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hhufzhgzmesj" w:id="0"/>
      <w:bookmarkEnd w:id="0"/>
      <w:r w:rsidDel="00000000" w:rsidR="00000000" w:rsidRPr="00000000">
        <w:rPr>
          <w:rFonts w:ascii="Times New Roman" w:cs="Times New Roman" w:eastAsia="Times New Roman" w:hAnsi="Times New Roman"/>
          <w:rtl w:val="0"/>
        </w:rPr>
        <w:t xml:space="preserve">Format Management Rules</w:t>
      </w:r>
    </w:p>
    <w:p w:rsidR="00000000" w:rsidDel="00000000" w:rsidP="00000000" w:rsidRDefault="00000000" w:rsidRPr="00000000" w14:paraId="00000002">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3">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3]</w:t>
      </w:r>
    </w:p>
    <w:p w:rsidR="00000000" w:rsidDel="00000000" w:rsidP="00000000" w:rsidRDefault="00000000" w:rsidRPr="00000000" w14:paraId="00000004">
      <w:pPr>
        <w:pStyle w:val="Heading1"/>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General Provisions</w:t>
      </w:r>
    </w:p>
    <w:p w:rsidR="00000000" w:rsidDel="00000000" w:rsidP="00000000" w:rsidRDefault="00000000" w:rsidRPr="00000000" w14:paraId="00000006">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[Purpose]</w:t>
      </w:r>
      <w:r w:rsidDel="00000000" w:rsidR="00000000" w:rsidRPr="00000000">
        <w:rPr>
          <w:rFonts w:ascii="Times New Roman" w:cs="Times New Roman" w:eastAsia="Times New Roman" w:hAnsi="Times New Roman"/>
          <w:rtl w:val="0"/>
        </w:rPr>
        <w:t xml:space="preserve"> The purpose of these Regulations is to ensure that all forms are managed, used, and utilized integrally based on consistent standards by stipulating all matters concerning the various forms of the POSTECH Student Association.</w:t>
      </w:r>
    </w:p>
    <w:p w:rsidR="00000000" w:rsidDel="00000000" w:rsidP="00000000" w:rsidRDefault="00000000" w:rsidRPr="00000000" w14:paraId="00000007">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[Basic Ideology]</w:t>
      </w:r>
      <w:sdt>
        <w:sdtPr>
          <w:id w:val="1298467307"/>
          <w:tag w:val="goog_rdk_0"/>
        </w:sdtPr>
        <w:sdtContent>
          <w:r w:rsidDel="00000000" w:rsidR="00000000" w:rsidRPr="00000000">
            <w:rPr>
              <w:rFonts w:ascii="Gungsuh" w:cs="Gungsuh" w:eastAsia="Gungsuh" w:hAnsi="Gungsuh"/>
              <w:rtl w:val="0"/>
            </w:rPr>
            <w:t xml:space="preserve"> ① The use of the Association's forms must be a means and a procedure that clearly expresses the will of the Association's members and bodies so that it can be reflected in the Association's operation. </w:t>
            <w:br w:type="textWrapping"/>
            <w:t xml:space="preserve">② The Association's forms are public documents, and all acts of using the forms by the Association's members and bodies are recognized as official expressions of intent and actions toward the Association. </w:t>
            <w:br w:type="textWrapping"/>
            <w:t xml:space="preserve">③ Only the Association's members and bodies have the authority to use the Association's forms, and the members and bodies using the forms are deemed to have recognized their responsibility for said expression of intent. </w:t>
            <w:br w:type="textWrapping"/>
            <w:t xml:space="preserve">④ If an Association form is used by an Association member or body and is received by a specific body, explicitly conveying the will of the member or body, the specific body that received said will has the duty to conduct a review thereof. However, this may not apply if the necessary requirements are not met in this process.</w:t>
          </w:r>
        </w:sdtContent>
      </w:sdt>
    </w:p>
    <w:p w:rsidR="00000000" w:rsidDel="00000000" w:rsidP="00000000" w:rsidRDefault="00000000" w:rsidRPr="00000000" w14:paraId="00000008">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[Responsibilities of Deliberative Body Members and Representatives]</w:t>
      </w:r>
      <w:r w:rsidDel="00000000" w:rsidR="00000000" w:rsidRPr="00000000">
        <w:rPr>
          <w:rFonts w:ascii="Times New Roman" w:cs="Times New Roman" w:eastAsia="Times New Roman" w:hAnsi="Times New Roman"/>
          <w:rtl w:val="0"/>
        </w:rPr>
        <w:t xml:space="preserve"> The Student Association Presidency, the representatives of the General Student Representative Council, the members of the Central Steering Committee, and the representatives of each body must provide maximum cooperation to ensure that all of the Association's forms are managed, used, and utilized integrally based on consistent standards to meet the Association's operational objectives.</w:t>
      </w:r>
    </w:p>
    <w:p w:rsidR="00000000" w:rsidDel="00000000" w:rsidP="00000000" w:rsidRDefault="00000000" w:rsidRPr="00000000" w14:paraId="00000009">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[Authority, Duty, and Responsibility of Bodies]</w:t>
      </w:r>
      <w:sdt>
        <w:sdtPr>
          <w:id w:val="-1591580006"/>
          <w:tag w:val="goog_rdk_1"/>
        </w:sdtPr>
        <w:sdtContent>
          <w:r w:rsidDel="00000000" w:rsidR="00000000" w:rsidRPr="00000000">
            <w:rPr>
              <w:rFonts w:ascii="Gungsuh" w:cs="Gungsuh" w:eastAsia="Gungsuh" w:hAnsi="Gungsuh"/>
              <w:rtl w:val="0"/>
            </w:rPr>
            <w:t xml:space="preserve"> ① The Central Executive Committee has the duty to manage and distribute all of the Association's forms, determines the specific format of the forms, and prepares the forms to be reviewed by the Central Steering Committee. </w:t>
            <w:br w:type="textWrapping"/>
            <w:t xml:space="preserve">② The Central Steering Committee reviews the forms prepared by the Central Executive Committee and ratifies them as attached forms in these Regulations, and bears responsibility for the process of the forms' use and utilization within the Association. </w:t>
            <w:br w:type="textWrapping"/>
            <w:t xml:space="preserve">③ Each affiliated body of the Association must use the forms stipulated in these Regulations when operating the Association and executing/managing affairs. </w:t>
            <w:br w:type="textWrapping"/>
            <w:t xml:space="preserve">④ In the case of forms used exclusively by the Association's autonomous bodies, specialized bodies, media bodies, special bodies, etc., the highest executive body of each body or an equivalent body, instead of the Central Executive Committee, shall manage and distribute the forms, and the details concerning said forms shall be stipulated by each body's autonomous rules or internal regulations. </w:t>
            <w:br w:type="textWrapping"/>
            <w:t xml:space="preserve">⑤ When an affiliated body of the Association receives a request for cooperation from the Central Executive Committee regarding the management and distribution of forms, it must comply with it preferentially.</w:t>
          </w:r>
        </w:sdtContent>
      </w:sdt>
    </w:p>
    <w:p w:rsidR="00000000" w:rsidDel="00000000" w:rsidP="00000000" w:rsidRDefault="00000000" w:rsidRPr="00000000" w14:paraId="0000000A">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5 [Scope of Application]</w:t>
      </w:r>
      <w:sdt>
        <w:sdtPr>
          <w:id w:val="-1160741061"/>
          <w:tag w:val="goog_rdk_2"/>
        </w:sdtPr>
        <w:sdtContent>
          <w:r w:rsidDel="00000000" w:rsidR="00000000" w:rsidRPr="00000000">
            <w:rPr>
              <w:rFonts w:ascii="Gungsuh" w:cs="Gungsuh" w:eastAsia="Gungsuh" w:hAnsi="Gungsuh"/>
              <w:rtl w:val="0"/>
            </w:rPr>
            <w:t xml:space="preserve"> ① Forms stipulated in the "Student Association Constitution," Detailed Rules, and Regulations shall, in principle, be stipulated in these Regulations. </w:t>
            <w:br w:type="textWrapping"/>
            <w:t xml:space="preserve">② The forms stipulated in these Regulations apply to all forms used by the Association. </w:t>
            <w:br w:type="textWrapping"/>
            <w:t xml:space="preserve">③ Even for forms not specified in detail in these Regulations, all provisions of these Regulations shall apply if they affect the overall operation of the Association. </w:t>
            <w:br w:type="textWrapping"/>
            <w:t xml:space="preserve">④ The Association's autonomous bodies, specialized bodies, media bodies, and special bodies may, through a resolution of each body's deliberative body or an equivalent body, apply mutatis mutandis the provisions stipulated in these Regulations for forms used exclusively by each body. </w:t>
            <w:br w:type="textWrapping"/>
            <w:t xml:space="preserve">⑤ If a form required by the Association is not stipulated in these Regulations because it has not received the review and ratification of the Central Steering Committee due to timing issues or other reasons, a form prepared by the Central Executive Committee may be used temporarily. At this time, the form must receive post-facto ratification from the Central Steering Committee.</w:t>
          </w:r>
        </w:sdtContent>
      </w:sdt>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Establishment, Revision, and Management of Forms</w:t>
      </w:r>
    </w:p>
    <w:p w:rsidR="00000000" w:rsidDel="00000000" w:rsidP="00000000" w:rsidRDefault="00000000" w:rsidRPr="00000000" w14:paraId="0000000D">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6 [Establishment of Forms]</w:t>
      </w:r>
      <w:sdt>
        <w:sdtPr>
          <w:id w:val="-1452986431"/>
          <w:tag w:val="goog_rdk_3"/>
        </w:sdtPr>
        <w:sdtContent>
          <w:r w:rsidDel="00000000" w:rsidR="00000000" w:rsidRPr="00000000">
            <w:rPr>
              <w:rFonts w:ascii="Gungsuh" w:cs="Gungsuh" w:eastAsia="Gungsuh" w:hAnsi="Gungsuh"/>
              <w:rtl w:val="0"/>
            </w:rPr>
            <w:t xml:space="preserve"> ① When the Central Executive Committee determines the specific format of a form, it must follow the provisions stipulated in the 「Student Association Constitution」, Detailed Rules, Regulations, etc. </w:t>
            <w:br w:type="textWrapping"/>
            <w:t xml:space="preserve">② Forms prepared by the Central Executive Committee shall undergo review by the Central Steering Committee, and even forms not prepared by the Central Executive Committee shall undergo review by the Central Steering Committee if they affect the entire Association. </w:t>
            <w:br w:type="textWrapping"/>
            <w:t xml:space="preserve">③ When the Central Executive Committee prepares a new form and the Central Steering Committee ratifies it, a new article shall be established in these Regulations to stipulate the form as an attached form. </w:t>
            <w:br w:type="textWrapping"/>
            <w:t xml:space="preserve">④ If the Central Steering Committee does not ratify the establishment of a form, it shall notify the Central Executive Committee of the reason, and the Central Executive Committee must prepare a new form reflecting the reason for rejection.</w:t>
          </w:r>
        </w:sdtContent>
      </w:sdt>
    </w:p>
    <w:p w:rsidR="00000000" w:rsidDel="00000000" w:rsidP="00000000" w:rsidRDefault="00000000" w:rsidRPr="00000000" w14:paraId="0000000E">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7 [Revision of Forms]</w:t>
      </w:r>
      <w:sdt>
        <w:sdtPr>
          <w:id w:val="886032202"/>
          <w:tag w:val="goog_rdk_4"/>
        </w:sdtPr>
        <w:sdtContent>
          <w:r w:rsidDel="00000000" w:rsidR="00000000" w:rsidRPr="00000000">
            <w:rPr>
              <w:rFonts w:ascii="Gungsuh" w:cs="Gungsuh" w:eastAsia="Gungsuh" w:hAnsi="Gungsuh"/>
              <w:rtl w:val="0"/>
            </w:rPr>
            <w:t xml:space="preserve"> ① When the Central Executive Committee revises an existing form and the Central Steering Committee ratifies it, the corresponding article in these Regulations shall be revised accordingly to stipulate the revised form as an attached form. </w:t>
            <w:br w:type="textWrapping"/>
            <w:t xml:space="preserve">② If a simple superficial change occurs in a form due to changes in other regulations, such as the 「Student Association Constitution」, Detailed Rules, or Regulations, Article 8, Clause 5 shall apply mutatis mutandis. However, this shall not apply if the change in other regulations causes a significant content change in the form; in this case, the Central Executive Committee must revise the form and receive review and ratification from the Central Steering Committee. </w:t>
            <w:br w:type="textWrapping"/>
            <w:t xml:space="preserve">③ If the Central Steering Committee does not ratify the revision of a form, it shall notify the Central Executive Committee of the reason, and the Central Executive Committee must either prepare a new form reflecting the reason for rejection or discard the revision proposal.</w:t>
          </w:r>
        </w:sdtContent>
      </w:sdt>
    </w:p>
    <w:p w:rsidR="00000000" w:rsidDel="00000000" w:rsidP="00000000" w:rsidRDefault="00000000" w:rsidRPr="00000000" w14:paraId="0000000F">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8 [Management of Forms]</w:t>
      </w:r>
      <w:sdt>
        <w:sdtPr>
          <w:id w:val="-1233947422"/>
          <w:tag w:val="goog_rdk_5"/>
        </w:sdtPr>
        <w:sdtContent>
          <w:r w:rsidDel="00000000" w:rsidR="00000000" w:rsidRPr="00000000">
            <w:rPr>
              <w:rFonts w:ascii="Gungsuh" w:cs="Gungsuh" w:eastAsia="Gungsuh" w:hAnsi="Gungsuh"/>
              <w:rtl w:val="0"/>
            </w:rPr>
            <w:t xml:space="preserve"> ① The Central Executive Committee is responsible for the management and distribution of forms and must take necessary measures to ensure that Association members and bodies have constant access to the forms. </w:t>
            <w:br w:type="textWrapping"/>
            <w:t xml:space="preserve">② The Central Executive Committee determines the specific format of forms stipulated in the 「Student Association Constitution」, Detailed Rules, and Regulations, prepares the forms, and receives review from the Central Steering Committee. </w:t>
            <w:br w:type="textWrapping"/>
            <w:t xml:space="preserve">③ The Central Steering Committee ratifies the forms reviewed in Clause 2 as attached forms in the Office Management Regulations supplementary to these Detailed Rules, and must endeavor to ensure that all forms are managed by a single Office Management Regulation as much as possible. </w:t>
            <w:br w:type="textWrapping"/>
            <w:t xml:space="preserve">④ When distributing forms, they shall be promulgated with a unique serial number, and at this time, the regulation that is the basis for the form's existence must be viewable together. However, serial numbers shall not be assigned to the official document forms in Article 10. </w:t>
            <w:br w:type="textWrapping"/>
            <w:t xml:space="preserve">⑤ The Central Executive Committee, in managing and distributing forms, may make various arbitrary modifications to improve the form within a scope that does not cause content changes, and this shall not be considered a revision of the form. However, if it is judged that a significant modification has occurred, the Central Steering Committee may restrict or control it. </w:t>
            <w:br w:type="textWrapping"/>
            <w:t xml:space="preserve">⑥ If different versions of a form's template or format exist, causing problems, the attached form in these Regulations currently in effect shall be considered the original. </w:t>
            <w:br w:type="textWrapping"/>
            <w:t xml:space="preserve">⑦ Forms must be manageable electronically. General document-type forms shall be based on HWP (HWP, HWPX), Word (DOC, DOCX) documents, or Google Docs, and forms related to figures or statistics shall be based on Excel (XLS, XLSX). However, PowerPoint (PPT, PPTX), Acrobat (PDF) documents, etc., may be used as needed. In particular, Acrobat documents shall be managed and distributed together to clarify the original format of the form.</w:t>
          </w:r>
        </w:sdtContent>
      </w:sdt>
    </w:p>
    <w:p w:rsidR="00000000" w:rsidDel="00000000" w:rsidP="00000000" w:rsidRDefault="00000000" w:rsidRPr="00000000" w14:paraId="00000010">
      <w:pPr>
        <w:spacing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9 [Abolition of Forms, etc.]</w:t>
      </w:r>
      <w:r w:rsidDel="00000000" w:rsidR="00000000" w:rsidRPr="00000000">
        <w:rPr>
          <w:rFonts w:ascii="Times New Roman" w:cs="Times New Roman" w:eastAsia="Times New Roman" w:hAnsi="Times New Roman"/>
          <w:rtl w:val="0"/>
        </w:rPr>
        <w:t xml:space="preserve"> When abolishing forms or integrating/abolishing multiple forms, the corresponding articles in these Regulations must also undergo the appropriate revision or abolition procedures.</w:t>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Types of Forms</w:t>
      </w:r>
    </w:p>
    <w:p w:rsidR="00000000" w:rsidDel="00000000" w:rsidP="00000000" w:rsidRDefault="00000000" w:rsidRPr="00000000" w14:paraId="0000001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10 [Official Document]</w:t>
      </w:r>
      <w:sdt>
        <w:sdtPr>
          <w:id w:val="-1372257685"/>
          <w:tag w:val="goog_rdk_6"/>
        </w:sdtPr>
        <w:sdtContent>
          <w:r w:rsidDel="00000000" w:rsidR="00000000" w:rsidRPr="00000000">
            <w:rPr>
              <w:rFonts w:ascii="Gungsuh" w:cs="Gungsuh" w:eastAsia="Gungsuh" w:hAnsi="Gungsuh"/>
              <w:rtl w:val="0"/>
            </w:rPr>
            <w:t xml:space="preserve"> ① All official documents sent from the Association and all its affiliated bodies to outside the Association shall follow a single form. </w:t>
            <w:br w:type="textWrapping"/>
            <w:t xml:space="preserve">② The official document shall follow Attached Form No. 1 and Attached Form No. 1-2 and must include the following:</w:t>
          </w:r>
        </w:sdtContent>
      </w:sdt>
    </w:p>
    <w:p w:rsidR="00000000" w:rsidDel="00000000" w:rsidP="00000000" w:rsidRDefault="00000000" w:rsidRPr="00000000" w14:paraId="00000014">
      <w:pPr>
        <w:spacing w:after="0" w:lineRule="auto"/>
        <w:jc w:val="left"/>
        <w:rPr>
          <w:rFonts w:ascii="Times New Roman" w:cs="Times New Roman" w:eastAsia="Times New Roman" w:hAnsi="Times New Roman"/>
        </w:rPr>
      </w:pPr>
      <w:sdt>
        <w:sdtPr>
          <w:id w:val="2087213480"/>
          <w:tag w:val="goog_rdk_7"/>
        </w:sdtPr>
        <w:sdtContent>
          <w:r w:rsidDel="00000000" w:rsidR="00000000" w:rsidRPr="00000000">
            <w:rPr>
              <w:rFonts w:ascii="Gungsuh" w:cs="Gungsuh" w:eastAsia="Gungsuh" w:hAnsi="Gungsuh"/>
              <w:rtl w:val="0"/>
            </w:rPr>
            <w:t xml:space="preserve">1. The address and contact information of the Association office (including phone number and fax number)</w:t>
            <w:br w:type="textWrapping"/>
            <w:t xml:space="preserve">2. Processing body, position and name of the body's head, and name of the person in charge within the processing body (In the case of the Central Executive Committee, the bureau may be stated as the processing body)</w:t>
            <w:br w:type="textWrapping"/>
            <w:t xml:space="preserve">3. Document number</w:t>
            <w:br w:type="textWrapping"/>
            <w:t xml:space="preserve">4. Enforcement date</w:t>
            <w:br w:type="textWrapping"/>
            <w:t xml:space="preserve">5. Via (Leave blank if no pass-through office)</w:t>
            <w:br w:type="textWrapping"/>
            <w:t xml:space="preserve">6. Recipient</w:t>
            <w:br w:type="textWrapping"/>
            <w:t xml:space="preserve">7. Reference (Leave blank if no reference office)</w:t>
            <w:br w:type="textWrapping"/>
            <w:t xml:space="preserve">8. Subject</w:t>
            <w:br w:type="textWrapping"/>
            <w:t xml:space="preserve">9. Body</w:t>
            <w:br w:type="textWrapping"/>
            <w:t xml:space="preserve">10. List of attachments (Leave blank if no attachments) </w:t>
            <w:br w:type="textWrapping"/>
            <w:t xml:space="preserve">③ The document number in Clause 2, Item 3 must show the year and month, and serial numbers shall be assigned for each month. </w:t>
            <w:br w:type="textWrapping"/>
            <w:t xml:space="preserve">④ "Student Union of POSTECH" shall be specified at the beginning of the official document. </w:t>
            <w:br w:type="textWrapping"/>
            <w:t xml:space="preserve">⑤ "President of the Student Union of POSTECH" shall be specified as the sender at the end of the official document. </w:t>
            <w:br w:type="textWrapping"/>
            <w:t xml:space="preserve">⑥ The official seal of the Student Association President shall be affixed to the sender, and an official document without the official seal is not valid. </w:t>
            <w:br w:type="textWrapping"/>
            <w:t xml:space="preserve">⑦ If an autonomous body, specialized body, media body, consultative body, special body, etc., of the Association needs to be stated as the sender of the official document, the representative position of said body shall be specified jointly, right above "President of the Student Union of POSTECH," and if said body's representative has an official seal, it shall be affixed together with the Student Association President's official seal. </w:t>
            <w:br w:type="textWrapping"/>
            <w:t xml:space="preserve">⑧ Official documents in a foreign language shall follow Attached Form No. 23 and Attached Form No. 23-2, and the English body names to be entered shall follow the items below:</w:t>
            <w:br w:type="textWrapping"/>
            <w:t xml:space="preserve">1. 포항공과대학교 총학생회: Student Union of POSTECH</w:t>
            <w:br w:type="textWrapping"/>
            <w:t xml:space="preserve">2. 학생총회: Student General Assembly</w:t>
            <w:br w:type="textWrapping"/>
            <w:t xml:space="preserve">3. 학생총투표: Student Referendum</w:t>
            <w:br w:type="textWrapping"/>
            <w:t xml:space="preserve">4. 전체학생대의원회의: Student Council</w:t>
            <w:br w:type="textWrapping"/>
            <w:t xml:space="preserve">5. 중앙운영위원회: Steering Committee</w:t>
            <w:br w:type="textWrapping"/>
            <w:t xml:space="preserve">6. 총학생회장단: Senior Leadership</w:t>
            <w:br w:type="textWrapping"/>
            <w:t xml:space="preserve">7. 중앙집행위원회: Chief Executive Committee</w:t>
            <w:br w:type="textWrapping"/>
            <w:t xml:space="preserve">8. 각 학과학생회: Student Union of Department of [Major Name]</w:t>
            <w:br w:type="textWrapping"/>
            <w:t xml:space="preserve">9. 동아리연합회: Student Club Union</w:t>
            <w:br w:type="textWrapping"/>
            <w:t xml:space="preserve">10. 총여학생회: Female Student Union</w:t>
            <w:br w:type="textWrapping"/>
            <w:t xml:space="preserve">11. 생활관자치회: Dormitory Union</w:t>
            <w:br w:type="textWrapping"/>
            <w:t xml:space="preserve">12. 무은재 학생회: Student Union of Mueunjae Undergraduate Studies</w:t>
            <w:br w:type="textWrapping"/>
            <w:t xml:space="preserve">13. 행사지원위원회: Committee Advisory Council </w:t>
            <w:br w:type="textWrapping"/>
            <w:t xml:space="preserve">14. 학생교육위원회: SCOPE (Student Committee On Pedagogy &amp; Education)</w:t>
            <w:br w:type="textWrapping"/>
            <w:t xml:space="preserve">15. 도서관 자치위원회 라온: Library Council </w:t>
            <w:br w:type="textWrapping"/>
            <w:t xml:space="preserve">16. 학생·소수자인권위원회 모담: Student·Minority Human Rights Council </w:t>
            <w:br w:type="textWrapping"/>
            <w:t xml:space="preserve">17. 방송국: PBS (POSTECH Broadcasting Service)</w:t>
            <w:br w:type="textWrapping"/>
            <w:t xml:space="preserve">18. 학과학생대표자협의회: Departmental Student Representatives</w:t>
            <w:br w:type="textWrapping"/>
            <w:t xml:space="preserve">19. 비상대책위원회: Emergency Student Union Committee</w:t>
            <w:br w:type="textWrapping"/>
            <w:t xml:space="preserve">20. 임시중앙집행위원회: Provisional Executive Committee</w:t>
            <w:br w:type="textWrapping"/>
            <w:t xml:space="preserve">21. 중앙선거관리위원회: Student Leadership Election Committee</w:t>
            <w:br w:type="textWrapping"/>
            <w:t xml:space="preserve">22. 준비위원회: Advisory Committee for [Event Name]</w:t>
            <w:br w:type="textWrapping"/>
            <w:t xml:space="preserve">23. 총학생회인수위원회: Student Union Transition Committee</w:t>
            <w:br w:type="textWrapping"/>
            <w:t xml:space="preserve">⑨ For names with parenthetical notations, the content within the parentheses may be substituted or used interchangeably. </w:t>
            <w:br w:type="textWrapping"/>
            <w:t xml:space="preserve">⑩ The major name for each department's student union shall follow the English name used by the university. </w:t>
            <w:br w:type="textWrapping"/>
            <w:t xml:space="preserve">⑪ The event name for an advisory committee shall be determined by the advisory committee itself.</w:t>
          </w:r>
        </w:sdtContent>
      </w:sdt>
    </w:p>
    <w:p w:rsidR="00000000" w:rsidDel="00000000" w:rsidP="00000000" w:rsidRDefault="00000000" w:rsidRPr="00000000" w14:paraId="0000001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11 [Convening Request]</w:t>
      </w:r>
      <w:sdt>
        <w:sdtPr>
          <w:id w:val="-858603769"/>
          <w:tag w:val="goog_rdk_8"/>
        </w:sdtPr>
        <w:sdtContent>
          <w:r w:rsidDel="00000000" w:rsidR="00000000" w:rsidRPr="00000000">
            <w:rPr>
              <w:rFonts w:ascii="Gungsuh" w:cs="Gungsuh" w:eastAsia="Gungsuh" w:hAnsi="Gungsuh"/>
              <w:rtl w:val="0"/>
            </w:rPr>
            <w:t xml:space="preserve"> ① "Convening Request" is used to convene a General Assembly, a non-regular meeting of the General Student Representative Council, or an emergency meeting of the Central Steering Committee, follows Attached Form No. 2 and Attached Form No. 2-2, and must include the following:</w:t>
            <w:br w:type="textWrapping"/>
            <w:t xml:space="preserve">1. The subject of the agenda item that is the reason for the convening request</w:t>
            <w:br w:type="textWrapping"/>
            <w:t xml:space="preserve">2. The reason for proposing the agenda item, background of the proposal, main content, and general explanation</w:t>
            <w:br w:type="textWrapping"/>
            <w:t xml:space="preserve">3. Date of submission </w:t>
            <w:br w:type="textWrapping"/>
            <w:t xml:space="preserve">4. The name of the body for which convening is requested</w:t>
            <w:br w:type="textWrapping"/>
            <w:t xml:space="preserve">5. The basis for the convening request, corresponding to one of the following: a. If convening was resolved by another body, the details of said resolution, including the proceedings, voting results, etc. (At this time, the chairperson of the other body that resolved the convening request shall sign or affix a seal) b. If the convening request is by joint signature of Central Steering Committee members, a list including the names, affiliations, student IDs, positions, and contact information of the members who jointly signed (At this time, one lead signatory shall be designated and specified, and the lead signatory shall sign or affix a seal) c. If the convening request is by joint signature of general members, a list including the names, affiliations, student IDs, and contact information of the members who jointly signed (At this time, one lead signatory shall be designated and specified, and the lead signatory shall sign or affix a seal) d. If the convening request is solely by the chairperson of the body, the chairperson's signature or affixed seal </w:t>
            <w:br w:type="textWrapping"/>
            <w:t xml:space="preserve">② A convening request is considered to include an agenda proposal, and no separate agenda proposal procedure is required when a convening request is submitted. </w:t>
            <w:br w:type="textWrapping"/>
            <w:t xml:space="preserve">③ The convening request is submitted to the chairperson of the body, and the chairperson must disclose a copy to the Association members without delay. </w:t>
            <w:br w:type="textWrapping"/>
            <w:t xml:space="preserve">④ In case of urgent matters stipulated in the 「Student Association Constitution」 and Detailed Rules, the chairperson of the body may convene a meeting without the convening request specified in this Article. </w:t>
            <w:br w:type="textWrapping"/>
            <w:t xml:space="preserve">⑤ In the case of small-scale meetings stipulated in the 「Meeting Procedures Regulations」, the requirements of this Article may be applied with mitigation at the chairperson's discretion, within the scope of not violating the 「Student Association Constitution」 and Detailed Rules.</w:t>
          </w:r>
        </w:sdtContent>
      </w:sdt>
    </w:p>
    <w:p w:rsidR="00000000" w:rsidDel="00000000" w:rsidP="00000000" w:rsidRDefault="00000000" w:rsidRPr="00000000" w14:paraId="00000016">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12 [Agenda Proposal]</w:t>
      </w:r>
      <w:sdt>
        <w:sdtPr>
          <w:id w:val="-456508833"/>
          <w:tag w:val="goog_rdk_9"/>
        </w:sdtPr>
        <w:sdtContent>
          <w:r w:rsidDel="00000000" w:rsidR="00000000" w:rsidRPr="00000000">
            <w:rPr>
              <w:rFonts w:ascii="Gungsuh" w:cs="Gungsuh" w:eastAsia="Gungsuh" w:hAnsi="Gungsuh"/>
              <w:rtl w:val="0"/>
            </w:rPr>
            <w:t xml:space="preserve"> ① 「Agenda Proposal」 is used to propose an agenda item to the General Assembly, the General Student Representative Council, or the Central Steering Committee, follows Attached Form No. 3 and Attached Form No. 3-2, and must include the following. At this time, agenda proposal refers to the proposal of a discussion item as stipulated in the "Meeting Procedures Regulations," and is distinct from agenda submission.</w:t>
            <w:br w:type="textWrapping"/>
            <w:t xml:space="preserve">1. Subject of the agenda item</w:t>
            <w:br w:type="textWrapping"/>
            <w:t xml:space="preserve">2. The reason for proposing the agenda item, background of the proposal, main content, and general explanation</w:t>
            <w:br w:type="textWrapping"/>
            <w:t xml:space="preserve">3. Date of submission</w:t>
            <w:br w:type="textWrapping"/>
            <w:t xml:space="preserve">4. The name of the body to which the agenda item is being proposed </w:t>
            <w:br w:type="textWrapping"/>
            <w:t xml:space="preserve">5. The basis for the agenda proposal, corresponding to one of the following: a. If the agenda proposal was resolved by another body, the details of said resolution, including the proceedings, voting results, etc. (At this time, the chairperson of the other body that resolved the agenda proposal shall sign or affix a seal) b. If the agenda proposal is by joint signature of Central Steering Committee members, a list including the names, affiliations, student IDs, positions, and contact information of the members who jointly signed (At this time, one lead signatory shall be designated and specified, and the lead signatory shall sign or affix a seal) c. If the agenda proposal is by joint signature of general members, a list including the names, affiliations, student IDs, and contact information of the members who jointly signed (At this time, one lead signatory shall be designated and specified, and the lead signatory shall sign or affix a seal) d. If the agenda proposal is solely by a member of the body, the proposer's signature or affixed seal </w:t>
            <w:br w:type="textWrapping"/>
            <w:t xml:space="preserve">② For agenda proposals received before the convening notice, the agenda item and its explanation must be included in the convening notice. </w:t>
            <w:br w:type="textWrapping"/>
            <w:t xml:space="preserve">③ For agenda proposals received after the convening notice, the agenda item and its explanation must be announced after the opening of the meeting. </w:t>
            <w:br w:type="textWrapping"/>
            <w:t xml:space="preserve">④ The agenda proposal is submitted to the chairperson of the body and, simultaneously, a copy must be disclosed to the Association members. </w:t>
            <w:br w:type="textWrapping"/>
            <w:t xml:space="preserve">⑤ In the case of small-scale meetings stipulated in the 「Meeting Procedures Regulations」, the requirements of this Article may be applied with mitigation at the chairperson's discretion, within the scope of not violating the 「Student Association Constitution」 and Detailed Rules.</w:t>
          </w:r>
        </w:sdtContent>
      </w:sdt>
    </w:p>
    <w:p w:rsidR="00000000" w:rsidDel="00000000" w:rsidP="00000000" w:rsidRDefault="00000000" w:rsidRPr="00000000" w14:paraId="00000018">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13 [Open Representative Registration Form]</w:t>
      </w:r>
      <w:sdt>
        <w:sdtPr>
          <w:id w:val="-446276552"/>
          <w:tag w:val="goog_rdk_10"/>
        </w:sdtPr>
        <w:sdtContent>
          <w:r w:rsidDel="00000000" w:rsidR="00000000" w:rsidRPr="00000000">
            <w:rPr>
              <w:rFonts w:ascii="Gungsuh" w:cs="Gungsuh" w:eastAsia="Gungsuh" w:hAnsi="Gungsuh"/>
              <w:rtl w:val="0"/>
            </w:rPr>
            <w:t xml:space="preserve"> ① The 「Open Representative Registration Form」 follows Attached Form No. 4 and Attached Form No. 4-2 and must include the following:</w:t>
            <w:br w:type="textWrapping"/>
            <w:t xml:space="preserve">1. The applicant's name, student ID, contact information, affiliated department, and the building number of the dormitory they reside in</w:t>
            <w:br w:type="textWrapping"/>
            <w:t xml:space="preserve">2. Affiliated student club, if any</w:t>
            <w:br w:type="textWrapping"/>
            <w:t xml:space="preserve">3. If active as an executive member or equivalent of an affiliated body of the Association, those details</w:t>
            <w:br w:type="textWrapping"/>
            <w:t xml:space="preserve">4. History of activities within the Association (Leave blank if none)</w:t>
            <w:br w:type="textWrapping"/>
            <w:t xml:space="preserve">5. History of activities outside the Association (Leave blank if none)</w:t>
            <w:br w:type="textWrapping"/>
            <w:t xml:space="preserve">6. A list of 20 or more jointly signing members' names, affiliations, student IDs, and contact information</w:t>
            <w:br w:type="textWrapping"/>
            <w:t xml:space="preserve">7. A signature or affixed seal by each jointly signing member acknowledging and confirming that they have been sufficiently informed of all matters concerning the open representative</w:t>
            <w:br w:type="textWrapping"/>
            <w:t xml:space="preserve">8. Date of submission and the applicant's signature or affixed seal </w:t>
            <w:br w:type="textWrapping"/>
            <w:t xml:space="preserve">② If there is falsehood or intentional omission in the content of any item in Clause 1, the reception of the registration form may be canceled during the Central Steering Committee's review process. </w:t>
            <w:br w:type="textWrapping"/>
            <w:t xml:space="preserve">③ The form is submitted to the chairperson of the Central Steering Committee and, simultaneously, a copy must be disclosed to the Association members.</w:t>
          </w:r>
        </w:sdtContent>
      </w:sdt>
    </w:p>
    <w:p w:rsidR="00000000" w:rsidDel="00000000" w:rsidP="00000000" w:rsidRDefault="00000000" w:rsidRPr="00000000" w14:paraId="0000001A">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14 [Excused Absence Form]</w:t>
      </w:r>
      <w:sdt>
        <w:sdtPr>
          <w:id w:val="248912266"/>
          <w:tag w:val="goog_rdk_11"/>
        </w:sdtPr>
        <w:sdtContent>
          <w:r w:rsidDel="00000000" w:rsidR="00000000" w:rsidRPr="00000000">
            <w:rPr>
              <w:rFonts w:ascii="Gungsuh" w:cs="Gungsuh" w:eastAsia="Gungsuh" w:hAnsi="Gungsuh"/>
              <w:rtl w:val="0"/>
            </w:rPr>
            <w:t xml:space="preserve"> ① The Excused Absence Form is used when a representative cannot attend the General Student Representative Council due to an accident or unavoidable reason, follows Attached Form No. 5 and Attached Form No. 5-2, and must include the following:</w:t>
            <w:br w:type="textWrapping"/>
            <w:t xml:space="preserve">1. The name, affiliation, student ID, position, and contact information of the General Student Representative Council representative</w:t>
            <w:br w:type="textWrapping"/>
            <w:t xml:space="preserve">2. The name of the body the General Student Representative Council representative represents</w:t>
            <w:br w:type="textWrapping"/>
            <w:t xml:space="preserve">3. Reason for excused absence</w:t>
            <w:br w:type="textWrapping"/>
            <w:t xml:space="preserve">4. Date of submission and the representative's signature or affixed seal</w:t>
            <w:br w:type="textWrapping"/>
            <w:t xml:space="preserve">5. Whether a deputy representative is dispatched</w:t>
            <w:br w:type="textWrapping"/>
            <w:t xml:space="preserve">6. The name, affiliation, student ID, position, and contact information of the dispatched deputy representative </w:t>
            <w:br w:type="textWrapping"/>
            <w:t xml:space="preserve">② The Excused Absence Form is submitted to the chairperson of the body.</w:t>
          </w:r>
        </w:sdtContent>
      </w:sdt>
    </w:p>
    <w:p w:rsidR="00000000" w:rsidDel="00000000" w:rsidP="00000000" w:rsidRDefault="00000000" w:rsidRPr="00000000" w14:paraId="0000001C">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Rule="auto"/>
        <w:jc w:val="left"/>
        <w:rPr>
          <w:rFonts w:ascii="Times New Roman" w:cs="Times New Roman" w:eastAsia="Times New Roman" w:hAnsi="Times New Roman"/>
        </w:rPr>
      </w:pPr>
      <w:sdt>
        <w:sdtPr>
          <w:id w:val="-835723935"/>
          <w:tag w:val="goog_rdk_12"/>
        </w:sdtPr>
        <w:sdtContent>
          <w:r w:rsidDel="00000000" w:rsidR="00000000" w:rsidRPr="00000000">
            <w:rPr>
              <w:rFonts w:ascii="Gungsuh" w:cs="Gungsuh" w:eastAsia="Gungsuh" w:hAnsi="Gungsuh"/>
              <w:b w:val="1"/>
              <w:bCs w:val="1"/>
              <w:rtl w:val="0"/>
            </w:rPr>
            <w:t xml:space="preserve">제15조【사유서】</w:t>
          </w:r>
        </w:sdtContent>
      </w:sdt>
      <w:sdt>
        <w:sdtPr>
          <w:id w:val="-71782720"/>
          <w:tag w:val="goog_rdk_13"/>
        </w:sdtPr>
        <w:sdtContent>
          <w:r w:rsidDel="00000000" w:rsidR="00000000" w:rsidRPr="00000000">
            <w:rPr>
              <w:rFonts w:ascii="Gungsuh" w:cs="Gungsuh" w:eastAsia="Gungsuh" w:hAnsi="Gungsuh"/>
              <w:rtl w:val="0"/>
            </w:rPr>
            <w:t xml:space="preserve">① The Statement of Reason is used when a representative is absent, late, or leaves early from the General Student Representative Council without submitting an Excused Absence Form due to an accident or unavoidable reason, follows Attached Form No. 6 and Attached Form No. 6-2, and must include the following:</w:t>
            <w:br w:type="textWrapping"/>
            <w:t xml:space="preserve">1. The name, affiliation, student ID, position, and contact information of the representative</w:t>
            <w:br w:type="textWrapping"/>
            <w:t xml:space="preserve">2. The name of the body the representative represents</w:t>
            <w:br w:type="textWrapping"/>
            <w:t xml:space="preserve">3. Reason for absence, lateness, or early departure</w:t>
            <w:br w:type="textWrapping"/>
            <w:t xml:space="preserve">4. Date of submission and the representative's signature or affixed seal </w:t>
            <w:br w:type="textWrapping"/>
            <w:t xml:space="preserve">② The Statement of Reason is submitted to the chairperson of the body.</w:t>
          </w:r>
        </w:sdtContent>
      </w:sdt>
    </w:p>
    <w:p w:rsidR="00000000" w:rsidDel="00000000" w:rsidP="00000000" w:rsidRDefault="00000000" w:rsidRPr="00000000" w14:paraId="0000001E">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16 [Revised Budget Formulation Request Form]</w:t>
      </w:r>
      <w:sdt>
        <w:sdtPr>
          <w:id w:val="376218783"/>
          <w:tag w:val="goog_rdk_14"/>
        </w:sdtPr>
        <w:sdtContent>
          <w:r w:rsidDel="00000000" w:rsidR="00000000" w:rsidRPr="00000000">
            <w:rPr>
              <w:rFonts w:ascii="Gungsuh" w:cs="Gungsuh" w:eastAsia="Gungsuh" w:hAnsi="Gungsuh"/>
              <w:rtl w:val="0"/>
            </w:rPr>
            <w:t xml:space="preserve"> ① The 「Revised Budget Formulation Request Form」 follows Attached Form No. 7 and Attached Form No. 7-2 and must include the following:</w:t>
            <w:br w:type="textWrapping"/>
            <w:t xml:space="preserve">1. Document number</w:t>
            <w:br w:type="textWrapping"/>
            <w:t xml:space="preserve">2. Detailed item of the revised budget (Chapter, Section, Item of the budget plan) </w:t>
            <w:br w:type="textWrapping"/>
            <w:t xml:space="preserve">3. The name of the body formulating the revised budget</w:t>
            <w:br w:type="textWrapping"/>
            <w:t xml:space="preserve">4. The amount of the revised budget, corresponding to one of the following: a. If increasing or decreasing a previously formulated budget, the amount of the previously formulated budget and the adjusted amount after revised budget formulation b. If newly formulating a budget, the amount to be added after revised budget formulation</w:t>
            <w:br w:type="textWrapping"/>
            <w:t xml:space="preserve">5. Date of submission</w:t>
            <w:br w:type="textWrapping"/>
            <w:t xml:space="preserve">6. Confirmation (including signature or affixed seal) from the representative of the body formulating the revised budget</w:t>
            <w:br w:type="textWrapping"/>
            <w:t xml:space="preserve">7. The opening date, meeting number, agenda item number, and subject of the Central Steering Committee meeting that reviewed and resolved the revised budget formulation </w:t>
            <w:br w:type="textWrapping"/>
            <w:t xml:space="preserve">8. Confirmation (including signature or affixed seal) from the chairperson of the Central Steering Committee</w:t>
            <w:br w:type="textWrapping"/>
            <w:t xml:space="preserve">9. The opening date, agenda item number, and subject of the General Student Representative Council regular meeting that ratified the revised budget formulation </w:t>
            <w:br w:type="textWrapping"/>
            <w:t xml:space="preserve">10. Confirmation (including signature or affixed seal) from the chairperson of the General Student Representative Council </w:t>
            <w:br w:type="textWrapping"/>
            <w:t xml:space="preserve">② The document number in Clause 1, Item 1 must show the year, month, and body name, and serial numbers shall be assigned for each month. </w:t>
            <w:br w:type="textWrapping"/>
            <w:t xml:space="preserve">③ The "Revised Budget Formulation Request Form" is managed by the Central Executive Committee after resolution by the Central Steering Committee. </w:t>
            <w:br w:type="textWrapping"/>
            <w:t xml:space="preserve">④ When submitting the revised budget review agenda item to the General Student Representative Council regular meeting, a copy of the "Revised Budget Formulation Request Form" must be disclosed together.</w:t>
          </w:r>
        </w:sdtContent>
      </w:sdt>
    </w:p>
    <w:p w:rsidR="00000000" w:rsidDel="00000000" w:rsidP="00000000" w:rsidRDefault="00000000" w:rsidRPr="00000000" w14:paraId="00000020">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17 [Budget Execution Request Form]</w:t>
      </w:r>
      <w:sdt>
        <w:sdtPr>
          <w:id w:val="-796713499"/>
          <w:tag w:val="goog_rdk_15"/>
        </w:sdtPr>
        <w:sdtContent>
          <w:r w:rsidDel="00000000" w:rsidR="00000000" w:rsidRPr="00000000">
            <w:rPr>
              <w:rFonts w:ascii="Gungsuh" w:cs="Gungsuh" w:eastAsia="Gungsuh" w:hAnsi="Gungsuh"/>
              <w:rtl w:val="0"/>
            </w:rPr>
            <w:t xml:space="preserve"> ① The 「Budget Execution Request Form」 follows Attached Form No. 8 and Attached Form No. 8-2 and must include the following:</w:t>
            <w:br w:type="textWrapping"/>
            <w:t xml:space="preserve">1. Document number</w:t>
            <w:br w:type="textWrapping"/>
            <w:t xml:space="preserve">2. Detailed item of the budget (Chapter, Section, Item of the budget plan)</w:t>
            <w:br w:type="textWrapping"/>
            <w:t xml:space="preserve">3. The name of the body executing the budget</w:t>
            <w:br w:type="textWrapping"/>
            <w:t xml:space="preserve">4. The allocated amount of the budget</w:t>
            <w:br w:type="textWrapping"/>
            <w:t xml:space="preserve">5. The executed amount of the budget</w:t>
            <w:br w:type="textWrapping"/>
            <w:t xml:space="preserve">6. Date of submission</w:t>
            <w:br w:type="textWrapping"/>
            <w:t xml:space="preserve">7. Confirmation (including signature or affixed seal) from the person responsible for the budget execution</w:t>
            <w:br w:type="textWrapping"/>
            <w:t xml:space="preserve">8. Confirmation (including signature or affixed seal) from the representative of the body executing the budget</w:t>
            <w:br w:type="textWrapping"/>
            <w:t xml:space="preserve">9. Confirmation (including signature or affixed seal) from the Student Association President </w:t>
            <w:br w:type="textWrapping"/>
            <w:t xml:space="preserve">② The document number in Clause 1, Item 1 must show the year, month, and body name, and serial numbers shall be assigned for each month. </w:t>
            <w:br w:type="textWrapping"/>
            <w:t xml:space="preserve">③ The 「Budget Execution Request Form」 is received and managed by the Central Executive Committee.</w:t>
          </w:r>
        </w:sdtContent>
      </w:sdt>
    </w:p>
    <w:p w:rsidR="00000000" w:rsidDel="00000000" w:rsidP="00000000" w:rsidRDefault="00000000" w:rsidRPr="00000000" w14:paraId="00000022">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18 [Impeachment Motion Proposal for the Student Association Presidency]</w:t>
      </w:r>
      <w:sdt>
        <w:sdtPr>
          <w:id w:val="341616915"/>
          <w:tag w:val="goog_rdk_16"/>
        </w:sdtPr>
        <w:sdtContent>
          <w:r w:rsidDel="00000000" w:rsidR="00000000" w:rsidRPr="00000000">
            <w:rPr>
              <w:rFonts w:ascii="Gungsuh" w:cs="Gungsuh" w:eastAsia="Gungsuh" w:hAnsi="Gungsuh"/>
              <w:rtl w:val="0"/>
            </w:rPr>
            <w:t xml:space="preserve"> ① The impeachment motion for the Student Association Presidency must be proposed according to Attached Form No. 9 and Attached Form No. 9-2 and must include the following:</w:t>
            <w:br w:type="textWrapping"/>
            <w:t xml:space="preserve">1. The reason for proposing the impeachment motion, background of the proposal, main content, and general explanation</w:t>
            <w:br w:type="textWrapping"/>
            <w:t xml:space="preserve">2. Date of submission</w:t>
            <w:br w:type="textWrapping"/>
            <w:t xml:space="preserve">3. A list including the names, affiliations, student IDs, and contact information of the registered representatives of the General Student Representative Council or members who jointly signed the impeachment motion (At this time, one lead signatory shall be designated and specified, and the lead signatory shall sign or affix a seal) </w:t>
            <w:br w:type="textWrapping"/>
            <w:t xml:space="preserve">② The proposed impeachment motion is submitted to all Central Steering Committee members, including the Student Association Presidency, and simultaneously, it must be disclosed to the Association members.</w:t>
          </w:r>
        </w:sdtContent>
      </w:sdt>
    </w:p>
    <w:p w:rsidR="00000000" w:rsidDel="00000000" w:rsidP="00000000" w:rsidRDefault="00000000" w:rsidRPr="00000000" w14:paraId="00000024">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19 [Constitution Amendment Proposal]</w:t>
      </w:r>
      <w:sdt>
        <w:sdtPr>
          <w:id w:val="1476762174"/>
          <w:tag w:val="goog_rdk_17"/>
        </w:sdtPr>
        <w:sdtContent>
          <w:r w:rsidDel="00000000" w:rsidR="00000000" w:rsidRPr="00000000">
            <w:rPr>
              <w:rFonts w:ascii="Gungsuh" w:cs="Gungsuh" w:eastAsia="Gungsuh" w:hAnsi="Gungsuh"/>
              <w:rtl w:val="0"/>
            </w:rPr>
            <w:t xml:space="preserve"> ① The form for proposing a constitution amendment follows Attached Form No. 10 and Attached Form No. 10-2 and must include the following:</w:t>
            <w:br w:type="textWrapping"/>
            <w:t xml:space="preserve">1. The reason for proposing the constitution amendment, background of the proposal, main content, and general explanation </w:t>
            <w:br w:type="textWrapping"/>
            <w:t xml:space="preserve">2. Date of submission</w:t>
            <w:br w:type="textWrapping"/>
            <w:t xml:space="preserve">3. The basis for the constitution amendment proposal, corresponding to one of the following: a. If proposed by joint signature of members, a list including the names, affiliations, student IDs, and contact information of the members who jointly signed (At this time, one lead signatory shall be designated and specified, and the lead signatory shall sign or affix a seal) b. If proposed by joint signature of General Student Representatives or Central Steering Committee members, a list including the names, affiliations, student IDs, positions, and contact information of the representatives who jointly signed (At this time, one lead signatory shall be designated and specified, and the lead signatory shall sign or affix a seal) </w:t>
            <w:br w:type="textWrapping"/>
            <w:t xml:space="preserve">② The constitution amendment proposal shall, in principle, include the full text of the amendment, but it is also possible to specify the parts of the current constitution requiring amendment without the full text and discuss the detailed amendment plan at the General Student Representative Council. At this time, the content of Clause 1, Item 1 must be modified and submitted accordingly. </w:t>
            <w:br w:type="textWrapping"/>
            <w:t xml:space="preserve">③ The constitution amendment proposal is submitted to the chairperson of the General Student Representative Council and, simultaneously, must be disclosed to the Association members.</w:t>
          </w:r>
        </w:sdtContent>
      </w:sdt>
    </w:p>
    <w:p w:rsidR="00000000" w:rsidDel="00000000" w:rsidP="00000000" w:rsidRDefault="00000000" w:rsidRPr="00000000" w14:paraId="00000026">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20 [Budget Plan]</w:t>
      </w:r>
      <w:sdt>
        <w:sdtPr>
          <w:id w:val="-1143990830"/>
          <w:tag w:val="goog_rdk_18"/>
        </w:sdtPr>
        <w:sdtContent>
          <w:r w:rsidDel="00000000" w:rsidR="00000000" w:rsidRPr="00000000">
            <w:rPr>
              <w:rFonts w:ascii="Gungsuh" w:cs="Gungsuh" w:eastAsia="Gungsuh" w:hAnsi="Gungsuh"/>
              <w:rtl w:val="0"/>
            </w:rPr>
            <w:t xml:space="preserve"> ① The budget plan forms for the Association's finances are as follows:</w:t>
            <w:br w:type="textWrapping"/>
            <w:t xml:space="preserve">1. 「Body Budget Plan」: Attached Form No. 11</w:t>
            <w:br w:type="textWrapping"/>
            <w:t xml:space="preserve">2. 「Total Budget Summary by Body」: Attached Form No. 11-2</w:t>
            <w:br w:type="textWrapping"/>
            <w:t xml:space="preserve">3. 「Independent Finance Budget Plan」: Attached Form No. 11-3 </w:t>
            <w:br w:type="textWrapping"/>
            <w:t xml:space="preserve">② The budget plan forms shall be in Excel format. </w:t>
            <w:br w:type="textWrapping"/>
            <w:t xml:space="preserve">③ The finalized budget plan shall also be output in Acrobat format and preserved as a financial record.</w:t>
            <w:br w:type="textWrapping"/>
          </w:r>
        </w:sdtContent>
      </w:sdt>
    </w:p>
    <w:p w:rsidR="00000000" w:rsidDel="00000000" w:rsidP="00000000" w:rsidRDefault="00000000" w:rsidRPr="00000000" w14:paraId="0000002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21 [Settlement Report]</w:t>
      </w:r>
      <w:sdt>
        <w:sdtPr>
          <w:id w:val="1889171934"/>
          <w:tag w:val="goog_rdk_19"/>
        </w:sdtPr>
        <w:sdtContent>
          <w:r w:rsidDel="00000000" w:rsidR="00000000" w:rsidRPr="00000000">
            <w:rPr>
              <w:rFonts w:ascii="Gungsuh" w:cs="Gungsuh" w:eastAsia="Gungsuh" w:hAnsi="Gungsuh"/>
              <w:rtl w:val="0"/>
            </w:rPr>
            <w:t xml:space="preserve"> ① The settlement report forms for the Association's finances are as follows:</w:t>
          </w:r>
        </w:sdtContent>
      </w:sdt>
    </w:p>
    <w:p w:rsidR="00000000" w:rsidDel="00000000" w:rsidP="00000000" w:rsidRDefault="00000000" w:rsidRPr="00000000" w14:paraId="00000029">
      <w:pPr>
        <w:spacing w:after="0" w:lineRule="auto"/>
        <w:jc w:val="left"/>
        <w:rPr>
          <w:rFonts w:ascii="Times New Roman" w:cs="Times New Roman" w:eastAsia="Times New Roman" w:hAnsi="Times New Roman"/>
        </w:rPr>
      </w:pPr>
      <w:sdt>
        <w:sdtPr>
          <w:id w:val="-1229622157"/>
          <w:tag w:val="goog_rdk_20"/>
        </w:sdtPr>
        <w:sdtContent>
          <w:r w:rsidDel="00000000" w:rsidR="00000000" w:rsidRPr="00000000">
            <w:rPr>
              <w:rFonts w:ascii="Gungsuh" w:cs="Gungsuh" w:eastAsia="Gungsuh" w:hAnsi="Gungsuh"/>
              <w:rtl w:val="0"/>
            </w:rPr>
            <w:t xml:space="preserve">1. 「Body Settlement Report」: Attached Form No. 12</w:t>
            <w:br w:type="textWrapping"/>
            <w:t xml:space="preserve">2. 「Total Settlement Summary by Body」: Attached Form No. 12-2</w:t>
            <w:br w:type="textWrapping"/>
            <w:t xml:space="preserve">3. 「Independent Finance Settlement Report」: Attached Form No. 12-3 </w:t>
            <w:br w:type="textWrapping"/>
            <w:t xml:space="preserve">② The settlement report forms shall be in Excel format. </w:t>
            <w:br w:type="textWrapping"/>
            <w:t xml:space="preserve">③ The finalized settlement report shall also be output in Acrobat format and preserved as a financial record.</w:t>
          </w:r>
        </w:sdtContent>
      </w:sdt>
    </w:p>
    <w:p w:rsidR="00000000" w:rsidDel="00000000" w:rsidP="00000000" w:rsidRDefault="00000000" w:rsidRPr="00000000" w14:paraId="0000002A">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22 [Budget Autonomy Fund Request Form]</w:t>
      </w:r>
      <w:sdt>
        <w:sdtPr>
          <w:id w:val="1771077304"/>
          <w:tag w:val="goog_rdk_21"/>
        </w:sdtPr>
        <w:sdtContent>
          <w:r w:rsidDel="00000000" w:rsidR="00000000" w:rsidRPr="00000000">
            <w:rPr>
              <w:rFonts w:ascii="Gungsuh" w:cs="Gungsuh" w:eastAsia="Gungsuh" w:hAnsi="Gungsuh"/>
              <w:rtl w:val="0"/>
            </w:rPr>
            <w:t xml:space="preserve"> ① The "Budget Autonomy Fund Request Form" follows Attached Form No. 13 and Attached Form No. 13-2. </w:t>
            <w:br w:type="textWrapping"/>
            <w:t xml:space="preserve">② The budget plan and settlement report prepared with the budget autonomy fund request form shall follow Article 20 and Article 21, and the finalized budget plan and settlement report shall be preserved as financial records.</w:t>
          </w:r>
        </w:sdtContent>
      </w:sdt>
    </w:p>
    <w:p w:rsidR="00000000" w:rsidDel="00000000" w:rsidP="00000000" w:rsidRDefault="00000000" w:rsidRPr="00000000" w14:paraId="0000002C">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23 [Delegation of Election Management Authority]</w:t>
      </w:r>
      <w:sdt>
        <w:sdtPr>
          <w:id w:val="-1778466154"/>
          <w:tag w:val="goog_rdk_22"/>
        </w:sdtPr>
        <w:sdtContent>
          <w:r w:rsidDel="00000000" w:rsidR="00000000" w:rsidRPr="00000000">
            <w:rPr>
              <w:rFonts w:ascii="Gungsuh" w:cs="Gungsuh" w:eastAsia="Gungsuh" w:hAnsi="Gungsuh"/>
              <w:rtl w:val="0"/>
            </w:rPr>
            <w:t xml:space="preserve"> ① The form for delegating election management authority follows Attached Form No. 14 and Attached Form No. 14-2 and must include the following:</w:t>
          </w:r>
        </w:sdtContent>
      </w:sdt>
    </w:p>
    <w:p w:rsidR="00000000" w:rsidDel="00000000" w:rsidP="00000000" w:rsidRDefault="00000000" w:rsidRPr="00000000" w14:paraId="0000002D">
      <w:pPr>
        <w:spacing w:after="0" w:lineRule="auto"/>
        <w:jc w:val="left"/>
        <w:rPr>
          <w:rFonts w:ascii="Times New Roman" w:cs="Times New Roman" w:eastAsia="Times New Roman" w:hAnsi="Times New Roman"/>
        </w:rPr>
      </w:pPr>
      <w:sdt>
        <w:sdtPr>
          <w:id w:val="428561360"/>
          <w:tag w:val="goog_rdk_23"/>
        </w:sdtPr>
        <w:sdtContent>
          <w:r w:rsidDel="00000000" w:rsidR="00000000" w:rsidRPr="00000000">
            <w:rPr>
              <w:rFonts w:ascii="Gungsuh" w:cs="Gungsuh" w:eastAsia="Gungsuh" w:hAnsi="Gungsuh"/>
              <w:rtl w:val="0"/>
            </w:rPr>
            <w:t xml:space="preserve">1. Name of the autonomous body </w:t>
            <w:br w:type="textWrapping"/>
            <w:t xml:space="preserve">2. Reason</w:t>
            <w:br w:type="textWrapping"/>
            <w:t xml:space="preserve">3. Date of submission </w:t>
            <w:br w:type="textWrapping"/>
            <w:t xml:space="preserve">4. The basis for the delegation of election management authority, including the following: a. Name of the body that resolved the delegation of election management authority b. Details including the proceedings, voting results, and resolution date of the resolution to delegate election management authority</w:t>
            <w:br w:type="textWrapping"/>
            <w:t xml:space="preserve">5. The affixed seal or signature of the head of the autonomous body </w:t>
            <w:br w:type="textWrapping"/>
            <w:t xml:space="preserve">② The delegation of election management authority is submitted to the Central Election Management Committee and, simultaneously, must be disclosed to the Association members.</w:t>
          </w:r>
        </w:sdtContent>
      </w:sdt>
    </w:p>
    <w:p w:rsidR="00000000" w:rsidDel="00000000" w:rsidP="00000000" w:rsidRDefault="00000000" w:rsidRPr="00000000" w14:paraId="0000002E">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24 [Election Campaign Headquarters Registration Form]</w:t>
      </w:r>
      <w:sdt>
        <w:sdtPr>
          <w:id w:val="-1783227127"/>
          <w:tag w:val="goog_rdk_24"/>
        </w:sdtPr>
        <w:sdtContent>
          <w:r w:rsidDel="00000000" w:rsidR="00000000" w:rsidRPr="00000000">
            <w:rPr>
              <w:rFonts w:ascii="Gungsuh" w:cs="Gungsuh" w:eastAsia="Gungsuh" w:hAnsi="Gungsuh"/>
              <w:rtl w:val="0"/>
            </w:rPr>
            <w:t xml:space="preserve"> ① The 「Election Campaign Headquarters Registration Form」 follows Attached Form No. 15 and Attached Form No. 15-2 and must include the following:</w:t>
            <w:br w:type="textWrapping"/>
            <w:t xml:space="preserve">1. Name of the campaign headquarters</w:t>
            <w:br w:type="textWrapping"/>
            <w:t xml:space="preserve">2. Names and affixed seals or signatures of the campaign headquarters' presidential and vice-presidential candidates</w:t>
            <w:br w:type="textWrapping"/>
            <w:t xml:space="preserve">3. The name, department, student ID, contact information, POVIS ID, and signature of the head of the election campaign headquarters</w:t>
            <w:br w:type="textWrapping"/>
            <w:t xml:space="preserve">4. The names, departments, student IDs, and signatures of the election campaign headquarters members</w:t>
            <w:br w:type="textWrapping"/>
            <w:t xml:space="preserve">5, Date of submission </w:t>
            <w:br w:type="textWrapping"/>
            <w:t xml:space="preserve">② The Election Campaign Headquarters Registration Form is submitted to the Central Election Management Committee along with the candidate registration application. </w:t>
            <w:br w:type="textWrapping"/>
            <w:t xml:space="preserve">③ After the Central Election Management Committee completes the candidate registration review and determines there are no issues with the submitted documents, it must be disclosed to the Association members.</w:t>
          </w:r>
        </w:sdtContent>
      </w:sdt>
    </w:p>
    <w:p w:rsidR="00000000" w:rsidDel="00000000" w:rsidP="00000000" w:rsidRDefault="00000000" w:rsidRPr="00000000" w14:paraId="00000030">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25 [Voter Registration Form]</w:t>
      </w:r>
      <w:sdt>
        <w:sdtPr>
          <w:id w:val="119377029"/>
          <w:tag w:val="goog_rdk_25"/>
        </w:sdtPr>
        <w:sdtContent>
          <w:r w:rsidDel="00000000" w:rsidR="00000000" w:rsidRPr="00000000">
            <w:rPr>
              <w:rFonts w:ascii="Gungsuh" w:cs="Gungsuh" w:eastAsia="Gungsuh" w:hAnsi="Gungsuh"/>
              <w:rtl w:val="0"/>
            </w:rPr>
            <w:t xml:space="preserve"> ① The 「Voter Registration Form」 follows Attached Form No. 16 and Attached Form No. 16-2 and must include the following:</w:t>
            <w:br w:type="textWrapping"/>
            <w:t xml:space="preserve">1. Name of the person wishing to register</w:t>
            <w:br w:type="textWrapping"/>
            <w:t xml:space="preserve">2. Student ID of the person wishing to register</w:t>
            <w:br w:type="textWrapping"/>
            <w:t xml:space="preserve">3. Department of the person wishing to register</w:t>
            <w:br w:type="textWrapping"/>
            <w:t xml:space="preserve">4. A copy of the student ID card of the person wishing to register</w:t>
            <w:br w:type="textWrapping"/>
            <w:t xml:space="preserve">5. POVIS ID of the person wishing to register </w:t>
            <w:br w:type="textWrapping"/>
            <w:t xml:space="preserve">② The Voter Registration Form is submitted to the Central Election Management Committee, and the Central Election Management Committee reviews the submitted form. If there is no missing information and it is judged that the person who registered is the individual themselves, the person is included in the voter roll. </w:t>
            <w:br w:type="textWrapping"/>
            <w:t xml:space="preserve">③ The Voter Registration Form is managed as a non-public record.</w:t>
          </w:r>
        </w:sdtContent>
      </w:sdt>
    </w:p>
    <w:p w:rsidR="00000000" w:rsidDel="00000000" w:rsidP="00000000" w:rsidRDefault="00000000" w:rsidRPr="00000000" w14:paraId="00000032">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26 [Candidate Registration Application Form]</w:t>
      </w:r>
      <w:sdt>
        <w:sdtPr>
          <w:id w:val="-1316954195"/>
          <w:tag w:val="goog_rdk_26"/>
        </w:sdtPr>
        <w:sdtContent>
          <w:r w:rsidDel="00000000" w:rsidR="00000000" w:rsidRPr="00000000">
            <w:rPr>
              <w:rFonts w:ascii="Gungsuh" w:cs="Gungsuh" w:eastAsia="Gungsuh" w:hAnsi="Gungsuh"/>
              <w:rtl w:val="0"/>
            </w:rPr>
            <w:t xml:space="preserve"> ① The 「Candidate Registration Application Form」 follows Attached Form No. 17 and Attached Form No. 17-2 and must include the following:</w:t>
            <w:br w:type="textWrapping"/>
            <w:t xml:space="preserve">1. Names, departments, student IDs, and birth dates of the presidential and vice-presidential candidates</w:t>
            <w:br w:type="textWrapping"/>
            <w:t xml:space="preserve">2. Name of the campaign headquarters</w:t>
            <w:br w:type="textWrapping"/>
            <w:t xml:space="preserve">3. Pledge for fair competition and campaign promises</w:t>
            <w:br w:type="textWrapping"/>
            <w:t xml:space="preserve">4. Major election pledges</w:t>
            <w:br w:type="textWrapping"/>
            <w:t xml:space="preserve">5. Date of submission</w:t>
            <w:br w:type="textWrapping"/>
            <w:t xml:space="preserve">6. Applicant's affixed seal or signature </w:t>
            <w:br w:type="textWrapping"/>
            <w:t xml:space="preserve">② The Candidate Registration Application Form is submitted to the Central Election Management Committee along with the candidate registration application. </w:t>
            <w:br w:type="textWrapping"/>
            <w:t xml:space="preserve">③ After the Central Election Management Committee completes the candidate registration review and determines there are no issues with the submitted documents, it must be disclosed to the Association members.</w:t>
          </w:r>
        </w:sdtContent>
      </w:sdt>
    </w:p>
    <w:p w:rsidR="00000000" w:rsidDel="00000000" w:rsidP="00000000" w:rsidRDefault="00000000" w:rsidRPr="00000000" w14:paraId="00000034">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27 [Resume]</w:t>
      </w:r>
      <w:sdt>
        <w:sdtPr>
          <w:id w:val="927965101"/>
          <w:tag w:val="goog_rdk_27"/>
        </w:sdtPr>
        <w:sdtContent>
          <w:r w:rsidDel="00000000" w:rsidR="00000000" w:rsidRPr="00000000">
            <w:rPr>
              <w:rFonts w:ascii="Gungsuh" w:cs="Gungsuh" w:eastAsia="Gungsuh" w:hAnsi="Gungsuh"/>
              <w:rtl w:val="0"/>
            </w:rPr>
            <w:t xml:space="preserve"> ① The 「Resume」 follows Attached Form No. 18 and Attached Form No. 18-2 and must include the following:</w:t>
            <w:br w:type="textWrapping"/>
            <w:t xml:space="preserve">1. Applicant's name, department, student ID, birth date, contact information, POVIS ID</w:t>
            <w:br w:type="textWrapping"/>
            <w:t xml:space="preserve">2. Designation as presidential or vice-presidential candidate</w:t>
            <w:br w:type="textWrapping"/>
            <w:t xml:space="preserve">3. Applicant's career history</w:t>
            <w:br w:type="textWrapping"/>
            <w:t xml:space="preserve">4. Applicant's reason for applying</w:t>
            <w:br w:type="textWrapping"/>
            <w:t xml:space="preserve">5. Date of submission and applicant's affixed seal or signature </w:t>
            <w:br w:type="textWrapping"/>
            <w:t xml:space="preserve">② The Resume is submitted to the Central Election Management Committee along with the candidate registration application. </w:t>
            <w:br w:type="textWrapping"/>
            <w:t xml:space="preserve">③ After the Central Election Management Committee completes the candidate registration review and determines there are no issues with the submitted documents, it must be disclosed to the Association members.</w:t>
          </w:r>
        </w:sdtContent>
      </w:sdt>
    </w:p>
    <w:p w:rsidR="00000000" w:rsidDel="00000000" w:rsidP="00000000" w:rsidRDefault="00000000" w:rsidRPr="00000000" w14:paraId="00000036">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28 [Candidate Recommendation Letter]</w:t>
      </w:r>
      <w:sdt>
        <w:sdtPr>
          <w:id w:val="559570282"/>
          <w:tag w:val="goog_rdk_28"/>
        </w:sdtPr>
        <w:sdtContent>
          <w:r w:rsidDel="00000000" w:rsidR="00000000" w:rsidRPr="00000000">
            <w:rPr>
              <w:rFonts w:ascii="Gungsuh" w:cs="Gungsuh" w:eastAsia="Gungsuh" w:hAnsi="Gungsuh"/>
              <w:rtl w:val="0"/>
            </w:rPr>
            <w:t xml:space="preserve"> ① The 「Candidate Recommendation Letter」 follows Attached Form No. 19 and Attached Form No. 19-2 and must include the following:</w:t>
            <w:br w:type="textWrapping"/>
            <w:t xml:space="preserve">1. Name of the campaign headquarters</w:t>
            <w:br w:type="textWrapping"/>
            <w:t xml:space="preserve">2. Names and affixed seals or signatures of the campaign headquarters' presidential and vice-presidential candidates</w:t>
            <w:br w:type="textWrapping"/>
            <w:t xml:space="preserve">3. The name, department, student ID, contact information, and affixed seal or signature of the member recommending the campaign headquarters</w:t>
            <w:br w:type="textWrapping"/>
            <w:t xml:space="preserve">4. Date of submission </w:t>
            <w:br w:type="textWrapping"/>
            <w:t xml:space="preserve">② The Candidate Recommendation Letter is submitted to the Central Election Management Committee along with the candidate registration application. </w:t>
            <w:br w:type="textWrapping"/>
            <w:t xml:space="preserve">③ After the Central Election Management Committee completes the candidate registration review and determines there are no issues with the submitted documents, it must be disclosed to the Association members.</w:t>
          </w:r>
        </w:sdtContent>
      </w:sdt>
    </w:p>
    <w:p w:rsidR="00000000" w:rsidDel="00000000" w:rsidP="00000000" w:rsidRDefault="00000000" w:rsidRPr="00000000" w14:paraId="00000038">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29 [Specialized Body Chairperson Ratification Request Form]</w:t>
      </w:r>
      <w:sdt>
        <w:sdtPr>
          <w:id w:val="-1090803876"/>
          <w:tag w:val="goog_rdk_29"/>
        </w:sdtPr>
        <w:sdtContent>
          <w:r w:rsidDel="00000000" w:rsidR="00000000" w:rsidRPr="00000000">
            <w:rPr>
              <w:rFonts w:ascii="Gungsuh" w:cs="Gungsuh" w:eastAsia="Gungsuh" w:hAnsi="Gungsuh"/>
              <w:rtl w:val="0"/>
            </w:rPr>
            <w:t xml:space="preserve"> ① The "Specialized Body Chairperson Ratification Request Form" follows Attached Form No. 20 and Attached Form No. 20-2 and must include the following:</w:t>
            <w:br w:type="textWrapping"/>
            <w:t xml:space="preserve">1. The name, department, student ID, contact information, and POVIS ID of the specialized body chairperson</w:t>
            <w:br w:type="textWrapping"/>
            <w:t xml:space="preserve">2. Date of submission and the specialized body chairperson's affixed seal or signature </w:t>
            <w:br w:type="textWrapping"/>
            <w:t xml:space="preserve">② The Specialized Body Chairperson Ratification Request Form is submitted to the Student Association President.</w:t>
          </w:r>
        </w:sdtContent>
      </w:sdt>
    </w:p>
    <w:p w:rsidR="00000000" w:rsidDel="00000000" w:rsidP="00000000" w:rsidRDefault="00000000" w:rsidRPr="00000000" w14:paraId="0000003A">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30 [Information Disclosure Request Form]</w:t>
      </w:r>
      <w:sdt>
        <w:sdtPr>
          <w:id w:val="-1489134529"/>
          <w:tag w:val="goog_rdk_30"/>
        </w:sdtPr>
        <w:sdtContent>
          <w:r w:rsidDel="00000000" w:rsidR="00000000" w:rsidRPr="00000000">
            <w:rPr>
              <w:rFonts w:ascii="Gungsuh" w:cs="Gungsuh" w:eastAsia="Gungsuh" w:hAnsi="Gungsuh"/>
              <w:rtl w:val="0"/>
            </w:rPr>
            <w:t xml:space="preserve"> ① The "Information Disclosure Request Form" follows Attached Form No. 21 and Attached Form No. 21-2 and must include the following:</w:t>
            <w:br w:type="textWrapping"/>
            <w:t xml:space="preserve">1. Date of request</w:t>
            <w:br w:type="textWrapping"/>
            <w:t xml:space="preserve">2. Requester's name, student ID, phone number, email</w:t>
            <w:br w:type="textWrapping"/>
            <w:t xml:space="preserve">3. Content of the information requested for disclosur</w:t>
            <w:br w:type="textWrapping"/>
            <w:t xml:space="preserve">4. Form of disclosure</w:t>
            <w:br w:type="textWrapping"/>
            <w:t xml:space="preserve">5. Method of reception</w:t>
            <w:br w:type="textWrapping"/>
            <w:t xml:space="preserve">6. Requester's signature or affixed seal </w:t>
            <w:br w:type="textWrapping"/>
            <w:t xml:space="preserve">② The 「Information Disclosure Request Form」 is submitted to the head of the Records Management Body.</w:t>
          </w:r>
        </w:sdtContent>
      </w:sdt>
    </w:p>
    <w:p w:rsidR="00000000" w:rsidDel="00000000" w:rsidP="00000000" w:rsidRDefault="00000000" w:rsidRPr="00000000" w14:paraId="0000003C">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31 [Non-public Record Viewing Request Form]</w:t>
      </w:r>
      <w:sdt>
        <w:sdtPr>
          <w:id w:val="-1273107312"/>
          <w:tag w:val="goog_rdk_31"/>
        </w:sdtPr>
        <w:sdtContent>
          <w:r w:rsidDel="00000000" w:rsidR="00000000" w:rsidRPr="00000000">
            <w:rPr>
              <w:rFonts w:ascii="Gungsuh" w:cs="Gungsuh" w:eastAsia="Gungsuh" w:hAnsi="Gungsuh"/>
              <w:rtl w:val="0"/>
            </w:rPr>
            <w:t xml:space="preserve"> ① The 「Non-public Record Viewing Request Form」 follows Attached Form No. 22 and Attached Form No. 22-2 and must include the following:</w:t>
            <w:br w:type="textWrapping"/>
            <w:t xml:space="preserve">1. Request overview</w:t>
            <w:br w:type="textWrapping"/>
            <w:t xml:space="preserve">2. Requester's name, student ID, phone number, email</w:t>
            <w:br w:type="textWrapping"/>
            <w:t xml:space="preserve">3. Title of the non-public record</w:t>
            <w:br w:type="textWrapping"/>
            <w:t xml:space="preserve">4. Reason for viewing the non-public record </w:t>
            <w:br w:type="textWrapping"/>
            <w:t xml:space="preserve">② The "Non-public Record Viewing Request Form" is managed by the Central Executive Committee after resolution by the Central Steering Committee.</w:t>
          </w:r>
        </w:sdtContent>
      </w:sdt>
    </w:p>
    <w:p w:rsidR="00000000" w:rsidDel="00000000" w:rsidP="00000000" w:rsidRDefault="00000000" w:rsidRPr="00000000" w14:paraId="0000003E">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32 [Reserve Fund Use Request Form]</w:t>
      </w:r>
      <w:sdt>
        <w:sdtPr>
          <w:id w:val="-536368164"/>
          <w:tag w:val="goog_rdk_32"/>
        </w:sdtPr>
        <w:sdtContent>
          <w:r w:rsidDel="00000000" w:rsidR="00000000" w:rsidRPr="00000000">
            <w:rPr>
              <w:rFonts w:ascii="Gungsuh" w:cs="Gungsuh" w:eastAsia="Gungsuh" w:hAnsi="Gungsuh"/>
              <w:rtl w:val="0"/>
            </w:rPr>
            <w:t xml:space="preserve"> ① The 「Reserve Fund Use Request Form」 follows Attached Form No. 24 and Attached Form No. 24-2 and must include the following:</w:t>
            <w:br w:type="textWrapping"/>
            <w:t xml:space="preserve">1. Document number</w:t>
            <w:br w:type="textWrapping"/>
            <w:t xml:space="preserve">2. Detailed item of the budget (Chapter, Section, Item of the budget plan)</w:t>
            <w:br w:type="textWrapping"/>
            <w:t xml:space="preserve">3. Timing of budget formulation</w:t>
            <w:br w:type="textWrapping"/>
            <w:t xml:space="preserve">4. Amount of budget formulation</w:t>
            <w:br w:type="textWrapping"/>
            <w:t xml:space="preserve">5. Amount requested for use</w:t>
            <w:br w:type="textWrapping"/>
            <w:t xml:space="preserve">6. Reason for use and basis for estimation</w:t>
            <w:br w:type="textWrapping"/>
            <w:t xml:space="preserve">7. Date of submission</w:t>
            <w:br w:type="textWrapping"/>
            <w:t xml:space="preserve">8. Confirmation (including signature or affixed seal) from the person responsible for execution in the body requesting the reserve fund</w:t>
            <w:br w:type="textWrapping"/>
            <w:t xml:space="preserve">9. Confirmation (including signature or affixed seal) from the representative of the body requesting the reserve fund</w:t>
            <w:br w:type="textWrapping"/>
            <w:t xml:space="preserve">10. Confirmation (including signature or affixed seal) from the Student Association President </w:t>
            <w:br w:type="textWrapping"/>
            <w:t xml:space="preserve">② The document number in Clause 1, Item 1 must show the year, month, and body name, and serial numbers shall be assigned for each month. </w:t>
            <w:br w:type="textWrapping"/>
            <w:t xml:space="preserve">③ The "Reserve Fund Use Request Form" is received and managed by the Central Executive Committee.</w:t>
            <w:br w:type="textWrapping"/>
          </w:r>
        </w:sdtContent>
      </w:sdt>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T3DSuCwFzBqKkiFA+smw3bK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DIOaC5oaHVmemhnem1lc2o4AHIhMUlfTFVRM1Rta1d0Xy1OY1ZHZ3NfaWV3WVo5ZEF3M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