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A5A1" w14:textId="77777777" w:rsidR="000C6C5F" w:rsidRDefault="000C6C5F" w:rsidP="00632EF9">
      <w:pPr>
        <w:pStyle w:val="Otsikko"/>
        <w:rPr>
          <w:color w:val="552E99"/>
        </w:rPr>
      </w:pPr>
    </w:p>
    <w:p w14:paraId="664B9F32" w14:textId="0CFFE256" w:rsidR="007C00B0" w:rsidRDefault="2140FE53" w:rsidP="00DC33A1">
      <w:pPr>
        <w:pStyle w:val="Otsikko"/>
      </w:pPr>
      <w:r w:rsidRPr="00F64AD9">
        <w:rPr>
          <w:color w:val="552E99"/>
        </w:rPr>
        <w:t>HYVÄKSYttävän käytön politiikka</w:t>
      </w:r>
      <w:r w:rsidR="7CA38049">
        <w:t xml:space="preserve"> </w:t>
      </w:r>
    </w:p>
    <w:p w14:paraId="7E271CDF" w14:textId="77777777" w:rsidR="007C00B0" w:rsidRDefault="007C00B0" w:rsidP="00B25575">
      <w:pPr>
        <w:jc w:val="both"/>
      </w:pPr>
    </w:p>
    <w:p w14:paraId="00E90905" w14:textId="620203A3" w:rsidR="00BB1D09" w:rsidRDefault="197F62F9" w:rsidP="00BB1D09">
      <w:pPr>
        <w:rPr>
          <w:sz w:val="24"/>
          <w:szCs w:val="24"/>
        </w:rPr>
      </w:pPr>
      <w:r w:rsidRPr="184A3B54">
        <w:rPr>
          <w:b/>
          <w:bCs/>
          <w:sz w:val="28"/>
          <w:szCs w:val="28"/>
        </w:rPr>
        <w:t>Luokitus</w:t>
      </w:r>
      <w:r w:rsidR="66FABF14" w:rsidRPr="184A3B54">
        <w:rPr>
          <w:color w:val="008CC8"/>
          <w:sz w:val="28"/>
          <w:szCs w:val="28"/>
        </w:rPr>
        <w:t>:</w:t>
      </w:r>
      <w:r w:rsidR="66FABF14">
        <w:t xml:space="preserve"> </w:t>
      </w:r>
      <w:r w:rsidR="6044A693" w:rsidRPr="184A3B54">
        <w:rPr>
          <w:sz w:val="24"/>
          <w:szCs w:val="24"/>
        </w:rPr>
        <w:t>Sisäinen</w:t>
      </w:r>
    </w:p>
    <w:p w14:paraId="455E186C" w14:textId="6D61A73A" w:rsidR="00F64AD9" w:rsidRDefault="0090494F" w:rsidP="00ED3862">
      <w:r>
        <w:t>T</w:t>
      </w:r>
      <w:r w:rsidR="69F78D5C">
        <w:t xml:space="preserve">ätä asiakirjaa saa jakaa vain </w:t>
      </w:r>
      <w:r w:rsidR="79DAD495">
        <w:t>organisaation sisäisesti ilman erillistä lupaa omistajalta</w:t>
      </w:r>
      <w:r>
        <w:t>.</w:t>
      </w:r>
    </w:p>
    <w:tbl>
      <w:tblPr>
        <w:tblStyle w:val="Ruudukkotaulukko4-korostus4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F64AD9" w:rsidRPr="00995854" w14:paraId="560CDF09" w14:textId="77777777" w:rsidTr="00EC2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2595508" w14:textId="77777777" w:rsidR="00F64AD9" w:rsidRPr="00995854" w:rsidRDefault="00F64AD9" w:rsidP="005A7701">
            <w:pPr>
              <w:rPr>
                <w:rFonts w:ascii="Calibri" w:eastAsia="Calibri" w:hAnsi="Calibri" w:cs="Calibri"/>
              </w:rPr>
            </w:pPr>
            <w:r w:rsidRPr="31328F52">
              <w:rPr>
                <w:rFonts w:ascii="Calibri" w:eastAsia="Calibri" w:hAnsi="Calibri" w:cs="Calibr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81FDD91" w14:textId="77777777" w:rsidR="00F64AD9" w:rsidRPr="00550941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983A5FE" w14:textId="77777777" w:rsidR="00F64AD9" w:rsidRPr="00995854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A83E274" w14:textId="77777777" w:rsidR="00F64AD9" w:rsidRPr="00995854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0936C89" w14:textId="77777777" w:rsidR="00F64AD9" w:rsidRPr="00995854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2B788EF" w14:textId="77777777" w:rsidR="00F64AD9" w:rsidRPr="00670232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Omistaja</w:t>
            </w:r>
          </w:p>
        </w:tc>
      </w:tr>
      <w:tr w:rsidR="00F64AD9" w:rsidRPr="00995854" w14:paraId="03066A9F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6D54E8A" w14:textId="77777777" w:rsidR="00F64AD9" w:rsidRPr="00995854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0032CEB1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8300583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255048B0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14013E7D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0EC6FDE1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16234D36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8350CFC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163FF45F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2E8E9C4E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00F343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2537162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66318E0C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611A8056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355C4D7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6C6D5D18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A995EA0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28CFF22C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4C8A57D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7259262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1304FD74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0BA43F9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14CE9468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5420114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6D44A7A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7DE105C9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CA7F8E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06577D7D" w14:textId="77777777" w:rsidTr="00EC2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17C19D1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50F73620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6E4433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6DF45E4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2D222A2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62879477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0B6E6066" w14:textId="77777777" w:rsidTr="00EC2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575D93C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751BAECE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420E1723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19A6EC2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0C97E88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AC0A45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79EB8C4" w14:textId="57B5842C" w:rsidR="00BF4995" w:rsidRDefault="00F64AD9" w:rsidP="184A3B5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24604849"/>
        <w:docPartObj>
          <w:docPartGallery w:val="Table of Contents"/>
          <w:docPartUnique/>
        </w:docPartObj>
      </w:sdtPr>
      <w:sdtEndPr/>
      <w:sdtContent>
        <w:p w14:paraId="485CE94D" w14:textId="269D7B29" w:rsidR="00BB1D09" w:rsidRPr="00F64AD9" w:rsidRDefault="00F64AD9">
          <w:pPr>
            <w:pStyle w:val="Sisllysluettelonotsikko"/>
            <w:rPr>
              <w:color w:val="552E99"/>
            </w:rPr>
          </w:pPr>
          <w:r w:rsidRPr="00F64AD9">
            <w:rPr>
              <w:color w:val="552E99"/>
            </w:rPr>
            <w:t>Sisällysluettelo</w:t>
          </w:r>
        </w:p>
        <w:p w14:paraId="36F032A2" w14:textId="4F60E5EA" w:rsidR="00ED3862" w:rsidRDefault="008F033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r>
            <w:fldChar w:fldCharType="begin"/>
          </w:r>
          <w:r w:rsidR="5F9903E9">
            <w:instrText>TOC \o "1-3" \z \u \h</w:instrText>
          </w:r>
          <w:r>
            <w:fldChar w:fldCharType="separate"/>
          </w:r>
          <w:hyperlink w:anchor="_Toc193967864" w:history="1">
            <w:r w:rsidR="00ED3862" w:rsidRPr="000660F7">
              <w:rPr>
                <w:rStyle w:val="Hyperlinkki"/>
              </w:rPr>
              <w:t>Tämän asiakirjan tarkoitus</w:t>
            </w:r>
            <w:r w:rsidR="00ED3862">
              <w:rPr>
                <w:webHidden/>
              </w:rPr>
              <w:tab/>
            </w:r>
            <w:r w:rsidR="00ED3862">
              <w:rPr>
                <w:webHidden/>
              </w:rPr>
              <w:fldChar w:fldCharType="begin"/>
            </w:r>
            <w:r w:rsidR="00ED3862">
              <w:rPr>
                <w:webHidden/>
              </w:rPr>
              <w:instrText xml:space="preserve"> PAGEREF _Toc193967864 \h </w:instrText>
            </w:r>
            <w:r w:rsidR="00ED3862">
              <w:rPr>
                <w:webHidden/>
              </w:rPr>
            </w:r>
            <w:r w:rsidR="00ED3862">
              <w:rPr>
                <w:webHidden/>
              </w:rPr>
              <w:fldChar w:fldCharType="separate"/>
            </w:r>
            <w:r w:rsidR="00ED3862">
              <w:rPr>
                <w:webHidden/>
              </w:rPr>
              <w:t>3</w:t>
            </w:r>
            <w:r w:rsidR="00ED3862">
              <w:rPr>
                <w:webHidden/>
              </w:rPr>
              <w:fldChar w:fldCharType="end"/>
            </w:r>
          </w:hyperlink>
        </w:p>
        <w:p w14:paraId="37D33AE2" w14:textId="55BD9FE4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65" w:history="1">
            <w:r w:rsidRPr="000660F7">
              <w:rPr>
                <w:rStyle w:val="Hyperlinkki"/>
              </w:rPr>
              <w:t>Soveltamisala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86B543" w14:textId="20A3A9A3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66" w:history="1">
            <w:r w:rsidRPr="000660F7">
              <w:rPr>
                <w:rStyle w:val="Hyperlinkki"/>
              </w:rPr>
              <w:t>Vastuut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E497EA" w14:textId="251EDC0F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67" w:history="1">
            <w:r w:rsidRPr="000660F7">
              <w:rPr>
                <w:rStyle w:val="Hyperlinkki"/>
              </w:rPr>
              <w:t>Tietokoneiden pääsynhallinta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A4DE47" w14:textId="4129DF83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68" w:history="1">
            <w:r w:rsidRPr="000660F7">
              <w:rPr>
                <w:rStyle w:val="Hyperlinkki"/>
              </w:rPr>
              <w:t>Internetin ja sähköpostin käyttö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EFFD6C" w14:textId="75E9D07A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69" w:history="1">
            <w:r w:rsidRPr="000660F7">
              <w:rPr>
                <w:rStyle w:val="Hyperlinkki"/>
              </w:rPr>
              <w:t>Puhtaan pöydän ja näytön periaate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D9D17B" w14:textId="22BCC611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70" w:history="1">
            <w:r w:rsidRPr="000660F7">
              <w:rPr>
                <w:rStyle w:val="Hyperlinkki"/>
              </w:rPr>
              <w:t>Etätyöskentely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462CD5" w14:textId="1BAD164D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71" w:history="1">
            <w:r w:rsidRPr="000660F7">
              <w:rPr>
                <w:rStyle w:val="Hyperlinkki"/>
              </w:rPr>
              <w:t>Siirrettävät tallennuslaitteet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32B65A" w14:textId="5275EE02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72" w:history="1">
            <w:r w:rsidRPr="000660F7">
              <w:rPr>
                <w:rStyle w:val="Hyperlinkki"/>
              </w:rPr>
              <w:t>Tiedon siirtäminen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8A85C5" w14:textId="6F0DADA9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73" w:history="1">
            <w:r w:rsidRPr="000660F7">
              <w:rPr>
                <w:rStyle w:val="Hyperlinkki"/>
              </w:rPr>
              <w:t>Ohjelmistot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3A9FC6" w14:textId="3E8B549A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74" w:history="1">
            <w:r w:rsidRPr="000660F7">
              <w:rPr>
                <w:rStyle w:val="Hyperlinkki"/>
              </w:rPr>
              <w:t>Haittaohjelmat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103429" w14:textId="3A581870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75" w:history="1">
            <w:r w:rsidRPr="000660F7">
              <w:rPr>
                <w:rStyle w:val="Hyperlinkki"/>
              </w:rPr>
              <w:t>Puhelin- ja äänilaitteet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AE02CE" w14:textId="14ACC0C0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76" w:history="1">
            <w:r w:rsidRPr="000660F7">
              <w:rPr>
                <w:rStyle w:val="Hyperlinkki"/>
              </w:rPr>
              <w:t>Toimenpiteet yrityksestä lähdettäessä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AE609E" w14:textId="4B0881F0" w:rsidR="00ED3862" w:rsidRDefault="00ED3862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967877" w:history="1">
            <w:r w:rsidRPr="000660F7">
              <w:rPr>
                <w:rStyle w:val="Hyperlinkki"/>
              </w:rPr>
              <w:t>Valvonta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_Toc193967877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F4DF3C" w14:textId="10BD67B1" w:rsidR="00EA50F8" w:rsidRDefault="008F033C" w:rsidP="2275646E">
          <w:pPr>
            <w:pStyle w:val="Sisluet1"/>
            <w:tabs>
              <w:tab w:val="right" w:leader="dot" w:pos="9015"/>
            </w:tabs>
            <w:rPr>
              <w:rStyle w:val="Hyperlinkki"/>
              <w:kern w:val="2"/>
              <w:lang w:eastAsia="en-GB"/>
              <w14:ligatures w14:val="standardContextual"/>
            </w:rPr>
          </w:pPr>
          <w:r>
            <w:fldChar w:fldCharType="end"/>
          </w:r>
        </w:p>
      </w:sdtContent>
    </w:sdt>
    <w:p w14:paraId="5448C8A1" w14:textId="1F06415F" w:rsidR="5F9903E9" w:rsidRDefault="5F9903E9" w:rsidP="5F9903E9">
      <w:pPr>
        <w:pStyle w:val="Sisluet1"/>
        <w:tabs>
          <w:tab w:val="right" w:leader="dot" w:pos="9015"/>
        </w:tabs>
        <w:rPr>
          <w:rStyle w:val="Hyperlinkki"/>
        </w:rPr>
      </w:pPr>
    </w:p>
    <w:p w14:paraId="35A56E39" w14:textId="52F543F8" w:rsidR="184A3B54" w:rsidRDefault="184A3B54">
      <w:r>
        <w:br w:type="page"/>
      </w:r>
    </w:p>
    <w:p w14:paraId="7FF9445C" w14:textId="31A1ED4E" w:rsidR="007C00B0" w:rsidRPr="00F64AD9" w:rsidRDefault="77F46A3C" w:rsidP="00060D62">
      <w:pPr>
        <w:pStyle w:val="Otsikko1"/>
        <w:jc w:val="both"/>
        <w:rPr>
          <w:color w:val="552E99"/>
        </w:rPr>
      </w:pPr>
      <w:bookmarkStart w:id="0" w:name="_Toc193967864"/>
      <w:r w:rsidRPr="00F64AD9">
        <w:rPr>
          <w:color w:val="552E99"/>
        </w:rPr>
        <w:lastRenderedPageBreak/>
        <w:t>Tämän asiakirjan tarkoitus</w:t>
      </w:r>
      <w:bookmarkEnd w:id="0"/>
    </w:p>
    <w:p w14:paraId="10259740" w14:textId="6D9D3359" w:rsidR="00EA50F8" w:rsidRPr="00EA50F8" w:rsidRDefault="00EA50F8" w:rsidP="00C82487">
      <w:pPr>
        <w:jc w:val="both"/>
      </w:pPr>
      <w:r>
        <w:t>T</w:t>
      </w:r>
      <w:r w:rsidR="63E034CC">
        <w:t>ämä politiikka antaa ohjeistusta IT-omaisuuden asianmukaiseen käyttöön tietomurtojen ehkäis</w:t>
      </w:r>
      <w:r w:rsidR="64F18DE8">
        <w:t>emiseksi</w:t>
      </w:r>
      <w:r>
        <w:t>.</w:t>
      </w:r>
    </w:p>
    <w:p w14:paraId="2C7C1AF1" w14:textId="3A4ACEF4" w:rsidR="007C00B0" w:rsidRPr="00F64AD9" w:rsidRDefault="007C00B0" w:rsidP="00B25575">
      <w:pPr>
        <w:pStyle w:val="Otsikko1"/>
        <w:jc w:val="both"/>
        <w:rPr>
          <w:color w:val="552E99"/>
        </w:rPr>
      </w:pPr>
      <w:bookmarkStart w:id="1" w:name="_Toc193967865"/>
      <w:r w:rsidRPr="00F64AD9">
        <w:rPr>
          <w:color w:val="552E99"/>
        </w:rPr>
        <w:t>S</w:t>
      </w:r>
      <w:r w:rsidR="2442F2C2" w:rsidRPr="00F64AD9">
        <w:rPr>
          <w:color w:val="552E99"/>
        </w:rPr>
        <w:t>oveltamisala</w:t>
      </w:r>
      <w:bookmarkEnd w:id="1"/>
    </w:p>
    <w:p w14:paraId="1CCB7CF0" w14:textId="13CAA5CA" w:rsidR="009857D5" w:rsidRDefault="27FBAD08" w:rsidP="00B25575">
      <w:pPr>
        <w:jc w:val="both"/>
      </w:pPr>
      <w:r>
        <w:t>T</w:t>
      </w:r>
      <w:r w:rsidR="3440B211">
        <w:t>ämä Hyväksyttävän käytön politiikka koskee:</w:t>
      </w:r>
    </w:p>
    <w:p w14:paraId="064AA679" w14:textId="781CBFFE" w:rsidR="00EA50F8" w:rsidRDefault="002722B7" w:rsidP="00EA50F8">
      <w:pPr>
        <w:pStyle w:val="Luettelokappale"/>
        <w:numPr>
          <w:ilvl w:val="0"/>
          <w:numId w:val="24"/>
        </w:numPr>
      </w:pPr>
      <w:r>
        <w:t>[</w:t>
      </w:r>
      <w:r w:rsidR="12EB576E">
        <w:t>Yrityksen</w:t>
      </w:r>
      <w:r>
        <w:t>]</w:t>
      </w:r>
      <w:r w:rsidR="1252AE05">
        <w:t xml:space="preserve"> </w:t>
      </w:r>
      <w:r w:rsidR="00EA50F8">
        <w:t>IT</w:t>
      </w:r>
      <w:r w:rsidR="5A93E2AB">
        <w:t>-laitteita</w:t>
      </w:r>
      <w:r w:rsidR="00EA50F8">
        <w:t xml:space="preserve"> </w:t>
      </w:r>
      <w:r w:rsidR="753162A6">
        <w:t>ja</w:t>
      </w:r>
      <w:r w:rsidR="00EA50F8">
        <w:t xml:space="preserve"> </w:t>
      </w:r>
      <w:r w:rsidR="5F566B3E">
        <w:t>tietoturvaa</w:t>
      </w:r>
    </w:p>
    <w:p w14:paraId="0AEF6F13" w14:textId="260E7AD8" w:rsidR="14A68D41" w:rsidRDefault="14A68D41" w:rsidP="2275646E">
      <w:pPr>
        <w:pStyle w:val="Luettelokappale"/>
        <w:numPr>
          <w:ilvl w:val="0"/>
          <w:numId w:val="24"/>
        </w:numPr>
      </w:pPr>
      <w:r>
        <w:t>Sähköpostin, internetin ja mobiililaitteiden käyttöä</w:t>
      </w:r>
    </w:p>
    <w:p w14:paraId="13DCF1DC" w14:textId="1A745580" w:rsidR="00EA50F8" w:rsidRDefault="14A68D41" w:rsidP="00EA50F8">
      <w:pPr>
        <w:pStyle w:val="Luettelokappale"/>
        <w:numPr>
          <w:ilvl w:val="0"/>
          <w:numId w:val="24"/>
        </w:numPr>
      </w:pPr>
      <w:r>
        <w:t>Kaikkea</w:t>
      </w:r>
      <w:r w:rsidR="00EA50F8">
        <w:t xml:space="preserve"> </w:t>
      </w:r>
      <w:r w:rsidR="002722B7">
        <w:t>[</w:t>
      </w:r>
      <w:r w:rsidR="281F9FDE">
        <w:t>Yrityksen</w:t>
      </w:r>
      <w:r w:rsidR="002722B7">
        <w:t>]</w:t>
      </w:r>
      <w:r w:rsidR="00EA50F8">
        <w:t xml:space="preserve"> </w:t>
      </w:r>
      <w:r w:rsidR="023C0914">
        <w:t>liiketoimintaan liittyvää tietoa</w:t>
      </w:r>
    </w:p>
    <w:p w14:paraId="08BCC228" w14:textId="320055BD" w:rsidR="007C00B0" w:rsidRPr="00F64AD9" w:rsidRDefault="5CB748BF" w:rsidP="00060D62">
      <w:pPr>
        <w:pStyle w:val="Otsikko1"/>
        <w:jc w:val="both"/>
        <w:rPr>
          <w:color w:val="552E99"/>
        </w:rPr>
      </w:pPr>
      <w:bookmarkStart w:id="2" w:name="_Toc193967866"/>
      <w:r w:rsidRPr="00F64AD9">
        <w:rPr>
          <w:color w:val="552E99"/>
        </w:rPr>
        <w:t>Vastuut</w:t>
      </w:r>
      <w:bookmarkEnd w:id="2"/>
    </w:p>
    <w:p w14:paraId="69B3AAE8" w14:textId="059DBD94" w:rsidR="00EA50F8" w:rsidRPr="0090494F" w:rsidRDefault="549C0136" w:rsidP="00090518">
      <w:pPr>
        <w:rPr>
          <w:b/>
          <w:bCs/>
        </w:rPr>
      </w:pPr>
      <w:r w:rsidRPr="2275646E">
        <w:rPr>
          <w:b/>
          <w:bCs/>
        </w:rPr>
        <w:t>E</w:t>
      </w:r>
      <w:r w:rsidR="007C00B0" w:rsidRPr="2275646E">
        <w:rPr>
          <w:b/>
          <w:bCs/>
        </w:rPr>
        <w:t>s</w:t>
      </w:r>
      <w:r w:rsidRPr="2275646E">
        <w:rPr>
          <w:b/>
          <w:bCs/>
        </w:rPr>
        <w:t>ihenkilöt</w:t>
      </w:r>
      <w:r w:rsidR="41AB3DD3" w:rsidRPr="2275646E">
        <w:rPr>
          <w:b/>
          <w:bCs/>
        </w:rPr>
        <w:t>:</w:t>
      </w:r>
    </w:p>
    <w:p w14:paraId="5FD74FFE" w14:textId="580503B8" w:rsidR="00B23CFD" w:rsidRDefault="42EA4018" w:rsidP="00B219E1">
      <w:pPr>
        <w:pStyle w:val="Luettelokappale"/>
        <w:numPr>
          <w:ilvl w:val="0"/>
          <w:numId w:val="5"/>
        </w:numPr>
      </w:pPr>
      <w:r>
        <w:t>Huolehtivat</w:t>
      </w:r>
      <w:r w:rsidR="11AF5587">
        <w:t xml:space="preserve"> siitä, että työntekijöille annetaan selkeät ohjeet heidän toimivaltansa laajuudesta ja rajoista tietojärjestelmiin ja tietoihin liittyvissä asioissa</w:t>
      </w:r>
      <w:r w:rsidR="00B23CFD">
        <w:t>.</w:t>
      </w:r>
    </w:p>
    <w:p w14:paraId="01D574C1" w14:textId="64CF55F9" w:rsidR="007C00B0" w:rsidRDefault="0696730D" w:rsidP="00B219E1">
      <w:pPr>
        <w:pStyle w:val="Luettelokappale"/>
        <w:numPr>
          <w:ilvl w:val="0"/>
          <w:numId w:val="5"/>
        </w:numPr>
      </w:pPr>
      <w:r>
        <w:t>Varmista</w:t>
      </w:r>
      <w:r w:rsidR="09AE1AA3">
        <w:t>vat</w:t>
      </w:r>
      <w:r>
        <w:t>, että henkilö</w:t>
      </w:r>
      <w:r w:rsidR="0413C7B1">
        <w:t>stö</w:t>
      </w:r>
      <w:r>
        <w:t xml:space="preserve">, määräaikaiset </w:t>
      </w:r>
      <w:r w:rsidR="0A5BD10A">
        <w:t>ja ulkopuoliset työntekijät</w:t>
      </w:r>
      <w:r>
        <w:t xml:space="preserve"> noudattavat tätä politiikkaa.</w:t>
      </w:r>
    </w:p>
    <w:p w14:paraId="30BC258D" w14:textId="2E143F58" w:rsidR="294C02B5" w:rsidRDefault="294C02B5" w:rsidP="00B219E1">
      <w:pPr>
        <w:pStyle w:val="Luettelokappale"/>
        <w:numPr>
          <w:ilvl w:val="0"/>
          <w:numId w:val="5"/>
        </w:numPr>
      </w:pPr>
      <w:r w:rsidRPr="2275646E">
        <w:t>Selvittävät yksilökohtaiset käyttöoikeudet IT-järjestelmiin ja dataan.</w:t>
      </w:r>
    </w:p>
    <w:p w14:paraId="6462B9CF" w14:textId="511087D4" w:rsidR="4119BE16" w:rsidRDefault="4119BE16" w:rsidP="00B219E1">
      <w:pPr>
        <w:pStyle w:val="Luettelokappale"/>
        <w:numPr>
          <w:ilvl w:val="0"/>
          <w:numId w:val="5"/>
        </w:numPr>
      </w:pPr>
      <w:r>
        <w:t>Myöntävät pääsyn tietoihin ja järjestelmiin todellisen tarpeen perusteella.</w:t>
      </w:r>
    </w:p>
    <w:p w14:paraId="25C3758E" w14:textId="5248ED69" w:rsidR="60540189" w:rsidRDefault="60540189" w:rsidP="00B219E1">
      <w:pPr>
        <w:pStyle w:val="Luettelokappale"/>
        <w:numPr>
          <w:ilvl w:val="0"/>
          <w:numId w:val="5"/>
        </w:numPr>
      </w:pPr>
      <w:r>
        <w:t>Poista</w:t>
      </w:r>
      <w:r w:rsidR="466C2D18">
        <w:t>vat</w:t>
      </w:r>
      <w:r>
        <w:t xml:space="preserve"> käyttöoikeudet työntekijöiltä, jotka lähtevät tai eivät enää tarvitse niitä.</w:t>
      </w:r>
    </w:p>
    <w:p w14:paraId="3F1A5375" w14:textId="7DD62746" w:rsidR="23577BD4" w:rsidRDefault="23577BD4" w:rsidP="00B219E1">
      <w:pPr>
        <w:pStyle w:val="Luettelokappale"/>
        <w:numPr>
          <w:ilvl w:val="0"/>
          <w:numId w:val="5"/>
        </w:numPr>
      </w:pPr>
      <w:r>
        <w:t>Keräävät [Yrityksen] laitteet takaisin työntekijöiltä, jotka lähtevät tai eivät enää tarvitse niitä.</w:t>
      </w:r>
    </w:p>
    <w:p w14:paraId="057EB304" w14:textId="6DC6E297" w:rsidR="007C00B0" w:rsidRPr="0090494F" w:rsidRDefault="66A8A646" w:rsidP="00090518">
      <w:pPr>
        <w:rPr>
          <w:b/>
          <w:bCs/>
        </w:rPr>
      </w:pPr>
      <w:r w:rsidRPr="2275646E">
        <w:rPr>
          <w:b/>
          <w:bCs/>
        </w:rPr>
        <w:t>Kaikki työntekijät:</w:t>
      </w:r>
    </w:p>
    <w:p w14:paraId="72930FE7" w14:textId="7AB24EA1" w:rsidR="4DB80A9A" w:rsidRDefault="4DB80A9A" w:rsidP="2275646E">
      <w:pPr>
        <w:pStyle w:val="Luettelokappale"/>
        <w:numPr>
          <w:ilvl w:val="0"/>
          <w:numId w:val="24"/>
        </w:numPr>
      </w:pPr>
      <w:r>
        <w:t xml:space="preserve">Noudattavat tätä ja </w:t>
      </w:r>
      <w:r w:rsidR="00E87C54">
        <w:t>muita</w:t>
      </w:r>
      <w:r>
        <w:t xml:space="preserve"> liittyviä politiikkoja.</w:t>
      </w:r>
    </w:p>
    <w:p w14:paraId="7B6DE96C" w14:textId="65B161CA" w:rsidR="00EA50F8" w:rsidRDefault="11267BBD" w:rsidP="00EA50F8">
      <w:pPr>
        <w:pStyle w:val="Luettelokappale"/>
        <w:numPr>
          <w:ilvl w:val="0"/>
          <w:numId w:val="24"/>
        </w:numPr>
      </w:pPr>
      <w:r>
        <w:t>Ilmoittavat epäillyistä politiikan rikkomuksista esihenkilölle tai IT-osastolle</w:t>
      </w:r>
      <w:r w:rsidR="00EA50F8">
        <w:t>.</w:t>
      </w:r>
    </w:p>
    <w:p w14:paraId="5ECCA20D" w14:textId="340D6876" w:rsidR="007C00B0" w:rsidRPr="0090494F" w:rsidRDefault="7EF4CDB3" w:rsidP="00D864AC">
      <w:pPr>
        <w:rPr>
          <w:b/>
          <w:bCs/>
        </w:rPr>
      </w:pPr>
      <w:r w:rsidRPr="2275646E">
        <w:rPr>
          <w:b/>
          <w:bCs/>
        </w:rPr>
        <w:t>Poikkeukset:</w:t>
      </w:r>
    </w:p>
    <w:p w14:paraId="02D5F13F" w14:textId="7E734BBA" w:rsidR="13DF8CB2" w:rsidRPr="00843331" w:rsidRDefault="7EF4CDB3" w:rsidP="00B219E1">
      <w:pPr>
        <w:pStyle w:val="Luettelokappale"/>
        <w:numPr>
          <w:ilvl w:val="0"/>
          <w:numId w:val="17"/>
        </w:numPr>
        <w:rPr>
          <w:color w:val="000000" w:themeColor="text1"/>
        </w:rPr>
      </w:pPr>
      <w:r w:rsidRPr="2275646E">
        <w:rPr>
          <w:color w:val="000000" w:themeColor="text1"/>
        </w:rPr>
        <w:t>Poikkeuslupia voi hakea IT-tuen kautta</w:t>
      </w:r>
      <w:r w:rsidR="00E704AE" w:rsidRPr="2275646E">
        <w:rPr>
          <w:color w:val="000000" w:themeColor="text1"/>
        </w:rPr>
        <w:t>.</w:t>
      </w:r>
    </w:p>
    <w:p w14:paraId="032F270E" w14:textId="2B78F02A" w:rsidR="007C00B0" w:rsidRPr="00F64AD9" w:rsidRDefault="69A34119" w:rsidP="00B25575">
      <w:pPr>
        <w:pStyle w:val="Otsikko1"/>
        <w:jc w:val="both"/>
        <w:rPr>
          <w:color w:val="552E99"/>
        </w:rPr>
      </w:pPr>
      <w:bookmarkStart w:id="3" w:name="_Toc193967867"/>
      <w:r w:rsidRPr="00F64AD9">
        <w:rPr>
          <w:color w:val="552E99"/>
        </w:rPr>
        <w:t>Tietokone</w:t>
      </w:r>
      <w:r w:rsidR="1806479C" w:rsidRPr="00F64AD9">
        <w:rPr>
          <w:color w:val="552E99"/>
        </w:rPr>
        <w:t>iden</w:t>
      </w:r>
      <w:r w:rsidRPr="00F64AD9">
        <w:rPr>
          <w:color w:val="552E99"/>
        </w:rPr>
        <w:t xml:space="preserve"> pääsynhallinta</w:t>
      </w:r>
      <w:bookmarkEnd w:id="3"/>
    </w:p>
    <w:p w14:paraId="0C3B09C7" w14:textId="187A3FA5" w:rsidR="00EA50F8" w:rsidRDefault="002304B9" w:rsidP="00B219E1">
      <w:pPr>
        <w:pStyle w:val="Luettelokappale"/>
        <w:numPr>
          <w:ilvl w:val="0"/>
          <w:numId w:val="7"/>
        </w:numPr>
      </w:pPr>
      <w:r>
        <w:t>Pidä kirjautumistiedot salassa.</w:t>
      </w:r>
    </w:p>
    <w:p w14:paraId="4FF2C419" w14:textId="7346145F" w:rsidR="00EA50F8" w:rsidRPr="002304B9" w:rsidRDefault="002304B9" w:rsidP="00B219E1">
      <w:pPr>
        <w:pStyle w:val="Luettelokappale"/>
        <w:numPr>
          <w:ilvl w:val="0"/>
          <w:numId w:val="7"/>
        </w:numPr>
      </w:pPr>
      <w:r w:rsidRPr="002304B9">
        <w:t>Varmista IT-osastolta ennen k</w:t>
      </w:r>
      <w:r>
        <w:t>uin yhdistät muita kuin [Yrityksen] laitteita.</w:t>
      </w:r>
    </w:p>
    <w:p w14:paraId="1E0C523C" w14:textId="63E807AE" w:rsidR="007C00B0" w:rsidRPr="002304B9" w:rsidRDefault="002304B9" w:rsidP="00B219E1">
      <w:pPr>
        <w:pStyle w:val="Luettelokappale"/>
        <w:numPr>
          <w:ilvl w:val="0"/>
          <w:numId w:val="7"/>
        </w:numPr>
      </w:pPr>
      <w:r w:rsidRPr="002304B9">
        <w:t>Pyydä lupa ennen kuin j</w:t>
      </w:r>
      <w:r>
        <w:t>aat [Yrityksen] dataa organisaation ulkopuolelle.</w:t>
      </w:r>
    </w:p>
    <w:p w14:paraId="0D0129BA" w14:textId="213C6918" w:rsidR="007C00B0" w:rsidRPr="00F64AD9" w:rsidRDefault="007C00B0" w:rsidP="00B25575">
      <w:pPr>
        <w:pStyle w:val="Otsikko1"/>
        <w:jc w:val="both"/>
        <w:rPr>
          <w:color w:val="552E99"/>
        </w:rPr>
      </w:pPr>
      <w:bookmarkStart w:id="4" w:name="_Toc193967868"/>
      <w:r w:rsidRPr="00F64AD9">
        <w:rPr>
          <w:color w:val="552E99"/>
        </w:rPr>
        <w:t>Internet</w:t>
      </w:r>
      <w:r w:rsidR="268EAF6B" w:rsidRPr="00F64AD9">
        <w:rPr>
          <w:color w:val="552E99"/>
        </w:rPr>
        <w:t>in</w:t>
      </w:r>
      <w:r w:rsidRPr="00F64AD9">
        <w:rPr>
          <w:color w:val="552E99"/>
        </w:rPr>
        <w:t xml:space="preserve"> </w:t>
      </w:r>
      <w:r w:rsidR="32C88F18" w:rsidRPr="00F64AD9">
        <w:rPr>
          <w:color w:val="552E99"/>
        </w:rPr>
        <w:t>ja</w:t>
      </w:r>
      <w:r w:rsidRPr="00F64AD9">
        <w:rPr>
          <w:color w:val="552E99"/>
        </w:rPr>
        <w:t xml:space="preserve"> </w:t>
      </w:r>
      <w:r w:rsidR="3909A97C" w:rsidRPr="00F64AD9">
        <w:rPr>
          <w:color w:val="552E99"/>
        </w:rPr>
        <w:t>s</w:t>
      </w:r>
      <w:r w:rsidR="4A850307" w:rsidRPr="00F64AD9">
        <w:rPr>
          <w:color w:val="552E99"/>
        </w:rPr>
        <w:t>ähköpostin</w:t>
      </w:r>
      <w:r w:rsidRPr="00F64AD9">
        <w:rPr>
          <w:color w:val="552E99"/>
        </w:rPr>
        <w:t xml:space="preserve"> </w:t>
      </w:r>
      <w:r w:rsidR="7E1FE3CC" w:rsidRPr="00F64AD9">
        <w:rPr>
          <w:color w:val="552E99"/>
        </w:rPr>
        <w:t>k</w:t>
      </w:r>
      <w:r w:rsidR="55BAA43E" w:rsidRPr="00F64AD9">
        <w:rPr>
          <w:color w:val="552E99"/>
        </w:rPr>
        <w:t>äyttö</w:t>
      </w:r>
      <w:bookmarkEnd w:id="4"/>
    </w:p>
    <w:p w14:paraId="6E2CCF6B" w14:textId="463A2750" w:rsidR="007245E9" w:rsidRPr="002304B9" w:rsidRDefault="002304B9" w:rsidP="009A5293">
      <w:pPr>
        <w:pStyle w:val="Luettelokappale"/>
        <w:numPr>
          <w:ilvl w:val="0"/>
          <w:numId w:val="32"/>
        </w:numPr>
      </w:pPr>
      <w:r w:rsidRPr="002304B9">
        <w:t>Henkilökohtainen käyttö on sallittua, j</w:t>
      </w:r>
      <w:r>
        <w:t xml:space="preserve">os se ei </w:t>
      </w:r>
      <w:r w:rsidR="00E33AC9">
        <w:t>haittaa työtä</w:t>
      </w:r>
      <w:r>
        <w:t>, vahingoita [Yritystä], riko työehtoja tai laillisia velvoitteita.</w:t>
      </w:r>
    </w:p>
    <w:p w14:paraId="0BA937FB" w14:textId="5CD6FF2D" w:rsidR="00EA50F8" w:rsidRPr="002104E1" w:rsidRDefault="002104E1" w:rsidP="009A5293">
      <w:pPr>
        <w:pStyle w:val="Luettelokappale"/>
        <w:numPr>
          <w:ilvl w:val="0"/>
          <w:numId w:val="32"/>
        </w:numPr>
      </w:pPr>
      <w:r w:rsidRPr="002104E1">
        <w:t>Pyydä lupa ennen kuin julkaiset</w:t>
      </w:r>
      <w:r w:rsidR="00EA50F8" w:rsidRPr="002104E1">
        <w:t xml:space="preserve"> </w:t>
      </w:r>
      <w:r w:rsidR="002722B7" w:rsidRPr="002104E1">
        <w:t>[</w:t>
      </w:r>
      <w:r w:rsidRPr="002104E1">
        <w:t>Yri</w:t>
      </w:r>
      <w:r>
        <w:t>tykseen</w:t>
      </w:r>
      <w:r w:rsidR="002722B7" w:rsidRPr="002104E1">
        <w:t>]</w:t>
      </w:r>
      <w:r>
        <w:t xml:space="preserve"> liittyvää</w:t>
      </w:r>
      <w:r w:rsidR="00EA50F8" w:rsidRPr="002104E1">
        <w:t xml:space="preserve"> </w:t>
      </w:r>
      <w:r>
        <w:t>tietoa verkossa.</w:t>
      </w:r>
    </w:p>
    <w:p w14:paraId="6E7AF4A7" w14:textId="26199191" w:rsidR="00CF379C" w:rsidRPr="00CF379C" w:rsidRDefault="00CF379C" w:rsidP="009A5293">
      <w:pPr>
        <w:pStyle w:val="Luettelokappale"/>
        <w:numPr>
          <w:ilvl w:val="0"/>
          <w:numId w:val="32"/>
        </w:numPr>
      </w:pPr>
      <w:r>
        <w:t>Älä lähetä [Yrityksen] yksityisiä tietoja henkilökohtaiseen sähköpostiin</w:t>
      </w:r>
      <w:r w:rsidR="007E0EEB">
        <w:t>, lukuun ottamatta palkkalaskelmia.</w:t>
      </w:r>
    </w:p>
    <w:p w14:paraId="4CB6B886" w14:textId="3D965BD8" w:rsidR="00EA50F8" w:rsidRPr="00E87C54" w:rsidRDefault="002104E1" w:rsidP="008852EB">
      <w:pPr>
        <w:pStyle w:val="Luettelokappale"/>
        <w:numPr>
          <w:ilvl w:val="0"/>
          <w:numId w:val="32"/>
        </w:numPr>
      </w:pPr>
      <w:r w:rsidRPr="002104E1">
        <w:t>Vältä loukkaavaa ja sopimatonta v</w:t>
      </w:r>
      <w:r>
        <w:t>iestintää.</w:t>
      </w:r>
    </w:p>
    <w:p w14:paraId="2C7D5C48" w14:textId="3B4BAFE6" w:rsidR="00EA50F8" w:rsidRPr="00F64AD9" w:rsidRDefault="007E0EEB" w:rsidP="009A5293">
      <w:pPr>
        <w:pStyle w:val="Luettelokappale"/>
        <w:numPr>
          <w:ilvl w:val="0"/>
          <w:numId w:val="32"/>
        </w:numPr>
        <w:rPr>
          <w:lang w:val="en-US"/>
        </w:rPr>
      </w:pPr>
      <w:r>
        <w:rPr>
          <w:lang w:val="en-US"/>
        </w:rPr>
        <w:t>Kunnioita ladatun materiaalin tekijänoikeuksia</w:t>
      </w:r>
      <w:r w:rsidR="00EA50F8" w:rsidRPr="00F64AD9">
        <w:rPr>
          <w:lang w:val="en-US"/>
        </w:rPr>
        <w:t>.</w:t>
      </w:r>
    </w:p>
    <w:p w14:paraId="1CB4FFA3" w14:textId="1B620236" w:rsidR="007C00B0" w:rsidRPr="00F64AD9" w:rsidRDefault="7F309F92" w:rsidP="00DC33A1">
      <w:pPr>
        <w:pStyle w:val="Otsikko1"/>
        <w:jc w:val="both"/>
        <w:rPr>
          <w:color w:val="552E99"/>
        </w:rPr>
      </w:pPr>
      <w:bookmarkStart w:id="5" w:name="_Toc193967869"/>
      <w:r w:rsidRPr="00F64AD9">
        <w:rPr>
          <w:color w:val="552E99"/>
        </w:rPr>
        <w:lastRenderedPageBreak/>
        <w:t>Puhtaan pöydän ja näytön periaate</w:t>
      </w:r>
      <w:bookmarkEnd w:id="5"/>
    </w:p>
    <w:p w14:paraId="3AA33E63" w14:textId="36F776C4" w:rsidR="00EA50F8" w:rsidRPr="00B219E1" w:rsidRDefault="00B219E1" w:rsidP="00B219E1">
      <w:pPr>
        <w:pStyle w:val="Luettelokappale"/>
        <w:numPr>
          <w:ilvl w:val="0"/>
          <w:numId w:val="4"/>
        </w:numPr>
      </w:pPr>
      <w:r w:rsidRPr="00B219E1">
        <w:t>Älä jätä luottamuksellisia tietoja i</w:t>
      </w:r>
      <w:r>
        <w:t>lman valvontaa.</w:t>
      </w:r>
    </w:p>
    <w:p w14:paraId="239D3F79" w14:textId="7EFD90FF" w:rsidR="00EA50F8" w:rsidRDefault="00EA50F8" w:rsidP="00B219E1">
      <w:pPr>
        <w:pStyle w:val="Luettelokappale"/>
        <w:numPr>
          <w:ilvl w:val="0"/>
          <w:numId w:val="4"/>
        </w:numPr>
      </w:pPr>
      <w:r>
        <w:t>L</w:t>
      </w:r>
      <w:r w:rsidR="3B7A687E">
        <w:t>ukitse tietokone, kun poistut sen äärestä.</w:t>
      </w:r>
    </w:p>
    <w:p w14:paraId="0BCAB727" w14:textId="5420B193" w:rsidR="0845E787" w:rsidRDefault="0845E787" w:rsidP="00B219E1">
      <w:pPr>
        <w:pStyle w:val="Luettelokappale"/>
        <w:numPr>
          <w:ilvl w:val="0"/>
          <w:numId w:val="4"/>
        </w:numPr>
      </w:pPr>
      <w:r>
        <w:t>Kaikki liiketoimintaa koskevat tulosteet täytyy hävittää</w:t>
      </w:r>
      <w:r w:rsidR="008852EB">
        <w:t xml:space="preserve"> käyttämällä tietoturva-astioita tai paperisilppuria.</w:t>
      </w:r>
    </w:p>
    <w:p w14:paraId="7CB1DBCE" w14:textId="2FF26BB3" w:rsidR="007C00B0" w:rsidRPr="00F64AD9" w:rsidRDefault="74FD3338" w:rsidP="00B25575">
      <w:pPr>
        <w:pStyle w:val="Otsikko1"/>
        <w:jc w:val="both"/>
        <w:rPr>
          <w:color w:val="552E99"/>
        </w:rPr>
      </w:pPr>
      <w:bookmarkStart w:id="6" w:name="_Toc193967870"/>
      <w:r w:rsidRPr="00F64AD9">
        <w:rPr>
          <w:color w:val="552E99"/>
        </w:rPr>
        <w:t>Etätyöskentely</w:t>
      </w:r>
      <w:bookmarkEnd w:id="6"/>
    </w:p>
    <w:p w14:paraId="637FD232" w14:textId="0C62ED86" w:rsidR="008852EB" w:rsidRPr="00AD65B5" w:rsidRDefault="008852EB" w:rsidP="009A5293">
      <w:pPr>
        <w:pStyle w:val="Luettelokappale"/>
        <w:numPr>
          <w:ilvl w:val="0"/>
          <w:numId w:val="33"/>
        </w:numPr>
      </w:pPr>
      <w:r w:rsidRPr="00AD65B5">
        <w:t xml:space="preserve">Suojaa [Yrityksen] </w:t>
      </w:r>
      <w:r w:rsidR="00AD65B5" w:rsidRPr="00AD65B5">
        <w:t>laitte</w:t>
      </w:r>
      <w:r w:rsidR="00AD65B5">
        <w:t>et</w:t>
      </w:r>
      <w:r w:rsidR="00AD65B5" w:rsidRPr="00AD65B5">
        <w:t xml:space="preserve"> julkisilla paikoilla ja matkustaessa.</w:t>
      </w:r>
    </w:p>
    <w:p w14:paraId="5B2B4F9F" w14:textId="342E0AC1" w:rsidR="00EA50F8" w:rsidRPr="00AD65B5" w:rsidRDefault="00AD65B5" w:rsidP="009A5293">
      <w:pPr>
        <w:pStyle w:val="Luettelokappale"/>
        <w:numPr>
          <w:ilvl w:val="0"/>
          <w:numId w:val="33"/>
        </w:numPr>
      </w:pPr>
      <w:r w:rsidRPr="00AD65B5">
        <w:t>Älä jaa [Yrityksen] laitteita u</w:t>
      </w:r>
      <w:r>
        <w:t>lkopuolisten kanssa.</w:t>
      </w:r>
    </w:p>
    <w:p w14:paraId="279A6B64" w14:textId="0EF6B42B" w:rsidR="00EA50F8" w:rsidRPr="009A5293" w:rsidRDefault="009A5293" w:rsidP="009A5293">
      <w:pPr>
        <w:pStyle w:val="Luettelokappale"/>
        <w:numPr>
          <w:ilvl w:val="0"/>
          <w:numId w:val="33"/>
        </w:numPr>
      </w:pPr>
      <w:r w:rsidRPr="009A5293">
        <w:t>Vältä tuntemattomia Wi-Fi -v</w:t>
      </w:r>
      <w:r>
        <w:t>erkkoja.</w:t>
      </w:r>
    </w:p>
    <w:p w14:paraId="09E9A534" w14:textId="167937A1" w:rsidR="00EA50F8" w:rsidRPr="00F64AD9" w:rsidRDefault="009A5293" w:rsidP="009A5293">
      <w:pPr>
        <w:pStyle w:val="Luettelokappale"/>
        <w:numPr>
          <w:ilvl w:val="0"/>
          <w:numId w:val="33"/>
        </w:numPr>
        <w:rPr>
          <w:lang w:val="en-US"/>
        </w:rPr>
      </w:pPr>
      <w:r>
        <w:rPr>
          <w:lang w:val="en-US"/>
        </w:rPr>
        <w:t>Käytä mobiililaitteissa vahvoja salasanoja</w:t>
      </w:r>
      <w:r w:rsidR="00EA50F8" w:rsidRPr="00F64AD9">
        <w:rPr>
          <w:lang w:val="en-US"/>
        </w:rPr>
        <w:t>.</w:t>
      </w:r>
    </w:p>
    <w:p w14:paraId="073C7E2B" w14:textId="3BB7A7AF" w:rsidR="00662469" w:rsidRPr="009A6C9F" w:rsidRDefault="009A6C9F" w:rsidP="009A5293">
      <w:pPr>
        <w:pStyle w:val="Luettelokappale"/>
        <w:numPr>
          <w:ilvl w:val="0"/>
          <w:numId w:val="33"/>
        </w:numPr>
      </w:pPr>
      <w:r w:rsidRPr="009A6C9F">
        <w:t>Kannettavat tietokoneet, puhelimet ja t</w:t>
      </w:r>
      <w:r>
        <w:t xml:space="preserve">abletit on suojattava vähintään </w:t>
      </w:r>
      <w:r w:rsidR="007C52B2">
        <w:t>[Yrityksen] salasanaohjeiden mukaan.</w:t>
      </w:r>
    </w:p>
    <w:p w14:paraId="2CCB3E85" w14:textId="6E379A09" w:rsidR="007C00B0" w:rsidRPr="00F64AD9" w:rsidRDefault="007C52B2" w:rsidP="00B25575">
      <w:pPr>
        <w:pStyle w:val="Otsikko1"/>
        <w:jc w:val="both"/>
        <w:rPr>
          <w:color w:val="552E99"/>
        </w:rPr>
      </w:pPr>
      <w:bookmarkStart w:id="7" w:name="_Toc193967871"/>
      <w:r>
        <w:rPr>
          <w:color w:val="552E99"/>
        </w:rPr>
        <w:t>Siirrettävät tallennuslaitteet</w:t>
      </w:r>
      <w:bookmarkEnd w:id="7"/>
    </w:p>
    <w:p w14:paraId="0B8C423A" w14:textId="3C81DDDF" w:rsidR="007C52B2" w:rsidRPr="007C52B2" w:rsidRDefault="007C52B2" w:rsidP="00EA50F8">
      <w:pPr>
        <w:pStyle w:val="Luettelokappale"/>
        <w:numPr>
          <w:ilvl w:val="0"/>
          <w:numId w:val="18"/>
        </w:numPr>
        <w:jc w:val="both"/>
      </w:pPr>
      <w:r w:rsidRPr="007C52B2">
        <w:t>Käytä USB</w:t>
      </w:r>
      <w:r w:rsidR="001600A1">
        <w:t>-</w:t>
      </w:r>
      <w:r w:rsidRPr="007C52B2">
        <w:t xml:space="preserve"> ja u</w:t>
      </w:r>
      <w:r>
        <w:t>lkoisia asemia vain tarvittaessa.</w:t>
      </w:r>
    </w:p>
    <w:p w14:paraId="5558D732" w14:textId="46BE2A42" w:rsidR="00EA50F8" w:rsidRPr="007C52B2" w:rsidRDefault="007C52B2" w:rsidP="00EA50F8">
      <w:pPr>
        <w:pStyle w:val="Luettelokappale"/>
        <w:numPr>
          <w:ilvl w:val="0"/>
          <w:numId w:val="18"/>
        </w:numPr>
        <w:jc w:val="both"/>
      </w:pPr>
      <w:r w:rsidRPr="007C52B2">
        <w:t>Luottamukselliset tiedot on salattava t</w:t>
      </w:r>
      <w:r>
        <w:t>ällaisissa laitteissa.</w:t>
      </w:r>
    </w:p>
    <w:p w14:paraId="0C2A343C" w14:textId="760E9519" w:rsidR="007C00B0" w:rsidRPr="007C52B2" w:rsidRDefault="007C52B2" w:rsidP="00EA50F8">
      <w:pPr>
        <w:pStyle w:val="Luettelokappale"/>
        <w:numPr>
          <w:ilvl w:val="0"/>
          <w:numId w:val="18"/>
        </w:numPr>
        <w:jc w:val="both"/>
      </w:pPr>
      <w:r>
        <w:t>Älä jaa laitteita ulkopuolisten kanssa.</w:t>
      </w:r>
    </w:p>
    <w:p w14:paraId="67D2F9D4" w14:textId="23CC005A" w:rsidR="009A0911" w:rsidRPr="00915462" w:rsidRDefault="007C00B0" w:rsidP="00915462">
      <w:pPr>
        <w:pStyle w:val="Otsikko1"/>
        <w:jc w:val="both"/>
        <w:rPr>
          <w:color w:val="552E99"/>
        </w:rPr>
      </w:pPr>
      <w:bookmarkStart w:id="8" w:name="_Toc193967872"/>
      <w:r w:rsidRPr="00F64AD9">
        <w:rPr>
          <w:color w:val="552E99"/>
        </w:rPr>
        <w:t>T</w:t>
      </w:r>
      <w:r w:rsidR="7F1646B3" w:rsidRPr="00F64AD9">
        <w:rPr>
          <w:color w:val="552E99"/>
        </w:rPr>
        <w:t>iedon siirtäminen</w:t>
      </w:r>
      <w:bookmarkEnd w:id="8"/>
    </w:p>
    <w:p w14:paraId="1CA707B7" w14:textId="507A7BDC" w:rsidR="001600A1" w:rsidRPr="001600A1" w:rsidRDefault="001600A1" w:rsidP="009A5293">
      <w:pPr>
        <w:pStyle w:val="Luettelokappale"/>
        <w:numPr>
          <w:ilvl w:val="0"/>
          <w:numId w:val="34"/>
        </w:numPr>
      </w:pPr>
      <w:r w:rsidRPr="001600A1">
        <w:t>Varmista, että luottamukselliset tiedot o</w:t>
      </w:r>
      <w:r>
        <w:t xml:space="preserve">n aina salattu ja </w:t>
      </w:r>
      <w:r w:rsidR="00915462">
        <w:t xml:space="preserve">että </w:t>
      </w:r>
      <w:r>
        <w:t>sala</w:t>
      </w:r>
      <w:r w:rsidR="00915462">
        <w:t>uk</w:t>
      </w:r>
      <w:r>
        <w:t>s</w:t>
      </w:r>
      <w:r w:rsidR="00915462">
        <w:t>en purku</w:t>
      </w:r>
      <w:r>
        <w:t xml:space="preserve">avain tai salasana lähetetään eri </w:t>
      </w:r>
      <w:r w:rsidR="00915462">
        <w:t>viestintä</w:t>
      </w:r>
      <w:r>
        <w:t>kanavan kautta.</w:t>
      </w:r>
    </w:p>
    <w:p w14:paraId="4A2292F3" w14:textId="514E18C9" w:rsidR="007C00B0" w:rsidRPr="00F64AD9" w:rsidRDefault="2AFD4CB3" w:rsidP="00B25575">
      <w:pPr>
        <w:pStyle w:val="Otsikko1"/>
        <w:jc w:val="both"/>
        <w:rPr>
          <w:color w:val="552E99"/>
        </w:rPr>
      </w:pPr>
      <w:bookmarkStart w:id="9" w:name="_Toc193967873"/>
      <w:r w:rsidRPr="00F64AD9">
        <w:rPr>
          <w:color w:val="552E99"/>
        </w:rPr>
        <w:t>Ohjelmistot</w:t>
      </w:r>
      <w:bookmarkEnd w:id="9"/>
    </w:p>
    <w:p w14:paraId="2A011092" w14:textId="47C79104" w:rsidR="00EA50F8" w:rsidRDefault="00837ABC" w:rsidP="009A5293">
      <w:pPr>
        <w:pStyle w:val="Luettelokappale"/>
        <w:numPr>
          <w:ilvl w:val="0"/>
          <w:numId w:val="35"/>
        </w:numPr>
      </w:pPr>
      <w:r>
        <w:t>Noudata ohjelmistojen lisenssisopimuksia.</w:t>
      </w:r>
    </w:p>
    <w:p w14:paraId="38F8CA3F" w14:textId="24259B58" w:rsidR="00837ABC" w:rsidRPr="00837ABC" w:rsidRDefault="00837ABC" w:rsidP="009A5293">
      <w:pPr>
        <w:pStyle w:val="Luettelokappale"/>
        <w:numPr>
          <w:ilvl w:val="0"/>
          <w:numId w:val="35"/>
        </w:numPr>
      </w:pPr>
      <w:r w:rsidRPr="00837ABC">
        <w:t>Työntekijöillä ei ole lupaa a</w:t>
      </w:r>
      <w:r>
        <w:t>sentaa ohjelmistoja järjestelmiin ilman IT-osaston lupaa.</w:t>
      </w:r>
    </w:p>
    <w:p w14:paraId="7AF909CF" w14:textId="254A615E" w:rsidR="00EA50F8" w:rsidRPr="00476CE5" w:rsidRDefault="00837ABC" w:rsidP="009A5293">
      <w:pPr>
        <w:pStyle w:val="Luettelokappale"/>
        <w:numPr>
          <w:ilvl w:val="0"/>
          <w:numId w:val="35"/>
        </w:numPr>
      </w:pPr>
      <w:r w:rsidRPr="00476CE5">
        <w:t xml:space="preserve">Varmista, että [Yrityksen] </w:t>
      </w:r>
      <w:r w:rsidR="00476CE5">
        <w:t>datalla</w:t>
      </w:r>
      <w:r w:rsidR="00476CE5" w:rsidRPr="00476CE5">
        <w:t xml:space="preserve"> on selkeä omistajuustodistus, kun sitä käsitellään kolmannen osapuolen ohjelmistoissa.</w:t>
      </w:r>
    </w:p>
    <w:p w14:paraId="6C873388" w14:textId="75026C0B" w:rsidR="007C00B0" w:rsidRPr="00F64AD9" w:rsidRDefault="23ED6021" w:rsidP="0FEC1DCA">
      <w:pPr>
        <w:pStyle w:val="Otsikko1"/>
        <w:jc w:val="both"/>
        <w:rPr>
          <w:color w:val="552E99"/>
        </w:rPr>
      </w:pPr>
      <w:bookmarkStart w:id="10" w:name="_Toc193967874"/>
      <w:r w:rsidRPr="00F64AD9">
        <w:rPr>
          <w:color w:val="552E99"/>
        </w:rPr>
        <w:t>Haittaohjelmat</w:t>
      </w:r>
      <w:bookmarkEnd w:id="10"/>
    </w:p>
    <w:p w14:paraId="45817967" w14:textId="683657BF" w:rsidR="00476CE5" w:rsidRPr="00476CE5" w:rsidRDefault="00476CE5" w:rsidP="009A5293">
      <w:pPr>
        <w:pStyle w:val="Luettelokappale"/>
        <w:numPr>
          <w:ilvl w:val="0"/>
          <w:numId w:val="36"/>
        </w:numPr>
      </w:pPr>
      <w:r w:rsidRPr="00476CE5">
        <w:t xml:space="preserve">Älä ohita tai jätä </w:t>
      </w:r>
      <w:r>
        <w:t>huomioimatta organisaation käytössä olevia turvatoimia:</w:t>
      </w:r>
    </w:p>
    <w:p w14:paraId="0F21A5A4" w14:textId="3136877E" w:rsidR="00A9374A" w:rsidRPr="00476CE5" w:rsidRDefault="00476CE5" w:rsidP="00476CE5">
      <w:pPr>
        <w:pStyle w:val="Luettelokappale"/>
        <w:numPr>
          <w:ilvl w:val="1"/>
          <w:numId w:val="29"/>
        </w:numPr>
      </w:pPr>
      <w:r w:rsidRPr="00476CE5">
        <w:t>[Tähän lista Yrityksen käytössä olevista turvatoimista (Antiviru</w:t>
      </w:r>
      <w:r>
        <w:t>s, palomuurit jne.</w:t>
      </w:r>
      <w:r w:rsidRPr="00476CE5">
        <w:t>]</w:t>
      </w:r>
    </w:p>
    <w:p w14:paraId="7FF0EF82" w14:textId="2F2205AF" w:rsidR="007C00B0" w:rsidRPr="00F64AD9" w:rsidRDefault="00796998" w:rsidP="00B25575">
      <w:pPr>
        <w:pStyle w:val="Otsikko1"/>
        <w:jc w:val="both"/>
        <w:rPr>
          <w:color w:val="552E99"/>
        </w:rPr>
      </w:pPr>
      <w:bookmarkStart w:id="11" w:name="_Toc193967875"/>
      <w:r>
        <w:rPr>
          <w:color w:val="552E99"/>
        </w:rPr>
        <w:t>Puhelin- ja äänilaitteet</w:t>
      </w:r>
      <w:bookmarkEnd w:id="11"/>
      <w:r w:rsidR="007C00B0" w:rsidRPr="00F64AD9">
        <w:rPr>
          <w:color w:val="552E99"/>
        </w:rPr>
        <w:t xml:space="preserve"> </w:t>
      </w:r>
    </w:p>
    <w:p w14:paraId="71826E14" w14:textId="1372D9B5" w:rsidR="00EA50F8" w:rsidRPr="00796998" w:rsidRDefault="00796998" w:rsidP="009A5293">
      <w:pPr>
        <w:pStyle w:val="Luettelokappale"/>
        <w:numPr>
          <w:ilvl w:val="0"/>
          <w:numId w:val="37"/>
        </w:numPr>
      </w:pPr>
      <w:r w:rsidRPr="00796998">
        <w:t>Viittaa</w:t>
      </w:r>
      <w:r w:rsidR="00EA50F8" w:rsidRPr="00796998">
        <w:t xml:space="preserve"> </w:t>
      </w:r>
      <w:r w:rsidR="002722B7" w:rsidRPr="00796998">
        <w:t>[</w:t>
      </w:r>
      <w:r w:rsidRPr="00796998">
        <w:t>Yrityksen</w:t>
      </w:r>
      <w:r w:rsidR="002722B7" w:rsidRPr="00796998">
        <w:t>]</w:t>
      </w:r>
      <w:r w:rsidR="00EA50F8" w:rsidRPr="00796998">
        <w:t xml:space="preserve"> </w:t>
      </w:r>
      <w:r w:rsidRPr="006C490F">
        <w:rPr>
          <w:i/>
          <w:iCs/>
        </w:rPr>
        <w:t>Mobiili- ja etätyöskentelypolitiikkaan</w:t>
      </w:r>
      <w:r>
        <w:t>,</w:t>
      </w:r>
      <w:r w:rsidR="00EA50F8" w:rsidRPr="00796998">
        <w:t xml:space="preserve"> </w:t>
      </w:r>
      <w:r>
        <w:t>kun sinulle myönnetään</w:t>
      </w:r>
      <w:r w:rsidR="00EA50F8" w:rsidRPr="00796998">
        <w:t xml:space="preserve"> </w:t>
      </w:r>
      <w:r w:rsidR="002722B7" w:rsidRPr="00796998">
        <w:t>[</w:t>
      </w:r>
      <w:r>
        <w:t>Yrityksen</w:t>
      </w:r>
      <w:r w:rsidR="002722B7" w:rsidRPr="00796998">
        <w:t>]</w:t>
      </w:r>
      <w:r w:rsidR="00EA50F8" w:rsidRPr="00796998">
        <w:t xml:space="preserve"> </w:t>
      </w:r>
      <w:r>
        <w:t>puhelin.</w:t>
      </w:r>
    </w:p>
    <w:p w14:paraId="453D9D91" w14:textId="77B76DA2" w:rsidR="00EA50F8" w:rsidRPr="00796998" w:rsidRDefault="00796998" w:rsidP="00796998">
      <w:pPr>
        <w:pStyle w:val="Luettelokappale"/>
        <w:numPr>
          <w:ilvl w:val="0"/>
          <w:numId w:val="37"/>
        </w:numPr>
      </w:pPr>
      <w:r>
        <w:t>Vältä sopimattomia puheluja.</w:t>
      </w:r>
    </w:p>
    <w:p w14:paraId="69573316" w14:textId="1E514419" w:rsidR="007C00B0" w:rsidRPr="00F64AD9" w:rsidRDefault="72D8016B" w:rsidP="00DC33A1">
      <w:pPr>
        <w:pStyle w:val="Otsikko1"/>
        <w:jc w:val="both"/>
        <w:rPr>
          <w:color w:val="552E99"/>
        </w:rPr>
      </w:pPr>
      <w:bookmarkStart w:id="12" w:name="_Toc193967876"/>
      <w:r w:rsidRPr="00F64AD9">
        <w:rPr>
          <w:color w:val="552E99"/>
        </w:rPr>
        <w:lastRenderedPageBreak/>
        <w:t>Toimenpiteet yrityksestä lähdettäessä</w:t>
      </w:r>
      <w:bookmarkEnd w:id="12"/>
    </w:p>
    <w:p w14:paraId="368C97C5" w14:textId="6D7EB615" w:rsidR="00EA50F8" w:rsidRPr="00F64AD9" w:rsidRDefault="00250929" w:rsidP="009A5293">
      <w:pPr>
        <w:pStyle w:val="Luettelokappale"/>
        <w:numPr>
          <w:ilvl w:val="0"/>
          <w:numId w:val="38"/>
        </w:numPr>
        <w:rPr>
          <w:lang w:val="en-US"/>
        </w:rPr>
      </w:pPr>
      <w:r>
        <w:rPr>
          <w:lang w:val="en-US"/>
        </w:rPr>
        <w:t>Palauta kaikki</w:t>
      </w:r>
      <w:r w:rsidR="00EA50F8" w:rsidRPr="00F64AD9">
        <w:rPr>
          <w:lang w:val="en-US"/>
        </w:rPr>
        <w:t xml:space="preserve"> </w:t>
      </w:r>
      <w:r w:rsidR="002722B7" w:rsidRPr="00F64AD9">
        <w:rPr>
          <w:lang w:val="en-US"/>
        </w:rPr>
        <w:t>[</w:t>
      </w:r>
      <w:r>
        <w:rPr>
          <w:lang w:val="en-US"/>
        </w:rPr>
        <w:t>Yrityksen] omaisuus.</w:t>
      </w:r>
    </w:p>
    <w:p w14:paraId="4F9E134F" w14:textId="02EA2109" w:rsidR="005F27D1" w:rsidRPr="00FD31DA" w:rsidRDefault="00FD31DA" w:rsidP="009A5293">
      <w:pPr>
        <w:pStyle w:val="Luettelokappale"/>
        <w:numPr>
          <w:ilvl w:val="0"/>
          <w:numId w:val="38"/>
        </w:numPr>
      </w:pPr>
      <w:r w:rsidRPr="00FD31DA">
        <w:t>Kaikki [Yrityksen] data tai t</w:t>
      </w:r>
      <w:r>
        <w:t>yösuhteen aikana kerääntynyt tai saatu aineeton omaisuus pysyy [Yrityksen] omistuksessa. Sitä ei saa säilyttää työsuhteen päättymisen jälkeen eikä käyttää uudelleen muihin tarkoituksiin.</w:t>
      </w:r>
    </w:p>
    <w:p w14:paraId="3336A64F" w14:textId="1D9F2994" w:rsidR="007C00B0" w:rsidRPr="00F64AD9" w:rsidRDefault="0084780A" w:rsidP="00B25575">
      <w:pPr>
        <w:pStyle w:val="Otsikko1"/>
        <w:jc w:val="both"/>
        <w:rPr>
          <w:color w:val="552E99"/>
        </w:rPr>
      </w:pPr>
      <w:bookmarkStart w:id="13" w:name="_Toc193967877"/>
      <w:r>
        <w:rPr>
          <w:color w:val="552E99"/>
        </w:rPr>
        <w:t>Valvonta</w:t>
      </w:r>
      <w:bookmarkEnd w:id="13"/>
    </w:p>
    <w:p w14:paraId="06EE394A" w14:textId="079242BE" w:rsidR="00EA50F8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[Yritys] omistaa kaiken datan s</w:t>
      </w:r>
      <w:r>
        <w:t>en tietokoneilla, mutta pyrkii olemaan avaamatta henkilökohtaisia sähköposteja.</w:t>
      </w:r>
    </w:p>
    <w:p w14:paraId="7C188580" w14:textId="2BB13051" w:rsidR="00EA50F8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Järjestelmän toimintaa voidaan valvoa t</w:t>
      </w:r>
      <w:r>
        <w:t>ietoturvasyistä ja väärinkäytösten ehkäisemiseksi.</w:t>
      </w:r>
    </w:p>
    <w:p w14:paraId="40A7FC72" w14:textId="5844E03B" w:rsidR="00EA50F8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Valvonta toteutetaan paikallisten lakien j</w:t>
      </w:r>
      <w:r>
        <w:t>a säädösten mukaisesti.</w:t>
      </w:r>
    </w:p>
    <w:p w14:paraId="4BF50813" w14:textId="249E059F" w:rsidR="0073110B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Kaikki valvonta suoritetaan valvotuilla siäisillä p</w:t>
      </w:r>
      <w:r>
        <w:t>rosesseilla. EU:n alueella valvonta noudattaa yleistä tietosuoja-asetusta (GDPR) sekä muita soveltuvia kansallisia tietosuojalakeja.</w:t>
      </w:r>
    </w:p>
    <w:sectPr w:rsidR="0073110B" w:rsidRPr="0084780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0A46" w14:textId="77777777" w:rsidR="00E4434F" w:rsidRDefault="00E4434F" w:rsidP="005521CF">
      <w:pPr>
        <w:spacing w:after="0"/>
      </w:pPr>
      <w:r>
        <w:separator/>
      </w:r>
    </w:p>
  </w:endnote>
  <w:endnote w:type="continuationSeparator" w:id="0">
    <w:p w14:paraId="5A529CB4" w14:textId="77777777" w:rsidR="00E4434F" w:rsidRDefault="00E4434F" w:rsidP="005521CF">
      <w:pPr>
        <w:spacing w:after="0"/>
      </w:pPr>
      <w:r>
        <w:continuationSeparator/>
      </w:r>
    </w:p>
  </w:endnote>
  <w:endnote w:type="continuationNotice" w:id="1">
    <w:p w14:paraId="2EA58392" w14:textId="77777777" w:rsidR="00E4434F" w:rsidRDefault="00E4434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100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188AC2" w14:textId="1FA401DC" w:rsidR="005521CF" w:rsidRDefault="00250929">
            <w:pPr>
              <w:pStyle w:val="Alatunniste"/>
              <w:jc w:val="right"/>
            </w:pPr>
            <w:r>
              <w:t>Sivu</w:t>
            </w:r>
            <w:r w:rsidR="184A3B54">
              <w:t xml:space="preserve"> </w:t>
            </w:r>
            <w:r w:rsidR="005521CF" w:rsidRPr="184A3B54">
              <w:rPr>
                <w:b/>
                <w:bCs/>
              </w:rPr>
              <w:fldChar w:fldCharType="begin"/>
            </w:r>
            <w:r w:rsidR="005521CF" w:rsidRPr="184A3B54">
              <w:rPr>
                <w:b/>
                <w:bCs/>
              </w:rPr>
              <w:instrText xml:space="preserve"> PAGE </w:instrText>
            </w:r>
            <w:r w:rsidR="005521CF" w:rsidRPr="184A3B54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184A3B54" w:rsidRPr="184A3B54">
              <w:rPr>
                <w:b/>
                <w:bCs/>
              </w:rPr>
              <w:t>2</w:t>
            </w:r>
            <w:r w:rsidR="005521CF" w:rsidRPr="184A3B54">
              <w:rPr>
                <w:b/>
                <w:bCs/>
              </w:rPr>
              <w:fldChar w:fldCharType="end"/>
            </w:r>
            <w:r w:rsidR="184A3B54">
              <w:t xml:space="preserve"> </w:t>
            </w:r>
            <w:r>
              <w:t>/</w:t>
            </w:r>
            <w:r w:rsidR="184A3B54">
              <w:t xml:space="preserve"> </w:t>
            </w:r>
            <w:r w:rsidR="005521CF" w:rsidRPr="184A3B54">
              <w:rPr>
                <w:b/>
                <w:bCs/>
              </w:rPr>
              <w:fldChar w:fldCharType="begin"/>
            </w:r>
            <w:r w:rsidR="005521CF" w:rsidRPr="184A3B54">
              <w:rPr>
                <w:b/>
                <w:bCs/>
              </w:rPr>
              <w:instrText xml:space="preserve"> NUMPAGES  </w:instrText>
            </w:r>
            <w:r w:rsidR="005521CF" w:rsidRPr="184A3B54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184A3B54" w:rsidRPr="184A3B54">
              <w:rPr>
                <w:b/>
                <w:bCs/>
              </w:rPr>
              <w:t>2</w:t>
            </w:r>
            <w:r w:rsidR="005521CF" w:rsidRPr="184A3B54">
              <w:rPr>
                <w:b/>
                <w:bCs/>
              </w:rPr>
              <w:fldChar w:fldCharType="end"/>
            </w:r>
          </w:p>
        </w:sdtContent>
      </w:sdt>
    </w:sdtContent>
  </w:sdt>
  <w:p w14:paraId="07B0C42C" w14:textId="77777777" w:rsidR="005521CF" w:rsidRDefault="005521C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2ABF" w14:textId="77777777" w:rsidR="00E4434F" w:rsidRDefault="00E4434F" w:rsidP="005521CF">
      <w:pPr>
        <w:spacing w:after="0"/>
      </w:pPr>
      <w:r>
        <w:separator/>
      </w:r>
    </w:p>
  </w:footnote>
  <w:footnote w:type="continuationSeparator" w:id="0">
    <w:p w14:paraId="39992A3E" w14:textId="77777777" w:rsidR="00E4434F" w:rsidRDefault="00E4434F" w:rsidP="005521CF">
      <w:pPr>
        <w:spacing w:after="0"/>
      </w:pPr>
      <w:r>
        <w:continuationSeparator/>
      </w:r>
    </w:p>
  </w:footnote>
  <w:footnote w:type="continuationNotice" w:id="1">
    <w:p w14:paraId="5D5D5F7E" w14:textId="77777777" w:rsidR="00E4434F" w:rsidRDefault="00E4434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9B0B" w14:textId="5146322E" w:rsidR="0090494F" w:rsidRDefault="00F64AD9" w:rsidP="000C6C5F">
    <w:pPr>
      <w:pStyle w:val="Yltunniste"/>
    </w:pPr>
    <w:r>
      <w:rPr>
        <w:rFonts w:ascii="Aptos" w:eastAsia="Aptos" w:hAnsi="Aptos" w:cs="Aptos"/>
        <w:noProof w:val="0"/>
        <w:color w:val="000000" w:themeColor="text1"/>
      </w:rPr>
      <w:t>[LOGO]</w:t>
    </w:r>
    <w:r>
      <w:rPr>
        <w:rFonts w:ascii="Aptos" w:eastAsia="Aptos" w:hAnsi="Aptos" w:cs="Aptos"/>
        <w:noProof w:val="0"/>
        <w:color w:val="000000" w:themeColor="text1"/>
      </w:rPr>
      <w:tab/>
    </w:r>
    <w:r>
      <w:rPr>
        <w:rFonts w:ascii="Aptos" w:eastAsia="Aptos" w:hAnsi="Aptos" w:cs="Aptos"/>
        <w:noProof w:val="0"/>
        <w:color w:val="000000" w:themeColor="text1"/>
      </w:rPr>
      <w:tab/>
      <w:t>Hyväksyttävän käytön 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17B"/>
    <w:multiLevelType w:val="hybridMultilevel"/>
    <w:tmpl w:val="C3784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1B85"/>
    <w:multiLevelType w:val="hybridMultilevel"/>
    <w:tmpl w:val="CB120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39CC"/>
    <w:multiLevelType w:val="hybridMultilevel"/>
    <w:tmpl w:val="E958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0AB1"/>
    <w:multiLevelType w:val="hybridMultilevel"/>
    <w:tmpl w:val="92E0F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46F01"/>
    <w:multiLevelType w:val="hybridMultilevel"/>
    <w:tmpl w:val="7E50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D783F"/>
    <w:multiLevelType w:val="hybridMultilevel"/>
    <w:tmpl w:val="26E6C44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97DE0"/>
    <w:multiLevelType w:val="hybridMultilevel"/>
    <w:tmpl w:val="A12CBBB0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5910"/>
    <w:multiLevelType w:val="hybridMultilevel"/>
    <w:tmpl w:val="21BC7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6486F"/>
    <w:multiLevelType w:val="hybridMultilevel"/>
    <w:tmpl w:val="DD9672C0"/>
    <w:lvl w:ilvl="0" w:tplc="9B64DB7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lang w:val="fi-F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2E55FF"/>
    <w:multiLevelType w:val="hybridMultilevel"/>
    <w:tmpl w:val="BDEA4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34764"/>
    <w:multiLevelType w:val="hybridMultilevel"/>
    <w:tmpl w:val="2CAC165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B6911"/>
    <w:multiLevelType w:val="hybridMultilevel"/>
    <w:tmpl w:val="DB38B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2B63"/>
    <w:multiLevelType w:val="hybridMultilevel"/>
    <w:tmpl w:val="FCFAAD7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94163"/>
    <w:multiLevelType w:val="hybridMultilevel"/>
    <w:tmpl w:val="7F7C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i-F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857FB"/>
    <w:multiLevelType w:val="hybridMultilevel"/>
    <w:tmpl w:val="F7EEF85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71360"/>
    <w:multiLevelType w:val="hybridMultilevel"/>
    <w:tmpl w:val="1CBA89D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D665D"/>
    <w:multiLevelType w:val="hybridMultilevel"/>
    <w:tmpl w:val="74A425A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26"/>
  </w:num>
  <w:num w:numId="4">
    <w:abstractNumId w:val="3"/>
  </w:num>
  <w:num w:numId="5">
    <w:abstractNumId w:val="5"/>
  </w:num>
  <w:num w:numId="6">
    <w:abstractNumId w:val="19"/>
  </w:num>
  <w:num w:numId="7">
    <w:abstractNumId w:val="37"/>
  </w:num>
  <w:num w:numId="8">
    <w:abstractNumId w:val="31"/>
  </w:num>
  <w:num w:numId="9">
    <w:abstractNumId w:val="7"/>
  </w:num>
  <w:num w:numId="10">
    <w:abstractNumId w:val="9"/>
  </w:num>
  <w:num w:numId="11">
    <w:abstractNumId w:val="28"/>
  </w:num>
  <w:num w:numId="12">
    <w:abstractNumId w:val="15"/>
  </w:num>
  <w:num w:numId="13">
    <w:abstractNumId w:val="20"/>
  </w:num>
  <w:num w:numId="14">
    <w:abstractNumId w:val="38"/>
  </w:num>
  <w:num w:numId="15">
    <w:abstractNumId w:val="32"/>
  </w:num>
  <w:num w:numId="16">
    <w:abstractNumId w:val="24"/>
  </w:num>
  <w:num w:numId="17">
    <w:abstractNumId w:val="6"/>
  </w:num>
  <w:num w:numId="18">
    <w:abstractNumId w:val="36"/>
  </w:num>
  <w:num w:numId="19">
    <w:abstractNumId w:val="14"/>
  </w:num>
  <w:num w:numId="20">
    <w:abstractNumId w:val="11"/>
  </w:num>
  <w:num w:numId="21">
    <w:abstractNumId w:val="34"/>
  </w:num>
  <w:num w:numId="22">
    <w:abstractNumId w:val="22"/>
  </w:num>
  <w:num w:numId="23">
    <w:abstractNumId w:val="1"/>
  </w:num>
  <w:num w:numId="24">
    <w:abstractNumId w:val="35"/>
  </w:num>
  <w:num w:numId="25">
    <w:abstractNumId w:val="33"/>
  </w:num>
  <w:num w:numId="26">
    <w:abstractNumId w:val="17"/>
  </w:num>
  <w:num w:numId="27">
    <w:abstractNumId w:val="13"/>
  </w:num>
  <w:num w:numId="28">
    <w:abstractNumId w:val="27"/>
  </w:num>
  <w:num w:numId="29">
    <w:abstractNumId w:val="10"/>
  </w:num>
  <w:num w:numId="30">
    <w:abstractNumId w:val="23"/>
  </w:num>
  <w:num w:numId="31">
    <w:abstractNumId w:val="30"/>
  </w:num>
  <w:num w:numId="32">
    <w:abstractNumId w:val="29"/>
  </w:num>
  <w:num w:numId="33">
    <w:abstractNumId w:val="21"/>
  </w:num>
  <w:num w:numId="34">
    <w:abstractNumId w:val="0"/>
  </w:num>
  <w:num w:numId="35">
    <w:abstractNumId w:val="16"/>
  </w:num>
  <w:num w:numId="36">
    <w:abstractNumId w:val="4"/>
  </w:num>
  <w:num w:numId="37">
    <w:abstractNumId w:val="8"/>
  </w:num>
  <w:num w:numId="38">
    <w:abstractNumId w:val="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1MTewtDQzMTdU0lEKTi0uzszPAykwrwUAhweRbiwAAAA="/>
  </w:docVars>
  <w:rsids>
    <w:rsidRoot w:val="007C00B0"/>
    <w:rsid w:val="0000B0C3"/>
    <w:rsid w:val="00021944"/>
    <w:rsid w:val="00036FD1"/>
    <w:rsid w:val="0004327C"/>
    <w:rsid w:val="00045742"/>
    <w:rsid w:val="00050000"/>
    <w:rsid w:val="00060D62"/>
    <w:rsid w:val="00067B29"/>
    <w:rsid w:val="000752AA"/>
    <w:rsid w:val="000867E8"/>
    <w:rsid w:val="00090518"/>
    <w:rsid w:val="000B5656"/>
    <w:rsid w:val="000B686C"/>
    <w:rsid w:val="000C265F"/>
    <w:rsid w:val="000C6C5F"/>
    <w:rsid w:val="000D2353"/>
    <w:rsid w:val="000D3D24"/>
    <w:rsid w:val="000D5A50"/>
    <w:rsid w:val="000E17C8"/>
    <w:rsid w:val="000E561D"/>
    <w:rsid w:val="0010575C"/>
    <w:rsid w:val="00140366"/>
    <w:rsid w:val="00143DE8"/>
    <w:rsid w:val="001600A1"/>
    <w:rsid w:val="001713FF"/>
    <w:rsid w:val="00191395"/>
    <w:rsid w:val="0019373D"/>
    <w:rsid w:val="0019569C"/>
    <w:rsid w:val="00197EE4"/>
    <w:rsid w:val="001A0AA7"/>
    <w:rsid w:val="001D53E3"/>
    <w:rsid w:val="001D5B0A"/>
    <w:rsid w:val="001E0D0E"/>
    <w:rsid w:val="001E29C2"/>
    <w:rsid w:val="001E2B87"/>
    <w:rsid w:val="0020421B"/>
    <w:rsid w:val="002104E1"/>
    <w:rsid w:val="00214C8E"/>
    <w:rsid w:val="00222A30"/>
    <w:rsid w:val="00225A62"/>
    <w:rsid w:val="002304B9"/>
    <w:rsid w:val="00231780"/>
    <w:rsid w:val="00233054"/>
    <w:rsid w:val="00234D5C"/>
    <w:rsid w:val="002415F9"/>
    <w:rsid w:val="002439D8"/>
    <w:rsid w:val="00246055"/>
    <w:rsid w:val="00250929"/>
    <w:rsid w:val="00253640"/>
    <w:rsid w:val="00255DD6"/>
    <w:rsid w:val="002722B7"/>
    <w:rsid w:val="00281231"/>
    <w:rsid w:val="00297F64"/>
    <w:rsid w:val="002A42A4"/>
    <w:rsid w:val="002C27D5"/>
    <w:rsid w:val="002C3F21"/>
    <w:rsid w:val="002D6DD7"/>
    <w:rsid w:val="002F48E0"/>
    <w:rsid w:val="002F4968"/>
    <w:rsid w:val="00331D3B"/>
    <w:rsid w:val="003418EB"/>
    <w:rsid w:val="003466D0"/>
    <w:rsid w:val="00347EDB"/>
    <w:rsid w:val="0036096A"/>
    <w:rsid w:val="0037086F"/>
    <w:rsid w:val="00384276"/>
    <w:rsid w:val="00395354"/>
    <w:rsid w:val="003970BA"/>
    <w:rsid w:val="003A22BF"/>
    <w:rsid w:val="003C16A9"/>
    <w:rsid w:val="003C284F"/>
    <w:rsid w:val="003E48F9"/>
    <w:rsid w:val="003F354D"/>
    <w:rsid w:val="004013D0"/>
    <w:rsid w:val="00423157"/>
    <w:rsid w:val="00453DB1"/>
    <w:rsid w:val="0046013B"/>
    <w:rsid w:val="00470BE1"/>
    <w:rsid w:val="00470EEC"/>
    <w:rsid w:val="0047549B"/>
    <w:rsid w:val="00475A87"/>
    <w:rsid w:val="00476CE5"/>
    <w:rsid w:val="00483037"/>
    <w:rsid w:val="00483F12"/>
    <w:rsid w:val="00484CA0"/>
    <w:rsid w:val="004A182D"/>
    <w:rsid w:val="004A217B"/>
    <w:rsid w:val="004B53B5"/>
    <w:rsid w:val="004C2E94"/>
    <w:rsid w:val="004C34B9"/>
    <w:rsid w:val="004C4513"/>
    <w:rsid w:val="004C5DC1"/>
    <w:rsid w:val="004D0DA8"/>
    <w:rsid w:val="004D1BC1"/>
    <w:rsid w:val="004D6978"/>
    <w:rsid w:val="004E361D"/>
    <w:rsid w:val="004F1203"/>
    <w:rsid w:val="0051086C"/>
    <w:rsid w:val="00512FF9"/>
    <w:rsid w:val="005213C7"/>
    <w:rsid w:val="005313B1"/>
    <w:rsid w:val="00533355"/>
    <w:rsid w:val="005429EE"/>
    <w:rsid w:val="005521CF"/>
    <w:rsid w:val="00552BFD"/>
    <w:rsid w:val="0055412E"/>
    <w:rsid w:val="005710A0"/>
    <w:rsid w:val="00585BF7"/>
    <w:rsid w:val="005A4CB5"/>
    <w:rsid w:val="005B3048"/>
    <w:rsid w:val="005C703D"/>
    <w:rsid w:val="005D2369"/>
    <w:rsid w:val="005E5AF2"/>
    <w:rsid w:val="005F27D1"/>
    <w:rsid w:val="00603197"/>
    <w:rsid w:val="00604075"/>
    <w:rsid w:val="00632EF9"/>
    <w:rsid w:val="00644C4A"/>
    <w:rsid w:val="00645E27"/>
    <w:rsid w:val="00653C7E"/>
    <w:rsid w:val="00662469"/>
    <w:rsid w:val="0066657F"/>
    <w:rsid w:val="00673622"/>
    <w:rsid w:val="006753AF"/>
    <w:rsid w:val="00677FA6"/>
    <w:rsid w:val="006976DE"/>
    <w:rsid w:val="006A12F6"/>
    <w:rsid w:val="006B4F74"/>
    <w:rsid w:val="006C490F"/>
    <w:rsid w:val="006C7F98"/>
    <w:rsid w:val="006D15CA"/>
    <w:rsid w:val="006F1983"/>
    <w:rsid w:val="006F5D7E"/>
    <w:rsid w:val="0072437A"/>
    <w:rsid w:val="007245E9"/>
    <w:rsid w:val="0073110B"/>
    <w:rsid w:val="00742F76"/>
    <w:rsid w:val="00753309"/>
    <w:rsid w:val="00756642"/>
    <w:rsid w:val="00761754"/>
    <w:rsid w:val="007635BE"/>
    <w:rsid w:val="00763D20"/>
    <w:rsid w:val="0076501E"/>
    <w:rsid w:val="00772511"/>
    <w:rsid w:val="007762C2"/>
    <w:rsid w:val="007925C5"/>
    <w:rsid w:val="00796998"/>
    <w:rsid w:val="007C00B0"/>
    <w:rsid w:val="007C52B2"/>
    <w:rsid w:val="007C6DA8"/>
    <w:rsid w:val="007D2DFF"/>
    <w:rsid w:val="007E0EEB"/>
    <w:rsid w:val="007E1A37"/>
    <w:rsid w:val="007E43E9"/>
    <w:rsid w:val="007F2B4B"/>
    <w:rsid w:val="0082297C"/>
    <w:rsid w:val="008258C3"/>
    <w:rsid w:val="008273BA"/>
    <w:rsid w:val="00837ABC"/>
    <w:rsid w:val="0084077D"/>
    <w:rsid w:val="00843331"/>
    <w:rsid w:val="0084780A"/>
    <w:rsid w:val="00860433"/>
    <w:rsid w:val="008722E8"/>
    <w:rsid w:val="0087394F"/>
    <w:rsid w:val="00884423"/>
    <w:rsid w:val="008852EB"/>
    <w:rsid w:val="00896983"/>
    <w:rsid w:val="008A2D47"/>
    <w:rsid w:val="008A5FF4"/>
    <w:rsid w:val="008B165F"/>
    <w:rsid w:val="008C7D6D"/>
    <w:rsid w:val="008E47ED"/>
    <w:rsid w:val="008E4DAD"/>
    <w:rsid w:val="008F033C"/>
    <w:rsid w:val="008F4A87"/>
    <w:rsid w:val="0090494F"/>
    <w:rsid w:val="009108EA"/>
    <w:rsid w:val="00915462"/>
    <w:rsid w:val="00932788"/>
    <w:rsid w:val="00935A57"/>
    <w:rsid w:val="00943306"/>
    <w:rsid w:val="0095082B"/>
    <w:rsid w:val="009553E3"/>
    <w:rsid w:val="009578FA"/>
    <w:rsid w:val="00957E16"/>
    <w:rsid w:val="0096B0AF"/>
    <w:rsid w:val="00974CF6"/>
    <w:rsid w:val="009857D5"/>
    <w:rsid w:val="0099116D"/>
    <w:rsid w:val="009A0911"/>
    <w:rsid w:val="009A5293"/>
    <w:rsid w:val="009A5E10"/>
    <w:rsid w:val="009A63B5"/>
    <w:rsid w:val="009A6C9F"/>
    <w:rsid w:val="009B0438"/>
    <w:rsid w:val="009B6D30"/>
    <w:rsid w:val="009C352B"/>
    <w:rsid w:val="009C4EE3"/>
    <w:rsid w:val="009D5BAC"/>
    <w:rsid w:val="009E0B42"/>
    <w:rsid w:val="009E26C9"/>
    <w:rsid w:val="009E7812"/>
    <w:rsid w:val="009F1E60"/>
    <w:rsid w:val="009F2364"/>
    <w:rsid w:val="00A622D6"/>
    <w:rsid w:val="00A6519B"/>
    <w:rsid w:val="00A70E09"/>
    <w:rsid w:val="00A86A98"/>
    <w:rsid w:val="00A9374A"/>
    <w:rsid w:val="00AA6DF2"/>
    <w:rsid w:val="00AC6E65"/>
    <w:rsid w:val="00AD421B"/>
    <w:rsid w:val="00AD5782"/>
    <w:rsid w:val="00AD65B5"/>
    <w:rsid w:val="00AF1AFC"/>
    <w:rsid w:val="00AF2544"/>
    <w:rsid w:val="00AF761F"/>
    <w:rsid w:val="00B02891"/>
    <w:rsid w:val="00B07387"/>
    <w:rsid w:val="00B10DB6"/>
    <w:rsid w:val="00B14150"/>
    <w:rsid w:val="00B219E1"/>
    <w:rsid w:val="00B23CFD"/>
    <w:rsid w:val="00B25575"/>
    <w:rsid w:val="00B34486"/>
    <w:rsid w:val="00B43013"/>
    <w:rsid w:val="00B4759F"/>
    <w:rsid w:val="00B56B6F"/>
    <w:rsid w:val="00B60F31"/>
    <w:rsid w:val="00B71307"/>
    <w:rsid w:val="00B74430"/>
    <w:rsid w:val="00B77B72"/>
    <w:rsid w:val="00B90D9F"/>
    <w:rsid w:val="00B919A0"/>
    <w:rsid w:val="00B97DBB"/>
    <w:rsid w:val="00BA09DA"/>
    <w:rsid w:val="00BB1D09"/>
    <w:rsid w:val="00BB2DAE"/>
    <w:rsid w:val="00BB49E5"/>
    <w:rsid w:val="00BB519D"/>
    <w:rsid w:val="00BC7288"/>
    <w:rsid w:val="00BC7A03"/>
    <w:rsid w:val="00BD4C9A"/>
    <w:rsid w:val="00BF0C32"/>
    <w:rsid w:val="00BF4995"/>
    <w:rsid w:val="00C05B6B"/>
    <w:rsid w:val="00C32F88"/>
    <w:rsid w:val="00C360B5"/>
    <w:rsid w:val="00C509E0"/>
    <w:rsid w:val="00C513E7"/>
    <w:rsid w:val="00C61BCD"/>
    <w:rsid w:val="00C76FE3"/>
    <w:rsid w:val="00C82487"/>
    <w:rsid w:val="00C834F2"/>
    <w:rsid w:val="00C86CD8"/>
    <w:rsid w:val="00CA022C"/>
    <w:rsid w:val="00CA157D"/>
    <w:rsid w:val="00CA65E1"/>
    <w:rsid w:val="00CB32FE"/>
    <w:rsid w:val="00CB4F50"/>
    <w:rsid w:val="00CD2470"/>
    <w:rsid w:val="00CD39D6"/>
    <w:rsid w:val="00CE5D47"/>
    <w:rsid w:val="00CF379C"/>
    <w:rsid w:val="00CF7AB2"/>
    <w:rsid w:val="00D227AE"/>
    <w:rsid w:val="00D23343"/>
    <w:rsid w:val="00D23C52"/>
    <w:rsid w:val="00D2460A"/>
    <w:rsid w:val="00D4405B"/>
    <w:rsid w:val="00D44638"/>
    <w:rsid w:val="00D5640F"/>
    <w:rsid w:val="00D7228E"/>
    <w:rsid w:val="00D864AC"/>
    <w:rsid w:val="00D95A7D"/>
    <w:rsid w:val="00DA0F79"/>
    <w:rsid w:val="00DA12BA"/>
    <w:rsid w:val="00DA1A83"/>
    <w:rsid w:val="00DA59E3"/>
    <w:rsid w:val="00DA7D30"/>
    <w:rsid w:val="00DC33A1"/>
    <w:rsid w:val="00DD233D"/>
    <w:rsid w:val="00DD6212"/>
    <w:rsid w:val="00E008F2"/>
    <w:rsid w:val="00E0323C"/>
    <w:rsid w:val="00E127F3"/>
    <w:rsid w:val="00E20FD1"/>
    <w:rsid w:val="00E33AC9"/>
    <w:rsid w:val="00E34FC1"/>
    <w:rsid w:val="00E35F88"/>
    <w:rsid w:val="00E4434F"/>
    <w:rsid w:val="00E55096"/>
    <w:rsid w:val="00E5671C"/>
    <w:rsid w:val="00E65118"/>
    <w:rsid w:val="00E654B8"/>
    <w:rsid w:val="00E67EE7"/>
    <w:rsid w:val="00E704AE"/>
    <w:rsid w:val="00E779AA"/>
    <w:rsid w:val="00E82B27"/>
    <w:rsid w:val="00E82D55"/>
    <w:rsid w:val="00E87C54"/>
    <w:rsid w:val="00EA479A"/>
    <w:rsid w:val="00EA4E0B"/>
    <w:rsid w:val="00EA50F8"/>
    <w:rsid w:val="00EC0410"/>
    <w:rsid w:val="00EC2186"/>
    <w:rsid w:val="00ED3862"/>
    <w:rsid w:val="00ED5607"/>
    <w:rsid w:val="00EF14BB"/>
    <w:rsid w:val="00EF26B0"/>
    <w:rsid w:val="00F00EA5"/>
    <w:rsid w:val="00F035A3"/>
    <w:rsid w:val="00F0492A"/>
    <w:rsid w:val="00F10171"/>
    <w:rsid w:val="00F14ED0"/>
    <w:rsid w:val="00F20063"/>
    <w:rsid w:val="00F4471B"/>
    <w:rsid w:val="00F5126D"/>
    <w:rsid w:val="00F55A44"/>
    <w:rsid w:val="00F56D17"/>
    <w:rsid w:val="00F64AD9"/>
    <w:rsid w:val="00F65075"/>
    <w:rsid w:val="00F658D5"/>
    <w:rsid w:val="00F7223A"/>
    <w:rsid w:val="00F818EC"/>
    <w:rsid w:val="00FA2A01"/>
    <w:rsid w:val="00FA551F"/>
    <w:rsid w:val="00FA55C1"/>
    <w:rsid w:val="00FC4169"/>
    <w:rsid w:val="00FD1065"/>
    <w:rsid w:val="00FD31DA"/>
    <w:rsid w:val="00FD77A7"/>
    <w:rsid w:val="00FF41C0"/>
    <w:rsid w:val="00FF489D"/>
    <w:rsid w:val="01942CD3"/>
    <w:rsid w:val="0194898F"/>
    <w:rsid w:val="01BF5F2E"/>
    <w:rsid w:val="023C0914"/>
    <w:rsid w:val="027E56D1"/>
    <w:rsid w:val="02D13FC0"/>
    <w:rsid w:val="040A065E"/>
    <w:rsid w:val="0413C7B1"/>
    <w:rsid w:val="04483F0A"/>
    <w:rsid w:val="051A2ADC"/>
    <w:rsid w:val="058623F9"/>
    <w:rsid w:val="05F6A856"/>
    <w:rsid w:val="0696730D"/>
    <w:rsid w:val="07560AB2"/>
    <w:rsid w:val="07BC6996"/>
    <w:rsid w:val="0845E787"/>
    <w:rsid w:val="08A0682B"/>
    <w:rsid w:val="08B9C503"/>
    <w:rsid w:val="097CDC46"/>
    <w:rsid w:val="09AE1AA3"/>
    <w:rsid w:val="09B11A37"/>
    <w:rsid w:val="09E8FC1E"/>
    <w:rsid w:val="0A3EC93D"/>
    <w:rsid w:val="0A4BD1DF"/>
    <w:rsid w:val="0A5BD10A"/>
    <w:rsid w:val="0AB93046"/>
    <w:rsid w:val="0AF37C8F"/>
    <w:rsid w:val="0AF40A58"/>
    <w:rsid w:val="0B1F0DD7"/>
    <w:rsid w:val="0B4D5F16"/>
    <w:rsid w:val="0B7D8E82"/>
    <w:rsid w:val="0C351166"/>
    <w:rsid w:val="0C7B4190"/>
    <w:rsid w:val="0CB47D08"/>
    <w:rsid w:val="0CECBCC4"/>
    <w:rsid w:val="0D79C4DB"/>
    <w:rsid w:val="0D7C1BD9"/>
    <w:rsid w:val="0E2DE44E"/>
    <w:rsid w:val="0E504D69"/>
    <w:rsid w:val="0EE1318F"/>
    <w:rsid w:val="0FEC1DCA"/>
    <w:rsid w:val="10278A56"/>
    <w:rsid w:val="109D1D8B"/>
    <w:rsid w:val="11267BBD"/>
    <w:rsid w:val="1150A076"/>
    <w:rsid w:val="11A44676"/>
    <w:rsid w:val="11AF5587"/>
    <w:rsid w:val="1252AE05"/>
    <w:rsid w:val="1283E30C"/>
    <w:rsid w:val="12EB576E"/>
    <w:rsid w:val="12FB2AC6"/>
    <w:rsid w:val="130A962F"/>
    <w:rsid w:val="133BA4DC"/>
    <w:rsid w:val="13DF8CB2"/>
    <w:rsid w:val="14485429"/>
    <w:rsid w:val="14A68D41"/>
    <w:rsid w:val="14E0362D"/>
    <w:rsid w:val="16AEF3B1"/>
    <w:rsid w:val="16D40C8D"/>
    <w:rsid w:val="17ED4F5A"/>
    <w:rsid w:val="1806479C"/>
    <w:rsid w:val="182DDC2E"/>
    <w:rsid w:val="184A3B54"/>
    <w:rsid w:val="18759A98"/>
    <w:rsid w:val="197F62F9"/>
    <w:rsid w:val="19A4EE8D"/>
    <w:rsid w:val="19C416E1"/>
    <w:rsid w:val="1A9FD843"/>
    <w:rsid w:val="1AB4DD38"/>
    <w:rsid w:val="1B229AFE"/>
    <w:rsid w:val="1B8454BB"/>
    <w:rsid w:val="1BF3C2AB"/>
    <w:rsid w:val="1BFC0C20"/>
    <w:rsid w:val="1C1376CD"/>
    <w:rsid w:val="1D292114"/>
    <w:rsid w:val="1D84FD39"/>
    <w:rsid w:val="1FBD3531"/>
    <w:rsid w:val="204C0BD3"/>
    <w:rsid w:val="2140FE53"/>
    <w:rsid w:val="21A141E3"/>
    <w:rsid w:val="222DE103"/>
    <w:rsid w:val="2254D15B"/>
    <w:rsid w:val="2275646E"/>
    <w:rsid w:val="23577BD4"/>
    <w:rsid w:val="23846EC7"/>
    <w:rsid w:val="23ED6021"/>
    <w:rsid w:val="2407B7E7"/>
    <w:rsid w:val="2410E746"/>
    <w:rsid w:val="2442F2C2"/>
    <w:rsid w:val="24DC4458"/>
    <w:rsid w:val="2587A659"/>
    <w:rsid w:val="25D6DEBE"/>
    <w:rsid w:val="26166DC9"/>
    <w:rsid w:val="266641E0"/>
    <w:rsid w:val="268EAF6B"/>
    <w:rsid w:val="26D5E661"/>
    <w:rsid w:val="2748276A"/>
    <w:rsid w:val="276BBEB3"/>
    <w:rsid w:val="27FBAD08"/>
    <w:rsid w:val="281F9FDE"/>
    <w:rsid w:val="294C02B5"/>
    <w:rsid w:val="2951739F"/>
    <w:rsid w:val="2AFD4CB3"/>
    <w:rsid w:val="2B5011AF"/>
    <w:rsid w:val="2BC241F7"/>
    <w:rsid w:val="2BD01179"/>
    <w:rsid w:val="2C0FCFD4"/>
    <w:rsid w:val="2CFD34BD"/>
    <w:rsid w:val="2D8B74E4"/>
    <w:rsid w:val="2DF20BB1"/>
    <w:rsid w:val="2E320385"/>
    <w:rsid w:val="2E64DB97"/>
    <w:rsid w:val="2EDDB830"/>
    <w:rsid w:val="2F8DDC12"/>
    <w:rsid w:val="301AEBB2"/>
    <w:rsid w:val="302D2480"/>
    <w:rsid w:val="303BD5EF"/>
    <w:rsid w:val="3168602A"/>
    <w:rsid w:val="316C7437"/>
    <w:rsid w:val="31D0B503"/>
    <w:rsid w:val="31D7A650"/>
    <w:rsid w:val="3279502E"/>
    <w:rsid w:val="32C88F18"/>
    <w:rsid w:val="33256A65"/>
    <w:rsid w:val="333BDDF9"/>
    <w:rsid w:val="3417CBFC"/>
    <w:rsid w:val="3440B211"/>
    <w:rsid w:val="3487194E"/>
    <w:rsid w:val="34B4B11F"/>
    <w:rsid w:val="35CB4BBE"/>
    <w:rsid w:val="35ED8301"/>
    <w:rsid w:val="3625F5F9"/>
    <w:rsid w:val="3677E151"/>
    <w:rsid w:val="3753C649"/>
    <w:rsid w:val="37C1C65A"/>
    <w:rsid w:val="38A95FA2"/>
    <w:rsid w:val="3909A97C"/>
    <w:rsid w:val="3914AF4A"/>
    <w:rsid w:val="397BAC85"/>
    <w:rsid w:val="3B1E31F6"/>
    <w:rsid w:val="3B7A687E"/>
    <w:rsid w:val="3C708A0A"/>
    <w:rsid w:val="3E8F5C0D"/>
    <w:rsid w:val="3F493509"/>
    <w:rsid w:val="3FC38DE3"/>
    <w:rsid w:val="40032727"/>
    <w:rsid w:val="407388D7"/>
    <w:rsid w:val="4119BE16"/>
    <w:rsid w:val="41AB3DD3"/>
    <w:rsid w:val="41C1F5D2"/>
    <w:rsid w:val="426F16F9"/>
    <w:rsid w:val="428DE4AF"/>
    <w:rsid w:val="42EA4018"/>
    <w:rsid w:val="43644996"/>
    <w:rsid w:val="4496FF06"/>
    <w:rsid w:val="44E4B8DF"/>
    <w:rsid w:val="45C4EDF9"/>
    <w:rsid w:val="45FF6718"/>
    <w:rsid w:val="4667B21F"/>
    <w:rsid w:val="466C2D18"/>
    <w:rsid w:val="46BEA2FA"/>
    <w:rsid w:val="46C12E04"/>
    <w:rsid w:val="46D084DD"/>
    <w:rsid w:val="4757BF02"/>
    <w:rsid w:val="478382B6"/>
    <w:rsid w:val="47CE8F21"/>
    <w:rsid w:val="493F024E"/>
    <w:rsid w:val="4987D56B"/>
    <w:rsid w:val="4A36E447"/>
    <w:rsid w:val="4A850307"/>
    <w:rsid w:val="4B20D586"/>
    <w:rsid w:val="4B5EACEE"/>
    <w:rsid w:val="4B9A2F90"/>
    <w:rsid w:val="4C0879C6"/>
    <w:rsid w:val="4DB80A9A"/>
    <w:rsid w:val="4E570F58"/>
    <w:rsid w:val="4F49A88A"/>
    <w:rsid w:val="50638BA4"/>
    <w:rsid w:val="50ED3E2D"/>
    <w:rsid w:val="5118F168"/>
    <w:rsid w:val="517EA78A"/>
    <w:rsid w:val="51DE84A8"/>
    <w:rsid w:val="51FED7EE"/>
    <w:rsid w:val="524EA9D7"/>
    <w:rsid w:val="5251D077"/>
    <w:rsid w:val="52A9AF6B"/>
    <w:rsid w:val="535FD227"/>
    <w:rsid w:val="537EF016"/>
    <w:rsid w:val="549C0136"/>
    <w:rsid w:val="5511C6F1"/>
    <w:rsid w:val="557BFAED"/>
    <w:rsid w:val="55BAA43E"/>
    <w:rsid w:val="5639EE62"/>
    <w:rsid w:val="57180ACF"/>
    <w:rsid w:val="5786FA63"/>
    <w:rsid w:val="57D44979"/>
    <w:rsid w:val="5856C6C0"/>
    <w:rsid w:val="585E9E99"/>
    <w:rsid w:val="5958888F"/>
    <w:rsid w:val="5A34B588"/>
    <w:rsid w:val="5A438E08"/>
    <w:rsid w:val="5A93E2AB"/>
    <w:rsid w:val="5B69B95A"/>
    <w:rsid w:val="5B801E24"/>
    <w:rsid w:val="5BE37D75"/>
    <w:rsid w:val="5C42C37D"/>
    <w:rsid w:val="5C53EF46"/>
    <w:rsid w:val="5CB748BF"/>
    <w:rsid w:val="5D7F9952"/>
    <w:rsid w:val="5D955234"/>
    <w:rsid w:val="5DA7802B"/>
    <w:rsid w:val="5E7E1101"/>
    <w:rsid w:val="5E9939B4"/>
    <w:rsid w:val="5F566B3E"/>
    <w:rsid w:val="5F9903E9"/>
    <w:rsid w:val="602BACFB"/>
    <w:rsid w:val="6044A693"/>
    <w:rsid w:val="60540189"/>
    <w:rsid w:val="6093E75F"/>
    <w:rsid w:val="60B2CF8C"/>
    <w:rsid w:val="6176CBEC"/>
    <w:rsid w:val="6280D56A"/>
    <w:rsid w:val="62FA13C3"/>
    <w:rsid w:val="6313F6F0"/>
    <w:rsid w:val="63359EC4"/>
    <w:rsid w:val="6347CE05"/>
    <w:rsid w:val="637207AC"/>
    <w:rsid w:val="63E034CC"/>
    <w:rsid w:val="641586A2"/>
    <w:rsid w:val="6473FC56"/>
    <w:rsid w:val="64F18DE8"/>
    <w:rsid w:val="655FE364"/>
    <w:rsid w:val="65BEF713"/>
    <w:rsid w:val="65D6FB5E"/>
    <w:rsid w:val="66091BA3"/>
    <w:rsid w:val="6635FCE7"/>
    <w:rsid w:val="66686771"/>
    <w:rsid w:val="66A8A646"/>
    <w:rsid w:val="66BC73B8"/>
    <w:rsid w:val="66FABF14"/>
    <w:rsid w:val="6760D7B2"/>
    <w:rsid w:val="6788892C"/>
    <w:rsid w:val="68CDBA1D"/>
    <w:rsid w:val="68D20D11"/>
    <w:rsid w:val="68DD163C"/>
    <w:rsid w:val="69A34119"/>
    <w:rsid w:val="69F78D5C"/>
    <w:rsid w:val="6A793FD9"/>
    <w:rsid w:val="6BC679C8"/>
    <w:rsid w:val="6C30E20F"/>
    <w:rsid w:val="6C5B5179"/>
    <w:rsid w:val="6D9D268D"/>
    <w:rsid w:val="6E6A5361"/>
    <w:rsid w:val="6EA74D34"/>
    <w:rsid w:val="6F33EF7F"/>
    <w:rsid w:val="6FD4D408"/>
    <w:rsid w:val="6FE98ED4"/>
    <w:rsid w:val="701C412B"/>
    <w:rsid w:val="717AD5A7"/>
    <w:rsid w:val="722ACDA4"/>
    <w:rsid w:val="72D8016B"/>
    <w:rsid w:val="730A27B3"/>
    <w:rsid w:val="73A0B931"/>
    <w:rsid w:val="73D7689A"/>
    <w:rsid w:val="7465380F"/>
    <w:rsid w:val="74FD3338"/>
    <w:rsid w:val="753162A6"/>
    <w:rsid w:val="7573EB57"/>
    <w:rsid w:val="75FE833F"/>
    <w:rsid w:val="76272A33"/>
    <w:rsid w:val="77492E90"/>
    <w:rsid w:val="77F46A3C"/>
    <w:rsid w:val="780467C6"/>
    <w:rsid w:val="784CAE63"/>
    <w:rsid w:val="7935205B"/>
    <w:rsid w:val="79999C23"/>
    <w:rsid w:val="79B2110C"/>
    <w:rsid w:val="79DAD495"/>
    <w:rsid w:val="7ADF5637"/>
    <w:rsid w:val="7B58100D"/>
    <w:rsid w:val="7C66FC5D"/>
    <w:rsid w:val="7C861051"/>
    <w:rsid w:val="7CA38049"/>
    <w:rsid w:val="7D045F7E"/>
    <w:rsid w:val="7D0DBE93"/>
    <w:rsid w:val="7D3FF44C"/>
    <w:rsid w:val="7D7A66EA"/>
    <w:rsid w:val="7DF5388B"/>
    <w:rsid w:val="7E1ACAE9"/>
    <w:rsid w:val="7E1FE3CC"/>
    <w:rsid w:val="7E2AE6CA"/>
    <w:rsid w:val="7E2DBB16"/>
    <w:rsid w:val="7E87FF24"/>
    <w:rsid w:val="7EF4CDB3"/>
    <w:rsid w:val="7F1646B3"/>
    <w:rsid w:val="7F309F92"/>
    <w:rsid w:val="7F9F5290"/>
    <w:rsid w:val="7FE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ED615"/>
  <w15:chartTrackingRefBased/>
  <w15:docId w15:val="{69180D34-75DD-43BD-9DB3-24FFB2F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184A3B54"/>
    <w:rPr>
      <w:noProof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184A3B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184A3B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184A3B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184A3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184A3B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184A3B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184A3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184A3B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184A3B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864A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864AC"/>
    <w:pPr>
      <w:outlineLvl w:val="9"/>
    </w:pPr>
  </w:style>
  <w:style w:type="paragraph" w:styleId="Sisluet1">
    <w:name w:val="toc 1"/>
    <w:basedOn w:val="Normaali"/>
    <w:next w:val="Normaali"/>
    <w:uiPriority w:val="39"/>
    <w:unhideWhenUsed/>
    <w:rsid w:val="184A3B54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72511"/>
    <w:rPr>
      <w:color w:val="467886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184A3B54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772511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184A3B54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Otsikko2Char">
    <w:name w:val="Otsikko 2 Char"/>
    <w:basedOn w:val="Kappaleenoletusfontti"/>
    <w:link w:val="Otsikko2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184A3B54"/>
    <w:pPr>
      <w:ind w:left="720"/>
      <w:contextualSpacing/>
    </w:pPr>
  </w:style>
  <w:style w:type="paragraph" w:styleId="Sisluet2">
    <w:name w:val="toc 2"/>
    <w:basedOn w:val="Normaali"/>
    <w:next w:val="Normaali"/>
    <w:uiPriority w:val="39"/>
    <w:unhideWhenUsed/>
    <w:rsid w:val="184A3B54"/>
    <w:pPr>
      <w:spacing w:after="100"/>
      <w:ind w:left="220"/>
    </w:pPr>
  </w:style>
  <w:style w:type="character" w:styleId="Kommentinviite">
    <w:name w:val="annotation reference"/>
    <w:basedOn w:val="Kappaleenoletusfontti"/>
    <w:uiPriority w:val="99"/>
    <w:semiHidden/>
    <w:unhideWhenUsed/>
    <w:rsid w:val="00772511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184A3B54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772511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772511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772511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864A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864AC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ulukkoRuudukko">
    <w:name w:val="Table Grid"/>
    <w:basedOn w:val="Normaalitaulukko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184A3B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D864A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Ratkaisematonmaininta">
    <w:name w:val="Unresolved Mention"/>
    <w:basedOn w:val="Kappaleenoletusfontti"/>
    <w:uiPriority w:val="99"/>
    <w:unhideWhenUsed/>
    <w:rsid w:val="00772511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Eivli">
    <w:name w:val="No Spacing"/>
    <w:uiPriority w:val="1"/>
    <w:qFormat/>
    <w:rsid w:val="00D864AC"/>
    <w:pPr>
      <w:spacing w:after="0" w:line="240" w:lineRule="auto"/>
    </w:pPr>
  </w:style>
  <w:style w:type="character" w:customStyle="1" w:styleId="Otsikko6Char">
    <w:name w:val="Otsikko 6 Char"/>
    <w:basedOn w:val="Kappaleenoletusfontti"/>
    <w:link w:val="Otsikko6"/>
    <w:uiPriority w:val="9"/>
    <w:semiHidden/>
    <w:rsid w:val="00D864A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864A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864A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864A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184A3B54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184A3B54"/>
    <w:p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864A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D864AC"/>
    <w:rPr>
      <w:b/>
      <w:bCs/>
    </w:rPr>
  </w:style>
  <w:style w:type="character" w:styleId="Korostus">
    <w:name w:val="Emphasis"/>
    <w:basedOn w:val="Kappaleenoletusfontti"/>
    <w:uiPriority w:val="20"/>
    <w:qFormat/>
    <w:rsid w:val="00D864AC"/>
    <w:rPr>
      <w:i/>
      <w:iCs/>
    </w:rPr>
  </w:style>
  <w:style w:type="paragraph" w:styleId="Lainaus">
    <w:name w:val="Quote"/>
    <w:basedOn w:val="Normaali"/>
    <w:next w:val="Normaali"/>
    <w:link w:val="LainausChar"/>
    <w:uiPriority w:val="29"/>
    <w:qFormat/>
    <w:rsid w:val="184A3B5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D864AC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184A3B54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864A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D864AC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D864AC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D864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D864AC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D864AC"/>
    <w:rPr>
      <w:b/>
      <w:bCs/>
      <w:smallCaps/>
      <w:spacing w:val="10"/>
    </w:rPr>
  </w:style>
  <w:style w:type="table" w:styleId="Ruudukkotaulukko4-korostus4">
    <w:name w:val="Grid Table 4 Accent 4"/>
    <w:basedOn w:val="Normaalitaulukko"/>
    <w:uiPriority w:val="49"/>
    <w:rsid w:val="0090494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AB7C-9AD2-44AF-8033-0E6FA896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614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24</cp:revision>
  <cp:lastPrinted>2025-03-17T09:12:00Z</cp:lastPrinted>
  <dcterms:created xsi:type="dcterms:W3CDTF">2024-06-07T11:04:00Z</dcterms:created>
  <dcterms:modified xsi:type="dcterms:W3CDTF">2025-03-27T09:39:00Z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41ad81014cd3bb39cd2c548eab4c1007f3d163b6137195988403c18ea943e784</vt:lpwstr>
  </property>
</Properties>
</file>