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12AE1" w14:textId="77777777" w:rsidR="001057FF" w:rsidRPr="001057FF" w:rsidRDefault="001057FF" w:rsidP="001057FF">
      <w:pPr>
        <w:pStyle w:val="Otsikko"/>
        <w:rPr>
          <w:sz w:val="24"/>
          <w:szCs w:val="24"/>
        </w:rPr>
      </w:pPr>
      <w:r>
        <w:t xml:space="preserve">Tietokantaohjelmointi - kevät 2020 </w:t>
      </w:r>
    </w:p>
    <w:p w14:paraId="41B6B6BB" w14:textId="77777777" w:rsidR="00AC3F5C" w:rsidRDefault="001057FF" w:rsidP="001057FF">
      <w:pPr>
        <w:pStyle w:val="Otsikko1"/>
        <w:rPr>
          <w:lang w:val="en-US"/>
        </w:rPr>
      </w:pPr>
      <w:r>
        <w:t>Harjoitustyön</w:t>
      </w:r>
      <w:r>
        <w:rPr>
          <w:lang w:val="en-US"/>
        </w:rPr>
        <w:t xml:space="preserve"> sunnitteludokumentti 1</w:t>
      </w:r>
    </w:p>
    <w:p w14:paraId="198CF83B" w14:textId="77777777" w:rsidR="001057FF" w:rsidRDefault="001057FF" w:rsidP="001057FF">
      <w:pPr>
        <w:pStyle w:val="Otsikko1"/>
        <w:rPr>
          <w:lang w:val="fi-FI"/>
        </w:rPr>
      </w:pPr>
      <w:r w:rsidRPr="001057FF">
        <w:rPr>
          <w:lang w:val="fi-FI"/>
        </w:rPr>
        <w:t>Ryhmä 32 – Joonas Ilvonen &amp;</w:t>
      </w:r>
      <w:r>
        <w:rPr>
          <w:lang w:val="fi-FI"/>
        </w:rPr>
        <w:t xml:space="preserve"> Lauri Viitanen</w:t>
      </w:r>
    </w:p>
    <w:p w14:paraId="501BB02C" w14:textId="77777777" w:rsidR="001057FF" w:rsidRPr="001057FF" w:rsidRDefault="001057FF" w:rsidP="001057FF">
      <w:pPr>
        <w:rPr>
          <w:lang w:val="fi-FI"/>
        </w:rPr>
      </w:pPr>
    </w:p>
    <w:p w14:paraId="51425F6D" w14:textId="77777777" w:rsidR="001057FF" w:rsidRDefault="001057FF" w:rsidP="001057FF">
      <w:pPr>
        <w:pStyle w:val="Otsikko2"/>
        <w:rPr>
          <w:lang w:val="fi-FI"/>
        </w:rPr>
      </w:pPr>
      <w:r>
        <w:rPr>
          <w:lang w:val="fi-FI"/>
        </w:rPr>
        <w:t>Sisältö:</w:t>
      </w:r>
    </w:p>
    <w:p w14:paraId="7A53B176" w14:textId="77777777" w:rsidR="001057FF" w:rsidRPr="001057FF" w:rsidRDefault="001057FF" w:rsidP="001057FF">
      <w:pPr>
        <w:pStyle w:val="Luettelokappale"/>
        <w:numPr>
          <w:ilvl w:val="0"/>
          <w:numId w:val="2"/>
        </w:numPr>
        <w:rPr>
          <w:lang w:val="fi-FI"/>
        </w:rPr>
      </w:pPr>
      <w:r>
        <w:rPr>
          <w:lang w:val="fi-FI"/>
        </w:rPr>
        <w:t>Tehdyt oletukset</w:t>
      </w:r>
    </w:p>
    <w:p w14:paraId="77CBE60A" w14:textId="77777777" w:rsidR="001057FF" w:rsidRDefault="001057FF" w:rsidP="001057FF">
      <w:pPr>
        <w:pStyle w:val="Luettelokappale"/>
        <w:numPr>
          <w:ilvl w:val="0"/>
          <w:numId w:val="2"/>
        </w:numPr>
        <w:rPr>
          <w:lang w:val="fi-FI"/>
        </w:rPr>
      </w:pPr>
      <w:r>
        <w:rPr>
          <w:lang w:val="fi-FI"/>
        </w:rPr>
        <w:t>Tietokannan ER-kaavio</w:t>
      </w:r>
    </w:p>
    <w:p w14:paraId="6444F64E" w14:textId="77777777" w:rsidR="001057FF" w:rsidRDefault="001057FF" w:rsidP="001057FF">
      <w:pPr>
        <w:pStyle w:val="Luettelokappale"/>
        <w:numPr>
          <w:ilvl w:val="0"/>
          <w:numId w:val="2"/>
        </w:numPr>
        <w:rPr>
          <w:lang w:val="fi-FI"/>
        </w:rPr>
      </w:pPr>
      <w:r>
        <w:rPr>
          <w:lang w:val="fi-FI"/>
        </w:rPr>
        <w:t>Tietokannan relaatiokaavio</w:t>
      </w:r>
    </w:p>
    <w:p w14:paraId="44AA0519" w14:textId="77777777" w:rsidR="001057FF" w:rsidRDefault="001057FF" w:rsidP="00E954B7">
      <w:pPr>
        <w:pStyle w:val="Luettelokappale"/>
        <w:numPr>
          <w:ilvl w:val="0"/>
          <w:numId w:val="2"/>
        </w:numPr>
        <w:rPr>
          <w:lang w:val="fi-FI"/>
        </w:rPr>
      </w:pPr>
      <w:r>
        <w:rPr>
          <w:lang w:val="fi-FI"/>
        </w:rPr>
        <w:t>Tietokannan luontilauseet</w:t>
      </w:r>
    </w:p>
    <w:p w14:paraId="49926619" w14:textId="77777777" w:rsidR="001057FF" w:rsidRDefault="001057FF" w:rsidP="001057FF">
      <w:pPr>
        <w:pStyle w:val="Luettelokappale"/>
        <w:numPr>
          <w:ilvl w:val="0"/>
          <w:numId w:val="2"/>
        </w:numPr>
        <w:rPr>
          <w:lang w:val="fi-FI"/>
        </w:rPr>
      </w:pPr>
      <w:r>
        <w:rPr>
          <w:lang w:val="fi-FI"/>
        </w:rPr>
        <w:t>Johdetut tiedot</w:t>
      </w:r>
    </w:p>
    <w:p w14:paraId="1063BB01" w14:textId="77777777" w:rsidR="001057FF" w:rsidRDefault="001057FF" w:rsidP="001057FF">
      <w:pPr>
        <w:pStyle w:val="Luettelokappale"/>
        <w:numPr>
          <w:ilvl w:val="0"/>
          <w:numId w:val="2"/>
        </w:numPr>
        <w:rPr>
          <w:lang w:val="fi-FI"/>
        </w:rPr>
      </w:pPr>
      <w:r>
        <w:rPr>
          <w:lang w:val="fi-FI"/>
        </w:rPr>
        <w:t>Tapahtumat T1-T5</w:t>
      </w:r>
    </w:p>
    <w:p w14:paraId="5D09DABF" w14:textId="77777777" w:rsidR="001057FF" w:rsidRDefault="001057FF" w:rsidP="001057FF">
      <w:pPr>
        <w:pStyle w:val="Luettelokappale"/>
        <w:numPr>
          <w:ilvl w:val="0"/>
          <w:numId w:val="2"/>
        </w:numPr>
        <w:rPr>
          <w:lang w:val="fi-FI"/>
        </w:rPr>
      </w:pPr>
      <w:r>
        <w:rPr>
          <w:lang w:val="fi-FI"/>
        </w:rPr>
        <w:t>Raportit R1-R5</w:t>
      </w:r>
    </w:p>
    <w:p w14:paraId="5E19B2DE" w14:textId="77777777" w:rsidR="0055474A" w:rsidRDefault="0055474A" w:rsidP="001057FF">
      <w:pPr>
        <w:pStyle w:val="Luettelokappale"/>
        <w:numPr>
          <w:ilvl w:val="0"/>
          <w:numId w:val="2"/>
        </w:numPr>
        <w:rPr>
          <w:lang w:val="fi-FI"/>
        </w:rPr>
      </w:pPr>
      <w:r>
        <w:rPr>
          <w:lang w:val="fi-FI"/>
        </w:rPr>
        <w:t>Toteutustapa</w:t>
      </w:r>
    </w:p>
    <w:p w14:paraId="1AEFD48E" w14:textId="77777777" w:rsidR="001057FF" w:rsidRDefault="001057FF">
      <w:pPr>
        <w:rPr>
          <w:lang w:val="fi-FI"/>
        </w:rPr>
      </w:pPr>
      <w:r>
        <w:rPr>
          <w:lang w:val="fi-FI"/>
        </w:rPr>
        <w:br w:type="page"/>
      </w:r>
    </w:p>
    <w:p w14:paraId="7DBA0042" w14:textId="77777777" w:rsidR="001057FF" w:rsidRDefault="001057FF" w:rsidP="001057FF">
      <w:pPr>
        <w:pStyle w:val="Otsikko1"/>
        <w:numPr>
          <w:ilvl w:val="0"/>
          <w:numId w:val="3"/>
        </w:numPr>
        <w:rPr>
          <w:lang w:val="fi-FI"/>
        </w:rPr>
      </w:pPr>
      <w:r>
        <w:rPr>
          <w:lang w:val="fi-FI"/>
        </w:rPr>
        <w:lastRenderedPageBreak/>
        <w:t>Tehdyt oletukset</w:t>
      </w:r>
    </w:p>
    <w:p w14:paraId="63A8D86A" w14:textId="77777777" w:rsidR="001057FF" w:rsidRDefault="00B60F22" w:rsidP="00B60F22">
      <w:pPr>
        <w:pStyle w:val="Luettelokappale"/>
        <w:numPr>
          <w:ilvl w:val="0"/>
          <w:numId w:val="4"/>
        </w:numPr>
        <w:rPr>
          <w:lang w:val="fi-FI"/>
        </w:rPr>
      </w:pPr>
      <w:r>
        <w:rPr>
          <w:lang w:val="fi-FI"/>
        </w:rPr>
        <w:t>”Tmi Sähkötärsky suorittaa sähkötöitä sekä välittää asentamiaan sähkötarvikkeita”</w:t>
      </w:r>
    </w:p>
    <w:p w14:paraId="5F833ED6" w14:textId="77777777" w:rsidR="00B60F22" w:rsidRDefault="00B60F22" w:rsidP="00B60F22">
      <w:pPr>
        <w:pStyle w:val="Luettelokappale"/>
        <w:numPr>
          <w:ilvl w:val="1"/>
          <w:numId w:val="4"/>
        </w:numPr>
        <w:rPr>
          <w:lang w:val="fi-FI"/>
        </w:rPr>
      </w:pPr>
      <w:r>
        <w:rPr>
          <w:lang w:val="fi-FI"/>
        </w:rPr>
        <w:t>Tmi Sähkötärsky ei siis myy tuotteita suoraan asiakkailleen ilman asennuspalveluita</w:t>
      </w:r>
    </w:p>
    <w:p w14:paraId="490E79E6" w14:textId="77777777" w:rsidR="00812B5F" w:rsidRDefault="00B60F22" w:rsidP="00812B5F">
      <w:pPr>
        <w:pStyle w:val="Luettelokappale"/>
        <w:numPr>
          <w:ilvl w:val="0"/>
          <w:numId w:val="4"/>
        </w:numPr>
        <w:rPr>
          <w:lang w:val="fi-FI"/>
        </w:rPr>
      </w:pPr>
      <w:r>
        <w:rPr>
          <w:lang w:val="fi-FI"/>
        </w:rPr>
        <w:t>Tuntityösopimusta ei laskuteta urakan ollessa kesken. Esim. jokaisen kk-lopussa ei laskuteta siihen mennessä tehtyjen tuntien ja tarvikkeiden määrää</w:t>
      </w:r>
    </w:p>
    <w:p w14:paraId="4B674472" w14:textId="77777777" w:rsidR="00812B5F" w:rsidRPr="00812B5F" w:rsidRDefault="00812B5F" w:rsidP="00812B5F">
      <w:pPr>
        <w:pStyle w:val="Otsikko1"/>
        <w:numPr>
          <w:ilvl w:val="0"/>
          <w:numId w:val="3"/>
        </w:numPr>
        <w:rPr>
          <w:lang w:val="fi-FI"/>
        </w:rPr>
      </w:pPr>
      <w:r>
        <w:rPr>
          <w:noProof/>
          <w:lang w:val="fi-FI"/>
        </w:rPr>
        <w:drawing>
          <wp:anchor distT="0" distB="0" distL="114300" distR="114300" simplePos="0" relativeHeight="251658240" behindDoc="0" locked="0" layoutInCell="1" allowOverlap="1" wp14:anchorId="7A308B05" wp14:editId="33523CFF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6256020" cy="5104765"/>
            <wp:effectExtent l="0" t="0" r="0" b="635"/>
            <wp:wrapTopAndBottom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510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fi-FI"/>
        </w:rPr>
        <w:t>Tietokannan ER-kaavio</w:t>
      </w:r>
    </w:p>
    <w:p w14:paraId="53B9A5BA" w14:textId="77777777" w:rsidR="00812B5F" w:rsidRPr="00812B5F" w:rsidRDefault="00812B5F" w:rsidP="00812B5F">
      <w:pPr>
        <w:pStyle w:val="Otsikko1"/>
        <w:numPr>
          <w:ilvl w:val="0"/>
          <w:numId w:val="3"/>
        </w:numPr>
        <w:rPr>
          <w:lang w:val="fi-FI"/>
        </w:rPr>
      </w:pPr>
      <w:r>
        <w:rPr>
          <w:lang w:val="fi-FI"/>
        </w:rPr>
        <w:t>Tietokannan relaatiokaavio</w:t>
      </w:r>
      <w:r>
        <w:rPr>
          <w:lang w:val="fi-FI"/>
        </w:rPr>
        <w:t>t</w:t>
      </w:r>
    </w:p>
    <w:p w14:paraId="1417A205" w14:textId="77777777" w:rsidR="00812B5F" w:rsidRPr="00812B5F" w:rsidRDefault="00812B5F" w:rsidP="00812B5F">
      <w:pPr>
        <w:pStyle w:val="Luettelokappale"/>
        <w:numPr>
          <w:ilvl w:val="0"/>
          <w:numId w:val="6"/>
        </w:numPr>
        <w:rPr>
          <w:lang w:val="fi-FI"/>
        </w:rPr>
      </w:pPr>
      <w:r w:rsidRPr="00812B5F">
        <w:rPr>
          <w:lang w:val="fi-FI"/>
        </w:rPr>
        <w:t>ASIAKAS (asiakasID, nimi, osoite)</w:t>
      </w:r>
    </w:p>
    <w:p w14:paraId="69AF5E4C" w14:textId="77777777" w:rsidR="00812B5F" w:rsidRPr="00812B5F" w:rsidRDefault="00812B5F" w:rsidP="00812B5F">
      <w:pPr>
        <w:pStyle w:val="Luettelokappale"/>
        <w:numPr>
          <w:ilvl w:val="0"/>
          <w:numId w:val="6"/>
        </w:numPr>
        <w:rPr>
          <w:lang w:val="fi-FI"/>
        </w:rPr>
      </w:pPr>
      <w:r w:rsidRPr="00812B5F">
        <w:rPr>
          <w:lang w:val="fi-FI"/>
        </w:rPr>
        <w:t>TYOKOHDE (kohdeID, omistajaID, kohdetyyppi, osoite)</w:t>
      </w:r>
    </w:p>
    <w:p w14:paraId="07C18A91" w14:textId="77777777" w:rsidR="00812B5F" w:rsidRPr="00812B5F" w:rsidRDefault="00812B5F" w:rsidP="00812B5F">
      <w:pPr>
        <w:pStyle w:val="Luettelokappale"/>
        <w:numPr>
          <w:ilvl w:val="0"/>
          <w:numId w:val="6"/>
        </w:numPr>
        <w:rPr>
          <w:lang w:val="fi-FI"/>
        </w:rPr>
      </w:pPr>
      <w:r w:rsidRPr="00812B5F">
        <w:rPr>
          <w:lang w:val="fi-FI"/>
        </w:rPr>
        <w:t>TYOSOPIMUS (sopimusID, kohdeID, tyyppi, tyonHinta, tarvikkeidenHinta, osamaksu, pvm, selite)</w:t>
      </w:r>
    </w:p>
    <w:p w14:paraId="26ED80F1" w14:textId="77777777" w:rsidR="00812B5F" w:rsidRPr="00812B5F" w:rsidRDefault="00812B5F" w:rsidP="00812B5F">
      <w:pPr>
        <w:pStyle w:val="Luettelokappale"/>
        <w:numPr>
          <w:ilvl w:val="0"/>
          <w:numId w:val="6"/>
        </w:numPr>
        <w:rPr>
          <w:lang w:val="fi-FI"/>
        </w:rPr>
      </w:pPr>
      <w:r w:rsidRPr="00812B5F">
        <w:rPr>
          <w:lang w:val="fi-FI"/>
        </w:rPr>
        <w:t>TYOTARJOUS (sopimusID, pvm, hyvaksytty)</w:t>
      </w:r>
    </w:p>
    <w:p w14:paraId="00787419" w14:textId="77777777" w:rsidR="00812B5F" w:rsidRPr="00812B5F" w:rsidRDefault="00812B5F" w:rsidP="00812B5F">
      <w:pPr>
        <w:pStyle w:val="Luettelokappale"/>
        <w:numPr>
          <w:ilvl w:val="0"/>
          <w:numId w:val="6"/>
        </w:numPr>
        <w:rPr>
          <w:lang w:val="fi-FI"/>
        </w:rPr>
      </w:pPr>
      <w:r w:rsidRPr="00812B5F">
        <w:rPr>
          <w:lang w:val="fi-FI"/>
        </w:rPr>
        <w:t>LASKU (laskuID, sopimusID, pvm, erapaiva, maksettuPVM, edeltavaLasku)</w:t>
      </w:r>
    </w:p>
    <w:p w14:paraId="280A8EB1" w14:textId="77777777" w:rsidR="00812B5F" w:rsidRPr="00812B5F" w:rsidRDefault="00812B5F" w:rsidP="00812B5F">
      <w:pPr>
        <w:pStyle w:val="Luettelokappale"/>
        <w:numPr>
          <w:ilvl w:val="0"/>
          <w:numId w:val="6"/>
        </w:numPr>
        <w:rPr>
          <w:lang w:val="fi-FI"/>
        </w:rPr>
      </w:pPr>
      <w:r w:rsidRPr="00812B5F">
        <w:rPr>
          <w:lang w:val="fi-FI"/>
        </w:rPr>
        <w:t>TUNTITYOHINNASTO (tyyppi, hinta, alv)</w:t>
      </w:r>
    </w:p>
    <w:p w14:paraId="3810EB34" w14:textId="77777777" w:rsidR="00812B5F" w:rsidRPr="00812B5F" w:rsidRDefault="00812B5F" w:rsidP="00812B5F">
      <w:pPr>
        <w:pStyle w:val="Luettelokappale"/>
        <w:numPr>
          <w:ilvl w:val="0"/>
          <w:numId w:val="6"/>
        </w:numPr>
        <w:rPr>
          <w:lang w:val="fi-FI"/>
        </w:rPr>
      </w:pPr>
      <w:r w:rsidRPr="00812B5F">
        <w:rPr>
          <w:lang w:val="fi-FI"/>
        </w:rPr>
        <w:t>TYOSUORITUS (suoritusID, sopimusID, tyolaji, pvm, tuntiLkm, aleprosentti)</w:t>
      </w:r>
    </w:p>
    <w:p w14:paraId="7C1BF321" w14:textId="77777777" w:rsidR="00812B5F" w:rsidRPr="00812B5F" w:rsidRDefault="00812B5F" w:rsidP="00812B5F">
      <w:pPr>
        <w:pStyle w:val="Luettelokappale"/>
        <w:numPr>
          <w:ilvl w:val="0"/>
          <w:numId w:val="6"/>
        </w:numPr>
        <w:rPr>
          <w:lang w:val="fi-FI"/>
        </w:rPr>
      </w:pPr>
      <w:r w:rsidRPr="00812B5F">
        <w:rPr>
          <w:lang w:val="fi-FI"/>
        </w:rPr>
        <w:t>TARVIKE (tarvikeID, nimi, sisaanostohinta, myyntihinta, yksikko, varastoLkm, alv)</w:t>
      </w:r>
    </w:p>
    <w:p w14:paraId="574B3B36" w14:textId="77777777" w:rsidR="00812B5F" w:rsidRPr="00812B5F" w:rsidRDefault="00812B5F" w:rsidP="00812B5F">
      <w:pPr>
        <w:pStyle w:val="Luettelokappale"/>
        <w:numPr>
          <w:ilvl w:val="0"/>
          <w:numId w:val="6"/>
        </w:numPr>
        <w:rPr>
          <w:lang w:val="fi-FI"/>
        </w:rPr>
      </w:pPr>
      <w:r w:rsidRPr="00812B5F">
        <w:rPr>
          <w:lang w:val="fi-FI"/>
        </w:rPr>
        <w:lastRenderedPageBreak/>
        <w:t>TARVIKELUETTELO (suoritusID, tarvikeID, lkm, aleProsentti)</w:t>
      </w:r>
    </w:p>
    <w:p w14:paraId="7C2B7B21" w14:textId="77777777" w:rsidR="00812B5F" w:rsidRDefault="00812B5F" w:rsidP="00812B5F">
      <w:pPr>
        <w:pStyle w:val="Otsikko1"/>
        <w:numPr>
          <w:ilvl w:val="0"/>
          <w:numId w:val="3"/>
        </w:numPr>
        <w:rPr>
          <w:lang w:val="fi-FI"/>
        </w:rPr>
      </w:pPr>
      <w:r>
        <w:rPr>
          <w:lang w:val="fi-FI"/>
        </w:rPr>
        <w:t>Tietokannan luontilauseet</w:t>
      </w:r>
    </w:p>
    <w:p w14:paraId="2B1F8C23" w14:textId="77777777" w:rsidR="00812B5F" w:rsidRDefault="00812B5F" w:rsidP="00812B5F">
      <w:pPr>
        <w:rPr>
          <w:lang w:val="fi-FI"/>
        </w:rPr>
      </w:pPr>
      <w:r w:rsidRPr="00812B5F">
        <w:rPr>
          <w:lang w:val="fi-FI"/>
        </w:rPr>
        <w:drawing>
          <wp:inline distT="0" distB="0" distL="0" distR="0" wp14:anchorId="49A4B480" wp14:editId="4EAD7E52">
            <wp:extent cx="5731510" cy="438785"/>
            <wp:effectExtent l="0" t="0" r="254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EAF6" w14:textId="77777777" w:rsidR="00E954B7" w:rsidRDefault="00E954B7" w:rsidP="00812B5F">
      <w:pPr>
        <w:rPr>
          <w:lang w:val="fi-FI"/>
        </w:rPr>
      </w:pPr>
      <w:r w:rsidRPr="00E954B7">
        <w:rPr>
          <w:lang w:val="fi-FI"/>
        </w:rPr>
        <w:drawing>
          <wp:inline distT="0" distB="0" distL="0" distR="0" wp14:anchorId="70D3F83D" wp14:editId="0EE71DF2">
            <wp:extent cx="5731510" cy="665480"/>
            <wp:effectExtent l="0" t="0" r="2540" b="127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CDD0" w14:textId="77777777" w:rsidR="00E954B7" w:rsidRDefault="00E954B7" w:rsidP="00812B5F">
      <w:pPr>
        <w:rPr>
          <w:lang w:val="fi-FI"/>
        </w:rPr>
      </w:pPr>
      <w:r w:rsidRPr="00E954B7">
        <w:rPr>
          <w:lang w:val="fi-FI"/>
        </w:rPr>
        <w:drawing>
          <wp:inline distT="0" distB="0" distL="0" distR="0" wp14:anchorId="5374820A" wp14:editId="37AD8B28">
            <wp:extent cx="5731510" cy="953135"/>
            <wp:effectExtent l="0" t="0" r="254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7483" w14:textId="77777777" w:rsidR="00E954B7" w:rsidRDefault="00E954B7" w:rsidP="00812B5F">
      <w:pPr>
        <w:rPr>
          <w:lang w:val="fi-FI"/>
        </w:rPr>
      </w:pPr>
      <w:r w:rsidRPr="00E954B7">
        <w:rPr>
          <w:lang w:val="fi-FI"/>
        </w:rPr>
        <w:drawing>
          <wp:inline distT="0" distB="0" distL="0" distR="0" wp14:anchorId="17C048FD" wp14:editId="46BCC204">
            <wp:extent cx="5731510" cy="2545715"/>
            <wp:effectExtent l="0" t="0" r="2540" b="6985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982A" w14:textId="77777777" w:rsidR="00E954B7" w:rsidRDefault="00E954B7" w:rsidP="00812B5F">
      <w:pPr>
        <w:rPr>
          <w:lang w:val="fi-FI"/>
        </w:rPr>
      </w:pPr>
      <w:r w:rsidRPr="00E954B7">
        <w:rPr>
          <w:lang w:val="fi-FI"/>
        </w:rPr>
        <w:drawing>
          <wp:inline distT="0" distB="0" distL="0" distR="0" wp14:anchorId="526BDE75" wp14:editId="0F420187">
            <wp:extent cx="5731510" cy="810260"/>
            <wp:effectExtent l="0" t="0" r="2540" b="889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3D2D" w14:textId="77777777" w:rsidR="00E954B7" w:rsidRDefault="00E954B7" w:rsidP="00812B5F">
      <w:pPr>
        <w:rPr>
          <w:lang w:val="fi-FI"/>
        </w:rPr>
      </w:pPr>
      <w:r w:rsidRPr="00E954B7">
        <w:rPr>
          <w:lang w:val="fi-FI"/>
        </w:rPr>
        <w:drawing>
          <wp:inline distT="0" distB="0" distL="0" distR="0" wp14:anchorId="72415568" wp14:editId="4F766DEB">
            <wp:extent cx="5731510" cy="1607820"/>
            <wp:effectExtent l="0" t="0" r="2540" b="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D0D8" w14:textId="77777777" w:rsidR="00E954B7" w:rsidRDefault="00E954B7" w:rsidP="00812B5F">
      <w:pPr>
        <w:rPr>
          <w:lang w:val="fi-FI"/>
        </w:rPr>
      </w:pPr>
      <w:r w:rsidRPr="00E954B7">
        <w:rPr>
          <w:lang w:val="fi-FI"/>
        </w:rPr>
        <w:lastRenderedPageBreak/>
        <w:drawing>
          <wp:inline distT="0" distB="0" distL="0" distR="0" wp14:anchorId="0D63A305" wp14:editId="4271B7B4">
            <wp:extent cx="5731510" cy="818515"/>
            <wp:effectExtent l="0" t="0" r="2540" b="635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E515" w14:textId="77777777" w:rsidR="00E954B7" w:rsidRDefault="00E954B7" w:rsidP="00812B5F">
      <w:pPr>
        <w:rPr>
          <w:lang w:val="fi-FI"/>
        </w:rPr>
      </w:pPr>
      <w:r w:rsidRPr="00E954B7">
        <w:rPr>
          <w:lang w:val="fi-FI"/>
        </w:rPr>
        <w:drawing>
          <wp:inline distT="0" distB="0" distL="0" distR="0" wp14:anchorId="1FA159C5" wp14:editId="0BFDAB31">
            <wp:extent cx="5731510" cy="1207135"/>
            <wp:effectExtent l="0" t="0" r="2540" b="0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1EB6" w14:textId="77777777" w:rsidR="00E954B7" w:rsidRDefault="00E954B7" w:rsidP="00812B5F">
      <w:pPr>
        <w:rPr>
          <w:lang w:val="fi-FI"/>
        </w:rPr>
      </w:pPr>
      <w:r w:rsidRPr="00E954B7">
        <w:rPr>
          <w:lang w:val="fi-FI"/>
        </w:rPr>
        <w:drawing>
          <wp:inline distT="0" distB="0" distL="0" distR="0" wp14:anchorId="1D9D3B5D" wp14:editId="33FB19FB">
            <wp:extent cx="5731510" cy="1232535"/>
            <wp:effectExtent l="0" t="0" r="2540" b="5715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FBEB" w14:textId="77777777" w:rsidR="00812B5F" w:rsidRDefault="00E954B7" w:rsidP="00E954B7">
      <w:pPr>
        <w:rPr>
          <w:lang w:val="fi-FI"/>
        </w:rPr>
      </w:pPr>
      <w:r w:rsidRPr="00E954B7">
        <w:rPr>
          <w:lang w:val="fi-FI"/>
        </w:rPr>
        <w:drawing>
          <wp:inline distT="0" distB="0" distL="0" distR="0" wp14:anchorId="432078B1" wp14:editId="4FC2F538">
            <wp:extent cx="5731510" cy="1071880"/>
            <wp:effectExtent l="0" t="0" r="2540" b="0"/>
            <wp:docPr id="11" name="Kuv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2B02" w14:textId="77777777" w:rsidR="00812B5F" w:rsidRDefault="00812B5F" w:rsidP="00812B5F">
      <w:pPr>
        <w:pStyle w:val="Otsikko1"/>
        <w:numPr>
          <w:ilvl w:val="0"/>
          <w:numId w:val="3"/>
        </w:numPr>
        <w:rPr>
          <w:lang w:val="fi-FI"/>
        </w:rPr>
      </w:pPr>
      <w:r>
        <w:rPr>
          <w:lang w:val="fi-FI"/>
        </w:rPr>
        <w:t>Johdetut tiedot</w:t>
      </w:r>
    </w:p>
    <w:p w14:paraId="43EEADE3" w14:textId="0E5A45E0" w:rsidR="00E954B7" w:rsidRDefault="00F14715" w:rsidP="00E954B7">
      <w:pPr>
        <w:rPr>
          <w:lang w:val="fi-FI"/>
        </w:rPr>
      </w:pPr>
      <w:r>
        <w:rPr>
          <w:lang w:val="fi-FI"/>
        </w:rPr>
        <w:t>Tietokantaa suunnitellessa on pyritty minimoimaan redun</w:t>
      </w:r>
      <w:r w:rsidR="0058216A">
        <w:rPr>
          <w:lang w:val="fi-FI"/>
        </w:rPr>
        <w:t>d</w:t>
      </w:r>
      <w:r>
        <w:rPr>
          <w:lang w:val="fi-FI"/>
        </w:rPr>
        <w:t>ant</w:t>
      </w:r>
      <w:r w:rsidR="0058216A">
        <w:rPr>
          <w:lang w:val="fi-FI"/>
        </w:rPr>
        <w:t>in ja ylimääräisen informaation tallentaminen. Esimerkiksi Lasku</w:t>
      </w:r>
      <w:r w:rsidR="00467D16">
        <w:rPr>
          <w:lang w:val="fi-FI"/>
        </w:rPr>
        <w:t xml:space="preserve">-relaatiossa ei ole tallennettu mitään summia, sillä ne voidaan aggregoida työsopimuksen takaa löytyvistä tiedoista. </w:t>
      </w:r>
      <w:r w:rsidR="00FD6509">
        <w:rPr>
          <w:lang w:val="fi-FI"/>
        </w:rPr>
        <w:t xml:space="preserve">Sopimuksen ollessa tuntipohjainen haetaan kaikki sille kirjatut työsuoritukset ja kaikki työsuorituksiin kirjatut tarvikeluettelot. Näistä pystytään summaamaan kokonaismäärä </w:t>
      </w:r>
      <w:r w:rsidR="008C37B3">
        <w:rPr>
          <w:lang w:val="fi-FI"/>
        </w:rPr>
        <w:t>työlle ja tarvikkeille, sekä tarvittaessa muotoilemaan erittely laskulle esimerkiksi päiväkohtaisesti.</w:t>
      </w:r>
    </w:p>
    <w:p w14:paraId="38376AC2" w14:textId="66D5715A" w:rsidR="006A05F4" w:rsidRDefault="004114DA" w:rsidP="00E954B7">
      <w:pPr>
        <w:rPr>
          <w:lang w:val="fi-FI"/>
        </w:rPr>
      </w:pPr>
      <w:r>
        <w:rPr>
          <w:lang w:val="fi-FI"/>
        </w:rPr>
        <w:t>Lisäksi muistutus- ja karhulaskuihin liittyvä informaatio johdetaan muusta tiedosta. Lasku-relaatiossa on attribuutit</w:t>
      </w:r>
      <w:r w:rsidR="00E52182">
        <w:rPr>
          <w:lang w:val="fi-FI"/>
        </w:rPr>
        <w:t xml:space="preserve"> laskuID</w:t>
      </w:r>
      <w:r>
        <w:rPr>
          <w:lang w:val="fi-FI"/>
        </w:rPr>
        <w:t xml:space="preserve"> </w:t>
      </w:r>
      <w:r w:rsidR="00E52182">
        <w:rPr>
          <w:lang w:val="fi-FI"/>
        </w:rPr>
        <w:t>eräpäivä, maksettuPvm ja edellinenLasku. Näistä pystytään hakemaan ensin kaikki</w:t>
      </w:r>
      <w:r w:rsidR="008B1104">
        <w:rPr>
          <w:lang w:val="fi-FI"/>
        </w:rPr>
        <w:t xml:space="preserve"> erääntyneet laskut (eräpäivä &lt; nykyinen päivä), joista voidaan rekursiivisesti hakea kaikki edeltävät laskut. Mikäli laskulla</w:t>
      </w:r>
      <w:r w:rsidR="003D293F">
        <w:rPr>
          <w:lang w:val="fi-FI"/>
        </w:rPr>
        <w:t xml:space="preserve"> ei ole edeltäviä laskuja, luodaan järjestelmään uusi lasku, jossa on lisä</w:t>
      </w:r>
      <w:r w:rsidR="00CE56F1">
        <w:rPr>
          <w:lang w:val="fi-FI"/>
        </w:rPr>
        <w:t xml:space="preserve">tty muistutusmaksu ja tarvittaessa </w:t>
      </w:r>
      <w:r w:rsidR="007B30BA">
        <w:rPr>
          <w:lang w:val="fi-FI"/>
        </w:rPr>
        <w:t>maksulisä (</w:t>
      </w:r>
      <w:r w:rsidR="00A7728E">
        <w:rPr>
          <w:lang w:val="fi-FI"/>
        </w:rPr>
        <w:t>yllä olevissa malleissa ja luontilauseissa puuttuu Lasku-relaatiosta ’laskulisä’-atribuutti, johon lask</w:t>
      </w:r>
      <w:r w:rsidR="00B12667">
        <w:rPr>
          <w:lang w:val="fi-FI"/>
        </w:rPr>
        <w:t xml:space="preserve">etaan </w:t>
      </w:r>
      <w:r w:rsidR="00150612">
        <w:rPr>
          <w:lang w:val="fi-FI"/>
        </w:rPr>
        <w:t>muistutuksista ja muista kertyvät kasvavat kulut. Tämä lisätty jälkikäteen).</w:t>
      </w:r>
    </w:p>
    <w:p w14:paraId="293D251E" w14:textId="0E7E96DC" w:rsidR="00150612" w:rsidRDefault="009743CD" w:rsidP="00E954B7">
      <w:pPr>
        <w:rPr>
          <w:lang w:val="fi-FI"/>
        </w:rPr>
      </w:pPr>
      <w:r>
        <w:rPr>
          <w:lang w:val="fi-FI"/>
        </w:rPr>
        <w:t>Tarvikkeen myyntihinta on tässä kohtaa johdettu suoraan sisäänostohinnasta kertomalla se 1.5 kertoimella. Myöhemmin on tarkoitus antaa käyttäjälle mahdollisuus määrittää myyntihinta suoraan</w:t>
      </w:r>
      <w:r w:rsidR="00630FA0">
        <w:rPr>
          <w:lang w:val="fi-FI"/>
        </w:rPr>
        <w:t xml:space="preserve"> eksplisiittisesti tai antaa kerroin mikä lisätään sisäänostohintaan.</w:t>
      </w:r>
    </w:p>
    <w:p w14:paraId="520C4E88" w14:textId="77777777" w:rsidR="006A05F4" w:rsidRPr="00E954B7" w:rsidRDefault="006A05F4" w:rsidP="00E954B7">
      <w:pPr>
        <w:rPr>
          <w:lang w:val="fi-FI"/>
        </w:rPr>
      </w:pPr>
    </w:p>
    <w:p w14:paraId="3691C637" w14:textId="5683836F" w:rsidR="00812B5F" w:rsidRDefault="00812B5F" w:rsidP="00812B5F">
      <w:pPr>
        <w:pStyle w:val="Otsikko1"/>
        <w:numPr>
          <w:ilvl w:val="0"/>
          <w:numId w:val="3"/>
        </w:numPr>
        <w:rPr>
          <w:lang w:val="fi-FI"/>
        </w:rPr>
      </w:pPr>
      <w:r>
        <w:rPr>
          <w:lang w:val="fi-FI"/>
        </w:rPr>
        <w:lastRenderedPageBreak/>
        <w:t>Tapahtumat T1-T5</w:t>
      </w:r>
    </w:p>
    <w:p w14:paraId="0E56187D" w14:textId="13B5FD7D" w:rsidR="0066690D" w:rsidRDefault="009C372B" w:rsidP="0066690D">
      <w:pPr>
        <w:rPr>
          <w:lang w:val="fi-FI"/>
        </w:rPr>
      </w:pPr>
      <w:r>
        <w:rPr>
          <w:lang w:val="fi-FI"/>
        </w:rPr>
        <w:t>T1:</w:t>
      </w:r>
    </w:p>
    <w:p w14:paraId="47CA55F0" w14:textId="6030CC6D" w:rsidR="009C372B" w:rsidRPr="007B63DB" w:rsidRDefault="009C372B" w:rsidP="007B63DB">
      <w:pPr>
        <w:pStyle w:val="Luettelokappale"/>
        <w:numPr>
          <w:ilvl w:val="0"/>
          <w:numId w:val="8"/>
        </w:numPr>
        <w:rPr>
          <w:lang w:val="fi-FI"/>
        </w:rPr>
      </w:pPr>
      <w:r w:rsidRPr="007B63DB">
        <w:rPr>
          <w:lang w:val="fi-FI"/>
        </w:rPr>
        <w:t xml:space="preserve">Luetaan </w:t>
      </w:r>
      <w:r w:rsidR="0098540B" w:rsidRPr="007B63DB">
        <w:rPr>
          <w:lang w:val="fi-FI"/>
        </w:rPr>
        <w:t>asiakas relaatiosta id haetulle asiakkaalle (nimi ja osoite täsmäävät)</w:t>
      </w:r>
    </w:p>
    <w:p w14:paraId="4B1F59BF" w14:textId="6AFC8307" w:rsidR="0098540B" w:rsidRPr="007B63DB" w:rsidRDefault="0098540B" w:rsidP="007B63DB">
      <w:pPr>
        <w:pStyle w:val="Luettelokappale"/>
        <w:numPr>
          <w:ilvl w:val="0"/>
          <w:numId w:val="8"/>
        </w:numPr>
        <w:rPr>
          <w:lang w:val="fi-FI"/>
        </w:rPr>
      </w:pPr>
      <w:r w:rsidRPr="007B63DB">
        <w:rPr>
          <w:lang w:val="fi-FI"/>
        </w:rPr>
        <w:t xml:space="preserve">Luetaan </w:t>
      </w:r>
      <w:r w:rsidR="00125D4A" w:rsidRPr="007B63DB">
        <w:rPr>
          <w:lang w:val="fi-FI"/>
        </w:rPr>
        <w:t>tyokohde relaatiosta viimeisin id</w:t>
      </w:r>
    </w:p>
    <w:p w14:paraId="4B92A63C" w14:textId="3260C505" w:rsidR="00125D4A" w:rsidRPr="007B63DB" w:rsidRDefault="00125D4A" w:rsidP="007B63DB">
      <w:pPr>
        <w:pStyle w:val="Luettelokappale"/>
        <w:numPr>
          <w:ilvl w:val="0"/>
          <w:numId w:val="8"/>
        </w:numPr>
        <w:rPr>
          <w:lang w:val="fi-FI"/>
        </w:rPr>
      </w:pPr>
      <w:r w:rsidRPr="007B63DB">
        <w:rPr>
          <w:lang w:val="fi-FI"/>
        </w:rPr>
        <w:t xml:space="preserve">Kirjoitetaan tyokohde relaatioon uusi </w:t>
      </w:r>
      <w:r w:rsidR="003668F9" w:rsidRPr="007B63DB">
        <w:rPr>
          <w:lang w:val="fi-FI"/>
        </w:rPr>
        <w:t xml:space="preserve">merkintä, jossa </w:t>
      </w:r>
      <w:r w:rsidR="00505A0F" w:rsidRPr="007B63DB">
        <w:rPr>
          <w:lang w:val="fi-FI"/>
        </w:rPr>
        <w:t xml:space="preserve">id yhden suurempi kuin viimesin, asikas id haettu, </w:t>
      </w:r>
      <w:r w:rsidR="00187625" w:rsidRPr="007B63DB">
        <w:rPr>
          <w:lang w:val="fi-FI"/>
        </w:rPr>
        <w:t>kohdetyyppi ja osoite käyttäjän syöttämiä</w:t>
      </w:r>
    </w:p>
    <w:p w14:paraId="45733093" w14:textId="6F1B567C" w:rsidR="00187625" w:rsidRDefault="00187625" w:rsidP="0066690D">
      <w:pPr>
        <w:rPr>
          <w:lang w:val="fi-FI"/>
        </w:rPr>
      </w:pPr>
    </w:p>
    <w:p w14:paraId="06D1C025" w14:textId="0B69FEDC" w:rsidR="00187625" w:rsidRDefault="00187625" w:rsidP="0066690D">
      <w:pPr>
        <w:rPr>
          <w:lang w:val="fi-FI"/>
        </w:rPr>
      </w:pPr>
      <w:r>
        <w:rPr>
          <w:lang w:val="fi-FI"/>
        </w:rPr>
        <w:t>T2:</w:t>
      </w:r>
    </w:p>
    <w:p w14:paraId="7C62E21C" w14:textId="745BE50C" w:rsidR="00187625" w:rsidRPr="007B63DB" w:rsidRDefault="005D56D8" w:rsidP="007B63DB">
      <w:pPr>
        <w:pStyle w:val="Luettelokappale"/>
        <w:numPr>
          <w:ilvl w:val="0"/>
          <w:numId w:val="7"/>
        </w:numPr>
        <w:rPr>
          <w:lang w:val="fi-FI"/>
        </w:rPr>
      </w:pPr>
      <w:r w:rsidRPr="007B63DB">
        <w:rPr>
          <w:lang w:val="fi-FI"/>
        </w:rPr>
        <w:t>Luetaan</w:t>
      </w:r>
      <w:r w:rsidR="00FB005F" w:rsidRPr="007B63DB">
        <w:rPr>
          <w:lang w:val="fi-FI"/>
        </w:rPr>
        <w:t xml:space="preserve"> </w:t>
      </w:r>
      <w:r w:rsidRPr="007B63DB">
        <w:rPr>
          <w:lang w:val="fi-FI"/>
        </w:rPr>
        <w:t>sopimus relaatiosta kyseisen kohteen sopimuksen id</w:t>
      </w:r>
    </w:p>
    <w:p w14:paraId="3DEEE0FE" w14:textId="3E659C1D" w:rsidR="005D56D8" w:rsidRPr="007B63DB" w:rsidRDefault="00907A11" w:rsidP="007B63DB">
      <w:pPr>
        <w:pStyle w:val="Luettelokappale"/>
        <w:numPr>
          <w:ilvl w:val="0"/>
          <w:numId w:val="7"/>
        </w:numPr>
        <w:rPr>
          <w:lang w:val="fi-FI"/>
        </w:rPr>
      </w:pPr>
      <w:r w:rsidRPr="007B63DB">
        <w:rPr>
          <w:lang w:val="fi-FI"/>
        </w:rPr>
        <w:t>Luetaan tyosuoritus relaatiosta viimeisin id</w:t>
      </w:r>
    </w:p>
    <w:p w14:paraId="5B22DDB3" w14:textId="360C8F8D" w:rsidR="00907A11" w:rsidRPr="007B63DB" w:rsidRDefault="00907A11" w:rsidP="007B63DB">
      <w:pPr>
        <w:pStyle w:val="Luettelokappale"/>
        <w:numPr>
          <w:ilvl w:val="0"/>
          <w:numId w:val="7"/>
        </w:numPr>
        <w:rPr>
          <w:lang w:val="fi-FI"/>
        </w:rPr>
      </w:pPr>
      <w:r w:rsidRPr="007B63DB">
        <w:rPr>
          <w:lang w:val="fi-FI"/>
        </w:rPr>
        <w:t xml:space="preserve">Kirjoitetaan tyosuoritus relaatioon uusi merkintä, jossa id yhden suurempi kuin viimeisin, kohde id </w:t>
      </w:r>
      <w:r w:rsidR="00A24696" w:rsidRPr="007B63DB">
        <w:rPr>
          <w:lang w:val="fi-FI"/>
        </w:rPr>
        <w:t>haettu, pvm nykyinen ja työlaji, tuntimäärä ja aleprosentti käyttäjän syöttämiä</w:t>
      </w:r>
    </w:p>
    <w:p w14:paraId="1AEBF795" w14:textId="6985BD0F" w:rsidR="00A24696" w:rsidRDefault="00A24696" w:rsidP="0066690D">
      <w:pPr>
        <w:rPr>
          <w:lang w:val="fi-FI"/>
        </w:rPr>
      </w:pPr>
    </w:p>
    <w:p w14:paraId="4AB2CF8D" w14:textId="56364AEF" w:rsidR="00A24696" w:rsidRDefault="00A24696" w:rsidP="0066690D">
      <w:pPr>
        <w:rPr>
          <w:lang w:val="fi-FI"/>
        </w:rPr>
      </w:pPr>
      <w:r>
        <w:rPr>
          <w:lang w:val="fi-FI"/>
        </w:rPr>
        <w:t>T3</w:t>
      </w:r>
    </w:p>
    <w:p w14:paraId="7BE59B6C" w14:textId="681204C3" w:rsidR="00A24696" w:rsidRDefault="006804A0" w:rsidP="007B63DB">
      <w:pPr>
        <w:pStyle w:val="Luettelokappale"/>
        <w:numPr>
          <w:ilvl w:val="0"/>
          <w:numId w:val="9"/>
        </w:numPr>
        <w:rPr>
          <w:lang w:val="fi-FI"/>
        </w:rPr>
      </w:pPr>
      <w:r w:rsidRPr="007B63DB">
        <w:rPr>
          <w:lang w:val="fi-FI"/>
        </w:rPr>
        <w:t xml:space="preserve">Luetaan lasku relaatiosta kaikki laskut joiden eräpäivä on mennyt, joille ei ole merkattu maksettu päivämäärää ja joille ei löydy </w:t>
      </w:r>
      <w:r w:rsidR="007B63DB" w:rsidRPr="007B63DB">
        <w:rPr>
          <w:lang w:val="fi-FI"/>
        </w:rPr>
        <w:t>laskua, jossa olisi merkattu erääntyneen laskun id edeltäväksi laskuksi</w:t>
      </w:r>
    </w:p>
    <w:p w14:paraId="7549CDB7" w14:textId="6A1304B8" w:rsidR="00253C1B" w:rsidRDefault="00147542" w:rsidP="00253C1B">
      <w:pPr>
        <w:pStyle w:val="Luettelokappale"/>
        <w:numPr>
          <w:ilvl w:val="0"/>
          <w:numId w:val="9"/>
        </w:numPr>
        <w:rPr>
          <w:lang w:val="fi-FI"/>
        </w:rPr>
      </w:pPr>
      <w:r>
        <w:rPr>
          <w:lang w:val="fi-FI"/>
        </w:rPr>
        <w:t>Kirjoitetaan uu</w:t>
      </w:r>
      <w:r w:rsidR="00985C2E">
        <w:rPr>
          <w:lang w:val="fi-FI"/>
        </w:rPr>
        <w:t>det laskut jokaiselle löytyneelle, joissa:</w:t>
      </w:r>
      <w:r>
        <w:rPr>
          <w:lang w:val="fi-FI"/>
        </w:rPr>
        <w:t xml:space="preserve"> pvm nykyinen, eräpäivä 1kk eteenpäin, edeltävän id sama kuin haetun laskun </w:t>
      </w:r>
      <w:r w:rsidR="00985C2E">
        <w:rPr>
          <w:lang w:val="fi-FI"/>
        </w:rPr>
        <w:t xml:space="preserve">ja </w:t>
      </w:r>
      <w:r w:rsidR="00253C1B">
        <w:rPr>
          <w:lang w:val="fi-FI"/>
        </w:rPr>
        <w:t xml:space="preserve">laskulisään </w:t>
      </w:r>
      <w:r w:rsidR="007B2570">
        <w:rPr>
          <w:lang w:val="fi-FI"/>
        </w:rPr>
        <w:t>lisätty</w:t>
      </w:r>
      <w:r w:rsidR="00253C1B">
        <w:rPr>
          <w:lang w:val="fi-FI"/>
        </w:rPr>
        <w:t xml:space="preserve"> muistutuslaskun kustannukset</w:t>
      </w:r>
    </w:p>
    <w:p w14:paraId="526240F1" w14:textId="53EDCD3F" w:rsidR="00253C1B" w:rsidRDefault="00253C1B" w:rsidP="00253C1B">
      <w:pPr>
        <w:rPr>
          <w:lang w:val="fi-FI"/>
        </w:rPr>
      </w:pPr>
      <w:r>
        <w:rPr>
          <w:lang w:val="fi-FI"/>
        </w:rPr>
        <w:t>T4</w:t>
      </w:r>
    </w:p>
    <w:p w14:paraId="64E7C05A" w14:textId="753709F8" w:rsidR="00253C1B" w:rsidRDefault="007B2570" w:rsidP="00253C1B">
      <w:pPr>
        <w:pStyle w:val="Luettelokappale"/>
        <w:numPr>
          <w:ilvl w:val="0"/>
          <w:numId w:val="10"/>
        </w:numPr>
        <w:rPr>
          <w:lang w:val="fi-FI"/>
        </w:rPr>
      </w:pPr>
      <w:r>
        <w:rPr>
          <w:lang w:val="fi-FI"/>
        </w:rPr>
        <w:t>Luetaan lasku relaatiosta kaikki laskut, joilla on yksi edeltävä lasku ja joita ei ole kuitattu maksetuksi</w:t>
      </w:r>
    </w:p>
    <w:p w14:paraId="5B8668B3" w14:textId="459A5904" w:rsidR="007B2570" w:rsidRPr="007B2570" w:rsidRDefault="007B2570" w:rsidP="007B2570">
      <w:pPr>
        <w:pStyle w:val="Luettelokappale"/>
        <w:numPr>
          <w:ilvl w:val="0"/>
          <w:numId w:val="9"/>
        </w:numPr>
        <w:rPr>
          <w:lang w:val="fi-FI"/>
        </w:rPr>
      </w:pPr>
      <w:r>
        <w:rPr>
          <w:lang w:val="fi-FI"/>
        </w:rPr>
        <w:t>Kirjoitetaan uudet laskut jokaiselle löytyneelle, joissa</w:t>
      </w:r>
      <w:r>
        <w:rPr>
          <w:lang w:val="fi-FI"/>
        </w:rPr>
        <w:t xml:space="preserve">: pvm nykyinen, eräpäivä 1kk eteenpäin, edeltävän id sama kuin haetun laskun ja laskulisään </w:t>
      </w:r>
      <w:r>
        <w:rPr>
          <w:lang w:val="fi-FI"/>
        </w:rPr>
        <w:t>lisätty</w:t>
      </w:r>
      <w:r>
        <w:rPr>
          <w:lang w:val="fi-FI"/>
        </w:rPr>
        <w:t xml:space="preserve"> </w:t>
      </w:r>
      <w:r>
        <w:rPr>
          <w:lang w:val="fi-FI"/>
        </w:rPr>
        <w:t>karhu</w:t>
      </w:r>
      <w:r>
        <w:rPr>
          <w:lang w:val="fi-FI"/>
        </w:rPr>
        <w:t>laskun kustannukset</w:t>
      </w:r>
    </w:p>
    <w:p w14:paraId="4822517D" w14:textId="553BBF0F" w:rsidR="007B63DB" w:rsidRDefault="00006772" w:rsidP="0066690D">
      <w:pPr>
        <w:rPr>
          <w:lang w:val="fi-FI"/>
        </w:rPr>
      </w:pPr>
      <w:r>
        <w:rPr>
          <w:lang w:val="fi-FI"/>
        </w:rPr>
        <w:t>T5</w:t>
      </w:r>
    </w:p>
    <w:p w14:paraId="701D843A" w14:textId="4133C139" w:rsidR="00006772" w:rsidRDefault="00006772" w:rsidP="00006772">
      <w:pPr>
        <w:pStyle w:val="Luettelokappale"/>
        <w:numPr>
          <w:ilvl w:val="0"/>
          <w:numId w:val="9"/>
        </w:numPr>
        <w:rPr>
          <w:lang w:val="fi-FI"/>
        </w:rPr>
      </w:pPr>
      <w:r>
        <w:rPr>
          <w:lang w:val="fi-FI"/>
        </w:rPr>
        <w:t>Luetaan tekstimuodossa oleva hinnasto</w:t>
      </w:r>
    </w:p>
    <w:p w14:paraId="79888E0E" w14:textId="77EEE19C" w:rsidR="00006772" w:rsidRDefault="00006772" w:rsidP="00006772">
      <w:pPr>
        <w:pStyle w:val="Luettelokappale"/>
        <w:numPr>
          <w:ilvl w:val="0"/>
          <w:numId w:val="9"/>
        </w:numPr>
        <w:rPr>
          <w:lang w:val="fi-FI"/>
        </w:rPr>
      </w:pPr>
      <w:r>
        <w:rPr>
          <w:lang w:val="fi-FI"/>
        </w:rPr>
        <w:t>Parsitaan tietokantaan sopivaan muotoon</w:t>
      </w:r>
    </w:p>
    <w:p w14:paraId="22521363" w14:textId="11A545BC" w:rsidR="009649F8" w:rsidRDefault="009649F8" w:rsidP="00006772">
      <w:pPr>
        <w:pStyle w:val="Luettelokappale"/>
        <w:numPr>
          <w:ilvl w:val="0"/>
          <w:numId w:val="9"/>
        </w:numPr>
        <w:rPr>
          <w:lang w:val="fi-FI"/>
        </w:rPr>
      </w:pPr>
      <w:r>
        <w:rPr>
          <w:lang w:val="fi-FI"/>
        </w:rPr>
        <w:t>Yhdistetään tavarantoimittajan tuotteiden id:t ja oman kannan tuotteiden id:t toisiinsa</w:t>
      </w:r>
    </w:p>
    <w:p w14:paraId="3F063E19" w14:textId="53DCF648" w:rsidR="00D12DF0" w:rsidRDefault="00B86A52" w:rsidP="00006772">
      <w:pPr>
        <w:pStyle w:val="Luettelokappale"/>
        <w:numPr>
          <w:ilvl w:val="0"/>
          <w:numId w:val="9"/>
        </w:numPr>
        <w:rPr>
          <w:lang w:val="fi-FI"/>
        </w:rPr>
      </w:pPr>
      <w:r>
        <w:rPr>
          <w:lang w:val="fi-FI"/>
        </w:rPr>
        <w:t>Poistetaan vanhat tuotteet ja kirjoitetaan tekstitiedostoon historiatiedoksi</w:t>
      </w:r>
    </w:p>
    <w:p w14:paraId="5EE113AD" w14:textId="64BB508C" w:rsidR="00B86A52" w:rsidRPr="00006772" w:rsidRDefault="00B86A52" w:rsidP="00006772">
      <w:pPr>
        <w:pStyle w:val="Luettelokappale"/>
        <w:numPr>
          <w:ilvl w:val="0"/>
          <w:numId w:val="9"/>
        </w:numPr>
        <w:rPr>
          <w:lang w:val="fi-FI"/>
        </w:rPr>
      </w:pPr>
      <w:r>
        <w:rPr>
          <w:lang w:val="fi-FI"/>
        </w:rPr>
        <w:t>Päivitetään uudet tuotteet tuote relaatioon</w:t>
      </w:r>
      <w:bookmarkStart w:id="0" w:name="_GoBack"/>
      <w:bookmarkEnd w:id="0"/>
    </w:p>
    <w:p w14:paraId="116E0346" w14:textId="77777777" w:rsidR="0055474A" w:rsidRDefault="00812B5F" w:rsidP="0055474A">
      <w:pPr>
        <w:pStyle w:val="Otsikko1"/>
        <w:numPr>
          <w:ilvl w:val="0"/>
          <w:numId w:val="3"/>
        </w:numPr>
        <w:rPr>
          <w:lang w:val="fi-FI"/>
        </w:rPr>
      </w:pPr>
      <w:r>
        <w:rPr>
          <w:lang w:val="fi-FI"/>
        </w:rPr>
        <w:t>Raportit R1-R5</w:t>
      </w:r>
    </w:p>
    <w:p w14:paraId="44805F5C" w14:textId="77777777" w:rsidR="0055474A" w:rsidRDefault="0055474A" w:rsidP="0055474A">
      <w:pPr>
        <w:pStyle w:val="Otsikko1"/>
        <w:numPr>
          <w:ilvl w:val="0"/>
          <w:numId w:val="3"/>
        </w:numPr>
        <w:rPr>
          <w:lang w:val="fi-FI"/>
        </w:rPr>
      </w:pPr>
      <w:r>
        <w:rPr>
          <w:lang w:val="fi-FI"/>
        </w:rPr>
        <w:t>Toteutustapa</w:t>
      </w:r>
    </w:p>
    <w:p w14:paraId="0BD7187A" w14:textId="77777777" w:rsidR="0055474A" w:rsidRPr="0055474A" w:rsidRDefault="0055474A" w:rsidP="0055474A">
      <w:pPr>
        <w:rPr>
          <w:lang w:val="fi-FI"/>
        </w:rPr>
      </w:pPr>
      <w:r>
        <w:rPr>
          <w:lang w:val="fi-FI"/>
        </w:rPr>
        <w:t>Näillä näkyminen JDBC.</w:t>
      </w:r>
    </w:p>
    <w:p w14:paraId="55D2C1CE" w14:textId="77777777" w:rsidR="00812B5F" w:rsidRPr="00812B5F" w:rsidRDefault="00812B5F" w:rsidP="00812B5F">
      <w:pPr>
        <w:pStyle w:val="Otsikko2"/>
        <w:rPr>
          <w:lang w:val="fi-FI"/>
        </w:rPr>
      </w:pPr>
    </w:p>
    <w:sectPr w:rsidR="00812B5F" w:rsidRPr="00812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63B1A"/>
    <w:multiLevelType w:val="hybridMultilevel"/>
    <w:tmpl w:val="256024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373F3"/>
    <w:multiLevelType w:val="hybridMultilevel"/>
    <w:tmpl w:val="F15033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72B2"/>
    <w:multiLevelType w:val="hybridMultilevel"/>
    <w:tmpl w:val="AB00B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2294E"/>
    <w:multiLevelType w:val="hybridMultilevel"/>
    <w:tmpl w:val="81FC02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77BAE"/>
    <w:multiLevelType w:val="hybridMultilevel"/>
    <w:tmpl w:val="6ECCF0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4312D"/>
    <w:multiLevelType w:val="hybridMultilevel"/>
    <w:tmpl w:val="6B08B3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07879"/>
    <w:multiLevelType w:val="hybridMultilevel"/>
    <w:tmpl w:val="F75AD9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87734"/>
    <w:multiLevelType w:val="hybridMultilevel"/>
    <w:tmpl w:val="CCDA67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C0D9A"/>
    <w:multiLevelType w:val="hybridMultilevel"/>
    <w:tmpl w:val="D9D42B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C553F"/>
    <w:multiLevelType w:val="hybridMultilevel"/>
    <w:tmpl w:val="1F4639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FF"/>
    <w:rsid w:val="00006772"/>
    <w:rsid w:val="001057FF"/>
    <w:rsid w:val="00125D4A"/>
    <w:rsid w:val="00147542"/>
    <w:rsid w:val="00150612"/>
    <w:rsid w:val="00187625"/>
    <w:rsid w:val="00253C1B"/>
    <w:rsid w:val="003668F9"/>
    <w:rsid w:val="003D293F"/>
    <w:rsid w:val="004114DA"/>
    <w:rsid w:val="00467D16"/>
    <w:rsid w:val="00505A0F"/>
    <w:rsid w:val="0055474A"/>
    <w:rsid w:val="0058216A"/>
    <w:rsid w:val="005D56D8"/>
    <w:rsid w:val="005E532C"/>
    <w:rsid w:val="005F2052"/>
    <w:rsid w:val="00630FA0"/>
    <w:rsid w:val="0066690D"/>
    <w:rsid w:val="006804A0"/>
    <w:rsid w:val="006A05F4"/>
    <w:rsid w:val="007B2570"/>
    <w:rsid w:val="007B30BA"/>
    <w:rsid w:val="007B63DB"/>
    <w:rsid w:val="00812B5F"/>
    <w:rsid w:val="008B1104"/>
    <w:rsid w:val="008C37B3"/>
    <w:rsid w:val="00907A11"/>
    <w:rsid w:val="00915693"/>
    <w:rsid w:val="009649F8"/>
    <w:rsid w:val="009743CD"/>
    <w:rsid w:val="0098540B"/>
    <w:rsid w:val="00985C2E"/>
    <w:rsid w:val="009C372B"/>
    <w:rsid w:val="00A24696"/>
    <w:rsid w:val="00A7728E"/>
    <w:rsid w:val="00B12667"/>
    <w:rsid w:val="00B60F22"/>
    <w:rsid w:val="00B86A52"/>
    <w:rsid w:val="00CE56F1"/>
    <w:rsid w:val="00D12DF0"/>
    <w:rsid w:val="00E52182"/>
    <w:rsid w:val="00E954B7"/>
    <w:rsid w:val="00F14715"/>
    <w:rsid w:val="00FB005F"/>
    <w:rsid w:val="00FD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3C8DC0"/>
  <w15:chartTrackingRefBased/>
  <w15:docId w15:val="{2A90CD0F-4009-4BBD-84EE-CE1ACAA0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057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1057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Default">
    <w:name w:val="Default"/>
    <w:rsid w:val="001057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FI"/>
    </w:rPr>
  </w:style>
  <w:style w:type="paragraph" w:styleId="Luettelokappale">
    <w:name w:val="List Paragraph"/>
    <w:basedOn w:val="Normaali"/>
    <w:uiPriority w:val="34"/>
    <w:qFormat/>
    <w:rsid w:val="001057FF"/>
    <w:pPr>
      <w:ind w:left="720"/>
      <w:contextualSpacing/>
    </w:pPr>
  </w:style>
  <w:style w:type="paragraph" w:styleId="Otsikko">
    <w:name w:val="Title"/>
    <w:basedOn w:val="Normaali"/>
    <w:next w:val="Normaali"/>
    <w:link w:val="OtsikkoChar"/>
    <w:uiPriority w:val="10"/>
    <w:qFormat/>
    <w:rsid w:val="001057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105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1Char">
    <w:name w:val="Otsikko 1 Char"/>
    <w:basedOn w:val="Kappaleenoletusfontti"/>
    <w:link w:val="Otsikko1"/>
    <w:uiPriority w:val="9"/>
    <w:rsid w:val="00105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1057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6B38089716B054AAB9F76DE2052CE01" ma:contentTypeVersion="11" ma:contentTypeDescription="Luo uusi asiakirja." ma:contentTypeScope="" ma:versionID="efab3708f7e9037fd9abdde6048e1e2a">
  <xsd:schema xmlns:xsd="http://www.w3.org/2001/XMLSchema" xmlns:xs="http://www.w3.org/2001/XMLSchema" xmlns:p="http://schemas.microsoft.com/office/2006/metadata/properties" xmlns:ns3="6cc01b00-1ecc-4ac4-8480-ed61445c8d6d" xmlns:ns4="d5f17402-9b15-4fb6-9921-507c9fb5da0e" targetNamespace="http://schemas.microsoft.com/office/2006/metadata/properties" ma:root="true" ma:fieldsID="fde43f380302f462e249e8398b41ba3d" ns3:_="" ns4:_="">
    <xsd:import namespace="6cc01b00-1ecc-4ac4-8480-ed61445c8d6d"/>
    <xsd:import namespace="d5f17402-9b15-4fb6-9921-507c9fb5da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c01b00-1ecc-4ac4-8480-ed61445c8d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17402-9b15-4fb6-9921-507c9fb5da0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11E28D-6772-4A0B-AF1C-3F08A52B0E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c01b00-1ecc-4ac4-8480-ed61445c8d6d"/>
    <ds:schemaRef ds:uri="d5f17402-9b15-4fb6-9921-507c9fb5da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3A53B9-D277-4E4F-8FB7-D634396E6E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E92041-68E4-4821-A49B-A643E8ACB3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 Viitanen</dc:creator>
  <cp:keywords/>
  <dc:description/>
  <cp:lastModifiedBy>Lauri Viitanen</cp:lastModifiedBy>
  <cp:revision>40</cp:revision>
  <dcterms:created xsi:type="dcterms:W3CDTF">2020-03-01T17:10:00Z</dcterms:created>
  <dcterms:modified xsi:type="dcterms:W3CDTF">2020-03-01T20:09:00Z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0x01010066B38089716B054AAB9F76DE2052CE01</vt:lpwstr>
  </property>
</Properties>
</file>