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76EBE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AIRISS v4.0 글로벌 수준 고도화 </w:t>
      </w:r>
      <w:proofErr w:type="spellStart"/>
      <w:r w:rsidRPr="00A76EBE">
        <w:rPr>
          <w:rFonts w:ascii="굴림" w:eastAsia="굴림" w:hAnsi="굴림" w:cs="굴림"/>
          <w:b/>
          <w:bCs/>
          <w:kern w:val="36"/>
          <w:sz w:val="48"/>
          <w:szCs w:val="48"/>
        </w:rPr>
        <w:t>로드맵</w:t>
      </w:r>
      <w:proofErr w:type="spellEnd"/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🎯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현재 상태 종합 평가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강점 (세계적 수준)</w:t>
      </w:r>
    </w:p>
    <w:p w:rsidR="00A76EBE" w:rsidRPr="00A76EBE" w:rsidRDefault="00A76EBE" w:rsidP="00A76E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Chart.js 기반 시각화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8대 영역 레이더 차트로 직관적 표현</w:t>
      </w:r>
    </w:p>
    <w:p w:rsidR="00A76EBE" w:rsidRPr="00A76EBE" w:rsidRDefault="00A76EBE" w:rsidP="00A76E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실시간 </w:t>
      </w: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WebSocket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>: 분석 진행률 실시간 모니터링</w:t>
      </w:r>
    </w:p>
    <w:p w:rsidR="00A76EBE" w:rsidRPr="00A76EBE" w:rsidRDefault="00A76EBE" w:rsidP="00A76E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하이브리드</w:t>
      </w:r>
      <w:proofErr w:type="spellEnd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분석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텍스트(60%) + 정량(40%) 통합 접근</w:t>
      </w:r>
    </w:p>
    <w:p w:rsidR="00A76EBE" w:rsidRPr="00A76EBE" w:rsidRDefault="00A76EBE" w:rsidP="00A76E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사용자 경험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온보딩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투어, 스마트 알림, 키보드 단축키</w:t>
      </w:r>
    </w:p>
    <w:p w:rsidR="00A76EBE" w:rsidRPr="00A76EBE" w:rsidRDefault="00A76EBE" w:rsidP="00A76E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시스템 안정성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SQLite +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FastAPI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기반 견고한 아키텍처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⚠</w:t>
      </w: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️ 개선 필요 영역</w:t>
      </w:r>
    </w:p>
    <w:p w:rsidR="00A76EBE" w:rsidRPr="00A76EBE" w:rsidRDefault="00A76EBE" w:rsidP="00A76E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AI 알고리즘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키워드 매칭 →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딥러닝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NLP 전환 필요</w:t>
      </w:r>
    </w:p>
    <w:p w:rsidR="00A76EBE" w:rsidRPr="00A76EBE" w:rsidRDefault="00A76EBE" w:rsidP="00A76E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편향 제거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공정성 검증 및 설명 가능성 강화</w:t>
      </w:r>
    </w:p>
    <w:p w:rsidR="00A76EBE" w:rsidRPr="00A76EBE" w:rsidRDefault="00A76EBE" w:rsidP="00A76E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예측 분석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성과 예측, 이직 위험도 모델 부재</w:t>
      </w:r>
    </w:p>
    <w:p w:rsidR="00A76EBE" w:rsidRPr="00A76EBE" w:rsidRDefault="00A76EBE" w:rsidP="00A76E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글로벌화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다국어 지원 및 국제 표준 준수</w:t>
      </w:r>
    </w:p>
    <w:p w:rsidR="00A76EBE" w:rsidRPr="00A76EBE" w:rsidRDefault="00A76EBE" w:rsidP="00A76E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🚀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단계별 고도화 전략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Phase 1: AI 알고리즘 혁신 (1-2개월)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1.1 최신 NLP 모델 도입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# 현재: 키워드 매칭 기반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positive_boost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min(</w:t>
      </w:r>
      <w:proofErr w:type="spellStart"/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positive_count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* 8, 45)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# 제안: Transformer 기반 감정/의도 분석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from transformers import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AutoTokenizer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AutoModelForSequenceClassification</w:t>
      </w:r>
      <w:proofErr w:type="spellEnd"/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model = AutoModelForSequenceClassification.from_pretrained("beomi/KcELECTRA-base")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구체적 구현:</w:t>
      </w:r>
    </w:p>
    <w:p w:rsidR="00A76EBE" w:rsidRPr="00A76EBE" w:rsidRDefault="00A76EBE" w:rsidP="00A76EB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KoBERT</w:t>
      </w:r>
      <w:proofErr w:type="spellEnd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/</w:t>
      </w: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KcELECTRA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모델 통합</w:t>
      </w:r>
    </w:p>
    <w:p w:rsidR="00A76EBE" w:rsidRPr="00A76EBE" w:rsidRDefault="00A76EBE" w:rsidP="00A76EB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감정 분석 정확도 85% → 95%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향상</w:t>
      </w:r>
    </w:p>
    <w:p w:rsidR="00A76EBE" w:rsidRPr="00A76EBE" w:rsidRDefault="00A76EBE" w:rsidP="00A76EB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문맥 이해 능력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대폭 강화</w:t>
      </w:r>
    </w:p>
    <w:p w:rsidR="00A76EBE" w:rsidRPr="00A76EBE" w:rsidRDefault="00A76EBE" w:rsidP="00A76EB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다의어/동음이의어 처리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고도화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1.2 편향 탐지 시스템 구축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BiasDetector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analyze_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fairness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self,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scores_by_group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"""성별, 연령, 부서별 편향 자동 탐지"""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statistical_parity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self.calculate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_parity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scores_by_group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equalized_odds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self.calculate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_equalized_odds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scores_by_group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bias_report</w:t>
      </w:r>
      <w:proofErr w:type="spellEnd"/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핵심 기능:</w:t>
      </w:r>
    </w:p>
    <w:p w:rsidR="00A76EBE" w:rsidRPr="00A76EBE" w:rsidRDefault="00A76EBE" w:rsidP="00A76EB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성별/연령/부서별 점수 분포 분석</w:t>
      </w:r>
    </w:p>
    <w:p w:rsidR="00A76EBE" w:rsidRPr="00A76EBE" w:rsidRDefault="00A76EBE" w:rsidP="00A76EB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통계적 형평성 자동 검증</w:t>
      </w:r>
    </w:p>
    <w:p w:rsidR="00A76EBE" w:rsidRPr="00A76EBE" w:rsidRDefault="00A76EBE" w:rsidP="00A76EB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편향 발생 시 자동 경고 시스템</w:t>
      </w:r>
    </w:p>
    <w:p w:rsidR="00A76EBE" w:rsidRPr="00A76EBE" w:rsidRDefault="00A76EBE" w:rsidP="00A76EB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공정성 보고서 자동 생성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Phase 2: 예측 분석 플랫폼 (2-3개월)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2.1 성과 예측 모델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PerformanceForecast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predict_6month_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performance(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self,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employee_data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"""6개월 후 성과 예측 (정확도 85%+)"""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features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self.extract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_predictive_features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employee_data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prediction =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self.ml_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model.predict</w:t>
      </w:r>
      <w:proofErr w:type="spellEnd"/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(features)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confidence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self.calculate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_confidence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(features)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return prediction, confidence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예측 가능 지표:</w:t>
      </w:r>
    </w:p>
    <w:p w:rsidR="00A76EBE" w:rsidRPr="00A76EBE" w:rsidRDefault="00A76EBE" w:rsidP="00A76EB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📈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성과 변화 트렌드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(6개월 예측)</w:t>
      </w:r>
    </w:p>
    <w:p w:rsidR="00A76EBE" w:rsidRPr="00A76EBE" w:rsidRDefault="00A76EBE" w:rsidP="00A76EB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🚨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이직 위험도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(30일/90일 예측)</w:t>
      </w:r>
    </w:p>
    <w:p w:rsidR="00A76EBE" w:rsidRPr="00A76EBE" w:rsidRDefault="00A76EBE" w:rsidP="00A76EB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🎯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승진 준비도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점수</w:t>
      </w:r>
    </w:p>
    <w:p w:rsidR="00A76EBE" w:rsidRPr="00A76EBE" w:rsidRDefault="00A76EBE" w:rsidP="00A76EB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역량 개발 우선순위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2.2 개인화 성장 경로 추천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GrowthPathRecommender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generate_personalized_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plan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self,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employee_profile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"""개인별 맞춤 성장 경로 생성"""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weak_areas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self.identify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_improvement_areas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employee_profile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recommendations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self.match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_training_programs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weak_areas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timeline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self.create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_development_timeline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(recommendations)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growth_plan</w:t>
      </w:r>
      <w:proofErr w:type="spellEnd"/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Phase 3: 글로벌 표준 준수 (3-4개월)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3.1 설명 가능한 AI (XAI) 구현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ExplainableAI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explain_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score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self,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employee_id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, dimension):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"""점수 산출 근거 상세 설명"""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feature_importance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self.get_feature_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contributions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text_analysis_rationale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self.explain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_text_analysis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quantitative_rationale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self.explain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_quant_analysis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detailed_explanation</w:t>
      </w:r>
      <w:proofErr w:type="spellEnd"/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투명성 강화:</w:t>
      </w:r>
    </w:p>
    <w:p w:rsidR="00A76EBE" w:rsidRPr="00A76EBE" w:rsidRDefault="00A76EBE" w:rsidP="00A76E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점수별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기여 요인 시각화</w:t>
      </w:r>
    </w:p>
    <w:p w:rsidR="00A76EBE" w:rsidRPr="00A76EBE" w:rsidRDefault="00A76EBE" w:rsidP="00A76E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개선 방향 구체적 제시</w:t>
      </w:r>
    </w:p>
    <w:p w:rsidR="00A76EBE" w:rsidRPr="00A76EBE" w:rsidRDefault="00A76EBE" w:rsidP="00A76E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의사결정 근거 자동 문서화</w:t>
      </w:r>
    </w:p>
    <w:p w:rsidR="00A76EBE" w:rsidRPr="00A76EBE" w:rsidRDefault="00A76EBE" w:rsidP="00A76E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>감사 추적 가능한 로그 시스템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3.2 국제 표준 준수</w:t>
      </w:r>
    </w:p>
    <w:p w:rsidR="00A76EBE" w:rsidRPr="00A76EBE" w:rsidRDefault="00A76EBE" w:rsidP="00A76EB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ISO/IEC 23053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(AI 신뢰성 프레임워크)</w:t>
      </w:r>
    </w:p>
    <w:p w:rsidR="00A76EBE" w:rsidRPr="00A76EBE" w:rsidRDefault="00A76EBE" w:rsidP="00A76EB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IEEE 2857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(편향성 평가 표준)</w:t>
      </w:r>
    </w:p>
    <w:p w:rsidR="00A76EBE" w:rsidRPr="00A76EBE" w:rsidRDefault="00A76EBE" w:rsidP="00A76EB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GDPR/개인정보보호법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완전 준수</w:t>
      </w:r>
    </w:p>
    <w:p w:rsidR="00A76EBE" w:rsidRPr="00A76EBE" w:rsidRDefault="00A76EBE" w:rsidP="00A76EB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SOC 2 Type II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보안 인증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Phase 4: 상용화 및 확장 (4-6개월)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4.1 SaaS 플랫폼화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# API 아키텍처 예시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/v2/analysis: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post: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summary: "AI 기반 인재 분석 API"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parameters: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-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company_id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 string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-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analysis_type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 [individual, team, organization]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- language: [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ko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en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, ja,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zh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]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responses: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200: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$ref: "#/components/schemas/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AnalysisResult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비즈니스 모델:</w:t>
      </w:r>
    </w:p>
    <w:p w:rsidR="00A76EBE" w:rsidRPr="00A76EBE" w:rsidRDefault="00A76EBE" w:rsidP="00A76EB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lastRenderedPageBreak/>
        <w:t>📊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Basic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개인 분석 (월 $29/직원)</w:t>
      </w:r>
    </w:p>
    <w:p w:rsidR="00A76EBE" w:rsidRPr="00A76EBE" w:rsidRDefault="00A76EBE" w:rsidP="00A76EB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🏢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Enterprise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조직 분석 (월 $99/직원)</w:t>
      </w:r>
    </w:p>
    <w:p w:rsidR="00A76EBE" w:rsidRPr="00A76EBE" w:rsidRDefault="00A76EBE" w:rsidP="00A76EB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🌐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Global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다국가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분석 (월 $199/직원)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4.2 업종별 특화 모델</w:t>
      </w:r>
    </w:p>
    <w:p w:rsidR="00A76EBE" w:rsidRPr="00A76EBE" w:rsidRDefault="00A76EBE" w:rsidP="00A76EB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금융업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리스크 관리,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컴플라이언스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강화</w:t>
      </w:r>
    </w:p>
    <w:p w:rsidR="00A76EBE" w:rsidRPr="00A76EBE" w:rsidRDefault="00A76EBE" w:rsidP="00A76EB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제조업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안전, 품질 중심 평가</w:t>
      </w:r>
    </w:p>
    <w:p w:rsidR="00A76EBE" w:rsidRPr="00A76EBE" w:rsidRDefault="00A76EBE" w:rsidP="00A76EB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IT업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기술 역량,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혁신성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중심</w:t>
      </w:r>
    </w:p>
    <w:p w:rsidR="00A76EBE" w:rsidRPr="00A76EBE" w:rsidRDefault="00A76EBE" w:rsidP="00A76EB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서비스업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고객 만족, 소통 능력 중심</w:t>
      </w:r>
    </w:p>
    <w:p w:rsidR="00A76EBE" w:rsidRPr="00A76EBE" w:rsidRDefault="00A76EBE" w:rsidP="00A76E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🛠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>️ 즉시 실행 가능한 개선사항 (1-2주)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1. 현재 시스템 최적화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# app/services/text_analyzer.py 개선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EnhancedTextAnalyzer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AIRISSTextAnalyzer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__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init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__(self):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super(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)._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init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__()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self.sentiment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_model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self.load_korean_sentiment_model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self.bias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_detector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BiasDetector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analyze_with_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context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self, text, dimension):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"""문맥 고려한 향상된 분석"""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basic_result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super(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).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analyze_text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(text, dimension)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sentiment_score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self.sentiment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_model.predict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(text)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bias_check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self.bias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_detector.check_text_bias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(text)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enhanced_result</w:t>
      </w:r>
      <w:proofErr w:type="spellEnd"/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2. 실시간 편향 모니터링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// frontend에 편향 탐지 위젯 추가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BiasMonitor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displayFairnessMetrics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analysisResults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const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fairnessScore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this.calculateFairness</w:t>
      </w:r>
      <w:proofErr w:type="spellEnd"/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analysisResults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if 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fairnessScore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&lt; 0.8) {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this.showBiasWarning</w:t>
      </w:r>
      <w:proofErr w:type="spellEnd"/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3. 성능 벤치마킹 시스템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class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BenchmarkingService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compare_with_</w:t>
      </w:r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industry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self,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company_scores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):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"""동종업계 대비 성과 비교"""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industry_benchmarks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self.load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_industry_data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relative_position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self.calculate</w:t>
      </w:r>
      <w:proofErr w:type="gramEnd"/>
      <w:r w:rsidRPr="00A76EBE">
        <w:rPr>
          <w:rFonts w:ascii="굴림체" w:eastAsia="굴림체" w:hAnsi="굴림체" w:cs="굴림체"/>
          <w:kern w:val="0"/>
          <w:sz w:val="24"/>
          <w:szCs w:val="24"/>
        </w:rPr>
        <w:t>_percentile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company_scores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industry_benchmarks</w:t>
      </w:r>
      <w:proofErr w:type="spellEnd"/>
      <w:r w:rsidRPr="00A76EB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A76EBE" w:rsidRPr="00A76EBE" w:rsidRDefault="00A76EBE" w:rsidP="00A76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76EBE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A76EBE">
        <w:rPr>
          <w:rFonts w:ascii="굴림체" w:eastAsia="굴림체" w:hAnsi="굴림체" w:cs="굴림체"/>
          <w:kern w:val="0"/>
          <w:sz w:val="24"/>
          <w:szCs w:val="24"/>
        </w:rPr>
        <w:t>benchmark_report</w:t>
      </w:r>
      <w:proofErr w:type="spellEnd"/>
    </w:p>
    <w:p w:rsidR="00A76EBE" w:rsidRPr="00A76EBE" w:rsidRDefault="00A76EBE" w:rsidP="00A76E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📊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ROI 예측 및 비즈니스 임팩트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예상 효과 (1년 후)</w:t>
      </w:r>
    </w:p>
    <w:p w:rsidR="00A76EBE" w:rsidRPr="00A76EBE" w:rsidRDefault="00A76EBE" w:rsidP="00A76EB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📈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HR 의사결정 정확도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40% → 85% 향상</w:t>
      </w:r>
    </w:p>
    <w:p w:rsidR="00A76EBE" w:rsidRPr="00A76EBE" w:rsidRDefault="00A76EBE" w:rsidP="00A76EB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 w:hint="eastAsia"/>
          <w:kern w:val="0"/>
          <w:sz w:val="24"/>
          <w:szCs w:val="24"/>
        </w:rPr>
        <w:t>⏱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️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평가 시간 단축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50% 감소</w:t>
      </w:r>
    </w:p>
    <w:p w:rsidR="00A76EBE" w:rsidRPr="00A76EBE" w:rsidRDefault="00A76EBE" w:rsidP="00A76EB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🎯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인재 </w:t>
      </w: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유지율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>: 15% 향상</w:t>
      </w:r>
    </w:p>
    <w:p w:rsidR="00A76EBE" w:rsidRPr="00A76EBE" w:rsidRDefault="00A76EBE" w:rsidP="00A76EB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💰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채용 비용 절감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30% 감소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수익화 잠재력</w:t>
      </w:r>
    </w:p>
    <w:p w:rsidR="00A76EBE" w:rsidRPr="00A76EBE" w:rsidRDefault="00A76EBE" w:rsidP="00A76EB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🏢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내부 활용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연간 15억원 비용 절감</w:t>
      </w:r>
    </w:p>
    <w:p w:rsidR="00A76EBE" w:rsidRPr="00A76EBE" w:rsidRDefault="00A76EBE" w:rsidP="00A76EB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💼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B2B 판매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연간 50억원 매출 가능</w:t>
      </w:r>
    </w:p>
    <w:p w:rsidR="00A76EBE" w:rsidRPr="00A76EBE" w:rsidRDefault="00A76EBE" w:rsidP="00A76EB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🌐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글로벌 확장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연간 200억원 시장 진출</w:t>
      </w:r>
    </w:p>
    <w:p w:rsidR="00A76EBE" w:rsidRPr="00A76EBE" w:rsidRDefault="00A76EBE" w:rsidP="00A76E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⚠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>️ 리스크 관리 방안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기술적 리스크</w:t>
      </w:r>
    </w:p>
    <w:p w:rsidR="00A76EBE" w:rsidRPr="00A76EBE" w:rsidRDefault="00A76EBE" w:rsidP="00A76EB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AI 편향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지속적 모니터링 및 보정 시스템</w:t>
      </w:r>
    </w:p>
    <w:p w:rsidR="00A76EBE" w:rsidRPr="00A76EBE" w:rsidRDefault="00A76EBE" w:rsidP="00A76EB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성능 저하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A/B 테스트 기반 점진적 개선</w:t>
      </w:r>
    </w:p>
    <w:p w:rsidR="00A76EBE" w:rsidRPr="00A76EBE" w:rsidRDefault="00A76EBE" w:rsidP="00A76EB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데이터 품질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자동 품질 검증 시스템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윤리적 리스크</w:t>
      </w:r>
    </w:p>
    <w:p w:rsidR="00A76EBE" w:rsidRPr="00A76EBE" w:rsidRDefault="00A76EBE" w:rsidP="00A76EB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프라이버시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차분 프라이버시 기술 적용</w:t>
      </w:r>
    </w:p>
    <w:p w:rsidR="00A76EBE" w:rsidRPr="00A76EBE" w:rsidRDefault="00A76EBE" w:rsidP="00A76EB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투명성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설명 가능한 AI 완전 구현</w:t>
      </w:r>
    </w:p>
    <w:p w:rsidR="00A76EBE" w:rsidRPr="00A76EBE" w:rsidRDefault="00A76EBE" w:rsidP="00A76EB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공정성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정기적 편향 감사 수행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비즈니스 리스크</w:t>
      </w:r>
    </w:p>
    <w:p w:rsidR="00A76EBE" w:rsidRPr="00A76EBE" w:rsidRDefault="00A76EBE" w:rsidP="00A76EB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규제 변화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법무팀과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긴밀한 협력</w:t>
      </w:r>
    </w:p>
    <w:p w:rsidR="00A76EBE" w:rsidRPr="00A76EBE" w:rsidRDefault="00A76EBE" w:rsidP="00A76EB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경쟁사 대응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지속적 기술 혁신</w:t>
      </w:r>
    </w:p>
    <w:p w:rsidR="00A76EBE" w:rsidRPr="00A76EBE" w:rsidRDefault="00A76EBE" w:rsidP="00A76EB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시장 변화</w:t>
      </w:r>
      <w:r w:rsidRPr="00A76EBE">
        <w:rPr>
          <w:rFonts w:ascii="굴림" w:eastAsia="굴림" w:hAnsi="굴림" w:cs="굴림"/>
          <w:kern w:val="0"/>
          <w:sz w:val="24"/>
          <w:szCs w:val="24"/>
        </w:rPr>
        <w:t>: 고객 피드백 기반 빠른 대응</w:t>
      </w:r>
    </w:p>
    <w:p w:rsidR="00A76EBE" w:rsidRPr="00A76EBE" w:rsidRDefault="00A76EBE" w:rsidP="00A76E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🎯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다음 2주 실행 계획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Week 1: 현재 시스템 심화 분석</w:t>
      </w:r>
    </w:p>
    <w:p w:rsidR="00A76EBE" w:rsidRPr="00A76EBE" w:rsidRDefault="00A76EBE" w:rsidP="00A76EB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실사용자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테스트 (20명 파일럿)</w:t>
      </w:r>
    </w:p>
    <w:p w:rsidR="00A76EBE" w:rsidRPr="00A76EBE" w:rsidRDefault="00A76EBE" w:rsidP="00A76EB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성능 병목 지점 식별</w:t>
      </w:r>
    </w:p>
    <w:p w:rsidR="00A76EBE" w:rsidRPr="00A76EBE" w:rsidRDefault="00A76EBE" w:rsidP="00A76EB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편향 분석 도구 개발 착수</w:t>
      </w:r>
    </w:p>
    <w:p w:rsidR="00A76EBE" w:rsidRPr="00A76EBE" w:rsidRDefault="00A76EBE" w:rsidP="00A76EB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KoBERT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모델 통합 준비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76EBE">
        <w:rPr>
          <w:rFonts w:ascii="굴림" w:eastAsia="굴림" w:hAnsi="굴림" w:cs="굴림"/>
          <w:b/>
          <w:bCs/>
          <w:kern w:val="0"/>
          <w:sz w:val="27"/>
          <w:szCs w:val="27"/>
        </w:rPr>
        <w:t>Week 2: 핵심 개선사항 구현</w:t>
      </w:r>
    </w:p>
    <w:p w:rsidR="00A76EBE" w:rsidRPr="00A76EBE" w:rsidRDefault="00A76EBE" w:rsidP="00A76EBE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설명 가능성 향상 (점수 근거 상세화)</w:t>
      </w:r>
    </w:p>
    <w:p w:rsidR="00A76EBE" w:rsidRPr="00A76EBE" w:rsidRDefault="00A76EBE" w:rsidP="00A76EBE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실시간 공정성 모니터링 추가</w:t>
      </w:r>
    </w:p>
    <w:p w:rsidR="00A76EBE" w:rsidRPr="00A76EBE" w:rsidRDefault="00A76EBE" w:rsidP="00A76EBE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벤치마킹 데이터베이스 구축</w:t>
      </w:r>
    </w:p>
    <w:p w:rsidR="00A76EBE" w:rsidRPr="00A76EBE" w:rsidRDefault="00A76EBE" w:rsidP="00A76EBE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EBE">
        <w:rPr>
          <w:rFonts w:ascii="굴림" w:eastAsia="굴림" w:hAnsi="굴림" w:cs="굴림"/>
          <w:kern w:val="0"/>
          <w:sz w:val="24"/>
          <w:szCs w:val="24"/>
        </w:rPr>
        <w:t>[ ]</w:t>
      </w:r>
      <w:proofErr w:type="gram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글로벌화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로드맵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수립</w:t>
      </w:r>
    </w:p>
    <w:p w:rsidR="00A76EBE" w:rsidRPr="00A76EBE" w:rsidRDefault="00A76EBE" w:rsidP="00A76E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76EBE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💬</w:t>
      </w:r>
      <w:r w:rsidRPr="00A76EB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결론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AIRISS v4.0은 이미 </w:t>
      </w: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글로벌 톱 수준의 기술력</w:t>
      </w: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을 보유하고 있습니다. </w:t>
      </w:r>
      <w:proofErr w:type="spellStart"/>
      <w:r w:rsidRPr="00A76EBE">
        <w:rPr>
          <w:rFonts w:ascii="굴림" w:eastAsia="굴림" w:hAnsi="굴림" w:cs="굴림"/>
          <w:kern w:val="0"/>
          <w:sz w:val="24"/>
          <w:szCs w:val="24"/>
        </w:rPr>
        <w:t>제안드린</w:t>
      </w:r>
      <w:proofErr w:type="spellEnd"/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 고도화 방안을 통해:</w:t>
      </w:r>
    </w:p>
    <w:p w:rsidR="00A76EBE" w:rsidRPr="00A76EBE" w:rsidRDefault="00A76EBE" w:rsidP="00A76EBE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AI 알고리즘을 키워드 → </w:t>
      </w: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딥러닝으로</w:t>
      </w:r>
      <w:proofErr w:type="spellEnd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혁신</w:t>
      </w:r>
    </w:p>
    <w:p w:rsidR="00A76EBE" w:rsidRPr="00A76EBE" w:rsidRDefault="00A76EBE" w:rsidP="00A76EBE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예측 분석으로 미래 가치 창출</w:t>
      </w:r>
    </w:p>
    <w:p w:rsidR="00A76EBE" w:rsidRPr="00A76EBE" w:rsidRDefault="00A76EBE" w:rsidP="00A76EBE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글로벌 표준 준수로 신뢰성 확보</w:t>
      </w:r>
    </w:p>
    <w:p w:rsidR="00A76EBE" w:rsidRPr="00A76EBE" w:rsidRDefault="00A76EBE" w:rsidP="00A76EBE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B2B </w:t>
      </w:r>
      <w:proofErr w:type="spellStart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>플랫폼화로</w:t>
      </w:r>
      <w:proofErr w:type="spellEnd"/>
      <w:r w:rsidRPr="00A76EB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수익 창출</w:t>
      </w:r>
    </w:p>
    <w:p w:rsidR="00A76EBE" w:rsidRPr="00A76EBE" w:rsidRDefault="00A76EBE" w:rsidP="00A76E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EBE">
        <w:rPr>
          <w:rFonts w:ascii="굴림" w:eastAsia="굴림" w:hAnsi="굴림" w:cs="굴림"/>
          <w:kern w:val="0"/>
          <w:sz w:val="24"/>
          <w:szCs w:val="24"/>
        </w:rPr>
        <w:t xml:space="preserve">이를 통해 OK금융그룹이 **"AI 기반 인재관리 글로벌 리더"**로 자리매김할 수 있을 것입니다. </w:t>
      </w:r>
      <w:r w:rsidRPr="00A76EBE">
        <w:rPr>
          <w:rFonts w:ascii="Segoe UI Symbol" w:eastAsia="굴림" w:hAnsi="Segoe UI Symbol" w:cs="Segoe UI Symbol"/>
          <w:kern w:val="0"/>
          <w:sz w:val="24"/>
          <w:szCs w:val="24"/>
        </w:rPr>
        <w:t>🚀</w:t>
      </w:r>
    </w:p>
    <w:p w:rsidR="00AC1955" w:rsidRDefault="00A76EBE">
      <w:bookmarkStart w:id="0" w:name="_GoBack"/>
      <w:bookmarkEnd w:id="0"/>
    </w:p>
    <w:sectPr w:rsidR="00AC1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600"/>
    <w:multiLevelType w:val="multilevel"/>
    <w:tmpl w:val="572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E0811"/>
    <w:multiLevelType w:val="multilevel"/>
    <w:tmpl w:val="44B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16225"/>
    <w:multiLevelType w:val="multilevel"/>
    <w:tmpl w:val="C94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438A2"/>
    <w:multiLevelType w:val="multilevel"/>
    <w:tmpl w:val="CA5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1581A"/>
    <w:multiLevelType w:val="multilevel"/>
    <w:tmpl w:val="441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40E6"/>
    <w:multiLevelType w:val="multilevel"/>
    <w:tmpl w:val="18D4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155DF"/>
    <w:multiLevelType w:val="multilevel"/>
    <w:tmpl w:val="02E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25719"/>
    <w:multiLevelType w:val="multilevel"/>
    <w:tmpl w:val="27C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71001"/>
    <w:multiLevelType w:val="multilevel"/>
    <w:tmpl w:val="6C6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A3313"/>
    <w:multiLevelType w:val="multilevel"/>
    <w:tmpl w:val="4C3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20A14"/>
    <w:multiLevelType w:val="multilevel"/>
    <w:tmpl w:val="C63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B4A76"/>
    <w:multiLevelType w:val="multilevel"/>
    <w:tmpl w:val="884A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56256"/>
    <w:multiLevelType w:val="multilevel"/>
    <w:tmpl w:val="9F6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834BC"/>
    <w:multiLevelType w:val="multilevel"/>
    <w:tmpl w:val="ADD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C1C03"/>
    <w:multiLevelType w:val="multilevel"/>
    <w:tmpl w:val="C49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811AF"/>
    <w:multiLevelType w:val="multilevel"/>
    <w:tmpl w:val="2680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75FEB"/>
    <w:multiLevelType w:val="multilevel"/>
    <w:tmpl w:val="0A0A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1"/>
  </w:num>
  <w:num w:numId="10">
    <w:abstractNumId w:val="13"/>
  </w:num>
  <w:num w:numId="11">
    <w:abstractNumId w:val="3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BE"/>
    <w:rsid w:val="00542135"/>
    <w:rsid w:val="00A76EBE"/>
    <w:rsid w:val="00F3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F3025-8EBA-40BB-9FC4-6494F494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76E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6E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6E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76E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6EB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76EB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76EB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76EBE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76E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6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6EB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6EBE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76E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</dc:creator>
  <cp:keywords/>
  <dc:description/>
  <cp:lastModifiedBy>apro</cp:lastModifiedBy>
  <cp:revision>1</cp:revision>
  <dcterms:created xsi:type="dcterms:W3CDTF">2025-06-26T09:34:00Z</dcterms:created>
  <dcterms:modified xsi:type="dcterms:W3CDTF">2025-06-26T09:35:00Z</dcterms:modified>
</cp:coreProperties>
</file>