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/>
      </w:pPr>
      <w:r>
        <w:rPr/>
        <w:t>Package Crawler Report</w:t>
      </w:r>
    </w:p>
    <w:p>
      <w:pPr>
        <w:pStyle w:val="TextBody"/>
        <w:bidi w:val="0"/>
        <w:jc w:val="center"/>
        <w:rPr/>
      </w:pPr>
      <w:r>
        <w:rPr>
          <w:sz w:val="26"/>
          <w:szCs w:val="26"/>
        </w:rPr>
        <w:t>Report date: {{ report_date }}</w:t>
        <w:br/>
        <w:t>Server name: {{ server_name }}</w:t>
        <w:br/>
        <w:t>Github user name: {{ github_user }}</w:t>
        <w:br/>
      </w:r>
      <w:r>
        <w:rPr>
          <w:b/>
          <w:bCs/>
          <w:sz w:val="26"/>
          <w:szCs w:val="26"/>
        </w:rPr>
        <w:t>({{display_github_str}})</w:t>
      </w:r>
    </w:p>
    <w:p>
      <w:pPr>
        <w:pStyle w:val="TableContents"/>
        <w:keepNext w:val="true"/>
        <w:widowControl/>
        <w:numPr>
          <w:ilvl w:val="0"/>
          <w:numId w:val="0"/>
        </w:numPr>
        <w:bidi w:val="0"/>
        <w:spacing w:before="200" w:after="120"/>
        <w:ind w:left="-540" w:right="0" w:hanging="0"/>
        <w:jc w:val="left"/>
        <w:outlineLvl w:val="1"/>
        <w:rPr>
          <w:color w:val="2A6099"/>
        </w:rPr>
      </w:pPr>
      <w:r>
        <w:rPr>
          <w:color w:val="2A6099"/>
          <w:sz w:val="22"/>
          <w:szCs w:val="22"/>
        </w:rPr>
        <w:t>{%p if search_type == 'compare_version' %}</w:t>
      </w:r>
    </w:p>
    <w:p>
      <w:pPr>
        <w:pStyle w:val="TableContents"/>
        <w:widowControl/>
        <w:numPr>
          <w:ilvl w:val="0"/>
          <w:numId w:val="0"/>
        </w:numPr>
        <w:bidi w:val="0"/>
        <w:spacing w:before="200" w:after="120"/>
        <w:ind w:left="-540" w:right="0" w:hanging="0"/>
        <w:jc w:val="left"/>
        <w:outlineLvl w:val="1"/>
        <w:rPr/>
      </w:pPr>
      <w:r>
        <w:rPr>
          <w:color w:val="BF0041"/>
          <w:sz w:val="22"/>
          <w:szCs w:val="22"/>
        </w:rPr>
        <w:t xml:space="preserve">{%p if pkg_type != ‘non_key_pkgs'  %} </w:t>
      </w:r>
    </w:p>
    <w:p>
      <w:pPr>
        <w:pStyle w:val="Heading2"/>
        <w:widowControl/>
        <w:numPr>
          <w:ilvl w:val="1"/>
          <w:numId w:val="3"/>
        </w:numPr>
        <w:bidi w:val="0"/>
        <w:spacing w:before="200" w:after="120"/>
        <w:ind w:left="-540" w:right="0" w:hanging="0"/>
        <w:jc w:val="left"/>
        <w:outlineLvl w:val="1"/>
        <w:rPr/>
      </w:pPr>
      <w:r>
        <w:rPr/>
        <w:t>Key docassemble packages</w:t>
      </w:r>
    </w:p>
    <w:tbl>
      <w:tblPr>
        <w:tblW w:w="11340" w:type="dxa"/>
        <w:jc w:val="left"/>
        <w:tblInd w:w="-5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0"/>
      </w:tblGrid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Installed on the server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ArialMT" w:hAnsi="ArialMT"/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server_pkg_dict['key_pkgs'].items()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MT" w:hAnsi="ArialMT"/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 v{{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installed on this server:  {{ server_pkg_dict['key_pkgs']|length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/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 Github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key, val in github_repos_dict['key_repos'].items()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kern w:val="0"/>
                <w:sz w:val="22"/>
                <w:szCs w:val="22"/>
                <w:lang w:val="en-US" w:eastAsia="zh-CN" w:bidi="hi-IN"/>
              </w:rPr>
              <w:t xml:space="preserve">{{ key }}: </w:t>
            </w:r>
            <w:bookmarkStart w:id="0" w:name="__DdeLink__3195_32382882611"/>
            <w:bookmarkEnd w:id="0"/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val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 Github:  {{ github_repos_dict['key_repos']|length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ableContents"/>
        <w:widowControl/>
        <w:bidi w:val="0"/>
        <w:spacing w:before="0" w:after="0"/>
        <w:ind w:left="-540" w:right="0" w:hanging="0"/>
        <w:jc w:val="left"/>
        <w:rPr/>
      </w:pPr>
      <w:r>
        <w:rPr>
          <w:color w:val="BF0041"/>
          <w:sz w:val="22"/>
          <w:szCs w:val="22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color w:val="BF0041"/>
          <w:sz w:val="22"/>
          <w:szCs w:val="22"/>
        </w:rPr>
      </w:pPr>
      <w:r>
        <w:rPr>
          <w:color w:val="BF0041"/>
          <w:sz w:val="22"/>
          <w:szCs w:val="22"/>
        </w:rPr>
      </w:r>
    </w:p>
    <w:p>
      <w:pPr>
        <w:pStyle w:val="TableContents"/>
        <w:widowControl/>
        <w:numPr>
          <w:ilvl w:val="0"/>
          <w:numId w:val="0"/>
        </w:numPr>
        <w:bidi w:val="0"/>
        <w:spacing w:before="200" w:after="120"/>
        <w:ind w:left="-540" w:right="0" w:hanging="0"/>
        <w:jc w:val="left"/>
        <w:outlineLvl w:val="1"/>
        <w:rPr/>
      </w:pPr>
      <w:r>
        <w:rPr>
          <w:color w:val="BF0041"/>
          <w:sz w:val="22"/>
          <w:szCs w:val="22"/>
        </w:rPr>
        <w:t xml:space="preserve">{%p if pkg_type != ‘key_pkgs'  %} </w:t>
      </w:r>
    </w:p>
    <w:p>
      <w:pPr>
        <w:pStyle w:val="Heading2"/>
        <w:widowControl/>
        <w:numPr>
          <w:ilvl w:val="1"/>
          <w:numId w:val="3"/>
        </w:numPr>
        <w:bidi w:val="0"/>
        <w:spacing w:before="200" w:after="120"/>
        <w:ind w:left="-540" w:right="0" w:hanging="0"/>
        <w:jc w:val="left"/>
        <w:outlineLvl w:val="1"/>
        <w:rPr/>
      </w:pPr>
      <w:r>
        <w:rPr/>
        <w:t>Non-key docassemble packages</w:t>
      </w:r>
    </w:p>
    <w:tbl>
      <w:tblPr>
        <w:tblW w:w="11340" w:type="dxa"/>
        <w:jc w:val="left"/>
        <w:tblInd w:w="-5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0"/>
      </w:tblGrid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Installed on the server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server_pkg_dict['non_key_pkgs'].items()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MT" w:hAnsi="ArialMT"/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 v{{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installed on this server:  {{ server_pkg_dict['non_key_pkgs']|length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/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 Github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key, val in github_repos_dict['non_key_repos'].items()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kern w:val="0"/>
                <w:sz w:val="22"/>
                <w:szCs w:val="22"/>
                <w:lang w:val="en-US" w:eastAsia="zh-CN" w:bidi="hi-IN"/>
              </w:rPr>
              <w:t xml:space="preserve">{{ key }}: </w:t>
            </w:r>
            <w:bookmarkStart w:id="1" w:name="__DdeLink__3195_323828826111"/>
            <w:bookmarkEnd w:id="1"/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val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 Github:  {{ github_repos_dict['non_key_repos']|length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ableContents"/>
        <w:widowControl/>
        <w:bidi w:val="0"/>
        <w:spacing w:before="0" w:after="0"/>
        <w:ind w:left="-540" w:right="0" w:hanging="0"/>
        <w:jc w:val="left"/>
        <w:rPr/>
      </w:pPr>
      <w:r>
        <w:rPr>
          <w:color w:val="BF0041"/>
          <w:sz w:val="22"/>
          <w:szCs w:val="22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color w:val="2A6099"/>
        </w:rPr>
      </w:pPr>
      <w:r>
        <w:rPr>
          <w:color w:val="2A6099"/>
          <w:sz w:val="22"/>
          <w:szCs w:val="22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true"/>
        <w:numPr>
          <w:ilvl w:val="2"/>
          <w:numId w:val="3"/>
        </w:numPr>
        <w:bidi w:val="0"/>
        <w:spacing w:before="140" w:after="120"/>
        <w:ind w:left="-540" w:right="0" w:hanging="0"/>
        <w:jc w:val="left"/>
        <w:outlineLvl w:val="2"/>
        <w:rPr/>
      </w:pPr>
      <w:r>
        <w:rPr>
          <w:rFonts w:eastAsia="SimSun" w:cs="Lucida Sans"/>
          <w:b w:val="false"/>
          <w:bCs w:val="false"/>
          <w:color w:val="BF0041"/>
          <w:sz w:val="22"/>
          <w:szCs w:val="22"/>
        </w:rPr>
        <w:t>{%p if search_type == 'survey_github' %}</w:t>
      </w:r>
    </w:p>
    <w:p>
      <w:pPr>
        <w:pStyle w:val="Heading2"/>
        <w:keepNext w:val="true"/>
        <w:widowControl/>
        <w:numPr>
          <w:ilvl w:val="1"/>
          <w:numId w:val="2"/>
        </w:numPr>
        <w:bidi w:val="0"/>
        <w:spacing w:before="200" w:after="120"/>
        <w:ind w:left="-540" w:right="0" w:hanging="0"/>
        <w:jc w:val="left"/>
        <w:outlineLvl w:val="1"/>
        <w:rPr/>
      </w:pPr>
      <w:r>
        <w:rPr>
          <w:rFonts w:eastAsia="SimSun" w:cs="Lucida Sans"/>
          <w:b/>
          <w:bCs/>
          <w:sz w:val="28"/>
          <w:szCs w:val="28"/>
        </w:rPr>
        <w:t>Github</w:t>
      </w:r>
      <w:r>
        <w:rPr/>
        <w:t xml:space="preserve"> package survey </w:t>
      </w:r>
    </w:p>
    <w:tbl>
      <w:tblPr>
        <w:tblW w:w="11340" w:type="dxa"/>
        <w:jc w:val="left"/>
        <w:tblInd w:w="-5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0"/>
      </w:tblGrid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key, val in github_repos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kern w:val="0"/>
                <w:sz w:val="22"/>
                <w:szCs w:val="22"/>
                <w:lang w:val="en-US" w:eastAsia="zh-CN" w:bidi="hi-IN"/>
              </w:rPr>
              <w:t xml:space="preserve">{{ key }}: </w:t>
            </w:r>
            <w:bookmarkStart w:id="2" w:name="__DdeLink__3195_3238288261"/>
            <w:bookmarkEnd w:id="2"/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val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</w:tbl>
    <w:p>
      <w:pPr>
        <w:pStyle w:val="TextBody"/>
        <w:bidi w:val="0"/>
        <w:spacing w:lineRule="auto" w:line="276" w:before="0" w:after="140"/>
        <w:ind w:left="-540" w:right="0" w:hanging="0"/>
        <w:jc w:val="left"/>
        <w:rPr/>
      </w:pPr>
      <w:r>
        <w:rPr>
          <w:b/>
          <w:bCs/>
        </w:rPr>
        <w:t xml:space="preserve">Total github packages in this period:  {{ </w:t>
      </w:r>
      <w:r>
        <w:rPr>
          <w:b/>
          <w:bCs/>
          <w:lang w:val="en-US" w:eastAsia="zh-CN" w:bidi="hi-IN"/>
        </w:rPr>
        <w:t>github_repo</w:t>
      </w:r>
      <w:r>
        <w:rPr>
          <w:b/>
          <w:bCs/>
          <w:lang w:val="en-US" w:eastAsia="zh-CN" w:bidi="hi-IN"/>
        </w:rPr>
        <w:t>s</w:t>
      </w:r>
      <w:r>
        <w:rPr>
          <w:b/>
          <w:bCs/>
          <w:lang w:val="en-US" w:eastAsia="zh-CN" w:bidi="hi-IN"/>
        </w:rPr>
        <w:t>|length}}</w:t>
      </w:r>
    </w:p>
    <w:p>
      <w:pPr>
        <w:pStyle w:val="TableContents"/>
        <w:widowControl/>
        <w:bidi w:val="0"/>
        <w:spacing w:lineRule="auto" w:line="276" w:before="0" w:after="140"/>
        <w:ind w:left="-540" w:right="0" w:hanging="0"/>
        <w:jc w:val="left"/>
        <w:rPr/>
      </w:pPr>
      <w:r>
        <w:rPr>
          <w:b w:val="false"/>
          <w:bCs w:val="false"/>
          <w:color w:val="BF0041"/>
          <w:sz w:val="22"/>
          <w:szCs w:val="22"/>
          <w:lang w:val="en-US" w:eastAsia="zh-CN" w:bidi="hi-IN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color w:val="BF0041"/>
          <w:sz w:val="22"/>
          <w:szCs w:val="22"/>
        </w:rPr>
      </w:pPr>
      <w:r>
        <w:rPr>
          <w:color w:val="BF0041"/>
          <w:sz w:val="22"/>
          <w:szCs w:val="22"/>
        </w:rPr>
      </w:r>
    </w:p>
    <w:p>
      <w:pPr>
        <w:pStyle w:val="Heading2"/>
        <w:widowControl/>
        <w:numPr>
          <w:ilvl w:val="1"/>
          <w:numId w:val="3"/>
        </w:numPr>
        <w:bidi w:val="0"/>
        <w:spacing w:before="200" w:after="120"/>
        <w:ind w:left="-540" w:right="0" w:hanging="0"/>
        <w:jc w:val="left"/>
        <w:outlineLvl w:val="1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" w:cs="Lucida Sans"/>
      <w:color w:val="auto"/>
      <w:kern w:val="2"/>
      <w:sz w:val="24"/>
      <w:szCs w:val="24"/>
      <w:lang w:val="en-US" w:eastAsia="zh-TW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"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MingLiU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912</TotalTime>
  <Application>LibreOffice/6.3.5.2$Windows_X86_64 LibreOffice_project/dd0751754f11728f69b42ee2af66670068624673</Application>
  <Pages>2</Pages>
  <Words>238</Words>
  <Characters>1267</Characters>
  <CharactersWithSpaces>1473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2021-09-03T10:31:09Z</dcterms:created>
  <dc:creator/>
  <dc:description/>
  <dc:language>en-US</dc:language>
  <cp:lastModifiedBy/>
  <dcterms:modified xsi:type="dcterms:W3CDTF">2021-10-01T13:35:32Z</dcterms:modified>
  <cp:revision>90</cp:revision>
  <dc:subject/>
  <dc:title/>
</cp:coreProperties>
</file>