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1B8A4EB" w:rsidR="00FC449D" w:rsidRDefault="00FC449D">
      <w:r>
        <w:rPr>
          <w:rFonts w:hint="eastAsia"/>
        </w:rPr>
        <w:t>2026-06-09 정리</w:t>
      </w:r>
    </w:p>
    <w:p w14:paraId="25634BCC" w14:textId="7A8D90D1" w:rsidR="00FC449D" w:rsidRPr="00FC449D" w:rsidRDefault="00FC449D" w:rsidP="00FC449D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7AE035A0" w14:textId="77777777" w:rsidR="00A03DCC" w:rsidRDefault="00FC449D" w:rsidP="00F452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5주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전날 대비 코스피가 8% 상승하면서 다시 </w:t>
      </w:r>
      <w:proofErr w:type="spell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위로 올라오는 종목이 증가했습니다. 오늘 상승폭이 컸던 반도체 </w:t>
      </w:r>
      <w:proofErr w:type="spellStart"/>
      <w:r>
        <w:rPr>
          <w:rFonts w:hint="eastAsia"/>
        </w:rPr>
        <w:t>소부장</w:t>
      </w:r>
      <w:proofErr w:type="spellEnd"/>
      <w:r>
        <w:rPr>
          <w:rFonts w:hint="eastAsia"/>
        </w:rPr>
        <w:t xml:space="preserve"> 기업들이 다시 5주 </w:t>
      </w:r>
      <w:proofErr w:type="spell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위로 다시 올라왔습니다. 대덕전자, </w:t>
      </w:r>
      <w:proofErr w:type="spellStart"/>
      <w:r>
        <w:rPr>
          <w:rFonts w:hint="eastAsia"/>
        </w:rPr>
        <w:t>피에스케이홀딩스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테크윙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티에스이</w:t>
      </w:r>
      <w:proofErr w:type="spellEnd"/>
      <w:r>
        <w:rPr>
          <w:rFonts w:hint="eastAsia"/>
        </w:rPr>
        <w:t xml:space="preserve">, HPSP 등이 다시 편입되었습니다. </w:t>
      </w:r>
    </w:p>
    <w:p w14:paraId="58D84F2B" w14:textId="6778EAEE" w:rsidR="00F4520E" w:rsidRDefault="00F4520E" w:rsidP="00A03DCC">
      <w:pPr>
        <w:pStyle w:val="a6"/>
        <w:ind w:left="1160"/>
        <w:rPr>
          <w:rFonts w:hint="eastAsia"/>
        </w:rPr>
      </w:pPr>
      <w:r>
        <w:rPr>
          <w:rFonts w:hint="eastAsia"/>
        </w:rPr>
        <w:t xml:space="preserve">추가적으로 </w:t>
      </w:r>
      <w:r w:rsidRPr="00A03DCC">
        <w:rPr>
          <w:rFonts w:hint="eastAsia"/>
          <w:b/>
          <w:bCs/>
        </w:rPr>
        <w:t>서진시스템</w:t>
      </w:r>
      <w:r>
        <w:rPr>
          <w:rFonts w:hint="eastAsia"/>
        </w:rPr>
        <w:t>(ESS)</w:t>
      </w:r>
      <w:r w:rsidR="00A03DCC">
        <w:rPr>
          <w:rFonts w:hint="eastAsia"/>
        </w:rPr>
        <w:t>을 살펴볼 필요가 있습니다. 지속적으로 상승하고 있고, 다른 전력기기 주들이 많이 하락한 것 대비 실적 향상에 따른 기대감이 보인다고 생각</w:t>
      </w:r>
      <w:r w:rsidR="008547C6">
        <w:rPr>
          <w:rFonts w:hint="eastAsia"/>
        </w:rPr>
        <w:t>했습니다.</w:t>
      </w:r>
    </w:p>
    <w:p w14:paraId="0B1958D3" w14:textId="2ED3182A" w:rsidR="00F4520E" w:rsidRDefault="00F4520E" w:rsidP="00F452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10주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강하게 상승하지는 못하였지만 보험, 전력, 금융, 소비재(화장품) 업종의 상승으로 편입된 것이 보입니다. 시장에서 반도체 이외의 종목 중 실적의 증가가 예상되는 종목들이 강하게 나타난 것이라 생각하고 있습니다. </w:t>
      </w:r>
    </w:p>
    <w:p w14:paraId="4D01795E" w14:textId="5FA59EF0" w:rsidR="00F4520E" w:rsidRDefault="00F4520E" w:rsidP="00F452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20주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큰 특이사항은 없습니다.</w:t>
      </w:r>
    </w:p>
    <w:p w14:paraId="7EA0D521" w14:textId="77777777" w:rsidR="00F4520E" w:rsidRDefault="00F4520E" w:rsidP="00F4520E"/>
    <w:p w14:paraId="28D312B9" w14:textId="22AC31F1" w:rsidR="00F4520E" w:rsidRDefault="00F4520E" w:rsidP="00F4520E">
      <w:pPr>
        <w:pStyle w:val="a6"/>
        <w:numPr>
          <w:ilvl w:val="0"/>
          <w:numId w:val="1"/>
        </w:numPr>
        <w:rPr>
          <w:b/>
          <w:bCs/>
        </w:rPr>
      </w:pPr>
      <w:r w:rsidRPr="00F4520E">
        <w:rPr>
          <w:rFonts w:hint="eastAsia"/>
          <w:b/>
          <w:bCs/>
        </w:rPr>
        <w:t>ETF 정리</w:t>
      </w:r>
    </w:p>
    <w:p w14:paraId="2648A086" w14:textId="6FF1B051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58728F2" w14:textId="36DE2F06" w:rsidR="00A03DCC" w:rsidRPr="008547C6" w:rsidRDefault="00A03DCC" w:rsidP="00A03DCC">
      <w:pPr>
        <w:pStyle w:val="a6"/>
        <w:ind w:left="1520"/>
        <w:rPr>
          <w:rFonts w:hint="eastAsia"/>
        </w:rPr>
      </w:pPr>
      <w:r w:rsidRPr="008547C6">
        <w:rPr>
          <w:rFonts w:hint="eastAsia"/>
        </w:rPr>
        <w:t>큰 비중 변화 및 종목의 변화는 없습니다.</w:t>
      </w:r>
    </w:p>
    <w:p w14:paraId="4FF592C9" w14:textId="6BDFE572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13DC0CF8" w:rsidR="00A03DCC" w:rsidRPr="008547C6" w:rsidRDefault="00A03DCC" w:rsidP="00A03DCC">
      <w:pPr>
        <w:pStyle w:val="a6"/>
        <w:ind w:left="1520"/>
      </w:pPr>
      <w:proofErr w:type="spellStart"/>
      <w:r w:rsidRPr="008547C6">
        <w:rPr>
          <w:rFonts w:hint="eastAsia"/>
        </w:rPr>
        <w:t>에임드바이오</w:t>
      </w:r>
      <w:proofErr w:type="spellEnd"/>
      <w:r w:rsidRPr="008547C6">
        <w:rPr>
          <w:rFonts w:hint="eastAsia"/>
        </w:rPr>
        <w:t xml:space="preserve"> </w:t>
      </w:r>
      <w:proofErr w:type="spellStart"/>
      <w:proofErr w:type="gramStart"/>
      <w:r w:rsidRPr="008547C6">
        <w:rPr>
          <w:rFonts w:hint="eastAsia"/>
        </w:rPr>
        <w:t>편출</w:t>
      </w:r>
      <w:proofErr w:type="spellEnd"/>
      <w:r w:rsidRPr="008547C6">
        <w:rPr>
          <w:rFonts w:hint="eastAsia"/>
        </w:rPr>
        <w:t xml:space="preserve"> :</w:t>
      </w:r>
      <w:proofErr w:type="gramEnd"/>
      <w:r w:rsidRPr="008547C6">
        <w:rPr>
          <w:rFonts w:hint="eastAsia"/>
        </w:rPr>
        <w:t xml:space="preserve"> 지속적 주가의 하락에 의한 </w:t>
      </w:r>
      <w:proofErr w:type="spellStart"/>
      <w:r w:rsidRPr="008547C6">
        <w:rPr>
          <w:rFonts w:hint="eastAsia"/>
        </w:rPr>
        <w:t>편출로</w:t>
      </w:r>
      <w:proofErr w:type="spellEnd"/>
      <w:r w:rsidRPr="008547C6">
        <w:rPr>
          <w:rFonts w:hint="eastAsia"/>
        </w:rPr>
        <w:t xml:space="preserve"> 예상됩니다.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E261F6F" w14:textId="6826A0C5" w:rsidR="00A03DCC" w:rsidRPr="008547C6" w:rsidRDefault="00A03DCC" w:rsidP="00A03DCC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49EAB3A9" w14:textId="52AA24CE" w:rsidR="008547C6" w:rsidRP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28827567" w14:textId="430DCAF0" w:rsidR="008547C6" w:rsidRP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4557FE9F" w14:textId="38FF3DD8" w:rsidR="008547C6" w:rsidRDefault="008547C6" w:rsidP="008547C6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5D29386" w14:textId="5EF4E4CA" w:rsidR="008547C6" w:rsidRP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BC8ABC4" w14:textId="1A06CF39" w:rsidR="008547C6" w:rsidRDefault="008547C6" w:rsidP="008547C6">
      <w:pPr>
        <w:pStyle w:val="a6"/>
        <w:ind w:left="1520"/>
      </w:pPr>
      <w:r>
        <w:rPr>
          <w:rFonts w:hint="eastAsia"/>
        </w:rPr>
        <w:t xml:space="preserve">SK하이닉스의 1%비중이 늘었습니다. </w:t>
      </w:r>
      <w:proofErr w:type="spellStart"/>
      <w:r>
        <w:rPr>
          <w:rFonts w:hint="eastAsia"/>
        </w:rPr>
        <w:t>시총대비</w:t>
      </w:r>
      <w:proofErr w:type="spellEnd"/>
      <w:r>
        <w:rPr>
          <w:rFonts w:hint="eastAsia"/>
        </w:rPr>
        <w:t xml:space="preserve"> 낮은 비중을 가지고 </w:t>
      </w:r>
      <w:proofErr w:type="spellStart"/>
      <w:r>
        <w:rPr>
          <w:rFonts w:hint="eastAsia"/>
        </w:rPr>
        <w:t>있긴하나</w:t>
      </w:r>
      <w:proofErr w:type="spellEnd"/>
      <w:r>
        <w:rPr>
          <w:rFonts w:hint="eastAsia"/>
        </w:rPr>
        <w:t xml:space="preserve"> 8일자 하락을 기회로 삼아 SK하이닉스의 비중을 늘린 것으로 보입니다. 전체적으로 ETF에서는 삼성전자보다 SK하이닉스의 전망을 더 좋게 보는 것처럼 보입니다. SK하이닉스의 </w:t>
      </w:r>
      <w:proofErr w:type="spellStart"/>
      <w:r>
        <w:rPr>
          <w:rFonts w:hint="eastAsia"/>
        </w:rPr>
        <w:t>밸류체인을</w:t>
      </w:r>
      <w:proofErr w:type="spellEnd"/>
      <w:r>
        <w:rPr>
          <w:rFonts w:hint="eastAsia"/>
        </w:rPr>
        <w:t xml:space="preserve"> 살펴보도록 하겠습니다.</w:t>
      </w:r>
    </w:p>
    <w:p w14:paraId="31EB67EB" w14:textId="77777777" w:rsidR="008547C6" w:rsidRDefault="008547C6" w:rsidP="008547C6"/>
    <w:p w14:paraId="36223BF7" w14:textId="671B3762" w:rsidR="008547C6" w:rsidRDefault="008547C6" w:rsidP="008547C6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 xml:space="preserve">지주사 </w:t>
      </w:r>
      <w:proofErr w:type="spellStart"/>
      <w:r>
        <w:rPr>
          <w:rFonts w:hint="eastAsia"/>
        </w:rPr>
        <w:t>스크리닝</w:t>
      </w:r>
      <w:proofErr w:type="spellEnd"/>
    </w:p>
    <w:p w14:paraId="24C5F72A" w14:textId="1AE37D59" w:rsidR="008547C6" w:rsidRDefault="008547C6" w:rsidP="008547C6">
      <w:pPr>
        <w:pStyle w:val="a6"/>
        <w:ind w:left="800"/>
      </w:pPr>
      <w:r>
        <w:rPr>
          <w:rFonts w:hint="eastAsia"/>
        </w:rPr>
        <w:t xml:space="preserve">추천: 밴드하단 종목 </w:t>
      </w:r>
      <w:r>
        <w:t>–</w:t>
      </w:r>
      <w:r>
        <w:rPr>
          <w:rFonts w:hint="eastAsia"/>
        </w:rPr>
        <w:t xml:space="preserve"> 효성, POSCO</w:t>
      </w:r>
      <w:proofErr w:type="gramStart"/>
      <w:r>
        <w:rPr>
          <w:rFonts w:hint="eastAsia"/>
        </w:rPr>
        <w:t>홀딩스,한화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두산,GS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CJ 입니다</w:t>
      </w:r>
      <w:proofErr w:type="gramEnd"/>
      <w:r>
        <w:rPr>
          <w:rFonts w:hint="eastAsia"/>
        </w:rPr>
        <w:t>.</w:t>
      </w:r>
    </w:p>
    <w:p w14:paraId="261C2702" w14:textId="5AF88433" w:rsidR="008547C6" w:rsidRPr="008547C6" w:rsidRDefault="008547C6" w:rsidP="008547C6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이중 TOP-PICK은 </w:t>
      </w:r>
      <w:r>
        <w:t>‘</w:t>
      </w:r>
      <w:r w:rsidRPr="008547C6">
        <w:rPr>
          <w:rFonts w:hint="eastAsia"/>
          <w:b/>
          <w:bCs/>
        </w:rPr>
        <w:t>효성</w:t>
      </w:r>
      <w:r>
        <w:rPr>
          <w:b/>
          <w:bCs/>
        </w:rPr>
        <w:t>’</w:t>
      </w:r>
      <w:r>
        <w:rPr>
          <w:rFonts w:hint="eastAsia"/>
        </w:rPr>
        <w:t xml:space="preserve">입니다. 여전히 전력기기의 메인 산업이 견고하고 추가적인 상단 여지가 많이 남아있는 것으로 생각합니다. 현재 </w:t>
      </w:r>
      <w:r w:rsidR="006E294B">
        <w:rPr>
          <w:rFonts w:hint="eastAsia"/>
        </w:rPr>
        <w:t xml:space="preserve">지분의 25% 소폭 상회한 </w:t>
      </w:r>
      <w:proofErr w:type="spellStart"/>
      <w:r w:rsidR="006E294B">
        <w:rPr>
          <w:rFonts w:hint="eastAsia"/>
        </w:rPr>
        <w:t>시총에</w:t>
      </w:r>
      <w:proofErr w:type="spellEnd"/>
      <w:r w:rsidR="006E294B">
        <w:rPr>
          <w:rFonts w:hint="eastAsia"/>
        </w:rPr>
        <w:t xml:space="preserve"> 위치해 있습니다. 이외의 밴드 하단 종목들은 본업이 매우 강하거나, 메인 지분회사의 산업이 상대적으로 떨어진다고 생각했습니다.</w:t>
      </w:r>
    </w:p>
    <w:p w14:paraId="01BF346A" w14:textId="77777777" w:rsidR="00A03DCC" w:rsidRPr="00A03DCC" w:rsidRDefault="00A03DCC" w:rsidP="00A03DCC">
      <w:pPr>
        <w:pStyle w:val="a6"/>
        <w:ind w:left="1520"/>
        <w:rPr>
          <w:rFonts w:hint="eastAsia"/>
          <w:b/>
          <w:bCs/>
        </w:rPr>
      </w:pPr>
    </w:p>
    <w:sectPr w:rsidR="00A03DCC" w:rsidRPr="00A03D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1"/>
  </w:num>
  <w:num w:numId="3" w16cid:durableId="227687258">
    <w:abstractNumId w:val="3"/>
  </w:num>
  <w:num w:numId="4" w16cid:durableId="129436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975AD"/>
    <w:rsid w:val="006E294B"/>
    <w:rsid w:val="008547C6"/>
    <w:rsid w:val="00A03DCC"/>
    <w:rsid w:val="00A25E02"/>
    <w:rsid w:val="00B745A9"/>
    <w:rsid w:val="00F4520E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1</cp:revision>
  <dcterms:created xsi:type="dcterms:W3CDTF">2026-06-09T08:04:00Z</dcterms:created>
  <dcterms:modified xsi:type="dcterms:W3CDTF">2026-06-09T08:49:00Z</dcterms:modified>
</cp:coreProperties>
</file>