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6D7400F1" w:rsidR="00FC449D" w:rsidRPr="005773A5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2026-06-</w:t>
      </w:r>
      <w:r w:rsidR="00B24CC9" w:rsidRPr="005773A5">
        <w:rPr>
          <w:rFonts w:hint="eastAsia"/>
          <w:b/>
          <w:bCs/>
        </w:rPr>
        <w:t>1</w:t>
      </w:r>
      <w:r w:rsidR="005735F7">
        <w:rPr>
          <w:rFonts w:hint="eastAsia"/>
          <w:b/>
          <w:bCs/>
        </w:rPr>
        <w:t>6</w:t>
      </w:r>
      <w:r w:rsidRPr="005773A5">
        <w:rPr>
          <w:rFonts w:hint="eastAsia"/>
          <w:b/>
          <w:bCs/>
        </w:rPr>
        <w:t xml:space="preserve"> 정리</w:t>
      </w:r>
    </w:p>
    <w:p w14:paraId="7074DB4F" w14:textId="77777777" w:rsidR="00A30570" w:rsidRDefault="00FC449D" w:rsidP="00A30570">
      <w:pPr>
        <w:pStyle w:val="a6"/>
        <w:numPr>
          <w:ilvl w:val="0"/>
          <w:numId w:val="1"/>
        </w:numPr>
        <w:rPr>
          <w:b/>
          <w:bCs/>
        </w:rPr>
      </w:pPr>
      <w:r w:rsidRPr="00FC449D">
        <w:rPr>
          <w:rFonts w:hint="eastAsia"/>
          <w:b/>
          <w:bCs/>
        </w:rPr>
        <w:t xml:space="preserve">5/10/20 </w:t>
      </w:r>
      <w:proofErr w:type="spellStart"/>
      <w:r w:rsidRPr="00FC449D">
        <w:rPr>
          <w:rFonts w:hint="eastAsia"/>
          <w:b/>
          <w:bCs/>
        </w:rPr>
        <w:t>이평선</w:t>
      </w:r>
      <w:proofErr w:type="spellEnd"/>
      <w:r w:rsidRPr="00FC449D">
        <w:rPr>
          <w:rFonts w:hint="eastAsia"/>
          <w:b/>
          <w:bCs/>
        </w:rPr>
        <w:t xml:space="preserve"> 정리</w:t>
      </w:r>
    </w:p>
    <w:p w14:paraId="11F1416E" w14:textId="77777777" w:rsidR="00A30570" w:rsidRDefault="00A30570" w:rsidP="00A30570">
      <w:pPr>
        <w:pStyle w:val="a6"/>
        <w:ind w:left="800"/>
      </w:pPr>
      <w:r>
        <w:t xml:space="preserve">5주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금일 시장은 AI밸류체인 내에서 기판 쪽에서 강한 흐름을 보였습니다. 반도체 소부장의 차익실현 매물 등 하락 폭이 컸다고 생각했습니다. </w:t>
      </w:r>
      <w:r>
        <w:rPr>
          <w:rFonts w:hint="eastAsia"/>
        </w:rPr>
        <w:t xml:space="preserve">하지만 </w:t>
      </w:r>
      <w:r>
        <w:t xml:space="preserve">반도체 </w:t>
      </w:r>
      <w:proofErr w:type="spellStart"/>
      <w:r>
        <w:t>소부장</w:t>
      </w:r>
      <w:proofErr w:type="spellEnd"/>
      <w:r>
        <w:t xml:space="preserve"> 중 HPSP가 크게 강세입니다. </w:t>
      </w:r>
    </w:p>
    <w:p w14:paraId="7ED816CD" w14:textId="77777777" w:rsidR="00A30570" w:rsidRDefault="00A30570" w:rsidP="00A30570">
      <w:pPr>
        <w:pStyle w:val="a6"/>
        <w:ind w:left="800"/>
      </w:pPr>
      <w:r>
        <w:rPr>
          <w:rFonts w:hint="eastAsia"/>
        </w:rPr>
        <w:t>외에는</w:t>
      </w:r>
      <w:r>
        <w:t xml:space="preserve"> 종전 선언으로 인한 전력기기들의 큰 상승을 보였습니다. 유가 하락에 따른 이익 스프레드 확대가 기대되는 항공주의 힘이 강했고, ‘대한항공’이 여전히 5주 </w:t>
      </w:r>
      <w:proofErr w:type="spellStart"/>
      <w:r>
        <w:t>이평선</w:t>
      </w:r>
      <w:proofErr w:type="spellEnd"/>
      <w:r>
        <w:t xml:space="preserve"> 위를 지켰습니다.</w:t>
      </w:r>
    </w:p>
    <w:p w14:paraId="399BE38E" w14:textId="77777777" w:rsidR="00A30570" w:rsidRDefault="00A30570" w:rsidP="00A30570">
      <w:pPr>
        <w:pStyle w:val="a6"/>
        <w:ind w:left="800"/>
      </w:pPr>
      <w:r>
        <w:rPr>
          <w:rFonts w:hint="eastAsia"/>
        </w:rPr>
        <w:t>반도체</w:t>
      </w:r>
      <w:r>
        <w:t xml:space="preserve"> 메모리에서 기판 쪽의 흐름으로 넘어가는 것이 아닌지를 살펴볼 필요가 있습니다. 삼성전기와 LG이노텍이 강하고, 낙수효과로 기판 소재 기업들을 살펴볼 필요가 있어 보입니다. 두산이 금일 하락하긴 했으나 5주 </w:t>
      </w:r>
      <w:proofErr w:type="spellStart"/>
      <w:r>
        <w:t>이평선을</w:t>
      </w:r>
      <w:proofErr w:type="spellEnd"/>
      <w:r>
        <w:t xml:space="preserve"> 계속 지키고 있어 </w:t>
      </w:r>
      <w:proofErr w:type="spellStart"/>
      <w:r>
        <w:t>밸류부담이</w:t>
      </w:r>
      <w:proofErr w:type="spellEnd"/>
      <w:r>
        <w:t xml:space="preserve"> 낮아지고 있습니다.</w:t>
      </w:r>
    </w:p>
    <w:p w14:paraId="33744127" w14:textId="77777777" w:rsidR="00A30570" w:rsidRDefault="00A30570" w:rsidP="00A30570">
      <w:pPr>
        <w:pStyle w:val="a6"/>
        <w:ind w:left="800"/>
      </w:pPr>
    </w:p>
    <w:p w14:paraId="248EB25F" w14:textId="77777777" w:rsidR="00A30570" w:rsidRDefault="00A30570" w:rsidP="00A30570">
      <w:pPr>
        <w:pStyle w:val="a6"/>
        <w:ind w:left="800"/>
      </w:pPr>
      <w:r>
        <w:t xml:space="preserve">10주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큰 변화는 보이지 않습니다. </w:t>
      </w:r>
    </w:p>
    <w:p w14:paraId="50002409" w14:textId="77777777" w:rsidR="00A30570" w:rsidRDefault="00A30570" w:rsidP="00A30570">
      <w:pPr>
        <w:pStyle w:val="a6"/>
        <w:ind w:left="800"/>
      </w:pPr>
    </w:p>
    <w:p w14:paraId="713B1371" w14:textId="115DA142" w:rsidR="00AE1242" w:rsidRPr="00A30570" w:rsidRDefault="00A30570" w:rsidP="00A30570">
      <w:pPr>
        <w:pStyle w:val="a6"/>
        <w:ind w:left="800"/>
        <w:rPr>
          <w:b/>
          <w:bCs/>
        </w:rPr>
      </w:pPr>
      <w:r>
        <w:t xml:space="preserve">20주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전력기기의 3등 주식들이 편입되고 있습니다. </w:t>
      </w:r>
      <w:proofErr w:type="spellStart"/>
      <w:r>
        <w:t>제룡전기</w:t>
      </w:r>
      <w:proofErr w:type="spellEnd"/>
      <w:r>
        <w:t xml:space="preserve">, 일진전기가 편입되면서 전력기기들이 강하게 버텨주고 오른다면 </w:t>
      </w:r>
      <w:proofErr w:type="spellStart"/>
      <w:r>
        <w:t>조정받았던</w:t>
      </w:r>
      <w:proofErr w:type="spellEnd"/>
      <w:r>
        <w:t xml:space="preserve"> 전력기기들의 상승 랠리를 다시 기대해 볼 수 있어 보입니다.</w:t>
      </w:r>
    </w:p>
    <w:p w14:paraId="28D312B9" w14:textId="22AC31F1" w:rsidR="00F4520E" w:rsidRDefault="00F4520E" w:rsidP="00F4520E">
      <w:pPr>
        <w:pStyle w:val="a6"/>
        <w:numPr>
          <w:ilvl w:val="0"/>
          <w:numId w:val="1"/>
        </w:numPr>
        <w:rPr>
          <w:b/>
          <w:bCs/>
        </w:rPr>
      </w:pPr>
      <w:r w:rsidRPr="00F4520E">
        <w:rPr>
          <w:rFonts w:hint="eastAsia"/>
          <w:b/>
          <w:bCs/>
        </w:rPr>
        <w:t>ETF 정리</w:t>
      </w:r>
    </w:p>
    <w:p w14:paraId="2648A086" w14:textId="08F60B42" w:rsidR="00F4520E" w:rsidRDefault="00F4520E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60220943" w14:textId="77777777" w:rsidR="00A25838" w:rsidRPr="008547C6" w:rsidRDefault="00A25838" w:rsidP="00A25838">
      <w:pPr>
        <w:pStyle w:val="a6"/>
        <w:ind w:left="1520"/>
      </w:pPr>
      <w:r>
        <w:rPr>
          <w:rFonts w:hint="eastAsia"/>
        </w:rPr>
        <w:t>큰 비중 변화 및 종목의 변화는 없습니다.</w:t>
      </w:r>
    </w:p>
    <w:p w14:paraId="4FF592C9" w14:textId="1D0648D4" w:rsidR="00F4520E" w:rsidRDefault="00A03DCC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MIDAS 코스피 액티브</w:t>
      </w:r>
    </w:p>
    <w:p w14:paraId="435A0C2F" w14:textId="4CECE4FF" w:rsidR="00A03DCC" w:rsidRPr="008547C6" w:rsidRDefault="002C1D16" w:rsidP="00A03DCC">
      <w:pPr>
        <w:pStyle w:val="a6"/>
        <w:ind w:left="1520"/>
      </w:pPr>
      <w:r>
        <w:rPr>
          <w:rFonts w:hint="eastAsia"/>
        </w:rPr>
        <w:t>큰 비중 변화 및 종목의 변화는 없습니다.</w:t>
      </w:r>
    </w:p>
    <w:p w14:paraId="6658A90F" w14:textId="1A2EA80E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KOACT 코스피 액티브</w:t>
      </w:r>
    </w:p>
    <w:p w14:paraId="79D4C578" w14:textId="77777777" w:rsidR="00AE1242" w:rsidRPr="008723BA" w:rsidRDefault="00AE1242" w:rsidP="00AE1242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6F421C9D" w14:textId="13B64F8D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KODEX혁신기술테마액티브</w:t>
      </w:r>
    </w:p>
    <w:p w14:paraId="1191BB66" w14:textId="5F7C73CF" w:rsidR="002C1D16" w:rsidRPr="008723BA" w:rsidRDefault="008723BA" w:rsidP="00E365F3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584EF156" w14:textId="5B788434" w:rsid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TIGER 모멘텀</w:t>
      </w:r>
    </w:p>
    <w:p w14:paraId="48537845" w14:textId="1A1A980D" w:rsidR="008547C6" w:rsidRDefault="008547C6" w:rsidP="008547C6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E838D52" w14:textId="32ACBD0A" w:rsidR="00AE1242" w:rsidRDefault="008547C6" w:rsidP="00AE1242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RISE </w:t>
      </w:r>
      <w:proofErr w:type="spellStart"/>
      <w:r w:rsidRPr="008547C6">
        <w:rPr>
          <w:rFonts w:hint="eastAsia"/>
          <w:b/>
          <w:bCs/>
        </w:rPr>
        <w:t>코리아밸류업</w:t>
      </w:r>
      <w:proofErr w:type="spellEnd"/>
    </w:p>
    <w:p w14:paraId="1F3220CE" w14:textId="68119B24" w:rsidR="00A30570" w:rsidRPr="00A30570" w:rsidRDefault="00A30570" w:rsidP="00A30570">
      <w:pPr>
        <w:pStyle w:val="a6"/>
        <w:ind w:left="1520"/>
        <w:rPr>
          <w:b/>
          <w:bCs/>
        </w:rPr>
      </w:pPr>
      <w:r w:rsidRPr="00A30570">
        <w:t xml:space="preserve">SK하이닉스와 삼성전자의 비중이 약 10%씩 줄었습니다. 또한 이를 SK 스퀘어를 약 9% 신규 편입하였습니다. SK 스퀘어 분을 생각해도 약 10%의 비중을 줄였습니다. IDM의 시가총액이 너무 크고 </w:t>
      </w:r>
      <w:proofErr w:type="spellStart"/>
      <w:r w:rsidRPr="00A30570">
        <w:t>밸류업</w:t>
      </w:r>
      <w:proofErr w:type="spellEnd"/>
      <w:r w:rsidRPr="00A30570">
        <w:t xml:space="preserve"> 지수의 편입 한도에 맞춰서 비중을 줄인 모습</w:t>
      </w:r>
      <w:r>
        <w:rPr>
          <w:rFonts w:hint="eastAsia"/>
        </w:rPr>
        <w:t>입</w:t>
      </w:r>
      <w:r w:rsidRPr="00A30570">
        <w:t xml:space="preserve">니다. 큰 문제는 없으나, 금일 </w:t>
      </w:r>
      <w:proofErr w:type="spellStart"/>
      <w:r w:rsidRPr="00A30570">
        <w:t>전닉의</w:t>
      </w:r>
      <w:proofErr w:type="spellEnd"/>
      <w:r w:rsidRPr="00A30570">
        <w:t xml:space="preserve"> 힘이 약했던 이유라고 생각했습니다.</w:t>
      </w:r>
    </w:p>
    <w:p w14:paraId="1319F84E" w14:textId="4895357F" w:rsidR="004F2580" w:rsidRDefault="008547C6" w:rsidP="004F2580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lastRenderedPageBreak/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4532CC5D" w14:textId="154FBD96" w:rsidR="004F2580" w:rsidRPr="004F2580" w:rsidRDefault="00A30570" w:rsidP="004F2580">
      <w:pPr>
        <w:pStyle w:val="a6"/>
        <w:ind w:left="1520"/>
        <w:rPr>
          <w:b/>
          <w:bCs/>
        </w:rPr>
      </w:pPr>
      <w:r w:rsidRPr="00A30570">
        <w:t>삼성전자의 비중이 1.5% 증가하였습니다. 최근 ETF들에서 SK하이닉스를 선호하는 것이 보였는데 이번 삼성전자로 옮겨가는 모습</w:t>
      </w:r>
      <w:r>
        <w:rPr>
          <w:rFonts w:hint="eastAsia"/>
        </w:rPr>
        <w:t>입</w:t>
      </w:r>
      <w:r w:rsidRPr="00A30570">
        <w:t xml:space="preserve">니다. 저번 주에 SK하이닉스의 상승이 더 컸던 만큼 </w:t>
      </w:r>
      <w:proofErr w:type="spellStart"/>
      <w:r w:rsidRPr="00A30570">
        <w:t>밸류부담에</w:t>
      </w:r>
      <w:proofErr w:type="spellEnd"/>
      <w:r w:rsidRPr="00A30570">
        <w:t xml:space="preserve"> 따른 이동으로 보입니다.</w:t>
      </w:r>
    </w:p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t xml:space="preserve">지주사 </w:t>
      </w:r>
      <w:proofErr w:type="spellStart"/>
      <w:r w:rsidRPr="00AE1242">
        <w:rPr>
          <w:rFonts w:hint="eastAsia"/>
          <w:b/>
          <w:bCs/>
        </w:rPr>
        <w:t>스크리닝</w:t>
      </w:r>
      <w:proofErr w:type="spellEnd"/>
    </w:p>
    <w:p w14:paraId="63867B02" w14:textId="77777777" w:rsidR="00A30570" w:rsidRDefault="004F2580" w:rsidP="00A30570">
      <w:pPr>
        <w:pStyle w:val="a6"/>
        <w:ind w:left="800"/>
      </w:pPr>
      <w:r w:rsidRPr="004F2580">
        <w:t>추천: 밴드 하단 종목 효성, POSCO홀딩스, 한화, GS, CJ입니다.</w:t>
      </w:r>
    </w:p>
    <w:p w14:paraId="01BF346A" w14:textId="59350ED2" w:rsidR="00A03DCC" w:rsidRPr="00A30570" w:rsidRDefault="00A30570" w:rsidP="00A30570">
      <w:pPr>
        <w:pStyle w:val="a6"/>
        <w:ind w:left="800"/>
      </w:pPr>
      <w:r w:rsidRPr="00A30570">
        <w:t>TOP-PICK은 ‘효성’입니다. 효성의 밴드는 지분가치 25%에 도달했습니다. 최근 효성중공업의 상승이 돋보입니다. 이에 따른 효성의 강한 상승도 보이고 있고, 시장 비중 35%까지 올라갔던 과거 고점을 살펴보았을 때 효성중공업이 상승과 비중 상승에 따른 기대 여력이 커 보입니다.</w:t>
      </w:r>
      <w:r w:rsidR="00A622BA">
        <w:rPr>
          <w:rFonts w:hint="eastAsia"/>
          <w:b/>
          <w:bCs/>
        </w:rPr>
        <w:t xml:space="preserve">         </w:t>
      </w:r>
    </w:p>
    <w:sectPr w:rsidR="00A03DCC" w:rsidRPr="00A305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7C92F" w14:textId="77777777" w:rsidR="00381BB1" w:rsidRDefault="00381BB1" w:rsidP="00E4202B">
      <w:pPr>
        <w:spacing w:after="0"/>
      </w:pPr>
      <w:r>
        <w:separator/>
      </w:r>
    </w:p>
  </w:endnote>
  <w:endnote w:type="continuationSeparator" w:id="0">
    <w:p w14:paraId="6DEDB321" w14:textId="77777777" w:rsidR="00381BB1" w:rsidRDefault="00381BB1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4B193" w14:textId="77777777" w:rsidR="00381BB1" w:rsidRDefault="00381BB1" w:rsidP="00E4202B">
      <w:pPr>
        <w:spacing w:after="0"/>
      </w:pPr>
      <w:r>
        <w:separator/>
      </w:r>
    </w:p>
  </w:footnote>
  <w:footnote w:type="continuationSeparator" w:id="0">
    <w:p w14:paraId="049C35D3" w14:textId="77777777" w:rsidR="00381BB1" w:rsidRDefault="00381BB1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3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1"/>
  </w:num>
  <w:num w:numId="3" w16cid:durableId="227687258">
    <w:abstractNumId w:val="3"/>
  </w:num>
  <w:num w:numId="4" w16cid:durableId="1294366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975AD"/>
    <w:rsid w:val="000C7289"/>
    <w:rsid w:val="00131658"/>
    <w:rsid w:val="00132F7F"/>
    <w:rsid w:val="00192913"/>
    <w:rsid w:val="00195B8C"/>
    <w:rsid w:val="001C1267"/>
    <w:rsid w:val="002C1D16"/>
    <w:rsid w:val="002D4689"/>
    <w:rsid w:val="00344E0B"/>
    <w:rsid w:val="0037723D"/>
    <w:rsid w:val="00377D77"/>
    <w:rsid w:val="00381BB1"/>
    <w:rsid w:val="003A1D05"/>
    <w:rsid w:val="003C7D2C"/>
    <w:rsid w:val="00416CD1"/>
    <w:rsid w:val="00486255"/>
    <w:rsid w:val="004F2580"/>
    <w:rsid w:val="00500BE0"/>
    <w:rsid w:val="005735F7"/>
    <w:rsid w:val="005773A5"/>
    <w:rsid w:val="00605D86"/>
    <w:rsid w:val="006416CF"/>
    <w:rsid w:val="00652572"/>
    <w:rsid w:val="00666BEB"/>
    <w:rsid w:val="00691ACA"/>
    <w:rsid w:val="006E294B"/>
    <w:rsid w:val="00701BC3"/>
    <w:rsid w:val="007916B3"/>
    <w:rsid w:val="008101BE"/>
    <w:rsid w:val="00817086"/>
    <w:rsid w:val="008547C6"/>
    <w:rsid w:val="008723BA"/>
    <w:rsid w:val="008963BE"/>
    <w:rsid w:val="0090251D"/>
    <w:rsid w:val="009804C0"/>
    <w:rsid w:val="0099087F"/>
    <w:rsid w:val="00A03DCC"/>
    <w:rsid w:val="00A05B03"/>
    <w:rsid w:val="00A25838"/>
    <w:rsid w:val="00A25E02"/>
    <w:rsid w:val="00A30570"/>
    <w:rsid w:val="00A622BA"/>
    <w:rsid w:val="00A93C9A"/>
    <w:rsid w:val="00AB430F"/>
    <w:rsid w:val="00AB60BA"/>
    <w:rsid w:val="00AE1242"/>
    <w:rsid w:val="00B24CC9"/>
    <w:rsid w:val="00B745A9"/>
    <w:rsid w:val="00BF396C"/>
    <w:rsid w:val="00C15A73"/>
    <w:rsid w:val="00C763A6"/>
    <w:rsid w:val="00C870D5"/>
    <w:rsid w:val="00DB6141"/>
    <w:rsid w:val="00DE4C26"/>
    <w:rsid w:val="00E365F3"/>
    <w:rsid w:val="00E4202B"/>
    <w:rsid w:val="00E651C5"/>
    <w:rsid w:val="00EA3980"/>
    <w:rsid w:val="00EA66C6"/>
    <w:rsid w:val="00EC1CC1"/>
    <w:rsid w:val="00EF1FB6"/>
    <w:rsid w:val="00F418C3"/>
    <w:rsid w:val="00F4520E"/>
    <w:rsid w:val="00F553E6"/>
    <w:rsid w:val="00FC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admin@troyim.com</cp:lastModifiedBy>
  <cp:revision>4</cp:revision>
  <dcterms:created xsi:type="dcterms:W3CDTF">2026-06-15T09:25:00Z</dcterms:created>
  <dcterms:modified xsi:type="dcterms:W3CDTF">2026-06-16T08:21:00Z</dcterms:modified>
</cp:coreProperties>
</file>