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4B142BB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</w:t>
      </w:r>
      <w:r w:rsidR="001E311D">
        <w:rPr>
          <w:rFonts w:hint="eastAsia"/>
          <w:b/>
          <w:bCs/>
        </w:rPr>
        <w:t>2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2432EEA0" w14:textId="77777777" w:rsidR="007A5B8A" w:rsidRDefault="00377B0A" w:rsidP="001E311D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2B0767">
        <w:rPr>
          <w:rFonts w:hint="eastAsia"/>
          <w:b/>
          <w:bCs/>
        </w:rPr>
        <w:t xml:space="preserve">여전히 높은 금리, </w:t>
      </w:r>
      <w:r w:rsidR="00577B14">
        <w:rPr>
          <w:rFonts w:hint="eastAsia"/>
          <w:b/>
          <w:bCs/>
        </w:rPr>
        <w:t xml:space="preserve">높은 유가로 인해 </w:t>
      </w:r>
      <w:proofErr w:type="spellStart"/>
      <w:r w:rsidR="00577B14">
        <w:rPr>
          <w:rFonts w:hint="eastAsia"/>
          <w:b/>
          <w:bCs/>
        </w:rPr>
        <w:t>기술주</w:t>
      </w:r>
      <w:proofErr w:type="spellEnd"/>
      <w:r w:rsidR="00577B14">
        <w:rPr>
          <w:rFonts w:hint="eastAsia"/>
          <w:b/>
          <w:bCs/>
        </w:rPr>
        <w:t xml:space="preserve"> 뿐만 아니라 시장 전반적인 시장이 좋지 않았습니다. </w:t>
      </w:r>
      <w:r w:rsidR="00F44E9F">
        <w:rPr>
          <w:rFonts w:hint="eastAsia"/>
          <w:b/>
          <w:bCs/>
        </w:rPr>
        <w:t xml:space="preserve">높은 유가에도 불구하고, </w:t>
      </w:r>
      <w:proofErr w:type="spellStart"/>
      <w:r w:rsidR="00CD3D2B">
        <w:rPr>
          <w:rFonts w:hint="eastAsia"/>
          <w:b/>
          <w:bCs/>
        </w:rPr>
        <w:t>정유쪽의</w:t>
      </w:r>
      <w:proofErr w:type="spellEnd"/>
      <w:r w:rsidR="00CD3D2B">
        <w:rPr>
          <w:rFonts w:hint="eastAsia"/>
          <w:b/>
          <w:bCs/>
        </w:rPr>
        <w:t xml:space="preserve"> 흐름이 좋지 않은 이유는 이번 유가 상승 흐름이 중</w:t>
      </w:r>
      <w:r w:rsidR="00527F74">
        <w:rPr>
          <w:rFonts w:hint="eastAsia"/>
          <w:b/>
          <w:bCs/>
        </w:rPr>
        <w:t>동</w:t>
      </w:r>
      <w:r w:rsidR="00A25A5C">
        <w:rPr>
          <w:rFonts w:hint="eastAsia"/>
          <w:b/>
          <w:bCs/>
        </w:rPr>
        <w:t xml:space="preserve"> 유가 공급이 더욱 확대되었기 때문이라고 생각됩니다. 현재 정유의 </w:t>
      </w:r>
      <w:proofErr w:type="spellStart"/>
      <w:r w:rsidR="00A25A5C">
        <w:rPr>
          <w:rFonts w:hint="eastAsia"/>
          <w:b/>
          <w:bCs/>
        </w:rPr>
        <w:t>밸류에는</w:t>
      </w:r>
      <w:proofErr w:type="spellEnd"/>
      <w:r w:rsidR="00A25A5C">
        <w:rPr>
          <w:rFonts w:hint="eastAsia"/>
          <w:b/>
          <w:bCs/>
        </w:rPr>
        <w:t xml:space="preserve"> 사우디 OSP가 (-)전환하면서 미국 원유 대비 낮은 가격으로 </w:t>
      </w:r>
      <w:r w:rsidR="00EC72B3">
        <w:rPr>
          <w:rFonts w:hint="eastAsia"/>
          <w:b/>
          <w:bCs/>
        </w:rPr>
        <w:t>원유 수급이 가능하</w:t>
      </w:r>
      <w:r w:rsidR="008155AD">
        <w:rPr>
          <w:rFonts w:hint="eastAsia"/>
          <w:b/>
          <w:bCs/>
        </w:rPr>
        <w:t xml:space="preserve">면서 경쟁력 확보라는 포인트가 있다고 생각했습니다. 이번 </w:t>
      </w:r>
      <w:r w:rsidR="0005374C">
        <w:rPr>
          <w:rFonts w:hint="eastAsia"/>
          <w:b/>
          <w:bCs/>
        </w:rPr>
        <w:t xml:space="preserve">중동 원유 수급이 밀린다면 이러한 포인트가 </w:t>
      </w:r>
      <w:r w:rsidR="007A5B8A">
        <w:rPr>
          <w:rFonts w:hint="eastAsia"/>
          <w:b/>
          <w:bCs/>
        </w:rPr>
        <w:t xml:space="preserve">희석될 수 있다고 판단했습니다. 하지만 여전히 기술주보다는 여전히 </w:t>
      </w:r>
      <w:proofErr w:type="spellStart"/>
      <w:r w:rsidR="007A5B8A">
        <w:rPr>
          <w:rFonts w:hint="eastAsia"/>
          <w:b/>
          <w:bCs/>
        </w:rPr>
        <w:t>정유쪽의</w:t>
      </w:r>
      <w:proofErr w:type="spellEnd"/>
      <w:r w:rsidR="007A5B8A">
        <w:rPr>
          <w:rFonts w:hint="eastAsia"/>
          <w:b/>
          <w:bCs/>
        </w:rPr>
        <w:t xml:space="preserve"> 흐름이 더 좋게 나타날 것이라고 합니다.</w:t>
      </w:r>
    </w:p>
    <w:p w14:paraId="73D869B5" w14:textId="026A7344" w:rsidR="000919F9" w:rsidRDefault="007A5B8A" w:rsidP="001E311D">
      <w:pPr>
        <w:pStyle w:val="a6"/>
        <w:ind w:left="800" w:firstLineChars="100" w:firstLine="220"/>
        <w:rPr>
          <w:rFonts w:hint="eastAsia"/>
          <w:sz w:val="18"/>
          <w:szCs w:val="20"/>
        </w:rPr>
      </w:pPr>
      <w:r>
        <w:rPr>
          <w:rFonts w:hint="eastAsia"/>
          <w:b/>
          <w:bCs/>
        </w:rPr>
        <w:t xml:space="preserve">추가로 생각한 섹터는 항공이었습니다. 항공의 경우 원유가격 상승이 </w:t>
      </w:r>
      <w:r w:rsidR="00566312">
        <w:rPr>
          <w:rFonts w:hint="eastAsia"/>
          <w:b/>
          <w:bCs/>
        </w:rPr>
        <w:t xml:space="preserve">악재로 겹쳐졌지만 금일 대한항공의 경우 </w:t>
      </w:r>
      <w:r w:rsidR="00123FCB">
        <w:rPr>
          <w:rFonts w:hint="eastAsia"/>
          <w:b/>
          <w:bCs/>
        </w:rPr>
        <w:t>소폭 상승 마감하였습니다. 현재 대한항공의 실적</w:t>
      </w:r>
      <w:r w:rsidR="006C6237">
        <w:rPr>
          <w:rFonts w:hint="eastAsia"/>
          <w:b/>
          <w:bCs/>
        </w:rPr>
        <w:t xml:space="preserve"> 내에 화물매출 비중이 늘어나고 있습니다. 반도체 혹은 타 제품에 있어서도 물류 산업에 있어서 항공</w:t>
      </w:r>
      <w:r w:rsidR="009068C5">
        <w:rPr>
          <w:rFonts w:hint="eastAsia"/>
          <w:b/>
          <w:bCs/>
        </w:rPr>
        <w:t xml:space="preserve">이 많이 이용되고 있다고 </w:t>
      </w:r>
      <w:proofErr w:type="gramStart"/>
      <w:r w:rsidR="009068C5">
        <w:rPr>
          <w:rFonts w:hint="eastAsia"/>
          <w:b/>
          <w:bCs/>
        </w:rPr>
        <w:t>생각합니다.</w:t>
      </w:r>
      <w:r w:rsidR="0089262B">
        <w:rPr>
          <w:rFonts w:hint="eastAsia"/>
          <w:b/>
          <w:bCs/>
        </w:rPr>
        <w:t>(</w:t>
      </w:r>
      <w:proofErr w:type="gramEnd"/>
      <w:r w:rsidR="0089262B">
        <w:rPr>
          <w:rFonts w:hint="eastAsia"/>
          <w:b/>
          <w:bCs/>
        </w:rPr>
        <w:t xml:space="preserve">최근 화장품 </w:t>
      </w:r>
      <w:proofErr w:type="spellStart"/>
      <w:r w:rsidR="0089262B">
        <w:rPr>
          <w:rFonts w:hint="eastAsia"/>
          <w:b/>
          <w:bCs/>
        </w:rPr>
        <w:t>컨콜</w:t>
      </w:r>
      <w:proofErr w:type="spellEnd"/>
      <w:r w:rsidR="0089262B">
        <w:rPr>
          <w:rFonts w:hint="eastAsia"/>
          <w:b/>
          <w:bCs/>
        </w:rPr>
        <w:t xml:space="preserve"> 내용 전부 항공물류</w:t>
      </w:r>
      <w:r w:rsidR="000079CA">
        <w:rPr>
          <w:rFonts w:hint="eastAsia"/>
          <w:b/>
          <w:bCs/>
        </w:rPr>
        <w:t>로 인한 비용 증가 이야기가 많았습니다.)</w:t>
      </w:r>
      <w:r w:rsidR="009068C5">
        <w:rPr>
          <w:rFonts w:hint="eastAsia"/>
          <w:b/>
          <w:bCs/>
        </w:rPr>
        <w:t xml:space="preserve"> 운송 물량 자체는 가격 전가가 여객 대비 용이하다고 생각하기에 오히려 상승한 원유가격이 </w:t>
      </w:r>
      <w:r w:rsidR="003F58AF">
        <w:rPr>
          <w:rFonts w:hint="eastAsia"/>
          <w:b/>
          <w:bCs/>
        </w:rPr>
        <w:t xml:space="preserve">전가되어 </w:t>
      </w:r>
      <w:r w:rsidR="003F58AF">
        <w:rPr>
          <w:b/>
          <w:bCs/>
        </w:rPr>
        <w:t>실적</w:t>
      </w:r>
      <w:r w:rsidR="003F58AF">
        <w:rPr>
          <w:rFonts w:hint="eastAsia"/>
          <w:b/>
          <w:bCs/>
        </w:rPr>
        <w:t xml:space="preserve"> 볼륨이 커질 수 있다고 생각했습니다. 대한항공의 경우 여전히 합병 이슈가 존재하고, 컨센서스 성장률이 높기 때문에 살펴볼 필요가 있다고 판단합니다.</w:t>
      </w:r>
      <w:r w:rsidR="002B0767">
        <w:rPr>
          <w:rFonts w:hint="eastAsia"/>
          <w:b/>
          <w:bCs/>
        </w:rPr>
        <w:t xml:space="preserve"> </w:t>
      </w: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92A378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599AAF" w14:textId="0EAE4D82" w:rsidR="000C5B6C" w:rsidRPr="00CD1F43" w:rsidRDefault="000C5B6C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57E423E4" w:rsidR="00A017A7" w:rsidRDefault="00B128C9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D751C4F" w14:textId="55D2BDAE" w:rsidR="008142F5" w:rsidRDefault="00380E72" w:rsidP="00CD20B1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SK스퀘어가 1%, 현대차가 </w:t>
      </w:r>
      <w:r w:rsidR="0089262B">
        <w:rPr>
          <w:rFonts w:hint="eastAsia"/>
        </w:rPr>
        <w:t xml:space="preserve">1% 비중이 축소되었습니다. </w:t>
      </w:r>
      <w:proofErr w:type="spellStart"/>
      <w:r w:rsidR="0089262B">
        <w:rPr>
          <w:rFonts w:hint="eastAsia"/>
        </w:rPr>
        <w:t>현대글로비스</w:t>
      </w:r>
      <w:proofErr w:type="spellEnd"/>
      <w:r w:rsidR="0089262B">
        <w:rPr>
          <w:rFonts w:hint="eastAsia"/>
        </w:rPr>
        <w:t xml:space="preserve">, </w:t>
      </w:r>
      <w:proofErr w:type="spellStart"/>
      <w:r w:rsidR="0089262B">
        <w:rPr>
          <w:rFonts w:hint="eastAsia"/>
        </w:rPr>
        <w:t>삼섬</w:t>
      </w:r>
      <w:proofErr w:type="spellEnd"/>
      <w:r w:rsidR="0089262B">
        <w:rPr>
          <w:rFonts w:hint="eastAsia"/>
        </w:rPr>
        <w:t xml:space="preserve"> SDI, 기아가 신규로 편입되었습니다.</w:t>
      </w:r>
    </w:p>
    <w:p w14:paraId="67911F3C" w14:textId="66CFD2C7" w:rsidR="00403AAB" w:rsidRDefault="000079CA" w:rsidP="00CD20B1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현대차의 경우 최근 파업으로 인한 생산 차질 등의 이슈로 8월 판매량이 급감하면서 </w:t>
      </w:r>
      <w:r w:rsidR="002F1690">
        <w:rPr>
          <w:rFonts w:hint="eastAsia"/>
        </w:rPr>
        <w:t xml:space="preserve">실적에 대한 우려가 보이고 있습니다. 이에 따라 기아를 대신 신규 편입한 것으로 판단됩니다. </w:t>
      </w:r>
      <w:proofErr w:type="spellStart"/>
      <w:r w:rsidR="002F1690">
        <w:rPr>
          <w:rFonts w:hint="eastAsia"/>
        </w:rPr>
        <w:t>현대글로비스는</w:t>
      </w:r>
      <w:proofErr w:type="spellEnd"/>
      <w:r w:rsidR="002F1690">
        <w:rPr>
          <w:rFonts w:hint="eastAsia"/>
        </w:rPr>
        <w:t xml:space="preserve"> </w:t>
      </w:r>
      <w:r w:rsidR="00A3013D">
        <w:rPr>
          <w:rFonts w:hint="eastAsia"/>
        </w:rPr>
        <w:t xml:space="preserve">과거부터 주주환원 관련으로 주가를 올려왔던 만큼, 최근 삼성전자 하이닉스의 주주환원 환경이 만들어짐에 따라 기대감이 있는 것으로 생각합니다. </w:t>
      </w:r>
    </w:p>
    <w:p w14:paraId="1CF9133C" w14:textId="667F9791" w:rsidR="00A017A7" w:rsidRDefault="00A017A7" w:rsidP="00AF4A1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071AB6E" w14:textId="259199C7" w:rsidR="00CD20B1" w:rsidRDefault="00B85E50" w:rsidP="00CD20B1">
      <w:pPr>
        <w:pStyle w:val="a6"/>
        <w:ind w:left="1520"/>
      </w:pPr>
      <w:r>
        <w:rPr>
          <w:rFonts w:hint="eastAsia"/>
        </w:rPr>
        <w:t>큰 변화는 없습니다.</w:t>
      </w:r>
    </w:p>
    <w:p w14:paraId="08677431" w14:textId="77777777" w:rsidR="00862814" w:rsidRPr="00CD20B1" w:rsidRDefault="00862814" w:rsidP="00862814"/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3CB6" w14:textId="77777777" w:rsidR="00292D09" w:rsidRDefault="00292D09" w:rsidP="00E4202B">
      <w:pPr>
        <w:spacing w:after="0"/>
      </w:pPr>
      <w:r>
        <w:separator/>
      </w:r>
    </w:p>
  </w:endnote>
  <w:endnote w:type="continuationSeparator" w:id="0">
    <w:p w14:paraId="4AE63969" w14:textId="77777777" w:rsidR="00292D09" w:rsidRDefault="00292D09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1C30" w14:textId="77777777" w:rsidR="00292D09" w:rsidRDefault="00292D09" w:rsidP="00E4202B">
      <w:pPr>
        <w:spacing w:after="0"/>
      </w:pPr>
      <w:r>
        <w:separator/>
      </w:r>
    </w:p>
  </w:footnote>
  <w:footnote w:type="continuationSeparator" w:id="0">
    <w:p w14:paraId="6911CED7" w14:textId="77777777" w:rsidR="00292D09" w:rsidRDefault="00292D09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FB6"/>
    <w:rsid w:val="00525D47"/>
    <w:rsid w:val="005267C3"/>
    <w:rsid w:val="00526A91"/>
    <w:rsid w:val="00526ADC"/>
    <w:rsid w:val="00527F74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262B"/>
    <w:rsid w:val="0089494F"/>
    <w:rsid w:val="008950D5"/>
    <w:rsid w:val="00895611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50D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B03983"/>
    <w:rsid w:val="00B03A15"/>
    <w:rsid w:val="00B03A18"/>
    <w:rsid w:val="00B04278"/>
    <w:rsid w:val="00B05637"/>
    <w:rsid w:val="00B05837"/>
    <w:rsid w:val="00B07DE2"/>
    <w:rsid w:val="00B117E5"/>
    <w:rsid w:val="00B11973"/>
    <w:rsid w:val="00B12141"/>
    <w:rsid w:val="00B128C9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3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1012</cp:revision>
  <dcterms:created xsi:type="dcterms:W3CDTF">2026-06-30T08:15:00Z</dcterms:created>
  <dcterms:modified xsi:type="dcterms:W3CDTF">2026-09-02T11:08:00Z</dcterms:modified>
</cp:coreProperties>
</file>