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2710" w14:textId="77777777" w:rsidR="00A34AE9" w:rsidRDefault="00A34AE9" w:rsidP="00A4174F">
      <w:pPr>
        <w:pStyle w:val="Heading1"/>
      </w:pPr>
      <w:bookmarkStart w:id="0" w:name="_Toc20306782"/>
    </w:p>
    <w:p w14:paraId="7CCC9001" w14:textId="7267961F" w:rsidR="00FA6BAB" w:rsidRPr="00E04B3B" w:rsidRDefault="00C535C9" w:rsidP="00A4174F">
      <w:pPr>
        <w:pStyle w:val="Heading1"/>
      </w:pPr>
      <w:bookmarkStart w:id="1" w:name="_Toc203657031"/>
      <w:r w:rsidRPr="005F21AA">
        <w:t>U</w:t>
      </w:r>
      <w:r w:rsidR="005D2341" w:rsidRPr="005F21AA">
        <w:t>tilisation</w:t>
      </w:r>
      <w:r w:rsidR="00612183">
        <w:t xml:space="preserve"> </w:t>
      </w:r>
      <w:r>
        <w:t xml:space="preserve">of plan </w:t>
      </w:r>
      <w:r w:rsidRPr="00A4174F">
        <w:t>budgets</w:t>
      </w:r>
      <w:r>
        <w:t xml:space="preserve"> </w:t>
      </w:r>
      <w:r w:rsidR="006C10C9">
        <w:t xml:space="preserve">- </w:t>
      </w:r>
      <w:r w:rsidR="00612183">
        <w:t>data rules</w:t>
      </w:r>
      <w:bookmarkEnd w:id="0"/>
      <w:bookmarkEnd w:id="1"/>
      <w:r w:rsidR="00612183">
        <w:t xml:space="preserve"> </w:t>
      </w:r>
    </w:p>
    <w:sdt>
      <w:sdtPr>
        <w:rPr>
          <w:b/>
          <w:bCs/>
          <w:sz w:val="22"/>
        </w:rPr>
        <w:id w:val="-715669303"/>
        <w:docPartObj>
          <w:docPartGallery w:val="Table of Contents"/>
          <w:docPartUnique/>
        </w:docPartObj>
      </w:sdtPr>
      <w:sdtEndPr>
        <w:rPr>
          <w:b w:val="0"/>
          <w:bCs w:val="0"/>
          <w:noProof/>
        </w:rPr>
      </w:sdtEndPr>
      <w:sdtContent>
        <w:p w14:paraId="0F89AF2E" w14:textId="77777777" w:rsidR="00D479A8" w:rsidRPr="000E6934" w:rsidRDefault="00FA6BAB">
          <w:pPr>
            <w:pStyle w:val="TOC1"/>
            <w:tabs>
              <w:tab w:val="right" w:leader="dot" w:pos="10456"/>
            </w:tabs>
            <w:rPr>
              <w:rStyle w:val="Heading2Char"/>
            </w:rPr>
          </w:pPr>
          <w:r w:rsidRPr="000E6934">
            <w:rPr>
              <w:rStyle w:val="Heading2Char"/>
            </w:rPr>
            <w:t>Contents</w:t>
          </w:r>
        </w:p>
        <w:p w14:paraId="6169DA54" w14:textId="77504D7F" w:rsidR="00AB3C5D" w:rsidRDefault="00A4174F">
          <w:pPr>
            <w:pStyle w:val="TOC1"/>
            <w:tabs>
              <w:tab w:val="right" w:leader="dot" w:pos="10456"/>
            </w:tabs>
            <w:rPr>
              <w:rFonts w:asciiTheme="minorHAnsi" w:eastAsiaTheme="minorEastAsia" w:hAnsiTheme="minorHAnsi"/>
              <w:noProof/>
              <w:kern w:val="2"/>
              <w:sz w:val="24"/>
              <w:szCs w:val="24"/>
              <w:lang w:eastAsia="en-AU"/>
              <w14:ligatures w14:val="standardContextual"/>
            </w:rPr>
          </w:pPr>
          <w:r>
            <w:rPr>
              <w:rFonts w:eastAsiaTheme="majorEastAsia" w:cs="Arial"/>
              <w:color w:val="652F76"/>
              <w:lang w:bidi="en-US"/>
            </w:rPr>
            <w:fldChar w:fldCharType="begin"/>
          </w:r>
          <w:r>
            <w:rPr>
              <w:rFonts w:eastAsiaTheme="majorEastAsia" w:cs="Arial"/>
              <w:color w:val="652F76"/>
              <w:lang w:bidi="en-US"/>
            </w:rPr>
            <w:instrText xml:space="preserve"> TOC \o "1-3" \h \z \u </w:instrText>
          </w:r>
          <w:r>
            <w:rPr>
              <w:rFonts w:eastAsiaTheme="majorEastAsia" w:cs="Arial"/>
              <w:color w:val="652F76"/>
              <w:lang w:bidi="en-US"/>
            </w:rPr>
            <w:fldChar w:fldCharType="separate"/>
          </w:r>
          <w:hyperlink w:anchor="_Toc203657031" w:history="1">
            <w:r w:rsidR="00AB3C5D" w:rsidRPr="00B70A33">
              <w:rPr>
                <w:rStyle w:val="Hyperlink"/>
                <w:noProof/>
              </w:rPr>
              <w:t>Utilisation of plan budgets - data rules</w:t>
            </w:r>
            <w:r w:rsidR="00AB3C5D">
              <w:rPr>
                <w:noProof/>
                <w:webHidden/>
              </w:rPr>
              <w:tab/>
            </w:r>
            <w:r w:rsidR="00AB3C5D">
              <w:rPr>
                <w:noProof/>
                <w:webHidden/>
              </w:rPr>
              <w:fldChar w:fldCharType="begin"/>
            </w:r>
            <w:r w:rsidR="00AB3C5D">
              <w:rPr>
                <w:noProof/>
                <w:webHidden/>
              </w:rPr>
              <w:instrText xml:space="preserve"> PAGEREF _Toc203657031 \h </w:instrText>
            </w:r>
            <w:r w:rsidR="00AB3C5D">
              <w:rPr>
                <w:noProof/>
                <w:webHidden/>
              </w:rPr>
            </w:r>
            <w:r w:rsidR="00AB3C5D">
              <w:rPr>
                <w:noProof/>
                <w:webHidden/>
              </w:rPr>
              <w:fldChar w:fldCharType="separate"/>
            </w:r>
            <w:r w:rsidR="00AB3C5D">
              <w:rPr>
                <w:noProof/>
                <w:webHidden/>
              </w:rPr>
              <w:t>1</w:t>
            </w:r>
            <w:r w:rsidR="00AB3C5D">
              <w:rPr>
                <w:noProof/>
                <w:webHidden/>
              </w:rPr>
              <w:fldChar w:fldCharType="end"/>
            </w:r>
          </w:hyperlink>
        </w:p>
        <w:p w14:paraId="34E9BDA1" w14:textId="55F7A72A" w:rsidR="00AB3C5D" w:rsidRDefault="00AB3C5D">
          <w:pPr>
            <w:pStyle w:val="TOC2"/>
            <w:tabs>
              <w:tab w:val="right" w:leader="dot" w:pos="10456"/>
            </w:tabs>
            <w:rPr>
              <w:rFonts w:asciiTheme="minorHAnsi" w:eastAsiaTheme="minorEastAsia" w:hAnsiTheme="minorHAnsi"/>
              <w:noProof/>
              <w:kern w:val="2"/>
              <w:sz w:val="24"/>
              <w:szCs w:val="24"/>
              <w:lang w:eastAsia="en-AU"/>
              <w14:ligatures w14:val="standardContextual"/>
            </w:rPr>
          </w:pPr>
          <w:hyperlink w:anchor="_Toc203657032" w:history="1">
            <w:r w:rsidRPr="00B70A33">
              <w:rPr>
                <w:rStyle w:val="Hyperlink"/>
                <w:noProof/>
              </w:rPr>
              <w:t>Utilisation of plan budgets possible values and rules</w:t>
            </w:r>
            <w:r>
              <w:rPr>
                <w:noProof/>
                <w:webHidden/>
              </w:rPr>
              <w:tab/>
            </w:r>
            <w:r>
              <w:rPr>
                <w:noProof/>
                <w:webHidden/>
              </w:rPr>
              <w:fldChar w:fldCharType="begin"/>
            </w:r>
            <w:r>
              <w:rPr>
                <w:noProof/>
                <w:webHidden/>
              </w:rPr>
              <w:instrText xml:space="preserve"> PAGEREF _Toc203657032 \h </w:instrText>
            </w:r>
            <w:r>
              <w:rPr>
                <w:noProof/>
                <w:webHidden/>
              </w:rPr>
            </w:r>
            <w:r>
              <w:rPr>
                <w:noProof/>
                <w:webHidden/>
              </w:rPr>
              <w:fldChar w:fldCharType="separate"/>
            </w:r>
            <w:r>
              <w:rPr>
                <w:noProof/>
                <w:webHidden/>
              </w:rPr>
              <w:t>1</w:t>
            </w:r>
            <w:r>
              <w:rPr>
                <w:noProof/>
                <w:webHidden/>
              </w:rPr>
              <w:fldChar w:fldCharType="end"/>
            </w:r>
          </w:hyperlink>
        </w:p>
        <w:p w14:paraId="061C9FA9" w14:textId="72AC631B" w:rsidR="00AB3C5D" w:rsidRDefault="00AB3C5D">
          <w:pPr>
            <w:pStyle w:val="TOC2"/>
            <w:tabs>
              <w:tab w:val="right" w:leader="dot" w:pos="10456"/>
            </w:tabs>
            <w:rPr>
              <w:rFonts w:asciiTheme="minorHAnsi" w:eastAsiaTheme="minorEastAsia" w:hAnsiTheme="minorHAnsi"/>
              <w:noProof/>
              <w:kern w:val="2"/>
              <w:sz w:val="24"/>
              <w:szCs w:val="24"/>
              <w:lang w:eastAsia="en-AU"/>
              <w14:ligatures w14:val="standardContextual"/>
            </w:rPr>
          </w:pPr>
          <w:hyperlink w:anchor="_Toc203657033" w:history="1">
            <w:r w:rsidRPr="00B70A33">
              <w:rPr>
                <w:rStyle w:val="Hyperlink"/>
                <w:noProof/>
              </w:rPr>
              <w:t>How to use the data</w:t>
            </w:r>
            <w:r>
              <w:rPr>
                <w:noProof/>
                <w:webHidden/>
              </w:rPr>
              <w:tab/>
            </w:r>
            <w:r>
              <w:rPr>
                <w:noProof/>
                <w:webHidden/>
              </w:rPr>
              <w:fldChar w:fldCharType="begin"/>
            </w:r>
            <w:r>
              <w:rPr>
                <w:noProof/>
                <w:webHidden/>
              </w:rPr>
              <w:instrText xml:space="preserve"> PAGEREF _Toc203657033 \h </w:instrText>
            </w:r>
            <w:r>
              <w:rPr>
                <w:noProof/>
                <w:webHidden/>
              </w:rPr>
            </w:r>
            <w:r>
              <w:rPr>
                <w:noProof/>
                <w:webHidden/>
              </w:rPr>
              <w:fldChar w:fldCharType="separate"/>
            </w:r>
            <w:r>
              <w:rPr>
                <w:noProof/>
                <w:webHidden/>
              </w:rPr>
              <w:t>3</w:t>
            </w:r>
            <w:r>
              <w:rPr>
                <w:noProof/>
                <w:webHidden/>
              </w:rPr>
              <w:fldChar w:fldCharType="end"/>
            </w:r>
          </w:hyperlink>
        </w:p>
        <w:p w14:paraId="1325C587" w14:textId="0C435FE2" w:rsidR="00AB3C5D" w:rsidRDefault="00AB3C5D">
          <w:pPr>
            <w:pStyle w:val="TOC3"/>
            <w:tabs>
              <w:tab w:val="right" w:leader="dot" w:pos="10456"/>
            </w:tabs>
            <w:rPr>
              <w:rFonts w:asciiTheme="minorHAnsi" w:eastAsiaTheme="minorEastAsia" w:hAnsiTheme="minorHAnsi"/>
              <w:noProof/>
              <w:kern w:val="2"/>
              <w:sz w:val="24"/>
              <w:szCs w:val="24"/>
              <w:lang w:eastAsia="en-AU"/>
              <w14:ligatures w14:val="standardContextual"/>
            </w:rPr>
          </w:pPr>
          <w:hyperlink w:anchor="_Toc203657034" w:history="1">
            <w:r w:rsidRPr="00B70A33">
              <w:rPr>
                <w:rStyle w:val="Hyperlink"/>
                <w:noProof/>
              </w:rPr>
              <w:t>Example 1: How does utilisation vary across States/Territories for sensory/speech impairment in participants aged 0 to 8?</w:t>
            </w:r>
            <w:r>
              <w:rPr>
                <w:noProof/>
                <w:webHidden/>
              </w:rPr>
              <w:tab/>
            </w:r>
            <w:r>
              <w:rPr>
                <w:noProof/>
                <w:webHidden/>
              </w:rPr>
              <w:fldChar w:fldCharType="begin"/>
            </w:r>
            <w:r>
              <w:rPr>
                <w:noProof/>
                <w:webHidden/>
              </w:rPr>
              <w:instrText xml:space="preserve"> PAGEREF _Toc203657034 \h </w:instrText>
            </w:r>
            <w:r>
              <w:rPr>
                <w:noProof/>
                <w:webHidden/>
              </w:rPr>
            </w:r>
            <w:r>
              <w:rPr>
                <w:noProof/>
                <w:webHidden/>
              </w:rPr>
              <w:fldChar w:fldCharType="separate"/>
            </w:r>
            <w:r>
              <w:rPr>
                <w:noProof/>
                <w:webHidden/>
              </w:rPr>
              <w:t>3</w:t>
            </w:r>
            <w:r>
              <w:rPr>
                <w:noProof/>
                <w:webHidden/>
              </w:rPr>
              <w:fldChar w:fldCharType="end"/>
            </w:r>
          </w:hyperlink>
        </w:p>
        <w:p w14:paraId="2B178930" w14:textId="7D4AF6AE" w:rsidR="00AB3C5D" w:rsidRDefault="00AB3C5D">
          <w:pPr>
            <w:pStyle w:val="TOC3"/>
            <w:tabs>
              <w:tab w:val="right" w:leader="dot" w:pos="10456"/>
            </w:tabs>
            <w:rPr>
              <w:rFonts w:asciiTheme="minorHAnsi" w:eastAsiaTheme="minorEastAsia" w:hAnsiTheme="minorHAnsi"/>
              <w:noProof/>
              <w:kern w:val="2"/>
              <w:sz w:val="24"/>
              <w:szCs w:val="24"/>
              <w:lang w:eastAsia="en-AU"/>
              <w14:ligatures w14:val="standardContextual"/>
            </w:rPr>
          </w:pPr>
          <w:hyperlink w:anchor="_Toc203657035" w:history="1">
            <w:r w:rsidRPr="00B70A33">
              <w:rPr>
                <w:rStyle w:val="Hyperlink"/>
                <w:noProof/>
              </w:rPr>
              <w:t>Example 2: How does utilisation vary across NT for different disability groups in participants aged 0-8?</w:t>
            </w:r>
            <w:r>
              <w:rPr>
                <w:noProof/>
                <w:webHidden/>
              </w:rPr>
              <w:tab/>
            </w:r>
            <w:r>
              <w:rPr>
                <w:noProof/>
                <w:webHidden/>
              </w:rPr>
              <w:fldChar w:fldCharType="begin"/>
            </w:r>
            <w:r>
              <w:rPr>
                <w:noProof/>
                <w:webHidden/>
              </w:rPr>
              <w:instrText xml:space="preserve"> PAGEREF _Toc203657035 \h </w:instrText>
            </w:r>
            <w:r>
              <w:rPr>
                <w:noProof/>
                <w:webHidden/>
              </w:rPr>
            </w:r>
            <w:r>
              <w:rPr>
                <w:noProof/>
                <w:webHidden/>
              </w:rPr>
              <w:fldChar w:fldCharType="separate"/>
            </w:r>
            <w:r>
              <w:rPr>
                <w:noProof/>
                <w:webHidden/>
              </w:rPr>
              <w:t>3</w:t>
            </w:r>
            <w:r>
              <w:rPr>
                <w:noProof/>
                <w:webHidden/>
              </w:rPr>
              <w:fldChar w:fldCharType="end"/>
            </w:r>
          </w:hyperlink>
        </w:p>
        <w:p w14:paraId="40F6B24E" w14:textId="2AD019C1" w:rsidR="00AB3C5D" w:rsidRDefault="00AB3C5D">
          <w:pPr>
            <w:pStyle w:val="TOC2"/>
            <w:tabs>
              <w:tab w:val="right" w:leader="dot" w:pos="10456"/>
            </w:tabs>
            <w:rPr>
              <w:rFonts w:asciiTheme="minorHAnsi" w:eastAsiaTheme="minorEastAsia" w:hAnsiTheme="minorHAnsi"/>
              <w:noProof/>
              <w:kern w:val="2"/>
              <w:sz w:val="24"/>
              <w:szCs w:val="24"/>
              <w:lang w:eastAsia="en-AU"/>
              <w14:ligatures w14:val="standardContextual"/>
            </w:rPr>
          </w:pPr>
          <w:hyperlink w:anchor="_Toc203657036" w:history="1">
            <w:r w:rsidRPr="00B70A33">
              <w:rPr>
                <w:rStyle w:val="Hyperlink"/>
                <w:noProof/>
              </w:rPr>
              <w:t>About this document</w:t>
            </w:r>
            <w:r>
              <w:rPr>
                <w:noProof/>
                <w:webHidden/>
              </w:rPr>
              <w:tab/>
            </w:r>
            <w:r>
              <w:rPr>
                <w:noProof/>
                <w:webHidden/>
              </w:rPr>
              <w:fldChar w:fldCharType="begin"/>
            </w:r>
            <w:r>
              <w:rPr>
                <w:noProof/>
                <w:webHidden/>
              </w:rPr>
              <w:instrText xml:space="preserve"> PAGEREF _Toc203657036 \h </w:instrText>
            </w:r>
            <w:r>
              <w:rPr>
                <w:noProof/>
                <w:webHidden/>
              </w:rPr>
            </w:r>
            <w:r>
              <w:rPr>
                <w:noProof/>
                <w:webHidden/>
              </w:rPr>
              <w:fldChar w:fldCharType="separate"/>
            </w:r>
            <w:r>
              <w:rPr>
                <w:noProof/>
                <w:webHidden/>
              </w:rPr>
              <w:t>3</w:t>
            </w:r>
            <w:r>
              <w:rPr>
                <w:noProof/>
                <w:webHidden/>
              </w:rPr>
              <w:fldChar w:fldCharType="end"/>
            </w:r>
          </w:hyperlink>
        </w:p>
        <w:p w14:paraId="2BE82C7C" w14:textId="53233932" w:rsidR="007B0265" w:rsidRDefault="00A4174F" w:rsidP="007B0265">
          <w:pPr>
            <w:rPr>
              <w:b/>
              <w:bCs/>
              <w:noProof/>
            </w:rPr>
          </w:pPr>
          <w:r>
            <w:rPr>
              <w:rFonts w:eastAsiaTheme="majorEastAsia" w:cs="Arial"/>
              <w:color w:val="652F76"/>
              <w:sz w:val="20"/>
              <w:lang w:bidi="en-US"/>
            </w:rPr>
            <w:fldChar w:fldCharType="end"/>
          </w:r>
        </w:p>
      </w:sdtContent>
    </w:sdt>
    <w:bookmarkStart w:id="2" w:name="_Toc13752342" w:displacedByCustomXml="prev"/>
    <w:bookmarkStart w:id="3" w:name="_Toc13748872" w:displacedByCustomXml="prev"/>
    <w:p w14:paraId="04FF53D0" w14:textId="7A2A1566" w:rsidR="00FA6BAB" w:rsidRDefault="00C535C9" w:rsidP="007B0265">
      <w:pPr>
        <w:pStyle w:val="Heading2"/>
      </w:pPr>
      <w:bookmarkStart w:id="4" w:name="_Toc13754191"/>
      <w:bookmarkStart w:id="5" w:name="_Toc203657032"/>
      <w:r w:rsidRPr="00AA2F2B">
        <w:t>U</w:t>
      </w:r>
      <w:r w:rsidR="005D2341" w:rsidRPr="00AA2F2B">
        <w:t>tilisation</w:t>
      </w:r>
      <w:r w:rsidR="00615253">
        <w:t xml:space="preserve"> </w:t>
      </w:r>
      <w:r>
        <w:t xml:space="preserve">of plan budgets </w:t>
      </w:r>
      <w:r w:rsidR="00615253">
        <w:t>p</w:t>
      </w:r>
      <w:r w:rsidR="0012309C">
        <w:t>ossible v</w:t>
      </w:r>
      <w:r w:rsidR="00FA6BAB">
        <w:t>alues and rules</w:t>
      </w:r>
      <w:bookmarkEnd w:id="2"/>
      <w:bookmarkEnd w:id="4"/>
      <w:bookmarkEnd w:id="5"/>
    </w:p>
    <w:p w14:paraId="3C72B44F" w14:textId="1EFF232E" w:rsidR="008A0EC0" w:rsidRDefault="008A0EC0" w:rsidP="008A0EC0">
      <w:pPr>
        <w:rPr>
          <w:rFonts w:cs="Arial"/>
        </w:rPr>
      </w:pPr>
      <w:r>
        <w:rPr>
          <w:rFonts w:cs="Arial"/>
        </w:rPr>
        <w:t>This data tabl</w:t>
      </w:r>
      <w:r w:rsidR="000E6934">
        <w:rPr>
          <w:rFonts w:cs="Arial"/>
        </w:rPr>
        <w:t>e contains utilisation rates by State/Territory,</w:t>
      </w:r>
      <w:r w:rsidR="00D24C8E">
        <w:rPr>
          <w:rFonts w:cs="Arial"/>
        </w:rPr>
        <w:t xml:space="preserve"> service district, disability, </w:t>
      </w:r>
      <w:r>
        <w:rPr>
          <w:rFonts w:cs="Arial"/>
        </w:rPr>
        <w:t>age</w:t>
      </w:r>
      <w:r w:rsidR="006C10C9">
        <w:rPr>
          <w:rFonts w:cs="Arial"/>
        </w:rPr>
        <w:t xml:space="preserve"> group</w:t>
      </w:r>
      <w:r>
        <w:rPr>
          <w:rFonts w:cs="Arial"/>
        </w:rPr>
        <w:t xml:space="preserve"> and support </w:t>
      </w:r>
      <w:r w:rsidR="00336FB0">
        <w:rPr>
          <w:rFonts w:cs="Arial"/>
        </w:rPr>
        <w:t>class</w:t>
      </w:r>
      <w:r>
        <w:rPr>
          <w:rFonts w:cs="Arial"/>
        </w:rPr>
        <w:t>.</w:t>
      </w:r>
    </w:p>
    <w:p w14:paraId="653C63C0" w14:textId="63E90E79" w:rsidR="6037069C" w:rsidRDefault="6037069C" w:rsidP="6037069C">
      <w:pPr>
        <w:spacing w:after="240"/>
        <w:rPr>
          <w:rFonts w:cs="Arial"/>
        </w:rPr>
      </w:pPr>
      <w:r w:rsidRPr="099A2E3E">
        <w:rPr>
          <w:rFonts w:cs="Arial"/>
        </w:rPr>
        <w:t xml:space="preserve">Utilisation refers to the amount of the plan budget that a participant uses. This data considers payments made in a 6-month period ending 3 months prior to the reporting date to allow for payments for supports which have occurred in those 6 months to be included. For example, the data reported as </w:t>
      </w:r>
      <w:proofErr w:type="gramStart"/>
      <w:r w:rsidRPr="099A2E3E">
        <w:rPr>
          <w:rFonts w:cs="Arial"/>
        </w:rPr>
        <w:t>at</w:t>
      </w:r>
      <w:proofErr w:type="gramEnd"/>
      <w:r w:rsidRPr="099A2E3E">
        <w:rPr>
          <w:rFonts w:cs="Arial"/>
        </w:rPr>
        <w:t xml:space="preserve"> 30 June 20</w:t>
      </w:r>
      <w:r w:rsidR="5083A477" w:rsidRPr="099A2E3E">
        <w:rPr>
          <w:rFonts w:cs="Arial"/>
        </w:rPr>
        <w:t>2</w:t>
      </w:r>
      <w:r w:rsidR="002B3B0D">
        <w:rPr>
          <w:rFonts w:cs="Arial"/>
        </w:rPr>
        <w:t>5</w:t>
      </w:r>
      <w:r w:rsidRPr="099A2E3E">
        <w:rPr>
          <w:rFonts w:cs="Arial"/>
        </w:rPr>
        <w:t xml:space="preserve"> considers supports provided during 1 October 20</w:t>
      </w:r>
      <w:r w:rsidR="1674FEC8" w:rsidRPr="099A2E3E">
        <w:rPr>
          <w:rFonts w:cs="Arial"/>
        </w:rPr>
        <w:t>2</w:t>
      </w:r>
      <w:r w:rsidR="002B3B0D">
        <w:rPr>
          <w:rFonts w:cs="Arial"/>
        </w:rPr>
        <w:t>4</w:t>
      </w:r>
      <w:r w:rsidRPr="099A2E3E">
        <w:rPr>
          <w:rFonts w:cs="Arial"/>
        </w:rPr>
        <w:t xml:space="preserve"> to 31 March 20</w:t>
      </w:r>
      <w:r w:rsidR="18A49E14" w:rsidRPr="099A2E3E">
        <w:rPr>
          <w:rFonts w:cs="Arial"/>
        </w:rPr>
        <w:t>2</w:t>
      </w:r>
      <w:r w:rsidR="002B3B0D">
        <w:rPr>
          <w:rFonts w:cs="Arial"/>
        </w:rPr>
        <w:t>5</w:t>
      </w:r>
      <w:r w:rsidRPr="099A2E3E">
        <w:rPr>
          <w:rFonts w:cs="Arial"/>
        </w:rPr>
        <w:t xml:space="preserve"> and paid for by 30 June 20</w:t>
      </w:r>
      <w:r w:rsidR="1764B803" w:rsidRPr="099A2E3E">
        <w:rPr>
          <w:rFonts w:cs="Arial"/>
        </w:rPr>
        <w:t>2</w:t>
      </w:r>
      <w:r w:rsidR="002B3B0D">
        <w:rPr>
          <w:rFonts w:cs="Arial"/>
        </w:rPr>
        <w:t>5</w:t>
      </w:r>
      <w:r w:rsidRPr="099A2E3E">
        <w:rPr>
          <w:rFonts w:cs="Arial"/>
        </w:rPr>
        <w:t>.</w:t>
      </w:r>
    </w:p>
    <w:p w14:paraId="571034A5" w14:textId="77777777" w:rsidR="005577CF" w:rsidRPr="0015581B" w:rsidRDefault="005577CF" w:rsidP="005577CF">
      <w:pPr>
        <w:pStyle w:val="NormalWeb"/>
        <w:shd w:val="clear" w:color="auto" w:fill="FFFFFF"/>
        <w:spacing w:before="0" w:beforeAutospacing="0" w:after="0" w:afterAutospacing="0"/>
        <w:rPr>
          <w:rFonts w:ascii="Arial" w:eastAsiaTheme="minorHAnsi" w:hAnsi="Arial" w:cs="Arial"/>
          <w:sz w:val="22"/>
          <w:szCs w:val="22"/>
          <w:lang w:eastAsia="en-US"/>
        </w:rPr>
      </w:pPr>
    </w:p>
    <w:tbl>
      <w:tblPr>
        <w:tblStyle w:val="TableGrid"/>
        <w:tblW w:w="0" w:type="auto"/>
        <w:tblCellMar>
          <w:top w:w="57" w:type="dxa"/>
          <w:bottom w:w="57" w:type="dxa"/>
        </w:tblCellMar>
        <w:tblLook w:val="04A0" w:firstRow="1" w:lastRow="0" w:firstColumn="1" w:lastColumn="0" w:noHBand="0" w:noVBand="1"/>
        <w:tblCaption w:val="Budget Utilisation Possible Values and Rules"/>
        <w:tblDescription w:val="This table contains utilisation of funds by state, service district, disability, age and support type. "/>
      </w:tblPr>
      <w:tblGrid>
        <w:gridCol w:w="1653"/>
        <w:gridCol w:w="1886"/>
        <w:gridCol w:w="3969"/>
        <w:gridCol w:w="2693"/>
      </w:tblGrid>
      <w:tr w:rsidR="005D2341" w14:paraId="6EDB4B16" w14:textId="77777777" w:rsidTr="008F7FF7">
        <w:trPr>
          <w:tblHeader/>
        </w:trPr>
        <w:tc>
          <w:tcPr>
            <w:tcW w:w="1653" w:type="dxa"/>
          </w:tcPr>
          <w:p w14:paraId="3E921DF9" w14:textId="64D603E3" w:rsidR="005D2341" w:rsidRPr="009465EB" w:rsidRDefault="003E4107" w:rsidP="099A2E3E">
            <w:pPr>
              <w:spacing w:before="120"/>
              <w:rPr>
                <w:b/>
                <w:bCs/>
                <w:sz w:val="21"/>
                <w:szCs w:val="21"/>
              </w:rPr>
            </w:pPr>
            <w:r w:rsidRPr="099A2E3E">
              <w:rPr>
                <w:b/>
                <w:bCs/>
                <w:sz w:val="21"/>
                <w:szCs w:val="21"/>
              </w:rPr>
              <w:t>Variable</w:t>
            </w:r>
          </w:p>
        </w:tc>
        <w:tc>
          <w:tcPr>
            <w:tcW w:w="1886" w:type="dxa"/>
          </w:tcPr>
          <w:p w14:paraId="0694B8D8" w14:textId="77777777" w:rsidR="005D2341" w:rsidRPr="009465EB" w:rsidRDefault="005D2341" w:rsidP="099A2E3E">
            <w:pPr>
              <w:spacing w:before="120"/>
              <w:rPr>
                <w:b/>
                <w:bCs/>
                <w:sz w:val="21"/>
                <w:szCs w:val="21"/>
              </w:rPr>
            </w:pPr>
            <w:r w:rsidRPr="099A2E3E">
              <w:rPr>
                <w:b/>
                <w:bCs/>
                <w:sz w:val="21"/>
                <w:szCs w:val="21"/>
              </w:rPr>
              <w:t>Description</w:t>
            </w:r>
          </w:p>
        </w:tc>
        <w:tc>
          <w:tcPr>
            <w:tcW w:w="3969" w:type="dxa"/>
          </w:tcPr>
          <w:p w14:paraId="1283F2B7" w14:textId="77777777" w:rsidR="005D2341" w:rsidRPr="009465EB" w:rsidRDefault="005D2341" w:rsidP="099A2E3E">
            <w:pPr>
              <w:spacing w:before="120"/>
              <w:rPr>
                <w:b/>
                <w:bCs/>
                <w:sz w:val="21"/>
                <w:szCs w:val="21"/>
              </w:rPr>
            </w:pPr>
            <w:r w:rsidRPr="099A2E3E">
              <w:rPr>
                <w:b/>
                <w:bCs/>
                <w:sz w:val="21"/>
                <w:szCs w:val="21"/>
              </w:rPr>
              <w:t>Rules</w:t>
            </w:r>
          </w:p>
        </w:tc>
        <w:tc>
          <w:tcPr>
            <w:tcW w:w="2693" w:type="dxa"/>
          </w:tcPr>
          <w:p w14:paraId="6B030B74" w14:textId="07F73FFC" w:rsidR="005D2341" w:rsidRPr="009465EB" w:rsidRDefault="00E415FB" w:rsidP="099A2E3E">
            <w:pPr>
              <w:spacing w:before="120"/>
              <w:rPr>
                <w:b/>
                <w:bCs/>
                <w:sz w:val="21"/>
                <w:szCs w:val="21"/>
              </w:rPr>
            </w:pPr>
            <w:r w:rsidRPr="099A2E3E">
              <w:rPr>
                <w:b/>
                <w:bCs/>
                <w:sz w:val="21"/>
                <w:szCs w:val="21"/>
              </w:rPr>
              <w:t xml:space="preserve">Sample </w:t>
            </w:r>
            <w:r w:rsidR="005D2341" w:rsidRPr="099A2E3E">
              <w:rPr>
                <w:b/>
                <w:bCs/>
                <w:sz w:val="21"/>
                <w:szCs w:val="21"/>
              </w:rPr>
              <w:t>Possible Values</w:t>
            </w:r>
          </w:p>
        </w:tc>
      </w:tr>
      <w:tr w:rsidR="005D2341" w:rsidRPr="00EE4219" w14:paraId="5590FFB8" w14:textId="77777777" w:rsidTr="008F7FF7">
        <w:tc>
          <w:tcPr>
            <w:tcW w:w="1653" w:type="dxa"/>
          </w:tcPr>
          <w:p w14:paraId="6DDC8533" w14:textId="77777777" w:rsidR="005D2341" w:rsidRDefault="005D2341" w:rsidP="099A2E3E">
            <w:pPr>
              <w:spacing w:before="120"/>
              <w:rPr>
                <w:sz w:val="21"/>
                <w:szCs w:val="21"/>
              </w:rPr>
            </w:pPr>
            <w:proofErr w:type="spellStart"/>
            <w:r w:rsidRPr="099A2E3E">
              <w:rPr>
                <w:sz w:val="21"/>
                <w:szCs w:val="21"/>
              </w:rPr>
              <w:t>RprtDt</w:t>
            </w:r>
            <w:proofErr w:type="spellEnd"/>
          </w:p>
        </w:tc>
        <w:tc>
          <w:tcPr>
            <w:tcW w:w="1886" w:type="dxa"/>
          </w:tcPr>
          <w:p w14:paraId="3FEED942" w14:textId="77777777" w:rsidR="005D2341" w:rsidRDefault="005D2341" w:rsidP="099A2E3E">
            <w:pPr>
              <w:spacing w:before="120"/>
              <w:rPr>
                <w:sz w:val="21"/>
                <w:szCs w:val="21"/>
              </w:rPr>
            </w:pPr>
            <w:r w:rsidRPr="099A2E3E">
              <w:rPr>
                <w:sz w:val="21"/>
                <w:szCs w:val="21"/>
              </w:rPr>
              <w:t>Reporting date</w:t>
            </w:r>
          </w:p>
        </w:tc>
        <w:tc>
          <w:tcPr>
            <w:tcW w:w="3969" w:type="dxa"/>
          </w:tcPr>
          <w:p w14:paraId="491189D3" w14:textId="77777777" w:rsidR="005D2341" w:rsidRDefault="005D2341" w:rsidP="099A2E3E">
            <w:pPr>
              <w:pStyle w:val="ListParagraph"/>
              <w:numPr>
                <w:ilvl w:val="0"/>
                <w:numId w:val="14"/>
              </w:numPr>
              <w:spacing w:before="120"/>
              <w:ind w:left="227" w:hanging="227"/>
              <w:rPr>
                <w:sz w:val="21"/>
                <w:szCs w:val="21"/>
              </w:rPr>
            </w:pPr>
            <w:r w:rsidRPr="099A2E3E">
              <w:rPr>
                <w:sz w:val="21"/>
                <w:szCs w:val="21"/>
              </w:rPr>
              <w:t>The dates will align with quarter end dates</w:t>
            </w:r>
          </w:p>
          <w:p w14:paraId="1BF27D18" w14:textId="221BE81B" w:rsidR="005D2341" w:rsidRDefault="005D2341" w:rsidP="099A2E3E">
            <w:pPr>
              <w:pStyle w:val="ListParagraph"/>
              <w:numPr>
                <w:ilvl w:val="0"/>
                <w:numId w:val="14"/>
              </w:numPr>
              <w:spacing w:before="120"/>
              <w:ind w:left="227" w:hanging="227"/>
              <w:rPr>
                <w:sz w:val="21"/>
                <w:szCs w:val="21"/>
              </w:rPr>
            </w:pPr>
            <w:r w:rsidRPr="099A2E3E">
              <w:rPr>
                <w:sz w:val="21"/>
                <w:szCs w:val="21"/>
              </w:rPr>
              <w:t>The data set may have multiple dates</w:t>
            </w:r>
          </w:p>
        </w:tc>
        <w:tc>
          <w:tcPr>
            <w:tcW w:w="2693" w:type="dxa"/>
          </w:tcPr>
          <w:p w14:paraId="52F8AC55" w14:textId="4BE83729" w:rsidR="0012072C" w:rsidRDefault="0012072C" w:rsidP="099A2E3E">
            <w:pPr>
              <w:pStyle w:val="ListParagraph"/>
              <w:numPr>
                <w:ilvl w:val="0"/>
                <w:numId w:val="13"/>
              </w:numPr>
              <w:spacing w:before="120"/>
              <w:ind w:left="227" w:hanging="227"/>
              <w:rPr>
                <w:sz w:val="21"/>
                <w:szCs w:val="21"/>
              </w:rPr>
            </w:pPr>
            <w:r w:rsidRPr="099A2E3E">
              <w:rPr>
                <w:sz w:val="21"/>
                <w:szCs w:val="21"/>
              </w:rPr>
              <w:t>3</w:t>
            </w:r>
            <w:r w:rsidR="002B3B0D">
              <w:rPr>
                <w:sz w:val="21"/>
                <w:szCs w:val="21"/>
              </w:rPr>
              <w:t>1</w:t>
            </w:r>
            <w:r w:rsidRPr="099A2E3E">
              <w:rPr>
                <w:sz w:val="21"/>
                <w:szCs w:val="21"/>
              </w:rPr>
              <w:t>-</w:t>
            </w:r>
            <w:r w:rsidR="008F7FF7">
              <w:rPr>
                <w:sz w:val="21"/>
                <w:szCs w:val="21"/>
              </w:rPr>
              <w:t>Mar-26</w:t>
            </w:r>
          </w:p>
          <w:p w14:paraId="18FA4E0D" w14:textId="153BC58E" w:rsidR="00F865A7" w:rsidRPr="006E54A8" w:rsidRDefault="00F865A7" w:rsidP="099A2E3E">
            <w:pPr>
              <w:spacing w:before="120"/>
              <w:ind w:left="227" w:hanging="227"/>
              <w:rPr>
                <w:sz w:val="21"/>
                <w:szCs w:val="21"/>
              </w:rPr>
            </w:pPr>
          </w:p>
        </w:tc>
      </w:tr>
      <w:tr w:rsidR="005D2341" w14:paraId="23FB488C" w14:textId="77777777" w:rsidTr="008F7FF7">
        <w:tc>
          <w:tcPr>
            <w:tcW w:w="1653" w:type="dxa"/>
          </w:tcPr>
          <w:p w14:paraId="36AF1C1F" w14:textId="77777777" w:rsidR="005D2341" w:rsidRDefault="005D2341" w:rsidP="099A2E3E">
            <w:pPr>
              <w:spacing w:before="120"/>
              <w:rPr>
                <w:sz w:val="21"/>
                <w:szCs w:val="21"/>
              </w:rPr>
            </w:pPr>
            <w:proofErr w:type="spellStart"/>
            <w:r w:rsidRPr="099A2E3E">
              <w:rPr>
                <w:sz w:val="21"/>
                <w:szCs w:val="21"/>
              </w:rPr>
              <w:t>StateCd</w:t>
            </w:r>
            <w:proofErr w:type="spellEnd"/>
          </w:p>
        </w:tc>
        <w:tc>
          <w:tcPr>
            <w:tcW w:w="1886" w:type="dxa"/>
          </w:tcPr>
          <w:p w14:paraId="76D6A8C6" w14:textId="73D9CC1F" w:rsidR="005D2341" w:rsidRDefault="00900B76" w:rsidP="099A2E3E">
            <w:pPr>
              <w:spacing w:before="120"/>
              <w:rPr>
                <w:sz w:val="21"/>
                <w:szCs w:val="21"/>
              </w:rPr>
            </w:pPr>
            <w:r w:rsidRPr="099A2E3E">
              <w:rPr>
                <w:sz w:val="21"/>
                <w:szCs w:val="21"/>
              </w:rPr>
              <w:t>State/Territory where the participant resides</w:t>
            </w:r>
          </w:p>
        </w:tc>
        <w:tc>
          <w:tcPr>
            <w:tcW w:w="3969" w:type="dxa"/>
          </w:tcPr>
          <w:p w14:paraId="4992B6B2" w14:textId="7EFCD4BE" w:rsidR="005D2341" w:rsidRDefault="00900B76" w:rsidP="099A2E3E">
            <w:pPr>
              <w:pStyle w:val="ListParagraph"/>
              <w:numPr>
                <w:ilvl w:val="0"/>
                <w:numId w:val="14"/>
              </w:numPr>
              <w:spacing w:before="120"/>
              <w:ind w:left="227" w:hanging="227"/>
              <w:rPr>
                <w:sz w:val="21"/>
                <w:szCs w:val="21"/>
              </w:rPr>
            </w:pPr>
            <w:r w:rsidRPr="099A2E3E">
              <w:rPr>
                <w:sz w:val="21"/>
                <w:szCs w:val="21"/>
              </w:rPr>
              <w:t xml:space="preserve"> </w:t>
            </w:r>
            <w:r w:rsidR="005D2341" w:rsidRPr="099A2E3E">
              <w:rPr>
                <w:sz w:val="21"/>
                <w:szCs w:val="21"/>
              </w:rPr>
              <w:t xml:space="preserve">“ALL” denotes all the </w:t>
            </w:r>
            <w:r w:rsidR="005C349F" w:rsidRPr="099A2E3E">
              <w:rPr>
                <w:sz w:val="21"/>
                <w:szCs w:val="21"/>
              </w:rPr>
              <w:t>S</w:t>
            </w:r>
            <w:r w:rsidR="005D2341" w:rsidRPr="099A2E3E">
              <w:rPr>
                <w:sz w:val="21"/>
                <w:szCs w:val="21"/>
              </w:rPr>
              <w:t>tates/</w:t>
            </w:r>
            <w:r w:rsidR="005C349F" w:rsidRPr="099A2E3E">
              <w:rPr>
                <w:sz w:val="21"/>
                <w:szCs w:val="21"/>
              </w:rPr>
              <w:t>T</w:t>
            </w:r>
            <w:r w:rsidR="005D2341" w:rsidRPr="099A2E3E">
              <w:rPr>
                <w:sz w:val="21"/>
                <w:szCs w:val="21"/>
              </w:rPr>
              <w:t xml:space="preserve">erritories </w:t>
            </w:r>
            <w:r w:rsidR="006E54A8" w:rsidRPr="099A2E3E">
              <w:rPr>
                <w:sz w:val="21"/>
                <w:szCs w:val="21"/>
              </w:rPr>
              <w:t>in which the NDIA operates</w:t>
            </w:r>
          </w:p>
          <w:p w14:paraId="709243C0" w14:textId="18787098" w:rsidR="005D2341" w:rsidRDefault="42D6E72D" w:rsidP="099A2E3E">
            <w:pPr>
              <w:pStyle w:val="ListParagraph"/>
              <w:numPr>
                <w:ilvl w:val="0"/>
                <w:numId w:val="14"/>
              </w:numPr>
              <w:spacing w:before="120"/>
              <w:ind w:left="227" w:hanging="227"/>
              <w:rPr>
                <w:sz w:val="21"/>
                <w:szCs w:val="21"/>
              </w:rPr>
            </w:pPr>
            <w:r w:rsidRPr="099A2E3E">
              <w:rPr>
                <w:sz w:val="21"/>
                <w:szCs w:val="21"/>
              </w:rPr>
              <w:t xml:space="preserve">The State/Territory code OT (i.e. other) includes States/Territories from the Australian Standard Geographical Classification (ASGC) Digital Boundaries, Australia 2011 standard </w:t>
            </w:r>
            <w:proofErr w:type="gramStart"/>
            <w:r w:rsidRPr="099A2E3E">
              <w:rPr>
                <w:sz w:val="21"/>
                <w:szCs w:val="21"/>
              </w:rPr>
              <w:t>and also</w:t>
            </w:r>
            <w:proofErr w:type="gramEnd"/>
            <w:r w:rsidRPr="099A2E3E">
              <w:rPr>
                <w:sz w:val="21"/>
                <w:szCs w:val="21"/>
              </w:rPr>
              <w:t xml:space="preserve"> includes participants from </w:t>
            </w:r>
            <w:r w:rsidRPr="099A2E3E">
              <w:rPr>
                <w:sz w:val="21"/>
                <w:szCs w:val="21"/>
              </w:rPr>
              <w:lastRenderedPageBreak/>
              <w:t>Norfolk Island commencing from the December 2019 reporting date onwards. Prior to this, Norfolk Island participants were captured as ‘NSW’</w:t>
            </w:r>
            <w:r w:rsidR="00AB3C5D" w:rsidRPr="099A2E3E">
              <w:rPr>
                <w:sz w:val="21"/>
                <w:szCs w:val="21"/>
              </w:rPr>
              <w:t>.</w:t>
            </w:r>
          </w:p>
        </w:tc>
        <w:tc>
          <w:tcPr>
            <w:tcW w:w="2693" w:type="dxa"/>
          </w:tcPr>
          <w:p w14:paraId="0358012D" w14:textId="77777777" w:rsidR="004306C1" w:rsidRDefault="004306C1" w:rsidP="099A2E3E">
            <w:pPr>
              <w:pStyle w:val="ListParagraph"/>
              <w:numPr>
                <w:ilvl w:val="0"/>
                <w:numId w:val="13"/>
              </w:numPr>
              <w:spacing w:before="120"/>
              <w:ind w:left="227" w:hanging="227"/>
              <w:jc w:val="both"/>
              <w:rPr>
                <w:sz w:val="21"/>
                <w:szCs w:val="21"/>
              </w:rPr>
            </w:pPr>
            <w:r w:rsidRPr="099A2E3E">
              <w:rPr>
                <w:sz w:val="21"/>
                <w:szCs w:val="21"/>
              </w:rPr>
              <w:lastRenderedPageBreak/>
              <w:t>ACT</w:t>
            </w:r>
          </w:p>
          <w:p w14:paraId="6231C6CE" w14:textId="77777777" w:rsidR="004306C1" w:rsidRDefault="004306C1" w:rsidP="099A2E3E">
            <w:pPr>
              <w:pStyle w:val="ListParagraph"/>
              <w:numPr>
                <w:ilvl w:val="0"/>
                <w:numId w:val="13"/>
              </w:numPr>
              <w:spacing w:before="120"/>
              <w:ind w:left="227" w:hanging="227"/>
              <w:jc w:val="both"/>
              <w:rPr>
                <w:sz w:val="21"/>
                <w:szCs w:val="21"/>
              </w:rPr>
            </w:pPr>
            <w:r w:rsidRPr="099A2E3E">
              <w:rPr>
                <w:sz w:val="21"/>
                <w:szCs w:val="21"/>
              </w:rPr>
              <w:t>ALL</w:t>
            </w:r>
          </w:p>
          <w:p w14:paraId="2AA4B42A" w14:textId="77777777" w:rsidR="004306C1" w:rsidRDefault="004306C1" w:rsidP="099A2E3E">
            <w:pPr>
              <w:pStyle w:val="ListParagraph"/>
              <w:numPr>
                <w:ilvl w:val="0"/>
                <w:numId w:val="13"/>
              </w:numPr>
              <w:spacing w:before="120"/>
              <w:ind w:left="227" w:hanging="227"/>
              <w:jc w:val="both"/>
              <w:rPr>
                <w:sz w:val="21"/>
                <w:szCs w:val="21"/>
              </w:rPr>
            </w:pPr>
            <w:r w:rsidRPr="099A2E3E">
              <w:rPr>
                <w:sz w:val="21"/>
                <w:szCs w:val="21"/>
              </w:rPr>
              <w:t>NSW</w:t>
            </w:r>
          </w:p>
          <w:p w14:paraId="0BA0753F" w14:textId="77777777" w:rsidR="004306C1" w:rsidRDefault="004306C1" w:rsidP="099A2E3E">
            <w:pPr>
              <w:pStyle w:val="ListParagraph"/>
              <w:numPr>
                <w:ilvl w:val="0"/>
                <w:numId w:val="13"/>
              </w:numPr>
              <w:spacing w:before="120"/>
              <w:ind w:left="227" w:hanging="227"/>
              <w:jc w:val="both"/>
              <w:rPr>
                <w:sz w:val="21"/>
                <w:szCs w:val="21"/>
              </w:rPr>
            </w:pPr>
            <w:r w:rsidRPr="099A2E3E">
              <w:rPr>
                <w:sz w:val="21"/>
                <w:szCs w:val="21"/>
              </w:rPr>
              <w:t>NT</w:t>
            </w:r>
          </w:p>
          <w:p w14:paraId="25BE9807" w14:textId="77777777" w:rsidR="004306C1" w:rsidRDefault="004306C1" w:rsidP="099A2E3E">
            <w:pPr>
              <w:pStyle w:val="ListParagraph"/>
              <w:numPr>
                <w:ilvl w:val="0"/>
                <w:numId w:val="13"/>
              </w:numPr>
              <w:spacing w:before="120"/>
              <w:ind w:left="227" w:hanging="227"/>
              <w:jc w:val="both"/>
              <w:rPr>
                <w:sz w:val="21"/>
                <w:szCs w:val="21"/>
              </w:rPr>
            </w:pPr>
            <w:r w:rsidRPr="099A2E3E">
              <w:rPr>
                <w:sz w:val="21"/>
                <w:szCs w:val="21"/>
              </w:rPr>
              <w:t>OT</w:t>
            </w:r>
          </w:p>
          <w:p w14:paraId="1BDB097B" w14:textId="77777777" w:rsidR="004306C1" w:rsidRDefault="004306C1" w:rsidP="099A2E3E">
            <w:pPr>
              <w:pStyle w:val="ListParagraph"/>
              <w:numPr>
                <w:ilvl w:val="0"/>
                <w:numId w:val="13"/>
              </w:numPr>
              <w:spacing w:before="120"/>
              <w:ind w:left="227" w:hanging="227"/>
              <w:jc w:val="both"/>
              <w:rPr>
                <w:sz w:val="21"/>
                <w:szCs w:val="21"/>
              </w:rPr>
            </w:pPr>
            <w:r w:rsidRPr="099A2E3E">
              <w:rPr>
                <w:sz w:val="21"/>
                <w:szCs w:val="21"/>
              </w:rPr>
              <w:t>QLD</w:t>
            </w:r>
          </w:p>
          <w:p w14:paraId="3D076B5B" w14:textId="77777777" w:rsidR="004306C1" w:rsidRDefault="004306C1" w:rsidP="099A2E3E">
            <w:pPr>
              <w:pStyle w:val="ListParagraph"/>
              <w:numPr>
                <w:ilvl w:val="0"/>
                <w:numId w:val="13"/>
              </w:numPr>
              <w:spacing w:before="120"/>
              <w:ind w:left="227" w:hanging="227"/>
              <w:jc w:val="both"/>
              <w:rPr>
                <w:sz w:val="21"/>
                <w:szCs w:val="21"/>
              </w:rPr>
            </w:pPr>
            <w:r w:rsidRPr="099A2E3E">
              <w:rPr>
                <w:sz w:val="21"/>
                <w:szCs w:val="21"/>
              </w:rPr>
              <w:t>SA</w:t>
            </w:r>
          </w:p>
          <w:p w14:paraId="60AE5A53" w14:textId="77777777" w:rsidR="004306C1" w:rsidRDefault="004306C1" w:rsidP="099A2E3E">
            <w:pPr>
              <w:pStyle w:val="ListParagraph"/>
              <w:numPr>
                <w:ilvl w:val="0"/>
                <w:numId w:val="13"/>
              </w:numPr>
              <w:spacing w:before="120"/>
              <w:ind w:left="227" w:hanging="227"/>
              <w:jc w:val="both"/>
              <w:rPr>
                <w:sz w:val="21"/>
                <w:szCs w:val="21"/>
              </w:rPr>
            </w:pPr>
            <w:r w:rsidRPr="099A2E3E">
              <w:rPr>
                <w:sz w:val="21"/>
                <w:szCs w:val="21"/>
              </w:rPr>
              <w:t>TAS</w:t>
            </w:r>
          </w:p>
          <w:p w14:paraId="1BCBFAF2" w14:textId="77777777" w:rsidR="004306C1" w:rsidRDefault="004306C1" w:rsidP="099A2E3E">
            <w:pPr>
              <w:pStyle w:val="ListParagraph"/>
              <w:numPr>
                <w:ilvl w:val="0"/>
                <w:numId w:val="13"/>
              </w:numPr>
              <w:spacing w:before="120"/>
              <w:ind w:left="227" w:hanging="227"/>
              <w:jc w:val="both"/>
              <w:rPr>
                <w:sz w:val="21"/>
                <w:szCs w:val="21"/>
              </w:rPr>
            </w:pPr>
            <w:r w:rsidRPr="099A2E3E">
              <w:rPr>
                <w:sz w:val="21"/>
                <w:szCs w:val="21"/>
              </w:rPr>
              <w:t>VIC</w:t>
            </w:r>
          </w:p>
          <w:p w14:paraId="7FBD8098" w14:textId="7B66D2C1" w:rsidR="005D2341" w:rsidRDefault="004306C1" w:rsidP="099A2E3E">
            <w:pPr>
              <w:pStyle w:val="ListParagraph"/>
              <w:numPr>
                <w:ilvl w:val="0"/>
                <w:numId w:val="13"/>
              </w:numPr>
              <w:spacing w:before="120"/>
              <w:ind w:left="227" w:hanging="227"/>
              <w:jc w:val="both"/>
              <w:rPr>
                <w:sz w:val="21"/>
                <w:szCs w:val="21"/>
              </w:rPr>
            </w:pPr>
            <w:r w:rsidRPr="099A2E3E">
              <w:rPr>
                <w:sz w:val="21"/>
                <w:szCs w:val="21"/>
              </w:rPr>
              <w:lastRenderedPageBreak/>
              <w:t>WA</w:t>
            </w:r>
          </w:p>
        </w:tc>
      </w:tr>
      <w:tr w:rsidR="005D2341" w14:paraId="4433044B" w14:textId="77777777" w:rsidTr="008F7FF7">
        <w:tc>
          <w:tcPr>
            <w:tcW w:w="1653" w:type="dxa"/>
            <w:hideMark/>
          </w:tcPr>
          <w:p w14:paraId="40639438" w14:textId="77777777" w:rsidR="005D2341" w:rsidRDefault="005D2341" w:rsidP="099A2E3E">
            <w:pPr>
              <w:spacing w:before="120"/>
              <w:rPr>
                <w:sz w:val="21"/>
                <w:szCs w:val="21"/>
              </w:rPr>
            </w:pPr>
            <w:proofErr w:type="spellStart"/>
            <w:r w:rsidRPr="099A2E3E">
              <w:rPr>
                <w:sz w:val="21"/>
                <w:szCs w:val="21"/>
              </w:rPr>
              <w:lastRenderedPageBreak/>
              <w:t>SrvcDstrctNm</w:t>
            </w:r>
            <w:proofErr w:type="spellEnd"/>
          </w:p>
        </w:tc>
        <w:tc>
          <w:tcPr>
            <w:tcW w:w="1886" w:type="dxa"/>
            <w:hideMark/>
          </w:tcPr>
          <w:p w14:paraId="4739FE5C" w14:textId="38B6D2C1" w:rsidR="005D2341" w:rsidRDefault="005D2341" w:rsidP="099A2E3E">
            <w:pPr>
              <w:spacing w:before="120"/>
              <w:rPr>
                <w:sz w:val="21"/>
                <w:szCs w:val="21"/>
              </w:rPr>
            </w:pPr>
            <w:r w:rsidRPr="099A2E3E">
              <w:rPr>
                <w:sz w:val="21"/>
                <w:szCs w:val="21"/>
              </w:rPr>
              <w:t>Service district</w:t>
            </w:r>
            <w:r w:rsidR="00900B76" w:rsidRPr="099A2E3E">
              <w:rPr>
                <w:sz w:val="21"/>
                <w:szCs w:val="21"/>
              </w:rPr>
              <w:t xml:space="preserve"> where the participant resides</w:t>
            </w:r>
          </w:p>
        </w:tc>
        <w:tc>
          <w:tcPr>
            <w:tcW w:w="3969" w:type="dxa"/>
            <w:hideMark/>
          </w:tcPr>
          <w:p w14:paraId="16DFFD58" w14:textId="321DD4D7" w:rsidR="005D2341" w:rsidRDefault="005D2341" w:rsidP="099A2E3E">
            <w:pPr>
              <w:pStyle w:val="ListParagraph"/>
              <w:numPr>
                <w:ilvl w:val="0"/>
                <w:numId w:val="3"/>
              </w:numPr>
              <w:spacing w:before="120"/>
              <w:ind w:left="227" w:hanging="227"/>
              <w:rPr>
                <w:sz w:val="21"/>
                <w:szCs w:val="21"/>
              </w:rPr>
            </w:pPr>
            <w:r w:rsidRPr="099A2E3E">
              <w:rPr>
                <w:sz w:val="21"/>
                <w:szCs w:val="21"/>
              </w:rPr>
              <w:t xml:space="preserve">Each </w:t>
            </w:r>
            <w:r w:rsidR="005C349F" w:rsidRPr="099A2E3E">
              <w:rPr>
                <w:sz w:val="21"/>
                <w:szCs w:val="21"/>
              </w:rPr>
              <w:t>S</w:t>
            </w:r>
            <w:r w:rsidRPr="099A2E3E">
              <w:rPr>
                <w:sz w:val="21"/>
                <w:szCs w:val="21"/>
              </w:rPr>
              <w:t>tate/</w:t>
            </w:r>
            <w:r w:rsidR="005C349F" w:rsidRPr="099A2E3E">
              <w:rPr>
                <w:sz w:val="21"/>
                <w:szCs w:val="21"/>
              </w:rPr>
              <w:t>T</w:t>
            </w:r>
            <w:r w:rsidRPr="099A2E3E">
              <w:rPr>
                <w:sz w:val="21"/>
                <w:szCs w:val="21"/>
              </w:rPr>
              <w:t>erritory is divided into service districts in which</w:t>
            </w:r>
            <w:r w:rsidR="00460D31" w:rsidRPr="099A2E3E">
              <w:rPr>
                <w:sz w:val="21"/>
                <w:szCs w:val="21"/>
              </w:rPr>
              <w:t xml:space="preserve"> the</w:t>
            </w:r>
            <w:r w:rsidRPr="099A2E3E">
              <w:rPr>
                <w:sz w:val="21"/>
                <w:szCs w:val="21"/>
              </w:rPr>
              <w:t xml:space="preserve"> NDIA operates</w:t>
            </w:r>
          </w:p>
          <w:p w14:paraId="441943EF" w14:textId="77777777" w:rsidR="005D2341" w:rsidRDefault="00916380" w:rsidP="099A2E3E">
            <w:pPr>
              <w:pStyle w:val="ListParagraph"/>
              <w:numPr>
                <w:ilvl w:val="0"/>
                <w:numId w:val="3"/>
              </w:numPr>
              <w:spacing w:before="120"/>
              <w:ind w:left="227" w:hanging="227"/>
              <w:rPr>
                <w:sz w:val="21"/>
                <w:szCs w:val="21"/>
              </w:rPr>
            </w:pPr>
            <w:r w:rsidRPr="099A2E3E">
              <w:rPr>
                <w:sz w:val="21"/>
                <w:szCs w:val="21"/>
              </w:rPr>
              <w:t xml:space="preserve">“ALL” denotes all the service districts </w:t>
            </w:r>
          </w:p>
          <w:p w14:paraId="2A06DE5B" w14:textId="59348E16" w:rsidR="003D7AE3" w:rsidRDefault="0054304B" w:rsidP="099A2E3E">
            <w:pPr>
              <w:pStyle w:val="ListParagraph"/>
              <w:numPr>
                <w:ilvl w:val="0"/>
                <w:numId w:val="13"/>
              </w:numPr>
              <w:spacing w:before="120"/>
              <w:ind w:left="227" w:hanging="227"/>
              <w:rPr>
                <w:sz w:val="21"/>
                <w:szCs w:val="21"/>
              </w:rPr>
            </w:pPr>
            <w:r w:rsidRPr="099A2E3E">
              <w:rPr>
                <w:sz w:val="21"/>
                <w:szCs w:val="21"/>
              </w:rPr>
              <w:t>The utili</w:t>
            </w:r>
            <w:r w:rsidR="00280AE7" w:rsidRPr="099A2E3E">
              <w:rPr>
                <w:sz w:val="21"/>
                <w:szCs w:val="21"/>
              </w:rPr>
              <w:t xml:space="preserve">sation data considers a 6-month period with a </w:t>
            </w:r>
            <w:proofErr w:type="gramStart"/>
            <w:r w:rsidR="00280AE7" w:rsidRPr="099A2E3E">
              <w:rPr>
                <w:sz w:val="21"/>
                <w:szCs w:val="21"/>
              </w:rPr>
              <w:t>3 month</w:t>
            </w:r>
            <w:proofErr w:type="gramEnd"/>
            <w:r w:rsidRPr="099A2E3E">
              <w:rPr>
                <w:sz w:val="21"/>
                <w:szCs w:val="21"/>
              </w:rPr>
              <w:t xml:space="preserve"> lag at the time of reporting to allow for payments to be processed. </w:t>
            </w:r>
            <w:r w:rsidR="00280AE7" w:rsidRPr="099A2E3E">
              <w:rPr>
                <w:sz w:val="21"/>
                <w:szCs w:val="21"/>
              </w:rPr>
              <w:t xml:space="preserve">Further, </w:t>
            </w:r>
            <w:r w:rsidR="005D0647" w:rsidRPr="099A2E3E">
              <w:rPr>
                <w:sz w:val="21"/>
                <w:szCs w:val="21"/>
              </w:rPr>
              <w:t xml:space="preserve">for reporting dates up to 31 December 2019, </w:t>
            </w:r>
            <w:r w:rsidR="00280AE7" w:rsidRPr="099A2E3E">
              <w:rPr>
                <w:sz w:val="21"/>
                <w:szCs w:val="21"/>
              </w:rPr>
              <w:t xml:space="preserve">service districts are only </w:t>
            </w:r>
            <w:r w:rsidR="001505EB" w:rsidRPr="099A2E3E">
              <w:rPr>
                <w:sz w:val="21"/>
                <w:szCs w:val="21"/>
              </w:rPr>
              <w:t>shown separately in the results</w:t>
            </w:r>
            <w:r w:rsidR="00280AE7" w:rsidRPr="099A2E3E">
              <w:rPr>
                <w:sz w:val="21"/>
                <w:szCs w:val="21"/>
              </w:rPr>
              <w:t xml:space="preserve"> if the NDIS commenced in their area at least 12 months before the reporting date, otherwise </w:t>
            </w:r>
            <w:r w:rsidRPr="099A2E3E">
              <w:rPr>
                <w:sz w:val="21"/>
                <w:szCs w:val="21"/>
              </w:rPr>
              <w:t xml:space="preserve">the data for the service district is aggregated under the service district name “Other”. For example; if Western Melbourne </w:t>
            </w:r>
            <w:r w:rsidR="00280AE7" w:rsidRPr="099A2E3E">
              <w:rPr>
                <w:sz w:val="21"/>
                <w:szCs w:val="21"/>
              </w:rPr>
              <w:t xml:space="preserve">started </w:t>
            </w:r>
            <w:r w:rsidRPr="099A2E3E">
              <w:rPr>
                <w:sz w:val="21"/>
                <w:szCs w:val="21"/>
              </w:rPr>
              <w:t xml:space="preserve">phasing into the Scheme on 01-Oct-2018, it will be merged under “Other” service districts for the 30-Jun-2019 </w:t>
            </w:r>
            <w:r w:rsidR="004E27AB" w:rsidRPr="099A2E3E">
              <w:rPr>
                <w:sz w:val="21"/>
                <w:szCs w:val="21"/>
              </w:rPr>
              <w:t xml:space="preserve">data </w:t>
            </w:r>
            <w:r w:rsidR="00280AE7" w:rsidRPr="099A2E3E">
              <w:rPr>
                <w:sz w:val="21"/>
                <w:szCs w:val="21"/>
              </w:rPr>
              <w:t xml:space="preserve">but will be reported separately </w:t>
            </w:r>
            <w:r w:rsidRPr="099A2E3E">
              <w:rPr>
                <w:sz w:val="21"/>
                <w:szCs w:val="21"/>
              </w:rPr>
              <w:t xml:space="preserve">for 30-Sep-2019 </w:t>
            </w:r>
            <w:r w:rsidR="004E27AB" w:rsidRPr="099A2E3E">
              <w:rPr>
                <w:sz w:val="21"/>
                <w:szCs w:val="21"/>
              </w:rPr>
              <w:t>data</w:t>
            </w:r>
            <w:r w:rsidRPr="099A2E3E">
              <w:rPr>
                <w:sz w:val="21"/>
                <w:szCs w:val="21"/>
              </w:rPr>
              <w:t>.</w:t>
            </w:r>
          </w:p>
        </w:tc>
        <w:tc>
          <w:tcPr>
            <w:tcW w:w="2693" w:type="dxa"/>
            <w:hideMark/>
          </w:tcPr>
          <w:p w14:paraId="10E61841" w14:textId="77777777" w:rsidR="005D2341" w:rsidRDefault="005D2341" w:rsidP="099A2E3E">
            <w:pPr>
              <w:pStyle w:val="ListParagraph"/>
              <w:numPr>
                <w:ilvl w:val="0"/>
                <w:numId w:val="13"/>
              </w:numPr>
              <w:spacing w:before="120"/>
              <w:ind w:left="227" w:hanging="227"/>
              <w:jc w:val="both"/>
              <w:rPr>
                <w:sz w:val="21"/>
                <w:szCs w:val="21"/>
              </w:rPr>
            </w:pPr>
            <w:r w:rsidRPr="099A2E3E">
              <w:rPr>
                <w:sz w:val="21"/>
                <w:szCs w:val="21"/>
              </w:rPr>
              <w:t>TAS North</w:t>
            </w:r>
          </w:p>
          <w:p w14:paraId="663D2A49" w14:textId="77777777" w:rsidR="005D2341" w:rsidRDefault="005D2341" w:rsidP="099A2E3E">
            <w:pPr>
              <w:pStyle w:val="ListParagraph"/>
              <w:numPr>
                <w:ilvl w:val="0"/>
                <w:numId w:val="13"/>
              </w:numPr>
              <w:spacing w:before="120"/>
              <w:ind w:left="227" w:hanging="227"/>
              <w:rPr>
                <w:sz w:val="21"/>
                <w:szCs w:val="21"/>
              </w:rPr>
            </w:pPr>
            <w:r w:rsidRPr="099A2E3E">
              <w:rPr>
                <w:sz w:val="21"/>
                <w:szCs w:val="21"/>
              </w:rPr>
              <w:t xml:space="preserve">TAS </w:t>
            </w:r>
            <w:proofErr w:type="gramStart"/>
            <w:r w:rsidRPr="099A2E3E">
              <w:rPr>
                <w:sz w:val="21"/>
                <w:szCs w:val="21"/>
              </w:rPr>
              <w:t>North West</w:t>
            </w:r>
            <w:proofErr w:type="gramEnd"/>
          </w:p>
          <w:p w14:paraId="538C26F5" w14:textId="77777777" w:rsidR="005D2341" w:rsidRDefault="005D2341" w:rsidP="099A2E3E">
            <w:pPr>
              <w:pStyle w:val="ListParagraph"/>
              <w:numPr>
                <w:ilvl w:val="0"/>
                <w:numId w:val="13"/>
              </w:numPr>
              <w:spacing w:before="120"/>
              <w:ind w:left="227" w:hanging="227"/>
              <w:rPr>
                <w:sz w:val="21"/>
                <w:szCs w:val="21"/>
              </w:rPr>
            </w:pPr>
            <w:r w:rsidRPr="099A2E3E">
              <w:rPr>
                <w:sz w:val="21"/>
                <w:szCs w:val="21"/>
              </w:rPr>
              <w:t xml:space="preserve">TAS </w:t>
            </w:r>
            <w:proofErr w:type="gramStart"/>
            <w:r w:rsidRPr="099A2E3E">
              <w:rPr>
                <w:sz w:val="21"/>
                <w:szCs w:val="21"/>
              </w:rPr>
              <w:t>South East</w:t>
            </w:r>
            <w:proofErr w:type="gramEnd"/>
          </w:p>
          <w:p w14:paraId="2F57651A" w14:textId="77777777" w:rsidR="005D2341" w:rsidRDefault="005D2341" w:rsidP="099A2E3E">
            <w:pPr>
              <w:pStyle w:val="ListParagraph"/>
              <w:numPr>
                <w:ilvl w:val="0"/>
                <w:numId w:val="13"/>
              </w:numPr>
              <w:spacing w:before="120"/>
              <w:ind w:left="227" w:hanging="227"/>
              <w:rPr>
                <w:sz w:val="21"/>
                <w:szCs w:val="21"/>
              </w:rPr>
            </w:pPr>
            <w:r w:rsidRPr="099A2E3E">
              <w:rPr>
                <w:sz w:val="21"/>
                <w:szCs w:val="21"/>
              </w:rPr>
              <w:t xml:space="preserve">TAS </w:t>
            </w:r>
            <w:proofErr w:type="gramStart"/>
            <w:r w:rsidRPr="099A2E3E">
              <w:rPr>
                <w:sz w:val="21"/>
                <w:szCs w:val="21"/>
              </w:rPr>
              <w:t>South West</w:t>
            </w:r>
            <w:proofErr w:type="gramEnd"/>
          </w:p>
          <w:p w14:paraId="42BF692F" w14:textId="67521D81" w:rsidR="00AB3C5D" w:rsidRDefault="00AB3C5D" w:rsidP="099A2E3E">
            <w:pPr>
              <w:pStyle w:val="ListParagraph"/>
              <w:numPr>
                <w:ilvl w:val="0"/>
                <w:numId w:val="13"/>
              </w:numPr>
              <w:spacing w:before="120"/>
              <w:ind w:left="227" w:hanging="227"/>
              <w:rPr>
                <w:sz w:val="21"/>
                <w:szCs w:val="21"/>
              </w:rPr>
            </w:pPr>
            <w:r w:rsidRPr="099A2E3E">
              <w:rPr>
                <w:sz w:val="21"/>
                <w:szCs w:val="21"/>
              </w:rPr>
              <w:t>Etc.</w:t>
            </w:r>
          </w:p>
        </w:tc>
      </w:tr>
      <w:tr w:rsidR="005D2341" w14:paraId="635C54D6" w14:textId="77777777" w:rsidTr="008F7FF7">
        <w:tc>
          <w:tcPr>
            <w:tcW w:w="1653" w:type="dxa"/>
            <w:hideMark/>
          </w:tcPr>
          <w:p w14:paraId="74389160" w14:textId="77777777" w:rsidR="005D2341" w:rsidRDefault="005D2341" w:rsidP="099A2E3E">
            <w:pPr>
              <w:spacing w:before="120"/>
              <w:rPr>
                <w:sz w:val="21"/>
                <w:szCs w:val="21"/>
              </w:rPr>
            </w:pPr>
            <w:proofErr w:type="spellStart"/>
            <w:r w:rsidRPr="099A2E3E">
              <w:rPr>
                <w:sz w:val="21"/>
                <w:szCs w:val="21"/>
              </w:rPr>
              <w:t>DsbltyGrpNm</w:t>
            </w:r>
            <w:proofErr w:type="spellEnd"/>
          </w:p>
        </w:tc>
        <w:tc>
          <w:tcPr>
            <w:tcW w:w="1886" w:type="dxa"/>
            <w:hideMark/>
          </w:tcPr>
          <w:p w14:paraId="392E11CD" w14:textId="118AB892" w:rsidR="005D2341" w:rsidRDefault="005D2341" w:rsidP="099A2E3E">
            <w:pPr>
              <w:spacing w:before="120"/>
              <w:rPr>
                <w:sz w:val="21"/>
                <w:szCs w:val="21"/>
              </w:rPr>
            </w:pPr>
            <w:r w:rsidRPr="099A2E3E">
              <w:rPr>
                <w:sz w:val="21"/>
                <w:szCs w:val="21"/>
              </w:rPr>
              <w:t>Disability group</w:t>
            </w:r>
            <w:r w:rsidR="00B77628" w:rsidRPr="099A2E3E">
              <w:rPr>
                <w:sz w:val="21"/>
                <w:szCs w:val="21"/>
              </w:rPr>
              <w:t xml:space="preserve"> name of the participants primary reported disability </w:t>
            </w:r>
          </w:p>
        </w:tc>
        <w:tc>
          <w:tcPr>
            <w:tcW w:w="3969" w:type="dxa"/>
            <w:hideMark/>
          </w:tcPr>
          <w:p w14:paraId="6631C8C6" w14:textId="5447A50F" w:rsidR="005D2341" w:rsidRDefault="005D2341" w:rsidP="099A2E3E">
            <w:pPr>
              <w:pStyle w:val="ListParagraph"/>
              <w:numPr>
                <w:ilvl w:val="0"/>
                <w:numId w:val="3"/>
              </w:numPr>
              <w:spacing w:before="120"/>
              <w:ind w:left="227" w:hanging="227"/>
              <w:rPr>
                <w:sz w:val="21"/>
                <w:szCs w:val="21"/>
              </w:rPr>
            </w:pPr>
            <w:r w:rsidRPr="099A2E3E">
              <w:rPr>
                <w:sz w:val="21"/>
                <w:szCs w:val="21"/>
              </w:rPr>
              <w:t xml:space="preserve">Disabilities are grouped </w:t>
            </w:r>
            <w:r w:rsidR="00336FB0" w:rsidRPr="099A2E3E">
              <w:rPr>
                <w:sz w:val="21"/>
                <w:szCs w:val="21"/>
              </w:rPr>
              <w:t>as part of the process to protect participants privacy</w:t>
            </w:r>
          </w:p>
          <w:p w14:paraId="207D71CE" w14:textId="77777777" w:rsidR="00FD47E3" w:rsidRDefault="2B7E804A" w:rsidP="099A2E3E">
            <w:pPr>
              <w:pStyle w:val="ListParagraph"/>
              <w:numPr>
                <w:ilvl w:val="0"/>
                <w:numId w:val="3"/>
              </w:numPr>
              <w:spacing w:before="120"/>
              <w:ind w:left="227" w:hanging="227"/>
              <w:rPr>
                <w:sz w:val="21"/>
                <w:szCs w:val="21"/>
              </w:rPr>
            </w:pPr>
            <w:r w:rsidRPr="099A2E3E">
              <w:rPr>
                <w:sz w:val="21"/>
                <w:szCs w:val="21"/>
              </w:rPr>
              <w:t>Down syndrome is included under Intellectual disability group</w:t>
            </w:r>
          </w:p>
          <w:p w14:paraId="376DBE1D" w14:textId="0E92601A" w:rsidR="005D2341" w:rsidRPr="00FD47E3" w:rsidRDefault="70EAEB28" w:rsidP="099A2E3E">
            <w:pPr>
              <w:pStyle w:val="ListParagraph"/>
              <w:numPr>
                <w:ilvl w:val="0"/>
                <w:numId w:val="3"/>
              </w:numPr>
              <w:spacing w:before="120"/>
              <w:ind w:left="227" w:hanging="227"/>
              <w:rPr>
                <w:sz w:val="21"/>
                <w:szCs w:val="21"/>
              </w:rPr>
            </w:pPr>
            <w:r w:rsidRPr="099A2E3E">
              <w:rPr>
                <w:sz w:val="21"/>
                <w:szCs w:val="21"/>
              </w:rPr>
              <w:t>“Missing” disability is reported under “Other”</w:t>
            </w:r>
          </w:p>
        </w:tc>
        <w:tc>
          <w:tcPr>
            <w:tcW w:w="2693" w:type="dxa"/>
          </w:tcPr>
          <w:p w14:paraId="53166969" w14:textId="77777777" w:rsidR="00B77628" w:rsidRPr="00B77628" w:rsidRDefault="00B77628" w:rsidP="099A2E3E">
            <w:pPr>
              <w:pStyle w:val="ListParagraph"/>
              <w:numPr>
                <w:ilvl w:val="0"/>
                <w:numId w:val="3"/>
              </w:numPr>
              <w:spacing w:before="120"/>
              <w:ind w:left="227" w:hanging="227"/>
              <w:rPr>
                <w:sz w:val="21"/>
                <w:szCs w:val="21"/>
              </w:rPr>
            </w:pPr>
            <w:r w:rsidRPr="099A2E3E">
              <w:rPr>
                <w:sz w:val="21"/>
                <w:szCs w:val="21"/>
              </w:rPr>
              <w:t>Autism </w:t>
            </w:r>
          </w:p>
          <w:p w14:paraId="1DD6BCA2" w14:textId="77777777" w:rsidR="00B77628" w:rsidRPr="00B77628" w:rsidRDefault="00B77628" w:rsidP="099A2E3E">
            <w:pPr>
              <w:pStyle w:val="ListParagraph"/>
              <w:numPr>
                <w:ilvl w:val="0"/>
                <w:numId w:val="3"/>
              </w:numPr>
              <w:spacing w:before="120"/>
              <w:ind w:left="227" w:hanging="227"/>
              <w:rPr>
                <w:sz w:val="21"/>
                <w:szCs w:val="21"/>
              </w:rPr>
            </w:pPr>
            <w:r w:rsidRPr="099A2E3E">
              <w:rPr>
                <w:sz w:val="21"/>
                <w:szCs w:val="21"/>
              </w:rPr>
              <w:t>Developmental delay </w:t>
            </w:r>
          </w:p>
          <w:p w14:paraId="520F645F" w14:textId="77777777" w:rsidR="00B77628" w:rsidRPr="00B77628" w:rsidRDefault="00B77628" w:rsidP="099A2E3E">
            <w:pPr>
              <w:pStyle w:val="ListParagraph"/>
              <w:numPr>
                <w:ilvl w:val="0"/>
                <w:numId w:val="3"/>
              </w:numPr>
              <w:spacing w:before="120"/>
              <w:ind w:left="227" w:hanging="227"/>
              <w:rPr>
                <w:sz w:val="21"/>
                <w:szCs w:val="21"/>
              </w:rPr>
            </w:pPr>
            <w:r w:rsidRPr="099A2E3E">
              <w:rPr>
                <w:sz w:val="21"/>
                <w:szCs w:val="21"/>
              </w:rPr>
              <w:t>Intellectual Disability </w:t>
            </w:r>
          </w:p>
          <w:p w14:paraId="23ECEE96" w14:textId="77777777" w:rsidR="00FD47E3" w:rsidRDefault="00B77628" w:rsidP="099A2E3E">
            <w:pPr>
              <w:pStyle w:val="ListParagraph"/>
              <w:numPr>
                <w:ilvl w:val="0"/>
                <w:numId w:val="3"/>
              </w:numPr>
              <w:spacing w:before="120"/>
              <w:ind w:left="227" w:hanging="227"/>
              <w:rPr>
                <w:sz w:val="21"/>
                <w:szCs w:val="21"/>
              </w:rPr>
            </w:pPr>
            <w:r w:rsidRPr="099A2E3E">
              <w:rPr>
                <w:sz w:val="21"/>
                <w:szCs w:val="21"/>
              </w:rPr>
              <w:t>Psychosocial disability </w:t>
            </w:r>
          </w:p>
          <w:p w14:paraId="198A228E" w14:textId="11311B31" w:rsidR="005D2341" w:rsidRDefault="00B77628" w:rsidP="099A2E3E">
            <w:pPr>
              <w:pStyle w:val="ListParagraph"/>
              <w:numPr>
                <w:ilvl w:val="0"/>
                <w:numId w:val="3"/>
              </w:numPr>
              <w:spacing w:before="120"/>
              <w:ind w:left="227" w:hanging="227"/>
              <w:rPr>
                <w:sz w:val="21"/>
                <w:szCs w:val="21"/>
              </w:rPr>
            </w:pPr>
            <w:r w:rsidRPr="099A2E3E">
              <w:rPr>
                <w:sz w:val="21"/>
                <w:szCs w:val="21"/>
              </w:rPr>
              <w:t>ALL </w:t>
            </w:r>
          </w:p>
        </w:tc>
      </w:tr>
      <w:tr w:rsidR="005D2341" w14:paraId="3EAF3BF4" w14:textId="77777777" w:rsidTr="008F7FF7">
        <w:tc>
          <w:tcPr>
            <w:tcW w:w="1653" w:type="dxa"/>
            <w:hideMark/>
          </w:tcPr>
          <w:p w14:paraId="682F78DF" w14:textId="77777777" w:rsidR="005D2341" w:rsidRDefault="005D2341" w:rsidP="099A2E3E">
            <w:pPr>
              <w:spacing w:before="120"/>
              <w:rPr>
                <w:sz w:val="21"/>
                <w:szCs w:val="21"/>
              </w:rPr>
            </w:pPr>
            <w:proofErr w:type="spellStart"/>
            <w:r w:rsidRPr="099A2E3E">
              <w:rPr>
                <w:sz w:val="21"/>
                <w:szCs w:val="21"/>
              </w:rPr>
              <w:t>AgeBnd</w:t>
            </w:r>
            <w:proofErr w:type="spellEnd"/>
          </w:p>
        </w:tc>
        <w:tc>
          <w:tcPr>
            <w:tcW w:w="1886" w:type="dxa"/>
            <w:hideMark/>
          </w:tcPr>
          <w:p w14:paraId="003CE8C5" w14:textId="77777777" w:rsidR="005D2341" w:rsidRDefault="005D2341" w:rsidP="099A2E3E">
            <w:pPr>
              <w:spacing w:before="120"/>
              <w:rPr>
                <w:sz w:val="21"/>
                <w:szCs w:val="21"/>
              </w:rPr>
            </w:pPr>
            <w:r w:rsidRPr="099A2E3E">
              <w:rPr>
                <w:sz w:val="21"/>
                <w:szCs w:val="21"/>
              </w:rPr>
              <w:t>Age band</w:t>
            </w:r>
          </w:p>
        </w:tc>
        <w:tc>
          <w:tcPr>
            <w:tcW w:w="3969" w:type="dxa"/>
            <w:hideMark/>
          </w:tcPr>
          <w:p w14:paraId="39672C7D"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“ALL” denotes all ages</w:t>
            </w:r>
          </w:p>
          <w:p w14:paraId="3BBA744E" w14:textId="63F0A9A4" w:rsidR="00FA543D" w:rsidRDefault="00FA543D" w:rsidP="099A2E3E">
            <w:pPr>
              <w:pStyle w:val="ListParagraph"/>
              <w:numPr>
                <w:ilvl w:val="0"/>
                <w:numId w:val="3"/>
              </w:numPr>
              <w:spacing w:before="120"/>
              <w:ind w:left="227" w:hanging="227"/>
              <w:rPr>
                <w:sz w:val="21"/>
                <w:szCs w:val="21"/>
              </w:rPr>
            </w:pPr>
            <w:r w:rsidRPr="099A2E3E">
              <w:rPr>
                <w:sz w:val="21"/>
                <w:szCs w:val="21"/>
              </w:rPr>
              <w:t>New Age Bands were introduced from Dec 24 (0 to 8 and 9 to 14 replacing 0 to 6 and 7 to 14)</w:t>
            </w:r>
          </w:p>
        </w:tc>
        <w:tc>
          <w:tcPr>
            <w:tcW w:w="2693" w:type="dxa"/>
          </w:tcPr>
          <w:p w14:paraId="7B0CAAA7" w14:textId="3427FD5A" w:rsidR="005D2341" w:rsidRDefault="005D2341" w:rsidP="099A2E3E">
            <w:pPr>
              <w:pStyle w:val="ListParagraph"/>
              <w:numPr>
                <w:ilvl w:val="0"/>
                <w:numId w:val="3"/>
              </w:numPr>
              <w:spacing w:before="120"/>
              <w:ind w:left="227" w:hanging="227"/>
              <w:rPr>
                <w:sz w:val="21"/>
                <w:szCs w:val="21"/>
              </w:rPr>
            </w:pPr>
            <w:r w:rsidRPr="099A2E3E">
              <w:rPr>
                <w:sz w:val="21"/>
                <w:szCs w:val="21"/>
              </w:rPr>
              <w:t xml:space="preserve">0 to </w:t>
            </w:r>
            <w:r w:rsidR="00FA543D" w:rsidRPr="099A2E3E">
              <w:rPr>
                <w:sz w:val="21"/>
                <w:szCs w:val="21"/>
              </w:rPr>
              <w:t>8</w:t>
            </w:r>
          </w:p>
          <w:p w14:paraId="2FFBBA7C" w14:textId="169A13FB" w:rsidR="005D2341" w:rsidRDefault="00FA543D" w:rsidP="099A2E3E">
            <w:pPr>
              <w:pStyle w:val="ListParagraph"/>
              <w:numPr>
                <w:ilvl w:val="0"/>
                <w:numId w:val="3"/>
              </w:numPr>
              <w:spacing w:before="120"/>
              <w:ind w:left="227" w:hanging="227"/>
              <w:rPr>
                <w:sz w:val="21"/>
                <w:szCs w:val="21"/>
              </w:rPr>
            </w:pPr>
            <w:r w:rsidRPr="099A2E3E">
              <w:rPr>
                <w:sz w:val="21"/>
                <w:szCs w:val="21"/>
              </w:rPr>
              <w:t>9</w:t>
            </w:r>
            <w:r w:rsidR="005D2341" w:rsidRPr="099A2E3E">
              <w:rPr>
                <w:sz w:val="21"/>
                <w:szCs w:val="21"/>
              </w:rPr>
              <w:t xml:space="preserve"> to 14</w:t>
            </w:r>
          </w:p>
          <w:p w14:paraId="672DFD96"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15 to 18</w:t>
            </w:r>
          </w:p>
          <w:p w14:paraId="6A665BD3"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19 to 24</w:t>
            </w:r>
          </w:p>
          <w:p w14:paraId="73DDA2EA"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25 to 34</w:t>
            </w:r>
          </w:p>
          <w:p w14:paraId="18BFCF1D"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35 to 44</w:t>
            </w:r>
          </w:p>
          <w:p w14:paraId="117958CA"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45 to 54</w:t>
            </w:r>
          </w:p>
          <w:p w14:paraId="774FFB45"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55 to 64</w:t>
            </w:r>
          </w:p>
          <w:p w14:paraId="5AC42AC1"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65+</w:t>
            </w:r>
          </w:p>
          <w:p w14:paraId="68CA947C" w14:textId="0CDEDD70" w:rsidR="00763046" w:rsidRDefault="00763046" w:rsidP="099A2E3E">
            <w:pPr>
              <w:pStyle w:val="ListParagraph"/>
              <w:numPr>
                <w:ilvl w:val="0"/>
                <w:numId w:val="3"/>
              </w:numPr>
              <w:spacing w:before="120"/>
              <w:ind w:left="227" w:hanging="227"/>
              <w:rPr>
                <w:sz w:val="21"/>
                <w:szCs w:val="21"/>
              </w:rPr>
            </w:pPr>
            <w:r w:rsidRPr="099A2E3E">
              <w:rPr>
                <w:sz w:val="21"/>
                <w:szCs w:val="21"/>
              </w:rPr>
              <w:t>ALL</w:t>
            </w:r>
          </w:p>
        </w:tc>
      </w:tr>
      <w:tr w:rsidR="005D2341" w14:paraId="691000E6" w14:textId="77777777" w:rsidTr="008F7FF7">
        <w:tc>
          <w:tcPr>
            <w:tcW w:w="1653" w:type="dxa"/>
          </w:tcPr>
          <w:p w14:paraId="639BD07D" w14:textId="77777777" w:rsidR="005D2341" w:rsidRPr="00AA2F2B" w:rsidRDefault="005D2341" w:rsidP="099A2E3E">
            <w:pPr>
              <w:spacing w:before="120"/>
              <w:rPr>
                <w:sz w:val="21"/>
                <w:szCs w:val="21"/>
              </w:rPr>
            </w:pPr>
            <w:proofErr w:type="spellStart"/>
            <w:r w:rsidRPr="099A2E3E">
              <w:rPr>
                <w:sz w:val="21"/>
                <w:szCs w:val="21"/>
              </w:rPr>
              <w:t>SILorSDA</w:t>
            </w:r>
            <w:proofErr w:type="spellEnd"/>
          </w:p>
        </w:tc>
        <w:tc>
          <w:tcPr>
            <w:tcW w:w="1886" w:type="dxa"/>
          </w:tcPr>
          <w:p w14:paraId="6B9A24DF" w14:textId="31D586D3" w:rsidR="005D2341" w:rsidRPr="00AA2F2B" w:rsidRDefault="005D2341" w:rsidP="099A2E3E">
            <w:pPr>
              <w:spacing w:before="120"/>
              <w:rPr>
                <w:sz w:val="21"/>
                <w:szCs w:val="21"/>
              </w:rPr>
            </w:pPr>
            <w:r w:rsidRPr="099A2E3E">
              <w:rPr>
                <w:sz w:val="21"/>
                <w:szCs w:val="21"/>
              </w:rPr>
              <w:t>SIL or SDA support</w:t>
            </w:r>
          </w:p>
        </w:tc>
        <w:tc>
          <w:tcPr>
            <w:tcW w:w="3969" w:type="dxa"/>
          </w:tcPr>
          <w:p w14:paraId="13857A92" w14:textId="5257F264" w:rsidR="005D2341" w:rsidRPr="00AA2F2B" w:rsidRDefault="00C758BF" w:rsidP="099A2E3E">
            <w:pPr>
              <w:pStyle w:val="ListParagraph"/>
              <w:numPr>
                <w:ilvl w:val="0"/>
                <w:numId w:val="3"/>
              </w:numPr>
              <w:spacing w:before="120"/>
              <w:ind w:left="227" w:hanging="227"/>
              <w:rPr>
                <w:sz w:val="21"/>
                <w:szCs w:val="21"/>
              </w:rPr>
            </w:pPr>
            <w:r w:rsidRPr="099A2E3E">
              <w:rPr>
                <w:sz w:val="21"/>
                <w:szCs w:val="21"/>
              </w:rPr>
              <w:t xml:space="preserve">Indicates that </w:t>
            </w:r>
            <w:r w:rsidR="005D2341" w:rsidRPr="099A2E3E">
              <w:rPr>
                <w:sz w:val="21"/>
                <w:szCs w:val="21"/>
              </w:rPr>
              <w:t>the participant</w:t>
            </w:r>
            <w:r w:rsidR="00B35514" w:rsidRPr="099A2E3E">
              <w:rPr>
                <w:sz w:val="21"/>
                <w:szCs w:val="21"/>
              </w:rPr>
              <w:t>’s</w:t>
            </w:r>
            <w:r w:rsidR="005D2341" w:rsidRPr="099A2E3E">
              <w:rPr>
                <w:sz w:val="21"/>
                <w:szCs w:val="21"/>
              </w:rPr>
              <w:t xml:space="preserve"> plan include</w:t>
            </w:r>
            <w:r w:rsidR="00B35514" w:rsidRPr="099A2E3E">
              <w:rPr>
                <w:sz w:val="21"/>
                <w:szCs w:val="21"/>
              </w:rPr>
              <w:t>s</w:t>
            </w:r>
            <w:r w:rsidR="005D2341" w:rsidRPr="099A2E3E">
              <w:rPr>
                <w:sz w:val="21"/>
                <w:szCs w:val="21"/>
              </w:rPr>
              <w:t xml:space="preserve"> </w:t>
            </w:r>
            <w:r w:rsidR="00CB20AD" w:rsidRPr="099A2E3E">
              <w:rPr>
                <w:sz w:val="21"/>
                <w:szCs w:val="21"/>
              </w:rPr>
              <w:t>Supported Independent Living (</w:t>
            </w:r>
            <w:r w:rsidR="005D2341" w:rsidRPr="099A2E3E">
              <w:rPr>
                <w:sz w:val="21"/>
                <w:szCs w:val="21"/>
              </w:rPr>
              <w:t>SIL</w:t>
            </w:r>
            <w:r w:rsidR="00CB20AD" w:rsidRPr="099A2E3E">
              <w:rPr>
                <w:sz w:val="21"/>
                <w:szCs w:val="21"/>
              </w:rPr>
              <w:t>)</w:t>
            </w:r>
            <w:r w:rsidR="005D2341" w:rsidRPr="099A2E3E">
              <w:rPr>
                <w:sz w:val="21"/>
                <w:szCs w:val="21"/>
              </w:rPr>
              <w:t xml:space="preserve"> or </w:t>
            </w:r>
            <w:r w:rsidR="00CB20AD" w:rsidRPr="099A2E3E">
              <w:rPr>
                <w:sz w:val="21"/>
                <w:szCs w:val="21"/>
              </w:rPr>
              <w:t>Specialist Disability Accommodation (</w:t>
            </w:r>
            <w:r w:rsidR="005D2341" w:rsidRPr="099A2E3E">
              <w:rPr>
                <w:sz w:val="21"/>
                <w:szCs w:val="21"/>
              </w:rPr>
              <w:t>SDA</w:t>
            </w:r>
            <w:r w:rsidR="00CB20AD" w:rsidRPr="099A2E3E">
              <w:rPr>
                <w:sz w:val="21"/>
                <w:szCs w:val="21"/>
              </w:rPr>
              <w:t>)</w:t>
            </w:r>
            <w:r w:rsidR="005D2341" w:rsidRPr="099A2E3E">
              <w:rPr>
                <w:sz w:val="21"/>
                <w:szCs w:val="21"/>
              </w:rPr>
              <w:t xml:space="preserve"> supports</w:t>
            </w:r>
          </w:p>
        </w:tc>
        <w:tc>
          <w:tcPr>
            <w:tcW w:w="2693" w:type="dxa"/>
          </w:tcPr>
          <w:p w14:paraId="02BBFAC0" w14:textId="7EC5B00B" w:rsidR="005D2341" w:rsidRDefault="00B77628" w:rsidP="099A2E3E">
            <w:pPr>
              <w:pStyle w:val="ListParagraph"/>
              <w:numPr>
                <w:ilvl w:val="0"/>
                <w:numId w:val="3"/>
              </w:numPr>
              <w:spacing w:before="120"/>
              <w:ind w:left="227" w:hanging="227"/>
              <w:rPr>
                <w:sz w:val="21"/>
                <w:szCs w:val="21"/>
              </w:rPr>
            </w:pPr>
            <w:r w:rsidRPr="099A2E3E">
              <w:rPr>
                <w:sz w:val="21"/>
                <w:szCs w:val="21"/>
              </w:rPr>
              <w:t>ALL</w:t>
            </w:r>
          </w:p>
          <w:p w14:paraId="008F44B6"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Yes</w:t>
            </w:r>
          </w:p>
          <w:p w14:paraId="134BAD00" w14:textId="77777777" w:rsidR="005D2341" w:rsidRDefault="005D2341" w:rsidP="099A2E3E">
            <w:pPr>
              <w:pStyle w:val="ListParagraph"/>
              <w:numPr>
                <w:ilvl w:val="0"/>
                <w:numId w:val="3"/>
              </w:numPr>
              <w:spacing w:before="120"/>
              <w:ind w:left="227" w:hanging="227"/>
              <w:rPr>
                <w:sz w:val="21"/>
                <w:szCs w:val="21"/>
              </w:rPr>
            </w:pPr>
            <w:r w:rsidRPr="099A2E3E">
              <w:rPr>
                <w:sz w:val="21"/>
                <w:szCs w:val="21"/>
              </w:rPr>
              <w:t>No</w:t>
            </w:r>
          </w:p>
          <w:p w14:paraId="593889EC" w14:textId="77777777" w:rsidR="005D2341" w:rsidRDefault="005D2341" w:rsidP="099A2E3E">
            <w:pPr>
              <w:pStyle w:val="ListParagraph"/>
              <w:spacing w:before="120"/>
              <w:ind w:left="227" w:hanging="227"/>
              <w:rPr>
                <w:sz w:val="21"/>
                <w:szCs w:val="21"/>
              </w:rPr>
            </w:pPr>
          </w:p>
        </w:tc>
      </w:tr>
      <w:tr w:rsidR="005D2341" w14:paraId="4C0866EE" w14:textId="77777777" w:rsidTr="008F7FF7">
        <w:tc>
          <w:tcPr>
            <w:tcW w:w="1653" w:type="dxa"/>
            <w:hideMark/>
          </w:tcPr>
          <w:p w14:paraId="25FF65A0" w14:textId="52FEDDB2" w:rsidR="005D2341" w:rsidRDefault="008909BB" w:rsidP="099A2E3E">
            <w:pPr>
              <w:spacing w:before="120"/>
              <w:rPr>
                <w:sz w:val="21"/>
                <w:szCs w:val="21"/>
              </w:rPr>
            </w:pPr>
            <w:proofErr w:type="spellStart"/>
            <w:r w:rsidRPr="099A2E3E">
              <w:rPr>
                <w:sz w:val="21"/>
                <w:szCs w:val="21"/>
              </w:rPr>
              <w:t>SuppClass</w:t>
            </w:r>
            <w:proofErr w:type="spellEnd"/>
          </w:p>
        </w:tc>
        <w:tc>
          <w:tcPr>
            <w:tcW w:w="1886" w:type="dxa"/>
            <w:hideMark/>
          </w:tcPr>
          <w:p w14:paraId="51EA7E72" w14:textId="168BCAA3" w:rsidR="005D2341" w:rsidRDefault="005D2341" w:rsidP="099A2E3E">
            <w:pPr>
              <w:spacing w:before="120"/>
              <w:rPr>
                <w:sz w:val="21"/>
                <w:szCs w:val="21"/>
              </w:rPr>
            </w:pPr>
            <w:r w:rsidRPr="099A2E3E">
              <w:rPr>
                <w:sz w:val="21"/>
                <w:szCs w:val="21"/>
              </w:rPr>
              <w:t xml:space="preserve">Support </w:t>
            </w:r>
            <w:r w:rsidR="008909BB" w:rsidRPr="099A2E3E">
              <w:rPr>
                <w:sz w:val="21"/>
                <w:szCs w:val="21"/>
              </w:rPr>
              <w:t>class</w:t>
            </w:r>
          </w:p>
        </w:tc>
        <w:tc>
          <w:tcPr>
            <w:tcW w:w="3969" w:type="dxa"/>
            <w:hideMark/>
          </w:tcPr>
          <w:p w14:paraId="40A2524B" w14:textId="6AE0639C" w:rsidR="00550B88" w:rsidRDefault="005D2341" w:rsidP="099A2E3E">
            <w:pPr>
              <w:pStyle w:val="ListParagraph"/>
              <w:numPr>
                <w:ilvl w:val="0"/>
                <w:numId w:val="3"/>
              </w:numPr>
              <w:spacing w:before="120"/>
              <w:ind w:left="227" w:hanging="227"/>
              <w:rPr>
                <w:sz w:val="21"/>
                <w:szCs w:val="21"/>
              </w:rPr>
            </w:pPr>
            <w:r w:rsidRPr="099A2E3E">
              <w:rPr>
                <w:sz w:val="21"/>
                <w:szCs w:val="21"/>
              </w:rPr>
              <w:t xml:space="preserve">NDIS plans have support </w:t>
            </w:r>
            <w:r w:rsidR="008909BB" w:rsidRPr="099A2E3E">
              <w:rPr>
                <w:sz w:val="21"/>
                <w:szCs w:val="21"/>
              </w:rPr>
              <w:t xml:space="preserve">classes </w:t>
            </w:r>
            <w:r w:rsidRPr="099A2E3E">
              <w:rPr>
                <w:sz w:val="21"/>
                <w:szCs w:val="21"/>
              </w:rPr>
              <w:t>under which a participant receives necessary and reasonable funding</w:t>
            </w:r>
          </w:p>
          <w:p w14:paraId="587C5152" w14:textId="16EC4971" w:rsidR="005D2341" w:rsidRDefault="005D2341" w:rsidP="099A2E3E">
            <w:pPr>
              <w:pStyle w:val="ListParagraph"/>
              <w:numPr>
                <w:ilvl w:val="0"/>
                <w:numId w:val="3"/>
              </w:numPr>
              <w:spacing w:before="120"/>
              <w:ind w:left="227" w:hanging="227"/>
              <w:rPr>
                <w:sz w:val="21"/>
                <w:szCs w:val="21"/>
              </w:rPr>
            </w:pPr>
            <w:r w:rsidRPr="099A2E3E">
              <w:rPr>
                <w:sz w:val="21"/>
                <w:szCs w:val="21"/>
              </w:rPr>
              <w:t xml:space="preserve">“ALL” denotes all the </w:t>
            </w:r>
            <w:proofErr w:type="gramStart"/>
            <w:r w:rsidRPr="099A2E3E">
              <w:rPr>
                <w:sz w:val="21"/>
                <w:szCs w:val="21"/>
              </w:rPr>
              <w:t xml:space="preserve">support </w:t>
            </w:r>
            <w:r w:rsidR="00BA2106" w:rsidRPr="099A2E3E">
              <w:rPr>
                <w:sz w:val="21"/>
                <w:szCs w:val="21"/>
              </w:rPr>
              <w:t xml:space="preserve"> classes</w:t>
            </w:r>
            <w:proofErr w:type="gramEnd"/>
            <w:r w:rsidR="00BA2106" w:rsidRPr="099A2E3E">
              <w:rPr>
                <w:sz w:val="21"/>
                <w:szCs w:val="21"/>
              </w:rPr>
              <w:t xml:space="preserve"> </w:t>
            </w:r>
          </w:p>
        </w:tc>
        <w:tc>
          <w:tcPr>
            <w:tcW w:w="2693" w:type="dxa"/>
            <w:hideMark/>
          </w:tcPr>
          <w:p w14:paraId="34488AC9" w14:textId="182AD345" w:rsidR="005D2341" w:rsidRDefault="00BE44F1" w:rsidP="099A2E3E">
            <w:pPr>
              <w:pStyle w:val="ListParagraph"/>
              <w:numPr>
                <w:ilvl w:val="0"/>
                <w:numId w:val="3"/>
              </w:numPr>
              <w:spacing w:before="120"/>
              <w:ind w:left="227" w:hanging="227"/>
              <w:rPr>
                <w:sz w:val="21"/>
                <w:szCs w:val="21"/>
              </w:rPr>
            </w:pPr>
            <w:r w:rsidRPr="099A2E3E">
              <w:rPr>
                <w:sz w:val="21"/>
                <w:szCs w:val="21"/>
              </w:rPr>
              <w:t>ALL</w:t>
            </w:r>
          </w:p>
          <w:p w14:paraId="6CCBFCA2" w14:textId="6A2D1A15" w:rsidR="00BE44F1" w:rsidRDefault="00BE44F1" w:rsidP="099A2E3E">
            <w:pPr>
              <w:pStyle w:val="ListParagraph"/>
              <w:numPr>
                <w:ilvl w:val="0"/>
                <w:numId w:val="3"/>
              </w:numPr>
              <w:spacing w:before="120"/>
              <w:ind w:left="227" w:hanging="227"/>
              <w:rPr>
                <w:sz w:val="21"/>
                <w:szCs w:val="21"/>
              </w:rPr>
            </w:pPr>
            <w:r w:rsidRPr="099A2E3E">
              <w:rPr>
                <w:sz w:val="21"/>
                <w:szCs w:val="21"/>
              </w:rPr>
              <w:t>Capacity Building</w:t>
            </w:r>
          </w:p>
          <w:p w14:paraId="5F4E8C37" w14:textId="34F70C88" w:rsidR="00BE44F1" w:rsidRDefault="00BE44F1" w:rsidP="099A2E3E">
            <w:pPr>
              <w:pStyle w:val="ListParagraph"/>
              <w:numPr>
                <w:ilvl w:val="0"/>
                <w:numId w:val="3"/>
              </w:numPr>
              <w:spacing w:before="120"/>
              <w:ind w:left="227" w:hanging="227"/>
              <w:rPr>
                <w:sz w:val="21"/>
                <w:szCs w:val="21"/>
              </w:rPr>
            </w:pPr>
            <w:r w:rsidRPr="099A2E3E">
              <w:rPr>
                <w:sz w:val="21"/>
                <w:szCs w:val="21"/>
              </w:rPr>
              <w:t>Capital</w:t>
            </w:r>
          </w:p>
          <w:p w14:paraId="7FBEFAAE" w14:textId="77777777" w:rsidR="005D2341" w:rsidRDefault="00BE44F1" w:rsidP="099A2E3E">
            <w:pPr>
              <w:pStyle w:val="ListParagraph"/>
              <w:numPr>
                <w:ilvl w:val="0"/>
                <w:numId w:val="3"/>
              </w:numPr>
              <w:spacing w:before="120"/>
              <w:ind w:left="227" w:hanging="227"/>
              <w:rPr>
                <w:sz w:val="21"/>
                <w:szCs w:val="21"/>
              </w:rPr>
            </w:pPr>
            <w:r w:rsidRPr="099A2E3E">
              <w:rPr>
                <w:sz w:val="21"/>
                <w:szCs w:val="21"/>
              </w:rPr>
              <w:t>Core</w:t>
            </w:r>
          </w:p>
          <w:p w14:paraId="693FB4CF" w14:textId="341C1F56" w:rsidR="007E0ECA" w:rsidRDefault="00763046" w:rsidP="099A2E3E">
            <w:pPr>
              <w:pStyle w:val="ListParagraph"/>
              <w:numPr>
                <w:ilvl w:val="0"/>
                <w:numId w:val="3"/>
              </w:numPr>
              <w:spacing w:before="120"/>
              <w:ind w:left="227" w:hanging="227"/>
              <w:rPr>
                <w:sz w:val="21"/>
                <w:szCs w:val="21"/>
              </w:rPr>
            </w:pPr>
            <w:r w:rsidRPr="099A2E3E">
              <w:rPr>
                <w:sz w:val="21"/>
                <w:szCs w:val="21"/>
              </w:rPr>
              <w:t>Missing</w:t>
            </w:r>
          </w:p>
        </w:tc>
      </w:tr>
      <w:tr w:rsidR="005D2341" w14:paraId="7E7F6870" w14:textId="77777777" w:rsidTr="008F7FF7">
        <w:tc>
          <w:tcPr>
            <w:tcW w:w="1653" w:type="dxa"/>
          </w:tcPr>
          <w:p w14:paraId="30ACD1E2" w14:textId="140C742C" w:rsidR="005D2341" w:rsidRPr="00377A63" w:rsidRDefault="005D2341" w:rsidP="099A2E3E">
            <w:pPr>
              <w:spacing w:before="120"/>
              <w:rPr>
                <w:sz w:val="21"/>
                <w:szCs w:val="21"/>
              </w:rPr>
            </w:pPr>
            <w:proofErr w:type="spellStart"/>
            <w:r w:rsidRPr="099A2E3E">
              <w:rPr>
                <w:sz w:val="21"/>
                <w:szCs w:val="21"/>
              </w:rPr>
              <w:lastRenderedPageBreak/>
              <w:t>Utlstn</w:t>
            </w:r>
            <w:proofErr w:type="spellEnd"/>
          </w:p>
        </w:tc>
        <w:tc>
          <w:tcPr>
            <w:tcW w:w="1886" w:type="dxa"/>
          </w:tcPr>
          <w:p w14:paraId="70FC88C4" w14:textId="77777777" w:rsidR="005D2341" w:rsidRPr="00C758BF" w:rsidRDefault="005D2341" w:rsidP="099A2E3E">
            <w:pPr>
              <w:spacing w:before="120"/>
              <w:rPr>
                <w:sz w:val="21"/>
                <w:szCs w:val="21"/>
              </w:rPr>
            </w:pPr>
            <w:r w:rsidRPr="099A2E3E">
              <w:rPr>
                <w:sz w:val="21"/>
                <w:szCs w:val="21"/>
              </w:rPr>
              <w:t>Utilisation</w:t>
            </w:r>
          </w:p>
        </w:tc>
        <w:tc>
          <w:tcPr>
            <w:tcW w:w="3969" w:type="dxa"/>
          </w:tcPr>
          <w:p w14:paraId="2317B3DA" w14:textId="127A335B" w:rsidR="005D2341" w:rsidRPr="00C758BF" w:rsidRDefault="005D2341" w:rsidP="099A2E3E">
            <w:pPr>
              <w:pStyle w:val="ListParagraph"/>
              <w:numPr>
                <w:ilvl w:val="0"/>
                <w:numId w:val="3"/>
              </w:numPr>
              <w:spacing w:before="120"/>
              <w:ind w:left="227" w:hanging="227"/>
              <w:rPr>
                <w:sz w:val="21"/>
                <w:szCs w:val="21"/>
              </w:rPr>
            </w:pPr>
            <w:r w:rsidRPr="099A2E3E">
              <w:rPr>
                <w:sz w:val="21"/>
                <w:szCs w:val="21"/>
              </w:rPr>
              <w:t xml:space="preserve">Utilisation </w:t>
            </w:r>
            <w:r w:rsidR="003E4107" w:rsidRPr="099A2E3E">
              <w:rPr>
                <w:sz w:val="21"/>
                <w:szCs w:val="21"/>
              </w:rPr>
              <w:t>refers to the amount of the plan budget that a participant uses</w:t>
            </w:r>
          </w:p>
          <w:p w14:paraId="2431343A" w14:textId="789ECB8E" w:rsidR="005D2341" w:rsidRPr="00377A63" w:rsidRDefault="005D2341" w:rsidP="099A2E3E">
            <w:pPr>
              <w:pStyle w:val="ListParagraph"/>
              <w:numPr>
                <w:ilvl w:val="0"/>
                <w:numId w:val="3"/>
              </w:numPr>
              <w:spacing w:before="120"/>
              <w:ind w:left="227" w:hanging="227"/>
              <w:rPr>
                <w:sz w:val="21"/>
                <w:szCs w:val="21"/>
              </w:rPr>
            </w:pPr>
            <w:r w:rsidRPr="099A2E3E">
              <w:rPr>
                <w:sz w:val="21"/>
                <w:szCs w:val="21"/>
              </w:rPr>
              <w:t>This data considers a 6-month period</w:t>
            </w:r>
            <w:r w:rsidR="00900B76" w:rsidRPr="099A2E3E">
              <w:rPr>
                <w:sz w:val="21"/>
                <w:szCs w:val="21"/>
              </w:rPr>
              <w:t xml:space="preserve"> ending </w:t>
            </w:r>
            <w:r w:rsidR="00CB20AD" w:rsidRPr="099A2E3E">
              <w:rPr>
                <w:sz w:val="21"/>
                <w:szCs w:val="21"/>
              </w:rPr>
              <w:t>one quarter prior to the balance date</w:t>
            </w:r>
          </w:p>
          <w:p w14:paraId="53E46F7D" w14:textId="5DB33F66" w:rsidR="005D2341" w:rsidRPr="00377A63" w:rsidRDefault="461092DD" w:rsidP="099A2E3E">
            <w:pPr>
              <w:pStyle w:val="ListParagraph"/>
              <w:numPr>
                <w:ilvl w:val="0"/>
                <w:numId w:val="3"/>
              </w:numPr>
              <w:spacing w:before="120"/>
              <w:ind w:left="227" w:hanging="227"/>
              <w:rPr>
                <w:sz w:val="21"/>
                <w:szCs w:val="21"/>
              </w:rPr>
            </w:pPr>
            <w:r w:rsidRPr="099A2E3E">
              <w:rPr>
                <w:sz w:val="21"/>
                <w:szCs w:val="21"/>
              </w:rPr>
              <w:t xml:space="preserve">For rows with </w:t>
            </w:r>
            <w:r w:rsidR="0012072C" w:rsidRPr="099A2E3E">
              <w:rPr>
                <w:sz w:val="21"/>
                <w:szCs w:val="21"/>
              </w:rPr>
              <w:t>less than 11</w:t>
            </w:r>
            <w:r w:rsidRPr="099A2E3E">
              <w:rPr>
                <w:sz w:val="21"/>
                <w:szCs w:val="21"/>
              </w:rPr>
              <w:t xml:space="preserve"> participants, the utilisation rate has been removed. Due to </w:t>
            </w:r>
            <w:r w:rsidR="1C0B7067" w:rsidRPr="099A2E3E">
              <w:rPr>
                <w:sz w:val="21"/>
                <w:szCs w:val="21"/>
              </w:rPr>
              <w:t xml:space="preserve">the </w:t>
            </w:r>
            <w:r w:rsidRPr="099A2E3E">
              <w:rPr>
                <w:sz w:val="21"/>
                <w:szCs w:val="21"/>
              </w:rPr>
              <w:t xml:space="preserve">low number of </w:t>
            </w:r>
            <w:r w:rsidR="254CC531" w:rsidRPr="099A2E3E">
              <w:rPr>
                <w:sz w:val="21"/>
                <w:szCs w:val="21"/>
              </w:rPr>
              <w:t>participants</w:t>
            </w:r>
            <w:r w:rsidR="2DD9DBA0" w:rsidRPr="099A2E3E">
              <w:rPr>
                <w:sz w:val="21"/>
                <w:szCs w:val="21"/>
              </w:rPr>
              <w:t>, the rate is too volatile.</w:t>
            </w:r>
          </w:p>
        </w:tc>
        <w:tc>
          <w:tcPr>
            <w:tcW w:w="2693" w:type="dxa"/>
          </w:tcPr>
          <w:p w14:paraId="7D95FFB3" w14:textId="77777777" w:rsidR="005D2341" w:rsidRPr="00C758BF" w:rsidRDefault="005D2341" w:rsidP="099A2E3E">
            <w:pPr>
              <w:pStyle w:val="ListParagraph"/>
              <w:numPr>
                <w:ilvl w:val="0"/>
                <w:numId w:val="3"/>
              </w:numPr>
              <w:spacing w:before="120"/>
              <w:ind w:left="227" w:hanging="227"/>
              <w:rPr>
                <w:sz w:val="21"/>
                <w:szCs w:val="21"/>
              </w:rPr>
            </w:pPr>
            <w:r w:rsidRPr="099A2E3E">
              <w:rPr>
                <w:sz w:val="21"/>
                <w:szCs w:val="21"/>
              </w:rPr>
              <w:t>Positive percentage values</w:t>
            </w:r>
          </w:p>
        </w:tc>
      </w:tr>
    </w:tbl>
    <w:p w14:paraId="0DC31A82" w14:textId="00863962" w:rsidR="00CB20AD" w:rsidRPr="003D7AE3" w:rsidRDefault="00CB20AD">
      <w:pPr>
        <w:spacing w:after="200"/>
      </w:pPr>
    </w:p>
    <w:p w14:paraId="6FF7154E" w14:textId="7563A3E9" w:rsidR="099A2E3E" w:rsidRDefault="099A2E3E" w:rsidP="099A2E3E">
      <w:pPr>
        <w:spacing w:after="200"/>
      </w:pPr>
      <w:bookmarkStart w:id="6" w:name="_Toc13752023"/>
    </w:p>
    <w:p w14:paraId="78D69EF9" w14:textId="55EC6427" w:rsidR="000B7A2E" w:rsidRDefault="000B7A2E" w:rsidP="00D0019B">
      <w:pPr>
        <w:pStyle w:val="Heading2"/>
      </w:pPr>
      <w:r>
        <w:t>How to use the data</w:t>
      </w:r>
      <w:bookmarkEnd w:id="3"/>
      <w:bookmarkEnd w:id="6"/>
    </w:p>
    <w:p w14:paraId="275EF2F2" w14:textId="77777777" w:rsidR="005F21AA" w:rsidRDefault="005F21AA" w:rsidP="005F21AA">
      <w:r>
        <w:t>Below are two examples of how to use the data.</w:t>
      </w:r>
    </w:p>
    <w:p w14:paraId="27EB6343" w14:textId="1096DD87" w:rsidR="00542C50" w:rsidRPr="00542C50" w:rsidRDefault="00FA6BAB">
      <w:pPr>
        <w:pStyle w:val="Heading3"/>
      </w:pPr>
      <w:bookmarkStart w:id="7" w:name="_Toc19268204"/>
      <w:bookmarkStart w:id="8" w:name="_Toc20306785"/>
      <w:bookmarkStart w:id="9" w:name="_Toc25929114"/>
      <w:bookmarkStart w:id="10" w:name="_Toc26775132"/>
      <w:bookmarkStart w:id="11" w:name="_Toc203657034"/>
      <w:r>
        <w:t xml:space="preserve">Example 1: </w:t>
      </w:r>
      <w:bookmarkEnd w:id="7"/>
      <w:r w:rsidR="005D2341" w:rsidRPr="005D2341">
        <w:t>Ho</w:t>
      </w:r>
      <w:r w:rsidR="003E4107">
        <w:t>w does utilisation vary across S</w:t>
      </w:r>
      <w:r w:rsidR="005D2341" w:rsidRPr="005D2341">
        <w:t>tates</w:t>
      </w:r>
      <w:r w:rsidR="003E4107">
        <w:t>/Territories</w:t>
      </w:r>
      <w:r w:rsidR="005D2341" w:rsidRPr="005D2341">
        <w:t xml:space="preserve"> for sensory/speech impairment in participants aged 0 to </w:t>
      </w:r>
      <w:r w:rsidR="0019370C">
        <w:t>8</w:t>
      </w:r>
      <w:r w:rsidR="005D2341" w:rsidRPr="005D2341">
        <w:t>?</w:t>
      </w:r>
      <w:bookmarkEnd w:id="8"/>
      <w:bookmarkEnd w:id="9"/>
      <w:bookmarkEnd w:id="10"/>
      <w:bookmarkEnd w:id="11"/>
    </w:p>
    <w:p w14:paraId="49D05FEF" w14:textId="01152D4E" w:rsidR="005D2341" w:rsidRPr="001303C9" w:rsidRDefault="005D2341" w:rsidP="005D2341">
      <w:r>
        <w:t>To get the answer, apply the following filter</w:t>
      </w:r>
      <w:r w:rsidR="00460D31">
        <w:t>s to the data:</w:t>
      </w:r>
    </w:p>
    <w:p w14:paraId="7738A5D2" w14:textId="530B18EA" w:rsidR="009522E1" w:rsidRDefault="00FC6165" w:rsidP="00FA6BAB">
      <w:proofErr w:type="spellStart"/>
      <w:r>
        <w:t>RprtDt</w:t>
      </w:r>
      <w:proofErr w:type="spellEnd"/>
      <w:r>
        <w:t>=</w:t>
      </w:r>
      <w:r w:rsidRPr="00FC6165">
        <w:rPr>
          <w:i/>
          <w:iCs/>
        </w:rPr>
        <w:t xml:space="preserve">Quarter end </w:t>
      </w:r>
      <w:proofErr w:type="gramStart"/>
      <w:r w:rsidRPr="00FC6165">
        <w:rPr>
          <w:i/>
          <w:iCs/>
        </w:rPr>
        <w:t>date</w:t>
      </w:r>
      <w:r>
        <w:t xml:space="preserve"> ,</w:t>
      </w:r>
      <w:proofErr w:type="gramEnd"/>
      <w:r>
        <w:t xml:space="preserve"> </w:t>
      </w:r>
      <w:proofErr w:type="spellStart"/>
      <w:r w:rsidR="005D2341">
        <w:t>SrvcDstrctNm</w:t>
      </w:r>
      <w:proofErr w:type="spellEnd"/>
      <w:proofErr w:type="gramStart"/>
      <w:r w:rsidR="005D2341">
        <w:t>=”ALL</w:t>
      </w:r>
      <w:proofErr w:type="gramEnd"/>
      <w:r w:rsidR="005D2341">
        <w:t xml:space="preserve">”, </w:t>
      </w:r>
      <w:proofErr w:type="spellStart"/>
      <w:r w:rsidR="005D2341">
        <w:t>DsbltyGrpNm</w:t>
      </w:r>
      <w:proofErr w:type="spellEnd"/>
      <w:r w:rsidR="005D2341">
        <w:t xml:space="preserve">=” Sensory/Speech”, </w:t>
      </w:r>
      <w:proofErr w:type="spellStart"/>
      <w:r w:rsidR="005D2341">
        <w:t>AgeBnd</w:t>
      </w:r>
      <w:proofErr w:type="spellEnd"/>
      <w:r w:rsidR="005D2341">
        <w:t xml:space="preserve">=”0 to </w:t>
      </w:r>
      <w:r w:rsidR="0019370C">
        <w:t>8</w:t>
      </w:r>
      <w:r w:rsidR="005D2341">
        <w:t xml:space="preserve">”, </w:t>
      </w:r>
      <w:proofErr w:type="spellStart"/>
      <w:r w:rsidR="005D2341">
        <w:t>SILorSDA</w:t>
      </w:r>
      <w:proofErr w:type="spellEnd"/>
      <w:proofErr w:type="gramStart"/>
      <w:r w:rsidR="005D2341">
        <w:t>=”ALL</w:t>
      </w:r>
      <w:proofErr w:type="gramEnd"/>
      <w:r w:rsidR="005D2341">
        <w:t xml:space="preserve">”, </w:t>
      </w:r>
      <w:proofErr w:type="spellStart"/>
      <w:r w:rsidR="005D2341">
        <w:t>SuppC</w:t>
      </w:r>
      <w:r w:rsidR="008909BB">
        <w:t>lass</w:t>
      </w:r>
      <w:proofErr w:type="spellEnd"/>
      <w:proofErr w:type="gramStart"/>
      <w:r w:rsidR="005D2341">
        <w:t>=“</w:t>
      </w:r>
      <w:proofErr w:type="gramEnd"/>
      <w:r w:rsidR="005D2341">
        <w:t>ALL”</w:t>
      </w:r>
    </w:p>
    <w:p w14:paraId="533E6CB6" w14:textId="06358C1B" w:rsidR="00FA6BAB" w:rsidRDefault="00FA6BAB" w:rsidP="00D0019B">
      <w:pPr>
        <w:pStyle w:val="Heading3"/>
      </w:pPr>
      <w:bookmarkStart w:id="12" w:name="_Toc19268205"/>
      <w:bookmarkStart w:id="13" w:name="_Toc20306786"/>
      <w:bookmarkStart w:id="14" w:name="_Toc25929115"/>
      <w:bookmarkStart w:id="15" w:name="_Toc26775133"/>
      <w:bookmarkStart w:id="16" w:name="_Toc203657035"/>
      <w:r>
        <w:t xml:space="preserve">Example 2: </w:t>
      </w:r>
      <w:bookmarkEnd w:id="12"/>
      <w:r w:rsidR="005D2341" w:rsidRPr="005D2341">
        <w:t xml:space="preserve">How does utilisation vary across NT for different disability </w:t>
      </w:r>
      <w:r w:rsidR="00E27BE8">
        <w:t xml:space="preserve">groups </w:t>
      </w:r>
      <w:r w:rsidR="005D2341" w:rsidRPr="005D2341">
        <w:t>in participants aged 0-</w:t>
      </w:r>
      <w:r w:rsidR="00FA543D">
        <w:t>8</w:t>
      </w:r>
      <w:r w:rsidR="005D2341" w:rsidRPr="005D2341">
        <w:t>?</w:t>
      </w:r>
      <w:bookmarkEnd w:id="13"/>
      <w:bookmarkEnd w:id="14"/>
      <w:bookmarkEnd w:id="15"/>
      <w:bookmarkEnd w:id="16"/>
    </w:p>
    <w:p w14:paraId="1CDD7309" w14:textId="720C908F" w:rsidR="005D2341" w:rsidRPr="001303C9" w:rsidRDefault="005D2341" w:rsidP="005D2341">
      <w:r>
        <w:t>To get the answer, apply the following filter</w:t>
      </w:r>
      <w:r w:rsidR="00460D31">
        <w:t xml:space="preserve">s to the data: </w:t>
      </w:r>
    </w:p>
    <w:p w14:paraId="7692EFD7" w14:textId="63D885A3" w:rsidR="005D2341" w:rsidRDefault="005D2341" w:rsidP="005D2341">
      <w:proofErr w:type="spellStart"/>
      <w:r>
        <w:t>RprtDt</w:t>
      </w:r>
      <w:proofErr w:type="spellEnd"/>
      <w:r>
        <w:t>=</w:t>
      </w:r>
      <w:r w:rsidR="00FC6165" w:rsidRPr="099A2E3E">
        <w:rPr>
          <w:i/>
          <w:iCs/>
        </w:rPr>
        <w:t>Quarter end date</w:t>
      </w:r>
      <w:r>
        <w:t xml:space="preserve">, </w:t>
      </w:r>
      <w:proofErr w:type="spellStart"/>
      <w:r>
        <w:t>StateCd</w:t>
      </w:r>
      <w:proofErr w:type="spellEnd"/>
      <w:proofErr w:type="gramStart"/>
      <w:r>
        <w:t>=”NT</w:t>
      </w:r>
      <w:proofErr w:type="gramEnd"/>
      <w:r>
        <w:t xml:space="preserve">”, </w:t>
      </w:r>
      <w:proofErr w:type="spellStart"/>
      <w:r>
        <w:t>SrvcDstrctNm</w:t>
      </w:r>
      <w:proofErr w:type="spellEnd"/>
      <w:proofErr w:type="gramStart"/>
      <w:r>
        <w:t>=”ALL</w:t>
      </w:r>
      <w:proofErr w:type="gramEnd"/>
      <w:r>
        <w:t xml:space="preserve">”, </w:t>
      </w:r>
      <w:proofErr w:type="spellStart"/>
      <w:r>
        <w:t>NDIAAgeBnd</w:t>
      </w:r>
      <w:proofErr w:type="spellEnd"/>
      <w:r>
        <w:t xml:space="preserve">=”0 to </w:t>
      </w:r>
      <w:r w:rsidR="00FA543D">
        <w:t>8</w:t>
      </w:r>
      <w:r>
        <w:t xml:space="preserve">”, </w:t>
      </w:r>
      <w:proofErr w:type="spellStart"/>
      <w:r>
        <w:t>SILorSDA</w:t>
      </w:r>
      <w:proofErr w:type="spellEnd"/>
      <w:proofErr w:type="gramStart"/>
      <w:r>
        <w:t>=”ALL”,</w:t>
      </w:r>
      <w:proofErr w:type="spellStart"/>
      <w:r w:rsidR="008909BB">
        <w:t>SuppClass</w:t>
      </w:r>
      <w:proofErr w:type="spellEnd"/>
      <w:r>
        <w:t>=“</w:t>
      </w:r>
      <w:proofErr w:type="gramEnd"/>
      <w:r>
        <w:t>ALL”</w:t>
      </w:r>
    </w:p>
    <w:p w14:paraId="4708A5D2" w14:textId="334710C5" w:rsidR="099A2E3E" w:rsidRDefault="099A2E3E"/>
    <w:p w14:paraId="7E08078F" w14:textId="77777777" w:rsidR="00615253" w:rsidRDefault="00615253" w:rsidP="00615253"/>
    <w:p w14:paraId="1516EDEA" w14:textId="4F0B93E6" w:rsidR="000B7A2E" w:rsidRDefault="000B7A2E" w:rsidP="00570D8A">
      <w:pPr>
        <w:pStyle w:val="Heading2"/>
      </w:pPr>
      <w:bookmarkStart w:id="17" w:name="_Toc13748873"/>
      <w:bookmarkStart w:id="18" w:name="_Toc13752024"/>
      <w:bookmarkStart w:id="19" w:name="_Toc203657036"/>
      <w:r>
        <w:t>About this document</w:t>
      </w:r>
      <w:bookmarkEnd w:id="17"/>
      <w:bookmarkEnd w:id="18"/>
      <w:bookmarkEnd w:id="19"/>
    </w:p>
    <w:p w14:paraId="2BB1F251" w14:textId="2501360C" w:rsidR="000B7A2E" w:rsidRPr="00F4697D" w:rsidRDefault="000B7A2E" w:rsidP="51FCF470">
      <w:pPr>
        <w:spacing w:before="120"/>
        <w:rPr>
          <w:b/>
          <w:bCs/>
        </w:rPr>
      </w:pPr>
      <w:r w:rsidRPr="51FCF470">
        <w:rPr>
          <w:b/>
          <w:bCs/>
        </w:rPr>
        <w:t>Approved:</w:t>
      </w:r>
      <w:r w:rsidR="00306AF8" w:rsidRPr="51FCF470">
        <w:rPr>
          <w:b/>
          <w:bCs/>
        </w:rPr>
        <w:t xml:space="preserve"> </w:t>
      </w:r>
      <w:r w:rsidR="00BA2106">
        <w:t xml:space="preserve"> </w:t>
      </w:r>
      <w:r w:rsidR="008F7FF7">
        <w:t>Mar 2026</w:t>
      </w:r>
    </w:p>
    <w:p w14:paraId="534105DE" w14:textId="2D1C35E3" w:rsidR="000C4A57" w:rsidRPr="000E03E1" w:rsidRDefault="000B7A2E" w:rsidP="000C4A57">
      <w:pPr>
        <w:rPr>
          <w:b/>
        </w:rPr>
      </w:pPr>
      <w:r w:rsidRPr="00F4697D">
        <w:rPr>
          <w:b/>
        </w:rPr>
        <w:t>Contact:</w:t>
      </w:r>
      <w:r>
        <w:rPr>
          <w:b/>
        </w:rPr>
        <w:t xml:space="preserve"> </w:t>
      </w:r>
      <w:hyperlink r:id="rId11" w:history="1">
        <w:r w:rsidR="003E336A" w:rsidRPr="00125EF2">
          <w:rPr>
            <w:rStyle w:val="Hyperlink"/>
          </w:rPr>
          <w:t>scheme.actuary@ndis.gov.au</w:t>
        </w:r>
      </w:hyperlink>
    </w:p>
    <w:sectPr w:rsidR="000C4A57" w:rsidRPr="000E03E1" w:rsidSect="0015088E">
      <w:headerReference w:type="default" r:id="rId12"/>
      <w:footerReference w:type="default" r:id="rId13"/>
      <w:headerReference w:type="first" r:id="rId14"/>
      <w:footerReference w:type="first" r:id="rId1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4883B" w14:textId="77777777" w:rsidR="003C7EB6" w:rsidRDefault="003C7EB6" w:rsidP="002679FC">
      <w:r>
        <w:separator/>
      </w:r>
    </w:p>
  </w:endnote>
  <w:endnote w:type="continuationSeparator" w:id="0">
    <w:p w14:paraId="21B803A9" w14:textId="77777777" w:rsidR="003C7EB6" w:rsidRDefault="003C7EB6" w:rsidP="00267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EB46" w14:textId="471FCB1D" w:rsidR="003C3D27" w:rsidRPr="002679FC" w:rsidRDefault="00D0019B" w:rsidP="00D0019B">
    <w:pPr>
      <w:pStyle w:val="Footer"/>
      <w:tabs>
        <w:tab w:val="clear" w:pos="4513"/>
        <w:tab w:val="clear" w:pos="9026"/>
        <w:tab w:val="right" w:pos="10065"/>
      </w:tabs>
      <w:rPr>
        <w:noProof/>
        <w:color w:val="652F76"/>
      </w:rPr>
    </w:pPr>
    <w:r>
      <w:rPr>
        <w:noProof/>
        <w:lang w:eastAsia="en-AU"/>
      </w:rPr>
      <w:tab/>
    </w:r>
    <w:sdt>
      <w:sdtPr>
        <w:id w:val="930394150"/>
        <w:docPartObj>
          <w:docPartGallery w:val="Page Numbers (Bottom of Page)"/>
          <w:docPartUnique/>
        </w:docPartObj>
      </w:sdtPr>
      <w:sdtEndPr>
        <w:rPr>
          <w:noProof/>
          <w:color w:val="652F76"/>
        </w:rPr>
      </w:sdtEndPr>
      <w:sdtContent>
        <w:r w:rsidR="002679FC" w:rsidRPr="002679FC">
          <w:rPr>
            <w:color w:val="652F76"/>
          </w:rPr>
          <w:fldChar w:fldCharType="begin"/>
        </w:r>
        <w:r w:rsidR="002679FC" w:rsidRPr="002679FC">
          <w:rPr>
            <w:color w:val="652F76"/>
          </w:rPr>
          <w:instrText xml:space="preserve"> PAGE   \* MERGEFORMAT </w:instrText>
        </w:r>
        <w:r w:rsidR="002679FC" w:rsidRPr="002679FC">
          <w:rPr>
            <w:color w:val="652F76"/>
          </w:rPr>
          <w:fldChar w:fldCharType="separate"/>
        </w:r>
        <w:r w:rsidR="00A34AE9">
          <w:rPr>
            <w:noProof/>
            <w:color w:val="652F76"/>
          </w:rPr>
          <w:t>4</w:t>
        </w:r>
        <w:r w:rsidR="002679FC" w:rsidRPr="002679FC">
          <w:rPr>
            <w:noProof/>
            <w:color w:val="652F7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BC2D" w14:textId="7F652EC3" w:rsidR="003C3D27" w:rsidRPr="004D5F80" w:rsidRDefault="00AD241C" w:rsidP="00804131">
    <w:pPr>
      <w:pStyle w:val="Footer"/>
      <w:tabs>
        <w:tab w:val="clear" w:pos="4513"/>
        <w:tab w:val="clear" w:pos="9026"/>
        <w:tab w:val="right" w:pos="9923"/>
      </w:tabs>
      <w:rPr>
        <w:noProof/>
        <w:color w:val="652F76"/>
      </w:rPr>
    </w:pPr>
    <w:r>
      <w:rPr>
        <w:noProof/>
        <w:lang w:eastAsia="en-AU"/>
      </w:rPr>
      <w:drawing>
        <wp:inline distT="0" distB="0" distL="0" distR="0" wp14:anchorId="5067BD38" wp14:editId="36D2EB9B">
          <wp:extent cx="2276475" cy="539750"/>
          <wp:effectExtent l="0" t="0" r="9525" b="0"/>
          <wp:docPr id="1" name="Picture 1" descr="This picture is an ndis logo in the agency brand colours of purple, white and green. This version of the logo includes following text in pale grey to the right of it: Delivered by the National Disability Insurance Agency" title="Ndis logo vers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IS-AgencySignoff-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76475" cy="539750"/>
                  </a:xfrm>
                  <a:prstGeom prst="rect">
                    <a:avLst/>
                  </a:prstGeom>
                </pic:spPr>
              </pic:pic>
            </a:graphicData>
          </a:graphic>
        </wp:inline>
      </w:drawing>
    </w:r>
    <w:sdt>
      <w:sdtPr>
        <w:id w:val="-1397811917"/>
        <w:placeholder>
          <w:docPart w:val="DefaultPlaceholder_1081868574"/>
        </w:placeholder>
        <w:docPartObj>
          <w:docPartGallery w:val="Page Numbers (Bottom of Page)"/>
          <w:docPartUnique/>
        </w:docPartObj>
      </w:sdtPr>
      <w:sdtEndPr>
        <w:rPr>
          <w:noProof/>
          <w:color w:val="652F76"/>
        </w:rPr>
      </w:sdtEndPr>
      <w:sdtContent>
        <w:r>
          <w:tab/>
        </w:r>
        <w:r w:rsidR="003C3D27" w:rsidRPr="002679FC">
          <w:rPr>
            <w:color w:val="652F76"/>
          </w:rPr>
          <w:fldChar w:fldCharType="begin"/>
        </w:r>
        <w:r w:rsidR="003C3D27" w:rsidRPr="002679FC">
          <w:rPr>
            <w:color w:val="652F76"/>
          </w:rPr>
          <w:instrText xml:space="preserve"> PAGE   \* MERGEFORMAT </w:instrText>
        </w:r>
        <w:r w:rsidR="003C3D27" w:rsidRPr="002679FC">
          <w:rPr>
            <w:color w:val="652F76"/>
          </w:rPr>
          <w:fldChar w:fldCharType="separate"/>
        </w:r>
        <w:r w:rsidR="00A34AE9">
          <w:rPr>
            <w:noProof/>
            <w:color w:val="652F76"/>
          </w:rPr>
          <w:t>1</w:t>
        </w:r>
        <w:r w:rsidR="003C3D27" w:rsidRPr="002679FC">
          <w:rPr>
            <w:noProof/>
            <w:color w:val="652F76"/>
          </w:rPr>
          <w:fldChar w:fldCharType="end"/>
        </w:r>
        <w:r>
          <w:rPr>
            <w:noProof/>
            <w:color w:val="652F76"/>
          </w:rP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9292C" w14:textId="77777777" w:rsidR="003C7EB6" w:rsidRDefault="003C7EB6" w:rsidP="002679FC">
      <w:r>
        <w:separator/>
      </w:r>
    </w:p>
  </w:footnote>
  <w:footnote w:type="continuationSeparator" w:id="0">
    <w:p w14:paraId="084783E9" w14:textId="77777777" w:rsidR="003C7EB6" w:rsidRDefault="003C7EB6" w:rsidP="00267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3B6B" w14:textId="77777777" w:rsidR="003C3D27" w:rsidRDefault="003C3D27" w:rsidP="003C3D27">
    <w:pPr>
      <w:pStyle w:val="Header"/>
      <w:tabs>
        <w:tab w:val="clear" w:pos="4513"/>
        <w:tab w:val="clear" w:pos="9026"/>
        <w:tab w:val="left" w:pos="361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45A5" w14:textId="77777777" w:rsidR="004D5F80" w:rsidRPr="00F4697D" w:rsidRDefault="7FCD6A96" w:rsidP="00AD241C">
    <w:pPr>
      <w:spacing w:before="120"/>
      <w:jc w:val="right"/>
      <w:rPr>
        <w:b/>
      </w:rPr>
    </w:pPr>
    <w:r>
      <w:rPr>
        <w:noProof/>
        <w:lang w:eastAsia="en-AU"/>
      </w:rPr>
      <w:drawing>
        <wp:inline distT="0" distB="0" distL="0" distR="0" wp14:anchorId="544B3A6E" wp14:editId="2DA09EBF">
          <wp:extent cx="1825625" cy="953770"/>
          <wp:effectExtent l="0" t="0" r="3175" b="0"/>
          <wp:docPr id="5" name="Picture 5" descr="This picture is the ndis logo in the agency brand colours of purple, white and green. It is the most commonly used of the agency logos." title="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825625" cy="953770"/>
                  </a:xfrm>
                  <a:prstGeom prst="rect">
                    <a:avLst/>
                  </a:prstGeom>
                </pic:spPr>
              </pic:pic>
            </a:graphicData>
          </a:graphic>
        </wp:inline>
      </w:drawing>
    </w:r>
  </w:p>
  <w:p w14:paraId="686EBE2E" w14:textId="77777777" w:rsidR="004D5F80" w:rsidRPr="00F4697D" w:rsidRDefault="004D5F80" w:rsidP="004D5F80">
    <w:pPr>
      <w:rPr>
        <w:b/>
      </w:rPr>
    </w:pPr>
  </w:p>
  <w:p w14:paraId="7B82D2A2" w14:textId="77777777" w:rsidR="003C3D27" w:rsidRDefault="003C3D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C17"/>
    <w:multiLevelType w:val="hybridMultilevel"/>
    <w:tmpl w:val="4A1C9D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CF837CA"/>
    <w:multiLevelType w:val="hybridMultilevel"/>
    <w:tmpl w:val="030667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7525F05"/>
    <w:multiLevelType w:val="hybridMultilevel"/>
    <w:tmpl w:val="287C6800"/>
    <w:lvl w:ilvl="0" w:tplc="69045A66">
      <w:start w:val="1"/>
      <w:numFmt w:val="bullet"/>
      <w:lvlText w:val=""/>
      <w:lvlJc w:val="left"/>
      <w:pPr>
        <w:tabs>
          <w:tab w:val="num" w:pos="540"/>
        </w:tabs>
        <w:ind w:left="540" w:hanging="360"/>
      </w:pPr>
      <w:rPr>
        <w:rFonts w:ascii="Symbol" w:hAnsi="Symbol" w:hint="default"/>
        <w:sz w:val="20"/>
      </w:rPr>
    </w:lvl>
    <w:lvl w:ilvl="1" w:tplc="5E3C8BAC" w:tentative="1">
      <w:start w:val="1"/>
      <w:numFmt w:val="bullet"/>
      <w:lvlText w:val=""/>
      <w:lvlJc w:val="left"/>
      <w:pPr>
        <w:tabs>
          <w:tab w:val="num" w:pos="1260"/>
        </w:tabs>
        <w:ind w:left="1260" w:hanging="360"/>
      </w:pPr>
      <w:rPr>
        <w:rFonts w:ascii="Symbol" w:hAnsi="Symbol" w:hint="default"/>
        <w:sz w:val="20"/>
      </w:rPr>
    </w:lvl>
    <w:lvl w:ilvl="2" w:tplc="B52252BE" w:tentative="1">
      <w:start w:val="1"/>
      <w:numFmt w:val="bullet"/>
      <w:lvlText w:val=""/>
      <w:lvlJc w:val="left"/>
      <w:pPr>
        <w:tabs>
          <w:tab w:val="num" w:pos="1980"/>
        </w:tabs>
        <w:ind w:left="1980" w:hanging="360"/>
      </w:pPr>
      <w:rPr>
        <w:rFonts w:ascii="Symbol" w:hAnsi="Symbol" w:hint="default"/>
        <w:sz w:val="20"/>
      </w:rPr>
    </w:lvl>
    <w:lvl w:ilvl="3" w:tplc="99283E34" w:tentative="1">
      <w:start w:val="1"/>
      <w:numFmt w:val="bullet"/>
      <w:lvlText w:val=""/>
      <w:lvlJc w:val="left"/>
      <w:pPr>
        <w:tabs>
          <w:tab w:val="num" w:pos="2700"/>
        </w:tabs>
        <w:ind w:left="2700" w:hanging="360"/>
      </w:pPr>
      <w:rPr>
        <w:rFonts w:ascii="Symbol" w:hAnsi="Symbol" w:hint="default"/>
        <w:sz w:val="20"/>
      </w:rPr>
    </w:lvl>
    <w:lvl w:ilvl="4" w:tplc="DFF435F2" w:tentative="1">
      <w:start w:val="1"/>
      <w:numFmt w:val="bullet"/>
      <w:lvlText w:val=""/>
      <w:lvlJc w:val="left"/>
      <w:pPr>
        <w:tabs>
          <w:tab w:val="num" w:pos="3420"/>
        </w:tabs>
        <w:ind w:left="3420" w:hanging="360"/>
      </w:pPr>
      <w:rPr>
        <w:rFonts w:ascii="Symbol" w:hAnsi="Symbol" w:hint="default"/>
        <w:sz w:val="20"/>
      </w:rPr>
    </w:lvl>
    <w:lvl w:ilvl="5" w:tplc="F6164988" w:tentative="1">
      <w:start w:val="1"/>
      <w:numFmt w:val="bullet"/>
      <w:lvlText w:val=""/>
      <w:lvlJc w:val="left"/>
      <w:pPr>
        <w:tabs>
          <w:tab w:val="num" w:pos="4140"/>
        </w:tabs>
        <w:ind w:left="4140" w:hanging="360"/>
      </w:pPr>
      <w:rPr>
        <w:rFonts w:ascii="Symbol" w:hAnsi="Symbol" w:hint="default"/>
        <w:sz w:val="20"/>
      </w:rPr>
    </w:lvl>
    <w:lvl w:ilvl="6" w:tplc="687CB93C" w:tentative="1">
      <w:start w:val="1"/>
      <w:numFmt w:val="bullet"/>
      <w:lvlText w:val=""/>
      <w:lvlJc w:val="left"/>
      <w:pPr>
        <w:tabs>
          <w:tab w:val="num" w:pos="4860"/>
        </w:tabs>
        <w:ind w:left="4860" w:hanging="360"/>
      </w:pPr>
      <w:rPr>
        <w:rFonts w:ascii="Symbol" w:hAnsi="Symbol" w:hint="default"/>
        <w:sz w:val="20"/>
      </w:rPr>
    </w:lvl>
    <w:lvl w:ilvl="7" w:tplc="B1E63D48" w:tentative="1">
      <w:start w:val="1"/>
      <w:numFmt w:val="bullet"/>
      <w:lvlText w:val=""/>
      <w:lvlJc w:val="left"/>
      <w:pPr>
        <w:tabs>
          <w:tab w:val="num" w:pos="5580"/>
        </w:tabs>
        <w:ind w:left="5580" w:hanging="360"/>
      </w:pPr>
      <w:rPr>
        <w:rFonts w:ascii="Symbol" w:hAnsi="Symbol" w:hint="default"/>
        <w:sz w:val="20"/>
      </w:rPr>
    </w:lvl>
    <w:lvl w:ilvl="8" w:tplc="5C2ED7AE" w:tentative="1">
      <w:start w:val="1"/>
      <w:numFmt w:val="bullet"/>
      <w:lvlText w:val=""/>
      <w:lvlJc w:val="left"/>
      <w:pPr>
        <w:tabs>
          <w:tab w:val="num" w:pos="6300"/>
        </w:tabs>
        <w:ind w:left="6300" w:hanging="360"/>
      </w:pPr>
      <w:rPr>
        <w:rFonts w:ascii="Symbol" w:hAnsi="Symbol" w:hint="default"/>
        <w:sz w:val="20"/>
      </w:rPr>
    </w:lvl>
  </w:abstractNum>
  <w:abstractNum w:abstractNumId="3" w15:restartNumberingAfterBreak="0">
    <w:nsid w:val="1C437A47"/>
    <w:multiLevelType w:val="hybridMultilevel"/>
    <w:tmpl w:val="725EE0D0"/>
    <w:lvl w:ilvl="0" w:tplc="16EA52C2">
      <w:start w:val="1"/>
      <w:numFmt w:val="bullet"/>
      <w:lvlText w:val=""/>
      <w:lvlJc w:val="left"/>
      <w:pPr>
        <w:tabs>
          <w:tab w:val="num" w:pos="720"/>
        </w:tabs>
        <w:ind w:left="720" w:hanging="360"/>
      </w:pPr>
      <w:rPr>
        <w:rFonts w:ascii="Symbol" w:hAnsi="Symbol" w:hint="default"/>
        <w:sz w:val="20"/>
      </w:rPr>
    </w:lvl>
    <w:lvl w:ilvl="1" w:tplc="77B03C66" w:tentative="1">
      <w:start w:val="1"/>
      <w:numFmt w:val="bullet"/>
      <w:lvlText w:val=""/>
      <w:lvlJc w:val="left"/>
      <w:pPr>
        <w:tabs>
          <w:tab w:val="num" w:pos="1440"/>
        </w:tabs>
        <w:ind w:left="1440" w:hanging="360"/>
      </w:pPr>
      <w:rPr>
        <w:rFonts w:ascii="Symbol" w:hAnsi="Symbol" w:hint="default"/>
        <w:sz w:val="20"/>
      </w:rPr>
    </w:lvl>
    <w:lvl w:ilvl="2" w:tplc="8D9E4BB0" w:tentative="1">
      <w:start w:val="1"/>
      <w:numFmt w:val="bullet"/>
      <w:lvlText w:val=""/>
      <w:lvlJc w:val="left"/>
      <w:pPr>
        <w:tabs>
          <w:tab w:val="num" w:pos="2160"/>
        </w:tabs>
        <w:ind w:left="2160" w:hanging="360"/>
      </w:pPr>
      <w:rPr>
        <w:rFonts w:ascii="Symbol" w:hAnsi="Symbol" w:hint="default"/>
        <w:sz w:val="20"/>
      </w:rPr>
    </w:lvl>
    <w:lvl w:ilvl="3" w:tplc="0F487FFC" w:tentative="1">
      <w:start w:val="1"/>
      <w:numFmt w:val="bullet"/>
      <w:lvlText w:val=""/>
      <w:lvlJc w:val="left"/>
      <w:pPr>
        <w:tabs>
          <w:tab w:val="num" w:pos="2880"/>
        </w:tabs>
        <w:ind w:left="2880" w:hanging="360"/>
      </w:pPr>
      <w:rPr>
        <w:rFonts w:ascii="Symbol" w:hAnsi="Symbol" w:hint="default"/>
        <w:sz w:val="20"/>
      </w:rPr>
    </w:lvl>
    <w:lvl w:ilvl="4" w:tplc="6BC6FF48" w:tentative="1">
      <w:start w:val="1"/>
      <w:numFmt w:val="bullet"/>
      <w:lvlText w:val=""/>
      <w:lvlJc w:val="left"/>
      <w:pPr>
        <w:tabs>
          <w:tab w:val="num" w:pos="3600"/>
        </w:tabs>
        <w:ind w:left="3600" w:hanging="360"/>
      </w:pPr>
      <w:rPr>
        <w:rFonts w:ascii="Symbol" w:hAnsi="Symbol" w:hint="default"/>
        <w:sz w:val="20"/>
      </w:rPr>
    </w:lvl>
    <w:lvl w:ilvl="5" w:tplc="F64095FE" w:tentative="1">
      <w:start w:val="1"/>
      <w:numFmt w:val="bullet"/>
      <w:lvlText w:val=""/>
      <w:lvlJc w:val="left"/>
      <w:pPr>
        <w:tabs>
          <w:tab w:val="num" w:pos="4320"/>
        </w:tabs>
        <w:ind w:left="4320" w:hanging="360"/>
      </w:pPr>
      <w:rPr>
        <w:rFonts w:ascii="Symbol" w:hAnsi="Symbol" w:hint="default"/>
        <w:sz w:val="20"/>
      </w:rPr>
    </w:lvl>
    <w:lvl w:ilvl="6" w:tplc="D7D475CE" w:tentative="1">
      <w:start w:val="1"/>
      <w:numFmt w:val="bullet"/>
      <w:lvlText w:val=""/>
      <w:lvlJc w:val="left"/>
      <w:pPr>
        <w:tabs>
          <w:tab w:val="num" w:pos="5040"/>
        </w:tabs>
        <w:ind w:left="5040" w:hanging="360"/>
      </w:pPr>
      <w:rPr>
        <w:rFonts w:ascii="Symbol" w:hAnsi="Symbol" w:hint="default"/>
        <w:sz w:val="20"/>
      </w:rPr>
    </w:lvl>
    <w:lvl w:ilvl="7" w:tplc="E1668CB8" w:tentative="1">
      <w:start w:val="1"/>
      <w:numFmt w:val="bullet"/>
      <w:lvlText w:val=""/>
      <w:lvlJc w:val="left"/>
      <w:pPr>
        <w:tabs>
          <w:tab w:val="num" w:pos="5760"/>
        </w:tabs>
        <w:ind w:left="5760" w:hanging="360"/>
      </w:pPr>
      <w:rPr>
        <w:rFonts w:ascii="Symbol" w:hAnsi="Symbol" w:hint="default"/>
        <w:sz w:val="20"/>
      </w:rPr>
    </w:lvl>
    <w:lvl w:ilvl="8" w:tplc="1140144E"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8B249A"/>
    <w:multiLevelType w:val="hybridMultilevel"/>
    <w:tmpl w:val="7E5E62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DD91020"/>
    <w:multiLevelType w:val="hybridMultilevel"/>
    <w:tmpl w:val="6FC8A66C"/>
    <w:lvl w:ilvl="0" w:tplc="092056FC">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ED13D6A"/>
    <w:multiLevelType w:val="hybridMultilevel"/>
    <w:tmpl w:val="ACACE60C"/>
    <w:lvl w:ilvl="0" w:tplc="C1BAB268">
      <w:start w:val="1"/>
      <w:numFmt w:val="bullet"/>
      <w:lvlText w:val=""/>
      <w:lvlJc w:val="left"/>
      <w:pPr>
        <w:ind w:left="720" w:hanging="360"/>
      </w:pPr>
      <w:rPr>
        <w:rFonts w:ascii="Symbol" w:hAnsi="Symbol" w:hint="default"/>
        <w:color w:val="652F7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08B0E00"/>
    <w:multiLevelType w:val="hybridMultilevel"/>
    <w:tmpl w:val="E43091B4"/>
    <w:lvl w:ilvl="0" w:tplc="8C12FBFC">
      <w:start w:val="1"/>
      <w:numFmt w:val="bullet"/>
      <w:lvlText w:val=""/>
      <w:lvlJc w:val="left"/>
      <w:pPr>
        <w:ind w:left="360" w:hanging="360"/>
      </w:pPr>
      <w:rPr>
        <w:rFonts w:ascii="Symbol" w:hAnsi="Symbol" w:hint="default"/>
        <w:color w:val="auto"/>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321D34E0"/>
    <w:multiLevelType w:val="hybridMultilevel"/>
    <w:tmpl w:val="EEC48A50"/>
    <w:lvl w:ilvl="0" w:tplc="C1BAB268">
      <w:start w:val="1"/>
      <w:numFmt w:val="bullet"/>
      <w:lvlText w:val=""/>
      <w:lvlJc w:val="left"/>
      <w:pPr>
        <w:ind w:left="720" w:hanging="360"/>
      </w:pPr>
      <w:rPr>
        <w:rFonts w:ascii="Symbol" w:hAnsi="Symbol" w:hint="default"/>
        <w:color w:val="652F7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69075E"/>
    <w:multiLevelType w:val="hybridMultilevel"/>
    <w:tmpl w:val="519EB126"/>
    <w:lvl w:ilvl="0" w:tplc="0C090001">
      <w:start w:val="1"/>
      <w:numFmt w:val="bullet"/>
      <w:lvlText w:val=""/>
      <w:lvlJc w:val="left"/>
      <w:pPr>
        <w:ind w:left="-3240" w:hanging="360"/>
      </w:pPr>
      <w:rPr>
        <w:rFonts w:ascii="Symbol" w:hAnsi="Symbol" w:hint="default"/>
        <w:color w:val="auto"/>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1080" w:hanging="360"/>
      </w:pPr>
      <w:rPr>
        <w:rFonts w:ascii="Symbol" w:hAnsi="Symbol" w:hint="default"/>
      </w:rPr>
    </w:lvl>
    <w:lvl w:ilvl="4" w:tplc="0C090003" w:tentative="1">
      <w:start w:val="1"/>
      <w:numFmt w:val="bullet"/>
      <w:lvlText w:val="o"/>
      <w:lvlJc w:val="left"/>
      <w:pPr>
        <w:ind w:left="-360" w:hanging="360"/>
      </w:pPr>
      <w:rPr>
        <w:rFonts w:ascii="Courier New" w:hAnsi="Courier New" w:cs="Courier New" w:hint="default"/>
      </w:rPr>
    </w:lvl>
    <w:lvl w:ilvl="5" w:tplc="0C090005" w:tentative="1">
      <w:start w:val="1"/>
      <w:numFmt w:val="bullet"/>
      <w:lvlText w:val=""/>
      <w:lvlJc w:val="left"/>
      <w:pPr>
        <w:ind w:left="360" w:hanging="360"/>
      </w:pPr>
      <w:rPr>
        <w:rFonts w:ascii="Wingdings" w:hAnsi="Wingdings" w:hint="default"/>
      </w:rPr>
    </w:lvl>
    <w:lvl w:ilvl="6" w:tplc="0C090001" w:tentative="1">
      <w:start w:val="1"/>
      <w:numFmt w:val="bullet"/>
      <w:lvlText w:val=""/>
      <w:lvlJc w:val="left"/>
      <w:pPr>
        <w:ind w:left="1080" w:hanging="360"/>
      </w:pPr>
      <w:rPr>
        <w:rFonts w:ascii="Symbol" w:hAnsi="Symbol" w:hint="default"/>
      </w:rPr>
    </w:lvl>
    <w:lvl w:ilvl="7" w:tplc="0C090003" w:tentative="1">
      <w:start w:val="1"/>
      <w:numFmt w:val="bullet"/>
      <w:lvlText w:val="o"/>
      <w:lvlJc w:val="left"/>
      <w:pPr>
        <w:ind w:left="1800" w:hanging="360"/>
      </w:pPr>
      <w:rPr>
        <w:rFonts w:ascii="Courier New" w:hAnsi="Courier New" w:cs="Courier New" w:hint="default"/>
      </w:rPr>
    </w:lvl>
    <w:lvl w:ilvl="8" w:tplc="0C090005" w:tentative="1">
      <w:start w:val="1"/>
      <w:numFmt w:val="bullet"/>
      <w:lvlText w:val=""/>
      <w:lvlJc w:val="left"/>
      <w:pPr>
        <w:ind w:left="2520" w:hanging="360"/>
      </w:pPr>
      <w:rPr>
        <w:rFonts w:ascii="Wingdings" w:hAnsi="Wingdings" w:hint="default"/>
      </w:rPr>
    </w:lvl>
  </w:abstractNum>
  <w:abstractNum w:abstractNumId="10" w15:restartNumberingAfterBreak="0">
    <w:nsid w:val="4B0E0C46"/>
    <w:multiLevelType w:val="hybridMultilevel"/>
    <w:tmpl w:val="FBB6177A"/>
    <w:lvl w:ilvl="0" w:tplc="C1BAB268">
      <w:start w:val="1"/>
      <w:numFmt w:val="bullet"/>
      <w:lvlText w:val=""/>
      <w:lvlJc w:val="left"/>
      <w:pPr>
        <w:ind w:left="360" w:hanging="360"/>
      </w:pPr>
      <w:rPr>
        <w:rFonts w:ascii="Symbol" w:hAnsi="Symbol" w:hint="default"/>
        <w:color w:val="652F7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52A00028"/>
    <w:multiLevelType w:val="hybridMultilevel"/>
    <w:tmpl w:val="4268F156"/>
    <w:lvl w:ilvl="0" w:tplc="C1BAB268">
      <w:start w:val="1"/>
      <w:numFmt w:val="bullet"/>
      <w:lvlText w:val=""/>
      <w:lvlJc w:val="left"/>
      <w:pPr>
        <w:ind w:left="360" w:hanging="360"/>
      </w:pPr>
      <w:rPr>
        <w:rFonts w:ascii="Symbol" w:hAnsi="Symbol" w:hint="default"/>
        <w:color w:val="652F7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5DAD118A"/>
    <w:multiLevelType w:val="hybridMultilevel"/>
    <w:tmpl w:val="FA1A632C"/>
    <w:lvl w:ilvl="0" w:tplc="C1BAB268">
      <w:start w:val="1"/>
      <w:numFmt w:val="bullet"/>
      <w:lvlText w:val=""/>
      <w:lvlJc w:val="left"/>
      <w:pPr>
        <w:ind w:left="360" w:hanging="360"/>
      </w:pPr>
      <w:rPr>
        <w:rFonts w:ascii="Symbol" w:hAnsi="Symbol" w:hint="default"/>
        <w:color w:val="652F7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641F45B1"/>
    <w:multiLevelType w:val="hybridMultilevel"/>
    <w:tmpl w:val="5636B652"/>
    <w:lvl w:ilvl="0" w:tplc="8A683B60">
      <w:start w:val="1"/>
      <w:numFmt w:val="bullet"/>
      <w:lvlText w:val=""/>
      <w:lvlJc w:val="left"/>
      <w:pPr>
        <w:tabs>
          <w:tab w:val="num" w:pos="720"/>
        </w:tabs>
        <w:ind w:left="720" w:hanging="360"/>
      </w:pPr>
      <w:rPr>
        <w:rFonts w:ascii="Symbol" w:hAnsi="Symbol" w:hint="default"/>
        <w:color w:val="auto"/>
        <w:sz w:val="20"/>
      </w:rPr>
    </w:lvl>
    <w:lvl w:ilvl="1" w:tplc="1CFC71CC" w:tentative="1">
      <w:start w:val="1"/>
      <w:numFmt w:val="bullet"/>
      <w:lvlText w:val=""/>
      <w:lvlJc w:val="left"/>
      <w:pPr>
        <w:tabs>
          <w:tab w:val="num" w:pos="1440"/>
        </w:tabs>
        <w:ind w:left="1440" w:hanging="360"/>
      </w:pPr>
      <w:rPr>
        <w:rFonts w:ascii="Symbol" w:hAnsi="Symbol" w:hint="default"/>
        <w:sz w:val="20"/>
      </w:rPr>
    </w:lvl>
    <w:lvl w:ilvl="2" w:tplc="3ABCB1F8" w:tentative="1">
      <w:start w:val="1"/>
      <w:numFmt w:val="bullet"/>
      <w:lvlText w:val=""/>
      <w:lvlJc w:val="left"/>
      <w:pPr>
        <w:tabs>
          <w:tab w:val="num" w:pos="2160"/>
        </w:tabs>
        <w:ind w:left="2160" w:hanging="360"/>
      </w:pPr>
      <w:rPr>
        <w:rFonts w:ascii="Symbol" w:hAnsi="Symbol" w:hint="default"/>
        <w:sz w:val="20"/>
      </w:rPr>
    </w:lvl>
    <w:lvl w:ilvl="3" w:tplc="1070E6A8" w:tentative="1">
      <w:start w:val="1"/>
      <w:numFmt w:val="bullet"/>
      <w:lvlText w:val=""/>
      <w:lvlJc w:val="left"/>
      <w:pPr>
        <w:tabs>
          <w:tab w:val="num" w:pos="2880"/>
        </w:tabs>
        <w:ind w:left="2880" w:hanging="360"/>
      </w:pPr>
      <w:rPr>
        <w:rFonts w:ascii="Symbol" w:hAnsi="Symbol" w:hint="default"/>
        <w:sz w:val="20"/>
      </w:rPr>
    </w:lvl>
    <w:lvl w:ilvl="4" w:tplc="818AF6D4" w:tentative="1">
      <w:start w:val="1"/>
      <w:numFmt w:val="bullet"/>
      <w:lvlText w:val=""/>
      <w:lvlJc w:val="left"/>
      <w:pPr>
        <w:tabs>
          <w:tab w:val="num" w:pos="3600"/>
        </w:tabs>
        <w:ind w:left="3600" w:hanging="360"/>
      </w:pPr>
      <w:rPr>
        <w:rFonts w:ascii="Symbol" w:hAnsi="Symbol" w:hint="default"/>
        <w:sz w:val="20"/>
      </w:rPr>
    </w:lvl>
    <w:lvl w:ilvl="5" w:tplc="A4A870C6" w:tentative="1">
      <w:start w:val="1"/>
      <w:numFmt w:val="bullet"/>
      <w:lvlText w:val=""/>
      <w:lvlJc w:val="left"/>
      <w:pPr>
        <w:tabs>
          <w:tab w:val="num" w:pos="4320"/>
        </w:tabs>
        <w:ind w:left="4320" w:hanging="360"/>
      </w:pPr>
      <w:rPr>
        <w:rFonts w:ascii="Symbol" w:hAnsi="Symbol" w:hint="default"/>
        <w:sz w:val="20"/>
      </w:rPr>
    </w:lvl>
    <w:lvl w:ilvl="6" w:tplc="D37E0366" w:tentative="1">
      <w:start w:val="1"/>
      <w:numFmt w:val="bullet"/>
      <w:lvlText w:val=""/>
      <w:lvlJc w:val="left"/>
      <w:pPr>
        <w:tabs>
          <w:tab w:val="num" w:pos="5040"/>
        </w:tabs>
        <w:ind w:left="5040" w:hanging="360"/>
      </w:pPr>
      <w:rPr>
        <w:rFonts w:ascii="Symbol" w:hAnsi="Symbol" w:hint="default"/>
        <w:sz w:val="20"/>
      </w:rPr>
    </w:lvl>
    <w:lvl w:ilvl="7" w:tplc="9C6A12A4" w:tentative="1">
      <w:start w:val="1"/>
      <w:numFmt w:val="bullet"/>
      <w:lvlText w:val=""/>
      <w:lvlJc w:val="left"/>
      <w:pPr>
        <w:tabs>
          <w:tab w:val="num" w:pos="5760"/>
        </w:tabs>
        <w:ind w:left="5760" w:hanging="360"/>
      </w:pPr>
      <w:rPr>
        <w:rFonts w:ascii="Symbol" w:hAnsi="Symbol" w:hint="default"/>
        <w:sz w:val="20"/>
      </w:rPr>
    </w:lvl>
    <w:lvl w:ilvl="8" w:tplc="63CE603A"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4D0712"/>
    <w:multiLevelType w:val="hybridMultilevel"/>
    <w:tmpl w:val="D660B16A"/>
    <w:lvl w:ilvl="0" w:tplc="DFAC7A8C">
      <w:start w:val="1"/>
      <w:numFmt w:val="bullet"/>
      <w:lvlText w:val=""/>
      <w:lvlJc w:val="left"/>
      <w:pPr>
        <w:tabs>
          <w:tab w:val="num" w:pos="720"/>
        </w:tabs>
        <w:ind w:left="720" w:hanging="360"/>
      </w:pPr>
      <w:rPr>
        <w:rFonts w:ascii="Symbol" w:hAnsi="Symbol" w:hint="default"/>
        <w:sz w:val="20"/>
      </w:rPr>
    </w:lvl>
    <w:lvl w:ilvl="1" w:tplc="CD86401E" w:tentative="1">
      <w:start w:val="1"/>
      <w:numFmt w:val="bullet"/>
      <w:lvlText w:val=""/>
      <w:lvlJc w:val="left"/>
      <w:pPr>
        <w:tabs>
          <w:tab w:val="num" w:pos="1440"/>
        </w:tabs>
        <w:ind w:left="1440" w:hanging="360"/>
      </w:pPr>
      <w:rPr>
        <w:rFonts w:ascii="Symbol" w:hAnsi="Symbol" w:hint="default"/>
        <w:sz w:val="20"/>
      </w:rPr>
    </w:lvl>
    <w:lvl w:ilvl="2" w:tplc="3B50C3F6" w:tentative="1">
      <w:start w:val="1"/>
      <w:numFmt w:val="bullet"/>
      <w:lvlText w:val=""/>
      <w:lvlJc w:val="left"/>
      <w:pPr>
        <w:tabs>
          <w:tab w:val="num" w:pos="2160"/>
        </w:tabs>
        <w:ind w:left="2160" w:hanging="360"/>
      </w:pPr>
      <w:rPr>
        <w:rFonts w:ascii="Symbol" w:hAnsi="Symbol" w:hint="default"/>
        <w:sz w:val="20"/>
      </w:rPr>
    </w:lvl>
    <w:lvl w:ilvl="3" w:tplc="68A4B78E" w:tentative="1">
      <w:start w:val="1"/>
      <w:numFmt w:val="bullet"/>
      <w:lvlText w:val=""/>
      <w:lvlJc w:val="left"/>
      <w:pPr>
        <w:tabs>
          <w:tab w:val="num" w:pos="2880"/>
        </w:tabs>
        <w:ind w:left="2880" w:hanging="360"/>
      </w:pPr>
      <w:rPr>
        <w:rFonts w:ascii="Symbol" w:hAnsi="Symbol" w:hint="default"/>
        <w:sz w:val="20"/>
      </w:rPr>
    </w:lvl>
    <w:lvl w:ilvl="4" w:tplc="66E252D0" w:tentative="1">
      <w:start w:val="1"/>
      <w:numFmt w:val="bullet"/>
      <w:lvlText w:val=""/>
      <w:lvlJc w:val="left"/>
      <w:pPr>
        <w:tabs>
          <w:tab w:val="num" w:pos="3600"/>
        </w:tabs>
        <w:ind w:left="3600" w:hanging="360"/>
      </w:pPr>
      <w:rPr>
        <w:rFonts w:ascii="Symbol" w:hAnsi="Symbol" w:hint="default"/>
        <w:sz w:val="20"/>
      </w:rPr>
    </w:lvl>
    <w:lvl w:ilvl="5" w:tplc="5A1A314C" w:tentative="1">
      <w:start w:val="1"/>
      <w:numFmt w:val="bullet"/>
      <w:lvlText w:val=""/>
      <w:lvlJc w:val="left"/>
      <w:pPr>
        <w:tabs>
          <w:tab w:val="num" w:pos="4320"/>
        </w:tabs>
        <w:ind w:left="4320" w:hanging="360"/>
      </w:pPr>
      <w:rPr>
        <w:rFonts w:ascii="Symbol" w:hAnsi="Symbol" w:hint="default"/>
        <w:sz w:val="20"/>
      </w:rPr>
    </w:lvl>
    <w:lvl w:ilvl="6" w:tplc="B778F2BA" w:tentative="1">
      <w:start w:val="1"/>
      <w:numFmt w:val="bullet"/>
      <w:lvlText w:val=""/>
      <w:lvlJc w:val="left"/>
      <w:pPr>
        <w:tabs>
          <w:tab w:val="num" w:pos="5040"/>
        </w:tabs>
        <w:ind w:left="5040" w:hanging="360"/>
      </w:pPr>
      <w:rPr>
        <w:rFonts w:ascii="Symbol" w:hAnsi="Symbol" w:hint="default"/>
        <w:sz w:val="20"/>
      </w:rPr>
    </w:lvl>
    <w:lvl w:ilvl="7" w:tplc="59B87568" w:tentative="1">
      <w:start w:val="1"/>
      <w:numFmt w:val="bullet"/>
      <w:lvlText w:val=""/>
      <w:lvlJc w:val="left"/>
      <w:pPr>
        <w:tabs>
          <w:tab w:val="num" w:pos="5760"/>
        </w:tabs>
        <w:ind w:left="5760" w:hanging="360"/>
      </w:pPr>
      <w:rPr>
        <w:rFonts w:ascii="Symbol" w:hAnsi="Symbol" w:hint="default"/>
        <w:sz w:val="20"/>
      </w:rPr>
    </w:lvl>
    <w:lvl w:ilvl="8" w:tplc="B26C4D8E"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071176"/>
    <w:multiLevelType w:val="hybridMultilevel"/>
    <w:tmpl w:val="2BB65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C553723"/>
    <w:multiLevelType w:val="hybridMultilevel"/>
    <w:tmpl w:val="F0C08168"/>
    <w:lvl w:ilvl="0" w:tplc="5D54F1D8">
      <w:numFmt w:val="bullet"/>
      <w:lvlText w:val=""/>
      <w:lvlJc w:val="left"/>
      <w:pPr>
        <w:ind w:left="360" w:hanging="360"/>
      </w:pPr>
      <w:rPr>
        <w:rFonts w:ascii="Symbol" w:eastAsiaTheme="minorHAnsi" w:hAnsi="Symbol" w:cs="Segoe U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79131C99"/>
    <w:multiLevelType w:val="hybridMultilevel"/>
    <w:tmpl w:val="949CB15C"/>
    <w:lvl w:ilvl="0" w:tplc="C1BAB268">
      <w:start w:val="1"/>
      <w:numFmt w:val="bullet"/>
      <w:lvlText w:val=""/>
      <w:lvlJc w:val="left"/>
      <w:pPr>
        <w:ind w:left="360" w:hanging="360"/>
      </w:pPr>
      <w:rPr>
        <w:rFonts w:ascii="Symbol" w:hAnsi="Symbol" w:hint="default"/>
        <w:color w:val="652F7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2013363778">
    <w:abstractNumId w:val="8"/>
  </w:num>
  <w:num w:numId="2" w16cid:durableId="1649626627">
    <w:abstractNumId w:val="5"/>
  </w:num>
  <w:num w:numId="3" w16cid:durableId="340088949">
    <w:abstractNumId w:val="7"/>
  </w:num>
  <w:num w:numId="4" w16cid:durableId="1462187564">
    <w:abstractNumId w:val="9"/>
  </w:num>
  <w:num w:numId="5" w16cid:durableId="1590235388">
    <w:abstractNumId w:val="10"/>
  </w:num>
  <w:num w:numId="6" w16cid:durableId="1020352713">
    <w:abstractNumId w:val="17"/>
  </w:num>
  <w:num w:numId="7" w16cid:durableId="409734615">
    <w:abstractNumId w:val="16"/>
  </w:num>
  <w:num w:numId="8" w16cid:durableId="1049767877">
    <w:abstractNumId w:val="6"/>
  </w:num>
  <w:num w:numId="9" w16cid:durableId="1437872504">
    <w:abstractNumId w:val="11"/>
  </w:num>
  <w:num w:numId="10" w16cid:durableId="245461501">
    <w:abstractNumId w:val="15"/>
  </w:num>
  <w:num w:numId="11" w16cid:durableId="1370258990">
    <w:abstractNumId w:val="12"/>
  </w:num>
  <w:num w:numId="12" w16cid:durableId="641421300">
    <w:abstractNumId w:val="13"/>
  </w:num>
  <w:num w:numId="13" w16cid:durableId="1181119647">
    <w:abstractNumId w:val="1"/>
  </w:num>
  <w:num w:numId="14" w16cid:durableId="1968386209">
    <w:abstractNumId w:val="4"/>
  </w:num>
  <w:num w:numId="15" w16cid:durableId="1395354698">
    <w:abstractNumId w:val="2"/>
  </w:num>
  <w:num w:numId="16" w16cid:durableId="419644873">
    <w:abstractNumId w:val="0"/>
  </w:num>
  <w:num w:numId="17" w16cid:durableId="216860762">
    <w:abstractNumId w:val="3"/>
  </w:num>
  <w:num w:numId="18" w16cid:durableId="13948150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30E"/>
    <w:rsid w:val="00001A97"/>
    <w:rsid w:val="00054C00"/>
    <w:rsid w:val="0006477E"/>
    <w:rsid w:val="00092863"/>
    <w:rsid w:val="000A19FD"/>
    <w:rsid w:val="000B4E58"/>
    <w:rsid w:val="000B7A2E"/>
    <w:rsid w:val="000C4A57"/>
    <w:rsid w:val="000D630E"/>
    <w:rsid w:val="000E03E1"/>
    <w:rsid w:val="000E1665"/>
    <w:rsid w:val="000E2FEE"/>
    <w:rsid w:val="000E6934"/>
    <w:rsid w:val="0012072C"/>
    <w:rsid w:val="0012309C"/>
    <w:rsid w:val="001505EB"/>
    <w:rsid w:val="0015088E"/>
    <w:rsid w:val="0019370C"/>
    <w:rsid w:val="001B0155"/>
    <w:rsid w:val="001B3E85"/>
    <w:rsid w:val="001C0527"/>
    <w:rsid w:val="001C4F6C"/>
    <w:rsid w:val="001C5440"/>
    <w:rsid w:val="001E630D"/>
    <w:rsid w:val="002021F7"/>
    <w:rsid w:val="00211ED3"/>
    <w:rsid w:val="002679FC"/>
    <w:rsid w:val="002713ED"/>
    <w:rsid w:val="00280AE7"/>
    <w:rsid w:val="00285D02"/>
    <w:rsid w:val="00294E7F"/>
    <w:rsid w:val="002B3B0D"/>
    <w:rsid w:val="002C33F0"/>
    <w:rsid w:val="002F003A"/>
    <w:rsid w:val="00306AF8"/>
    <w:rsid w:val="00322224"/>
    <w:rsid w:val="00336FB0"/>
    <w:rsid w:val="00350464"/>
    <w:rsid w:val="00357D1A"/>
    <w:rsid w:val="00370316"/>
    <w:rsid w:val="00377A63"/>
    <w:rsid w:val="003857B4"/>
    <w:rsid w:val="003B2BB8"/>
    <w:rsid w:val="003C2543"/>
    <w:rsid w:val="003C3D27"/>
    <w:rsid w:val="003C7EB6"/>
    <w:rsid w:val="003D19BD"/>
    <w:rsid w:val="003D34FF"/>
    <w:rsid w:val="003D7AE3"/>
    <w:rsid w:val="003E336A"/>
    <w:rsid w:val="003E4107"/>
    <w:rsid w:val="003F4B9A"/>
    <w:rsid w:val="0041679E"/>
    <w:rsid w:val="00421B46"/>
    <w:rsid w:val="00422CD3"/>
    <w:rsid w:val="004306C1"/>
    <w:rsid w:val="00453EA6"/>
    <w:rsid w:val="00460D31"/>
    <w:rsid w:val="00461998"/>
    <w:rsid w:val="004677DE"/>
    <w:rsid w:val="004854BE"/>
    <w:rsid w:val="00487A4B"/>
    <w:rsid w:val="004924C6"/>
    <w:rsid w:val="00493EB6"/>
    <w:rsid w:val="004B1F11"/>
    <w:rsid w:val="004B54CA"/>
    <w:rsid w:val="004D5F80"/>
    <w:rsid w:val="004E27AB"/>
    <w:rsid w:val="004E5CBF"/>
    <w:rsid w:val="005132F4"/>
    <w:rsid w:val="00513DC7"/>
    <w:rsid w:val="00530BDC"/>
    <w:rsid w:val="00542C50"/>
    <w:rsid w:val="0054304B"/>
    <w:rsid w:val="00550B88"/>
    <w:rsid w:val="005577CF"/>
    <w:rsid w:val="005638D6"/>
    <w:rsid w:val="00570D8A"/>
    <w:rsid w:val="00593D96"/>
    <w:rsid w:val="0059472F"/>
    <w:rsid w:val="005B10B1"/>
    <w:rsid w:val="005B2B6C"/>
    <w:rsid w:val="005C349F"/>
    <w:rsid w:val="005C3AA9"/>
    <w:rsid w:val="005D0647"/>
    <w:rsid w:val="005D2341"/>
    <w:rsid w:val="005E5F9C"/>
    <w:rsid w:val="005E669D"/>
    <w:rsid w:val="005F21AA"/>
    <w:rsid w:val="00612183"/>
    <w:rsid w:val="00615253"/>
    <w:rsid w:val="00635F62"/>
    <w:rsid w:val="00667792"/>
    <w:rsid w:val="0069728F"/>
    <w:rsid w:val="006A4CE7"/>
    <w:rsid w:val="006C0807"/>
    <w:rsid w:val="006C10C9"/>
    <w:rsid w:val="006D0066"/>
    <w:rsid w:val="006E54A8"/>
    <w:rsid w:val="006F12F2"/>
    <w:rsid w:val="00717FA3"/>
    <w:rsid w:val="00720CFD"/>
    <w:rsid w:val="0075002E"/>
    <w:rsid w:val="00763046"/>
    <w:rsid w:val="00785261"/>
    <w:rsid w:val="0079161F"/>
    <w:rsid w:val="007B0256"/>
    <w:rsid w:val="007B0265"/>
    <w:rsid w:val="007B238D"/>
    <w:rsid w:val="007E0ECA"/>
    <w:rsid w:val="00804131"/>
    <w:rsid w:val="008055DA"/>
    <w:rsid w:val="008070D3"/>
    <w:rsid w:val="0080741B"/>
    <w:rsid w:val="008103E6"/>
    <w:rsid w:val="008112D0"/>
    <w:rsid w:val="00814D76"/>
    <w:rsid w:val="00843B54"/>
    <w:rsid w:val="008512D9"/>
    <w:rsid w:val="00853F34"/>
    <w:rsid w:val="00860924"/>
    <w:rsid w:val="008909BB"/>
    <w:rsid w:val="0089311B"/>
    <w:rsid w:val="008A0EC0"/>
    <w:rsid w:val="008A61A1"/>
    <w:rsid w:val="008A62F7"/>
    <w:rsid w:val="008F7FF7"/>
    <w:rsid w:val="00900B76"/>
    <w:rsid w:val="00916380"/>
    <w:rsid w:val="009225F0"/>
    <w:rsid w:val="0093441F"/>
    <w:rsid w:val="00937682"/>
    <w:rsid w:val="009522E1"/>
    <w:rsid w:val="009608A5"/>
    <w:rsid w:val="009A41BC"/>
    <w:rsid w:val="009B5CD0"/>
    <w:rsid w:val="009D4D86"/>
    <w:rsid w:val="00A075CF"/>
    <w:rsid w:val="00A34AE9"/>
    <w:rsid w:val="00A4174F"/>
    <w:rsid w:val="00A60642"/>
    <w:rsid w:val="00A71192"/>
    <w:rsid w:val="00A85400"/>
    <w:rsid w:val="00A87366"/>
    <w:rsid w:val="00A87F21"/>
    <w:rsid w:val="00AA2F2B"/>
    <w:rsid w:val="00AB3C5D"/>
    <w:rsid w:val="00AD241C"/>
    <w:rsid w:val="00AE2B41"/>
    <w:rsid w:val="00B065EC"/>
    <w:rsid w:val="00B145A5"/>
    <w:rsid w:val="00B24033"/>
    <w:rsid w:val="00B35514"/>
    <w:rsid w:val="00B61245"/>
    <w:rsid w:val="00B71C91"/>
    <w:rsid w:val="00B73D68"/>
    <w:rsid w:val="00B77628"/>
    <w:rsid w:val="00B82EB3"/>
    <w:rsid w:val="00B85596"/>
    <w:rsid w:val="00B917F1"/>
    <w:rsid w:val="00B92782"/>
    <w:rsid w:val="00BA2106"/>
    <w:rsid w:val="00BA2DB9"/>
    <w:rsid w:val="00BB43D1"/>
    <w:rsid w:val="00BB4C53"/>
    <w:rsid w:val="00BE1DF7"/>
    <w:rsid w:val="00BE44F1"/>
    <w:rsid w:val="00BE7148"/>
    <w:rsid w:val="00BF391F"/>
    <w:rsid w:val="00C27E81"/>
    <w:rsid w:val="00C34B01"/>
    <w:rsid w:val="00C535C9"/>
    <w:rsid w:val="00C758BF"/>
    <w:rsid w:val="00C87E56"/>
    <w:rsid w:val="00CB13F5"/>
    <w:rsid w:val="00CB20AD"/>
    <w:rsid w:val="00CC6A0E"/>
    <w:rsid w:val="00D0019B"/>
    <w:rsid w:val="00D03662"/>
    <w:rsid w:val="00D24C8E"/>
    <w:rsid w:val="00D35468"/>
    <w:rsid w:val="00D423B9"/>
    <w:rsid w:val="00D47619"/>
    <w:rsid w:val="00D479A8"/>
    <w:rsid w:val="00D76F17"/>
    <w:rsid w:val="00DB264E"/>
    <w:rsid w:val="00DE17BF"/>
    <w:rsid w:val="00DE214C"/>
    <w:rsid w:val="00E27BE8"/>
    <w:rsid w:val="00E34909"/>
    <w:rsid w:val="00E415FB"/>
    <w:rsid w:val="00E471EC"/>
    <w:rsid w:val="00E80322"/>
    <w:rsid w:val="00E8161A"/>
    <w:rsid w:val="00E819CD"/>
    <w:rsid w:val="00EE3AEC"/>
    <w:rsid w:val="00EF43CF"/>
    <w:rsid w:val="00F211E3"/>
    <w:rsid w:val="00F440DE"/>
    <w:rsid w:val="00F4697D"/>
    <w:rsid w:val="00F71F60"/>
    <w:rsid w:val="00F75E82"/>
    <w:rsid w:val="00F865A7"/>
    <w:rsid w:val="00FA543D"/>
    <w:rsid w:val="00FA6BAB"/>
    <w:rsid w:val="00FA7DE7"/>
    <w:rsid w:val="00FB322F"/>
    <w:rsid w:val="00FB3389"/>
    <w:rsid w:val="00FC6165"/>
    <w:rsid w:val="00FD47E3"/>
    <w:rsid w:val="00FE5BB5"/>
    <w:rsid w:val="00FF4AE8"/>
    <w:rsid w:val="05F6F338"/>
    <w:rsid w:val="099A2E3E"/>
    <w:rsid w:val="10CEBAD7"/>
    <w:rsid w:val="151F97D3"/>
    <w:rsid w:val="1674FEC8"/>
    <w:rsid w:val="1764B803"/>
    <w:rsid w:val="18A49E14"/>
    <w:rsid w:val="1C0B7067"/>
    <w:rsid w:val="2039A000"/>
    <w:rsid w:val="254CC531"/>
    <w:rsid w:val="2A0EADCB"/>
    <w:rsid w:val="2B7E804A"/>
    <w:rsid w:val="2D140B0B"/>
    <w:rsid w:val="2DD9DBA0"/>
    <w:rsid w:val="330394F3"/>
    <w:rsid w:val="35D21CE5"/>
    <w:rsid w:val="3EBCAD82"/>
    <w:rsid w:val="418FE701"/>
    <w:rsid w:val="42D6E72D"/>
    <w:rsid w:val="461092DD"/>
    <w:rsid w:val="5083A477"/>
    <w:rsid w:val="51FCF470"/>
    <w:rsid w:val="54FFF382"/>
    <w:rsid w:val="593D50F1"/>
    <w:rsid w:val="5DA4A156"/>
    <w:rsid w:val="6037069C"/>
    <w:rsid w:val="64AFC7F5"/>
    <w:rsid w:val="655858C6"/>
    <w:rsid w:val="6D000A9B"/>
    <w:rsid w:val="6FCA8080"/>
    <w:rsid w:val="70EAEB28"/>
    <w:rsid w:val="7453DC03"/>
    <w:rsid w:val="74F6E4EC"/>
    <w:rsid w:val="7FCD6A96"/>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52B53"/>
  <w15:docId w15:val="{A9DBDE3C-1E80-4D97-AEF8-04FFBB3A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9FC"/>
    <w:pPr>
      <w:spacing w:after="120"/>
    </w:pPr>
    <w:rPr>
      <w:rFonts w:ascii="Arial" w:hAnsi="Arial"/>
    </w:rPr>
  </w:style>
  <w:style w:type="paragraph" w:styleId="Heading1">
    <w:name w:val="heading 1"/>
    <w:basedOn w:val="Normal"/>
    <w:next w:val="Normal"/>
    <w:link w:val="Heading1Char"/>
    <w:uiPriority w:val="9"/>
    <w:qFormat/>
    <w:rsid w:val="004D5F80"/>
    <w:pPr>
      <w:spacing w:before="240" w:after="240"/>
      <w:contextualSpacing/>
      <w:outlineLvl w:val="0"/>
    </w:pPr>
    <w:rPr>
      <w:rFonts w:eastAsiaTheme="majorEastAsia" w:cstheme="majorBidi"/>
      <w:b/>
      <w:bCs/>
      <w:color w:val="652F76"/>
      <w:sz w:val="44"/>
      <w:szCs w:val="28"/>
    </w:rPr>
  </w:style>
  <w:style w:type="paragraph" w:styleId="Heading2">
    <w:name w:val="heading 2"/>
    <w:basedOn w:val="Normal"/>
    <w:next w:val="Normal"/>
    <w:link w:val="Heading2Char"/>
    <w:uiPriority w:val="9"/>
    <w:unhideWhenUsed/>
    <w:qFormat/>
    <w:rsid w:val="002679FC"/>
    <w:pPr>
      <w:spacing w:after="240"/>
      <w:outlineLvl w:val="1"/>
    </w:pPr>
    <w:rPr>
      <w:rFonts w:eastAsiaTheme="majorEastAsia" w:cstheme="majorBidi"/>
      <w:b/>
      <w:bCs/>
      <w:sz w:val="36"/>
      <w:szCs w:val="26"/>
    </w:rPr>
  </w:style>
  <w:style w:type="paragraph" w:styleId="Heading3">
    <w:name w:val="heading 3"/>
    <w:basedOn w:val="Normal"/>
    <w:next w:val="Normal"/>
    <w:link w:val="Heading3Char"/>
    <w:uiPriority w:val="9"/>
    <w:unhideWhenUsed/>
    <w:qFormat/>
    <w:rsid w:val="003C3D27"/>
    <w:pPr>
      <w:spacing w:line="271" w:lineRule="auto"/>
      <w:outlineLvl w:val="2"/>
    </w:pPr>
    <w:rPr>
      <w:rFonts w:eastAsiaTheme="majorEastAsia" w:cstheme="majorBidi"/>
      <w:b/>
      <w:bCs/>
      <w:color w:val="652F76"/>
      <w:sz w:val="30"/>
      <w:szCs w:val="30"/>
    </w:rPr>
  </w:style>
  <w:style w:type="paragraph" w:styleId="Heading4">
    <w:name w:val="heading 4"/>
    <w:basedOn w:val="Normal"/>
    <w:next w:val="Normal"/>
    <w:link w:val="Heading4Char"/>
    <w:uiPriority w:val="9"/>
    <w:unhideWhenUsed/>
    <w:qFormat/>
    <w:rsid w:val="002679FC"/>
    <w:pPr>
      <w:spacing w:after="0"/>
      <w:outlineLvl w:val="3"/>
    </w:pPr>
    <w:rPr>
      <w:rFonts w:eastAsiaTheme="majorEastAsia" w:cstheme="majorBidi"/>
      <w:b/>
      <w:bCs/>
      <w:iCs/>
      <w:sz w:val="24"/>
    </w:rPr>
  </w:style>
  <w:style w:type="paragraph" w:styleId="Heading5">
    <w:name w:val="heading 5"/>
    <w:basedOn w:val="Normal"/>
    <w:next w:val="Normal"/>
    <w:link w:val="Heading5Char"/>
    <w:uiPriority w:val="9"/>
    <w:unhideWhenUsed/>
    <w:rsid w:val="004B54CA"/>
    <w:pPr>
      <w:spacing w:before="200" w:after="0"/>
      <w:outlineLvl w:val="4"/>
    </w:pPr>
    <w:rPr>
      <w:rFonts w:eastAsiaTheme="majorEastAsia" w:cstheme="majorBidi"/>
      <w:b/>
      <w:bCs/>
      <w:color w:val="7F7F7F" w:themeColor="text1" w:themeTint="80"/>
    </w:rPr>
  </w:style>
  <w:style w:type="paragraph" w:styleId="Heading6">
    <w:name w:val="heading 6"/>
    <w:basedOn w:val="Normal"/>
    <w:next w:val="Normal"/>
    <w:link w:val="Heading6Char"/>
    <w:uiPriority w:val="9"/>
    <w:unhideWhenUsed/>
    <w:rsid w:val="004B54CA"/>
    <w:pPr>
      <w:spacing w:after="0" w:line="271" w:lineRule="auto"/>
      <w:outlineLvl w:val="5"/>
    </w:pPr>
    <w:rPr>
      <w:rFonts w:eastAsiaTheme="majorEastAsia" w:cstheme="majorBidi"/>
      <w:b/>
      <w:bCs/>
      <w:i/>
      <w:iCs/>
      <w:color w:val="7F7F7F" w:themeColor="text1" w:themeTint="80"/>
    </w:rPr>
  </w:style>
  <w:style w:type="paragraph" w:styleId="Heading7">
    <w:name w:val="heading 7"/>
    <w:basedOn w:val="Normal"/>
    <w:next w:val="Normal"/>
    <w:link w:val="Heading7Char"/>
    <w:uiPriority w:val="9"/>
    <w:unhideWhenUsed/>
    <w:rsid w:val="004B54CA"/>
    <w:pPr>
      <w:spacing w:after="0"/>
      <w:outlineLvl w:val="6"/>
    </w:pPr>
    <w:rPr>
      <w:rFonts w:eastAsiaTheme="majorEastAsia" w:cstheme="majorBidi"/>
      <w:i/>
      <w:iCs/>
    </w:rPr>
  </w:style>
  <w:style w:type="paragraph" w:styleId="Heading8">
    <w:name w:val="heading 8"/>
    <w:basedOn w:val="Normal"/>
    <w:next w:val="Normal"/>
    <w:link w:val="Heading8Char"/>
    <w:uiPriority w:val="9"/>
    <w:unhideWhenUsed/>
    <w:rsid w:val="004B54CA"/>
    <w:pPr>
      <w:spacing w:after="0"/>
      <w:outlineLvl w:val="7"/>
    </w:pPr>
    <w:rPr>
      <w:rFonts w:eastAsiaTheme="majorEastAsia" w:cstheme="majorBidi"/>
      <w:sz w:val="20"/>
      <w:szCs w:val="20"/>
    </w:rPr>
  </w:style>
  <w:style w:type="paragraph" w:styleId="Heading9">
    <w:name w:val="heading 9"/>
    <w:basedOn w:val="Normal"/>
    <w:next w:val="Normal"/>
    <w:link w:val="Heading9Char"/>
    <w:uiPriority w:val="9"/>
    <w:unhideWhenUsed/>
    <w:rsid w:val="004B54CA"/>
    <w:pPr>
      <w:spacing w:after="0"/>
      <w:outlineLvl w:val="8"/>
    </w:pPr>
    <w:rPr>
      <w:rFonts w:eastAsiaTheme="majorEastAsia"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F80"/>
    <w:rPr>
      <w:rFonts w:ascii="Arial" w:eastAsiaTheme="majorEastAsia" w:hAnsi="Arial" w:cstheme="majorBidi"/>
      <w:b/>
      <w:bCs/>
      <w:color w:val="652F76"/>
      <w:sz w:val="44"/>
      <w:szCs w:val="28"/>
    </w:rPr>
  </w:style>
  <w:style w:type="character" w:customStyle="1" w:styleId="Heading2Char">
    <w:name w:val="Heading 2 Char"/>
    <w:basedOn w:val="DefaultParagraphFont"/>
    <w:link w:val="Heading2"/>
    <w:uiPriority w:val="9"/>
    <w:rsid w:val="002679FC"/>
    <w:rPr>
      <w:rFonts w:ascii="Arial" w:eastAsiaTheme="majorEastAsia" w:hAnsi="Arial" w:cstheme="majorBidi"/>
      <w:b/>
      <w:bCs/>
      <w:sz w:val="36"/>
      <w:szCs w:val="26"/>
    </w:rPr>
  </w:style>
  <w:style w:type="paragraph" w:styleId="NoSpacing">
    <w:name w:val="No Spacing"/>
    <w:basedOn w:val="Normal"/>
    <w:link w:val="NoSpacingChar"/>
    <w:uiPriority w:val="1"/>
    <w:rsid w:val="004B54CA"/>
    <w:pPr>
      <w:spacing w:after="0" w:line="240" w:lineRule="auto"/>
    </w:pPr>
  </w:style>
  <w:style w:type="character" w:customStyle="1" w:styleId="Heading3Char">
    <w:name w:val="Heading 3 Char"/>
    <w:basedOn w:val="DefaultParagraphFont"/>
    <w:link w:val="Heading3"/>
    <w:uiPriority w:val="9"/>
    <w:rsid w:val="003C3D27"/>
    <w:rPr>
      <w:rFonts w:ascii="Arial" w:eastAsiaTheme="majorEastAsia" w:hAnsi="Arial" w:cstheme="majorBidi"/>
      <w:b/>
      <w:bCs/>
      <w:color w:val="652F76"/>
      <w:sz w:val="30"/>
      <w:szCs w:val="30"/>
    </w:rPr>
  </w:style>
  <w:style w:type="character" w:customStyle="1" w:styleId="Heading4Char">
    <w:name w:val="Heading 4 Char"/>
    <w:basedOn w:val="DefaultParagraphFont"/>
    <w:link w:val="Heading4"/>
    <w:uiPriority w:val="9"/>
    <w:rsid w:val="002679FC"/>
    <w:rPr>
      <w:rFonts w:ascii="Arial" w:eastAsiaTheme="majorEastAsia" w:hAnsi="Arial" w:cstheme="majorBidi"/>
      <w:b/>
      <w:bCs/>
      <w:iCs/>
      <w:sz w:val="24"/>
    </w:rPr>
  </w:style>
  <w:style w:type="character" w:customStyle="1" w:styleId="Heading5Char">
    <w:name w:val="Heading 5 Char"/>
    <w:basedOn w:val="DefaultParagraphFont"/>
    <w:link w:val="Heading5"/>
    <w:uiPriority w:val="9"/>
    <w:rsid w:val="004B54CA"/>
    <w:rPr>
      <w:rFonts w:ascii="Arial" w:eastAsiaTheme="majorEastAsia" w:hAnsi="Arial" w:cstheme="majorBidi"/>
      <w:b/>
      <w:bCs/>
      <w:color w:val="7F7F7F" w:themeColor="text1" w:themeTint="80"/>
    </w:rPr>
  </w:style>
  <w:style w:type="character" w:customStyle="1" w:styleId="Heading6Char">
    <w:name w:val="Heading 6 Char"/>
    <w:basedOn w:val="DefaultParagraphFont"/>
    <w:link w:val="Heading6"/>
    <w:uiPriority w:val="9"/>
    <w:rsid w:val="004B54CA"/>
    <w:rPr>
      <w:rFonts w:ascii="Arial" w:eastAsiaTheme="majorEastAsia" w:hAnsi="Arial" w:cstheme="majorBidi"/>
      <w:b/>
      <w:bCs/>
      <w:i/>
      <w:iCs/>
      <w:color w:val="7F7F7F" w:themeColor="text1" w:themeTint="80"/>
    </w:rPr>
  </w:style>
  <w:style w:type="character" w:customStyle="1" w:styleId="Heading7Char">
    <w:name w:val="Heading 7 Char"/>
    <w:basedOn w:val="DefaultParagraphFont"/>
    <w:link w:val="Heading7"/>
    <w:uiPriority w:val="9"/>
    <w:rsid w:val="004B54CA"/>
    <w:rPr>
      <w:rFonts w:ascii="Arial" w:eastAsiaTheme="majorEastAsia" w:hAnsi="Arial" w:cstheme="majorBidi"/>
      <w:i/>
      <w:iCs/>
    </w:rPr>
  </w:style>
  <w:style w:type="character" w:customStyle="1" w:styleId="Heading8Char">
    <w:name w:val="Heading 8 Char"/>
    <w:basedOn w:val="DefaultParagraphFont"/>
    <w:link w:val="Heading8"/>
    <w:uiPriority w:val="9"/>
    <w:rsid w:val="004B54CA"/>
    <w:rPr>
      <w:rFonts w:ascii="Arial" w:eastAsiaTheme="majorEastAsia" w:hAnsi="Arial" w:cstheme="majorBidi"/>
      <w:sz w:val="20"/>
      <w:szCs w:val="20"/>
    </w:rPr>
  </w:style>
  <w:style w:type="character" w:customStyle="1" w:styleId="Heading9Char">
    <w:name w:val="Heading 9 Char"/>
    <w:basedOn w:val="DefaultParagraphFont"/>
    <w:link w:val="Heading9"/>
    <w:uiPriority w:val="9"/>
    <w:rsid w:val="004B54CA"/>
    <w:rPr>
      <w:rFonts w:ascii="Arial" w:eastAsiaTheme="majorEastAsia" w:hAnsi="Arial" w:cstheme="majorBidi"/>
      <w:i/>
      <w:iCs/>
      <w:spacing w:val="5"/>
      <w:sz w:val="20"/>
      <w:szCs w:val="20"/>
    </w:rPr>
  </w:style>
  <w:style w:type="paragraph" w:styleId="Title">
    <w:name w:val="Title"/>
    <w:basedOn w:val="Normal"/>
    <w:next w:val="Normal"/>
    <w:link w:val="TitleChar"/>
    <w:uiPriority w:val="10"/>
    <w:rsid w:val="004B54CA"/>
    <w:pPr>
      <w:pBdr>
        <w:bottom w:val="single" w:sz="4" w:space="1" w:color="auto"/>
      </w:pBdr>
      <w:spacing w:line="240" w:lineRule="auto"/>
      <w:contextualSpacing/>
    </w:pPr>
    <w:rPr>
      <w:rFonts w:eastAsiaTheme="majorEastAsia" w:cstheme="majorBidi"/>
      <w:spacing w:val="5"/>
      <w:sz w:val="52"/>
      <w:szCs w:val="52"/>
    </w:rPr>
  </w:style>
  <w:style w:type="character" w:customStyle="1" w:styleId="TitleChar">
    <w:name w:val="Title Char"/>
    <w:basedOn w:val="DefaultParagraphFont"/>
    <w:link w:val="Title"/>
    <w:uiPriority w:val="10"/>
    <w:rsid w:val="004B54CA"/>
    <w:rPr>
      <w:rFonts w:ascii="Arial" w:eastAsiaTheme="majorEastAsia" w:hAnsi="Arial" w:cstheme="majorBidi"/>
      <w:spacing w:val="5"/>
      <w:sz w:val="52"/>
      <w:szCs w:val="52"/>
    </w:rPr>
  </w:style>
  <w:style w:type="paragraph" w:styleId="Subtitle">
    <w:name w:val="Subtitle"/>
    <w:basedOn w:val="Normal"/>
    <w:next w:val="Normal"/>
    <w:link w:val="SubtitleChar"/>
    <w:uiPriority w:val="11"/>
    <w:rsid w:val="004B54CA"/>
    <w:pPr>
      <w:spacing w:after="600"/>
    </w:pPr>
    <w:rPr>
      <w:rFonts w:eastAsiaTheme="majorEastAsia" w:cstheme="majorBidi"/>
      <w:i/>
      <w:iCs/>
      <w:spacing w:val="13"/>
      <w:sz w:val="24"/>
      <w:szCs w:val="24"/>
    </w:rPr>
  </w:style>
  <w:style w:type="character" w:customStyle="1" w:styleId="SubtitleChar">
    <w:name w:val="Subtitle Char"/>
    <w:basedOn w:val="DefaultParagraphFont"/>
    <w:link w:val="Subtitle"/>
    <w:uiPriority w:val="11"/>
    <w:rsid w:val="004B54CA"/>
    <w:rPr>
      <w:rFonts w:ascii="Arial" w:eastAsiaTheme="majorEastAsia" w:hAnsi="Arial" w:cstheme="majorBidi"/>
      <w:i/>
      <w:iCs/>
      <w:spacing w:val="13"/>
      <w:sz w:val="24"/>
      <w:szCs w:val="24"/>
    </w:rPr>
  </w:style>
  <w:style w:type="character" w:styleId="SubtleEmphasis">
    <w:name w:val="Subtle Emphasis"/>
    <w:uiPriority w:val="19"/>
    <w:rsid w:val="004B54CA"/>
    <w:rPr>
      <w:i/>
      <w:iCs/>
    </w:rPr>
  </w:style>
  <w:style w:type="character" w:styleId="Strong">
    <w:name w:val="Strong"/>
    <w:uiPriority w:val="22"/>
    <w:rsid w:val="004B54CA"/>
    <w:rPr>
      <w:b/>
      <w:bCs/>
    </w:rPr>
  </w:style>
  <w:style w:type="paragraph" w:styleId="ListParagraph">
    <w:name w:val="List Paragraph"/>
    <w:basedOn w:val="Normal"/>
    <w:uiPriority w:val="34"/>
    <w:qFormat/>
    <w:rsid w:val="004B54CA"/>
    <w:pPr>
      <w:ind w:left="720"/>
      <w:contextualSpacing/>
    </w:pPr>
  </w:style>
  <w:style w:type="character" w:styleId="Emphasis">
    <w:name w:val="Emphasis"/>
    <w:uiPriority w:val="20"/>
    <w:rsid w:val="004B54CA"/>
    <w:rPr>
      <w:b/>
      <w:bCs/>
      <w:i/>
      <w:iCs/>
      <w:spacing w:val="10"/>
      <w:bdr w:val="none" w:sz="0" w:space="0" w:color="auto"/>
      <w:shd w:val="clear" w:color="auto" w:fill="auto"/>
    </w:rPr>
  </w:style>
  <w:style w:type="character" w:styleId="IntenseEmphasis">
    <w:name w:val="Intense Emphasis"/>
    <w:uiPriority w:val="21"/>
    <w:rsid w:val="004B54CA"/>
    <w:rPr>
      <w:b/>
      <w:bCs/>
    </w:rPr>
  </w:style>
  <w:style w:type="paragraph" w:styleId="Quote">
    <w:name w:val="Quote"/>
    <w:basedOn w:val="Normal"/>
    <w:next w:val="Normal"/>
    <w:link w:val="QuoteChar"/>
    <w:uiPriority w:val="29"/>
    <w:rsid w:val="004B54CA"/>
    <w:pPr>
      <w:spacing w:before="200" w:after="0"/>
      <w:ind w:left="360" w:right="360"/>
    </w:pPr>
    <w:rPr>
      <w:i/>
      <w:iCs/>
    </w:rPr>
  </w:style>
  <w:style w:type="character" w:customStyle="1" w:styleId="QuoteChar">
    <w:name w:val="Quote Char"/>
    <w:basedOn w:val="DefaultParagraphFont"/>
    <w:link w:val="Quote"/>
    <w:uiPriority w:val="29"/>
    <w:rsid w:val="004B54CA"/>
    <w:rPr>
      <w:rFonts w:ascii="Arial" w:hAnsi="Arial"/>
      <w:i/>
      <w:iCs/>
    </w:rPr>
  </w:style>
  <w:style w:type="paragraph" w:styleId="IntenseQuote">
    <w:name w:val="Intense Quote"/>
    <w:basedOn w:val="Normal"/>
    <w:next w:val="Normal"/>
    <w:link w:val="IntenseQuoteChar"/>
    <w:uiPriority w:val="30"/>
    <w:rsid w:val="004B54C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4B54CA"/>
    <w:rPr>
      <w:rFonts w:ascii="Arial" w:hAnsi="Arial"/>
      <w:b/>
      <w:bCs/>
      <w:i/>
      <w:iCs/>
    </w:rPr>
  </w:style>
  <w:style w:type="character" w:styleId="SubtleReference">
    <w:name w:val="Subtle Reference"/>
    <w:uiPriority w:val="31"/>
    <w:rsid w:val="004B54CA"/>
    <w:rPr>
      <w:smallCaps/>
    </w:rPr>
  </w:style>
  <w:style w:type="character" w:styleId="IntenseReference">
    <w:name w:val="Intense Reference"/>
    <w:uiPriority w:val="32"/>
    <w:rsid w:val="004B54CA"/>
    <w:rPr>
      <w:smallCaps/>
      <w:spacing w:val="5"/>
      <w:u w:val="single"/>
    </w:rPr>
  </w:style>
  <w:style w:type="character" w:styleId="BookTitle">
    <w:name w:val="Book Title"/>
    <w:uiPriority w:val="33"/>
    <w:rsid w:val="000D630E"/>
    <w:rPr>
      <w:color w:val="652F76"/>
      <w:sz w:val="52"/>
    </w:rPr>
  </w:style>
  <w:style w:type="paragraph" w:styleId="Caption">
    <w:name w:val="caption"/>
    <w:basedOn w:val="Normal"/>
    <w:next w:val="Normal"/>
    <w:uiPriority w:val="35"/>
    <w:semiHidden/>
    <w:unhideWhenUsed/>
    <w:rsid w:val="00785261"/>
    <w:rPr>
      <w:b/>
      <w:bCs/>
      <w:caps/>
      <w:sz w:val="16"/>
      <w:szCs w:val="18"/>
    </w:rPr>
  </w:style>
  <w:style w:type="paragraph" w:styleId="TOCHeading">
    <w:name w:val="TOC Heading"/>
    <w:basedOn w:val="Heading1"/>
    <w:next w:val="Normal"/>
    <w:uiPriority w:val="39"/>
    <w:unhideWhenUsed/>
    <w:qFormat/>
    <w:rsid w:val="004B54CA"/>
    <w:pPr>
      <w:outlineLvl w:val="9"/>
    </w:pPr>
    <w:rPr>
      <w:lang w:bidi="en-US"/>
    </w:rPr>
  </w:style>
  <w:style w:type="character" w:customStyle="1" w:styleId="NoSpacingChar">
    <w:name w:val="No Spacing Char"/>
    <w:basedOn w:val="DefaultParagraphFont"/>
    <w:link w:val="NoSpacing"/>
    <w:uiPriority w:val="1"/>
    <w:rsid w:val="004B54CA"/>
    <w:rPr>
      <w:rFonts w:ascii="Arial" w:hAnsi="Arial"/>
    </w:rPr>
  </w:style>
  <w:style w:type="paragraph" w:styleId="Header">
    <w:name w:val="header"/>
    <w:basedOn w:val="Normal"/>
    <w:link w:val="HeaderChar"/>
    <w:uiPriority w:val="99"/>
    <w:unhideWhenUsed/>
    <w:rsid w:val="000D6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30E"/>
    <w:rPr>
      <w:rFonts w:ascii="Arial" w:hAnsi="Arial"/>
    </w:rPr>
  </w:style>
  <w:style w:type="paragraph" w:styleId="Footer">
    <w:name w:val="footer"/>
    <w:basedOn w:val="Normal"/>
    <w:link w:val="FooterChar"/>
    <w:uiPriority w:val="99"/>
    <w:unhideWhenUsed/>
    <w:rsid w:val="000D6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30E"/>
    <w:rPr>
      <w:rFonts w:ascii="Arial" w:hAnsi="Arial"/>
    </w:rPr>
  </w:style>
  <w:style w:type="paragraph" w:styleId="BalloonText">
    <w:name w:val="Balloon Text"/>
    <w:basedOn w:val="Normal"/>
    <w:link w:val="BalloonTextChar"/>
    <w:uiPriority w:val="99"/>
    <w:semiHidden/>
    <w:unhideWhenUsed/>
    <w:rsid w:val="000D63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30E"/>
    <w:rPr>
      <w:rFonts w:ascii="Tahoma" w:hAnsi="Tahoma" w:cs="Tahoma"/>
      <w:sz w:val="16"/>
      <w:szCs w:val="16"/>
    </w:rPr>
  </w:style>
  <w:style w:type="paragraph" w:styleId="TOC1">
    <w:name w:val="toc 1"/>
    <w:basedOn w:val="Normal"/>
    <w:next w:val="Normal"/>
    <w:autoRedefine/>
    <w:uiPriority w:val="39"/>
    <w:unhideWhenUsed/>
    <w:rsid w:val="00A4174F"/>
    <w:pPr>
      <w:spacing w:after="100" w:line="259" w:lineRule="auto"/>
    </w:pPr>
    <w:rPr>
      <w:sz w:val="20"/>
    </w:rPr>
  </w:style>
  <w:style w:type="paragraph" w:styleId="TOC2">
    <w:name w:val="toc 2"/>
    <w:basedOn w:val="Normal"/>
    <w:next w:val="Normal"/>
    <w:autoRedefine/>
    <w:uiPriority w:val="39"/>
    <w:unhideWhenUsed/>
    <w:rsid w:val="00A4174F"/>
    <w:pPr>
      <w:spacing w:after="100" w:line="259" w:lineRule="auto"/>
      <w:ind w:left="220"/>
    </w:pPr>
    <w:rPr>
      <w:sz w:val="20"/>
    </w:rPr>
  </w:style>
  <w:style w:type="paragraph" w:styleId="TOC3">
    <w:name w:val="toc 3"/>
    <w:basedOn w:val="Normal"/>
    <w:next w:val="Normal"/>
    <w:autoRedefine/>
    <w:uiPriority w:val="39"/>
    <w:unhideWhenUsed/>
    <w:rsid w:val="00A4174F"/>
    <w:pPr>
      <w:spacing w:after="100" w:line="259" w:lineRule="auto"/>
      <w:ind w:left="440"/>
    </w:pPr>
    <w:rPr>
      <w:sz w:val="20"/>
    </w:rPr>
  </w:style>
  <w:style w:type="character" w:styleId="Hyperlink">
    <w:name w:val="Hyperlink"/>
    <w:basedOn w:val="DefaultParagraphFont"/>
    <w:uiPriority w:val="99"/>
    <w:unhideWhenUsed/>
    <w:rsid w:val="000B7A2E"/>
    <w:rPr>
      <w:color w:val="0000FF" w:themeColor="hyperlink"/>
      <w:u w:val="single"/>
    </w:rPr>
  </w:style>
  <w:style w:type="table" w:styleId="TableGrid">
    <w:name w:val="Table Grid"/>
    <w:basedOn w:val="TableNormal"/>
    <w:uiPriority w:val="39"/>
    <w:rsid w:val="000B7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241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3857B4"/>
    <w:rPr>
      <w:sz w:val="16"/>
      <w:szCs w:val="16"/>
    </w:rPr>
  </w:style>
  <w:style w:type="paragraph" w:styleId="CommentText">
    <w:name w:val="annotation text"/>
    <w:basedOn w:val="Normal"/>
    <w:link w:val="CommentTextChar"/>
    <w:uiPriority w:val="99"/>
    <w:semiHidden/>
    <w:unhideWhenUsed/>
    <w:rsid w:val="003857B4"/>
    <w:pPr>
      <w:spacing w:line="240" w:lineRule="auto"/>
    </w:pPr>
    <w:rPr>
      <w:sz w:val="20"/>
      <w:szCs w:val="20"/>
    </w:rPr>
  </w:style>
  <w:style w:type="character" w:customStyle="1" w:styleId="CommentTextChar">
    <w:name w:val="Comment Text Char"/>
    <w:basedOn w:val="DefaultParagraphFont"/>
    <w:link w:val="CommentText"/>
    <w:uiPriority w:val="99"/>
    <w:semiHidden/>
    <w:rsid w:val="003857B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857B4"/>
    <w:rPr>
      <w:b/>
      <w:bCs/>
    </w:rPr>
  </w:style>
  <w:style w:type="character" w:customStyle="1" w:styleId="CommentSubjectChar">
    <w:name w:val="Comment Subject Char"/>
    <w:basedOn w:val="CommentTextChar"/>
    <w:link w:val="CommentSubject"/>
    <w:uiPriority w:val="99"/>
    <w:semiHidden/>
    <w:rsid w:val="003857B4"/>
    <w:rPr>
      <w:rFonts w:ascii="Arial" w:hAnsi="Arial"/>
      <w:b/>
      <w:bCs/>
      <w:sz w:val="20"/>
      <w:szCs w:val="20"/>
    </w:rPr>
  </w:style>
  <w:style w:type="paragraph" w:styleId="Revision">
    <w:name w:val="Revision"/>
    <w:hidden/>
    <w:uiPriority w:val="99"/>
    <w:semiHidden/>
    <w:rsid w:val="00B61245"/>
    <w:pPr>
      <w:spacing w:after="0" w:line="240" w:lineRule="auto"/>
    </w:pPr>
    <w:rPr>
      <w:rFonts w:ascii="Arial" w:hAnsi="Arial"/>
    </w:rPr>
  </w:style>
  <w:style w:type="paragraph" w:customStyle="1" w:styleId="paragraph">
    <w:name w:val="paragraph"/>
    <w:basedOn w:val="Normal"/>
    <w:rsid w:val="00B7762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B77628"/>
  </w:style>
  <w:style w:type="character" w:customStyle="1" w:styleId="eop">
    <w:name w:val="eop"/>
    <w:basedOn w:val="DefaultParagraphFont"/>
    <w:rsid w:val="00B77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6714">
      <w:bodyDiv w:val="1"/>
      <w:marLeft w:val="0"/>
      <w:marRight w:val="0"/>
      <w:marTop w:val="0"/>
      <w:marBottom w:val="0"/>
      <w:divBdr>
        <w:top w:val="none" w:sz="0" w:space="0" w:color="auto"/>
        <w:left w:val="none" w:sz="0" w:space="0" w:color="auto"/>
        <w:bottom w:val="none" w:sz="0" w:space="0" w:color="auto"/>
        <w:right w:val="none" w:sz="0" w:space="0" w:color="auto"/>
      </w:divBdr>
    </w:div>
    <w:div w:id="538128528">
      <w:bodyDiv w:val="1"/>
      <w:marLeft w:val="0"/>
      <w:marRight w:val="0"/>
      <w:marTop w:val="0"/>
      <w:marBottom w:val="0"/>
      <w:divBdr>
        <w:top w:val="none" w:sz="0" w:space="0" w:color="auto"/>
        <w:left w:val="none" w:sz="0" w:space="0" w:color="auto"/>
        <w:bottom w:val="none" w:sz="0" w:space="0" w:color="auto"/>
        <w:right w:val="none" w:sz="0" w:space="0" w:color="auto"/>
      </w:divBdr>
    </w:div>
    <w:div w:id="556091835">
      <w:bodyDiv w:val="1"/>
      <w:marLeft w:val="0"/>
      <w:marRight w:val="0"/>
      <w:marTop w:val="0"/>
      <w:marBottom w:val="0"/>
      <w:divBdr>
        <w:top w:val="none" w:sz="0" w:space="0" w:color="auto"/>
        <w:left w:val="none" w:sz="0" w:space="0" w:color="auto"/>
        <w:bottom w:val="none" w:sz="0" w:space="0" w:color="auto"/>
        <w:right w:val="none" w:sz="0" w:space="0" w:color="auto"/>
      </w:divBdr>
    </w:div>
    <w:div w:id="693386210">
      <w:bodyDiv w:val="1"/>
      <w:marLeft w:val="0"/>
      <w:marRight w:val="0"/>
      <w:marTop w:val="0"/>
      <w:marBottom w:val="0"/>
      <w:divBdr>
        <w:top w:val="none" w:sz="0" w:space="0" w:color="auto"/>
        <w:left w:val="none" w:sz="0" w:space="0" w:color="auto"/>
        <w:bottom w:val="none" w:sz="0" w:space="0" w:color="auto"/>
        <w:right w:val="none" w:sz="0" w:space="0" w:color="auto"/>
      </w:divBdr>
    </w:div>
    <w:div w:id="1024405155">
      <w:bodyDiv w:val="1"/>
      <w:marLeft w:val="0"/>
      <w:marRight w:val="0"/>
      <w:marTop w:val="0"/>
      <w:marBottom w:val="0"/>
      <w:divBdr>
        <w:top w:val="none" w:sz="0" w:space="0" w:color="auto"/>
        <w:left w:val="none" w:sz="0" w:space="0" w:color="auto"/>
        <w:bottom w:val="none" w:sz="0" w:space="0" w:color="auto"/>
        <w:right w:val="none" w:sz="0" w:space="0" w:color="auto"/>
      </w:divBdr>
    </w:div>
    <w:div w:id="1210803988">
      <w:bodyDiv w:val="1"/>
      <w:marLeft w:val="0"/>
      <w:marRight w:val="0"/>
      <w:marTop w:val="0"/>
      <w:marBottom w:val="0"/>
      <w:divBdr>
        <w:top w:val="none" w:sz="0" w:space="0" w:color="auto"/>
        <w:left w:val="none" w:sz="0" w:space="0" w:color="auto"/>
        <w:bottom w:val="none" w:sz="0" w:space="0" w:color="auto"/>
        <w:right w:val="none" w:sz="0" w:space="0" w:color="auto"/>
      </w:divBdr>
    </w:div>
    <w:div w:id="1328361833">
      <w:bodyDiv w:val="1"/>
      <w:marLeft w:val="0"/>
      <w:marRight w:val="0"/>
      <w:marTop w:val="0"/>
      <w:marBottom w:val="0"/>
      <w:divBdr>
        <w:top w:val="none" w:sz="0" w:space="0" w:color="auto"/>
        <w:left w:val="none" w:sz="0" w:space="0" w:color="auto"/>
        <w:bottom w:val="none" w:sz="0" w:space="0" w:color="auto"/>
        <w:right w:val="none" w:sz="0" w:space="0" w:color="auto"/>
      </w:divBdr>
    </w:div>
    <w:div w:id="210791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cheme.actuary@ndis.gov.a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9B53BCBB-6DE9-44F5-BB14-1DB7DEC69633}"/>
      </w:docPartPr>
      <w:docPartBody>
        <w:p w:rsidR="007C718C" w:rsidRDefault="007C718C"/>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C718C"/>
    <w:rsid w:val="001C4F6C"/>
    <w:rsid w:val="00285D02"/>
    <w:rsid w:val="00294E7F"/>
    <w:rsid w:val="004377CD"/>
    <w:rsid w:val="00493EB6"/>
    <w:rsid w:val="005132F4"/>
    <w:rsid w:val="00541546"/>
    <w:rsid w:val="005B10B1"/>
    <w:rsid w:val="00635F62"/>
    <w:rsid w:val="00755E7B"/>
    <w:rsid w:val="007C718C"/>
    <w:rsid w:val="007E2D11"/>
    <w:rsid w:val="008103E6"/>
    <w:rsid w:val="008C1479"/>
    <w:rsid w:val="009505BA"/>
    <w:rsid w:val="00B24033"/>
    <w:rsid w:val="00BE491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489DCF49E04054D83F07CF1F0166419" ma:contentTypeVersion="16" ma:contentTypeDescription="Create a new document." ma:contentTypeScope="" ma:versionID="1b89b948158fc5ef6b92688a7ba6c093">
  <xsd:schema xmlns:xsd="http://www.w3.org/2001/XMLSchema" xmlns:xs="http://www.w3.org/2001/XMLSchema" xmlns:p="http://schemas.microsoft.com/office/2006/metadata/properties" xmlns:ns2="598f2c18-e06f-4cdd-b3aa-9527d754e7cc" xmlns:ns3="b6a04096-66d6-4d5f-9867-b21bc58e745a" targetNamespace="http://schemas.microsoft.com/office/2006/metadata/properties" ma:root="true" ma:fieldsID="ab07059fbf4c6860ee3378ddec8c34c1" ns2:_="" ns3:_="">
    <xsd:import namespace="598f2c18-e06f-4cdd-b3aa-9527d754e7cc"/>
    <xsd:import namespace="b6a04096-66d6-4d5f-9867-b21bc58e745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f2c18-e06f-4cdd-b3aa-9527d754e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f491396-a7e2-4bc1-b170-149c68583a4a"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a04096-66d6-4d5f-9867-b21bc58e745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fd8f2001-57a8-4102-8e39-3d786d2d3a5e}" ma:internalName="TaxCatchAll" ma:showField="CatchAllData" ma:web="b6a04096-66d6-4d5f-9867-b21bc58e74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8f2c18-e06f-4cdd-b3aa-9527d754e7cc">
      <Terms xmlns="http://schemas.microsoft.com/office/infopath/2007/PartnerControls"/>
    </lcf76f155ced4ddcb4097134ff3c332f>
    <TaxCatchAll xmlns="b6a04096-66d6-4d5f-9867-b21bc58e745a" xsi:nil="true"/>
    <SharedWithUsers xmlns="b6a04096-66d6-4d5f-9867-b21bc58e745a">
      <UserInfo>
        <DisplayName>Lindquist, Michael</DisplayName>
        <AccountId>354</AccountId>
        <AccountType/>
      </UserInfo>
    </SharedWithUsers>
  </documentManagement>
</p:properties>
</file>

<file path=customXml/itemProps1.xml><?xml version="1.0" encoding="utf-8"?>
<ds:datastoreItem xmlns:ds="http://schemas.openxmlformats.org/officeDocument/2006/customXml" ds:itemID="{47D3D015-9DB3-4F86-B38A-7B726F5D31AF}">
  <ds:schemaRefs>
    <ds:schemaRef ds:uri="http://schemas.openxmlformats.org/officeDocument/2006/bibliography"/>
  </ds:schemaRefs>
</ds:datastoreItem>
</file>

<file path=customXml/itemProps2.xml><?xml version="1.0" encoding="utf-8"?>
<ds:datastoreItem xmlns:ds="http://schemas.openxmlformats.org/officeDocument/2006/customXml" ds:itemID="{5A88786F-4AC4-4053-8157-99085C948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8f2c18-e06f-4cdd-b3aa-9527d754e7cc"/>
    <ds:schemaRef ds:uri="b6a04096-66d6-4d5f-9867-b21bc58e7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1363B5-57FF-45AE-869F-5C2141BC241E}">
  <ds:schemaRefs>
    <ds:schemaRef ds:uri="http://schemas.microsoft.com/sharepoint/v3/contenttype/forms"/>
  </ds:schemaRefs>
</ds:datastoreItem>
</file>

<file path=customXml/itemProps4.xml><?xml version="1.0" encoding="utf-8"?>
<ds:datastoreItem xmlns:ds="http://schemas.openxmlformats.org/officeDocument/2006/customXml" ds:itemID="{8575A69B-9946-4E92-A5EA-85765424243E}">
  <ds:schemaRefs>
    <ds:schemaRef ds:uri="http://schemas.microsoft.com/office/2006/metadata/properties"/>
    <ds:schemaRef ds:uri="http://schemas.microsoft.com/office/infopath/2007/PartnerControls"/>
    <ds:schemaRef ds:uri="598f2c18-e06f-4cdd-b3aa-9527d754e7cc"/>
    <ds:schemaRef ds:uri="b6a04096-66d6-4d5f-9867-b21bc58e745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754</Words>
  <Characters>4301</Characters>
  <Application>Microsoft Office Word</Application>
  <DocSecurity>0</DocSecurity>
  <Lines>35</Lines>
  <Paragraphs>10</Paragraphs>
  <ScaleCrop>false</ScaleCrop>
  <Company>FaHCSIA</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HOPPER, Nicholas</dc:creator>
  <cp:keywords/>
  <dc:description/>
  <cp:lastModifiedBy>Joonseo Yang</cp:lastModifiedBy>
  <cp:revision>2</cp:revision>
  <cp:lastPrinted>2020-03-06T05:53:00Z</cp:lastPrinted>
  <dcterms:created xsi:type="dcterms:W3CDTF">2026-06-10T04:53:00Z</dcterms:created>
  <dcterms:modified xsi:type="dcterms:W3CDTF">2026-06-10T04:53:00Z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0x010100B489DCF49E04054D83F07CF1F0166419</vt:lpwstr>
  </property>
  <property fmtid="{D5CDD505-2E9C-101B-9397-08002B2CF9AE}" pid="3" name="TaxKeyword">
    <vt:lpwstr/>
  </property>
  <property fmtid="{D5CDD505-2E9C-101B-9397-08002B2CF9AE}" pid="4" name="NDIAAudience">
    <vt:lpwstr>1;#All staff|60152733-a6e9-4070-8d91-7ad5c325687c</vt:lpwstr>
  </property>
  <property fmtid="{D5CDD505-2E9C-101B-9397-08002B2CF9AE}" pid="5" name="DocumentStatus">
    <vt:lpwstr>12;#Approved|38d2d1ad-195e-4428-a55d-25a6b10fdc1d</vt:lpwstr>
  </property>
  <property fmtid="{D5CDD505-2E9C-101B-9397-08002B2CF9AE}" pid="6" name="NDIALocation">
    <vt:lpwstr>2;#Australia-wide|128ca0ae-5e24-49e1-a2ce-f7dc74366abc</vt:lpwstr>
  </property>
  <property fmtid="{D5CDD505-2E9C-101B-9397-08002B2CF9AE}" pid="7" name="DocumentType">
    <vt:lpwstr>20;#Template|134e8c49-a2b9-47ae-b156-db0bee5ca248</vt:lpwstr>
  </property>
  <property fmtid="{D5CDD505-2E9C-101B-9397-08002B2CF9AE}" pid="8" name="MSIP_Label_2b83f8d7-e91f-4eee-a336-52a8061c0503_Enabled">
    <vt:lpwstr>true</vt:lpwstr>
  </property>
  <property fmtid="{D5CDD505-2E9C-101B-9397-08002B2CF9AE}" pid="9" name="MSIP_Label_2b83f8d7-e91f-4eee-a336-52a8061c0503_SetDate">
    <vt:lpwstr>2023-01-30T06:30:22Z</vt:lpwstr>
  </property>
  <property fmtid="{D5CDD505-2E9C-101B-9397-08002B2CF9AE}" pid="10" name="MSIP_Label_2b83f8d7-e91f-4eee-a336-52a8061c0503_Method">
    <vt:lpwstr>Privileged</vt:lpwstr>
  </property>
  <property fmtid="{D5CDD505-2E9C-101B-9397-08002B2CF9AE}" pid="11" name="MSIP_Label_2b83f8d7-e91f-4eee-a336-52a8061c0503_Name">
    <vt:lpwstr>OFFICIAL</vt:lpwstr>
  </property>
  <property fmtid="{D5CDD505-2E9C-101B-9397-08002B2CF9AE}" pid="12" name="MSIP_Label_2b83f8d7-e91f-4eee-a336-52a8061c0503_SiteId">
    <vt:lpwstr>cd778b65-752d-454a-87cf-b9990fe58993</vt:lpwstr>
  </property>
  <property fmtid="{D5CDD505-2E9C-101B-9397-08002B2CF9AE}" pid="13" name="MSIP_Label_2b83f8d7-e91f-4eee-a336-52a8061c0503_ActionId">
    <vt:lpwstr>30dc9377-5f1a-44f7-8a1a-7e5f16def2b9</vt:lpwstr>
  </property>
  <property fmtid="{D5CDD505-2E9C-101B-9397-08002B2CF9AE}" pid="14" name="MSIP_Label_2b83f8d7-e91f-4eee-a336-52a8061c0503_ContentBits">
    <vt:lpwstr>0</vt:lpwstr>
  </property>
  <property fmtid="{D5CDD505-2E9C-101B-9397-08002B2CF9AE}" pid="15" name="MediaServiceImageTags">
    <vt:lpwstr/>
  </property>
</Properties>
</file>