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97" w:rsidRPr="00A80A4B" w:rsidRDefault="00120597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A80A4B">
        <w:rPr>
          <w:rFonts w:ascii="Helvetica" w:hAnsi="Helvetica" w:cs="Helvetica"/>
          <w:sz w:val="20"/>
          <w:szCs w:val="20"/>
        </w:rPr>
        <w:t>Abstract</w:t>
      </w:r>
      <w:r w:rsidR="00BC5103" w:rsidRPr="00A80A4B">
        <w:rPr>
          <w:rFonts w:ascii="Helvetica" w:hAnsi="Helvetica" w:cs="Helvetica"/>
          <w:sz w:val="20"/>
          <w:szCs w:val="20"/>
        </w:rPr>
        <w:t xml:space="preserve"> </w:t>
      </w:r>
      <w:proofErr w:type="gramStart"/>
      <w:r w:rsidR="00BC5103" w:rsidRPr="00A80A4B">
        <w:rPr>
          <w:rFonts w:ascii="Helvetica" w:hAnsi="Helvetica" w:cs="Helvetica"/>
          <w:sz w:val="20"/>
          <w:szCs w:val="20"/>
        </w:rPr>
        <w:t xml:space="preserve">- </w:t>
      </w:r>
      <w:r w:rsidR="00BC5103" w:rsidRPr="00A80A4B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BC5103" w:rsidRPr="00A80A4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is</w:t>
      </w:r>
      <w:proofErr w:type="gramEnd"/>
      <w:r w:rsidR="00BC5103" w:rsidRPr="00A80A4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 short description of the field of investigation, methods used, and its conclusions. ///// what you did and what you found out.</w:t>
      </w:r>
    </w:p>
    <w:p w:rsidR="00A80A4B" w:rsidRPr="00A80A4B" w:rsidRDefault="00A80A4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A80A4B" w:rsidRDefault="00A80A4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The advent of n</w:t>
      </w:r>
      <w:r w:rsidRPr="00A80A4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ext generation sequencing</w:t>
      </w:r>
      <w:r w:rsidR="00F71AD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(NGS)</w:t>
      </w:r>
      <w:r w:rsidR="005C0D9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has</w:t>
      </w:r>
      <w:r w:rsidRPr="00A80A4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allowed</w:t>
      </w:r>
      <w:r w:rsidR="005C0D9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many researchers a flux of …</w:t>
      </w:r>
    </w:p>
    <w:p w:rsidR="005C0D95" w:rsidRDefault="005C0D9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In // section </w:t>
      </w:r>
    </w:p>
    <w:p w:rsidR="005C0D95" w:rsidRDefault="005C0D9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By using a combination of </w:t>
      </w:r>
      <w:r w:rsidR="00F4696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overlap</w:t>
      </w:r>
      <w:r w:rsidR="00EB36B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-based construction</w:t>
      </w:r>
      <w:r w:rsidR="00F4696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suffix/tree</w:t>
      </w:r>
      <w:r w:rsidR="00EB36B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using the TRIE data structure.</w:t>
      </w:r>
    </w:p>
    <w:p w:rsidR="00EB36BB" w:rsidRDefault="00EB36B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5C0D95" w:rsidRDefault="005C0D95">
      <w:pPr>
        <w:rPr>
          <w:rFonts w:ascii="Helvetica" w:hAnsi="Helvetica" w:cs="Helvetica"/>
          <w:sz w:val="20"/>
          <w:szCs w:val="20"/>
        </w:rPr>
      </w:pPr>
    </w:p>
    <w:p w:rsidR="00A80A4B" w:rsidRDefault="00A80A4B">
      <w:pPr>
        <w:rPr>
          <w:rFonts w:ascii="Helvetica" w:hAnsi="Helvetica" w:cs="Helvetica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Decoding DNA symbols using next-generation sequencers was a major breakthrough in genomic research. Despite the many advantages of next-generation sequencers, e.g., the high-throughput sequencing rate and relatively low cost of sequencing, the assembly of the reads produced by these sequencers still remains a major challenge</w:t>
      </w:r>
    </w:p>
    <w:p w:rsidR="00A80A4B" w:rsidRPr="00A80A4B" w:rsidRDefault="00A80A4B">
      <w:pPr>
        <w:rPr>
          <w:rFonts w:ascii="Helvetica" w:hAnsi="Helvetica" w:cs="Helvetica"/>
          <w:sz w:val="20"/>
          <w:szCs w:val="20"/>
        </w:rPr>
      </w:pPr>
    </w:p>
    <w:p w:rsidR="00BC5103" w:rsidRDefault="00120597" w:rsidP="00BC5103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>Background</w:t>
      </w:r>
      <w:r w:rsidR="00BC5103" w:rsidRPr="00A80A4B">
        <w:rPr>
          <w:rFonts w:ascii="Helvetica" w:hAnsi="Helvetica" w:cs="Helvetica"/>
          <w:sz w:val="20"/>
          <w:szCs w:val="20"/>
        </w:rPr>
        <w:t xml:space="preserve"> - </w:t>
      </w:r>
      <w:r w:rsidR="00BC5103" w:rsidRPr="00A80A4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would say why this field was chosen, what is already known about it, and why further investigation would be useful.</w:t>
      </w:r>
      <w:r w:rsidR="00BC5103" w:rsidRPr="00A80A4B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 // </w:t>
      </w:r>
      <w:r w:rsidR="00BC5103" w:rsidRPr="00A80A4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why you did it. </w:t>
      </w:r>
      <w:r w:rsidR="00BC5103" w:rsidRPr="00A80A4B">
        <w:rPr>
          <w:rFonts w:ascii="Helvetica" w:hAnsi="Helvetica" w:cs="Helvetica"/>
          <w:sz w:val="20"/>
          <w:szCs w:val="20"/>
        </w:rPr>
        <w:t xml:space="preserve"> Motivation</w:t>
      </w:r>
      <w:proofErr w:type="gramStart"/>
      <w:r w:rsidR="00BC5103" w:rsidRPr="00A80A4B">
        <w:rPr>
          <w:rFonts w:ascii="Helvetica" w:hAnsi="Helvetica" w:cs="Helvetica"/>
          <w:sz w:val="20"/>
          <w:szCs w:val="20"/>
        </w:rPr>
        <w:t>::</w:t>
      </w:r>
      <w:proofErr w:type="gramEnd"/>
      <w:r w:rsidR="00BC5103" w:rsidRPr="00A80A4B">
        <w:rPr>
          <w:rFonts w:ascii="Helvetica" w:hAnsi="Helvetica" w:cs="Helvetica"/>
          <w:sz w:val="20"/>
          <w:szCs w:val="20"/>
        </w:rPr>
        <w:t xml:space="preserve"> // Sequence Assembly // Reference </w:t>
      </w:r>
      <w:proofErr w:type="spellStart"/>
      <w:r w:rsidR="00BC5103" w:rsidRPr="00A80A4B">
        <w:rPr>
          <w:rFonts w:ascii="Helvetica" w:hAnsi="Helvetica" w:cs="Helvetica"/>
          <w:sz w:val="20"/>
          <w:szCs w:val="20"/>
        </w:rPr>
        <w:t>Geneome</w:t>
      </w:r>
      <w:proofErr w:type="spellEnd"/>
      <w:r w:rsidR="00BC5103" w:rsidRPr="00A80A4B">
        <w:rPr>
          <w:rFonts w:ascii="Helvetica" w:hAnsi="Helvetica" w:cs="Helvetica"/>
          <w:sz w:val="20"/>
          <w:szCs w:val="20"/>
        </w:rPr>
        <w:t xml:space="preserve"> is unavailable // Importance</w:t>
      </w:r>
    </w:p>
    <w:p w:rsidR="00F71AD4" w:rsidRDefault="00F71AD4" w:rsidP="00BC510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Sequence assembly using short reads is important because current sequence technologies are unable to sequences a whole genome [3].</w:t>
      </w:r>
      <w:bookmarkStart w:id="0" w:name="_GoBack"/>
      <w:bookmarkEnd w:id="0"/>
    </w:p>
    <w:p w:rsidR="009A0BBB" w:rsidRDefault="009A0BBB" w:rsidP="00BC510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Sequence assembly is important because</w:t>
      </w:r>
    </w:p>
    <w:p w:rsidR="009A0BBB" w:rsidRDefault="009A0BBB" w:rsidP="00BC510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1.</w:t>
      </w:r>
    </w:p>
    <w:p w:rsidR="009A0BBB" w:rsidRDefault="009A0BBB" w:rsidP="00BC510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2.</w:t>
      </w:r>
    </w:p>
    <w:p w:rsidR="009A0BBB" w:rsidRDefault="009A0BBB" w:rsidP="00BC510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Several approaches to sequence assembly shotgun approach.</w:t>
      </w:r>
    </w:p>
    <w:p w:rsidR="009A0BBB" w:rsidRDefault="009A0BBB" w:rsidP="00BC510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1.</w:t>
      </w:r>
      <w:r w:rsidR="00AE74E8">
        <w:rPr>
          <w:rFonts w:ascii="Helvetica" w:hAnsi="Helvetica" w:cs="Helvetica"/>
          <w:sz w:val="20"/>
          <w:szCs w:val="20"/>
        </w:rPr>
        <w:t xml:space="preserve"> K-Spectrum-Based Construction</w:t>
      </w:r>
    </w:p>
    <w:p w:rsidR="009A0BBB" w:rsidRDefault="009A0BBB" w:rsidP="00BC510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2.</w:t>
      </w:r>
      <w:r w:rsidR="00AE74E8">
        <w:rPr>
          <w:rFonts w:ascii="Helvetica" w:hAnsi="Helvetica" w:cs="Helvetica"/>
          <w:sz w:val="20"/>
          <w:szCs w:val="20"/>
        </w:rPr>
        <w:t xml:space="preserve"> Overlap-Based Construction</w:t>
      </w:r>
    </w:p>
    <w:p w:rsidR="00AE74E8" w:rsidRDefault="00AE74E8" w:rsidP="00BC510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3. Greedy-Based Construction</w:t>
      </w:r>
    </w:p>
    <w:p w:rsidR="00AE74E8" w:rsidRPr="00A80A4B" w:rsidRDefault="00AE74E8" w:rsidP="00BC510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Greedy</w:t>
      </w:r>
      <w:r w:rsidR="00A826B7">
        <w:rPr>
          <w:rFonts w:ascii="Helvetica" w:hAnsi="Helvetica" w:cs="Helvetica"/>
          <w:sz w:val="20"/>
          <w:szCs w:val="20"/>
        </w:rPr>
        <w:t>-Based algorithm seeks after the greatest immediate sequences to the c</w:t>
      </w:r>
      <w:r>
        <w:rPr>
          <w:rFonts w:ascii="Helvetica" w:hAnsi="Helvetica" w:cs="Helvetica"/>
          <w:sz w:val="20"/>
          <w:szCs w:val="20"/>
        </w:rPr>
        <w:t xml:space="preserve">onstruction </w:t>
      </w:r>
      <w:r w:rsidR="00A826B7">
        <w:rPr>
          <w:rFonts w:ascii="Helvetica" w:hAnsi="Helvetica" w:cs="Helvetica"/>
          <w:sz w:val="20"/>
          <w:szCs w:val="20"/>
        </w:rPr>
        <w:t xml:space="preserve">of the </w:t>
      </w:r>
    </w:p>
    <w:p w:rsidR="00DB3360" w:rsidRPr="005C0D95" w:rsidRDefault="00DB3360" w:rsidP="00DB3360">
      <w:pP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There’s no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reference genome.</w:t>
      </w:r>
    </w:p>
    <w:p w:rsidR="00536005" w:rsidRPr="00A80A4B" w:rsidRDefault="00536005" w:rsidP="00BC5103">
      <w:pPr>
        <w:rPr>
          <w:rFonts w:ascii="Helvetica" w:hAnsi="Helvetica" w:cs="Helvetica"/>
          <w:sz w:val="20"/>
          <w:szCs w:val="20"/>
        </w:rPr>
      </w:pPr>
    </w:p>
    <w:p w:rsidR="00536005" w:rsidRPr="00A80A4B" w:rsidRDefault="00536005" w:rsidP="00BC5103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 xml:space="preserve">The </w:t>
      </w:r>
      <w:r w:rsidRPr="00A80A4B">
        <w:rPr>
          <w:rFonts w:ascii="Helvetica" w:hAnsi="Helvetica" w:cs="Helvetica"/>
          <w:i/>
          <w:sz w:val="20"/>
          <w:szCs w:val="20"/>
        </w:rPr>
        <w:t>De novo</w:t>
      </w:r>
      <w:r w:rsidRPr="00A80A4B">
        <w:rPr>
          <w:rFonts w:ascii="Helvetica" w:hAnsi="Helvetica" w:cs="Helvetica"/>
          <w:sz w:val="20"/>
          <w:szCs w:val="20"/>
        </w:rPr>
        <w:t xml:space="preserve"> sequence assembly is the process where individual sequences </w:t>
      </w:r>
      <w:r w:rsidR="00A80A4B" w:rsidRPr="00A80A4B">
        <w:rPr>
          <w:rFonts w:ascii="Helvetica" w:hAnsi="Helvetica" w:cs="Helvetica"/>
          <w:sz w:val="20"/>
          <w:szCs w:val="20"/>
        </w:rPr>
        <w:t xml:space="preserve">from the original DNA sequence </w:t>
      </w:r>
      <w:r w:rsidRPr="00A80A4B">
        <w:rPr>
          <w:rFonts w:ascii="Helvetica" w:hAnsi="Helvetica" w:cs="Helvetica"/>
          <w:sz w:val="20"/>
          <w:szCs w:val="20"/>
        </w:rPr>
        <w:t xml:space="preserve">are combined to form </w:t>
      </w:r>
      <w:r w:rsidR="00A80A4B" w:rsidRPr="00A80A4B">
        <w:rPr>
          <w:rFonts w:ascii="Helvetica" w:hAnsi="Helvetica" w:cs="Helvetica"/>
          <w:sz w:val="20"/>
          <w:szCs w:val="20"/>
        </w:rPr>
        <w:t>a larger</w:t>
      </w:r>
      <w:r w:rsidRPr="00A80A4B">
        <w:rPr>
          <w:rFonts w:ascii="Helvetica" w:hAnsi="Helvetica" w:cs="Helvetica"/>
          <w:sz w:val="20"/>
          <w:szCs w:val="20"/>
        </w:rPr>
        <w:t xml:space="preserve"> sequence based on the information available of s</w:t>
      </w:r>
      <w:r w:rsidR="00A80A4B" w:rsidRPr="00A80A4B">
        <w:rPr>
          <w:rFonts w:ascii="Helvetica" w:hAnsi="Helvetica" w:cs="Helvetica"/>
          <w:sz w:val="20"/>
          <w:szCs w:val="20"/>
        </w:rPr>
        <w:t>imilar</w:t>
      </w:r>
      <w:r w:rsidRPr="00A80A4B">
        <w:rPr>
          <w:rFonts w:ascii="Helvetica" w:hAnsi="Helvetica" w:cs="Helvetica"/>
          <w:sz w:val="20"/>
          <w:szCs w:val="20"/>
        </w:rPr>
        <w:t xml:space="preserve"> </w:t>
      </w:r>
      <w:r w:rsidR="00A80A4B" w:rsidRPr="00A80A4B">
        <w:rPr>
          <w:rFonts w:ascii="Helvetica" w:hAnsi="Helvetica" w:cs="Helvetica"/>
          <w:sz w:val="20"/>
          <w:szCs w:val="20"/>
        </w:rPr>
        <w:t>nucleotides</w:t>
      </w:r>
      <w:r w:rsidRPr="00A80A4B">
        <w:rPr>
          <w:rFonts w:ascii="Helvetica" w:hAnsi="Helvetica" w:cs="Helvetica"/>
          <w:sz w:val="20"/>
          <w:szCs w:val="20"/>
        </w:rPr>
        <w:t xml:space="preserve"> to </w:t>
      </w:r>
      <w:r w:rsidR="00A80A4B" w:rsidRPr="00A80A4B">
        <w:rPr>
          <w:rFonts w:ascii="Helvetica" w:hAnsi="Helvetica" w:cs="Helvetica"/>
          <w:sz w:val="20"/>
          <w:szCs w:val="20"/>
        </w:rPr>
        <w:t>reconstruct</w:t>
      </w:r>
      <w:r w:rsidRPr="00A80A4B">
        <w:rPr>
          <w:rFonts w:ascii="Helvetica" w:hAnsi="Helvetica" w:cs="Helvetica"/>
          <w:sz w:val="20"/>
          <w:szCs w:val="20"/>
        </w:rPr>
        <w:t xml:space="preserve"> the original sequence each individual sequences were derived from [1].</w:t>
      </w:r>
    </w:p>
    <w:p w:rsidR="00B213D0" w:rsidRDefault="00B213D0">
      <w:pPr>
        <w:rPr>
          <w:rFonts w:ascii="Helvetica" w:hAnsi="Helvetica" w:cs="Helvetica"/>
          <w:sz w:val="20"/>
          <w:szCs w:val="20"/>
        </w:rPr>
      </w:pPr>
    </w:p>
    <w:p w:rsidR="00A826B7" w:rsidRDefault="00A826B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There are many challenges for short sequence assembly applications.</w:t>
      </w:r>
    </w:p>
    <w:p w:rsidR="00A826B7" w:rsidRDefault="00A826B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Short reads.</w:t>
      </w:r>
    </w:p>
    <w:p w:rsidR="00A826B7" w:rsidRDefault="0010017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Errors due to less unique end-pair reads</w:t>
      </w:r>
    </w:p>
    <w:p w:rsidR="0010017B" w:rsidRDefault="0010017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Repeated sequences larger than the read lengths</w:t>
      </w:r>
    </w:p>
    <w:p w:rsidR="0010017B" w:rsidRDefault="0010017B">
      <w:pPr>
        <w:rPr>
          <w:rFonts w:ascii="Helvetica" w:hAnsi="Helvetica" w:cs="Helvetica"/>
          <w:sz w:val="20"/>
          <w:szCs w:val="20"/>
        </w:rPr>
      </w:pPr>
    </w:p>
    <w:p w:rsidR="00A826B7" w:rsidRDefault="00A826B7">
      <w:pPr>
        <w:rPr>
          <w:rFonts w:ascii="Helvetica" w:hAnsi="Helvetica" w:cs="Helvetica"/>
          <w:sz w:val="20"/>
          <w:szCs w:val="20"/>
        </w:rPr>
      </w:pPr>
    </w:p>
    <w:p w:rsidR="00A826B7" w:rsidRPr="00A80A4B" w:rsidRDefault="00A826B7">
      <w:pPr>
        <w:rPr>
          <w:rFonts w:ascii="Helvetica" w:hAnsi="Helvetica" w:cs="Helvetica"/>
          <w:sz w:val="20"/>
          <w:szCs w:val="20"/>
        </w:rPr>
      </w:pPr>
    </w:p>
    <w:p w:rsidR="0073471A" w:rsidRPr="00A80A4B" w:rsidRDefault="00120597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>Problem</w:t>
      </w:r>
    </w:p>
    <w:p w:rsidR="00911477" w:rsidRPr="00A80A4B" w:rsidRDefault="00911477" w:rsidP="0091147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 assembler accepts a data file that houses </w:t>
      </w:r>
      <w:r w:rsidR="00A80A4B" w:rsidRPr="00A80A4B">
        <w:rPr>
          <w:rFonts w:ascii="Helvetica" w:hAnsi="Helvetica" w:cs="Helvetica"/>
          <w:sz w:val="20"/>
          <w:szCs w:val="20"/>
        </w:rPr>
        <w:t>DNA sequences that have been split into multiple pieces of smaller sequences</w:t>
      </w:r>
      <w:r>
        <w:rPr>
          <w:rFonts w:ascii="Helvetica" w:hAnsi="Helvetica" w:cs="Helvetica"/>
          <w:sz w:val="20"/>
          <w:szCs w:val="20"/>
        </w:rPr>
        <w:t>.</w:t>
      </w:r>
      <w:r w:rsidR="0083547F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Once the reads have been read, it</w:t>
      </w:r>
      <w:r w:rsidR="0083547F">
        <w:rPr>
          <w:rFonts w:ascii="Helvetica" w:hAnsi="Helvetica" w:cs="Helvetica"/>
          <w:sz w:val="20"/>
          <w:szCs w:val="20"/>
        </w:rPr>
        <w:t xml:space="preserve"> will then attempt to reconstruct the</w:t>
      </w:r>
      <w:r>
        <w:rPr>
          <w:rFonts w:ascii="Helvetica" w:hAnsi="Helvetica" w:cs="Helvetica"/>
          <w:sz w:val="20"/>
          <w:szCs w:val="20"/>
        </w:rPr>
        <w:t xml:space="preserve"> smaller</w:t>
      </w:r>
      <w:r w:rsidR="0083547F">
        <w:rPr>
          <w:rFonts w:ascii="Helvetica" w:hAnsi="Helvetica" w:cs="Helvetica"/>
          <w:sz w:val="20"/>
          <w:szCs w:val="20"/>
        </w:rPr>
        <w:t xml:space="preserve"> sequences and assemble the genome it once represented.</w:t>
      </w:r>
    </w:p>
    <w:p w:rsidR="00B213D0" w:rsidRPr="00A80A4B" w:rsidRDefault="00B213D0" w:rsidP="00B213D0">
      <w:pPr>
        <w:ind w:left="720" w:firstLine="720"/>
        <w:rPr>
          <w:rFonts w:ascii="Helvetica" w:hAnsi="Helvetica" w:cs="Helvetica"/>
          <w:sz w:val="20"/>
          <w:szCs w:val="20"/>
        </w:rPr>
      </w:pPr>
    </w:p>
    <w:p w:rsidR="00BC5103" w:rsidRDefault="00580DD2" w:rsidP="00580DD2">
      <w:pPr>
        <w:ind w:left="720"/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 xml:space="preserve">Development </w:t>
      </w:r>
      <w:r w:rsidR="00BC5103" w:rsidRPr="00A80A4B">
        <w:rPr>
          <w:rFonts w:ascii="Helvetica" w:hAnsi="Helvetica" w:cs="Helvetica"/>
          <w:sz w:val="20"/>
          <w:szCs w:val="20"/>
        </w:rPr>
        <w:t>Environment.</w:t>
      </w:r>
    </w:p>
    <w:p w:rsidR="00BC5103" w:rsidRPr="00A80A4B" w:rsidRDefault="00EB36BB" w:rsidP="00EB36B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For the test, an </w:t>
      </w:r>
      <w:r w:rsidR="00BC5103" w:rsidRPr="00A80A4B">
        <w:rPr>
          <w:rFonts w:ascii="Helvetica" w:hAnsi="Helvetica" w:cs="Helvetica"/>
          <w:sz w:val="20"/>
          <w:szCs w:val="20"/>
        </w:rPr>
        <w:t>Intel Core i7-3537U CPU @ 2.0 GHZ</w:t>
      </w:r>
      <w:r>
        <w:rPr>
          <w:rFonts w:ascii="Helvetica" w:hAnsi="Helvetica" w:cs="Helvetica"/>
          <w:sz w:val="20"/>
          <w:szCs w:val="20"/>
        </w:rPr>
        <w:t xml:space="preserve"> with 4GB RAM laptop computer was used. </w:t>
      </w:r>
    </w:p>
    <w:p w:rsidR="006255FC" w:rsidRDefault="006255FC" w:rsidP="00BC510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Application Parameters</w:t>
      </w:r>
    </w:p>
    <w:p w:rsidR="00580DD2" w:rsidRDefault="00EB36BB" w:rsidP="00BC510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SALSA operates with</w:t>
      </w:r>
      <w:r w:rsidR="00CC218D">
        <w:rPr>
          <w:rFonts w:ascii="Helvetica" w:hAnsi="Helvetica" w:cs="Helvetica"/>
          <w:sz w:val="20"/>
          <w:szCs w:val="20"/>
        </w:rPr>
        <w:t xml:space="preserve"> three specific parameters that determine its</w:t>
      </w:r>
      <w:r w:rsidR="00C54267">
        <w:rPr>
          <w:rFonts w:ascii="Helvetica" w:hAnsi="Helvetica" w:cs="Helvetica"/>
          <w:sz w:val="20"/>
          <w:szCs w:val="20"/>
        </w:rPr>
        <w:t xml:space="preserve"> results</w:t>
      </w:r>
      <w:r w:rsidR="00CC218D">
        <w:rPr>
          <w:rFonts w:ascii="Helvetica" w:hAnsi="Helvetica" w:cs="Helvetica"/>
          <w:sz w:val="20"/>
          <w:szCs w:val="20"/>
        </w:rPr>
        <w:t xml:space="preserve">: A sample data file, the </w:t>
      </w:r>
      <w:r w:rsidR="00C54267">
        <w:rPr>
          <w:rFonts w:ascii="Helvetica" w:hAnsi="Helvetica" w:cs="Helvetica"/>
          <w:sz w:val="20"/>
          <w:szCs w:val="20"/>
        </w:rPr>
        <w:t>read length, and number of reads generated</w:t>
      </w:r>
      <w:r w:rsidR="00CC218D">
        <w:rPr>
          <w:rFonts w:ascii="Helvetica" w:hAnsi="Helvetica" w:cs="Helvetica"/>
          <w:sz w:val="20"/>
          <w:szCs w:val="20"/>
        </w:rPr>
        <w:t>.</w:t>
      </w:r>
      <w:r w:rsidR="00C54267">
        <w:rPr>
          <w:rFonts w:ascii="Helvetica" w:hAnsi="Helvetica" w:cs="Helvetica"/>
          <w:sz w:val="20"/>
          <w:szCs w:val="20"/>
        </w:rPr>
        <w:t xml:space="preserve"> The sample data file can be generated using an optional parameter or </w:t>
      </w:r>
      <w:r w:rsidR="00A711E1">
        <w:rPr>
          <w:rFonts w:ascii="Helvetica" w:hAnsi="Helvetica" w:cs="Helvetica"/>
          <w:sz w:val="20"/>
          <w:szCs w:val="20"/>
        </w:rPr>
        <w:t xml:space="preserve">be </w:t>
      </w:r>
      <w:r w:rsidR="00C54267">
        <w:rPr>
          <w:rFonts w:ascii="Helvetica" w:hAnsi="Helvetica" w:cs="Helvetica"/>
          <w:sz w:val="20"/>
          <w:szCs w:val="20"/>
        </w:rPr>
        <w:t>set</w:t>
      </w:r>
      <w:r w:rsidR="0055678C">
        <w:rPr>
          <w:rFonts w:ascii="Helvetica" w:hAnsi="Helvetica" w:cs="Helvetica"/>
          <w:sz w:val="20"/>
          <w:szCs w:val="20"/>
        </w:rPr>
        <w:t xml:space="preserve"> </w:t>
      </w:r>
      <w:r w:rsidR="00A711E1">
        <w:rPr>
          <w:rFonts w:ascii="Helvetica" w:hAnsi="Helvetica" w:cs="Helvetica"/>
          <w:sz w:val="20"/>
          <w:szCs w:val="20"/>
        </w:rPr>
        <w:t xml:space="preserve">by the user </w:t>
      </w:r>
      <w:r w:rsidR="0055678C">
        <w:rPr>
          <w:rFonts w:ascii="Helvetica" w:hAnsi="Helvetica" w:cs="Helvetica"/>
          <w:sz w:val="20"/>
          <w:szCs w:val="20"/>
        </w:rPr>
        <w:t>manually</w:t>
      </w:r>
      <w:r w:rsidR="00C54267">
        <w:rPr>
          <w:rFonts w:ascii="Helvetica" w:hAnsi="Helvetica" w:cs="Helvetica"/>
          <w:sz w:val="20"/>
          <w:szCs w:val="20"/>
        </w:rPr>
        <w:t xml:space="preserve"> in the resource file</w:t>
      </w:r>
      <w:r w:rsidR="0055678C">
        <w:rPr>
          <w:rFonts w:ascii="Helvetica" w:hAnsi="Helvetica" w:cs="Helvetica"/>
          <w:sz w:val="20"/>
          <w:szCs w:val="20"/>
        </w:rPr>
        <w:t>.</w:t>
      </w:r>
      <w:r w:rsidR="006255FC">
        <w:rPr>
          <w:rFonts w:ascii="Helvetica" w:hAnsi="Helvetica" w:cs="Helvetica"/>
          <w:sz w:val="20"/>
          <w:szCs w:val="20"/>
        </w:rPr>
        <w:t xml:space="preserve"> The read length is a pivotal value that determines the length of each read sequence split from the aforementioned sample data file. Finally, the </w:t>
      </w:r>
      <w:r w:rsidR="00A711E1">
        <w:rPr>
          <w:rFonts w:ascii="Helvetica" w:hAnsi="Helvetica" w:cs="Helvetica"/>
          <w:sz w:val="20"/>
          <w:szCs w:val="20"/>
        </w:rPr>
        <w:t xml:space="preserve">number of </w:t>
      </w:r>
      <w:r w:rsidR="009A0BBB">
        <w:rPr>
          <w:rFonts w:ascii="Helvetica" w:hAnsi="Helvetica" w:cs="Helvetica"/>
          <w:sz w:val="20"/>
          <w:szCs w:val="20"/>
        </w:rPr>
        <w:t>reads generated when increased</w:t>
      </w:r>
      <w:r w:rsidR="00A711E1">
        <w:rPr>
          <w:rFonts w:ascii="Helvetica" w:hAnsi="Helvetica" w:cs="Helvetica"/>
          <w:sz w:val="20"/>
          <w:szCs w:val="20"/>
        </w:rPr>
        <w:t xml:space="preserve"> will</w:t>
      </w:r>
      <w:r w:rsidR="006255FC">
        <w:rPr>
          <w:rFonts w:ascii="Helvetica" w:hAnsi="Helvetica" w:cs="Helvetica"/>
          <w:sz w:val="20"/>
          <w:szCs w:val="20"/>
        </w:rPr>
        <w:t xml:space="preserve"> incr</w:t>
      </w:r>
      <w:r w:rsidR="00A711E1">
        <w:rPr>
          <w:rFonts w:ascii="Helvetica" w:hAnsi="Helvetica" w:cs="Helvetica"/>
          <w:sz w:val="20"/>
          <w:szCs w:val="20"/>
        </w:rPr>
        <w:t>ease</w:t>
      </w:r>
      <w:r w:rsidR="006255FC">
        <w:rPr>
          <w:rFonts w:ascii="Helvetica" w:hAnsi="Helvetica" w:cs="Helvetica"/>
          <w:sz w:val="20"/>
          <w:szCs w:val="20"/>
        </w:rPr>
        <w:t xml:space="preserve"> the chance of an overlap</w:t>
      </w:r>
      <w:r w:rsidR="009A0BBB">
        <w:rPr>
          <w:rFonts w:ascii="Helvetica" w:hAnsi="Helvetica" w:cs="Helvetica"/>
          <w:sz w:val="20"/>
          <w:szCs w:val="20"/>
        </w:rPr>
        <w:t xml:space="preserve"> (coverage).</w:t>
      </w:r>
    </w:p>
    <w:p w:rsidR="00911477" w:rsidRDefault="00911477" w:rsidP="00911477">
      <w:pPr>
        <w:rPr>
          <w:rFonts w:ascii="Helvetica" w:hAnsi="Helvetica" w:cs="Helvetica"/>
          <w:sz w:val="20"/>
          <w:szCs w:val="20"/>
        </w:rPr>
      </w:pPr>
    </w:p>
    <w:p w:rsidR="00911477" w:rsidRPr="00A80A4B" w:rsidRDefault="00911477" w:rsidP="00911477">
      <w:pPr>
        <w:rPr>
          <w:rFonts w:ascii="Helvetica" w:hAnsi="Helvetica" w:cs="Helvetica"/>
          <w:sz w:val="20"/>
          <w:szCs w:val="20"/>
        </w:rPr>
      </w:pPr>
    </w:p>
    <w:p w:rsidR="00911477" w:rsidRPr="00A80A4B" w:rsidRDefault="00911477" w:rsidP="00911477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ab/>
        <w:t xml:space="preserve">Input: </w:t>
      </w:r>
    </w:p>
    <w:p w:rsidR="00911477" w:rsidRPr="00A80A4B" w:rsidRDefault="00911477" w:rsidP="00911477">
      <w:pPr>
        <w:ind w:left="720" w:firstLine="720"/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>Reads taken from genome</w:t>
      </w:r>
    </w:p>
    <w:p w:rsidR="00911477" w:rsidRPr="00A80A4B" w:rsidRDefault="00911477" w:rsidP="00911477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ab/>
        <w:t xml:space="preserve">Output: </w:t>
      </w:r>
    </w:p>
    <w:p w:rsidR="006255FC" w:rsidRDefault="00911477" w:rsidP="0091147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Assemble Gen</w:t>
      </w:r>
      <w:r w:rsidRPr="00A80A4B">
        <w:rPr>
          <w:rFonts w:ascii="Helvetica" w:hAnsi="Helvetica" w:cs="Helvetica"/>
          <w:sz w:val="20"/>
          <w:szCs w:val="20"/>
        </w:rPr>
        <w:t>ome</w:t>
      </w:r>
    </w:p>
    <w:p w:rsidR="009A0BBB" w:rsidRDefault="009A0BBB" w:rsidP="00BC510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Baseline Method:</w:t>
      </w:r>
    </w:p>
    <w:p w:rsidR="009A0BBB" w:rsidRDefault="009A0BBB" w:rsidP="00BC510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In order to compare </w:t>
      </w:r>
      <w:r w:rsidR="00212C01">
        <w:rPr>
          <w:rFonts w:ascii="Helvetica" w:hAnsi="Helvetica" w:cs="Helvetica"/>
          <w:sz w:val="20"/>
          <w:szCs w:val="20"/>
        </w:rPr>
        <w:t xml:space="preserve">the </w:t>
      </w:r>
      <w:r>
        <w:rPr>
          <w:rFonts w:ascii="Helvetica" w:hAnsi="Helvetica" w:cs="Helvetica"/>
          <w:sz w:val="20"/>
          <w:szCs w:val="20"/>
        </w:rPr>
        <w:t>performance</w:t>
      </w:r>
      <w:r w:rsidR="00212C01">
        <w:rPr>
          <w:rFonts w:ascii="Helvetica" w:hAnsi="Helvetica" w:cs="Helvetica"/>
          <w:sz w:val="20"/>
          <w:szCs w:val="20"/>
        </w:rPr>
        <w:t xml:space="preserve"> of SALSA, a </w:t>
      </w:r>
      <w:r w:rsidR="003A1DEE">
        <w:rPr>
          <w:rFonts w:ascii="Helvetica" w:hAnsi="Helvetica" w:cs="Helvetica"/>
          <w:sz w:val="20"/>
          <w:szCs w:val="20"/>
        </w:rPr>
        <w:t xml:space="preserve">baseline </w:t>
      </w:r>
      <w:r w:rsidR="00212C01">
        <w:rPr>
          <w:rFonts w:ascii="Helvetica" w:hAnsi="Helvetica" w:cs="Helvetica"/>
          <w:sz w:val="20"/>
          <w:szCs w:val="20"/>
        </w:rPr>
        <w:t xml:space="preserve">algorithm was created </w:t>
      </w:r>
    </w:p>
    <w:p w:rsidR="009A0BBB" w:rsidRDefault="00212C01" w:rsidP="00BC510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 baseline algorithm begins its preparation stage similar to </w:t>
      </w:r>
    </w:p>
    <w:p w:rsidR="00DB3360" w:rsidRDefault="00DB3360" w:rsidP="00BC510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Surprisingly the Greedy method</w:t>
      </w:r>
    </w:p>
    <w:p w:rsidR="002C1B17" w:rsidRPr="00A80A4B" w:rsidRDefault="002C1B17" w:rsidP="00BC5103">
      <w:pPr>
        <w:rPr>
          <w:rFonts w:ascii="Helvetica" w:hAnsi="Helvetica" w:cs="Helvetica"/>
          <w:sz w:val="20"/>
          <w:szCs w:val="20"/>
        </w:rPr>
      </w:pPr>
    </w:p>
    <w:p w:rsidR="00BC5103" w:rsidRPr="00A80A4B" w:rsidRDefault="00580DD2" w:rsidP="00580DD2">
      <w:pPr>
        <w:ind w:firstLine="720"/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 xml:space="preserve">Application </w:t>
      </w:r>
      <w:r w:rsidR="00BC5103" w:rsidRPr="00A80A4B">
        <w:rPr>
          <w:rFonts w:ascii="Helvetica" w:hAnsi="Helvetica" w:cs="Helvetica"/>
          <w:sz w:val="20"/>
          <w:szCs w:val="20"/>
        </w:rPr>
        <w:t>Parameters</w:t>
      </w:r>
      <w:r w:rsidRPr="00A80A4B">
        <w:rPr>
          <w:rFonts w:ascii="Helvetica" w:hAnsi="Helvetica" w:cs="Helvetica"/>
          <w:sz w:val="20"/>
          <w:szCs w:val="20"/>
        </w:rPr>
        <w:t xml:space="preserve"> </w:t>
      </w:r>
    </w:p>
    <w:p w:rsidR="00580DD2" w:rsidRPr="00A80A4B" w:rsidRDefault="00580DD2" w:rsidP="00580DD2">
      <w:pPr>
        <w:ind w:firstLine="720"/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ab/>
        <w:t>Sample Data File</w:t>
      </w:r>
    </w:p>
    <w:p w:rsidR="00580DD2" w:rsidRPr="00A80A4B" w:rsidRDefault="00580DD2" w:rsidP="00580DD2">
      <w:pPr>
        <w:ind w:firstLine="720"/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ab/>
        <w:t>Frag Length</w:t>
      </w:r>
    </w:p>
    <w:p w:rsidR="00BC5103" w:rsidRDefault="00580DD2" w:rsidP="00212C01">
      <w:pPr>
        <w:ind w:firstLine="720"/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ab/>
        <w:t>Reads</w:t>
      </w:r>
    </w:p>
    <w:p w:rsidR="00212C01" w:rsidRPr="00A80A4B" w:rsidRDefault="00212C01" w:rsidP="00212C01">
      <w:pPr>
        <w:ind w:firstLine="720"/>
        <w:rPr>
          <w:rFonts w:ascii="Helvetica" w:hAnsi="Helvetica" w:cs="Helvetica"/>
          <w:sz w:val="20"/>
          <w:szCs w:val="20"/>
        </w:rPr>
      </w:pPr>
    </w:p>
    <w:p w:rsidR="00120597" w:rsidRDefault="00120597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>Baseline Method</w:t>
      </w:r>
    </w:p>
    <w:p w:rsidR="00EB36BB" w:rsidRPr="00A80A4B" w:rsidRDefault="00EB36BB">
      <w:pPr>
        <w:rPr>
          <w:rFonts w:ascii="Helvetica" w:hAnsi="Helvetica" w:cs="Helvetica"/>
          <w:sz w:val="20"/>
          <w:szCs w:val="20"/>
        </w:rPr>
      </w:pPr>
    </w:p>
    <w:p w:rsidR="00EA6ADB" w:rsidRPr="00A80A4B" w:rsidRDefault="00EA6ADB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ab/>
        <w:t>Preparation</w:t>
      </w:r>
    </w:p>
    <w:p w:rsidR="00EA6ADB" w:rsidRPr="00A80A4B" w:rsidRDefault="00EA6ADB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ab/>
      </w:r>
      <w:r w:rsidRPr="00A80A4B">
        <w:rPr>
          <w:rFonts w:ascii="Helvetica" w:hAnsi="Helvetica" w:cs="Helvetica"/>
          <w:sz w:val="20"/>
          <w:szCs w:val="20"/>
        </w:rPr>
        <w:tab/>
        <w:t>Get sample data</w:t>
      </w:r>
    </w:p>
    <w:p w:rsidR="00EA6ADB" w:rsidRPr="00A80A4B" w:rsidRDefault="00EA6ADB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ab/>
      </w:r>
      <w:r w:rsidRPr="00A80A4B">
        <w:rPr>
          <w:rFonts w:ascii="Helvetica" w:hAnsi="Helvetica" w:cs="Helvetica"/>
          <w:sz w:val="20"/>
          <w:szCs w:val="20"/>
        </w:rPr>
        <w:tab/>
        <w:t>Chop it up</w:t>
      </w:r>
    </w:p>
    <w:p w:rsidR="00EA6ADB" w:rsidRPr="00A80A4B" w:rsidRDefault="00EA6ADB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ab/>
      </w:r>
      <w:r w:rsidRPr="00A80A4B">
        <w:rPr>
          <w:rFonts w:ascii="Helvetica" w:hAnsi="Helvetica" w:cs="Helvetica"/>
          <w:sz w:val="20"/>
          <w:szCs w:val="20"/>
        </w:rPr>
        <w:tab/>
        <w:t>Put it all into a set</w:t>
      </w:r>
    </w:p>
    <w:p w:rsidR="00EA6ADB" w:rsidRPr="00A80A4B" w:rsidRDefault="009B1496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ab/>
        <w:t>Method:</w:t>
      </w:r>
    </w:p>
    <w:p w:rsidR="009B1496" w:rsidRPr="00A80A4B" w:rsidRDefault="009B1496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ab/>
      </w:r>
      <w:r w:rsidRPr="00A80A4B">
        <w:rPr>
          <w:rFonts w:ascii="Helvetica" w:hAnsi="Helvetica" w:cs="Helvetica"/>
          <w:sz w:val="20"/>
          <w:szCs w:val="20"/>
        </w:rPr>
        <w:tab/>
        <w:t xml:space="preserve">Choose a </w:t>
      </w:r>
    </w:p>
    <w:p w:rsidR="00580DD2" w:rsidRPr="00A80A4B" w:rsidRDefault="00580DD2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ab/>
      </w:r>
    </w:p>
    <w:p w:rsidR="0073471A" w:rsidRDefault="00120597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>My Method</w:t>
      </w:r>
    </w:p>
    <w:p w:rsidR="00EB36BB" w:rsidRDefault="00EB36B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SALSA:</w:t>
      </w:r>
    </w:p>
    <w:p w:rsidR="00EB36BB" w:rsidRDefault="00EB36B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 the Graph-based SALSA approach</w:t>
      </w:r>
    </w:p>
    <w:p w:rsidR="00DB3360" w:rsidRDefault="00DB336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TRIE </w:t>
      </w:r>
      <w:proofErr w:type="spellStart"/>
      <w:r>
        <w:rPr>
          <w:rFonts w:ascii="Helvetica" w:hAnsi="Helvetica" w:cs="Helvetica"/>
          <w:sz w:val="20"/>
          <w:szCs w:val="20"/>
        </w:rPr>
        <w:t>datastructure</w:t>
      </w:r>
      <w:proofErr w:type="spellEnd"/>
    </w:p>
    <w:p w:rsidR="00DB3360" w:rsidRDefault="00DB3360">
      <w:pPr>
        <w:rPr>
          <w:rFonts w:ascii="Helvetica" w:hAnsi="Helvetica" w:cs="Helvetica"/>
          <w:sz w:val="20"/>
          <w:szCs w:val="20"/>
        </w:rPr>
      </w:pPr>
    </w:p>
    <w:p w:rsidR="00EB36BB" w:rsidRDefault="00EB36B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Preparation</w:t>
      </w:r>
    </w:p>
    <w:p w:rsidR="00EB36BB" w:rsidRPr="00A80A4B" w:rsidRDefault="00EB36BB">
      <w:pPr>
        <w:rPr>
          <w:rFonts w:ascii="Helvetica" w:hAnsi="Helvetica" w:cs="Helvetica"/>
          <w:sz w:val="20"/>
          <w:szCs w:val="20"/>
        </w:rPr>
      </w:pPr>
    </w:p>
    <w:p w:rsidR="0073471A" w:rsidRPr="00A80A4B" w:rsidRDefault="00603AA1" w:rsidP="00603AA1">
      <w:pPr>
        <w:ind w:firstLine="720"/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>Read in sample data</w:t>
      </w:r>
    </w:p>
    <w:p w:rsidR="00603AA1" w:rsidRPr="00A80A4B" w:rsidRDefault="00603AA1" w:rsidP="00603AA1">
      <w:pPr>
        <w:ind w:firstLine="720"/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>Construct Graph | Edge</w:t>
      </w:r>
    </w:p>
    <w:p w:rsidR="00603AA1" w:rsidRPr="00A80A4B" w:rsidRDefault="00603AA1" w:rsidP="00603AA1">
      <w:pPr>
        <w:ind w:firstLine="720"/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>Evaluate Weight</w:t>
      </w:r>
    </w:p>
    <w:p w:rsidR="00603AA1" w:rsidRPr="00A80A4B" w:rsidRDefault="00603AA1" w:rsidP="00603AA1">
      <w:pPr>
        <w:ind w:firstLine="720"/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>Reconstruction of sample data</w:t>
      </w:r>
    </w:p>
    <w:p w:rsidR="00120597" w:rsidRDefault="00120597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>Measure of Performance</w:t>
      </w:r>
    </w:p>
    <w:p w:rsidR="00DB3360" w:rsidRPr="00A80A4B" w:rsidRDefault="00DB336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How similar</w:t>
      </w:r>
    </w:p>
    <w:p w:rsidR="00603AA1" w:rsidRPr="00A80A4B" w:rsidRDefault="00603AA1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ab/>
      </w:r>
      <w:r w:rsidR="00B213D0" w:rsidRPr="00A80A4B">
        <w:rPr>
          <w:rFonts w:ascii="Helvetica" w:hAnsi="Helvetica" w:cs="Helvetica"/>
          <w:sz w:val="20"/>
          <w:szCs w:val="20"/>
        </w:rPr>
        <w:t>Error in assembled genome</w:t>
      </w:r>
    </w:p>
    <w:p w:rsidR="00B213D0" w:rsidRPr="00A80A4B" w:rsidRDefault="00B213D0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ab/>
        <w:t>Speed of computation</w:t>
      </w:r>
    </w:p>
    <w:p w:rsidR="00B213D0" w:rsidRPr="00A80A4B" w:rsidRDefault="00B213D0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ab/>
        <w:t>Memory usage</w:t>
      </w:r>
    </w:p>
    <w:p w:rsidR="00B213D0" w:rsidRPr="00A80A4B" w:rsidRDefault="00B213D0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ab/>
        <w:t>Compare above vs baseline</w:t>
      </w:r>
    </w:p>
    <w:p w:rsidR="00120597" w:rsidRDefault="00936F19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>Perfor</w:t>
      </w:r>
      <w:r w:rsidR="00120597" w:rsidRPr="00A80A4B">
        <w:rPr>
          <w:rFonts w:ascii="Helvetica" w:hAnsi="Helvetica" w:cs="Helvetica"/>
          <w:sz w:val="20"/>
          <w:szCs w:val="20"/>
        </w:rPr>
        <w:t>m</w:t>
      </w:r>
      <w:r w:rsidR="0073471A" w:rsidRPr="00A80A4B">
        <w:rPr>
          <w:rFonts w:ascii="Helvetica" w:hAnsi="Helvetica" w:cs="Helvetica"/>
          <w:sz w:val="20"/>
          <w:szCs w:val="20"/>
        </w:rPr>
        <w:t>an</w:t>
      </w:r>
      <w:r w:rsidR="00120597" w:rsidRPr="00A80A4B">
        <w:rPr>
          <w:rFonts w:ascii="Helvetica" w:hAnsi="Helvetica" w:cs="Helvetica"/>
          <w:sz w:val="20"/>
          <w:szCs w:val="20"/>
        </w:rPr>
        <w:t>ce</w:t>
      </w:r>
      <w:r w:rsidRPr="00A80A4B">
        <w:rPr>
          <w:rFonts w:ascii="Helvetica" w:hAnsi="Helvetica" w:cs="Helvetica"/>
          <w:sz w:val="20"/>
          <w:szCs w:val="20"/>
        </w:rPr>
        <w:t>s</w:t>
      </w:r>
    </w:p>
    <w:p w:rsidR="00911477" w:rsidRPr="00A80A4B" w:rsidRDefault="0091147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</w:p>
    <w:p w:rsidR="00936F19" w:rsidRDefault="00936F19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>Future works</w:t>
      </w:r>
    </w:p>
    <w:p w:rsidR="00911477" w:rsidRDefault="00911477">
      <w:pPr>
        <w:rPr>
          <w:rFonts w:ascii="Helvetica" w:hAnsi="Helvetica" w:cs="Helvetica"/>
          <w:sz w:val="20"/>
          <w:szCs w:val="20"/>
        </w:rPr>
      </w:pPr>
    </w:p>
    <w:p w:rsidR="00603AA1" w:rsidRPr="00A80A4B" w:rsidRDefault="00603AA1" w:rsidP="00911477">
      <w:pPr>
        <w:ind w:firstLine="720"/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>Statistics for repeats</w:t>
      </w:r>
    </w:p>
    <w:p w:rsidR="00603AA1" w:rsidRPr="00A80A4B" w:rsidRDefault="00603AA1">
      <w:pPr>
        <w:rPr>
          <w:rFonts w:ascii="Helvetica" w:hAnsi="Helvetica" w:cs="Helvetica"/>
          <w:sz w:val="20"/>
          <w:szCs w:val="20"/>
        </w:rPr>
      </w:pPr>
    </w:p>
    <w:p w:rsidR="00120597" w:rsidRDefault="00936F19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>Conclusion</w:t>
      </w:r>
    </w:p>
    <w:p w:rsidR="0010017B" w:rsidRPr="00A80A4B" w:rsidRDefault="0010017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 xml:space="preserve">Real Data construction much more difficult than simulated data? Why? Real Data has a lot of repeated sequences making the construction really difficult. Not a surprise because of Article </w:t>
      </w:r>
      <w:proofErr w:type="gramStart"/>
      <w:r>
        <w:rPr>
          <w:rFonts w:ascii="Helvetica" w:hAnsi="Helvetica" w:cs="Helvetica"/>
          <w:sz w:val="20"/>
          <w:szCs w:val="20"/>
        </w:rPr>
        <w:t>in[</w:t>
      </w:r>
      <w:proofErr w:type="gramEnd"/>
      <w:r>
        <w:rPr>
          <w:rFonts w:ascii="Helvetica" w:hAnsi="Helvetica" w:cs="Helvetica"/>
          <w:sz w:val="20"/>
          <w:szCs w:val="20"/>
        </w:rPr>
        <w:t>1][2]</w:t>
      </w:r>
    </w:p>
    <w:p w:rsidR="00536005" w:rsidRPr="00A80A4B" w:rsidRDefault="00536005">
      <w:pPr>
        <w:rPr>
          <w:rFonts w:ascii="Helvetica" w:hAnsi="Helvetica" w:cs="Helvetica"/>
          <w:sz w:val="20"/>
          <w:szCs w:val="20"/>
        </w:rPr>
      </w:pPr>
    </w:p>
    <w:p w:rsidR="00536005" w:rsidRPr="00A80A4B" w:rsidRDefault="00536005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>Refer</w:t>
      </w:r>
      <w:r w:rsidR="00A80A4B" w:rsidRPr="00A80A4B">
        <w:rPr>
          <w:rFonts w:ascii="Helvetica" w:hAnsi="Helvetica" w:cs="Helvetica"/>
          <w:sz w:val="20"/>
          <w:szCs w:val="20"/>
        </w:rPr>
        <w:t>e</w:t>
      </w:r>
      <w:r w:rsidRPr="00A80A4B">
        <w:rPr>
          <w:rFonts w:ascii="Helvetica" w:hAnsi="Helvetica" w:cs="Helvetica"/>
          <w:sz w:val="20"/>
          <w:szCs w:val="20"/>
        </w:rPr>
        <w:t>nces</w:t>
      </w:r>
    </w:p>
    <w:p w:rsidR="00536005" w:rsidRPr="00A80A4B" w:rsidRDefault="00A80A4B">
      <w:pPr>
        <w:rPr>
          <w:rFonts w:ascii="Helvetica" w:hAnsi="Helvetica" w:cs="Helvetica"/>
          <w:sz w:val="20"/>
          <w:szCs w:val="20"/>
        </w:rPr>
      </w:pPr>
      <w:r w:rsidRPr="00A80A4B">
        <w:rPr>
          <w:rFonts w:ascii="Helvetica" w:hAnsi="Helvetica" w:cs="Helvetica"/>
          <w:sz w:val="20"/>
          <w:szCs w:val="20"/>
        </w:rPr>
        <w:t xml:space="preserve">[1] </w:t>
      </w:r>
      <w:proofErr w:type="spellStart"/>
      <w:r w:rsidR="00536005" w:rsidRPr="00A80A4B">
        <w:rPr>
          <w:rFonts w:ascii="Helvetica" w:hAnsi="Helvetica" w:cs="Helvetica"/>
          <w:sz w:val="20"/>
          <w:szCs w:val="20"/>
        </w:rPr>
        <w:t>Paszkiewicz</w:t>
      </w:r>
      <w:proofErr w:type="spellEnd"/>
      <w:r w:rsidR="00536005" w:rsidRPr="00A80A4B">
        <w:rPr>
          <w:rFonts w:ascii="Helvetica" w:hAnsi="Helvetica" w:cs="Helvetica"/>
          <w:sz w:val="20"/>
          <w:szCs w:val="20"/>
        </w:rPr>
        <w:t xml:space="preserve"> K., </w:t>
      </w:r>
      <w:proofErr w:type="spellStart"/>
      <w:r w:rsidR="00536005" w:rsidRPr="00A80A4B">
        <w:rPr>
          <w:rFonts w:ascii="Helvetica" w:hAnsi="Helvetica" w:cs="Helvetica"/>
          <w:sz w:val="20"/>
          <w:szCs w:val="20"/>
        </w:rPr>
        <w:t>Studholme</w:t>
      </w:r>
      <w:proofErr w:type="spellEnd"/>
      <w:r w:rsidR="00536005" w:rsidRPr="00A80A4B">
        <w:rPr>
          <w:rFonts w:ascii="Helvetica" w:hAnsi="Helvetica" w:cs="Helvetica"/>
          <w:sz w:val="20"/>
          <w:szCs w:val="20"/>
        </w:rPr>
        <w:t xml:space="preserve"> D. </w:t>
      </w:r>
      <w:r w:rsidR="00536005" w:rsidRPr="00A80A4B">
        <w:rPr>
          <w:rFonts w:ascii="Helvetica" w:hAnsi="Helvetica" w:cs="Helvetica"/>
          <w:i/>
          <w:sz w:val="20"/>
          <w:szCs w:val="20"/>
        </w:rPr>
        <w:t>De novo assembly of short sequence reads.</w:t>
      </w:r>
      <w:r w:rsidR="00536005" w:rsidRPr="00A80A4B">
        <w:rPr>
          <w:rFonts w:ascii="Helvetica" w:hAnsi="Helvetica" w:cs="Helvetica"/>
          <w:sz w:val="20"/>
          <w:szCs w:val="20"/>
        </w:rPr>
        <w:t xml:space="preserve"> </w:t>
      </w:r>
      <w:r w:rsidRPr="00A80A4B">
        <w:rPr>
          <w:rFonts w:ascii="Helvetica" w:hAnsi="Helvetica" w:cs="Helvetica"/>
          <w:sz w:val="20"/>
          <w:szCs w:val="20"/>
        </w:rPr>
        <w:t xml:space="preserve">Briefing in Bioinformatics </w:t>
      </w:r>
      <w:r w:rsidR="00536005" w:rsidRPr="00A80A4B">
        <w:rPr>
          <w:rFonts w:ascii="Helvetica" w:hAnsi="Helvetica" w:cs="Helvetica"/>
          <w:sz w:val="20"/>
          <w:szCs w:val="20"/>
        </w:rPr>
        <w:t>vII</w:t>
      </w:r>
      <w:proofErr w:type="gramStart"/>
      <w:r w:rsidR="00536005" w:rsidRPr="00A80A4B">
        <w:rPr>
          <w:rFonts w:ascii="Helvetica" w:hAnsi="Helvetica" w:cs="Helvetica"/>
          <w:sz w:val="20"/>
          <w:szCs w:val="20"/>
        </w:rPr>
        <w:t>;</w:t>
      </w:r>
      <w:r w:rsidRPr="00A80A4B">
        <w:rPr>
          <w:rFonts w:ascii="Helvetica" w:hAnsi="Helvetica" w:cs="Helvetica"/>
          <w:sz w:val="20"/>
          <w:szCs w:val="20"/>
        </w:rPr>
        <w:t>5</w:t>
      </w:r>
      <w:proofErr w:type="gramEnd"/>
      <w:r w:rsidRPr="00A80A4B">
        <w:rPr>
          <w:rFonts w:ascii="Helvetica" w:hAnsi="Helvetica" w:cs="Helvetica"/>
          <w:sz w:val="20"/>
          <w:szCs w:val="20"/>
        </w:rPr>
        <w:t>:</w:t>
      </w:r>
      <w:r w:rsidR="00536005" w:rsidRPr="00A80A4B">
        <w:rPr>
          <w:rFonts w:ascii="Helvetica" w:hAnsi="Helvetica" w:cs="Helvetica"/>
          <w:sz w:val="20"/>
          <w:szCs w:val="20"/>
        </w:rPr>
        <w:t xml:space="preserve"> 2010</w:t>
      </w:r>
    </w:p>
    <w:p w:rsidR="00120597" w:rsidRDefault="0010017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[2] Kingsford C., Schatz MC., Pop M. </w:t>
      </w:r>
      <w:r w:rsidRPr="00F71AD4">
        <w:rPr>
          <w:rFonts w:ascii="Helvetica" w:hAnsi="Helvetica" w:cs="Helvetica"/>
          <w:i/>
          <w:sz w:val="20"/>
          <w:szCs w:val="20"/>
        </w:rPr>
        <w:t>Assembly complexity of prokaryotic genomes using short reads.</w:t>
      </w:r>
      <w:r>
        <w:rPr>
          <w:rFonts w:ascii="Helvetica" w:hAnsi="Helvetica" w:cs="Helvetica"/>
          <w:sz w:val="20"/>
          <w:szCs w:val="20"/>
        </w:rPr>
        <w:t xml:space="preserve"> BMC Bioinformatics 2010; 11:21</w:t>
      </w:r>
    </w:p>
    <w:p w:rsidR="0010017B" w:rsidRPr="00A80A4B" w:rsidRDefault="0010017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[3] </w:t>
      </w:r>
      <w:r w:rsidR="00F71AD4">
        <w:rPr>
          <w:rFonts w:ascii="Helvetica" w:hAnsi="Helvetica" w:cs="Helvetica"/>
          <w:sz w:val="20"/>
          <w:szCs w:val="20"/>
        </w:rPr>
        <w:t>El-</w:t>
      </w:r>
      <w:proofErr w:type="spellStart"/>
      <w:r w:rsidR="00F71AD4">
        <w:rPr>
          <w:rFonts w:ascii="Helvetica" w:hAnsi="Helvetica" w:cs="Helvetica"/>
          <w:sz w:val="20"/>
          <w:szCs w:val="20"/>
        </w:rPr>
        <w:t>Metwally</w:t>
      </w:r>
      <w:proofErr w:type="spellEnd"/>
      <w:r w:rsidR="00F71AD4">
        <w:rPr>
          <w:rFonts w:ascii="Helvetica" w:hAnsi="Helvetica" w:cs="Helvetica"/>
          <w:sz w:val="20"/>
          <w:szCs w:val="20"/>
        </w:rPr>
        <w:t xml:space="preserve"> S., Hamza T., </w:t>
      </w:r>
      <w:proofErr w:type="spellStart"/>
      <w:r w:rsidR="00F71AD4">
        <w:rPr>
          <w:rFonts w:ascii="Helvetica" w:hAnsi="Helvetica" w:cs="Helvetica"/>
          <w:sz w:val="20"/>
          <w:szCs w:val="20"/>
        </w:rPr>
        <w:t>Zakaria</w:t>
      </w:r>
      <w:proofErr w:type="spellEnd"/>
      <w:r w:rsidR="00F71AD4">
        <w:rPr>
          <w:rFonts w:ascii="Helvetica" w:hAnsi="Helvetica" w:cs="Helvetica"/>
          <w:sz w:val="20"/>
          <w:szCs w:val="20"/>
        </w:rPr>
        <w:t xml:space="preserve"> M, </w:t>
      </w:r>
      <w:proofErr w:type="spellStart"/>
      <w:r w:rsidR="00F71AD4">
        <w:rPr>
          <w:rFonts w:ascii="Helvetica" w:hAnsi="Helvetica" w:cs="Helvetica"/>
          <w:sz w:val="20"/>
          <w:szCs w:val="20"/>
        </w:rPr>
        <w:t>Helmy</w:t>
      </w:r>
      <w:proofErr w:type="spellEnd"/>
      <w:r w:rsidR="00F71AD4">
        <w:rPr>
          <w:rFonts w:ascii="Helvetica" w:hAnsi="Helvetica" w:cs="Helvetica"/>
          <w:sz w:val="20"/>
          <w:szCs w:val="20"/>
        </w:rPr>
        <w:t xml:space="preserve"> M., </w:t>
      </w:r>
      <w:r w:rsidRPr="00F71AD4">
        <w:rPr>
          <w:rFonts w:ascii="Helvetica" w:hAnsi="Helvetica" w:cs="Helvetica"/>
          <w:i/>
          <w:sz w:val="20"/>
          <w:szCs w:val="20"/>
        </w:rPr>
        <w:t>Next-Generation Sequence Assembly: Four Stages of Data Processing and Computational Challenges</w:t>
      </w:r>
      <w:r w:rsidR="00F71AD4" w:rsidRPr="00F71AD4">
        <w:rPr>
          <w:rFonts w:ascii="Helvetica" w:hAnsi="Helvetica" w:cs="Helvetica"/>
          <w:i/>
          <w:sz w:val="20"/>
          <w:szCs w:val="20"/>
        </w:rPr>
        <w:t xml:space="preserve">. </w:t>
      </w:r>
      <w:r w:rsidR="00F71AD4">
        <w:rPr>
          <w:rFonts w:ascii="Helvetica" w:hAnsi="Helvetica" w:cs="Helvetica"/>
          <w:sz w:val="20"/>
          <w:szCs w:val="20"/>
        </w:rPr>
        <w:t xml:space="preserve">PLOS Computational Biology. </w:t>
      </w:r>
      <w:proofErr w:type="spellStart"/>
      <w:r w:rsidR="00F71AD4">
        <w:rPr>
          <w:rFonts w:ascii="Helvetica" w:hAnsi="Helvetica" w:cs="Helvetica"/>
          <w:sz w:val="20"/>
          <w:szCs w:val="20"/>
        </w:rPr>
        <w:t>Vol</w:t>
      </w:r>
      <w:proofErr w:type="spellEnd"/>
      <w:r w:rsidR="00F71AD4">
        <w:rPr>
          <w:rFonts w:ascii="Helvetica" w:hAnsi="Helvetica" w:cs="Helvetica"/>
          <w:sz w:val="20"/>
          <w:szCs w:val="20"/>
        </w:rPr>
        <w:t xml:space="preserve"> 9</w:t>
      </w:r>
      <w:proofErr w:type="gramStart"/>
      <w:r w:rsidR="00F71AD4">
        <w:rPr>
          <w:rFonts w:ascii="Helvetica" w:hAnsi="Helvetica" w:cs="Helvetica"/>
          <w:sz w:val="20"/>
          <w:szCs w:val="20"/>
        </w:rPr>
        <w:t>;12</w:t>
      </w:r>
      <w:proofErr w:type="gramEnd"/>
      <w:r w:rsidR="00F71AD4">
        <w:rPr>
          <w:rFonts w:ascii="Helvetica" w:hAnsi="Helvetica" w:cs="Helvetica"/>
          <w:sz w:val="20"/>
          <w:szCs w:val="20"/>
        </w:rPr>
        <w:t xml:space="preserve"> Dec 2013</w:t>
      </w:r>
    </w:p>
    <w:sectPr w:rsidR="0010017B" w:rsidRPr="00A8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67"/>
    <w:rsid w:val="00050737"/>
    <w:rsid w:val="000E330B"/>
    <w:rsid w:val="0010017B"/>
    <w:rsid w:val="00120597"/>
    <w:rsid w:val="001609AD"/>
    <w:rsid w:val="001F540C"/>
    <w:rsid w:val="0020459D"/>
    <w:rsid w:val="00212C01"/>
    <w:rsid w:val="002810F3"/>
    <w:rsid w:val="002A26E4"/>
    <w:rsid w:val="002B50C9"/>
    <w:rsid w:val="002C1B17"/>
    <w:rsid w:val="002E5467"/>
    <w:rsid w:val="003124F7"/>
    <w:rsid w:val="0032529E"/>
    <w:rsid w:val="00350F98"/>
    <w:rsid w:val="00386F26"/>
    <w:rsid w:val="003A1DEE"/>
    <w:rsid w:val="003D7AB1"/>
    <w:rsid w:val="003E46C4"/>
    <w:rsid w:val="00403DB2"/>
    <w:rsid w:val="0042059D"/>
    <w:rsid w:val="00483B10"/>
    <w:rsid w:val="00483BF3"/>
    <w:rsid w:val="00495DFF"/>
    <w:rsid w:val="004B079B"/>
    <w:rsid w:val="004E694A"/>
    <w:rsid w:val="00536005"/>
    <w:rsid w:val="00536334"/>
    <w:rsid w:val="0055381C"/>
    <w:rsid w:val="0055678C"/>
    <w:rsid w:val="00580DD2"/>
    <w:rsid w:val="005A38E1"/>
    <w:rsid w:val="005C0D95"/>
    <w:rsid w:val="00601BDC"/>
    <w:rsid w:val="00603AA1"/>
    <w:rsid w:val="00625406"/>
    <w:rsid w:val="006255FC"/>
    <w:rsid w:val="00640FE6"/>
    <w:rsid w:val="00695CF8"/>
    <w:rsid w:val="006D3A16"/>
    <w:rsid w:val="0073471A"/>
    <w:rsid w:val="0079163E"/>
    <w:rsid w:val="007E7C97"/>
    <w:rsid w:val="0083547F"/>
    <w:rsid w:val="00835D36"/>
    <w:rsid w:val="008A0EB1"/>
    <w:rsid w:val="008A56E2"/>
    <w:rsid w:val="00904963"/>
    <w:rsid w:val="00911477"/>
    <w:rsid w:val="00936F19"/>
    <w:rsid w:val="00944557"/>
    <w:rsid w:val="00993110"/>
    <w:rsid w:val="009A08D3"/>
    <w:rsid w:val="009A0BBB"/>
    <w:rsid w:val="009A49E4"/>
    <w:rsid w:val="009B1496"/>
    <w:rsid w:val="009E39EF"/>
    <w:rsid w:val="00A711E1"/>
    <w:rsid w:val="00A80A4B"/>
    <w:rsid w:val="00A826B7"/>
    <w:rsid w:val="00AE74E8"/>
    <w:rsid w:val="00B213D0"/>
    <w:rsid w:val="00B41EAE"/>
    <w:rsid w:val="00BC1DFA"/>
    <w:rsid w:val="00BC5103"/>
    <w:rsid w:val="00C0360A"/>
    <w:rsid w:val="00C20B3A"/>
    <w:rsid w:val="00C54267"/>
    <w:rsid w:val="00C83465"/>
    <w:rsid w:val="00CC0C18"/>
    <w:rsid w:val="00CC218D"/>
    <w:rsid w:val="00D573A3"/>
    <w:rsid w:val="00D802C1"/>
    <w:rsid w:val="00D80893"/>
    <w:rsid w:val="00D956D5"/>
    <w:rsid w:val="00DB3360"/>
    <w:rsid w:val="00DC3B2A"/>
    <w:rsid w:val="00E95832"/>
    <w:rsid w:val="00EA6ADB"/>
    <w:rsid w:val="00EB0350"/>
    <w:rsid w:val="00EB2D30"/>
    <w:rsid w:val="00EB36BB"/>
    <w:rsid w:val="00EE3D9B"/>
    <w:rsid w:val="00F246BC"/>
    <w:rsid w:val="00F4019B"/>
    <w:rsid w:val="00F46968"/>
    <w:rsid w:val="00F60748"/>
    <w:rsid w:val="00F700A0"/>
    <w:rsid w:val="00F7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85AD6-F216-4CC5-8F78-E87BDCE8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5103"/>
  </w:style>
  <w:style w:type="paragraph" w:styleId="ListParagraph">
    <w:name w:val="List Paragraph"/>
    <w:basedOn w:val="Normal"/>
    <w:uiPriority w:val="34"/>
    <w:qFormat/>
    <w:rsid w:val="00AE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Joon-Sub Chung</dc:creator>
  <cp:keywords/>
  <dc:description/>
  <cp:lastModifiedBy>Joon-Sub Chung</cp:lastModifiedBy>
  <cp:revision>3</cp:revision>
  <dcterms:created xsi:type="dcterms:W3CDTF">2014-06-11T18:50:00Z</dcterms:created>
  <dcterms:modified xsi:type="dcterms:W3CDTF">2014-06-12T23:19:00Z</dcterms:modified>
</cp:coreProperties>
</file>