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240586" w:rsidRDefault="00AB02A7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6E9E552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022" w:rsidRDefault="002A6022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:rsidR="002A6022" w:rsidRDefault="002A6022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5"/>
      </w:tblGrid>
      <w:tr w:rsidR="00D077E9" w:rsidRPr="00240586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E81C4ED" wp14:editId="0275C4D6">
                      <wp:extent cx="3724275" cy="1581150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158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A6022" w:rsidRDefault="002A6022" w:rsidP="00B212C5">
                                  <w:pPr>
                                    <w:pStyle w:val="a7"/>
                                    <w:spacing w:line="204" w:lineRule="auto"/>
                                    <w:rPr>
                                      <w:sz w:val="56"/>
                                      <w:szCs w:val="56"/>
                                      <w:lang w:val="ko-KR" w:bidi="ko-KR"/>
                                    </w:rPr>
                                  </w:pPr>
                                  <w:r w:rsidRPr="00B212C5">
                                    <w:rPr>
                                      <w:rFonts w:hint="eastAsia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빅</w:t>
                                  </w:r>
                                  <w:r w:rsidRPr="00B212C5">
                                    <w:rPr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데이터</w:t>
                                  </w:r>
                                  <w:r>
                                    <w:rPr>
                                      <w:rFonts w:hint="eastAsia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 xml:space="preserve"> </w:t>
                                  </w:r>
                                  <w:r w:rsidRPr="00B212C5">
                                    <w:rPr>
                                      <w:rFonts w:hint="eastAsia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분</w:t>
                                  </w:r>
                                  <w:r w:rsidRPr="00B212C5">
                                    <w:rPr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석</w:t>
                                  </w:r>
                                </w:p>
                                <w:p w:rsidR="002A6022" w:rsidRPr="00B212C5" w:rsidRDefault="002A6022" w:rsidP="00B212C5">
                                  <w:pPr>
                                    <w:pStyle w:val="a7"/>
                                    <w:spacing w:line="204" w:lineRule="auto"/>
                                    <w:rPr>
                                      <w:sz w:val="56"/>
                                      <w:szCs w:val="56"/>
                                      <w:lang w:val="ko-KR" w:bidi="ko-KR"/>
                                    </w:rPr>
                                  </w:pPr>
                                  <w:r w:rsidRPr="00B212C5">
                                    <w:rPr>
                                      <w:rFonts w:hint="eastAsia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결</w:t>
                                  </w:r>
                                  <w:r w:rsidRPr="00B212C5">
                                    <w:rPr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과</w:t>
                                  </w:r>
                                  <w:r>
                                    <w:rPr>
                                      <w:rFonts w:hint="eastAsia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 xml:space="preserve"> </w:t>
                                  </w:r>
                                  <w:r w:rsidRPr="00B212C5">
                                    <w:rPr>
                                      <w:rFonts w:hint="eastAsia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보</w:t>
                                  </w:r>
                                  <w:r w:rsidRPr="00B212C5">
                                    <w:rPr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고서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93.2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" filled="f" stroked="f" strokeweight=".5pt">
                      <v:textbox>
                        <w:txbxContent>
                          <w:p w:rsidR="002A6022" w:rsidRDefault="002A6022" w:rsidP="00B212C5">
                            <w:pPr>
                              <w:pStyle w:val="a7"/>
                              <w:spacing w:line="204" w:lineRule="auto"/>
                              <w:rPr>
                                <w:sz w:val="56"/>
                                <w:szCs w:val="56"/>
                                <w:lang w:val="ko-KR" w:bidi="ko-KR"/>
                              </w:rPr>
                            </w:pPr>
                            <w:r w:rsidRPr="00B212C5">
                              <w:rPr>
                                <w:rFonts w:hint="eastAsia"/>
                                <w:sz w:val="56"/>
                                <w:szCs w:val="56"/>
                                <w:lang w:val="ko-KR" w:bidi="ko-KR"/>
                              </w:rPr>
                              <w:t>빅</w:t>
                            </w:r>
                            <w:r w:rsidRPr="00B212C5">
                              <w:rPr>
                                <w:sz w:val="56"/>
                                <w:szCs w:val="56"/>
                                <w:lang w:val="ko-KR" w:bidi="ko-KR"/>
                              </w:rPr>
                              <w:t>데이터</w:t>
                            </w:r>
                            <w:r>
                              <w:rPr>
                                <w:rFonts w:hint="eastAsia"/>
                                <w:sz w:val="56"/>
                                <w:szCs w:val="56"/>
                                <w:lang w:val="ko-KR" w:bidi="ko-KR"/>
                              </w:rPr>
                              <w:t xml:space="preserve"> </w:t>
                            </w:r>
                            <w:r w:rsidRPr="00B212C5">
                              <w:rPr>
                                <w:rFonts w:hint="eastAsia"/>
                                <w:sz w:val="56"/>
                                <w:szCs w:val="56"/>
                                <w:lang w:val="ko-KR" w:bidi="ko-KR"/>
                              </w:rPr>
                              <w:t>분</w:t>
                            </w:r>
                            <w:r w:rsidRPr="00B212C5">
                              <w:rPr>
                                <w:sz w:val="56"/>
                                <w:szCs w:val="56"/>
                                <w:lang w:val="ko-KR" w:bidi="ko-KR"/>
                              </w:rPr>
                              <w:t>석</w:t>
                            </w:r>
                          </w:p>
                          <w:p w:rsidR="002A6022" w:rsidRPr="00B212C5" w:rsidRDefault="002A6022" w:rsidP="00B212C5">
                            <w:pPr>
                              <w:pStyle w:val="a7"/>
                              <w:spacing w:line="204" w:lineRule="auto"/>
                              <w:rPr>
                                <w:sz w:val="56"/>
                                <w:szCs w:val="56"/>
                                <w:lang w:val="ko-KR" w:bidi="ko-KR"/>
                              </w:rPr>
                            </w:pPr>
                            <w:r w:rsidRPr="00B212C5">
                              <w:rPr>
                                <w:rFonts w:hint="eastAsia"/>
                                <w:sz w:val="56"/>
                                <w:szCs w:val="56"/>
                                <w:lang w:val="ko-KR" w:bidi="ko-KR"/>
                              </w:rPr>
                              <w:t>결</w:t>
                            </w:r>
                            <w:r w:rsidRPr="00B212C5">
                              <w:rPr>
                                <w:sz w:val="56"/>
                                <w:szCs w:val="56"/>
                                <w:lang w:val="ko-KR" w:bidi="ko-KR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sz w:val="56"/>
                                <w:szCs w:val="56"/>
                                <w:lang w:val="ko-KR" w:bidi="ko-KR"/>
                              </w:rPr>
                              <w:t xml:space="preserve"> </w:t>
                            </w:r>
                            <w:r w:rsidRPr="00B212C5">
                              <w:rPr>
                                <w:rFonts w:hint="eastAsia"/>
                                <w:sz w:val="56"/>
                                <w:szCs w:val="56"/>
                                <w:lang w:val="ko-KR" w:bidi="ko-KR"/>
                              </w:rPr>
                              <w:t>보</w:t>
                            </w:r>
                            <w:r w:rsidRPr="00B212C5">
                              <w:rPr>
                                <w:sz w:val="56"/>
                                <w:szCs w:val="56"/>
                                <w:lang w:val="ko-KR" w:bidi="ko-KR"/>
                              </w:rPr>
                              <w:t>고서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AB09FA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212C5" w:rsidRPr="00B212C5" w:rsidRDefault="00B212C5" w:rsidP="00B212C5">
            <w:pPr>
              <w:pStyle w:val="a7"/>
              <w:spacing w:line="204" w:lineRule="auto"/>
              <w:rPr>
                <w:sz w:val="36"/>
                <w:szCs w:val="36"/>
              </w:rPr>
            </w:pPr>
            <w:r w:rsidRPr="00B212C5">
              <w:rPr>
                <w:rFonts w:hint="eastAsia"/>
                <w:sz w:val="36"/>
                <w:szCs w:val="36"/>
              </w:rPr>
              <w:t>MZ세</w:t>
            </w:r>
            <w:r w:rsidRPr="00B212C5">
              <w:rPr>
                <w:sz w:val="36"/>
                <w:szCs w:val="36"/>
              </w:rPr>
              <w:t>대</w:t>
            </w:r>
            <w:r w:rsidRPr="00B212C5">
              <w:rPr>
                <w:rFonts w:hint="eastAsia"/>
                <w:sz w:val="36"/>
                <w:szCs w:val="36"/>
              </w:rPr>
              <w:t xml:space="preserve"> 1인 가</w:t>
            </w:r>
            <w:r w:rsidRPr="00B212C5">
              <w:rPr>
                <w:sz w:val="36"/>
                <w:szCs w:val="36"/>
              </w:rPr>
              <w:t>구를</w:t>
            </w:r>
            <w:r w:rsidRPr="00B212C5">
              <w:rPr>
                <w:rFonts w:hint="eastAsia"/>
                <w:sz w:val="36"/>
                <w:szCs w:val="36"/>
              </w:rPr>
              <w:t xml:space="preserve"> 위</w:t>
            </w:r>
            <w:r w:rsidRPr="00B212C5">
              <w:rPr>
                <w:sz w:val="36"/>
                <w:szCs w:val="36"/>
              </w:rPr>
              <w:t>한</w:t>
            </w:r>
          </w:p>
          <w:p w:rsidR="00B212C5" w:rsidRPr="00B212C5" w:rsidRDefault="00B212C5" w:rsidP="00B212C5">
            <w:pPr>
              <w:pStyle w:val="a7"/>
              <w:spacing w:line="204" w:lineRule="auto"/>
              <w:rPr>
                <w:sz w:val="36"/>
                <w:szCs w:val="36"/>
              </w:rPr>
            </w:pPr>
            <w:r w:rsidRPr="00B212C5">
              <w:rPr>
                <w:rFonts w:hint="eastAsia"/>
                <w:sz w:val="36"/>
                <w:szCs w:val="36"/>
              </w:rPr>
              <w:t>거주</w:t>
            </w:r>
            <w:r w:rsidRPr="00B212C5">
              <w:rPr>
                <w:sz w:val="36"/>
                <w:szCs w:val="36"/>
              </w:rPr>
              <w:t>지</w:t>
            </w:r>
            <w:r w:rsidRPr="00B212C5">
              <w:rPr>
                <w:rFonts w:hint="eastAsia"/>
                <w:sz w:val="36"/>
                <w:szCs w:val="36"/>
              </w:rPr>
              <w:t xml:space="preserve"> 추</w:t>
            </w:r>
            <w:r w:rsidRPr="00B212C5">
              <w:rPr>
                <w:sz w:val="36"/>
                <w:szCs w:val="36"/>
              </w:rPr>
              <w:t>천</w:t>
            </w:r>
            <w:r w:rsidRPr="00B212C5">
              <w:rPr>
                <w:rFonts w:hint="eastAsia"/>
                <w:sz w:val="36"/>
                <w:szCs w:val="36"/>
              </w:rPr>
              <w:t xml:space="preserve"> 서</w:t>
            </w:r>
            <w:r w:rsidRPr="00B212C5">
              <w:rPr>
                <w:sz w:val="36"/>
                <w:szCs w:val="36"/>
              </w:rPr>
              <w:t>비스</w:t>
            </w:r>
          </w:p>
          <w:p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B9D0E80FAB9644FD894E238BA00A35F3"/>
              </w:placeholder>
              <w15:appearance w15:val="hidden"/>
            </w:sdtPr>
            <w:sdtContent>
              <w:p w:rsidR="00D077E9" w:rsidRPr="00240586" w:rsidRDefault="00C9360B" w:rsidP="00AB02A7"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82736D">
                  <w:rPr>
                    <w:rStyle w:val="Char1"/>
                    <w:b w:val="0"/>
                    <w:noProof/>
                    <w:lang w:val="ko-KR" w:bidi="ko-KR"/>
                  </w:rPr>
                  <w:t>12월 21일</w: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p>
            </w:sdtContent>
          </w:sdt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D04D32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674972" w:rsidP="00AB02A7">
            <w:sdt>
              <w:sdtPr>
                <w:rPr>
                  <w:rFonts w:hint="eastAsia"/>
                </w:rPr>
                <w:id w:val="-1740469667"/>
                <w:placeholder>
                  <w:docPart w:val="8F2B21C68A12449A9A5CBF9E68E1089B"/>
                </w:placeholder>
                <w15:appearance w15:val="hidden"/>
              </w:sdtPr>
              <w:sdtContent>
                <w:r w:rsidR="00B212C5">
                  <w:t>WhereHouse-2</w:t>
                </w:r>
                <w:r w:rsidR="007376E1">
                  <w:t xml:space="preserve"> </w:t>
                </w:r>
                <w:r w:rsidR="007376E1" w:rsidRPr="007376E1">
                  <w:rPr>
                    <w:sz w:val="16"/>
                    <w:szCs w:val="16"/>
                  </w:rPr>
                  <w:t>(</w:t>
                </w:r>
                <w:proofErr w:type="spellStart"/>
                <w:r w:rsidR="007376E1" w:rsidRPr="007376E1">
                  <w:rPr>
                    <w:rFonts w:hint="eastAsia"/>
                    <w:sz w:val="16"/>
                    <w:szCs w:val="16"/>
                  </w:rPr>
                  <w:t>이재서</w:t>
                </w:r>
                <w:proofErr w:type="spellEnd"/>
                <w:r w:rsidR="007376E1" w:rsidRPr="007376E1">
                  <w:rPr>
                    <w:rFonts w:hint="eastAsia"/>
                    <w:sz w:val="16"/>
                    <w:szCs w:val="16"/>
                  </w:rPr>
                  <w:t>,</w:t>
                </w:r>
                <w:r w:rsidR="007376E1" w:rsidRPr="007376E1">
                  <w:rPr>
                    <w:sz w:val="16"/>
                    <w:szCs w:val="16"/>
                  </w:rPr>
                  <w:t xml:space="preserve"> </w:t>
                </w:r>
                <w:r w:rsidR="007376E1" w:rsidRPr="007376E1">
                  <w:rPr>
                    <w:rFonts w:hint="eastAsia"/>
                    <w:sz w:val="16"/>
                    <w:szCs w:val="16"/>
                  </w:rPr>
                  <w:t>정범진</w:t>
                </w:r>
                <w:r w:rsidR="007376E1" w:rsidRPr="007376E1">
                  <w:rPr>
                    <w:sz w:val="16"/>
                    <w:szCs w:val="16"/>
                  </w:rPr>
                  <w:t>)</w:t>
                </w:r>
              </w:sdtContent>
            </w:sdt>
          </w:p>
          <w:p w:rsidR="00D077E9" w:rsidRPr="00240586" w:rsidRDefault="00D077E9" w:rsidP="00AB02A7">
            <w:r w:rsidRPr="00240586">
              <w:rPr>
                <w:rFonts w:hint="eastAsia"/>
                <w:lang w:val="ko-KR" w:bidi="ko-KR"/>
              </w:rPr>
              <w:t>작성자</w:t>
            </w:r>
            <w:r w:rsidR="007376E1">
              <w:rPr>
                <w:rFonts w:hint="eastAsia"/>
                <w:lang w:val="ko-KR" w:bidi="ko-KR"/>
              </w:rPr>
              <w:t xml:space="preserve"> </w:t>
            </w:r>
            <w:r w:rsidRPr="00240586">
              <w:rPr>
                <w:rFonts w:hint="eastAsia"/>
                <w:lang w:val="ko-KR" w:bidi="ko-KR"/>
              </w:rPr>
              <w:t xml:space="preserve">: </w:t>
            </w:r>
            <w:sdt>
              <w:sdtPr>
                <w:rPr>
                  <w:rFonts w:hint="eastAsia"/>
                </w:rPr>
                <w:alias w:val="이름"/>
                <w:tag w:val="이름"/>
                <w:id w:val="-180584491"/>
                <w:placeholder>
                  <w:docPart w:val="2F1FDD7EF7F343BE889DCEBA8733C7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proofErr w:type="spellStart"/>
                <w:r w:rsidR="00B212C5">
                  <w:rPr>
                    <w:rFonts w:hint="eastAsia"/>
                  </w:rPr>
                  <w:t>이재서</w:t>
                </w:r>
                <w:proofErr w:type="spellEnd"/>
              </w:sdtContent>
            </w:sdt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Pr="00240586" w:rsidRDefault="00AB02A7">
      <w:pPr>
        <w:spacing w:after="200"/>
      </w:pPr>
      <w:r w:rsidRPr="00240586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B05B9CB" wp14:editId="5EC16F0C">
            <wp:simplePos x="0" y="0"/>
            <wp:positionH relativeFrom="column">
              <wp:posOffset>5894070</wp:posOffset>
            </wp:positionH>
            <wp:positionV relativeFrom="paragraph">
              <wp:posOffset>8425180</wp:posOffset>
            </wp:positionV>
            <wp:extent cx="848763" cy="643890"/>
            <wp:effectExtent l="0" t="0" r="8890" b="3810"/>
            <wp:wrapNone/>
            <wp:docPr id="12" name="그래픽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래픽 201" descr="로고 개체 틀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63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7E592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022" w:rsidRDefault="002A6022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2A6022" w:rsidRDefault="002A6022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:rsidR="00AB02A7" w:rsidRPr="007376E1" w:rsidRDefault="007376E1" w:rsidP="007376E1">
      <w:pPr>
        <w:ind w:firstLineChars="100" w:firstLine="720"/>
        <w:rPr>
          <w:sz w:val="72"/>
          <w:szCs w:val="72"/>
        </w:rPr>
      </w:pPr>
      <w:r w:rsidRPr="007376E1">
        <w:rPr>
          <w:rFonts w:hint="eastAsia"/>
          <w:sz w:val="72"/>
          <w:szCs w:val="72"/>
        </w:rPr>
        <w:lastRenderedPageBreak/>
        <w:t>목차</w:t>
      </w:r>
    </w:p>
    <w:p w:rsidR="007376E1" w:rsidRPr="00196A04" w:rsidRDefault="007376E1" w:rsidP="00196A04">
      <w:pPr>
        <w:pStyle w:val="af0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분석 배경 및 기획</w:t>
      </w:r>
      <w:r w:rsidR="008B5E1E">
        <w:rPr>
          <w:rFonts w:hint="eastAsia"/>
          <w:sz w:val="32"/>
          <w:szCs w:val="32"/>
        </w:rPr>
        <w:t xml:space="preserve"> </w:t>
      </w:r>
      <w:r w:rsidRPr="00196A04">
        <w:rPr>
          <w:rFonts w:hint="eastAsia"/>
          <w:sz w:val="32"/>
          <w:szCs w:val="32"/>
        </w:rPr>
        <w:t>의도</w:t>
      </w:r>
    </w:p>
    <w:p w:rsidR="007376E1" w:rsidRPr="00196A04" w:rsidRDefault="007376E1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분석 배경</w:t>
      </w:r>
    </w:p>
    <w:p w:rsidR="007376E1" w:rsidRPr="00196A04" w:rsidRDefault="007376E1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기획 의도</w:t>
      </w:r>
    </w:p>
    <w:p w:rsidR="007376E1" w:rsidRPr="00196A04" w:rsidRDefault="007376E1" w:rsidP="00196A04">
      <w:pPr>
        <w:pStyle w:val="af0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분석 목표</w:t>
      </w:r>
    </w:p>
    <w:p w:rsidR="007376E1" w:rsidRPr="00196A04" w:rsidRDefault="007376E1" w:rsidP="00196A04">
      <w:pPr>
        <w:pStyle w:val="af0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분석 데이터</w:t>
      </w:r>
    </w:p>
    <w:p w:rsidR="007376E1" w:rsidRPr="00196A04" w:rsidRDefault="007376E1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데이터 수집</w:t>
      </w:r>
    </w:p>
    <w:p w:rsidR="007376E1" w:rsidRPr="00196A04" w:rsidRDefault="007376E1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데이터 정합성 검정</w:t>
      </w:r>
    </w:p>
    <w:p w:rsidR="007376E1" w:rsidRPr="00196A04" w:rsidRDefault="007376E1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데이터 전처리</w:t>
      </w:r>
    </w:p>
    <w:p w:rsidR="007376E1" w:rsidRPr="00196A04" w:rsidRDefault="007376E1" w:rsidP="00196A04">
      <w:pPr>
        <w:pStyle w:val="af0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분석 과정 및 결과</w:t>
      </w:r>
    </w:p>
    <w:p w:rsidR="00196A04" w:rsidRPr="00196A04" w:rsidRDefault="00196A04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검거</w:t>
      </w:r>
      <w:r w:rsidR="00464937">
        <w:rPr>
          <w:rFonts w:hint="eastAsia"/>
          <w:sz w:val="32"/>
          <w:szCs w:val="32"/>
        </w:rPr>
        <w:t xml:space="preserve"> </w:t>
      </w:r>
      <w:r w:rsidRPr="00196A04">
        <w:rPr>
          <w:rFonts w:hint="eastAsia"/>
          <w:sz w:val="32"/>
          <w:szCs w:val="32"/>
        </w:rPr>
        <w:t>율 분석 과정</w:t>
      </w:r>
    </w:p>
    <w:p w:rsidR="00196A04" w:rsidRPr="00196A04" w:rsidRDefault="00196A04" w:rsidP="00196A04">
      <w:pPr>
        <w:pStyle w:val="af0"/>
        <w:numPr>
          <w:ilvl w:val="1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검거</w:t>
      </w:r>
      <w:r w:rsidR="00464937">
        <w:rPr>
          <w:rFonts w:hint="eastAsia"/>
          <w:sz w:val="32"/>
          <w:szCs w:val="32"/>
        </w:rPr>
        <w:t xml:space="preserve"> </w:t>
      </w:r>
      <w:r w:rsidRPr="00196A04">
        <w:rPr>
          <w:rFonts w:hint="eastAsia"/>
          <w:sz w:val="32"/>
          <w:szCs w:val="32"/>
        </w:rPr>
        <w:t>율 분석 결과 및 시각화</w:t>
      </w:r>
    </w:p>
    <w:p w:rsidR="007376E1" w:rsidRPr="00196A04" w:rsidRDefault="007376E1" w:rsidP="00196A04">
      <w:pPr>
        <w:pStyle w:val="af0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활용 방안</w:t>
      </w:r>
    </w:p>
    <w:p w:rsidR="00196A04" w:rsidRDefault="007376E1" w:rsidP="00196A04">
      <w:pPr>
        <w:pStyle w:val="af0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196A04">
        <w:rPr>
          <w:rFonts w:hint="eastAsia"/>
          <w:sz w:val="32"/>
          <w:szCs w:val="32"/>
        </w:rPr>
        <w:t>참고문헌</w:t>
      </w:r>
    </w:p>
    <w:p w:rsidR="00196A04" w:rsidRDefault="00196A04">
      <w:pPr>
        <w:spacing w:after="20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376E1" w:rsidRDefault="00196A04" w:rsidP="00196A04">
      <w:pPr>
        <w:pStyle w:val="af0"/>
        <w:spacing w:line="360" w:lineRule="auto"/>
        <w:ind w:left="495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1</w:t>
      </w:r>
      <w:r w:rsidR="008B5E1E">
        <w:rPr>
          <w:sz w:val="40"/>
          <w:szCs w:val="40"/>
        </w:rPr>
        <w:t xml:space="preserve"> </w:t>
      </w:r>
      <w:r w:rsidR="008B5E1E">
        <w:rPr>
          <w:rFonts w:hint="eastAsia"/>
          <w:sz w:val="40"/>
          <w:szCs w:val="40"/>
        </w:rPr>
        <w:t>분석 배경 및 기획 의도</w:t>
      </w:r>
    </w:p>
    <w:p w:rsidR="008B5E1E" w:rsidRDefault="008B5E1E" w:rsidP="008B5E1E">
      <w:pPr>
        <w:pStyle w:val="af0"/>
        <w:numPr>
          <w:ilvl w:val="1"/>
          <w:numId w:val="17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분석 배경</w:t>
      </w:r>
    </w:p>
    <w:p w:rsidR="003329B6" w:rsidRPr="0029038F" w:rsidRDefault="00EF2E46" w:rsidP="003329B6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sz w:val="24"/>
          <w:szCs w:val="24"/>
        </w:rPr>
        <w:t>2022</w:t>
      </w:r>
      <w:r w:rsidRPr="0029038F">
        <w:rPr>
          <w:rFonts w:hint="eastAsia"/>
          <w:sz w:val="24"/>
          <w:szCs w:val="24"/>
        </w:rPr>
        <w:t xml:space="preserve">년 1인 가구는 전체 가구의 </w:t>
      </w:r>
      <w:r w:rsidRPr="0029038F">
        <w:rPr>
          <w:sz w:val="24"/>
          <w:szCs w:val="24"/>
        </w:rPr>
        <w:t>34.5%</w:t>
      </w:r>
      <w:r w:rsidRPr="0029038F">
        <w:rPr>
          <w:rFonts w:hint="eastAsia"/>
          <w:sz w:val="24"/>
          <w:szCs w:val="24"/>
        </w:rPr>
        <w:t xml:space="preserve"> 인 </w:t>
      </w:r>
      <w:r w:rsidRPr="0029038F">
        <w:rPr>
          <w:sz w:val="24"/>
          <w:szCs w:val="24"/>
        </w:rPr>
        <w:t>750</w:t>
      </w:r>
      <w:r w:rsidRPr="0029038F">
        <w:rPr>
          <w:rFonts w:hint="eastAsia"/>
          <w:sz w:val="24"/>
          <w:szCs w:val="24"/>
        </w:rPr>
        <w:t xml:space="preserve">만 </w:t>
      </w:r>
      <w:r w:rsidRPr="0029038F">
        <w:rPr>
          <w:sz w:val="24"/>
          <w:szCs w:val="24"/>
        </w:rPr>
        <w:t>2</w:t>
      </w:r>
      <w:r w:rsidRPr="0029038F">
        <w:rPr>
          <w:rFonts w:hint="eastAsia"/>
          <w:sz w:val="24"/>
          <w:szCs w:val="24"/>
        </w:rPr>
        <w:t>천 가구로 가장 큰 비중을 차지했다</w:t>
      </w:r>
      <w:r w:rsidR="00CB5786" w:rsidRPr="0029038F">
        <w:rPr>
          <w:rFonts w:hint="eastAsia"/>
          <w:sz w:val="24"/>
          <w:szCs w:val="24"/>
        </w:rPr>
        <w:t>.</w:t>
      </w:r>
      <w:r w:rsidR="003329B6" w:rsidRPr="0029038F">
        <w:rPr>
          <w:rFonts w:hint="eastAsia"/>
          <w:sz w:val="24"/>
          <w:szCs w:val="24"/>
        </w:rPr>
        <w:t xml:space="preserve"> </w:t>
      </w:r>
      <w:r w:rsidR="00CB5786" w:rsidRPr="0029038F">
        <w:rPr>
          <w:rFonts w:hint="eastAsia"/>
          <w:sz w:val="24"/>
          <w:szCs w:val="24"/>
        </w:rPr>
        <w:t>2</w:t>
      </w:r>
      <w:r w:rsidR="00CB5786" w:rsidRPr="0029038F">
        <w:rPr>
          <w:sz w:val="24"/>
          <w:szCs w:val="24"/>
        </w:rPr>
        <w:t>000</w:t>
      </w:r>
      <w:r w:rsidR="00CB5786" w:rsidRPr="0029038F">
        <w:rPr>
          <w:rFonts w:hint="eastAsia"/>
          <w:sz w:val="24"/>
          <w:szCs w:val="24"/>
        </w:rPr>
        <w:t>년대 들어 크게 늘어나기 시작한 1인 가구의 수는</w:t>
      </w:r>
      <w:r w:rsidR="00CB5786" w:rsidRPr="0029038F">
        <w:rPr>
          <w:sz w:val="24"/>
          <w:szCs w:val="24"/>
        </w:rPr>
        <w:t xml:space="preserve"> 2000</w:t>
      </w:r>
      <w:r w:rsidR="00CB5786" w:rsidRPr="0029038F">
        <w:rPr>
          <w:rFonts w:hint="eastAsia"/>
          <w:sz w:val="24"/>
          <w:szCs w:val="24"/>
        </w:rPr>
        <w:t>년도 1</w:t>
      </w:r>
      <w:r w:rsidR="00CB5786" w:rsidRPr="0029038F">
        <w:rPr>
          <w:sz w:val="24"/>
          <w:szCs w:val="24"/>
        </w:rPr>
        <w:t xml:space="preserve">5.5% </w:t>
      </w:r>
      <w:r w:rsidR="00CB5786" w:rsidRPr="0029038F">
        <w:rPr>
          <w:rFonts w:hint="eastAsia"/>
          <w:sz w:val="24"/>
          <w:szCs w:val="24"/>
        </w:rPr>
        <w:t>였던 것에 비하면</w:t>
      </w:r>
      <w:r w:rsidR="003329B6" w:rsidRPr="0029038F">
        <w:rPr>
          <w:rFonts w:hint="eastAsia"/>
          <w:sz w:val="24"/>
          <w:szCs w:val="24"/>
        </w:rPr>
        <w:t xml:space="preserve"> </w:t>
      </w:r>
      <w:r w:rsidR="00CB5786" w:rsidRPr="0029038F">
        <w:rPr>
          <w:rFonts w:hint="eastAsia"/>
          <w:sz w:val="24"/>
          <w:szCs w:val="24"/>
        </w:rPr>
        <w:t>상당히 증가함을 알 수 있다.</w:t>
      </w:r>
    </w:p>
    <w:p w:rsidR="00EF2E46" w:rsidRPr="0029038F" w:rsidRDefault="00CB5786" w:rsidP="003329B6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통계청은 2</w:t>
      </w:r>
      <w:r w:rsidRPr="0029038F">
        <w:rPr>
          <w:sz w:val="24"/>
          <w:szCs w:val="24"/>
        </w:rPr>
        <w:t>023</w:t>
      </w:r>
      <w:r w:rsidRPr="0029038F">
        <w:rPr>
          <w:rFonts w:hint="eastAsia"/>
          <w:sz w:val="24"/>
          <w:szCs w:val="24"/>
        </w:rPr>
        <w:t>년</w:t>
      </w:r>
      <w:r w:rsidRPr="0029038F">
        <w:rPr>
          <w:sz w:val="24"/>
          <w:szCs w:val="24"/>
        </w:rPr>
        <w:t xml:space="preserve"> 12</w:t>
      </w:r>
      <w:r w:rsidRPr="0029038F">
        <w:rPr>
          <w:rFonts w:hint="eastAsia"/>
          <w:sz w:val="24"/>
          <w:szCs w:val="24"/>
        </w:rPr>
        <w:t>월</w:t>
      </w:r>
      <w:r w:rsidRPr="0029038F">
        <w:rPr>
          <w:sz w:val="24"/>
          <w:szCs w:val="24"/>
        </w:rPr>
        <w:t xml:space="preserve"> 12</w:t>
      </w:r>
      <w:r w:rsidRPr="0029038F">
        <w:rPr>
          <w:rFonts w:hint="eastAsia"/>
          <w:sz w:val="24"/>
          <w:szCs w:val="24"/>
        </w:rPr>
        <w:t xml:space="preserve">일 이러한 내용을 담은 </w:t>
      </w:r>
      <w:r w:rsidRPr="0029038F">
        <w:rPr>
          <w:sz w:val="24"/>
          <w:szCs w:val="24"/>
        </w:rPr>
        <w:t xml:space="preserve">‘2023 </w:t>
      </w:r>
      <w:r w:rsidRPr="0029038F">
        <w:rPr>
          <w:rFonts w:hint="eastAsia"/>
          <w:sz w:val="24"/>
          <w:szCs w:val="24"/>
        </w:rPr>
        <w:t xml:space="preserve">통계로 보는 </w:t>
      </w:r>
      <w:r w:rsidRPr="0029038F">
        <w:rPr>
          <w:sz w:val="24"/>
          <w:szCs w:val="24"/>
        </w:rPr>
        <w:t>1</w:t>
      </w:r>
      <w:r w:rsidRPr="0029038F">
        <w:rPr>
          <w:rFonts w:hint="eastAsia"/>
          <w:sz w:val="24"/>
          <w:szCs w:val="24"/>
        </w:rPr>
        <w:t>인가구</w:t>
      </w:r>
      <w:r w:rsidRPr="0029038F">
        <w:rPr>
          <w:sz w:val="24"/>
          <w:szCs w:val="24"/>
        </w:rPr>
        <w:t xml:space="preserve">’ </w:t>
      </w:r>
      <w:r w:rsidRPr="0029038F">
        <w:rPr>
          <w:rFonts w:hint="eastAsia"/>
          <w:sz w:val="24"/>
          <w:szCs w:val="24"/>
        </w:rPr>
        <w:t>에 대한 내용을 발표했는데</w:t>
      </w:r>
      <w:r w:rsidRPr="0029038F">
        <w:rPr>
          <w:sz w:val="24"/>
          <w:szCs w:val="24"/>
        </w:rPr>
        <w:t xml:space="preserve">, </w:t>
      </w:r>
      <w:r w:rsidRPr="0029038F">
        <w:rPr>
          <w:rFonts w:hint="eastAsia"/>
          <w:sz w:val="24"/>
          <w:szCs w:val="24"/>
        </w:rPr>
        <w:t>이 보고</w:t>
      </w:r>
      <w:r w:rsidR="005D5182" w:rsidRPr="0029038F">
        <w:rPr>
          <w:rFonts w:hint="eastAsia"/>
          <w:sz w:val="24"/>
          <w:szCs w:val="24"/>
        </w:rPr>
        <w:t>서</w:t>
      </w:r>
      <w:r w:rsidRPr="0029038F">
        <w:rPr>
          <w:rFonts w:hint="eastAsia"/>
          <w:sz w:val="24"/>
          <w:szCs w:val="24"/>
        </w:rPr>
        <w:t xml:space="preserve">에 따르면 </w:t>
      </w:r>
      <w:r w:rsidR="003329B6" w:rsidRPr="0029038F">
        <w:rPr>
          <w:rFonts w:hint="eastAsia"/>
          <w:sz w:val="24"/>
          <w:szCs w:val="24"/>
        </w:rPr>
        <w:t xml:space="preserve">전체 </w:t>
      </w:r>
      <w:r w:rsidR="003329B6" w:rsidRPr="0029038F">
        <w:rPr>
          <w:sz w:val="24"/>
          <w:szCs w:val="24"/>
        </w:rPr>
        <w:t>3</w:t>
      </w:r>
      <w:r w:rsidR="003329B6" w:rsidRPr="0029038F">
        <w:rPr>
          <w:rFonts w:hint="eastAsia"/>
          <w:sz w:val="24"/>
          <w:szCs w:val="24"/>
        </w:rPr>
        <w:t xml:space="preserve">가구 중 </w:t>
      </w:r>
      <w:r w:rsidR="003329B6" w:rsidRPr="0029038F">
        <w:rPr>
          <w:sz w:val="24"/>
          <w:szCs w:val="24"/>
        </w:rPr>
        <w:t>1</w:t>
      </w:r>
      <w:r w:rsidR="003329B6" w:rsidRPr="0029038F">
        <w:rPr>
          <w:rFonts w:hint="eastAsia"/>
          <w:sz w:val="24"/>
          <w:szCs w:val="24"/>
        </w:rPr>
        <w:t xml:space="preserve">가구 이상이 </w:t>
      </w:r>
      <w:r w:rsidR="003329B6" w:rsidRPr="0029038F">
        <w:rPr>
          <w:sz w:val="24"/>
          <w:szCs w:val="24"/>
        </w:rPr>
        <w:t>1</w:t>
      </w:r>
      <w:r w:rsidR="003329B6" w:rsidRPr="0029038F">
        <w:rPr>
          <w:rFonts w:hint="eastAsia"/>
          <w:sz w:val="24"/>
          <w:szCs w:val="24"/>
        </w:rPr>
        <w:t>인 가구이며</w:t>
      </w:r>
      <w:r w:rsidR="003329B6" w:rsidRPr="0029038F">
        <w:rPr>
          <w:sz w:val="24"/>
          <w:szCs w:val="24"/>
        </w:rPr>
        <w:t xml:space="preserve">, </w:t>
      </w:r>
      <w:r w:rsidR="003329B6" w:rsidRPr="0029038F">
        <w:rPr>
          <w:rFonts w:hint="eastAsia"/>
          <w:sz w:val="24"/>
          <w:szCs w:val="24"/>
        </w:rPr>
        <w:t xml:space="preserve">해가 지날수록 </w:t>
      </w:r>
      <w:r w:rsidR="003329B6" w:rsidRPr="0029038F">
        <w:rPr>
          <w:sz w:val="24"/>
          <w:szCs w:val="24"/>
        </w:rPr>
        <w:t>1</w:t>
      </w:r>
      <w:r w:rsidR="003329B6" w:rsidRPr="0029038F">
        <w:rPr>
          <w:rFonts w:hint="eastAsia"/>
          <w:sz w:val="24"/>
          <w:szCs w:val="24"/>
        </w:rPr>
        <w:t>인 가구가 증가하는 모양</w:t>
      </w:r>
      <w:r w:rsidR="000D770D" w:rsidRPr="0029038F">
        <w:rPr>
          <w:rFonts w:hint="eastAsia"/>
          <w:sz w:val="24"/>
          <w:szCs w:val="24"/>
        </w:rPr>
        <w:t>새</w:t>
      </w:r>
      <w:r w:rsidR="003329B6" w:rsidRPr="0029038F">
        <w:rPr>
          <w:rFonts w:hint="eastAsia"/>
          <w:sz w:val="24"/>
          <w:szCs w:val="24"/>
        </w:rPr>
        <w:t>를 보이고 있다</w:t>
      </w:r>
      <w:r w:rsidR="003329B6" w:rsidRPr="0029038F">
        <w:rPr>
          <w:sz w:val="24"/>
          <w:szCs w:val="24"/>
        </w:rPr>
        <w:t>.</w:t>
      </w:r>
    </w:p>
    <w:p w:rsidR="00F5207A" w:rsidRPr="0029038F" w:rsidRDefault="003329B6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또한 시도 간 이동한 인구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중</w:t>
      </w:r>
      <w:r w:rsidR="00F5207A" w:rsidRPr="0029038F">
        <w:rPr>
          <w:rFonts w:hint="eastAsia"/>
          <w:sz w:val="24"/>
          <w:szCs w:val="24"/>
        </w:rPr>
        <w:t>,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서울</w:t>
      </w:r>
      <w:r w:rsidR="00F5207A" w:rsidRPr="0029038F">
        <w:rPr>
          <w:rFonts w:hint="eastAsia"/>
          <w:sz w:val="24"/>
          <w:szCs w:val="24"/>
        </w:rPr>
        <w:t>의</w:t>
      </w:r>
      <w:r w:rsidRPr="0029038F">
        <w:rPr>
          <w:rFonts w:hint="eastAsia"/>
          <w:sz w:val="24"/>
          <w:szCs w:val="24"/>
        </w:rPr>
        <w:t xml:space="preserve"> 유입이 유출보다 </w:t>
      </w:r>
      <w:r w:rsidRPr="0029038F">
        <w:rPr>
          <w:sz w:val="24"/>
          <w:szCs w:val="24"/>
        </w:rPr>
        <w:t>45,098</w:t>
      </w:r>
      <w:r w:rsidRPr="0029038F">
        <w:rPr>
          <w:rFonts w:hint="eastAsia"/>
          <w:sz w:val="24"/>
          <w:szCs w:val="24"/>
        </w:rPr>
        <w:t>가구</w:t>
      </w:r>
      <w:r w:rsidR="00F5207A" w:rsidRPr="0029038F">
        <w:rPr>
          <w:rFonts w:hint="eastAsia"/>
          <w:sz w:val="24"/>
          <w:szCs w:val="24"/>
        </w:rPr>
        <w:t>가 많아</w:t>
      </w:r>
      <w:r w:rsidR="00F5207A" w:rsidRPr="0029038F">
        <w:rPr>
          <w:sz w:val="24"/>
          <w:szCs w:val="24"/>
        </w:rPr>
        <w:t xml:space="preserve"> </w:t>
      </w:r>
      <w:r w:rsidR="00F5207A" w:rsidRPr="0029038F">
        <w:rPr>
          <w:rFonts w:hint="eastAsia"/>
          <w:sz w:val="24"/>
          <w:szCs w:val="24"/>
        </w:rPr>
        <w:t>그 다음 유입이 더 많은 충남(</w:t>
      </w:r>
      <w:r w:rsidR="00F5207A" w:rsidRPr="0029038F">
        <w:rPr>
          <w:sz w:val="24"/>
          <w:szCs w:val="24"/>
        </w:rPr>
        <w:t>3,888</w:t>
      </w:r>
      <w:r w:rsidR="00F5207A" w:rsidRPr="0029038F">
        <w:rPr>
          <w:rFonts w:hint="eastAsia"/>
          <w:sz w:val="24"/>
          <w:szCs w:val="24"/>
        </w:rPr>
        <w:t>가구</w:t>
      </w:r>
      <w:r w:rsidR="00F5207A" w:rsidRPr="0029038F">
        <w:rPr>
          <w:sz w:val="24"/>
          <w:szCs w:val="24"/>
        </w:rPr>
        <w:t>)</w:t>
      </w:r>
      <w:r w:rsidR="00F5207A" w:rsidRPr="0029038F">
        <w:rPr>
          <w:rFonts w:hint="eastAsia"/>
          <w:sz w:val="24"/>
          <w:szCs w:val="24"/>
        </w:rPr>
        <w:t>보다 압도적인 수치를 자랑했다.</w:t>
      </w:r>
    </w:p>
    <w:p w:rsidR="00F5207A" w:rsidRPr="0029038F" w:rsidRDefault="00F5207A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</w:p>
    <w:p w:rsidR="00F5207A" w:rsidRPr="0029038F" w:rsidRDefault="000D770D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1인 가구가 늘어남에 따라 M</w:t>
      </w:r>
      <w:r w:rsidRPr="0029038F">
        <w:rPr>
          <w:sz w:val="24"/>
          <w:szCs w:val="24"/>
        </w:rPr>
        <w:t>Z</w:t>
      </w:r>
      <w:r w:rsidRPr="0029038F">
        <w:rPr>
          <w:rFonts w:hint="eastAsia"/>
          <w:sz w:val="24"/>
          <w:szCs w:val="24"/>
        </w:rPr>
        <w:t>세대들의 1인 가구 비율 또한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함께 증가했는데.</w:t>
      </w:r>
    </w:p>
    <w:p w:rsidR="000D770D" w:rsidRPr="0029038F" w:rsidRDefault="000D770D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 xml:space="preserve">서울시 여성 가족 재단은 </w:t>
      </w:r>
      <w:r w:rsidRPr="0029038F">
        <w:rPr>
          <w:sz w:val="24"/>
          <w:szCs w:val="24"/>
        </w:rPr>
        <w:t>16</w:t>
      </w:r>
      <w:r w:rsidRPr="0029038F">
        <w:rPr>
          <w:rFonts w:hint="eastAsia"/>
          <w:sz w:val="24"/>
          <w:szCs w:val="24"/>
        </w:rPr>
        <w:t>년</w:t>
      </w:r>
      <w:r w:rsidRPr="0029038F">
        <w:rPr>
          <w:sz w:val="24"/>
          <w:szCs w:val="24"/>
        </w:rPr>
        <w:t xml:space="preserve">, </w:t>
      </w:r>
      <w:r w:rsidRPr="0029038F">
        <w:rPr>
          <w:rFonts w:hint="eastAsia"/>
          <w:sz w:val="24"/>
          <w:szCs w:val="24"/>
        </w:rPr>
        <w:t xml:space="preserve">6월 한달 간 여성 </w:t>
      </w:r>
      <w:r w:rsidRPr="0029038F">
        <w:rPr>
          <w:sz w:val="24"/>
          <w:szCs w:val="24"/>
        </w:rPr>
        <w:t>1</w:t>
      </w:r>
      <w:r w:rsidRPr="0029038F">
        <w:rPr>
          <w:rFonts w:hint="eastAsia"/>
          <w:sz w:val="24"/>
          <w:szCs w:val="24"/>
        </w:rPr>
        <w:t xml:space="preserve">인가구 </w:t>
      </w:r>
      <w:r w:rsidRPr="0029038F">
        <w:rPr>
          <w:sz w:val="24"/>
          <w:szCs w:val="24"/>
        </w:rPr>
        <w:t>1</w:t>
      </w:r>
      <w:r w:rsidRPr="0029038F">
        <w:rPr>
          <w:rFonts w:hint="eastAsia"/>
          <w:sz w:val="24"/>
          <w:szCs w:val="24"/>
        </w:rPr>
        <w:t xml:space="preserve">천 </w:t>
      </w:r>
      <w:r w:rsidRPr="0029038F">
        <w:rPr>
          <w:sz w:val="24"/>
          <w:szCs w:val="24"/>
        </w:rPr>
        <w:t>800</w:t>
      </w:r>
      <w:r w:rsidRPr="0029038F">
        <w:rPr>
          <w:rFonts w:hint="eastAsia"/>
          <w:sz w:val="24"/>
          <w:szCs w:val="24"/>
        </w:rPr>
        <w:t>여명의 생활실태를 세대별로 조사하였고,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그 결과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2</w:t>
      </w:r>
      <w:r w:rsidRPr="0029038F">
        <w:rPr>
          <w:sz w:val="24"/>
          <w:szCs w:val="24"/>
        </w:rPr>
        <w:t>030</w:t>
      </w:r>
      <w:r w:rsidRPr="0029038F">
        <w:rPr>
          <w:rFonts w:hint="eastAsia"/>
          <w:sz w:val="24"/>
          <w:szCs w:val="24"/>
        </w:rPr>
        <w:t>세대 (</w:t>
      </w:r>
      <w:r w:rsidRPr="0029038F">
        <w:rPr>
          <w:sz w:val="24"/>
          <w:szCs w:val="24"/>
        </w:rPr>
        <w:t>MZ</w:t>
      </w:r>
      <w:r w:rsidRPr="0029038F">
        <w:rPr>
          <w:rFonts w:hint="eastAsia"/>
          <w:sz w:val="24"/>
          <w:szCs w:val="24"/>
        </w:rPr>
        <w:t>세대</w:t>
      </w:r>
      <w:r w:rsidRPr="0029038F">
        <w:rPr>
          <w:sz w:val="24"/>
          <w:szCs w:val="24"/>
        </w:rPr>
        <w:t xml:space="preserve">) </w:t>
      </w:r>
      <w:r w:rsidRPr="0029038F">
        <w:rPr>
          <w:rFonts w:hint="eastAsia"/>
          <w:sz w:val="24"/>
          <w:szCs w:val="24"/>
        </w:rPr>
        <w:t xml:space="preserve">여성의 약 </w:t>
      </w:r>
      <w:r w:rsidRPr="0029038F">
        <w:rPr>
          <w:sz w:val="24"/>
          <w:szCs w:val="24"/>
        </w:rPr>
        <w:t>46</w:t>
      </w:r>
      <w:r w:rsidRPr="0029038F">
        <w:rPr>
          <w:rFonts w:hint="eastAsia"/>
          <w:sz w:val="24"/>
          <w:szCs w:val="24"/>
        </w:rPr>
        <w:t>%가 일상 생활이 안전하지 않다고 느꼈다고 한다.</w:t>
      </w:r>
      <w:r w:rsidR="00202868" w:rsidRPr="0029038F">
        <w:rPr>
          <w:sz w:val="24"/>
          <w:szCs w:val="24"/>
        </w:rPr>
        <w:t xml:space="preserve"> </w:t>
      </w:r>
      <w:r w:rsidR="00202868" w:rsidRPr="0029038F">
        <w:rPr>
          <w:rFonts w:hint="eastAsia"/>
          <w:sz w:val="24"/>
          <w:szCs w:val="24"/>
        </w:rPr>
        <w:t>이 수치는 2명중 한 명</w:t>
      </w:r>
      <w:r w:rsidR="00202868" w:rsidRPr="0029038F">
        <w:rPr>
          <w:sz w:val="24"/>
          <w:szCs w:val="24"/>
        </w:rPr>
        <w:t xml:space="preserve"> </w:t>
      </w:r>
      <w:r w:rsidR="00202868" w:rsidRPr="0029038F">
        <w:rPr>
          <w:rFonts w:hint="eastAsia"/>
          <w:sz w:val="24"/>
          <w:szCs w:val="24"/>
        </w:rPr>
        <w:t>꼴이며,</w:t>
      </w:r>
      <w:r w:rsidR="00202868" w:rsidRPr="0029038F">
        <w:rPr>
          <w:sz w:val="24"/>
          <w:szCs w:val="24"/>
        </w:rPr>
        <w:t xml:space="preserve"> </w:t>
      </w:r>
      <w:r w:rsidR="00202868" w:rsidRPr="0029038F">
        <w:rPr>
          <w:rFonts w:hint="eastAsia"/>
          <w:sz w:val="24"/>
          <w:szCs w:val="24"/>
        </w:rPr>
        <w:t>위급 상황에 도와줄 사람이 없다는 답변이 절반이었다.</w:t>
      </w:r>
    </w:p>
    <w:p w:rsidR="00202868" w:rsidRPr="0029038F" w:rsidRDefault="00202868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정부에선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현재까지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여성 안심 귀가 서비스,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안심 비상벨,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 xml:space="preserve">안심 홈 세트 지원 등 증가하고 있는 </w:t>
      </w:r>
      <w:r w:rsidRPr="0029038F">
        <w:rPr>
          <w:sz w:val="24"/>
          <w:szCs w:val="24"/>
        </w:rPr>
        <w:t>1</w:t>
      </w:r>
      <w:r w:rsidRPr="0029038F">
        <w:rPr>
          <w:rFonts w:hint="eastAsia"/>
          <w:sz w:val="24"/>
          <w:szCs w:val="24"/>
        </w:rPr>
        <w:t>인 가구의 안전정책수요에 대응해</w:t>
      </w:r>
      <w:r w:rsidRPr="0029038F">
        <w:rPr>
          <w:sz w:val="24"/>
          <w:szCs w:val="24"/>
        </w:rPr>
        <w:t xml:space="preserve"> </w:t>
      </w:r>
      <w:r w:rsidRPr="0029038F">
        <w:rPr>
          <w:rFonts w:hint="eastAsia"/>
          <w:sz w:val="24"/>
          <w:szCs w:val="24"/>
        </w:rPr>
        <w:t>1 인 가구의 불안감을 해소할 수 있는 사업을 지속적으로 강화하고 있지만 아직까지 불안한 건 마찬가지다.</w:t>
      </w:r>
    </w:p>
    <w:p w:rsidR="00202868" w:rsidRPr="0029038F" w:rsidRDefault="00202868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</w:p>
    <w:p w:rsidR="00202868" w:rsidRPr="0029038F" w:rsidRDefault="00202868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이 문제는 비단 여성만의 문제가 아니다.</w:t>
      </w:r>
    </w:p>
    <w:p w:rsidR="00202868" w:rsidRPr="0029038F" w:rsidRDefault="00202868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경찰</w:t>
      </w:r>
      <w:r w:rsidR="004A3972" w:rsidRPr="0029038F">
        <w:rPr>
          <w:rFonts w:hint="eastAsia"/>
          <w:sz w:val="24"/>
          <w:szCs w:val="24"/>
        </w:rPr>
        <w:t>청</w:t>
      </w:r>
      <w:r w:rsidRPr="0029038F">
        <w:rPr>
          <w:rFonts w:hint="eastAsia"/>
          <w:sz w:val="24"/>
          <w:szCs w:val="24"/>
        </w:rPr>
        <w:t xml:space="preserve">은 </w:t>
      </w:r>
      <w:r w:rsidR="004A3972" w:rsidRPr="0029038F">
        <w:rPr>
          <w:sz w:val="24"/>
          <w:szCs w:val="24"/>
        </w:rPr>
        <w:t>23</w:t>
      </w:r>
      <w:r w:rsidR="004A3972" w:rsidRPr="0029038F">
        <w:rPr>
          <w:rFonts w:hint="eastAsia"/>
          <w:sz w:val="24"/>
          <w:szCs w:val="24"/>
        </w:rPr>
        <w:t xml:space="preserve">년 1월부터 </w:t>
      </w:r>
      <w:r w:rsidR="004A3972" w:rsidRPr="0029038F">
        <w:rPr>
          <w:sz w:val="24"/>
          <w:szCs w:val="24"/>
        </w:rPr>
        <w:t>8</w:t>
      </w:r>
      <w:r w:rsidR="004A3972" w:rsidRPr="0029038F">
        <w:rPr>
          <w:rFonts w:hint="eastAsia"/>
          <w:sz w:val="24"/>
          <w:szCs w:val="24"/>
        </w:rPr>
        <w:t>월까지 발생한</w:t>
      </w:r>
      <w:r w:rsidR="004A3972" w:rsidRPr="0029038F">
        <w:rPr>
          <w:sz w:val="24"/>
          <w:szCs w:val="24"/>
        </w:rPr>
        <w:t xml:space="preserve"> </w:t>
      </w:r>
      <w:r w:rsidR="004A3972" w:rsidRPr="0029038F">
        <w:rPr>
          <w:rFonts w:hint="eastAsia"/>
          <w:sz w:val="24"/>
          <w:szCs w:val="24"/>
        </w:rPr>
        <w:t xml:space="preserve">이상 동기 범죄 </w:t>
      </w:r>
      <w:r w:rsidR="004A3972" w:rsidRPr="0029038F">
        <w:rPr>
          <w:sz w:val="24"/>
          <w:szCs w:val="24"/>
        </w:rPr>
        <w:t>(</w:t>
      </w:r>
      <w:r w:rsidR="004A3972" w:rsidRPr="0029038F">
        <w:rPr>
          <w:rFonts w:hint="eastAsia"/>
          <w:sz w:val="24"/>
          <w:szCs w:val="24"/>
        </w:rPr>
        <w:t>일명 묻지마 범죄</w:t>
      </w:r>
      <w:r w:rsidR="004A3972" w:rsidRPr="0029038F">
        <w:rPr>
          <w:sz w:val="24"/>
          <w:szCs w:val="24"/>
        </w:rPr>
        <w:t>)</w:t>
      </w:r>
      <w:r w:rsidR="004A3972" w:rsidRPr="0029038F">
        <w:rPr>
          <w:rFonts w:hint="eastAsia"/>
          <w:sz w:val="24"/>
          <w:szCs w:val="24"/>
        </w:rPr>
        <w:t xml:space="preserve">는 </w:t>
      </w:r>
      <w:r w:rsidR="004A3972" w:rsidRPr="0029038F">
        <w:rPr>
          <w:sz w:val="24"/>
          <w:szCs w:val="24"/>
        </w:rPr>
        <w:t>23</w:t>
      </w:r>
      <w:r w:rsidR="004A3972" w:rsidRPr="0029038F">
        <w:rPr>
          <w:rFonts w:hint="eastAsia"/>
          <w:sz w:val="24"/>
          <w:szCs w:val="24"/>
        </w:rPr>
        <w:t>건으로 파악됐다며</w:t>
      </w:r>
      <w:r w:rsidR="004A3972" w:rsidRPr="0029038F">
        <w:rPr>
          <w:sz w:val="24"/>
          <w:szCs w:val="24"/>
        </w:rPr>
        <w:t xml:space="preserve">, </w:t>
      </w:r>
      <w:r w:rsidR="004A3972" w:rsidRPr="0029038F">
        <w:rPr>
          <w:rFonts w:hint="eastAsia"/>
          <w:sz w:val="24"/>
          <w:szCs w:val="24"/>
        </w:rPr>
        <w:t>특히 신림</w:t>
      </w:r>
      <w:r w:rsidR="0029038F" w:rsidRPr="0029038F">
        <w:rPr>
          <w:rFonts w:hint="eastAsia"/>
          <w:sz w:val="24"/>
          <w:szCs w:val="24"/>
        </w:rPr>
        <w:t xml:space="preserve">역과 서현역 사건 등이 발생한 </w:t>
      </w:r>
      <w:r w:rsidR="0029038F" w:rsidRPr="0029038F">
        <w:rPr>
          <w:sz w:val="24"/>
          <w:szCs w:val="24"/>
        </w:rPr>
        <w:t>8</w:t>
      </w:r>
      <w:r w:rsidR="0029038F" w:rsidRPr="0029038F">
        <w:rPr>
          <w:rFonts w:hint="eastAsia"/>
          <w:sz w:val="24"/>
          <w:szCs w:val="24"/>
        </w:rPr>
        <w:t xml:space="preserve">월에서 </w:t>
      </w:r>
      <w:r w:rsidR="0029038F" w:rsidRPr="0029038F">
        <w:rPr>
          <w:sz w:val="24"/>
          <w:szCs w:val="24"/>
        </w:rPr>
        <w:t>10</w:t>
      </w:r>
      <w:r w:rsidR="0029038F" w:rsidRPr="0029038F">
        <w:rPr>
          <w:rFonts w:hint="eastAsia"/>
          <w:sz w:val="24"/>
          <w:szCs w:val="24"/>
        </w:rPr>
        <w:t>월 사이에는 5건이나 증가 했다고 보고했다.</w:t>
      </w:r>
    </w:p>
    <w:p w:rsidR="0029038F" w:rsidRDefault="0029038F" w:rsidP="00F5207A">
      <w:pPr>
        <w:pStyle w:val="af0"/>
        <w:spacing w:line="240" w:lineRule="auto"/>
        <w:ind w:leftChars="200" w:left="560"/>
        <w:rPr>
          <w:sz w:val="24"/>
          <w:szCs w:val="24"/>
        </w:rPr>
      </w:pPr>
    </w:p>
    <w:p w:rsidR="0029038F" w:rsidRDefault="0029038F" w:rsidP="0029038F">
      <w:pPr>
        <w:pStyle w:val="af0"/>
        <w:numPr>
          <w:ilvl w:val="1"/>
          <w:numId w:val="17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기획 의도</w:t>
      </w:r>
    </w:p>
    <w:p w:rsidR="001D0CE8" w:rsidRDefault="0029038F" w:rsidP="00B60A01">
      <w:pPr>
        <w:pStyle w:val="af0"/>
        <w:spacing w:line="240" w:lineRule="auto"/>
        <w:ind w:leftChars="200" w:left="560"/>
        <w:rPr>
          <w:sz w:val="24"/>
          <w:szCs w:val="24"/>
        </w:rPr>
      </w:pPr>
      <w:r w:rsidRPr="0029038F">
        <w:rPr>
          <w:rFonts w:hint="eastAsia"/>
          <w:sz w:val="24"/>
          <w:szCs w:val="24"/>
        </w:rPr>
        <w:t>M</w:t>
      </w:r>
      <w:r w:rsidRPr="0029038F">
        <w:rPr>
          <w:sz w:val="24"/>
          <w:szCs w:val="24"/>
        </w:rPr>
        <w:t>Z</w:t>
      </w:r>
      <w:r w:rsidRPr="0029038F">
        <w:rPr>
          <w:rFonts w:hint="eastAsia"/>
          <w:sz w:val="24"/>
          <w:szCs w:val="24"/>
        </w:rPr>
        <w:t xml:space="preserve">세대를 </w:t>
      </w:r>
      <w:r>
        <w:rPr>
          <w:rFonts w:hint="eastAsia"/>
          <w:sz w:val="24"/>
          <w:szCs w:val="24"/>
        </w:rPr>
        <w:t>위한 주거지 추천 서비스를 개발해</w:t>
      </w:r>
      <w:r w:rsidR="001D0CE8">
        <w:rPr>
          <w:rFonts w:hint="eastAsia"/>
          <w:sz w:val="24"/>
          <w:szCs w:val="24"/>
        </w:rPr>
        <w:t xml:space="preserve"> 서울에 거주</w:t>
      </w:r>
      <w:r w:rsidR="00B60A01">
        <w:rPr>
          <w:sz w:val="24"/>
          <w:szCs w:val="24"/>
        </w:rPr>
        <w:t xml:space="preserve"> </w:t>
      </w:r>
      <w:r w:rsidR="00B60A01">
        <w:rPr>
          <w:rFonts w:hint="eastAsia"/>
          <w:sz w:val="24"/>
          <w:szCs w:val="24"/>
        </w:rPr>
        <w:t xml:space="preserve">혹은 </w:t>
      </w:r>
      <w:r w:rsidR="001D0CE8">
        <w:rPr>
          <w:rFonts w:hint="eastAsia"/>
          <w:sz w:val="24"/>
          <w:szCs w:val="24"/>
        </w:rPr>
        <w:t>이주 계획중인 M</w:t>
      </w:r>
      <w:r w:rsidR="001D0CE8">
        <w:rPr>
          <w:sz w:val="24"/>
          <w:szCs w:val="24"/>
        </w:rPr>
        <w:t>Z</w:t>
      </w:r>
      <w:r w:rsidR="001D0CE8">
        <w:rPr>
          <w:rFonts w:hint="eastAsia"/>
          <w:sz w:val="24"/>
          <w:szCs w:val="24"/>
        </w:rPr>
        <w:t>세대 들에게 주거 안전성 보장을 위한 정보를 제공한다.</w:t>
      </w:r>
    </w:p>
    <w:p w:rsidR="00B60A01" w:rsidRDefault="00B60A01" w:rsidP="00B60A01">
      <w:pPr>
        <w:pStyle w:val="af0"/>
        <w:spacing w:line="240" w:lineRule="auto"/>
        <w:ind w:leftChars="200" w:left="5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사용자가 지정한 구에 대한 범죄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발생 횟수 및 검거 횟수,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시내 주요 기관 </w:t>
      </w:r>
      <w:r>
        <w:rPr>
          <w:sz w:val="24"/>
          <w:szCs w:val="24"/>
        </w:rPr>
        <w:t>(</w:t>
      </w:r>
      <w:r w:rsidRPr="00B60A01">
        <w:rPr>
          <w:rFonts w:hint="eastAsia"/>
          <w:sz w:val="24"/>
          <w:szCs w:val="24"/>
        </w:rPr>
        <w:t>경찰</w:t>
      </w:r>
      <w:r>
        <w:rPr>
          <w:rFonts w:hint="eastAsia"/>
          <w:sz w:val="24"/>
          <w:szCs w:val="24"/>
        </w:rPr>
        <w:t xml:space="preserve"> </w:t>
      </w:r>
      <w:r w:rsidRPr="00B60A0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 w:rsidRPr="00B60A01">
        <w:rPr>
          <w:rFonts w:hint="eastAsia"/>
          <w:sz w:val="24"/>
          <w:szCs w:val="24"/>
        </w:rPr>
        <w:t>소방관서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의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 수와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밀집 정도를 수집하여 분석하고 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데이터마다의 상관 관계를 분석해 안전성 요소로써 사용한다.</w:t>
      </w:r>
    </w:p>
    <w:p w:rsidR="00464937" w:rsidRDefault="00B60A01" w:rsidP="00464937">
      <w:pPr>
        <w:pStyle w:val="af0"/>
        <w:spacing w:line="240" w:lineRule="auto"/>
        <w:ind w:leftChars="200" w:left="560"/>
        <w:rPr>
          <w:sz w:val="24"/>
          <w:szCs w:val="24"/>
        </w:rPr>
      </w:pPr>
      <w:r>
        <w:rPr>
          <w:rFonts w:hint="eastAsia"/>
          <w:sz w:val="24"/>
          <w:szCs w:val="24"/>
        </w:rPr>
        <w:t>안전성 점수는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사용자가 지정한 포인트의 좌표를 토대로 가장 가까운 파출소까지의 거리,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반경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M내 C</w:t>
      </w:r>
      <w:r>
        <w:rPr>
          <w:sz w:val="24"/>
          <w:szCs w:val="24"/>
        </w:rPr>
        <w:t>CTV</w:t>
      </w:r>
      <w:r>
        <w:rPr>
          <w:rFonts w:hint="eastAsia"/>
          <w:sz w:val="24"/>
          <w:szCs w:val="24"/>
        </w:rPr>
        <w:t>의 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그리고 분석한 검거</w:t>
      </w:r>
      <w:r w:rsidR="0046493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율을 </w:t>
      </w:r>
      <w:r w:rsidR="00464937">
        <w:rPr>
          <w:rFonts w:hint="eastAsia"/>
          <w:sz w:val="24"/>
          <w:szCs w:val="24"/>
        </w:rPr>
        <w:t>토대로 각각의 가중치를</w:t>
      </w:r>
      <w:r w:rsidR="00464937">
        <w:rPr>
          <w:sz w:val="24"/>
          <w:szCs w:val="24"/>
        </w:rPr>
        <w:t xml:space="preserve"> </w:t>
      </w:r>
      <w:r w:rsidR="00464937">
        <w:rPr>
          <w:rFonts w:hint="eastAsia"/>
          <w:sz w:val="24"/>
          <w:szCs w:val="24"/>
        </w:rPr>
        <w:t>적용해 제공한다. 이로 인해 사용자는 거주</w:t>
      </w:r>
      <w:r w:rsidR="00464937">
        <w:rPr>
          <w:sz w:val="24"/>
          <w:szCs w:val="24"/>
        </w:rPr>
        <w:t xml:space="preserve"> </w:t>
      </w:r>
      <w:r w:rsidR="00464937">
        <w:rPr>
          <w:rFonts w:hint="eastAsia"/>
          <w:sz w:val="24"/>
          <w:szCs w:val="24"/>
        </w:rPr>
        <w:t>혹은 이주 계획 시 더욱 안전한 장소를 비교,</w:t>
      </w:r>
      <w:r w:rsidR="00464937">
        <w:rPr>
          <w:sz w:val="24"/>
          <w:szCs w:val="24"/>
        </w:rPr>
        <w:t xml:space="preserve"> </w:t>
      </w:r>
      <w:r w:rsidR="00464937">
        <w:rPr>
          <w:rFonts w:hint="eastAsia"/>
          <w:sz w:val="24"/>
          <w:szCs w:val="24"/>
        </w:rPr>
        <w:t>고려할 수 있도록 도움을 제공한다.</w:t>
      </w:r>
    </w:p>
    <w:p w:rsidR="00464937" w:rsidRDefault="00464937" w:rsidP="00464937">
      <w:pPr>
        <w:pStyle w:val="af0"/>
        <w:spacing w:line="240" w:lineRule="auto"/>
        <w:ind w:leftChars="200" w:left="560"/>
        <w:rPr>
          <w:sz w:val="24"/>
          <w:szCs w:val="24"/>
        </w:rPr>
      </w:pPr>
    </w:p>
    <w:p w:rsidR="00464937" w:rsidRDefault="00464937" w:rsidP="00464937">
      <w:pPr>
        <w:pStyle w:val="af0"/>
        <w:spacing w:line="360" w:lineRule="auto"/>
        <w:ind w:left="495"/>
        <w:rPr>
          <w:sz w:val="40"/>
          <w:szCs w:val="40"/>
        </w:rPr>
      </w:pPr>
      <w:r>
        <w:rPr>
          <w:sz w:val="40"/>
          <w:szCs w:val="40"/>
        </w:rPr>
        <w:t xml:space="preserve">2 </w:t>
      </w:r>
      <w:r>
        <w:rPr>
          <w:rFonts w:hint="eastAsia"/>
          <w:sz w:val="40"/>
          <w:szCs w:val="40"/>
        </w:rPr>
        <w:t>분석 목표</w:t>
      </w:r>
    </w:p>
    <w:p w:rsidR="00464937" w:rsidRDefault="00464937" w:rsidP="00464937">
      <w:pPr>
        <w:pStyle w:val="af0"/>
        <w:spacing w:line="240" w:lineRule="auto"/>
        <w:ind w:leftChars="200" w:left="5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검거 율을 분석하게 되면 안전성에 유의미한 영향을 줄 수 있다고 생각</w:t>
      </w:r>
      <w:r w:rsidR="00413BCD">
        <w:rPr>
          <w:rFonts w:hint="eastAsia"/>
          <w:sz w:val="24"/>
          <w:szCs w:val="24"/>
        </w:rPr>
        <w:t>.</w:t>
      </w:r>
    </w:p>
    <w:p w:rsidR="00464937" w:rsidRDefault="00464937" w:rsidP="00464937">
      <w:pPr>
        <w:pStyle w:val="af0"/>
        <w:spacing w:line="240" w:lineRule="auto"/>
        <w:ind w:leftChars="200" w:left="5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각 구의 범죄 발생 수와 검거 수를 가져 와 검거 율을 산출한다.</w:t>
      </w:r>
    </w:p>
    <w:p w:rsidR="00464937" w:rsidRDefault="00464937" w:rsidP="00464937">
      <w:pPr>
        <w:pStyle w:val="af0"/>
        <w:spacing w:line="240" w:lineRule="auto"/>
        <w:ind w:leftChars="200" w:left="560"/>
        <w:rPr>
          <w:sz w:val="24"/>
          <w:szCs w:val="24"/>
        </w:rPr>
      </w:pPr>
    </w:p>
    <w:p w:rsidR="00413BCD" w:rsidRDefault="00464937" w:rsidP="00413BCD">
      <w:pPr>
        <w:pStyle w:val="af0"/>
        <w:spacing w:line="240" w:lineRule="auto"/>
        <w:ind w:leftChars="200" w:left="5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413BCD">
        <w:rPr>
          <w:rFonts w:hint="eastAsia"/>
          <w:sz w:val="24"/>
          <w:szCs w:val="24"/>
        </w:rPr>
        <w:t>각 구의 안전과 관련된 요소들을 가져와 산출해 낸 검거 율과 분석한다.</w:t>
      </w:r>
    </w:p>
    <w:p w:rsidR="00413BCD" w:rsidRPr="0029038F" w:rsidRDefault="00413BCD" w:rsidP="00464937">
      <w:pPr>
        <w:pStyle w:val="af0"/>
        <w:spacing w:line="240" w:lineRule="auto"/>
        <w:ind w:leftChars="200" w:left="560"/>
        <w:rPr>
          <w:sz w:val="24"/>
          <w:szCs w:val="24"/>
        </w:rPr>
      </w:pPr>
    </w:p>
    <w:p w:rsidR="00413BCD" w:rsidRDefault="00413BCD" w:rsidP="00413BCD">
      <w:pPr>
        <w:pStyle w:val="af0"/>
        <w:numPr>
          <w:ilvl w:val="0"/>
          <w:numId w:val="20"/>
        </w:numPr>
        <w:spacing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분석 데이터</w:t>
      </w:r>
    </w:p>
    <w:p w:rsidR="00413BCD" w:rsidRDefault="00413BCD" w:rsidP="00413BCD">
      <w:pPr>
        <w:pStyle w:val="af0"/>
        <w:numPr>
          <w:ilvl w:val="1"/>
          <w:numId w:val="20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데이터 수집</w:t>
      </w:r>
    </w:p>
    <w:p w:rsidR="005959FC" w:rsidRDefault="005959FC" w:rsidP="005959FC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모든 데이터들은 일관된 분석을 위해 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년을 기준으로 수집했으며, 모든 데이터들의 출처는 서울 열린 데이터 광장에서 수집하였다.</w:t>
      </w:r>
    </w:p>
    <w:p w:rsidR="005959FC" w:rsidRDefault="005959FC" w:rsidP="00413BCD">
      <w:pPr>
        <w:pStyle w:val="af0"/>
        <w:spacing w:line="240" w:lineRule="auto"/>
        <w:ind w:left="495"/>
        <w:rPr>
          <w:sz w:val="24"/>
          <w:szCs w:val="24"/>
        </w:rPr>
      </w:pPr>
    </w:p>
    <w:p w:rsidR="00413BCD" w:rsidRDefault="00413BCD" w:rsidP="00413BC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검거 율 데이터</w:t>
      </w:r>
    </w:p>
    <w:p w:rsidR="00413BCD" w:rsidRDefault="00DC1F66" w:rsidP="00413BC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검거 율 데이터로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구의 5대 범죄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살인,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강간</w:t>
      </w:r>
      <w:r>
        <w:rPr>
          <w:sz w:val="24"/>
          <w:szCs w:val="24"/>
        </w:rPr>
        <w:t xml:space="preserve"> </w:t>
      </w:r>
      <w:r w:rsidRPr="00B60A0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강제추행,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절도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폭력 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발생 및 검거 데이터를 사용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범죄들을 합해 범죄 발생 소계와 검거 소계를 계산한 뒤</w:t>
      </w:r>
    </w:p>
    <w:p w:rsidR="007D56FD" w:rsidRDefault="00DC1F66" w:rsidP="007D56F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검거 </w:t>
      </w:r>
      <w:r w:rsidR="007D56FD">
        <w:rPr>
          <w:rFonts w:hint="eastAsia"/>
          <w:sz w:val="24"/>
          <w:szCs w:val="24"/>
        </w:rPr>
        <w:t>소계를 범죄 발생 소계로 나누어 검거 율을 산출 하였다.</w:t>
      </w:r>
    </w:p>
    <w:p w:rsidR="007D56FD" w:rsidRDefault="007D56FD" w:rsidP="007D56FD">
      <w:pPr>
        <w:pStyle w:val="af0"/>
        <w:spacing w:line="240" w:lineRule="auto"/>
        <w:ind w:left="495"/>
        <w:rPr>
          <w:sz w:val="24"/>
          <w:szCs w:val="24"/>
        </w:rPr>
      </w:pPr>
    </w:p>
    <w:p w:rsidR="007D56FD" w:rsidRDefault="007D56FD" w:rsidP="007D56FD">
      <w:pPr>
        <w:pStyle w:val="af0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대 범죄 발생 현황 통계 _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서울 열린 데이터 광장</w:t>
      </w:r>
    </w:p>
    <w:p w:rsidR="007D56FD" w:rsidRDefault="007D56FD" w:rsidP="007D56FD">
      <w:pPr>
        <w:pStyle w:val="af0"/>
        <w:spacing w:line="240" w:lineRule="auto"/>
        <w:ind w:left="495"/>
        <w:rPr>
          <w:sz w:val="24"/>
          <w:szCs w:val="24"/>
        </w:rPr>
      </w:pPr>
    </w:p>
    <w:p w:rsidR="007D56FD" w:rsidRDefault="007D56FD" w:rsidP="007D56F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 수와 밀집도 데이터</w:t>
      </w:r>
    </w:p>
    <w:p w:rsidR="007D56FD" w:rsidRDefault="007D56FD" w:rsidP="007D56F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검거 율에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영향을 미치는 요인 중에는 시민들의 협조도 있을 것이라고 판단하여 조사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 수만이 검거 율에 영향을 미칠 것이라 생각했지만 인구의 밀도 또한 영향을 미친다는 것을 알게 되었고,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개 모두 데이터 수집을 하였다.</w:t>
      </w:r>
    </w:p>
    <w:p w:rsidR="007D56FD" w:rsidRDefault="007D56FD" w:rsidP="007D56FD">
      <w:pPr>
        <w:pStyle w:val="af0"/>
        <w:spacing w:line="240" w:lineRule="auto"/>
        <w:ind w:left="495"/>
        <w:rPr>
          <w:sz w:val="24"/>
          <w:szCs w:val="24"/>
        </w:rPr>
      </w:pPr>
    </w:p>
    <w:p w:rsidR="007D56FD" w:rsidRDefault="00827C7E" w:rsidP="007D56FD">
      <w:pPr>
        <w:pStyle w:val="af0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서울시 인구밀도 (구별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통계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서울 열린 데이터 광장</w:t>
      </w:r>
    </w:p>
    <w:p w:rsidR="005959FC" w:rsidRDefault="005959FC" w:rsidP="005959FC">
      <w:pPr>
        <w:pStyle w:val="af0"/>
        <w:spacing w:line="240" w:lineRule="auto"/>
        <w:ind w:left="855"/>
        <w:rPr>
          <w:sz w:val="24"/>
          <w:szCs w:val="24"/>
        </w:rPr>
      </w:pPr>
    </w:p>
    <w:p w:rsidR="00827C7E" w:rsidRDefault="00827C7E" w:rsidP="00827C7E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시내 주요 기관 </w:t>
      </w:r>
      <w:r>
        <w:rPr>
          <w:sz w:val="24"/>
          <w:szCs w:val="24"/>
        </w:rPr>
        <w:t>(</w:t>
      </w:r>
      <w:r w:rsidRPr="00B60A01">
        <w:rPr>
          <w:rFonts w:hint="eastAsia"/>
          <w:sz w:val="24"/>
          <w:szCs w:val="24"/>
        </w:rPr>
        <w:t>경찰</w:t>
      </w:r>
      <w:r>
        <w:rPr>
          <w:rFonts w:hint="eastAsia"/>
          <w:sz w:val="24"/>
          <w:szCs w:val="24"/>
        </w:rPr>
        <w:t xml:space="preserve"> </w:t>
      </w:r>
      <w:r w:rsidRPr="00B60A0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 w:rsidRPr="00B60A01">
        <w:rPr>
          <w:rFonts w:hint="eastAsia"/>
          <w:sz w:val="24"/>
          <w:szCs w:val="24"/>
        </w:rPr>
        <w:t>소방관서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데이터</w:t>
      </w:r>
    </w:p>
    <w:p w:rsidR="00827C7E" w:rsidRDefault="00827C7E" w:rsidP="00827C7E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시내 주요 기관 데이터는 각 구의 경찰청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경찰서 수, 치안센터 (지구대 </w:t>
      </w:r>
      <w:r w:rsidRPr="00B60A0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파출소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의 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소방본부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소방서 수,</w:t>
      </w:r>
      <w:r>
        <w:rPr>
          <w:sz w:val="24"/>
          <w:szCs w:val="24"/>
        </w:rPr>
        <w:t xml:space="preserve"> 119 </w:t>
      </w:r>
      <w:r>
        <w:rPr>
          <w:rFonts w:hint="eastAsia"/>
          <w:sz w:val="24"/>
          <w:szCs w:val="24"/>
        </w:rPr>
        <w:t>안전 센터의 수를 사용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각각의 데이터들에 비중을 따로 두지 않고 시내 주요 기관으로 묶어 소계로 사용 하였다.</w:t>
      </w:r>
    </w:p>
    <w:p w:rsidR="00827C7E" w:rsidRDefault="00827C7E" w:rsidP="00827C7E">
      <w:pPr>
        <w:pStyle w:val="af0"/>
        <w:spacing w:line="240" w:lineRule="auto"/>
        <w:ind w:left="495"/>
        <w:rPr>
          <w:sz w:val="24"/>
          <w:szCs w:val="24"/>
        </w:rPr>
      </w:pPr>
    </w:p>
    <w:p w:rsidR="00827C7E" w:rsidRDefault="00827C7E" w:rsidP="00827C7E">
      <w:pPr>
        <w:pStyle w:val="af0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시내주요기관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경찰 </w:t>
      </w:r>
      <w:r w:rsidRPr="00B60A0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소방관서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통계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서울 열린 데이터 광장</w:t>
      </w:r>
    </w:p>
    <w:p w:rsidR="0045634C" w:rsidRDefault="0045634C" w:rsidP="0045634C">
      <w:pPr>
        <w:pStyle w:val="af0"/>
        <w:spacing w:line="240" w:lineRule="auto"/>
        <w:rPr>
          <w:sz w:val="24"/>
          <w:szCs w:val="24"/>
        </w:rPr>
      </w:pPr>
    </w:p>
    <w:p w:rsidR="0045634C" w:rsidRDefault="0045634C" w:rsidP="0045634C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-서울시 </w:t>
      </w:r>
      <w:r>
        <w:rPr>
          <w:sz w:val="24"/>
          <w:szCs w:val="24"/>
        </w:rPr>
        <w:t xml:space="preserve">CCTV </w:t>
      </w:r>
      <w:r>
        <w:rPr>
          <w:rFonts w:hint="eastAsia"/>
          <w:sz w:val="24"/>
          <w:szCs w:val="24"/>
        </w:rPr>
        <w:t>데이터</w:t>
      </w:r>
    </w:p>
    <w:p w:rsidR="0045634C" w:rsidRDefault="0045634C" w:rsidP="0045634C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분석 전 계획을 수립할 때 C</w:t>
      </w:r>
      <w:r>
        <w:rPr>
          <w:sz w:val="24"/>
          <w:szCs w:val="24"/>
        </w:rPr>
        <w:t>CTV</w:t>
      </w:r>
      <w:r>
        <w:rPr>
          <w:rFonts w:hint="eastAsia"/>
          <w:sz w:val="24"/>
          <w:szCs w:val="24"/>
        </w:rPr>
        <w:t>가 많으면 많을 수록 검거 율에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영향을 미치는 정도가 클 것이라 판단 했다.</w:t>
      </w:r>
    </w:p>
    <w:p w:rsidR="0045634C" w:rsidRDefault="0045634C" w:rsidP="0045634C">
      <w:pPr>
        <w:pStyle w:val="af0"/>
        <w:spacing w:line="240" w:lineRule="auto"/>
        <w:ind w:left="495"/>
        <w:rPr>
          <w:sz w:val="24"/>
          <w:szCs w:val="24"/>
        </w:rPr>
      </w:pPr>
    </w:p>
    <w:p w:rsidR="0045634C" w:rsidRPr="0045634C" w:rsidRDefault="0045634C" w:rsidP="0045634C">
      <w:pPr>
        <w:pStyle w:val="af0"/>
        <w:numPr>
          <w:ilvl w:val="0"/>
          <w:numId w:val="22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자치구 연도별 </w:t>
      </w:r>
      <w:r>
        <w:rPr>
          <w:sz w:val="24"/>
          <w:szCs w:val="24"/>
        </w:rPr>
        <w:t xml:space="preserve">CCTV </w:t>
      </w:r>
      <w:r>
        <w:rPr>
          <w:rFonts w:hint="eastAsia"/>
          <w:sz w:val="24"/>
          <w:szCs w:val="24"/>
        </w:rPr>
        <w:t xml:space="preserve">설치 현황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서울 열린 데이터 광장</w:t>
      </w:r>
    </w:p>
    <w:p w:rsidR="00413BCD" w:rsidRPr="00413BCD" w:rsidRDefault="00413BCD" w:rsidP="00413BCD">
      <w:pPr>
        <w:pStyle w:val="af0"/>
        <w:spacing w:line="240" w:lineRule="auto"/>
        <w:ind w:left="495"/>
        <w:rPr>
          <w:sz w:val="24"/>
          <w:szCs w:val="24"/>
        </w:rPr>
      </w:pPr>
    </w:p>
    <w:p w:rsidR="00413BCD" w:rsidRDefault="00413BCD" w:rsidP="00413BCD">
      <w:pPr>
        <w:pStyle w:val="af0"/>
        <w:numPr>
          <w:ilvl w:val="1"/>
          <w:numId w:val="20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데이터 정합성 검정</w:t>
      </w:r>
    </w:p>
    <w:p w:rsidR="00AF0B08" w:rsidRDefault="00AF0B08" w:rsidP="00AF0B08">
      <w:pPr>
        <w:pStyle w:val="af0"/>
        <w:spacing w:line="360" w:lineRule="auto"/>
        <w:ind w:firstLine="495"/>
        <w:rPr>
          <w:sz w:val="24"/>
          <w:szCs w:val="24"/>
        </w:rPr>
      </w:pPr>
      <w:r>
        <w:rPr>
          <w:rFonts w:hint="eastAsia"/>
          <w:sz w:val="24"/>
          <w:szCs w:val="24"/>
        </w:rPr>
        <w:t>향후 분석을 위해 각 데이터의 정합성을 검사한 결과,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몇 가지 문제점들이 발견 되었다.</w:t>
      </w:r>
    </w:p>
    <w:p w:rsidR="00AF0B08" w:rsidRDefault="00AF0B08" w:rsidP="00AF0B08">
      <w:pPr>
        <w:pStyle w:val="af0"/>
        <w:spacing w:line="36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 데이터들에 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콤마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가 붙어 데이터를 불러올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숫자가 아닌 문자열로 불러와졌다.</w:t>
      </w:r>
    </w:p>
    <w:p w:rsidR="00AF0B08" w:rsidRDefault="00AF0B08" w:rsidP="00AF0B08">
      <w:pPr>
        <w:pStyle w:val="af0"/>
        <w:spacing w:line="36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검거 율과 관련된 데이터에서는 몇몇 구에 특정 범죄에 대해 일부 결측 치가 발견 되었다.</w:t>
      </w:r>
    </w:p>
    <w:p w:rsidR="00AF0B08" w:rsidRDefault="00AF0B08" w:rsidP="00AF0B08">
      <w:pPr>
        <w:pStyle w:val="af0"/>
        <w:spacing w:line="36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시내 주요 기관과 관련된 데이터에서는 경찰청과 소방 본부에 관해 거의 대부분의 구가 결측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치를 가지고 있었다.</w:t>
      </w:r>
    </w:p>
    <w:p w:rsidR="00AF0B08" w:rsidRDefault="00AF0B08" w:rsidP="00AF0B08">
      <w:pPr>
        <w:pStyle w:val="af0"/>
        <w:spacing w:line="360" w:lineRule="auto"/>
        <w:ind w:left="495"/>
        <w:rPr>
          <w:sz w:val="32"/>
          <w:szCs w:val="32"/>
        </w:rPr>
      </w:pPr>
    </w:p>
    <w:p w:rsidR="00AF0B08" w:rsidRDefault="00AF0B08" w:rsidP="00413BCD">
      <w:pPr>
        <w:pStyle w:val="af0"/>
        <w:numPr>
          <w:ilvl w:val="1"/>
          <w:numId w:val="20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데이터 전처리</w:t>
      </w:r>
    </w:p>
    <w:p w:rsidR="00413BCD" w:rsidRDefault="00287EA5" w:rsidP="00287EA5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조사한 데이터를 분석에 사용하기 위해서는 데이터 전 처리와 정리 과정을 거쳐야 했다.</w:t>
      </w:r>
    </w:p>
    <w:p w:rsidR="00287EA5" w:rsidRDefault="00287EA5" w:rsidP="00287EA5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조사한 모든 데이터들을 먼저 </w:t>
      </w:r>
      <w:r>
        <w:rPr>
          <w:sz w:val="24"/>
          <w:szCs w:val="24"/>
        </w:rPr>
        <w:t xml:space="preserve">DataFrame </w:t>
      </w:r>
      <w:r>
        <w:rPr>
          <w:rFonts w:hint="eastAsia"/>
          <w:sz w:val="24"/>
          <w:szCs w:val="24"/>
        </w:rPr>
        <w:t xml:space="preserve">형태로 정리하였다. 모든 데이터들에 대해 적용되어 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</w:t>
      </w:r>
      <w:r>
        <w:rPr>
          <w:sz w:val="24"/>
          <w:szCs w:val="24"/>
        </w:rPr>
        <w:t xml:space="preserve"> DataFrame</w:t>
      </w:r>
      <w:r>
        <w:rPr>
          <w:rFonts w:hint="eastAsia"/>
          <w:sz w:val="24"/>
          <w:szCs w:val="24"/>
        </w:rPr>
        <w:t>이 만들어 졌다.</w:t>
      </w:r>
    </w:p>
    <w:p w:rsidR="00287EA5" w:rsidRDefault="00287EA5" w:rsidP="00287EA5">
      <w:pPr>
        <w:pStyle w:val="af0"/>
        <w:spacing w:line="240" w:lineRule="auto"/>
        <w:ind w:left="495"/>
        <w:rPr>
          <w:sz w:val="24"/>
          <w:szCs w:val="24"/>
        </w:rPr>
      </w:pPr>
    </w:p>
    <w:p w:rsidR="00287EA5" w:rsidRDefault="00287EA5" w:rsidP="00287EA5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필요한 데이터는 소계를 사용하므로 각 </w:t>
      </w:r>
      <w:r>
        <w:rPr>
          <w:sz w:val="24"/>
          <w:szCs w:val="24"/>
        </w:rPr>
        <w:t xml:space="preserve">Column </w:t>
      </w:r>
      <w:r>
        <w:rPr>
          <w:rFonts w:hint="eastAsia"/>
          <w:sz w:val="24"/>
          <w:szCs w:val="24"/>
        </w:rPr>
        <w:t>들을 더할 필요가 있었고</w:t>
      </w:r>
    </w:p>
    <w:p w:rsidR="00327980" w:rsidRDefault="00287EA5" w:rsidP="00327980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문자열로 되어 있는 데이터들을 모두 </w:t>
      </w:r>
      <w:r>
        <w:rPr>
          <w:sz w:val="24"/>
          <w:szCs w:val="24"/>
        </w:rPr>
        <w:t>as.numeric</w:t>
      </w:r>
      <w:r>
        <w:rPr>
          <w:rFonts w:hint="eastAsia"/>
          <w:sz w:val="24"/>
          <w:szCs w:val="24"/>
        </w:rPr>
        <w:t>을 통해 숫자로 변환하였다.</w:t>
      </w:r>
    </w:p>
    <w:p w:rsidR="00327980" w:rsidRDefault="00327980" w:rsidP="00327980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과정 중 결측 치를 가지고 있던 데이터들이 </w:t>
      </w:r>
      <w:r>
        <w:rPr>
          <w:sz w:val="24"/>
          <w:szCs w:val="24"/>
        </w:rPr>
        <w:t>NA</w:t>
      </w:r>
      <w:r>
        <w:rPr>
          <w:rFonts w:hint="eastAsia"/>
          <w:sz w:val="24"/>
          <w:szCs w:val="24"/>
        </w:rPr>
        <w:t>로 변환 되었고</w:t>
      </w:r>
    </w:p>
    <w:p w:rsidR="00327980" w:rsidRDefault="00327980" w:rsidP="00327980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각각의 벡터를 결측 값이 있다면 0으로 치환 해 데이터 프레임 전체를 전처리 하였다.</w:t>
      </w:r>
    </w:p>
    <w:p w:rsidR="00432542" w:rsidRDefault="00432542" w:rsidP="00327980">
      <w:pPr>
        <w:pStyle w:val="af0"/>
        <w:spacing w:line="240" w:lineRule="auto"/>
        <w:ind w:left="495"/>
        <w:rPr>
          <w:sz w:val="24"/>
          <w:szCs w:val="24"/>
        </w:rPr>
      </w:pPr>
    </w:p>
    <w:p w:rsidR="00432542" w:rsidRDefault="00432542" w:rsidP="00327980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서울시</w:t>
      </w:r>
      <w:r>
        <w:rPr>
          <w:sz w:val="24"/>
          <w:szCs w:val="24"/>
        </w:rPr>
        <w:t xml:space="preserve">CCTV </w:t>
      </w:r>
      <w:r>
        <w:rPr>
          <w:rFonts w:hint="eastAsia"/>
          <w:sz w:val="24"/>
          <w:szCs w:val="24"/>
        </w:rPr>
        <w:t>데이터의 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년의 데이터가 일부 결측 치가 발견 되었지만 우리가 필요한 것은</w:t>
      </w:r>
      <w:r>
        <w:rPr>
          <w:sz w:val="24"/>
          <w:szCs w:val="24"/>
        </w:rPr>
        <w:t xml:space="preserve"> 22</w:t>
      </w:r>
      <w:r>
        <w:rPr>
          <w:rFonts w:hint="eastAsia"/>
          <w:sz w:val="24"/>
          <w:szCs w:val="24"/>
        </w:rPr>
        <w:t xml:space="preserve">년의 </w:t>
      </w:r>
      <w:r>
        <w:rPr>
          <w:sz w:val="24"/>
          <w:szCs w:val="24"/>
        </w:rPr>
        <w:t xml:space="preserve">CCTV </w:t>
      </w:r>
      <w:r>
        <w:rPr>
          <w:rFonts w:hint="eastAsia"/>
          <w:sz w:val="24"/>
          <w:szCs w:val="24"/>
        </w:rPr>
        <w:t>수이고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이전의 연도까지의 설치 현황에선 결측 치가 발견되지 않아 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년도의 데이터는 삭제하고 진행하였다.</w:t>
      </w:r>
    </w:p>
    <w:p w:rsidR="00287EA5" w:rsidRDefault="00287EA5" w:rsidP="00287EA5">
      <w:pPr>
        <w:pStyle w:val="af0"/>
        <w:spacing w:line="240" w:lineRule="auto"/>
        <w:ind w:left="495"/>
        <w:rPr>
          <w:sz w:val="24"/>
          <w:szCs w:val="24"/>
        </w:rPr>
      </w:pPr>
    </w:p>
    <w:p w:rsidR="00327980" w:rsidRDefault="00327980" w:rsidP="00327980">
      <w:pPr>
        <w:pStyle w:val="af0"/>
        <w:numPr>
          <w:ilvl w:val="0"/>
          <w:numId w:val="20"/>
        </w:numPr>
        <w:spacing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분석 과정 및 결과</w:t>
      </w:r>
    </w:p>
    <w:p w:rsidR="00AF0B08" w:rsidRPr="00AF0B08" w:rsidRDefault="00327980" w:rsidP="00AF0B08">
      <w:pPr>
        <w:pStyle w:val="af0"/>
        <w:numPr>
          <w:ilvl w:val="1"/>
          <w:numId w:val="20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검거 율 분석 과정</w:t>
      </w:r>
    </w:p>
    <w:p w:rsidR="00AF0B08" w:rsidRDefault="00405887" w:rsidP="00AF0B08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본 프로젝트는 검거 율과 시내 주요 기관,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인구 밀집 정도의 상관 관계를 분석 하기 위해 다중 선형 회귀 분석 </w:t>
      </w:r>
      <w:r>
        <w:rPr>
          <w:sz w:val="24"/>
          <w:szCs w:val="24"/>
        </w:rPr>
        <w:t>(Multiple Linear Regression)</w:t>
      </w:r>
      <w:r>
        <w:rPr>
          <w:rFonts w:hint="eastAsia"/>
          <w:sz w:val="24"/>
          <w:szCs w:val="24"/>
        </w:rPr>
        <w:t>을 사용한다.</w:t>
      </w:r>
    </w:p>
    <w:p w:rsidR="00405887" w:rsidRDefault="00405887" w:rsidP="00AF0B08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회귀 분석 모델을 수식 화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가장 우수한 회귀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모델을 판별한다.</w:t>
      </w:r>
    </w:p>
    <w:p w:rsidR="00405887" w:rsidRDefault="00405887" w:rsidP="00AF0B08">
      <w:pPr>
        <w:pStyle w:val="af0"/>
        <w:spacing w:line="240" w:lineRule="auto"/>
        <w:ind w:left="495"/>
        <w:rPr>
          <w:sz w:val="24"/>
          <w:szCs w:val="24"/>
        </w:rPr>
      </w:pPr>
    </w:p>
    <w:p w:rsidR="0082736D" w:rsidRDefault="00405887" w:rsidP="0082736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종속 변수로 둘 검거 율을 수집하기 위해 </w:t>
      </w:r>
      <w:r w:rsidR="00584D05">
        <w:rPr>
          <w:rFonts w:hint="eastAsia"/>
          <w:sz w:val="24"/>
          <w:szCs w:val="24"/>
        </w:rPr>
        <w:t xml:space="preserve">서울 열린 데이터 광장에서 수집한 서울시 </w:t>
      </w:r>
      <w:r w:rsidR="00584D05">
        <w:rPr>
          <w:sz w:val="24"/>
          <w:szCs w:val="24"/>
        </w:rPr>
        <w:t>5</w:t>
      </w:r>
      <w:r w:rsidR="00584D05">
        <w:rPr>
          <w:rFonts w:hint="eastAsia"/>
          <w:sz w:val="24"/>
          <w:szCs w:val="24"/>
        </w:rPr>
        <w:t>대 범죄 발생 현황 통계를 불러와 5대 범죄의</w:t>
      </w:r>
      <w:r w:rsidR="00584D05">
        <w:rPr>
          <w:sz w:val="24"/>
          <w:szCs w:val="24"/>
        </w:rPr>
        <w:t xml:space="preserve"> </w:t>
      </w:r>
      <w:r w:rsidR="00584D05">
        <w:rPr>
          <w:rFonts w:hint="eastAsia"/>
          <w:sz w:val="24"/>
          <w:szCs w:val="24"/>
        </w:rPr>
        <w:t>발생 건 수</w:t>
      </w:r>
      <w:r w:rsidR="00584D05">
        <w:rPr>
          <w:sz w:val="24"/>
          <w:szCs w:val="24"/>
        </w:rPr>
        <w:t xml:space="preserve"> </w:t>
      </w:r>
      <w:r w:rsidR="0082736D">
        <w:rPr>
          <w:rFonts w:hint="eastAsia"/>
          <w:sz w:val="24"/>
          <w:szCs w:val="24"/>
        </w:rPr>
        <w:t>소계</w:t>
      </w:r>
      <w:r w:rsidR="00584D05">
        <w:rPr>
          <w:rFonts w:hint="eastAsia"/>
          <w:sz w:val="24"/>
          <w:szCs w:val="24"/>
        </w:rPr>
        <w:t xml:space="preserve">와 </w:t>
      </w:r>
      <w:r w:rsidR="00584D05">
        <w:rPr>
          <w:sz w:val="24"/>
          <w:szCs w:val="24"/>
        </w:rPr>
        <w:t>5</w:t>
      </w:r>
      <w:r w:rsidR="00584D05">
        <w:rPr>
          <w:rFonts w:hint="eastAsia"/>
          <w:sz w:val="24"/>
          <w:szCs w:val="24"/>
        </w:rPr>
        <w:t>대 범죄의 검거 수 의 소계를 계산했다.</w:t>
      </w:r>
      <w:r w:rsidR="00584D05">
        <w:rPr>
          <w:sz w:val="24"/>
          <w:szCs w:val="24"/>
        </w:rPr>
        <w:t xml:space="preserve"> </w:t>
      </w:r>
      <w:r w:rsidR="00584D05">
        <w:rPr>
          <w:rFonts w:hint="eastAsia"/>
          <w:sz w:val="24"/>
          <w:szCs w:val="24"/>
        </w:rPr>
        <w:t>5대 범죄의 검거 수 소계를 5대 범죄의 발생 건 수</w:t>
      </w:r>
      <w:r w:rsidR="0082736D">
        <w:rPr>
          <w:rFonts w:hint="eastAsia"/>
          <w:sz w:val="24"/>
          <w:szCs w:val="24"/>
        </w:rPr>
        <w:t xml:space="preserve"> 소계</w:t>
      </w:r>
      <w:r w:rsidR="00584D05">
        <w:rPr>
          <w:rFonts w:hint="eastAsia"/>
          <w:sz w:val="24"/>
          <w:szCs w:val="24"/>
        </w:rPr>
        <w:t>로 나눠 검거</w:t>
      </w:r>
      <w:r w:rsidR="00584D05">
        <w:rPr>
          <w:sz w:val="24"/>
          <w:szCs w:val="24"/>
        </w:rPr>
        <w:t xml:space="preserve"> </w:t>
      </w:r>
      <w:r w:rsidR="00584D05">
        <w:rPr>
          <w:rFonts w:hint="eastAsia"/>
          <w:sz w:val="24"/>
          <w:szCs w:val="24"/>
        </w:rPr>
        <w:t>율을 구했다</w:t>
      </w:r>
      <w:r w:rsidR="0082736D">
        <w:rPr>
          <w:sz w:val="24"/>
          <w:szCs w:val="24"/>
        </w:rPr>
        <w:t>.</w:t>
      </w:r>
    </w:p>
    <w:p w:rsidR="0082736D" w:rsidRDefault="0082736D" w:rsidP="0082736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독립 변수로 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시내 주요 기관 또한 서울 열린 데이터 광장에서 데이터를 수집해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자치구 마다 소계를 구했다.</w:t>
      </w:r>
    </w:p>
    <w:p w:rsidR="0082736D" w:rsidRDefault="0045634C" w:rsidP="0082736D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계산해 논 각 자치구의 검거 율</w:t>
      </w:r>
      <w:r w:rsidR="00432542">
        <w:rPr>
          <w:rFonts w:hint="eastAsia"/>
          <w:sz w:val="24"/>
          <w:szCs w:val="24"/>
        </w:rPr>
        <w:t>을 분석하기 위해 여러 독립 변수</w:t>
      </w:r>
      <w:r>
        <w:rPr>
          <w:rFonts w:hint="eastAsia"/>
          <w:sz w:val="24"/>
          <w:szCs w:val="24"/>
        </w:rPr>
        <w:t xml:space="preserve"> </w:t>
      </w:r>
      <w:r w:rsidR="00432542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시내 주요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기관의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인구수,</w:t>
      </w:r>
      <w:r>
        <w:rPr>
          <w:sz w:val="24"/>
          <w:szCs w:val="24"/>
        </w:rPr>
        <w:t xml:space="preserve"> </w:t>
      </w:r>
      <w:r w:rsidR="00432542">
        <w:rPr>
          <w:rFonts w:hint="eastAsia"/>
          <w:sz w:val="24"/>
          <w:szCs w:val="24"/>
        </w:rPr>
        <w:t>인구 밀집 정도,</w:t>
      </w:r>
      <w:r w:rsidR="00432542">
        <w:rPr>
          <w:sz w:val="24"/>
          <w:szCs w:val="24"/>
        </w:rPr>
        <w:t xml:space="preserve"> CCTV </w:t>
      </w:r>
      <w:r w:rsidR="00432542">
        <w:rPr>
          <w:rFonts w:hint="eastAsia"/>
          <w:sz w:val="24"/>
          <w:szCs w:val="24"/>
        </w:rPr>
        <w:t>수)들을 고려하여 모델을 수식 화 하였다.</w:t>
      </w:r>
    </w:p>
    <w:p w:rsidR="00AF0B08" w:rsidRPr="00AF0B08" w:rsidRDefault="00AF0B08" w:rsidP="00AF0B08">
      <w:pPr>
        <w:pStyle w:val="af0"/>
        <w:spacing w:line="240" w:lineRule="auto"/>
        <w:ind w:left="495"/>
        <w:rPr>
          <w:sz w:val="24"/>
          <w:szCs w:val="24"/>
        </w:rPr>
      </w:pPr>
    </w:p>
    <w:p w:rsidR="006D2EAD" w:rsidRDefault="00327980" w:rsidP="006D2EAD">
      <w:pPr>
        <w:pStyle w:val="af0"/>
        <w:numPr>
          <w:ilvl w:val="1"/>
          <w:numId w:val="20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검거 율 분석 결과 및 시각화</w:t>
      </w:r>
    </w:p>
    <w:p w:rsidR="006D2EAD" w:rsidRPr="006D2EAD" w:rsidRDefault="006D2EAD" w:rsidP="006D2EAD">
      <w:pPr>
        <w:pStyle w:val="af0"/>
        <w:spacing w:line="240" w:lineRule="auto"/>
        <w:ind w:left="1215"/>
        <w:rPr>
          <w:rFonts w:hint="eastAsia"/>
          <w:sz w:val="32"/>
          <w:szCs w:val="32"/>
        </w:rPr>
      </w:pPr>
    </w:p>
    <w:tbl>
      <w:tblPr>
        <w:tblStyle w:val="ac"/>
        <w:tblW w:w="0" w:type="auto"/>
        <w:tblInd w:w="495" w:type="dxa"/>
        <w:tblLook w:val="04A0" w:firstRow="1" w:lastRow="0" w:firstColumn="1" w:lastColumn="0" w:noHBand="0" w:noVBand="1"/>
      </w:tblPr>
      <w:tblGrid>
        <w:gridCol w:w="2396"/>
        <w:gridCol w:w="2383"/>
        <w:gridCol w:w="2375"/>
        <w:gridCol w:w="2375"/>
      </w:tblGrid>
      <w:tr w:rsidR="00C9316E" w:rsidTr="00C9316E">
        <w:tc>
          <w:tcPr>
            <w:tcW w:w="2383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 변수</w:t>
            </w:r>
          </w:p>
        </w:tc>
        <w:tc>
          <w:tcPr>
            <w:tcW w:w="2382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82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2382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</w:tr>
      <w:tr w:rsidR="00C9316E" w:rsidTr="00C9316E">
        <w:tc>
          <w:tcPr>
            <w:tcW w:w="2383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</w:t>
            </w:r>
          </w:p>
        </w:tc>
        <w:tc>
          <w:tcPr>
            <w:tcW w:w="2382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.246e-01</w:t>
            </w:r>
          </w:p>
        </w:tc>
        <w:tc>
          <w:tcPr>
            <w:tcW w:w="2382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0.296</w:t>
            </w:r>
          </w:p>
        </w:tc>
        <w:tc>
          <w:tcPr>
            <w:tcW w:w="2382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.28e-09</w:t>
            </w:r>
          </w:p>
        </w:tc>
      </w:tr>
      <w:tr w:rsidR="00C9316E" w:rsidTr="00C9316E"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시내 주요 기관 수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.659e-03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.730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.0133</w:t>
            </w:r>
          </w:p>
        </w:tc>
      </w:tr>
      <w:tr w:rsidR="00C9316E" w:rsidTr="00C9316E"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인구수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2.916e-07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2.403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.0267</w:t>
            </w:r>
          </w:p>
        </w:tc>
      </w:tr>
      <w:tr w:rsidR="00C9316E" w:rsidTr="00C9316E"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인구 밀집 정도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-6.886e-06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2.584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.0182</w:t>
            </w:r>
          </w:p>
        </w:tc>
      </w:tr>
      <w:tr w:rsidR="00C9316E" w:rsidTr="00C9316E"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CTV</w:t>
            </w:r>
            <w:r>
              <w:rPr>
                <w:rFonts w:hint="eastAsia"/>
                <w:sz w:val="24"/>
                <w:szCs w:val="24"/>
              </w:rPr>
              <w:t>수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1.190e-05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1.075</w:t>
            </w:r>
          </w:p>
        </w:tc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.2958</w:t>
            </w:r>
          </w:p>
        </w:tc>
      </w:tr>
      <w:tr w:rsidR="00C9316E" w:rsidTr="00674972">
        <w:tc>
          <w:tcPr>
            <w:tcW w:w="2506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justed R</w:t>
            </w:r>
            <w:r>
              <w:rPr>
                <w:rFonts w:hint="eastAsia"/>
                <w:sz w:val="24"/>
                <w:szCs w:val="24"/>
              </w:rPr>
              <w:t>²</w:t>
            </w:r>
          </w:p>
        </w:tc>
        <w:tc>
          <w:tcPr>
            <w:tcW w:w="7146" w:type="dxa"/>
            <w:gridSpan w:val="3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.5135</w:t>
            </w:r>
          </w:p>
        </w:tc>
      </w:tr>
      <w:tr w:rsidR="00C9316E" w:rsidTr="00674972">
        <w:tc>
          <w:tcPr>
            <w:tcW w:w="2383" w:type="dxa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- value</w:t>
            </w:r>
          </w:p>
        </w:tc>
        <w:tc>
          <w:tcPr>
            <w:tcW w:w="7146" w:type="dxa"/>
            <w:gridSpan w:val="3"/>
          </w:tcPr>
          <w:p w:rsidR="00C9316E" w:rsidRDefault="00C9316E" w:rsidP="00C9316E">
            <w:pPr>
              <w:pStyle w:val="af0"/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.001159</w:t>
            </w:r>
          </w:p>
        </w:tc>
      </w:tr>
    </w:tbl>
    <w:p w:rsidR="00327980" w:rsidRDefault="00327980" w:rsidP="00287EA5">
      <w:pPr>
        <w:pStyle w:val="af0"/>
        <w:spacing w:line="240" w:lineRule="auto"/>
        <w:ind w:left="495"/>
        <w:rPr>
          <w:sz w:val="24"/>
          <w:szCs w:val="24"/>
        </w:rPr>
      </w:pPr>
    </w:p>
    <w:p w:rsidR="00C9316E" w:rsidRDefault="00C9316E" w:rsidP="00287EA5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sz w:val="24"/>
          <w:szCs w:val="24"/>
        </w:rPr>
        <w:t>Note : *p&lt;</w:t>
      </w:r>
      <w:r w:rsidR="00674972">
        <w:rPr>
          <w:sz w:val="24"/>
          <w:szCs w:val="24"/>
        </w:rPr>
        <w:t>0.05, **p&lt;0.01, ***p&lt;0.001</w:t>
      </w:r>
    </w:p>
    <w:p w:rsidR="00674972" w:rsidRDefault="00674972" w:rsidP="0067497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sz w:val="24"/>
          <w:szCs w:val="24"/>
        </w:rPr>
        <w:t xml:space="preserve">B : </w:t>
      </w:r>
      <w:r>
        <w:rPr>
          <w:rFonts w:hint="eastAsia"/>
          <w:sz w:val="24"/>
          <w:szCs w:val="24"/>
        </w:rPr>
        <w:t>가중치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가중치/표준 오차,</w:t>
      </w:r>
      <w:r>
        <w:rPr>
          <w:sz w:val="24"/>
          <w:szCs w:val="24"/>
        </w:rPr>
        <w:t xml:space="preserve"> p : </w:t>
      </w:r>
      <w:r>
        <w:rPr>
          <w:rFonts w:hint="eastAsia"/>
          <w:sz w:val="24"/>
          <w:szCs w:val="24"/>
        </w:rPr>
        <w:t>유의 수준,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– value : </w:t>
      </w:r>
      <w:r>
        <w:rPr>
          <w:rFonts w:hint="eastAsia"/>
          <w:sz w:val="24"/>
          <w:szCs w:val="24"/>
        </w:rPr>
        <w:t>유의 수준</w:t>
      </w:r>
      <w:r>
        <w:rPr>
          <w:sz w:val="24"/>
          <w:szCs w:val="24"/>
        </w:rPr>
        <w:t>,</w:t>
      </w:r>
    </w:p>
    <w:p w:rsidR="00674972" w:rsidRDefault="00674972" w:rsidP="0067497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justed R</w:t>
      </w:r>
      <w:r>
        <w:rPr>
          <w:rFonts w:hint="eastAsia"/>
          <w:sz w:val="24"/>
          <w:szCs w:val="24"/>
        </w:rPr>
        <w:t xml:space="preserve">²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조정된 결정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계수</w:t>
      </w:r>
    </w:p>
    <w:p w:rsidR="006D2EAD" w:rsidRDefault="006D2EAD" w:rsidP="00674972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</w:p>
    <w:p w:rsidR="00674972" w:rsidRDefault="00674972" w:rsidP="00674972">
      <w:pPr>
        <w:pStyle w:val="af0"/>
        <w:spacing w:line="240" w:lineRule="auto"/>
        <w:ind w:left="495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[표 </w:t>
      </w:r>
      <w:r>
        <w:rPr>
          <w:sz w:val="24"/>
          <w:szCs w:val="24"/>
        </w:rPr>
        <w:t xml:space="preserve">1-1] </w:t>
      </w:r>
      <w:r>
        <w:rPr>
          <w:rFonts w:hint="eastAsia"/>
          <w:sz w:val="24"/>
          <w:szCs w:val="24"/>
        </w:rPr>
        <w:t>검거 율 상관 관계 분석</w:t>
      </w:r>
    </w:p>
    <w:p w:rsidR="006D2EAD" w:rsidRDefault="006D2EAD" w:rsidP="00674972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</w:p>
    <w:p w:rsidR="006D2EAD" w:rsidRDefault="006D2EAD" w:rsidP="00674972">
      <w:pPr>
        <w:pStyle w:val="af0"/>
        <w:spacing w:line="240" w:lineRule="auto"/>
        <w:ind w:left="495"/>
        <w:rPr>
          <w:sz w:val="24"/>
          <w:szCs w:val="24"/>
        </w:rPr>
      </w:pPr>
    </w:p>
    <w:p w:rsidR="00511268" w:rsidRDefault="00511268" w:rsidP="00674972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</w:p>
    <w:p w:rsidR="00674972" w:rsidRDefault="00674972" w:rsidP="0067497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[표 </w:t>
      </w:r>
      <w:r>
        <w:rPr>
          <w:sz w:val="24"/>
          <w:szCs w:val="24"/>
        </w:rPr>
        <w:t>1-1]</w:t>
      </w:r>
      <w:r>
        <w:rPr>
          <w:rFonts w:hint="eastAsia"/>
          <w:sz w:val="24"/>
          <w:szCs w:val="24"/>
        </w:rPr>
        <w:t xml:space="preserve">의 분석 결과를 단계적 선택법 </w:t>
      </w:r>
      <w:r>
        <w:rPr>
          <w:sz w:val="24"/>
          <w:szCs w:val="24"/>
        </w:rPr>
        <w:t xml:space="preserve">StepAIC(model, direction = </w:t>
      </w:r>
      <w:r w:rsidR="006D2EAD">
        <w:rPr>
          <w:sz w:val="24"/>
          <w:szCs w:val="24"/>
        </w:rPr>
        <w:t>“</w:t>
      </w:r>
      <w:r>
        <w:rPr>
          <w:sz w:val="24"/>
          <w:szCs w:val="24"/>
        </w:rPr>
        <w:t>both</w:t>
      </w:r>
      <w:r w:rsidR="006D2EAD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="006D2EAD">
        <w:rPr>
          <w:sz w:val="24"/>
          <w:szCs w:val="24"/>
        </w:rPr>
        <w:t xml:space="preserve"> </w:t>
      </w:r>
      <w:r w:rsidR="006D2EAD">
        <w:rPr>
          <w:rFonts w:hint="eastAsia"/>
          <w:sz w:val="24"/>
          <w:szCs w:val="24"/>
        </w:rPr>
        <w:t>을 사용 하여 변수를 다시 선택 하였다.</w:t>
      </w:r>
    </w:p>
    <w:p w:rsidR="006D2EAD" w:rsidRDefault="006D2EAD" w:rsidP="00674972">
      <w:pPr>
        <w:pStyle w:val="af0"/>
        <w:spacing w:line="240" w:lineRule="auto"/>
        <w:ind w:left="495"/>
        <w:rPr>
          <w:sz w:val="24"/>
          <w:szCs w:val="24"/>
        </w:rPr>
      </w:pPr>
    </w:p>
    <w:tbl>
      <w:tblPr>
        <w:tblStyle w:val="ac"/>
        <w:tblW w:w="0" w:type="auto"/>
        <w:tblInd w:w="495" w:type="dxa"/>
        <w:tblLook w:val="04A0" w:firstRow="1" w:lastRow="0" w:firstColumn="1" w:lastColumn="0" w:noHBand="0" w:noVBand="1"/>
      </w:tblPr>
      <w:tblGrid>
        <w:gridCol w:w="2394"/>
        <w:gridCol w:w="2380"/>
        <w:gridCol w:w="2371"/>
        <w:gridCol w:w="2384"/>
      </w:tblGrid>
      <w:tr w:rsidR="006D2EAD" w:rsidTr="006D2EAD">
        <w:tc>
          <w:tcPr>
            <w:tcW w:w="2394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설명 변수</w:t>
            </w:r>
          </w:p>
        </w:tc>
        <w:tc>
          <w:tcPr>
            <w:tcW w:w="2380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71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384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</w:tr>
      <w:tr w:rsidR="006D2EAD" w:rsidTr="006D2EAD"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onstant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.104e-01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0.219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.19e-09</w:t>
            </w:r>
          </w:p>
        </w:tc>
      </w:tr>
      <w:tr w:rsidR="006D2EAD" w:rsidTr="006D2EAD"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시내 주요 기관 수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.977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-03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2.543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.01936</w:t>
            </w:r>
          </w:p>
        </w:tc>
      </w:tr>
      <w:tr w:rsidR="006D2EAD" w:rsidTr="006D2EAD"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인구 수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3.374e-07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-2.958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.00777</w:t>
            </w:r>
          </w:p>
        </w:tc>
      </w:tr>
      <w:tr w:rsidR="006D2EAD" w:rsidTr="006D2EAD"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인구 밀집 정도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6.682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-06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2.504</w:t>
            </w:r>
          </w:p>
        </w:tc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.02107</w:t>
            </w:r>
          </w:p>
        </w:tc>
      </w:tr>
      <w:tr w:rsidR="006D2EAD" w:rsidTr="002A6022"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justed R</w:t>
            </w:r>
            <w:r>
              <w:rPr>
                <w:rFonts w:hint="eastAsia"/>
                <w:sz w:val="24"/>
                <w:szCs w:val="24"/>
              </w:rPr>
              <w:t>²</w:t>
            </w:r>
          </w:p>
        </w:tc>
        <w:tc>
          <w:tcPr>
            <w:tcW w:w="7135" w:type="dxa"/>
            <w:gridSpan w:val="3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.5097</w:t>
            </w:r>
          </w:p>
        </w:tc>
      </w:tr>
      <w:tr w:rsidR="006D2EAD" w:rsidTr="002A6022">
        <w:tc>
          <w:tcPr>
            <w:tcW w:w="2506" w:type="dxa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 - value</w:t>
            </w:r>
          </w:p>
        </w:tc>
        <w:tc>
          <w:tcPr>
            <w:tcW w:w="7135" w:type="dxa"/>
            <w:gridSpan w:val="3"/>
            <w:vAlign w:val="center"/>
          </w:tcPr>
          <w:p w:rsidR="006D2EAD" w:rsidRDefault="006D2EAD" w:rsidP="006D2EAD">
            <w:pPr>
              <w:pStyle w:val="af0"/>
              <w:spacing w:before="24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.0005745</w:t>
            </w:r>
          </w:p>
        </w:tc>
      </w:tr>
    </w:tbl>
    <w:p w:rsidR="006D2EAD" w:rsidRDefault="006D2EAD" w:rsidP="00674972">
      <w:pPr>
        <w:pStyle w:val="af0"/>
        <w:spacing w:line="240" w:lineRule="auto"/>
        <w:ind w:left="495"/>
        <w:rPr>
          <w:sz w:val="24"/>
          <w:szCs w:val="24"/>
        </w:rPr>
      </w:pPr>
    </w:p>
    <w:p w:rsidR="00511268" w:rsidRDefault="00511268" w:rsidP="00511268">
      <w:pPr>
        <w:pStyle w:val="af0"/>
        <w:spacing w:line="240" w:lineRule="auto"/>
        <w:ind w:left="495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표 1</w:t>
      </w:r>
      <w:r>
        <w:rPr>
          <w:sz w:val="24"/>
          <w:szCs w:val="24"/>
        </w:rPr>
        <w:t xml:space="preserve">-2] </w:t>
      </w:r>
      <w:r>
        <w:rPr>
          <w:rFonts w:hint="eastAsia"/>
          <w:sz w:val="24"/>
          <w:szCs w:val="24"/>
        </w:rPr>
        <w:t>단계적 선택법을 사용한 검거 율 상관 관계 분석</w:t>
      </w:r>
    </w:p>
    <w:p w:rsidR="00511268" w:rsidRDefault="00511268" w:rsidP="00511268">
      <w:pPr>
        <w:pStyle w:val="af0"/>
        <w:spacing w:line="240" w:lineRule="auto"/>
        <w:ind w:left="495"/>
        <w:jc w:val="center"/>
        <w:rPr>
          <w:sz w:val="24"/>
          <w:szCs w:val="24"/>
        </w:rPr>
      </w:pPr>
    </w:p>
    <w:p w:rsidR="00511268" w:rsidRDefault="00511268" w:rsidP="00511268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사용하여 변수 선택 후 결과를 확인해보니 시내 주요 기관 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인구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 밀집 정도가 독립 변수로 선택 되었다.</w:t>
      </w:r>
    </w:p>
    <w:p w:rsidR="00511268" w:rsidRDefault="00511268" w:rsidP="00511268">
      <w:pPr>
        <w:pStyle w:val="af0"/>
        <w:spacing w:line="240" w:lineRule="auto"/>
        <w:ind w:left="495"/>
        <w:rPr>
          <w:sz w:val="24"/>
          <w:szCs w:val="24"/>
        </w:rPr>
      </w:pPr>
    </w:p>
    <w:p w:rsidR="00511268" w:rsidRDefault="00511268" w:rsidP="00511268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위 모델에서 얻은 회귀</w:t>
      </w:r>
      <w:r w:rsidR="006E5F9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식 결과는 다음</w:t>
      </w:r>
      <w:r w:rsidR="005B7872">
        <w:rPr>
          <w:rFonts w:hint="eastAsia"/>
          <w:sz w:val="24"/>
          <w:szCs w:val="24"/>
        </w:rPr>
        <w:t>과 같다.</w:t>
      </w:r>
    </w:p>
    <w:p w:rsidR="005B7872" w:rsidRDefault="005B7872" w:rsidP="00511268">
      <w:pPr>
        <w:pStyle w:val="af0"/>
        <w:spacing w:line="240" w:lineRule="auto"/>
        <w:ind w:left="495"/>
        <w:rPr>
          <w:sz w:val="24"/>
          <w:szCs w:val="24"/>
        </w:rPr>
      </w:pPr>
    </w:p>
    <w:p w:rsidR="005B7872" w:rsidRDefault="005B7872" w:rsidP="00511268">
      <w:pPr>
        <w:pStyle w:val="af0"/>
        <w:spacing w:line="240" w:lineRule="auto"/>
        <w:ind w:left="495"/>
        <w:rPr>
          <w:sz w:val="32"/>
          <w:szCs w:val="32"/>
        </w:rPr>
      </w:pPr>
      <w:r w:rsidRPr="005B7872">
        <w:rPr>
          <w:sz w:val="32"/>
          <w:szCs w:val="32"/>
        </w:rPr>
        <w:t xml:space="preserve"># </w:t>
      </w:r>
      <w:r w:rsidRPr="005B7872">
        <w:rPr>
          <w:rFonts w:hint="eastAsia"/>
          <w:sz w:val="32"/>
          <w:szCs w:val="32"/>
        </w:rPr>
        <w:t xml:space="preserve">검거 율 </w:t>
      </w:r>
      <w:r w:rsidRPr="005B7872">
        <w:rPr>
          <w:sz w:val="32"/>
          <w:szCs w:val="32"/>
        </w:rPr>
        <w:t>= (8.104</w:t>
      </w:r>
      <w:r w:rsidRPr="005B7872">
        <w:rPr>
          <w:rFonts w:hint="eastAsia"/>
          <w:sz w:val="32"/>
          <w:szCs w:val="32"/>
        </w:rPr>
        <w:t>e</w:t>
      </w:r>
      <w:r w:rsidRPr="005B7872">
        <w:rPr>
          <w:sz w:val="32"/>
          <w:szCs w:val="32"/>
        </w:rPr>
        <w:t>-01)+(6.977e-03</w:t>
      </w:r>
      <w:r>
        <w:rPr>
          <w:sz w:val="32"/>
          <w:szCs w:val="32"/>
        </w:rPr>
        <w:t>*</w:t>
      </w:r>
      <w:r w:rsidRPr="005B787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시내 주요 기관 수</w:t>
      </w:r>
      <w:r w:rsidRPr="005B7872">
        <w:rPr>
          <w:sz w:val="32"/>
          <w:szCs w:val="32"/>
        </w:rPr>
        <w:t>)</w:t>
      </w:r>
    </w:p>
    <w:p w:rsidR="005B7872" w:rsidRDefault="005B7872" w:rsidP="005B7872">
      <w:pPr>
        <w:pStyle w:val="af0"/>
        <w:spacing w:line="240" w:lineRule="auto"/>
        <w:ind w:left="1935" w:firstLine="225"/>
        <w:rPr>
          <w:rFonts w:hint="eastAsia"/>
          <w:sz w:val="32"/>
          <w:szCs w:val="32"/>
        </w:rPr>
      </w:pPr>
      <w:r w:rsidRPr="005B7872">
        <w:rPr>
          <w:sz w:val="32"/>
          <w:szCs w:val="32"/>
        </w:rPr>
        <w:t>+(-3.374e-07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인구 수</w:t>
      </w:r>
      <w:r w:rsidRPr="005B7872">
        <w:rPr>
          <w:sz w:val="32"/>
          <w:szCs w:val="32"/>
        </w:rPr>
        <w:t>)+(-6.682e-06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인구 밀집 정도</w:t>
      </w:r>
      <w:r w:rsidRPr="005B7872">
        <w:rPr>
          <w:sz w:val="32"/>
          <w:szCs w:val="32"/>
        </w:rPr>
        <w:t>)</w:t>
      </w:r>
    </w:p>
    <w:p w:rsidR="005B7872" w:rsidRDefault="005B7872" w:rsidP="005B7872">
      <w:pPr>
        <w:pStyle w:val="af0"/>
        <w:spacing w:line="240" w:lineRule="auto"/>
        <w:ind w:left="495"/>
        <w:rPr>
          <w:sz w:val="24"/>
          <w:szCs w:val="24"/>
        </w:rPr>
      </w:pPr>
    </w:p>
    <w:p w:rsidR="005B7872" w:rsidRDefault="005B7872" w:rsidP="005B787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sz w:val="24"/>
          <w:szCs w:val="24"/>
        </w:rPr>
        <w:t>p – value : 0.0005745</w:t>
      </w:r>
    </w:p>
    <w:p w:rsidR="00132CB7" w:rsidRDefault="005B7872" w:rsidP="00132CB7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justed R</w:t>
      </w:r>
      <w:r>
        <w:rPr>
          <w:rFonts w:hint="eastAsia"/>
          <w:sz w:val="24"/>
          <w:szCs w:val="24"/>
        </w:rPr>
        <w:t xml:space="preserve">² </w:t>
      </w:r>
      <w:r>
        <w:rPr>
          <w:sz w:val="24"/>
          <w:szCs w:val="24"/>
        </w:rPr>
        <w:t>: 0.5097 -&gt; 50.97%</w:t>
      </w: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회귀 분석에서 p</w:t>
      </w:r>
      <w:r>
        <w:rPr>
          <w:sz w:val="24"/>
          <w:szCs w:val="24"/>
        </w:rPr>
        <w:t xml:space="preserve"> – value </w:t>
      </w:r>
      <w:r>
        <w:rPr>
          <w:rFonts w:hint="eastAsia"/>
          <w:sz w:val="24"/>
          <w:szCs w:val="24"/>
        </w:rPr>
        <w:t>값은 구한 회귀 모델이 의미 있는 모델인지를 나타내는 것으로, 이 값이 작을수록 의미 있는 모델인 것을 나타낸다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평균적으로 </w:t>
      </w:r>
      <w:r>
        <w:rPr>
          <w:sz w:val="24"/>
          <w:szCs w:val="24"/>
        </w:rPr>
        <w:t>p-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alue </w:t>
      </w:r>
      <w:r>
        <w:rPr>
          <w:rFonts w:hint="eastAsia"/>
          <w:sz w:val="24"/>
          <w:szCs w:val="24"/>
        </w:rPr>
        <w:t xml:space="preserve">값이 유의 </w:t>
      </w:r>
      <w:r>
        <w:rPr>
          <w:rFonts w:hint="eastAsia"/>
          <w:sz w:val="24"/>
          <w:szCs w:val="24"/>
        </w:rPr>
        <w:lastRenderedPageBreak/>
        <w:t xml:space="preserve">수준인 </w:t>
      </w:r>
      <w:r>
        <w:rPr>
          <w:sz w:val="24"/>
          <w:szCs w:val="24"/>
        </w:rPr>
        <w:t>0.05</w:t>
      </w:r>
      <w:r>
        <w:rPr>
          <w:rFonts w:hint="eastAsia"/>
          <w:sz w:val="24"/>
          <w:szCs w:val="24"/>
        </w:rPr>
        <w:t>보다 작으면 해당 독립 변수는 종속 변수에 통계적으로 유의적인 영향을 미치는 것으로 간주된다.</w:t>
      </w: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justed R</w:t>
      </w:r>
      <w:r>
        <w:rPr>
          <w:rFonts w:hint="eastAsia"/>
          <w:sz w:val="24"/>
          <w:szCs w:val="24"/>
        </w:rPr>
        <w:t>² 값은 모델의 설명력을 나타내며,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~ 1 </w:t>
      </w:r>
      <w:r>
        <w:rPr>
          <w:rFonts w:hint="eastAsia"/>
          <w:sz w:val="24"/>
          <w:szCs w:val="24"/>
        </w:rPr>
        <w:t>사이의 값을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값이 클수록 회귀 모델이 오차가 적다는 의미를 나타낸다.</w:t>
      </w: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결론적으로 p</w:t>
      </w:r>
      <w:r>
        <w:rPr>
          <w:sz w:val="24"/>
          <w:szCs w:val="24"/>
        </w:rPr>
        <w:t xml:space="preserve"> – value </w:t>
      </w:r>
      <w:r>
        <w:rPr>
          <w:rFonts w:hint="eastAsia"/>
          <w:sz w:val="24"/>
          <w:szCs w:val="24"/>
        </w:rPr>
        <w:t xml:space="preserve">의 값은 유의미하게 도출 되었지만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justed R</w:t>
      </w:r>
      <w:r>
        <w:rPr>
          <w:rFonts w:hint="eastAsia"/>
          <w:sz w:val="24"/>
          <w:szCs w:val="24"/>
        </w:rPr>
        <w:t>² 의 값에 의해 약간의 오차가 존재한다고 보여진다.</w:t>
      </w: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</w:p>
    <w:p w:rsidR="00132CB7" w:rsidRDefault="00132CB7" w:rsidP="002A602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분석 결과,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독립 변수로 선정한</w:t>
      </w:r>
      <w:r w:rsidR="002A602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시내 주요 기관은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수가 많아질수록 검거 율에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유의미한 영향을 미치는 것으로 보인다.</w:t>
      </w:r>
    </w:p>
    <w:p w:rsidR="00132CB7" w:rsidRDefault="00132CB7" w:rsidP="00132CB7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생각과는 다르게 </w:t>
      </w:r>
      <w:r>
        <w:rPr>
          <w:sz w:val="24"/>
          <w:szCs w:val="24"/>
        </w:rPr>
        <w:t>CCTV</w:t>
      </w:r>
      <w:r>
        <w:rPr>
          <w:rFonts w:hint="eastAsia"/>
          <w:sz w:val="24"/>
          <w:szCs w:val="24"/>
        </w:rPr>
        <w:t>와 인구 수의 경우 반대로 흘렀는데</w:t>
      </w:r>
      <w:r>
        <w:rPr>
          <w:sz w:val="24"/>
          <w:szCs w:val="24"/>
        </w:rPr>
        <w:t>,</w:t>
      </w:r>
    </w:p>
    <w:p w:rsidR="002A6022" w:rsidRDefault="00132CB7" w:rsidP="002A602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CTV</w:t>
      </w:r>
      <w:r>
        <w:rPr>
          <w:rFonts w:hint="eastAsia"/>
          <w:sz w:val="24"/>
          <w:szCs w:val="24"/>
        </w:rPr>
        <w:t>의 경우</w:t>
      </w:r>
      <w:r w:rsidR="002A6022">
        <w:rPr>
          <w:sz w:val="24"/>
          <w:szCs w:val="24"/>
        </w:rPr>
        <w:t xml:space="preserve">, </w:t>
      </w:r>
      <w:r w:rsidR="002A6022">
        <w:rPr>
          <w:rFonts w:hint="eastAsia"/>
          <w:sz w:val="24"/>
          <w:szCs w:val="24"/>
        </w:rPr>
        <w:t>범죄가 많이 발생한 곳을 기준으로 설치되는</w:t>
      </w:r>
      <w:r w:rsidR="002A6022">
        <w:rPr>
          <w:sz w:val="24"/>
          <w:szCs w:val="24"/>
        </w:rPr>
        <w:t xml:space="preserve"> </w:t>
      </w:r>
      <w:r w:rsidR="002A6022">
        <w:rPr>
          <w:rFonts w:hint="eastAsia"/>
          <w:sz w:val="24"/>
          <w:szCs w:val="24"/>
        </w:rPr>
        <w:t>후행 성 지표이다 보니 검거 율 증가에는 영향이 없었고</w:t>
      </w:r>
      <w:r w:rsidR="002A6022">
        <w:rPr>
          <w:sz w:val="24"/>
          <w:szCs w:val="24"/>
        </w:rPr>
        <w:t xml:space="preserve">, </w:t>
      </w:r>
      <w:r w:rsidR="002A6022">
        <w:rPr>
          <w:rFonts w:hint="eastAsia"/>
          <w:sz w:val="24"/>
          <w:szCs w:val="24"/>
        </w:rPr>
        <w:t>회귀 식을 설명하는데 오히려 방해만 될 뿐 이었다.</w:t>
      </w:r>
    </w:p>
    <w:p w:rsidR="002A6022" w:rsidRDefault="002A6022" w:rsidP="002A6022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또한 인구 수의 경우 사람이 많은 지역에서 범죄 발생 건수도 함께 높게 나오다 보니</w:t>
      </w:r>
    </w:p>
    <w:p w:rsidR="002A6022" w:rsidRDefault="002A6022" w:rsidP="002A602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사람이 많다는 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검거에 유의미한 영향을 미치지만 그보다 더 범죄 발생이 많이 늘어나므로 단순히 검거 율에 미치는 영향만 계산하기에는 복잡한 문제가 발생했다.</w:t>
      </w:r>
    </w:p>
    <w:p w:rsidR="002A6022" w:rsidRDefault="002A6022" w:rsidP="002A6022">
      <w:pPr>
        <w:pStyle w:val="af0"/>
        <w:spacing w:line="240" w:lineRule="auto"/>
        <w:ind w:left="495"/>
        <w:rPr>
          <w:sz w:val="24"/>
          <w:szCs w:val="24"/>
        </w:rPr>
      </w:pPr>
    </w:p>
    <w:p w:rsidR="002A6022" w:rsidRDefault="006E5F9D" w:rsidP="002A6022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우리가 만드는 프로젝트에서 상관 관계 분석을 통한 검거 율 회귀 식은 각 지역의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검거 율을 1</w:t>
      </w:r>
      <w:r>
        <w:rPr>
          <w:sz w:val="24"/>
          <w:szCs w:val="24"/>
        </w:rPr>
        <w:t xml:space="preserve">00% </w:t>
      </w:r>
      <w:r>
        <w:rPr>
          <w:rFonts w:hint="eastAsia"/>
          <w:sz w:val="24"/>
          <w:szCs w:val="24"/>
        </w:rPr>
        <w:t>완벽하게 예측 하진 못하지만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참고 용으로 사용이 가능한 수준이며,</w:t>
      </w:r>
    </w:p>
    <w:p w:rsidR="006E5F9D" w:rsidRDefault="006E5F9D" w:rsidP="006E5F9D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우리의 프로젝트는 사용자가 지정한 핀 포인트를 기반으로 동작하므로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안전성 점수의 한 요소로 사용할 것이다.</w:t>
      </w:r>
    </w:p>
    <w:p w:rsidR="006E5F9D" w:rsidRDefault="006E5F9D" w:rsidP="006E5F9D">
      <w:pPr>
        <w:pStyle w:val="af0"/>
        <w:spacing w:line="240" w:lineRule="auto"/>
        <w:ind w:left="495"/>
        <w:rPr>
          <w:sz w:val="24"/>
          <w:szCs w:val="24"/>
        </w:rPr>
      </w:pPr>
    </w:p>
    <w:p w:rsidR="006E5F9D" w:rsidRDefault="006E5F9D" w:rsidP="006E5F9D">
      <w:pPr>
        <w:pStyle w:val="af0"/>
        <w:numPr>
          <w:ilvl w:val="0"/>
          <w:numId w:val="20"/>
        </w:numPr>
        <w:spacing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활용 방안</w:t>
      </w:r>
    </w:p>
    <w:p w:rsidR="00C40599" w:rsidRDefault="006E5F9D" w:rsidP="00C40599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현재 서울로 거주 혹은 이주 계획중인 M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세대 들에게 </w:t>
      </w:r>
      <w:r w:rsidR="00C40599">
        <w:rPr>
          <w:rFonts w:hint="eastAsia"/>
          <w:sz w:val="24"/>
          <w:szCs w:val="24"/>
        </w:rPr>
        <w:t>특정 지역이 왜 안심이 되는 가를 상세히 설명해줄 수 있다.</w:t>
      </w:r>
      <w:r w:rsidR="00C40599">
        <w:rPr>
          <w:sz w:val="24"/>
          <w:szCs w:val="24"/>
        </w:rPr>
        <w:t xml:space="preserve"> </w:t>
      </w:r>
      <w:r w:rsidR="00C40599">
        <w:rPr>
          <w:rFonts w:hint="eastAsia"/>
          <w:sz w:val="24"/>
          <w:szCs w:val="24"/>
        </w:rPr>
        <w:t>그로 인해 선호 하는 장소 물색에 유의미한 도움을 줄 수 있을 것이다.</w:t>
      </w:r>
      <w:r w:rsidR="00C40599">
        <w:rPr>
          <w:sz w:val="24"/>
          <w:szCs w:val="24"/>
        </w:rPr>
        <w:t xml:space="preserve"> </w:t>
      </w:r>
      <w:r w:rsidR="00C40599">
        <w:rPr>
          <w:rFonts w:hint="eastAsia"/>
          <w:sz w:val="24"/>
          <w:szCs w:val="24"/>
        </w:rPr>
        <w:t>또한 자치구</w:t>
      </w:r>
      <w:r w:rsidR="00C40599">
        <w:rPr>
          <w:sz w:val="24"/>
          <w:szCs w:val="24"/>
        </w:rPr>
        <w:t xml:space="preserve"> </w:t>
      </w:r>
      <w:r w:rsidR="00C40599">
        <w:rPr>
          <w:rFonts w:hint="eastAsia"/>
          <w:sz w:val="24"/>
          <w:szCs w:val="24"/>
        </w:rPr>
        <w:t>혹은 서울시 전체에서 어느 장소가 안전 하거나 그렇지 못하거나 참고하는 용도로도 사용할 수 있을 것이다</w:t>
      </w:r>
      <w:r w:rsidR="00C40599">
        <w:rPr>
          <w:sz w:val="24"/>
          <w:szCs w:val="24"/>
        </w:rPr>
        <w:t xml:space="preserve">. </w:t>
      </w:r>
      <w:r w:rsidR="00C40599">
        <w:rPr>
          <w:rFonts w:hint="eastAsia"/>
          <w:sz w:val="24"/>
          <w:szCs w:val="24"/>
        </w:rPr>
        <w:t xml:space="preserve">특정 좌표를 통해 근처 </w:t>
      </w:r>
      <w:r w:rsidR="00C40599">
        <w:rPr>
          <w:sz w:val="24"/>
          <w:szCs w:val="24"/>
        </w:rPr>
        <w:t>CCTV</w:t>
      </w:r>
      <w:r w:rsidR="00C40599">
        <w:rPr>
          <w:rFonts w:hint="eastAsia"/>
          <w:sz w:val="24"/>
          <w:szCs w:val="24"/>
        </w:rPr>
        <w:t>와 파출소까지의 거리를 고려하고 검거 율과 비교한다면</w:t>
      </w:r>
      <w:r w:rsidR="00C40599">
        <w:rPr>
          <w:sz w:val="24"/>
          <w:szCs w:val="24"/>
        </w:rPr>
        <w:t xml:space="preserve"> </w:t>
      </w:r>
      <w:r w:rsidR="00C40599">
        <w:rPr>
          <w:rFonts w:hint="eastAsia"/>
          <w:sz w:val="24"/>
          <w:szCs w:val="24"/>
        </w:rPr>
        <w:t>시민들을 위한 정책 마련에 도움이 될 것이다.</w:t>
      </w:r>
    </w:p>
    <w:p w:rsidR="00C40599" w:rsidRDefault="00C40599" w:rsidP="00C40599">
      <w:pPr>
        <w:pStyle w:val="af0"/>
        <w:spacing w:line="240" w:lineRule="auto"/>
        <w:ind w:left="495"/>
        <w:rPr>
          <w:sz w:val="24"/>
          <w:szCs w:val="24"/>
        </w:rPr>
      </w:pPr>
    </w:p>
    <w:p w:rsidR="00C40599" w:rsidRDefault="00C40599" w:rsidP="00C40599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</w:p>
    <w:p w:rsidR="00C40599" w:rsidRDefault="00C40599" w:rsidP="00C40599">
      <w:pPr>
        <w:pStyle w:val="af0"/>
        <w:numPr>
          <w:ilvl w:val="0"/>
          <w:numId w:val="20"/>
        </w:numPr>
        <w:spacing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참고 문헌</w:t>
      </w:r>
    </w:p>
    <w:p w:rsidR="00C40599" w:rsidRDefault="00C40599" w:rsidP="00C40599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C40599">
        <w:rPr>
          <w:rFonts w:hint="eastAsia"/>
        </w:rPr>
        <w:t xml:space="preserve"> </w:t>
      </w:r>
      <w:r w:rsidRPr="00C40599">
        <w:rPr>
          <w:rFonts w:hint="eastAsia"/>
          <w:sz w:val="24"/>
          <w:szCs w:val="24"/>
        </w:rPr>
        <w:t>통계청</w:t>
      </w:r>
      <w:r w:rsidRPr="00C40599">
        <w:rPr>
          <w:sz w:val="24"/>
          <w:szCs w:val="24"/>
        </w:rPr>
        <w:t xml:space="preserve"> - 2023 통계로 보는 1인가구</w:t>
      </w:r>
    </w:p>
    <w:p w:rsidR="00C40599" w:rsidRDefault="00C40599" w:rsidP="00C40599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서울 열린 데이터 광장</w:t>
      </w:r>
    </w:p>
    <w:p w:rsidR="00C40599" w:rsidRDefault="00C40599" w:rsidP="00C40599">
      <w:pPr>
        <w:pStyle w:val="af0"/>
        <w:spacing w:line="240" w:lineRule="auto"/>
        <w:ind w:left="49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C40599">
        <w:t xml:space="preserve"> </w:t>
      </w:r>
      <w:r w:rsidRPr="00C40599">
        <w:rPr>
          <w:sz w:val="24"/>
          <w:szCs w:val="24"/>
        </w:rPr>
        <w:t>e-나라</w:t>
      </w:r>
      <w:r>
        <w:rPr>
          <w:rFonts w:hint="eastAsia"/>
          <w:sz w:val="24"/>
          <w:szCs w:val="24"/>
        </w:rPr>
        <w:t xml:space="preserve"> </w:t>
      </w:r>
      <w:r w:rsidRPr="00C40599">
        <w:rPr>
          <w:sz w:val="24"/>
          <w:szCs w:val="24"/>
        </w:rPr>
        <w:t>지표</w:t>
      </w:r>
    </w:p>
    <w:p w:rsidR="00667372" w:rsidRPr="005B7872" w:rsidRDefault="00C40599" w:rsidP="00667372">
      <w:pPr>
        <w:pStyle w:val="af0"/>
        <w:spacing w:line="240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서울시 여성 가족 재단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세대별 여성 </w:t>
      </w:r>
      <w:r w:rsidR="00667372">
        <w:rPr>
          <w:rFonts w:hint="eastAsia"/>
          <w:sz w:val="24"/>
          <w:szCs w:val="24"/>
        </w:rPr>
        <w:t>생활 만족도 조사</w:t>
      </w:r>
      <w:bookmarkStart w:id="0" w:name="_GoBack"/>
      <w:bookmarkEnd w:id="0"/>
    </w:p>
    <w:sectPr w:rsidR="00667372" w:rsidRPr="005B787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CD" w:rsidRDefault="007301CD">
      <w:r>
        <w:separator/>
      </w:r>
    </w:p>
    <w:p w:rsidR="007301CD" w:rsidRDefault="007301CD"/>
  </w:endnote>
  <w:endnote w:type="continuationSeparator" w:id="0">
    <w:p w:rsidR="007301CD" w:rsidRDefault="007301CD">
      <w:r>
        <w:continuationSeparator/>
      </w:r>
    </w:p>
    <w:p w:rsidR="007301CD" w:rsidRDefault="00730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022" w:rsidRPr="00240586" w:rsidRDefault="002A6022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667372">
          <w:rPr>
            <w:noProof/>
            <w:lang w:val="ko-KR" w:bidi="ko-KR"/>
          </w:rPr>
          <w:t>8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:rsidR="002A6022" w:rsidRPr="00240586" w:rsidRDefault="002A6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CD" w:rsidRDefault="007301CD">
      <w:r>
        <w:separator/>
      </w:r>
    </w:p>
    <w:p w:rsidR="007301CD" w:rsidRDefault="007301CD"/>
  </w:footnote>
  <w:footnote w:type="continuationSeparator" w:id="0">
    <w:p w:rsidR="007301CD" w:rsidRDefault="007301CD">
      <w:r>
        <w:continuationSeparator/>
      </w:r>
    </w:p>
    <w:p w:rsidR="007301CD" w:rsidRDefault="007301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2A6022" w:rsidRPr="00240586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2A6022" w:rsidRPr="00240586" w:rsidRDefault="002A6022">
          <w:pPr>
            <w:pStyle w:val="a9"/>
          </w:pPr>
        </w:p>
      </w:tc>
    </w:tr>
  </w:tbl>
  <w:p w:rsidR="002A6022" w:rsidRPr="00240586" w:rsidRDefault="002A6022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B66E4"/>
    <w:multiLevelType w:val="multilevel"/>
    <w:tmpl w:val="2EA4A6B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520"/>
      </w:pPr>
      <w:rPr>
        <w:rFonts w:hint="default"/>
      </w:rPr>
    </w:lvl>
  </w:abstractNum>
  <w:abstractNum w:abstractNumId="11" w15:restartNumberingAfterBreak="0">
    <w:nsid w:val="09134695"/>
    <w:multiLevelType w:val="hybridMultilevel"/>
    <w:tmpl w:val="D4AE9C62"/>
    <w:lvl w:ilvl="0" w:tplc="738C44F4">
      <w:start w:val="2"/>
      <w:numFmt w:val="bullet"/>
      <w:lvlText w:val=""/>
      <w:lvlJc w:val="left"/>
      <w:pPr>
        <w:ind w:left="855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2" w15:restartNumberingAfterBreak="0">
    <w:nsid w:val="2E6F0389"/>
    <w:multiLevelType w:val="hybridMultilevel"/>
    <w:tmpl w:val="50DEB784"/>
    <w:lvl w:ilvl="0" w:tplc="68B0B94C">
      <w:start w:val="2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3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1D7B93"/>
    <w:multiLevelType w:val="hybridMultilevel"/>
    <w:tmpl w:val="B5CCF786"/>
    <w:lvl w:ilvl="0" w:tplc="BF8ACB9C">
      <w:start w:val="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5" w15:restartNumberingAfterBreak="0">
    <w:nsid w:val="644860D2"/>
    <w:multiLevelType w:val="hybridMultilevel"/>
    <w:tmpl w:val="0582B1E6"/>
    <w:lvl w:ilvl="0" w:tplc="0CE27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FF380A"/>
    <w:multiLevelType w:val="multilevel"/>
    <w:tmpl w:val="5EBA92FA"/>
    <w:lvl w:ilvl="0">
      <w:start w:val="3"/>
      <w:numFmt w:val="decimal"/>
      <w:lvlText w:val="%1"/>
      <w:lvlJc w:val="left"/>
      <w:pPr>
        <w:ind w:left="85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75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35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95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655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655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015" w:hanging="2520"/>
      </w:pPr>
      <w:rPr>
        <w:rFonts w:hint="eastAsia"/>
      </w:rPr>
    </w:lvl>
  </w:abstractNum>
  <w:abstractNum w:abstractNumId="17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F433D65"/>
    <w:multiLevelType w:val="multilevel"/>
    <w:tmpl w:val="15B662C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6D51BF6"/>
    <w:multiLevelType w:val="hybridMultilevel"/>
    <w:tmpl w:val="0FAA5F3E"/>
    <w:lvl w:ilvl="0" w:tplc="CBE2448C">
      <w:start w:val="2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0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FA37E0"/>
    <w:multiLevelType w:val="multilevel"/>
    <w:tmpl w:val="6372819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21"/>
  </w:num>
  <w:num w:numId="17">
    <w:abstractNumId w:val="10"/>
  </w:num>
  <w:num w:numId="18">
    <w:abstractNumId w:val="19"/>
  </w:num>
  <w:num w:numId="19">
    <w:abstractNumId w:val="12"/>
  </w:num>
  <w:num w:numId="20">
    <w:abstractNumId w:val="16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C5"/>
    <w:rsid w:val="0002482E"/>
    <w:rsid w:val="00050324"/>
    <w:rsid w:val="0005758F"/>
    <w:rsid w:val="000A0150"/>
    <w:rsid w:val="000D770D"/>
    <w:rsid w:val="000E63C9"/>
    <w:rsid w:val="00130E9D"/>
    <w:rsid w:val="00132CB7"/>
    <w:rsid w:val="00150A6D"/>
    <w:rsid w:val="00185B35"/>
    <w:rsid w:val="00196A04"/>
    <w:rsid w:val="001D0CE8"/>
    <w:rsid w:val="001F2BC8"/>
    <w:rsid w:val="001F5F6B"/>
    <w:rsid w:val="00202868"/>
    <w:rsid w:val="00240586"/>
    <w:rsid w:val="00243EBC"/>
    <w:rsid w:val="00246A35"/>
    <w:rsid w:val="00277E60"/>
    <w:rsid w:val="00284348"/>
    <w:rsid w:val="00287EA5"/>
    <w:rsid w:val="0029038F"/>
    <w:rsid w:val="002A6022"/>
    <w:rsid w:val="002F51F5"/>
    <w:rsid w:val="00312137"/>
    <w:rsid w:val="00327980"/>
    <w:rsid w:val="00330359"/>
    <w:rsid w:val="003329B6"/>
    <w:rsid w:val="0033762F"/>
    <w:rsid w:val="00360494"/>
    <w:rsid w:val="00366C7E"/>
    <w:rsid w:val="00384EA3"/>
    <w:rsid w:val="003A39A1"/>
    <w:rsid w:val="003C2191"/>
    <w:rsid w:val="003D3863"/>
    <w:rsid w:val="00405887"/>
    <w:rsid w:val="004110DE"/>
    <w:rsid w:val="00413BCD"/>
    <w:rsid w:val="00432542"/>
    <w:rsid w:val="0044085A"/>
    <w:rsid w:val="0045634C"/>
    <w:rsid w:val="00464937"/>
    <w:rsid w:val="004A3972"/>
    <w:rsid w:val="004B21A5"/>
    <w:rsid w:val="005037F0"/>
    <w:rsid w:val="00511268"/>
    <w:rsid w:val="0051460E"/>
    <w:rsid w:val="00516A86"/>
    <w:rsid w:val="005275F6"/>
    <w:rsid w:val="00572102"/>
    <w:rsid w:val="00584D05"/>
    <w:rsid w:val="005959FC"/>
    <w:rsid w:val="005B7872"/>
    <w:rsid w:val="005D5182"/>
    <w:rsid w:val="005E7F8B"/>
    <w:rsid w:val="005F1BB0"/>
    <w:rsid w:val="00656C4D"/>
    <w:rsid w:val="00667372"/>
    <w:rsid w:val="00674972"/>
    <w:rsid w:val="006D2EAD"/>
    <w:rsid w:val="006E5716"/>
    <w:rsid w:val="006E5F9D"/>
    <w:rsid w:val="007214E4"/>
    <w:rsid w:val="007301CD"/>
    <w:rsid w:val="007302B3"/>
    <w:rsid w:val="00730733"/>
    <w:rsid w:val="00730E3A"/>
    <w:rsid w:val="00736AAF"/>
    <w:rsid w:val="007376E1"/>
    <w:rsid w:val="00765B2A"/>
    <w:rsid w:val="00770B05"/>
    <w:rsid w:val="00783A34"/>
    <w:rsid w:val="007C6B52"/>
    <w:rsid w:val="007D16C5"/>
    <w:rsid w:val="007D56FD"/>
    <w:rsid w:val="0082736D"/>
    <w:rsid w:val="00827C7E"/>
    <w:rsid w:val="00862FE4"/>
    <w:rsid w:val="0086389A"/>
    <w:rsid w:val="0087605E"/>
    <w:rsid w:val="008B1FEE"/>
    <w:rsid w:val="008B5E1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AF0B08"/>
    <w:rsid w:val="00B212C5"/>
    <w:rsid w:val="00B231E5"/>
    <w:rsid w:val="00B60A01"/>
    <w:rsid w:val="00BC53F6"/>
    <w:rsid w:val="00C02B87"/>
    <w:rsid w:val="00C16EAF"/>
    <w:rsid w:val="00C40599"/>
    <w:rsid w:val="00C4086D"/>
    <w:rsid w:val="00C9316E"/>
    <w:rsid w:val="00C9360B"/>
    <w:rsid w:val="00CA1896"/>
    <w:rsid w:val="00CB5786"/>
    <w:rsid w:val="00CB5B28"/>
    <w:rsid w:val="00CF5371"/>
    <w:rsid w:val="00D0323A"/>
    <w:rsid w:val="00D0559F"/>
    <w:rsid w:val="00D077E9"/>
    <w:rsid w:val="00D37BB6"/>
    <w:rsid w:val="00D42CB7"/>
    <w:rsid w:val="00D5413D"/>
    <w:rsid w:val="00D570A9"/>
    <w:rsid w:val="00D70D02"/>
    <w:rsid w:val="00D770C7"/>
    <w:rsid w:val="00D86945"/>
    <w:rsid w:val="00D90290"/>
    <w:rsid w:val="00DC1F66"/>
    <w:rsid w:val="00DD152F"/>
    <w:rsid w:val="00DE213F"/>
    <w:rsid w:val="00DF027C"/>
    <w:rsid w:val="00E00A32"/>
    <w:rsid w:val="00E22ACD"/>
    <w:rsid w:val="00E620B0"/>
    <w:rsid w:val="00E661F2"/>
    <w:rsid w:val="00E81B40"/>
    <w:rsid w:val="00EF2E46"/>
    <w:rsid w:val="00EF555B"/>
    <w:rsid w:val="00F027BB"/>
    <w:rsid w:val="00F11DCF"/>
    <w:rsid w:val="00F162EA"/>
    <w:rsid w:val="00F5207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1C5D"/>
  <w15:docId w15:val="{8B64358C-FF32-44D3-9E59-FBFFC958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D0E80FAB9644FD894E238BA00A35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ECCB61-EDC0-4F41-8E01-75ABA4B86AF6}"/>
      </w:docPartPr>
      <w:docPartBody>
        <w:p w:rsidR="00A27360" w:rsidRDefault="007C43CD">
          <w:pPr>
            <w:pStyle w:val="B9D0E80FAB9644FD894E238BA00A35F3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12월 14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8F2B21C68A12449A9A5CBF9E68E1089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4F323C-A729-4B85-BF50-F5FEDD15EC4B}"/>
      </w:docPartPr>
      <w:docPartBody>
        <w:p w:rsidR="00A27360" w:rsidRDefault="007C43CD">
          <w:pPr>
            <w:pStyle w:val="8F2B21C68A12449A9A5CBF9E68E1089B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2F1FDD7EF7F343BE889DCEBA8733C7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2B0C8A-A915-4F30-B7F3-83A714B0B133}"/>
      </w:docPartPr>
      <w:docPartBody>
        <w:p w:rsidR="00A27360" w:rsidRDefault="007C43CD">
          <w:pPr>
            <w:pStyle w:val="2F1FDD7EF7F343BE889DCEBA8733C718"/>
          </w:pP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CD"/>
    <w:rsid w:val="00713403"/>
    <w:rsid w:val="007C43CD"/>
    <w:rsid w:val="0094364E"/>
    <w:rsid w:val="00A2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B9D0E80FAB9644FD894E238BA00A35F3">
    <w:name w:val="B9D0E80FAB9644FD894E238BA00A35F3"/>
    <w:pPr>
      <w:widowControl w:val="0"/>
      <w:wordWrap w:val="0"/>
      <w:autoSpaceDE w:val="0"/>
      <w:autoSpaceDN w:val="0"/>
    </w:pPr>
  </w:style>
  <w:style w:type="paragraph" w:customStyle="1" w:styleId="8F2B21C68A12449A9A5CBF9E68E1089B">
    <w:name w:val="8F2B21C68A12449A9A5CBF9E68E1089B"/>
    <w:pPr>
      <w:widowControl w:val="0"/>
      <w:wordWrap w:val="0"/>
      <w:autoSpaceDE w:val="0"/>
      <w:autoSpaceDN w:val="0"/>
    </w:pPr>
  </w:style>
  <w:style w:type="paragraph" w:customStyle="1" w:styleId="2F1FDD7EF7F343BE889DCEBA8733C718">
    <w:name w:val="2F1FDD7EF7F343BE889DCEBA8733C718"/>
    <w:pPr>
      <w:widowControl w:val="0"/>
      <w:wordWrap w:val="0"/>
      <w:autoSpaceDE w:val="0"/>
      <w:autoSpaceDN w:val="0"/>
    </w:pPr>
  </w:style>
  <w:style w:type="paragraph" w:customStyle="1" w:styleId="7E95FD2834084CEF8442F5D1225AE683">
    <w:name w:val="7E95FD2834084CEF8442F5D1225AE683"/>
    <w:pPr>
      <w:widowControl w:val="0"/>
      <w:wordWrap w:val="0"/>
      <w:autoSpaceDE w:val="0"/>
      <w:autoSpaceDN w:val="0"/>
    </w:pPr>
  </w:style>
  <w:style w:type="paragraph" w:customStyle="1" w:styleId="E3C9D02BC22E486385B9436190E6EC09">
    <w:name w:val="E3C9D02BC22E486385B9436190E6EC09"/>
    <w:pPr>
      <w:widowControl w:val="0"/>
      <w:wordWrap w:val="0"/>
      <w:autoSpaceDE w:val="0"/>
      <w:autoSpaceDN w:val="0"/>
    </w:pPr>
  </w:style>
  <w:style w:type="paragraph" w:customStyle="1" w:styleId="62B1FF6B66E24D7C9FFEE95BBF8965DE">
    <w:name w:val="62B1FF6B66E24D7C9FFEE95BBF8965DE"/>
    <w:pPr>
      <w:widowControl w:val="0"/>
      <w:wordWrap w:val="0"/>
      <w:autoSpaceDE w:val="0"/>
      <w:autoSpaceDN w:val="0"/>
    </w:pPr>
  </w:style>
  <w:style w:type="paragraph" w:customStyle="1" w:styleId="2B7483AA57A5408792895DE7905CEC30">
    <w:name w:val="2B7483AA57A5408792895DE7905CEC30"/>
    <w:pPr>
      <w:widowControl w:val="0"/>
      <w:wordWrap w:val="0"/>
      <w:autoSpaceDE w:val="0"/>
      <w:autoSpaceDN w:val="0"/>
    </w:pPr>
  </w:style>
  <w:style w:type="paragraph" w:customStyle="1" w:styleId="6F574EB39400466E8FFACF42B86A2A1B">
    <w:name w:val="6F574EB39400466E8FFACF42B86A2A1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이재서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968C6-A483-4E0A-B447-1B484714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758</TotalTime>
  <Pages>10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5</cp:revision>
  <cp:lastPrinted>2006-08-01T17:47:00Z</cp:lastPrinted>
  <dcterms:created xsi:type="dcterms:W3CDTF">2023-12-14T05:59:00Z</dcterms:created>
  <dcterms:modified xsi:type="dcterms:W3CDTF">2023-12-21T02:53:00Z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