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17156" w14:textId="156EE633" w:rsidR="004E2824" w:rsidRDefault="005637C6" w:rsidP="005637C6">
      <w:pPr>
        <w:pStyle w:val="a3"/>
        <w:numPr>
          <w:ilvl w:val="0"/>
          <w:numId w:val="1"/>
        </w:numPr>
        <w:ind w:firstLineChars="0"/>
      </w:pPr>
      <w:proofErr w:type="spellStart"/>
      <w:r>
        <w:t>firstElementChild</w:t>
      </w:r>
      <w:proofErr w:type="spellEnd"/>
      <w:r>
        <w:t xml:space="preserve"> 第一个是元素</w:t>
      </w:r>
      <w:r>
        <w:rPr>
          <w:rFonts w:hint="eastAsia"/>
        </w:rPr>
        <w:t>节点</w:t>
      </w:r>
      <w:r>
        <w:t>的子节点</w:t>
      </w:r>
    </w:p>
    <w:p w14:paraId="5A81F9A2" w14:textId="4EDA7FB9" w:rsidR="005637C6" w:rsidRDefault="005637C6" w:rsidP="005637C6">
      <w:pPr>
        <w:pStyle w:val="a3"/>
        <w:ind w:left="360" w:firstLineChars="0" w:firstLine="0"/>
      </w:pPr>
      <w:proofErr w:type="spellStart"/>
      <w:r>
        <w:t>lastE</w:t>
      </w:r>
      <w:r>
        <w:rPr>
          <w:rFonts w:hint="eastAsia"/>
        </w:rPr>
        <w:t>lemen</w:t>
      </w:r>
      <w:r>
        <w:t>tChild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</w:t>
      </w:r>
      <w:r>
        <w:t>是元素</w:t>
      </w:r>
      <w:r>
        <w:rPr>
          <w:rFonts w:hint="eastAsia"/>
        </w:rPr>
        <w:t>节点</w:t>
      </w:r>
      <w:r>
        <w:t>的子节点</w:t>
      </w:r>
    </w:p>
    <w:p w14:paraId="32A55B98" w14:textId="7EF46EF1" w:rsidR="005637C6" w:rsidRDefault="005637C6" w:rsidP="005637C6">
      <w:pPr>
        <w:pStyle w:val="a3"/>
        <w:numPr>
          <w:ilvl w:val="0"/>
          <w:numId w:val="1"/>
        </w:numPr>
        <w:ind w:firstLineChars="0"/>
      </w:pPr>
      <w:proofErr w:type="spellStart"/>
      <w:r>
        <w:t>isNaN</w:t>
      </w:r>
      <w:proofErr w:type="spellEnd"/>
      <w:r>
        <w:t>(x)</w:t>
      </w:r>
      <w:r>
        <w:rPr>
          <w:rFonts w:hint="eastAsia"/>
        </w:rPr>
        <w:t>函数</w:t>
      </w:r>
    </w:p>
    <w:p w14:paraId="2E654AD4" w14:textId="7D9156B8" w:rsidR="005637C6" w:rsidRDefault="005637C6" w:rsidP="005637C6">
      <w:pPr>
        <w:pStyle w:val="a3"/>
        <w:ind w:left="360" w:firstLineChars="0" w:firstLine="0"/>
      </w:pPr>
      <w:r>
        <w:t>检查x</w:t>
      </w:r>
      <w:r>
        <w:rPr>
          <w:rFonts w:hint="eastAsia"/>
        </w:rPr>
        <w:t>是否非</w:t>
      </w:r>
      <w:r>
        <w:t>数字。</w:t>
      </w:r>
      <w:r>
        <w:rPr>
          <w:rFonts w:hint="eastAsia"/>
        </w:rPr>
        <w:t>非数字</w:t>
      </w:r>
      <w:r>
        <w:t>返回true，</w:t>
      </w:r>
      <w:r>
        <w:rPr>
          <w:rFonts w:hint="eastAsia"/>
        </w:rPr>
        <w:t>数字</w:t>
      </w:r>
      <w:r>
        <w:t>返回false。</w:t>
      </w:r>
    </w:p>
    <w:p w14:paraId="123B073C" w14:textId="1A776DEA" w:rsidR="005637C6" w:rsidRDefault="005637C6" w:rsidP="005637C6">
      <w:pPr>
        <w:pStyle w:val="a3"/>
        <w:ind w:left="360" w:firstLineChars="0" w:firstLine="0"/>
      </w:pPr>
      <w:proofErr w:type="spellStart"/>
      <w:r>
        <w:t>isNaN</w:t>
      </w:r>
      <w:proofErr w:type="spellEnd"/>
      <w:r>
        <w:t xml:space="preserve">—is not </w:t>
      </w:r>
      <w:r>
        <w:rPr>
          <w:rFonts w:hint="eastAsia"/>
        </w:rPr>
        <w:t>a number</w:t>
      </w:r>
    </w:p>
    <w:p w14:paraId="72C05B3C" w14:textId="19BA4354" w:rsidR="005637C6" w:rsidRDefault="005637C6" w:rsidP="005637C6">
      <w:pPr>
        <w:pStyle w:val="a3"/>
        <w:numPr>
          <w:ilvl w:val="0"/>
          <w:numId w:val="1"/>
        </w:numPr>
        <w:ind w:firstLineChars="0"/>
      </w:pPr>
      <w:r>
        <w:t>&lt;button&gt;和&lt;input type=”button”&gt;</w:t>
      </w:r>
    </w:p>
    <w:p w14:paraId="5BF1E1C5" w14:textId="7A8D4771" w:rsidR="005637C6" w:rsidRPr="005637C6" w:rsidRDefault="005637C6" w:rsidP="005637C6">
      <w:pPr>
        <w:pStyle w:val="a3"/>
        <w:ind w:left="360" w:firstLineChars="0" w:firstLine="0"/>
      </w:pPr>
      <w:r w:rsidRPr="005637C6">
        <w:t>规范中指</w:t>
      </w:r>
      <w:r w:rsidRPr="005637C6">
        <w:rPr>
          <w:rFonts w:hint="eastAsia"/>
        </w:rPr>
        <w:t>明</w:t>
      </w:r>
      <w:r w:rsidRPr="005637C6">
        <w:t>，</w:t>
      </w:r>
      <w:r w:rsidRPr="005637C6">
        <w:t>可以用&lt;button&gt;和&lt;input&gt;来做表单按扭</w:t>
      </w:r>
      <w:r w:rsidRPr="005637C6">
        <w:t>，</w:t>
      </w:r>
      <w:r w:rsidRPr="005637C6">
        <w:rPr>
          <w:rFonts w:hint="eastAsia"/>
        </w:rPr>
        <w:t>但</w:t>
      </w:r>
      <w:r w:rsidRPr="005637C6">
        <w:t>&lt;button&gt;比&lt;input&gt;支持更丰富的表现功能</w:t>
      </w:r>
    </w:p>
    <w:p w14:paraId="3E87E02B" w14:textId="77777777" w:rsidR="005637C6" w:rsidRPr="005637C6" w:rsidRDefault="005637C6" w:rsidP="005637C6">
      <w:pPr>
        <w:pStyle w:val="a3"/>
        <w:ind w:left="360" w:firstLineChars="0" w:firstLine="0"/>
      </w:pPr>
      <w:r w:rsidRPr="005637C6">
        <w:rPr>
          <w:rFonts w:hint="eastAsia"/>
        </w:rPr>
        <w:t>在 button 元素内部，您可以放置内容，比如文本或图像。这是该元素与使用 input 元素创建的按钮之间的不同之处。</w:t>
      </w:r>
    </w:p>
    <w:p w14:paraId="7DAFB233" w14:textId="77777777" w:rsidR="005637C6" w:rsidRDefault="005637C6" w:rsidP="005637C6">
      <w:pPr>
        <w:pStyle w:val="a3"/>
        <w:ind w:left="360" w:firstLineChars="0" w:firstLine="0"/>
      </w:pPr>
      <w:r w:rsidRPr="005637C6">
        <w:rPr>
          <w:rFonts w:hint="eastAsia"/>
        </w:rPr>
        <w:t>&lt;button&gt; 控件 与 &lt;input type="button"&gt; 相比，提供了更为强大的功能和更丰富的内容。&lt;button&gt; 与 &lt;/button&gt; 标签之间的所有内容都是按钮的内容，其中包括任何可接受的正文内容，比如文本或多媒体内容。例如，我们可以在按钮中包括一个图像和相关的文本，用它们在按钮中创建一个吸引人的标记图像。</w:t>
      </w:r>
    </w:p>
    <w:p w14:paraId="2F2F80FB" w14:textId="334EDB55" w:rsidR="005637C6" w:rsidRPr="005637C6" w:rsidRDefault="005637C6" w:rsidP="005637C6">
      <w:pPr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/>
          <w:kern w:val="2"/>
        </w:rPr>
        <w:t xml:space="preserve">   </w:t>
      </w:r>
      <w:r w:rsidRPr="005637C6">
        <w:rPr>
          <w:rFonts w:asciiTheme="minorHAnsi" w:hAnsiTheme="minorHAnsi" w:cstheme="minorBidi" w:hint="eastAsia"/>
          <w:kern w:val="2"/>
        </w:rPr>
        <w:t>请始终为按钮规定 type 属性。Internet Explorer 的默认类型是 "button"，而其他浏览器中（包括 W3C 规范）的默认值是 "submit"。</w:t>
      </w:r>
    </w:p>
    <w:p w14:paraId="63C5732A" w14:textId="4FEA8A69" w:rsidR="005637C6" w:rsidRDefault="005637C6" w:rsidP="005637C6">
      <w:pPr>
        <w:pStyle w:val="a3"/>
        <w:ind w:left="360" w:firstLineChars="0" w:firstLine="0"/>
      </w:pPr>
      <w:r w:rsidRPr="005637C6">
        <w:drawing>
          <wp:inline distT="0" distB="0" distL="0" distR="0" wp14:anchorId="73CCB49C" wp14:editId="69FD75B7">
            <wp:extent cx="5270500" cy="7924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E6B7" w14:textId="5FB945D1" w:rsidR="005637C6" w:rsidRPr="005637C6" w:rsidRDefault="005637C6" w:rsidP="005637C6">
      <w:pPr>
        <w:pStyle w:val="a3"/>
        <w:ind w:left="360" w:firstLineChars="0" w:firstLine="0"/>
        <w:rPr>
          <w:rFonts w:hint="eastAsia"/>
        </w:rPr>
      </w:pPr>
      <w:r w:rsidRPr="005637C6">
        <w:lastRenderedPageBreak/>
        <w:drawing>
          <wp:inline distT="0" distB="0" distL="0" distR="0" wp14:anchorId="61B84F32" wp14:editId="41429B5B">
            <wp:extent cx="5270500" cy="12071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34AC" w14:textId="73412D95" w:rsidR="005637C6" w:rsidRPr="005637C6" w:rsidRDefault="005637C6" w:rsidP="005637C6">
      <w:pPr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/>
          <w:kern w:val="2"/>
        </w:rPr>
        <w:t xml:space="preserve">    </w:t>
      </w:r>
      <w:r w:rsidRPr="005637C6">
        <w:rPr>
          <w:rFonts w:asciiTheme="minorHAnsi" w:hAnsiTheme="minorHAnsi" w:cstheme="minorBidi" w:hint="eastAsia"/>
          <w:kern w:val="2"/>
        </w:rPr>
        <w:t>如果在 HTML 表单中使用 button 元素，不同的浏览器会提交不同的值。Internet Explorer 将提交 &lt;button&gt; 与 &lt;button/&gt; 之间的文本，而其他浏览器将提交 value 属性的内容。请在 HTML 表单中使用</w:t>
      </w:r>
      <w:r w:rsidRPr="005637C6">
        <w:rPr>
          <w:rFonts w:asciiTheme="minorHAnsi" w:hAnsiTheme="minorHAnsi" w:cstheme="minorBidi" w:hint="eastAsia"/>
          <w:kern w:val="2"/>
        </w:rPr>
        <w:t> </w:t>
      </w:r>
      <w:hyperlink r:id="rId7" w:tooltip="HTML &lt;input&gt; 标签" w:history="1">
        <w:r w:rsidRPr="005637C6">
          <w:rPr>
            <w:rFonts w:asciiTheme="minorHAnsi" w:hAnsiTheme="minorHAnsi" w:cstheme="minorBidi" w:hint="eastAsia"/>
            <w:kern w:val="2"/>
          </w:rPr>
          <w:t>input 元素</w:t>
        </w:r>
      </w:hyperlink>
      <w:r w:rsidRPr="005637C6">
        <w:rPr>
          <w:rFonts w:asciiTheme="minorHAnsi" w:hAnsiTheme="minorHAnsi" w:cstheme="minorBidi" w:hint="eastAsia"/>
          <w:kern w:val="2"/>
        </w:rPr>
        <w:t>来创建按钮。</w:t>
      </w:r>
    </w:p>
    <w:p w14:paraId="19B5B453" w14:textId="7CFD8A14" w:rsidR="005637C6" w:rsidRDefault="00F5213C" w:rsidP="005637C6">
      <w:pPr>
        <w:pStyle w:val="a3"/>
        <w:numPr>
          <w:ilvl w:val="0"/>
          <w:numId w:val="1"/>
        </w:numPr>
        <w:ind w:firstLineChars="0"/>
      </w:pPr>
      <w:r>
        <w:t>target事件属性</w:t>
      </w:r>
    </w:p>
    <w:p w14:paraId="25A718A1" w14:textId="2C65B2CF" w:rsidR="00F5213C" w:rsidRDefault="00F5213C" w:rsidP="00F5213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39814E9" wp14:editId="1FCD91F9">
            <wp:extent cx="5270500" cy="2763520"/>
            <wp:effectExtent l="0" t="0" r="12700" b="5080"/>
            <wp:docPr id="3" name="图片 3" descr="../../../Library/Containers/com.tencent.qq/Data/Library/Application%20Support/QQ/Users/1612808776/QQ/Temp.db/DD98C988-8665-444E-851D-E99E1C3DBA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1612808776/QQ/Temp.db/DD98C988-8665-444E-851D-E99E1C3DBA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6F43" w14:textId="2DFA09FF" w:rsidR="00F5213C" w:rsidRDefault="00F5213C" w:rsidP="00F5213C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06B55A74" wp14:editId="471C912B">
            <wp:extent cx="4520565" cy="6390640"/>
            <wp:effectExtent l="0" t="0" r="635" b="10160"/>
            <wp:docPr id="4" name="图片 4" descr="../../../Library/Containers/com.tencent.qq/Data/Library/Application%20Support/QQ/Users/1612808776/QQ/Temp.db/3436E382-7DB4-4FD2-BE4A-E278800FB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1612808776/QQ/Temp.db/3436E382-7DB4-4FD2-BE4A-E278800FBE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13C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C4711"/>
    <w:multiLevelType w:val="hybridMultilevel"/>
    <w:tmpl w:val="E29E8846"/>
    <w:lvl w:ilvl="0" w:tplc="94E8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97"/>
    <w:rsid w:val="002C0B97"/>
    <w:rsid w:val="004E2824"/>
    <w:rsid w:val="005637C6"/>
    <w:rsid w:val="006B01A4"/>
    <w:rsid w:val="00F5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322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7C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7C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4">
    <w:name w:val="Normal (Web)"/>
    <w:basedOn w:val="a"/>
    <w:uiPriority w:val="99"/>
    <w:semiHidden/>
    <w:unhideWhenUsed/>
    <w:rsid w:val="005637C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637C6"/>
  </w:style>
  <w:style w:type="character" w:styleId="a5">
    <w:name w:val="Hyperlink"/>
    <w:basedOn w:val="a0"/>
    <w:uiPriority w:val="99"/>
    <w:semiHidden/>
    <w:unhideWhenUsed/>
    <w:rsid w:val="00563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hyperlink" Target="http://www.w3school.com.cn/tags/tag_input.asp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2017-06-10T09:56:00Z</dcterms:created>
  <dcterms:modified xsi:type="dcterms:W3CDTF">2017-06-10T10:08:00Z</dcterms:modified>
</cp:coreProperties>
</file>