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D2408" w14:textId="418F5386" w:rsidR="00716207" w:rsidRDefault="002C1528">
      <w:pPr>
        <w:pStyle w:val="Titel"/>
      </w:pPr>
      <w:r>
        <w:t>Perspective</w:t>
      </w:r>
      <w:r w:rsidR="00534737">
        <w:t>s</w:t>
      </w:r>
      <w:r>
        <w:t xml:space="preserve"> projecten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074D4D82" w14:textId="77777777">
        <w:trPr>
          <w:trHeight w:hRule="exact" w:val="461"/>
        </w:trPr>
        <w:tc>
          <w:tcPr>
            <w:tcW w:w="3870" w:type="dxa"/>
          </w:tcPr>
          <w:p w14:paraId="323BFF8E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42C7AA5A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2C1528">
              <w:rPr>
                <w:noProof/>
              </w:rPr>
              <w:t>28-06-18</w:t>
            </w:r>
            <w:r>
              <w:fldChar w:fldCharType="end"/>
            </w:r>
          </w:p>
        </w:tc>
        <w:tc>
          <w:tcPr>
            <w:tcW w:w="3117" w:type="dxa"/>
          </w:tcPr>
          <w:p w14:paraId="00DF0847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3BA3332B" w14:textId="77777777" w:rsidR="00716207" w:rsidRDefault="002A5403" w:rsidP="002A5403">
      <w:pPr>
        <w:pStyle w:val="Kop1"/>
      </w:pPr>
      <w:r>
        <w:t>Introductie</w:t>
      </w:r>
    </w:p>
    <w:p w14:paraId="7EEECDC6" w14:textId="6BD40642" w:rsidR="002A5403" w:rsidRDefault="002C1528" w:rsidP="002A5403">
      <w:r>
        <w:t>Deze tekst geeft een overzicht van de diverse Perspective</w:t>
      </w:r>
      <w:r w:rsidR="00693794">
        <w:t>s</w:t>
      </w:r>
      <w:r>
        <w:t xml:space="preserve"> projecten. Elk project heeft een aparte Git repository. De meeste projecten hebben een remote op Github, sommige privé, </w:t>
      </w:r>
      <w:r w:rsidR="00693794">
        <w:t>een enkele</w:t>
      </w:r>
      <w:bookmarkStart w:id="0" w:name="_GoBack"/>
      <w:bookmarkEnd w:id="0"/>
      <w:r>
        <w:t xml:space="preserve"> publiek.</w:t>
      </w:r>
    </w:p>
    <w:p w14:paraId="2A5922A9" w14:textId="77777777" w:rsidR="002C1528" w:rsidRDefault="002C1528" w:rsidP="002A5403">
      <w:r>
        <w:t xml:space="preserve">Elk project resulteert in een </w:t>
      </w:r>
      <w:r w:rsidRPr="002C1528">
        <w:rPr>
          <w:i/>
        </w:rPr>
        <w:t>package</w:t>
      </w:r>
      <w:r>
        <w:t>.</w:t>
      </w:r>
    </w:p>
    <w:p w14:paraId="38937F71" w14:textId="77777777" w:rsidR="002C1528" w:rsidRDefault="002C1528" w:rsidP="002A5403">
      <w:r>
        <w:t>De dependencies tussen packages worden vastgelegd in</w:t>
      </w:r>
    </w:p>
    <w:p w14:paraId="0D8CE7EC" w14:textId="77777777" w:rsidR="002C1528" w:rsidRDefault="002C1528" w:rsidP="002C1528">
      <w:pPr>
        <w:pStyle w:val="Lijstalinea"/>
        <w:numPr>
          <w:ilvl w:val="0"/>
          <w:numId w:val="13"/>
        </w:numPr>
      </w:pPr>
      <w:r>
        <w:t>de package.json file voor zuivere javascript projecten;</w:t>
      </w:r>
    </w:p>
    <w:p w14:paraId="71AA025A" w14:textId="77777777" w:rsidR="002C1528" w:rsidRDefault="002C1528" w:rsidP="002C1528">
      <w:pPr>
        <w:pStyle w:val="Lijstalinea"/>
        <w:numPr>
          <w:ilvl w:val="0"/>
          <w:numId w:val="13"/>
        </w:numPr>
      </w:pPr>
      <w:r>
        <w:t>de psc-package.json file voor purescript projecten die werken met psc-package</w:t>
      </w:r>
    </w:p>
    <w:p w14:paraId="22292AB0" w14:textId="77777777" w:rsidR="002C1528" w:rsidRDefault="002C1528" w:rsidP="002C1528">
      <w:pPr>
        <w:pStyle w:val="Lijstalinea"/>
        <w:numPr>
          <w:ilvl w:val="0"/>
          <w:numId w:val="13"/>
        </w:numPr>
      </w:pPr>
      <w:r>
        <w:t>de bower.json file voor purescript projecten die werken met Bower.</w:t>
      </w:r>
    </w:p>
    <w:p w14:paraId="20575C4F" w14:textId="77777777" w:rsidR="002C1528" w:rsidRDefault="002C1528" w:rsidP="002C1528">
      <w:r>
        <w:t>Om te voorkomen dat projecten die packages importeren zo’n package doorlopend moeten herinstalleren (met npm, bower of psc-package) vervang ik de package directories in de dependencies (resp. bower_components, node_modules of .psc-package) door symbolic links naar hun source directories in ~Code.</w:t>
      </w:r>
    </w:p>
    <w:p w14:paraId="1A244DDB" w14:textId="7DCB969B" w:rsidR="00534737" w:rsidRDefault="00534737" w:rsidP="00534737">
      <w:pPr>
        <w:pStyle w:val="Kop1"/>
      </w:pPr>
      <w:r>
        <w:t>Actieve projecten</w:t>
      </w:r>
    </w:p>
    <w:p w14:paraId="065DC687" w14:textId="32A7A53D" w:rsidR="00534737" w:rsidRPr="00534737" w:rsidRDefault="00534737" w:rsidP="00534737">
      <w:r>
        <w:t xml:space="preserve">Dit zijn projecten die in ~Code aanwezig zijn en waar ik aan ontwikkel. Historische projecten zijn mogelijk wel aanwezig op Github, maar niet in ~Code. </w:t>
      </w:r>
    </w:p>
    <w:p w14:paraId="32840051" w14:textId="07A0D5D3" w:rsidR="00534737" w:rsidRDefault="00534737" w:rsidP="00534737">
      <w:pPr>
        <w:pStyle w:val="Kop2"/>
      </w:pPr>
      <w:r>
        <w:t>perspectives-core (private)</w:t>
      </w:r>
    </w:p>
    <w:p w14:paraId="647AF391" w14:textId="5CF628AA" w:rsidR="00534737" w:rsidRDefault="00534737" w:rsidP="00534737">
      <w:r>
        <w:t>Dit is de kern van Perspectives. Historisch ontstaan als fork van perspectives-electron-app.</w:t>
      </w:r>
    </w:p>
    <w:p w14:paraId="03288737" w14:textId="2D53224D" w:rsidR="00534737" w:rsidRDefault="00534737" w:rsidP="00534737">
      <w:r>
        <w:t>Dependencies:</w:t>
      </w:r>
    </w:p>
    <w:p w14:paraId="44D7FEB4" w14:textId="01507B8F" w:rsidR="00534737" w:rsidRDefault="00534737" w:rsidP="00534737">
      <w:pPr>
        <w:pStyle w:val="Lijstalinea"/>
        <w:numPr>
          <w:ilvl w:val="0"/>
          <w:numId w:val="14"/>
        </w:numPr>
      </w:pPr>
      <w:r>
        <w:t>purescript-aff-sockets</w:t>
      </w:r>
    </w:p>
    <w:p w14:paraId="53E91B86" w14:textId="77E7F0EE" w:rsidR="00255F3D" w:rsidRDefault="00255F3D" w:rsidP="00534737">
      <w:pPr>
        <w:pStyle w:val="Lijstalinea"/>
        <w:numPr>
          <w:ilvl w:val="0"/>
          <w:numId w:val="14"/>
        </w:numPr>
      </w:pPr>
      <w:r>
        <w:t>perspectives-client</w:t>
      </w:r>
    </w:p>
    <w:p w14:paraId="30D1B3B5" w14:textId="0E2512DE" w:rsidR="00255F3D" w:rsidRDefault="00255F3D" w:rsidP="00255F3D">
      <w:r>
        <w:t xml:space="preserve">De core heeft perspectives-client nodig omdat hij altijd het interne kanaal opzet en daarvoor de functie </w:t>
      </w:r>
      <w:r w:rsidRPr="00255F3D">
        <w:rPr>
          <w:rStyle w:val="inlinecode"/>
        </w:rPr>
        <w:t>perspectivesApiProxy.createRequestEmitterImpl</w:t>
      </w:r>
      <w:r>
        <w:t xml:space="preserve"> nodig heeft).</w:t>
      </w:r>
    </w:p>
    <w:p w14:paraId="5D0D294C" w14:textId="4037ADF6" w:rsidR="00534737" w:rsidRPr="00255F3D" w:rsidRDefault="00534737" w:rsidP="00534737">
      <w:pPr>
        <w:pStyle w:val="Kop2"/>
        <w:rPr>
          <w:lang w:val="en-US"/>
        </w:rPr>
      </w:pPr>
      <w:r w:rsidRPr="00255F3D">
        <w:rPr>
          <w:lang w:val="en-US"/>
        </w:rPr>
        <w:t>purescript-aff-sockets (publiek)</w:t>
      </w:r>
    </w:p>
    <w:p w14:paraId="4C6CC0AD" w14:textId="742D4083" w:rsidR="00534737" w:rsidRPr="00255F3D" w:rsidRDefault="00534737" w:rsidP="00534737">
      <w:pPr>
        <w:rPr>
          <w:lang w:val="en-US"/>
        </w:rPr>
      </w:pPr>
      <w:r w:rsidRPr="00255F3D">
        <w:rPr>
          <w:lang w:val="en-US"/>
        </w:rPr>
        <w:t>De coroutine abstractie op TCP sockets.</w:t>
      </w:r>
    </w:p>
    <w:p w14:paraId="33197F16" w14:textId="009B4C60" w:rsidR="00534737" w:rsidRPr="00255F3D" w:rsidRDefault="00255F3D" w:rsidP="00255F3D">
      <w:pPr>
        <w:pStyle w:val="Kop2"/>
        <w:rPr>
          <w:lang w:val="en-US"/>
        </w:rPr>
      </w:pPr>
      <w:r w:rsidRPr="00255F3D">
        <w:rPr>
          <w:lang w:val="en-US"/>
        </w:rPr>
        <w:t>perspectives-client (private)</w:t>
      </w:r>
    </w:p>
    <w:p w14:paraId="5DCDECD8" w14:textId="76BF9E54" w:rsidR="00255F3D" w:rsidRDefault="00255F3D" w:rsidP="00255F3D">
      <w:r>
        <w:t>Bestaat uit twee files:</w:t>
      </w:r>
    </w:p>
    <w:p w14:paraId="40040EFC" w14:textId="2DB4BA85" w:rsidR="00255F3D" w:rsidRDefault="00255F3D" w:rsidP="00255F3D">
      <w:pPr>
        <w:pStyle w:val="Lijstalinea"/>
        <w:numPr>
          <w:ilvl w:val="0"/>
          <w:numId w:val="14"/>
        </w:numPr>
      </w:pPr>
      <w:r w:rsidRPr="00255F3D">
        <w:lastRenderedPageBreak/>
        <w:t>perspectivesApiProxy.js</w:t>
      </w:r>
    </w:p>
    <w:p w14:paraId="09645763" w14:textId="39E12080" w:rsidR="00255F3D" w:rsidRDefault="00255F3D" w:rsidP="00255F3D">
      <w:pPr>
        <w:pStyle w:val="Lijstalinea"/>
        <w:numPr>
          <w:ilvl w:val="0"/>
          <w:numId w:val="14"/>
        </w:numPr>
      </w:pPr>
      <w:r w:rsidRPr="00255F3D">
        <w:t>perspectives-react-components.js</w:t>
      </w:r>
      <w:r>
        <w:t xml:space="preserve"> (voorheen hoc.js)</w:t>
      </w:r>
    </w:p>
    <w:p w14:paraId="4F48E0B3" w14:textId="2FB30F3C" w:rsidR="00255F3D" w:rsidRDefault="00255F3D" w:rsidP="00255F3D">
      <w:pPr>
        <w:pStyle w:val="Kop2"/>
        <w:rPr>
          <w:lang w:val="en-US"/>
        </w:rPr>
      </w:pPr>
      <w:r w:rsidRPr="00255F3D">
        <w:rPr>
          <w:lang w:val="en-US"/>
        </w:rPr>
        <w:t>perspectives-arc-languageserver</w:t>
      </w:r>
      <w:r w:rsidR="00902A9B">
        <w:rPr>
          <w:lang w:val="en-US"/>
        </w:rPr>
        <w:t xml:space="preserve"> (private)</w:t>
      </w:r>
    </w:p>
    <w:p w14:paraId="418A756A" w14:textId="67DD4BD5" w:rsidR="00255F3D" w:rsidRDefault="00255F3D" w:rsidP="00255F3D">
      <w:r w:rsidRPr="00902A9B">
        <w:t xml:space="preserve">Dit is een </w:t>
      </w:r>
      <w:r w:rsidR="00902A9B" w:rsidRPr="00902A9B">
        <w:t>TCP client van perspectives-core en functioneert als language server via (b.v.) stdi</w:t>
      </w:r>
      <w:r w:rsidR="00902A9B">
        <w:t>o voor atom-ide-perspectivesarc (en in de toekomst b.v. vscode-ide-perspectivesarc). Tussen atom-ide-perspectivesarc en perspectives-arc-languageserver geldt het Language Server Protocol (LSP). Tussen perspectives-arc-languageserver en perspectives-core geldt het perspectives-protocol.</w:t>
      </w:r>
    </w:p>
    <w:p w14:paraId="035C3702" w14:textId="1EF21E81" w:rsidR="00902A9B" w:rsidRDefault="00902A9B" w:rsidP="00255F3D">
      <w:r>
        <w:t>Dependencies:</w:t>
      </w:r>
    </w:p>
    <w:p w14:paraId="03B702C6" w14:textId="60355740" w:rsidR="00902A9B" w:rsidRPr="00902A9B" w:rsidRDefault="00902A9B" w:rsidP="00902A9B">
      <w:pPr>
        <w:pStyle w:val="Lijstalinea"/>
        <w:numPr>
          <w:ilvl w:val="0"/>
          <w:numId w:val="15"/>
        </w:numPr>
      </w:pPr>
      <w:r>
        <w:t>purescript-aff-sockets</w:t>
      </w:r>
    </w:p>
    <w:p w14:paraId="491ECE38" w14:textId="44269CBE" w:rsidR="00255F3D" w:rsidRDefault="00255F3D" w:rsidP="00255F3D">
      <w:pPr>
        <w:pStyle w:val="Kop2"/>
        <w:rPr>
          <w:lang w:val="en-US"/>
        </w:rPr>
      </w:pPr>
      <w:r w:rsidRPr="00255F3D">
        <w:rPr>
          <w:lang w:val="en-US"/>
        </w:rPr>
        <w:t>atom-ide-perspectivesarc</w:t>
      </w:r>
      <w:r w:rsidR="00F66189">
        <w:rPr>
          <w:lang w:val="en-US"/>
        </w:rPr>
        <w:t xml:space="preserve"> (private)</w:t>
      </w:r>
    </w:p>
    <w:p w14:paraId="7961153A" w14:textId="3F8B4A39" w:rsidR="00902A9B" w:rsidRPr="00902A9B" w:rsidRDefault="00902A9B" w:rsidP="00902A9B">
      <w:r w:rsidRPr="00902A9B">
        <w:t>Dit is het Atom package</w:t>
      </w:r>
      <w:r>
        <w:t xml:space="preserve"> dat via het LSP protocol zorgt voor compilatie, autocompletion, error checking enz. voor de Perspectives Arc taal in Atom.</w:t>
      </w:r>
    </w:p>
    <w:p w14:paraId="6B6FF803" w14:textId="1857FD4B" w:rsidR="00255F3D" w:rsidRDefault="00255F3D" w:rsidP="00255F3D">
      <w:pPr>
        <w:pStyle w:val="Kop2"/>
        <w:rPr>
          <w:lang w:val="en-US"/>
        </w:rPr>
      </w:pPr>
      <w:r w:rsidRPr="00255F3D">
        <w:rPr>
          <w:lang w:val="en-US"/>
        </w:rPr>
        <w:t>atom-language-purescript</w:t>
      </w:r>
      <w:r w:rsidR="00F66189">
        <w:rPr>
          <w:lang w:val="en-US"/>
        </w:rPr>
        <w:t xml:space="preserve"> (private)</w:t>
      </w:r>
    </w:p>
    <w:p w14:paraId="77BE51F3" w14:textId="5B5AC439" w:rsidR="00F66189" w:rsidRPr="00F66189" w:rsidRDefault="00F66189" w:rsidP="00F66189">
      <w:r w:rsidRPr="00F66189">
        <w:t>Dit is het Atom package dat zorgt voor syntax highlighting van de Perspectives Arc taal in Atom.</w:t>
      </w:r>
    </w:p>
    <w:p w14:paraId="797A7F3B" w14:textId="491CDD2A" w:rsidR="00255F3D" w:rsidRDefault="0081486C" w:rsidP="0081486C">
      <w:pPr>
        <w:pStyle w:val="Kop2"/>
        <w:rPr>
          <w:lang w:val="en-US"/>
        </w:rPr>
      </w:pPr>
      <w:r w:rsidRPr="0081486C">
        <w:rPr>
          <w:lang w:val="en-US"/>
        </w:rPr>
        <w:t>perspectives-react-testclient1</w:t>
      </w:r>
      <w:r>
        <w:rPr>
          <w:lang w:val="en-US"/>
        </w:rPr>
        <w:t xml:space="preserve"> (zonder remote)</w:t>
      </w:r>
    </w:p>
    <w:p w14:paraId="1EF8581E" w14:textId="1C388B94" w:rsidR="0081486C" w:rsidRDefault="0081486C" w:rsidP="0081486C">
      <w:r w:rsidRPr="0081486C">
        <w:t xml:space="preserve">Dit is een Electron App waarin het renderer-process zowel de perspectives-core als een </w:t>
      </w:r>
      <w:r>
        <w:t>user interface bevat. Beiden communiceren via het interne kanaal. Dit project is handig voor gelijktijdig debuggen van perspectives-core en perspectives-client.</w:t>
      </w:r>
    </w:p>
    <w:p w14:paraId="5CE01954" w14:textId="3F62C540" w:rsidR="0081486C" w:rsidRDefault="0081486C" w:rsidP="0081486C">
      <w:r>
        <w:t>Dependencies:</w:t>
      </w:r>
    </w:p>
    <w:p w14:paraId="404F5AFF" w14:textId="6EAF7A41" w:rsidR="0081486C" w:rsidRDefault="0081486C" w:rsidP="0081486C">
      <w:pPr>
        <w:pStyle w:val="Lijstalinea"/>
        <w:numPr>
          <w:ilvl w:val="0"/>
          <w:numId w:val="15"/>
        </w:numPr>
      </w:pPr>
      <w:r>
        <w:t>perspectives-core</w:t>
      </w:r>
    </w:p>
    <w:p w14:paraId="1CB88ABF" w14:textId="5CF20AA5" w:rsidR="0081486C" w:rsidRPr="0081486C" w:rsidRDefault="0081486C" w:rsidP="0081486C">
      <w:pPr>
        <w:pStyle w:val="Lijstalinea"/>
        <w:numPr>
          <w:ilvl w:val="0"/>
          <w:numId w:val="15"/>
        </w:numPr>
      </w:pPr>
      <w:r>
        <w:t>perspectives-client</w:t>
      </w:r>
    </w:p>
    <w:p w14:paraId="0E6EDF01" w14:textId="23644907" w:rsidR="0081486C" w:rsidRPr="0081486C" w:rsidRDefault="0081486C" w:rsidP="0081486C">
      <w:pPr>
        <w:pStyle w:val="Kop2"/>
        <w:rPr>
          <w:lang w:val="en-US"/>
        </w:rPr>
      </w:pPr>
      <w:r w:rsidRPr="0081486C">
        <w:rPr>
          <w:lang w:val="en-US"/>
        </w:rPr>
        <w:t>perspectives-react-testclient2</w:t>
      </w:r>
      <w:r>
        <w:rPr>
          <w:lang w:val="en-US"/>
        </w:rPr>
        <w:t xml:space="preserve"> (zonder remote)</w:t>
      </w:r>
    </w:p>
    <w:p w14:paraId="6AA39469" w14:textId="50A9F68C" w:rsidR="0081486C" w:rsidRDefault="0081486C" w:rsidP="00255F3D">
      <w:r w:rsidRPr="0081486C">
        <w:t>Dit is een Electron App waarin het renderer-process uitsluitend perspectives-client bevat. Di</w:t>
      </w:r>
      <w:r>
        <w:t>t project gebruik ik als test van de TCP verbinding tussen perspectives-core en clients.</w:t>
      </w:r>
    </w:p>
    <w:p w14:paraId="4CE0305A" w14:textId="4FABCFC0" w:rsidR="00B30116" w:rsidRDefault="00B30116" w:rsidP="00B30116">
      <w:pPr>
        <w:pStyle w:val="Kop1"/>
      </w:pPr>
      <w:r>
        <w:t>Historische projecten</w:t>
      </w:r>
    </w:p>
    <w:p w14:paraId="4EFE3C26" w14:textId="60CB6D36" w:rsidR="001B3AF3" w:rsidRPr="001B3AF3" w:rsidRDefault="001B3AF3" w:rsidP="001B3AF3">
      <w:r>
        <w:t>Historische projecten zijn niet langer actief (en in principe niet meer aanwezig in ~Code).</w:t>
      </w:r>
    </w:p>
    <w:p w14:paraId="0D4DE300" w14:textId="6D1893C8" w:rsidR="00B30116" w:rsidRDefault="00B1453D" w:rsidP="00B30116">
      <w:pPr>
        <w:pStyle w:val="Kop2"/>
      </w:pPr>
      <w:r>
        <w:lastRenderedPageBreak/>
        <w:t>perspectives-electron-app</w:t>
      </w:r>
    </w:p>
    <w:p w14:paraId="0008CFCD" w14:textId="6613F404" w:rsidR="00B1453D" w:rsidRPr="00B1453D" w:rsidRDefault="00B1453D" w:rsidP="00B1453D">
      <w:r>
        <w:t xml:space="preserve">Uit dit project is perspectives-core ontstaan als fork. perspectives-client is ontstaan door de twee files van dat project </w:t>
      </w:r>
      <w:r>
        <w:rPr>
          <w:i/>
        </w:rPr>
        <w:t>as is</w:t>
      </w:r>
      <w:r>
        <w:t xml:space="preserve"> te kopiëren naar een nieuw project.</w:t>
      </w:r>
    </w:p>
    <w:sectPr w:rsidR="00B1453D" w:rsidRPr="00B1453D" w:rsidSect="005A6A84">
      <w:footerReference w:type="default" r:id="rId7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5754CC" w14:textId="77777777" w:rsidR="003B35D2" w:rsidRDefault="003B35D2">
      <w:pPr>
        <w:spacing w:after="0" w:line="240" w:lineRule="auto"/>
      </w:pPr>
      <w:r>
        <w:separator/>
      </w:r>
    </w:p>
  </w:endnote>
  <w:endnote w:type="continuationSeparator" w:id="0">
    <w:p w14:paraId="3A22CFC8" w14:textId="77777777" w:rsidR="003B35D2" w:rsidRDefault="003B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488A38EF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794"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0F478" w14:textId="77777777" w:rsidR="003B35D2" w:rsidRDefault="003B35D2">
      <w:pPr>
        <w:spacing w:after="0" w:line="240" w:lineRule="auto"/>
      </w:pPr>
      <w:r>
        <w:separator/>
      </w:r>
    </w:p>
  </w:footnote>
  <w:footnote w:type="continuationSeparator" w:id="0">
    <w:p w14:paraId="6614E171" w14:textId="77777777" w:rsidR="003B35D2" w:rsidRDefault="003B3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498825F8"/>
    <w:multiLevelType w:val="hybridMultilevel"/>
    <w:tmpl w:val="966ADE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E6399"/>
    <w:multiLevelType w:val="hybridMultilevel"/>
    <w:tmpl w:val="7DE41D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566272"/>
    <w:multiLevelType w:val="hybridMultilevel"/>
    <w:tmpl w:val="6052A8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2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displayBackgroundShape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528"/>
    <w:rsid w:val="000B1537"/>
    <w:rsid w:val="00171E9D"/>
    <w:rsid w:val="001B3AF3"/>
    <w:rsid w:val="00255F3D"/>
    <w:rsid w:val="002A5403"/>
    <w:rsid w:val="002C1528"/>
    <w:rsid w:val="003B35D2"/>
    <w:rsid w:val="00405633"/>
    <w:rsid w:val="00412657"/>
    <w:rsid w:val="00441033"/>
    <w:rsid w:val="00534737"/>
    <w:rsid w:val="005A6A84"/>
    <w:rsid w:val="005F69BE"/>
    <w:rsid w:val="0065058E"/>
    <w:rsid w:val="00693794"/>
    <w:rsid w:val="00716207"/>
    <w:rsid w:val="00723290"/>
    <w:rsid w:val="0081486C"/>
    <w:rsid w:val="00886795"/>
    <w:rsid w:val="00902A9B"/>
    <w:rsid w:val="00980DF6"/>
    <w:rsid w:val="00B11C11"/>
    <w:rsid w:val="00B1453D"/>
    <w:rsid w:val="00B30116"/>
    <w:rsid w:val="00C61DD7"/>
    <w:rsid w:val="00CC52EC"/>
    <w:rsid w:val="00F6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BEF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paragraph" w:styleId="Lijstalinea">
    <w:name w:val="List Paragraph"/>
    <w:basedOn w:val="Standaard"/>
    <w:uiPriority w:val="34"/>
    <w:unhideWhenUsed/>
    <w:qFormat/>
    <w:rsid w:val="002C1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28</TotalTime>
  <Pages>3</Pages>
  <Words>504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7</cp:revision>
  <dcterms:created xsi:type="dcterms:W3CDTF">2018-06-28T07:48:00Z</dcterms:created>
  <dcterms:modified xsi:type="dcterms:W3CDTF">2018-06-28T08:18:00Z</dcterms:modified>
</cp:coreProperties>
</file>