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38E1" w14:textId="77777777" w:rsidR="00A262CB" w:rsidRDefault="00A262CB" w:rsidP="00A262C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MAIN:</w:t>
      </w:r>
    </w:p>
    <w:p w14:paraId="47AEE229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0335C7EE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library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439502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B83343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STD_LOGIC_UNSIGNED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93716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722AA7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testi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12DAFEEB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724453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vipukytkint</w:t>
      </w:r>
      <w:r>
        <w:rPr>
          <w:rFonts w:ascii="Consolas" w:hAnsi="Consolas" w:cs="Courier New"/>
          <w:color w:val="666600"/>
          <w:sz w:val="17"/>
          <w:szCs w:val="17"/>
        </w:rPr>
        <w:t>ä,</w:t>
      </w:r>
      <w:r>
        <w:rPr>
          <w:rFonts w:ascii="Consolas" w:hAnsi="Consolas" w:cs="Courier New"/>
          <w:color w:val="000000"/>
          <w:sz w:val="17"/>
          <w:szCs w:val="17"/>
        </w:rPr>
        <w:t xml:space="preserve"> jaetaan kahteen osaan</w:t>
      </w:r>
    </w:p>
    <w:p w14:paraId="18B424E2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ledille yhteenlaskun tulos</w:t>
      </w:r>
    </w:p>
    <w:p w14:paraId="51F7A7F9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ledille XOR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operaation tulos</w:t>
      </w:r>
    </w:p>
    <w:p w14:paraId="24F3EC4D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BD0E9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testi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E51DFB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BBF455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testi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48994C07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Kaksi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bittist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sy</w:t>
      </w:r>
      <w:r>
        <w:rPr>
          <w:rFonts w:ascii="Consolas" w:hAnsi="Consolas" w:cs="Courier New"/>
          <w:color w:val="666600"/>
          <w:sz w:val="17"/>
          <w:szCs w:val="17"/>
        </w:rPr>
        <w:t>ö</w:t>
      </w:r>
      <w:r>
        <w:rPr>
          <w:rFonts w:ascii="Consolas" w:hAnsi="Consolas" w:cs="Courier New"/>
          <w:color w:val="000000"/>
          <w:sz w:val="17"/>
          <w:szCs w:val="17"/>
        </w:rPr>
        <w:t>tett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</w:p>
    <w:p w14:paraId="3C0678A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bittinen yhteenlaskun tulos</w:t>
      </w:r>
    </w:p>
    <w:p w14:paraId="5F4F0C1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xor_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bittinen XOR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tulos</w:t>
      </w:r>
    </w:p>
    <w:p w14:paraId="768F800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7A2F9D27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Jaetaan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kytkint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kahteen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bittiseen lukuun</w:t>
      </w:r>
    </w:p>
    <w:p w14:paraId="0FACD0E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Ensimm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inen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bittinen luku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3D667B5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Toinen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bittinen luku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355836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E57E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Yhteenlasku</w:t>
      </w:r>
    </w:p>
    <w:p w14:paraId="0F9E810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sum_result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bittinen tulos</w:t>
      </w:r>
    </w:p>
    <w:p w14:paraId="4EC889B0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5712DB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XOR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operaatio</w:t>
      </w:r>
    </w:p>
    <w:p w14:paraId="6D7B474E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xor_result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bittinen XOR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tulos</w:t>
      </w:r>
    </w:p>
    <w:p w14:paraId="2D6B5CF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DA63A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Tulos</w:t>
      </w:r>
      <w:r>
        <w:rPr>
          <w:rFonts w:ascii="Consolas" w:hAnsi="Consolas" w:cs="Courier New"/>
          <w:color w:val="000000"/>
          <w:sz w:val="17"/>
          <w:szCs w:val="17"/>
        </w:rPr>
        <w:t xml:space="preserve"> ledien n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ytt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miseen</w:t>
      </w:r>
    </w:p>
    <w:p w14:paraId="772D8AB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Yhteenlaskun</w:t>
      </w:r>
      <w:r>
        <w:rPr>
          <w:rFonts w:ascii="Consolas" w:hAnsi="Consolas" w:cs="Courier New"/>
          <w:color w:val="000000"/>
          <w:sz w:val="17"/>
          <w:szCs w:val="17"/>
        </w:rPr>
        <w:t xml:space="preserve"> tulos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ledille</w:t>
      </w:r>
    </w:p>
    <w:p w14:paraId="292F0C7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led_xor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xor_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XOR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tulos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ledille</w:t>
      </w:r>
    </w:p>
    <w:p w14:paraId="0CFDC21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0BC12C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3737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45074A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4D51F982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754D7DEE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1C4D01C1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0D735D28" w14:textId="723BA59D" w:rsidR="00A262CB" w:rsidRDefault="00A262CB" w:rsidP="00A262C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TESTBENCH:</w:t>
      </w:r>
    </w:p>
    <w:p w14:paraId="54A0977C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7C8779F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library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5F2609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432CB9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1755A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week1_laskin_tb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5F3DB41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week1_laskin_tb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32EC8C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A9A7B5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week1_laskin_tb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58936CFF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Signals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connect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DUT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Design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Under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94CDA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961559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BDBC1E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E69AFF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D50924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2CCCA87C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Instantiate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Under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DUT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6860EF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testi</w:t>
      </w:r>
      <w:proofErr w:type="spellEnd"/>
      <w:proofErr w:type="gramEnd"/>
    </w:p>
    <w:p w14:paraId="395B7A0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5654A25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DA1AA0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F3C33E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led_xor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led_xor</w:t>
      </w:r>
      <w:proofErr w:type="spellEnd"/>
    </w:p>
    <w:p w14:paraId="23A02592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CE2728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C1108E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</w:p>
    <w:p w14:paraId="45A50E6C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</w:p>
    <w:p w14:paraId="6827225E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405E67E2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0C42CFC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FE77E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4A5672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67E338FA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130DAD15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"10100011"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B5C571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64261D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13170ADE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</w:p>
    <w:p w14:paraId="7608A283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"11111111"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4F80D0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0D83E7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568A14AD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A480FEF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980A8F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D9D569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47DCDF3B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simulation</w:t>
      </w:r>
      <w:proofErr w:type="spellEnd"/>
    </w:p>
    <w:p w14:paraId="7F6CBC3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7D6566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A79E3F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6EA675" w14:textId="77777777" w:rsidR="00A1060B" w:rsidRDefault="00A1060B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322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F41CC0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0D0BC39D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18A650B3" w14:textId="18AA1F77" w:rsidR="00A262CB" w:rsidRPr="005759A7" w:rsidRDefault="005759A7" w:rsidP="00A262CB">
      <w:pPr>
        <w:spacing w:line="240" w:lineRule="auto"/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Simulation</w:t>
      </w:r>
      <w:proofErr w:type="spellEnd"/>
      <w:r>
        <w:rPr>
          <w:i/>
          <w:iCs/>
          <w:sz w:val="16"/>
          <w:szCs w:val="16"/>
        </w:rPr>
        <w:t>:</w:t>
      </w:r>
    </w:p>
    <w:p w14:paraId="2E3A940A" w14:textId="73FF9F5F" w:rsidR="00A262CB" w:rsidRDefault="00A262CB" w:rsidP="00A262CB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91E2DE" wp14:editId="67B93317">
            <wp:extent cx="6115050" cy="2819400"/>
            <wp:effectExtent l="0" t="0" r="0" b="0"/>
            <wp:docPr id="1549051436" name="Kuva 1" descr="Kuva, joka sisältää kohteen kuvakaappaus, Multimediaohjelmisto, teks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1436" name="Kuva 1" descr="Kuva, joka sisältää kohteen kuvakaappaus, Multimediaohjelmisto, teksti, 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4FD1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265E2BD4" w14:textId="6FC8F176" w:rsidR="00A262CB" w:rsidRDefault="00A262CB" w:rsidP="00A262CB">
      <w:pPr>
        <w:spacing w:line="240" w:lineRule="auto"/>
        <w:rPr>
          <w:sz w:val="16"/>
          <w:szCs w:val="16"/>
        </w:rPr>
      </w:pPr>
    </w:p>
    <w:p w14:paraId="7DD4C99C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AAE8204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55CB7F41" w14:textId="1BB5694F" w:rsidR="00A262CB" w:rsidRDefault="005B4C10" w:rsidP="00A262C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Demo video: </w:t>
      </w:r>
    </w:p>
    <w:p w14:paraId="4423F28C" w14:textId="77777777" w:rsidR="00A1060B" w:rsidRPr="00A1060B" w:rsidRDefault="00A1060B" w:rsidP="00A1060B">
      <w:pPr>
        <w:spacing w:line="240" w:lineRule="auto"/>
        <w:rPr>
          <w:sz w:val="16"/>
          <w:szCs w:val="16"/>
        </w:rPr>
      </w:pPr>
      <w:hyperlink r:id="rId5" w:history="1">
        <w:r w:rsidRPr="00A1060B">
          <w:rPr>
            <w:rStyle w:val="Hyperlinkki"/>
            <w:sz w:val="16"/>
            <w:szCs w:val="16"/>
          </w:rPr>
          <w:t>74661076517__5F445C39</w:t>
        </w:r>
        <w:r w:rsidRPr="00A1060B">
          <w:rPr>
            <w:rStyle w:val="Hyperlinkki"/>
            <w:sz w:val="16"/>
            <w:szCs w:val="16"/>
          </w:rPr>
          <w:t>-</w:t>
        </w:r>
        <w:r w:rsidRPr="00A1060B">
          <w:rPr>
            <w:rStyle w:val="Hyperlinkki"/>
            <w:sz w:val="16"/>
            <w:szCs w:val="16"/>
          </w:rPr>
          <w:t>06C3-4E9B-AC3A-BD468BB6B103.MOV</w:t>
        </w:r>
      </w:hyperlink>
    </w:p>
    <w:p w14:paraId="261333A7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2E5DA0B" w14:textId="2B065739" w:rsidR="00A262CB" w:rsidRDefault="00A262CB" w:rsidP="00A262CB">
      <w:pPr>
        <w:spacing w:line="240" w:lineRule="auto"/>
        <w:rPr>
          <w:sz w:val="16"/>
          <w:szCs w:val="16"/>
        </w:rPr>
      </w:pPr>
    </w:p>
    <w:p w14:paraId="60F51B9B" w14:textId="7849AFA1" w:rsidR="00A262CB" w:rsidRDefault="00A262CB" w:rsidP="00A262CB">
      <w:pPr>
        <w:spacing w:line="240" w:lineRule="auto"/>
        <w:rPr>
          <w:sz w:val="16"/>
          <w:szCs w:val="16"/>
        </w:rPr>
      </w:pPr>
    </w:p>
    <w:p w14:paraId="1183410F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4F44755F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0A9E31A6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A3B7362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7134714F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0BE922CA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071F716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4ABA446C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1092C34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1AE9A088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5E06D943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20A10D95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66A2760D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393BB2F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76971FFC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54AC6A5B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3FB799A1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2F0B17D4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5DE6D903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7B5D2F9E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p w14:paraId="60D7AF83" w14:textId="77777777" w:rsidR="00A262CB" w:rsidRDefault="00A262CB" w:rsidP="00A262CB">
      <w:pPr>
        <w:spacing w:line="240" w:lineRule="auto"/>
        <w:rPr>
          <w:sz w:val="16"/>
          <w:szCs w:val="16"/>
        </w:rPr>
      </w:pPr>
    </w:p>
    <w:sectPr w:rsidR="00A262C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42"/>
    <w:rsid w:val="00041EC6"/>
    <w:rsid w:val="00555342"/>
    <w:rsid w:val="005759A7"/>
    <w:rsid w:val="005B4C10"/>
    <w:rsid w:val="006C5A77"/>
    <w:rsid w:val="00A1060B"/>
    <w:rsid w:val="00A262CB"/>
    <w:rsid w:val="00A84C4F"/>
    <w:rsid w:val="00C42E8C"/>
    <w:rsid w:val="00C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CBC1"/>
  <w15:chartTrackingRefBased/>
  <w15:docId w15:val="{031A226D-5EF6-4642-A386-6C372EDE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5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5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5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5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5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5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5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5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5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5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5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5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5534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5534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5534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5534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5534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5534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5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5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5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5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5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5534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5534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5534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5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5534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55342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5B4C10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B4C1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5B4C10"/>
    <w:rPr>
      <w:color w:val="96607D" w:themeColor="followedHyperlink"/>
      <w:u w:val="single"/>
    </w:rPr>
  </w:style>
  <w:style w:type="paragraph" w:styleId="NormaaliWWW">
    <w:name w:val="Normal (Web)"/>
    <w:basedOn w:val="Normaali"/>
    <w:uiPriority w:val="99"/>
    <w:semiHidden/>
    <w:unhideWhenUsed/>
    <w:rsid w:val="00A106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oulu-my.sharepoint.com/:v:/g/personal/t0kajo03_students_oamk_fi/ET5Qc68yqSpHtXubHWhZfR4BCbnSrcqaS5XbdHc1tys5bw?nav=eyJyZWZlcnJhbEluZm8iOnsicmVmZXJyYWxBcHAiOiJPbmVEcml2ZUZvckJ1c2luZXNzIiwicmVmZXJyYWxBcHBQbGF0Zm9ybSI6IldlYiIsInJlZmVycmFsTW9kZSI6InZpZXciLCJyZWZlcnJhbFZpZXciOiJNeUZpbGVzTGlua0NvcHkifX0&amp;e=D5BC7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A3981F-1311-4859-A3FB-401BEC96D0B8}">
  <we:reference id="wa104382008" version="1.1.0.1" store="fi-FI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329</Words>
  <Characters>2671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Juhani Kaikkonen</dc:creator>
  <cp:keywords/>
  <dc:description/>
  <cp:lastModifiedBy>Joona Juhani Kaikkonen</cp:lastModifiedBy>
  <cp:revision>3</cp:revision>
  <dcterms:created xsi:type="dcterms:W3CDTF">2024-08-29T07:46:00Z</dcterms:created>
  <dcterms:modified xsi:type="dcterms:W3CDTF">2024-08-29T08:16:00Z</dcterms:modified>
</cp:coreProperties>
</file>