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7E3" w:rsidRDefault="00BD17E3" w:rsidP="0042616C">
      <w:pPr>
        <w:pStyle w:val="Heading1"/>
        <w:jc w:val="both"/>
      </w:pPr>
      <w:r>
        <w:t>2IMV20 Visualization: Report Assignment 1</w:t>
      </w:r>
    </w:p>
    <w:p w:rsidR="00BD17E3" w:rsidRPr="00B109F8" w:rsidRDefault="00BD17E3" w:rsidP="0042616C">
      <w:pPr>
        <w:pStyle w:val="Subtitle"/>
        <w:jc w:val="both"/>
      </w:pPr>
      <w:r>
        <w:t xml:space="preserve">Lois </w:t>
      </w:r>
      <w:proofErr w:type="spellStart"/>
      <w:r>
        <w:t>Nijland</w:t>
      </w:r>
      <w:proofErr w:type="spellEnd"/>
      <w:r>
        <w:t xml:space="preserve"> (0860184), </w:t>
      </w:r>
      <w:proofErr w:type="spellStart"/>
      <w:r>
        <w:t>Joost</w:t>
      </w:r>
      <w:proofErr w:type="spellEnd"/>
      <w:r>
        <w:t xml:space="preserve"> </w:t>
      </w:r>
      <w:proofErr w:type="spellStart"/>
      <w:r>
        <w:t>Pieterse</w:t>
      </w:r>
      <w:proofErr w:type="spellEnd"/>
      <w:r>
        <w:t xml:space="preserve"> (0848231)</w:t>
      </w:r>
    </w:p>
    <w:p w:rsidR="00BD17E3" w:rsidRPr="000F26A6" w:rsidRDefault="00BD17E3" w:rsidP="0042616C">
      <w:pPr>
        <w:jc w:val="both"/>
        <w:rPr>
          <w:rFonts w:cstheme="minorHAnsi"/>
          <w:b/>
          <w:sz w:val="28"/>
          <w:u w:val="single"/>
        </w:rPr>
      </w:pPr>
      <w:r w:rsidRPr="000F26A6">
        <w:rPr>
          <w:rFonts w:cstheme="minorHAnsi"/>
          <w:b/>
          <w:sz w:val="28"/>
          <w:u w:val="single"/>
        </w:rPr>
        <w:t>Ray casting</w:t>
      </w:r>
    </w:p>
    <w:p w:rsidR="00BD17E3" w:rsidRDefault="00BD17E3" w:rsidP="0042616C">
      <w:pPr>
        <w:spacing w:after="0"/>
        <w:jc w:val="both"/>
        <w:rPr>
          <w:rFonts w:cstheme="minorHAnsi"/>
          <w:b/>
          <w:sz w:val="24"/>
        </w:rPr>
      </w:pPr>
      <w:r w:rsidRPr="00B109F8">
        <w:rPr>
          <w:rFonts w:cstheme="minorHAnsi"/>
          <w:b/>
          <w:sz w:val="24"/>
        </w:rPr>
        <w:t>MIP and compositing</w:t>
      </w:r>
      <w:r>
        <w:rPr>
          <w:rFonts w:cstheme="minorHAnsi"/>
          <w:b/>
          <w:sz w:val="24"/>
        </w:rPr>
        <w:t xml:space="preserve"> </w:t>
      </w:r>
    </w:p>
    <w:p w:rsidR="00BD17E3" w:rsidRPr="00506DA1" w:rsidRDefault="00BD17E3" w:rsidP="0042616C">
      <w:pPr>
        <w:spacing w:after="0"/>
        <w:jc w:val="both"/>
        <w:rPr>
          <w:rFonts w:cstheme="minorHAnsi"/>
          <w:b/>
          <w:i/>
        </w:rPr>
      </w:pPr>
      <w:r w:rsidRPr="00506DA1">
        <w:rPr>
          <w:rFonts w:cstheme="minorHAnsi"/>
          <w:b/>
          <w:i/>
        </w:rPr>
        <w:t>Implementation MIP</w:t>
      </w:r>
    </w:p>
    <w:p w:rsidR="00BD17E3" w:rsidRDefault="00BD17E3" w:rsidP="0042616C">
      <w:pPr>
        <w:spacing w:after="0"/>
        <w:jc w:val="both"/>
        <w:rPr>
          <w:rFonts w:cstheme="minorHAnsi"/>
        </w:rPr>
      </w:pPr>
      <w:r>
        <w:rPr>
          <w:rFonts w:cstheme="minorHAnsi"/>
        </w:rPr>
        <w:t>The implementation of maximum intensity projection uses large parts of the implementation of the slicer, which was already given. One difference is that we added a third nested loop which goes from 0 up to the maximum ray length, which is computed to be the length of the diagonal of the volume. This third loop is introduced for the following:</w:t>
      </w:r>
    </w:p>
    <w:p w:rsidR="00BD17E3" w:rsidRPr="00172A13" w:rsidRDefault="00BD17E3" w:rsidP="0042616C">
      <w:pPr>
        <w:spacing w:after="0"/>
        <w:jc w:val="both"/>
        <w:rPr>
          <w:rFonts w:ascii="Consolas" w:hAnsi="Consolas"/>
        </w:rPr>
      </w:pPr>
      <w:proofErr w:type="spellStart"/>
      <w:proofErr w:type="gramStart"/>
      <w:r w:rsidRPr="00172A13">
        <w:rPr>
          <w:rFonts w:ascii="Consolas" w:hAnsi="Consolas"/>
        </w:rPr>
        <w:t>pixelCoord</w:t>
      </w:r>
      <w:proofErr w:type="spellEnd"/>
      <w:r w:rsidRPr="00172A13">
        <w:rPr>
          <w:rFonts w:ascii="Consolas" w:hAnsi="Consolas"/>
        </w:rPr>
        <w:t>[</w:t>
      </w:r>
      <w:proofErr w:type="gramEnd"/>
      <w:r w:rsidRPr="00172A13">
        <w:rPr>
          <w:rFonts w:ascii="Consolas" w:hAnsi="Consolas"/>
        </w:rPr>
        <w:t xml:space="preserve">0] = </w:t>
      </w:r>
      <w:proofErr w:type="spellStart"/>
      <w:r w:rsidRPr="00172A13">
        <w:rPr>
          <w:rFonts w:ascii="Consolas" w:hAnsi="Consolas"/>
        </w:rPr>
        <w:t>uVec</w:t>
      </w:r>
      <w:proofErr w:type="spellEnd"/>
      <w:r w:rsidRPr="00172A13">
        <w:rPr>
          <w:rFonts w:ascii="Consolas" w:hAnsi="Consolas"/>
        </w:rPr>
        <w:t>[0] * (</w:t>
      </w:r>
      <w:proofErr w:type="spellStart"/>
      <w:r w:rsidRPr="00172A13">
        <w:rPr>
          <w:rFonts w:ascii="Consolas" w:hAnsi="Consolas"/>
        </w:rPr>
        <w:t>i</w:t>
      </w:r>
      <w:proofErr w:type="spellEnd"/>
      <w:r w:rsidRPr="00172A13">
        <w:rPr>
          <w:rFonts w:ascii="Consolas" w:hAnsi="Consolas"/>
        </w:rPr>
        <w:t xml:space="preserve"> - </w:t>
      </w:r>
      <w:proofErr w:type="spellStart"/>
      <w:r w:rsidRPr="00172A13">
        <w:rPr>
          <w:rFonts w:ascii="Consolas" w:hAnsi="Consolas"/>
        </w:rPr>
        <w:t>imageCenter</w:t>
      </w:r>
      <w:proofErr w:type="spellEnd"/>
      <w:r w:rsidRPr="00172A13">
        <w:rPr>
          <w:rFonts w:ascii="Consolas" w:hAnsi="Consolas"/>
        </w:rPr>
        <w:t xml:space="preserve">) + </w:t>
      </w:r>
      <w:proofErr w:type="spellStart"/>
      <w:r w:rsidRPr="00172A13">
        <w:rPr>
          <w:rFonts w:ascii="Consolas" w:hAnsi="Consolas"/>
        </w:rPr>
        <w:t>vVec</w:t>
      </w:r>
      <w:proofErr w:type="spellEnd"/>
      <w:r w:rsidRPr="00172A13">
        <w:rPr>
          <w:rFonts w:ascii="Consolas" w:hAnsi="Consolas"/>
        </w:rPr>
        <w:t xml:space="preserve">[0] * (j - </w:t>
      </w:r>
      <w:proofErr w:type="spellStart"/>
      <w:r w:rsidRPr="00172A13">
        <w:rPr>
          <w:rFonts w:ascii="Consolas" w:hAnsi="Consolas"/>
        </w:rPr>
        <w:t>imageCenter</w:t>
      </w:r>
      <w:proofErr w:type="spellEnd"/>
      <w:r w:rsidRPr="00172A13">
        <w:rPr>
          <w:rFonts w:ascii="Consolas" w:hAnsi="Consolas"/>
        </w:rPr>
        <w:t xml:space="preserve">) + </w:t>
      </w:r>
      <w:proofErr w:type="spellStart"/>
      <w:r w:rsidRPr="00172A13">
        <w:rPr>
          <w:rFonts w:ascii="Consolas" w:hAnsi="Consolas"/>
        </w:rPr>
        <w:t>volumeCenter</w:t>
      </w:r>
      <w:proofErr w:type="spellEnd"/>
      <w:r w:rsidRPr="00172A13">
        <w:rPr>
          <w:rFonts w:ascii="Consolas" w:hAnsi="Consolas"/>
        </w:rPr>
        <w:t xml:space="preserve">[0] + (k - </w:t>
      </w:r>
      <w:proofErr w:type="spellStart"/>
      <w:r w:rsidRPr="00172A13">
        <w:rPr>
          <w:rFonts w:ascii="Consolas" w:hAnsi="Consolas"/>
        </w:rPr>
        <w:t>maxRayLength</w:t>
      </w:r>
      <w:proofErr w:type="spellEnd"/>
      <w:r w:rsidRPr="00172A13">
        <w:rPr>
          <w:rFonts w:ascii="Consolas" w:hAnsi="Consolas"/>
        </w:rPr>
        <w:t xml:space="preserve"> / 2) * </w:t>
      </w:r>
      <w:proofErr w:type="spellStart"/>
      <w:r w:rsidRPr="00172A13">
        <w:rPr>
          <w:rFonts w:ascii="Consolas" w:hAnsi="Consolas"/>
        </w:rPr>
        <w:t>viewVec</w:t>
      </w:r>
      <w:proofErr w:type="spellEnd"/>
      <w:r w:rsidRPr="00172A13">
        <w:rPr>
          <w:rFonts w:ascii="Consolas" w:hAnsi="Consolas"/>
        </w:rPr>
        <w:t>[0];</w:t>
      </w:r>
    </w:p>
    <w:p w:rsidR="00BD17E3" w:rsidRDefault="00BD17E3" w:rsidP="0042616C">
      <w:pPr>
        <w:spacing w:after="0"/>
        <w:jc w:val="both"/>
        <w:rPr>
          <w:rFonts w:cstheme="minorHAnsi"/>
        </w:rPr>
      </w:pPr>
      <w:r>
        <w:rPr>
          <w:rFonts w:cstheme="minorHAnsi"/>
        </w:rPr>
        <w:t xml:space="preserve">The part that is different from the slicer’s implementation is the last part: </w:t>
      </w:r>
      <w:r w:rsidRPr="00172A13">
        <w:rPr>
          <w:rFonts w:ascii="Consolas" w:hAnsi="Consolas"/>
        </w:rPr>
        <w:t xml:space="preserve">+ (k - </w:t>
      </w:r>
      <w:proofErr w:type="spellStart"/>
      <w:r w:rsidRPr="00172A13">
        <w:rPr>
          <w:rFonts w:ascii="Consolas" w:hAnsi="Consolas"/>
        </w:rPr>
        <w:t>maxRayLength</w:t>
      </w:r>
      <w:proofErr w:type="spellEnd"/>
      <w:r>
        <w:rPr>
          <w:rFonts w:ascii="Consolas" w:hAnsi="Consolas"/>
        </w:rPr>
        <w:t xml:space="preserve"> / 2) * </w:t>
      </w:r>
      <w:proofErr w:type="spellStart"/>
      <w:proofErr w:type="gramStart"/>
      <w:r>
        <w:rPr>
          <w:rFonts w:ascii="Consolas" w:hAnsi="Consolas"/>
        </w:rPr>
        <w:t>viewVec</w:t>
      </w:r>
      <w:proofErr w:type="spellEnd"/>
      <w:r>
        <w:rPr>
          <w:rFonts w:ascii="Consolas" w:hAnsi="Consolas"/>
        </w:rPr>
        <w:t>[</w:t>
      </w:r>
      <w:proofErr w:type="gramEnd"/>
      <w:r>
        <w:rPr>
          <w:rFonts w:ascii="Consolas" w:hAnsi="Consolas"/>
        </w:rPr>
        <w:t>0]</w:t>
      </w:r>
      <w:r>
        <w:rPr>
          <w:rFonts w:cstheme="minorHAnsi"/>
        </w:rPr>
        <w:t xml:space="preserve">. We use this to obtain the entire vector (all the points along the vector), whereas before, in the slicer, you only had one point. A similar implementation is done for </w:t>
      </w:r>
      <w:proofErr w:type="spellStart"/>
      <w:proofErr w:type="gramStart"/>
      <w:r>
        <w:rPr>
          <w:rFonts w:ascii="Consolas" w:hAnsi="Consolas"/>
        </w:rPr>
        <w:t>pixelCoord</w:t>
      </w:r>
      <w:proofErr w:type="spellEnd"/>
      <w:r>
        <w:rPr>
          <w:rFonts w:ascii="Consolas" w:hAnsi="Consolas"/>
        </w:rPr>
        <w:t>[</w:t>
      </w:r>
      <w:proofErr w:type="gramEnd"/>
      <w:r>
        <w:rPr>
          <w:rFonts w:ascii="Consolas" w:hAnsi="Consolas"/>
        </w:rPr>
        <w:t>1</w:t>
      </w:r>
      <w:r w:rsidRPr="00172A13">
        <w:rPr>
          <w:rFonts w:ascii="Consolas" w:hAnsi="Consolas"/>
        </w:rPr>
        <w:t>]</w:t>
      </w:r>
      <w:r>
        <w:rPr>
          <w:rFonts w:cstheme="minorHAnsi"/>
        </w:rPr>
        <w:t xml:space="preserve"> and </w:t>
      </w:r>
      <w:proofErr w:type="spellStart"/>
      <w:r>
        <w:rPr>
          <w:rFonts w:ascii="Consolas" w:hAnsi="Consolas"/>
        </w:rPr>
        <w:t>pixelCoord</w:t>
      </w:r>
      <w:proofErr w:type="spellEnd"/>
      <w:r>
        <w:rPr>
          <w:rFonts w:ascii="Consolas" w:hAnsi="Consolas"/>
        </w:rPr>
        <w:t>[2</w:t>
      </w:r>
      <w:r w:rsidRPr="00172A13">
        <w:rPr>
          <w:rFonts w:ascii="Consolas" w:hAnsi="Consolas"/>
        </w:rPr>
        <w:t>]</w:t>
      </w:r>
      <w:r>
        <w:rPr>
          <w:rFonts w:cstheme="minorHAnsi"/>
        </w:rPr>
        <w:t>.</w:t>
      </w:r>
    </w:p>
    <w:p w:rsidR="00BD17E3" w:rsidRDefault="00BD17E3" w:rsidP="0042616C">
      <w:pPr>
        <w:spacing w:after="0"/>
        <w:jc w:val="both"/>
        <w:rPr>
          <w:rFonts w:cstheme="minorHAnsi"/>
        </w:rPr>
      </w:pPr>
      <w:r>
        <w:rPr>
          <w:rFonts w:cstheme="minorHAnsi"/>
        </w:rPr>
        <w:t xml:space="preserve">The variable </w:t>
      </w:r>
      <w:proofErr w:type="spellStart"/>
      <w:r>
        <w:rPr>
          <w:rFonts w:ascii="Consolas" w:hAnsi="Consolas" w:cstheme="minorHAnsi"/>
        </w:rPr>
        <w:t>val</w:t>
      </w:r>
      <w:proofErr w:type="spellEnd"/>
      <w:r>
        <w:rPr>
          <w:rFonts w:cstheme="minorHAnsi"/>
        </w:rPr>
        <w:t xml:space="preserve"> is computed to be the maximum of all </w:t>
      </w:r>
      <w:proofErr w:type="spellStart"/>
      <w:proofErr w:type="gramStart"/>
      <w:r>
        <w:rPr>
          <w:rFonts w:ascii="Consolas" w:hAnsi="Consolas" w:cstheme="minorHAnsi"/>
        </w:rPr>
        <w:t>getVoxel</w:t>
      </w:r>
      <w:proofErr w:type="spellEnd"/>
      <w:r>
        <w:rPr>
          <w:rFonts w:ascii="Consolas" w:hAnsi="Consolas" w:cstheme="minorHAnsi"/>
        </w:rPr>
        <w:t>(</w:t>
      </w:r>
      <w:proofErr w:type="spellStart"/>
      <w:proofErr w:type="gramEnd"/>
      <w:r>
        <w:rPr>
          <w:rFonts w:ascii="Consolas" w:hAnsi="Consolas" w:cstheme="minorHAnsi"/>
        </w:rPr>
        <w:t>pixelCoord</w:t>
      </w:r>
      <w:proofErr w:type="spellEnd"/>
      <w:r>
        <w:rPr>
          <w:rFonts w:ascii="Consolas" w:hAnsi="Consolas" w:cstheme="minorHAnsi"/>
        </w:rPr>
        <w:t>)</w:t>
      </w:r>
      <w:r>
        <w:rPr>
          <w:rFonts w:cstheme="minorHAnsi"/>
        </w:rPr>
        <w:t xml:space="preserve"> or </w:t>
      </w:r>
      <w:proofErr w:type="spellStart"/>
      <w:r>
        <w:rPr>
          <w:rFonts w:ascii="Consolas" w:hAnsi="Consolas" w:cstheme="minorHAnsi"/>
        </w:rPr>
        <w:t>getInterpolatedVoxel</w:t>
      </w:r>
      <w:proofErr w:type="spellEnd"/>
      <w:r>
        <w:rPr>
          <w:rFonts w:ascii="Consolas" w:hAnsi="Consolas" w:cstheme="minorHAnsi"/>
        </w:rPr>
        <w:t>(</w:t>
      </w:r>
      <w:proofErr w:type="spellStart"/>
      <w:r>
        <w:rPr>
          <w:rFonts w:ascii="Consolas" w:hAnsi="Consolas" w:cstheme="minorHAnsi"/>
        </w:rPr>
        <w:t>pixelCoord</w:t>
      </w:r>
      <w:proofErr w:type="spellEnd"/>
      <w:r>
        <w:rPr>
          <w:rFonts w:ascii="Consolas" w:hAnsi="Consolas" w:cstheme="minorHAnsi"/>
        </w:rPr>
        <w:t>)</w:t>
      </w:r>
      <w:r>
        <w:rPr>
          <w:rFonts w:cstheme="minorHAnsi"/>
        </w:rPr>
        <w:t xml:space="preserve"> (this will be described in Section Tri-linear interpolation). By doing this we get the maximum value for each point and we use these values for the final image.</w:t>
      </w:r>
    </w:p>
    <w:p w:rsidR="00BD17E3" w:rsidRDefault="00BD17E3" w:rsidP="0042616C">
      <w:pPr>
        <w:spacing w:after="0"/>
        <w:jc w:val="both"/>
        <w:rPr>
          <w:rFonts w:cstheme="minorHAnsi"/>
        </w:rPr>
      </w:pPr>
      <w:r>
        <w:rPr>
          <w:rFonts w:cstheme="minorHAnsi"/>
        </w:rPr>
        <w:t xml:space="preserve">Another difference with slicer is that the RGB of the image is set slightly differently. Namely, we use a loop with variable </w:t>
      </w:r>
      <w:r>
        <w:rPr>
          <w:rFonts w:ascii="Consolas" w:hAnsi="Consolas" w:cstheme="minorHAnsi"/>
        </w:rPr>
        <w:t>k</w:t>
      </w:r>
      <w:r>
        <w:rPr>
          <w:rFonts w:cstheme="minorHAnsi"/>
        </w:rPr>
        <w:t xml:space="preserve"> that goes from 0 to </w:t>
      </w:r>
      <w:r w:rsidRPr="00C518C1">
        <w:rPr>
          <w:rFonts w:ascii="Consolas" w:hAnsi="Consolas" w:cstheme="minorHAnsi"/>
        </w:rPr>
        <w:t>step</w:t>
      </w:r>
      <w:r>
        <w:rPr>
          <w:rFonts w:cstheme="minorHAnsi"/>
        </w:rPr>
        <w:t xml:space="preserve"> (described in Section Responsiveness) and we use a nested loop with variable </w:t>
      </w:r>
      <w:r w:rsidRPr="00C518C1">
        <w:rPr>
          <w:rFonts w:ascii="Consolas" w:hAnsi="Consolas" w:cstheme="minorHAnsi"/>
        </w:rPr>
        <w:t>g</w:t>
      </w:r>
      <w:r>
        <w:rPr>
          <w:rFonts w:cstheme="minorHAnsi"/>
        </w:rPr>
        <w:t xml:space="preserve"> that goes from 0 to </w:t>
      </w:r>
      <w:r w:rsidRPr="00C518C1">
        <w:rPr>
          <w:rFonts w:ascii="Consolas" w:hAnsi="Consolas" w:cstheme="minorHAnsi"/>
        </w:rPr>
        <w:t>step</w:t>
      </w:r>
      <w:r>
        <w:rPr>
          <w:rFonts w:cstheme="minorHAnsi"/>
        </w:rPr>
        <w:t xml:space="preserve">. We then do </w:t>
      </w:r>
      <w:proofErr w:type="spellStart"/>
      <w:proofErr w:type="gramStart"/>
      <w:r w:rsidRPr="00C518C1">
        <w:rPr>
          <w:rFonts w:ascii="Consolas" w:hAnsi="Consolas"/>
        </w:rPr>
        <w:t>image.setRGB</w:t>
      </w:r>
      <w:proofErr w:type="spellEnd"/>
      <w:r w:rsidRPr="00C518C1">
        <w:rPr>
          <w:rFonts w:ascii="Consolas" w:hAnsi="Consolas"/>
        </w:rPr>
        <w:t>(</w:t>
      </w:r>
      <w:proofErr w:type="spellStart"/>
      <w:proofErr w:type="gramEnd"/>
      <w:r w:rsidRPr="00C518C1">
        <w:rPr>
          <w:rFonts w:ascii="Consolas" w:hAnsi="Consolas"/>
        </w:rPr>
        <w:t>i</w:t>
      </w:r>
      <w:proofErr w:type="spellEnd"/>
      <w:r w:rsidRPr="00C518C1">
        <w:rPr>
          <w:rFonts w:ascii="Consolas" w:hAnsi="Consolas"/>
        </w:rPr>
        <w:t xml:space="preserve"> + k, j + g, </w:t>
      </w:r>
      <w:proofErr w:type="spellStart"/>
      <w:r w:rsidRPr="00C518C1">
        <w:rPr>
          <w:rFonts w:ascii="Consolas" w:hAnsi="Consolas"/>
        </w:rPr>
        <w:t>pixelColor</w:t>
      </w:r>
      <w:proofErr w:type="spellEnd"/>
      <w:r w:rsidRPr="00C518C1">
        <w:rPr>
          <w:rFonts w:ascii="Consolas" w:hAnsi="Consolas"/>
        </w:rPr>
        <w:t>)</w:t>
      </w:r>
      <w:r>
        <w:t xml:space="preserve">. </w:t>
      </w:r>
      <w:r>
        <w:rPr>
          <w:rFonts w:cstheme="minorHAnsi"/>
        </w:rPr>
        <w:t xml:space="preserve">This way we give every pixel along all the vectors their corresponding color. We only do this </w:t>
      </w:r>
      <w:r w:rsidRPr="00C518C1">
        <w:rPr>
          <w:rFonts w:ascii="Consolas" w:hAnsi="Consolas"/>
        </w:rPr>
        <w:t>if (</w:t>
      </w:r>
      <w:proofErr w:type="spellStart"/>
      <w:r w:rsidRPr="00C518C1">
        <w:rPr>
          <w:rFonts w:ascii="Consolas" w:hAnsi="Consolas"/>
        </w:rPr>
        <w:t>i</w:t>
      </w:r>
      <w:proofErr w:type="spellEnd"/>
      <w:r w:rsidRPr="00C518C1">
        <w:rPr>
          <w:rFonts w:ascii="Consolas" w:hAnsi="Consolas"/>
        </w:rPr>
        <w:t xml:space="preserve"> + k &lt; </w:t>
      </w:r>
      <w:proofErr w:type="spellStart"/>
      <w:proofErr w:type="gramStart"/>
      <w:r w:rsidRPr="00C518C1">
        <w:rPr>
          <w:rFonts w:ascii="Consolas" w:hAnsi="Consolas"/>
        </w:rPr>
        <w:t>image.getWidth</w:t>
      </w:r>
      <w:proofErr w:type="spellEnd"/>
      <w:r w:rsidRPr="00C518C1">
        <w:rPr>
          <w:rFonts w:ascii="Consolas" w:hAnsi="Consolas"/>
        </w:rPr>
        <w:t>(</w:t>
      </w:r>
      <w:proofErr w:type="gramEnd"/>
      <w:r w:rsidRPr="00C518C1">
        <w:rPr>
          <w:rFonts w:ascii="Consolas" w:hAnsi="Consolas"/>
        </w:rPr>
        <w:t xml:space="preserve">) &amp;&amp; j + g &lt; </w:t>
      </w:r>
      <w:proofErr w:type="spellStart"/>
      <w:r w:rsidRPr="00C518C1">
        <w:rPr>
          <w:rFonts w:ascii="Consolas" w:hAnsi="Consolas"/>
        </w:rPr>
        <w:t>image.getHeight</w:t>
      </w:r>
      <w:proofErr w:type="spellEnd"/>
      <w:r w:rsidRPr="00C518C1">
        <w:rPr>
          <w:rFonts w:ascii="Consolas" w:hAnsi="Consolas"/>
        </w:rPr>
        <w:t>())</w:t>
      </w:r>
      <w:r>
        <w:rPr>
          <w:rFonts w:cstheme="minorHAnsi"/>
        </w:rPr>
        <w:t>, so that we do not exceed the image width or height.</w:t>
      </w:r>
    </w:p>
    <w:p w:rsidR="00BD17E3" w:rsidRDefault="00BD17E3" w:rsidP="0042616C">
      <w:pPr>
        <w:spacing w:after="0"/>
        <w:jc w:val="both"/>
        <w:rPr>
          <w:rFonts w:cstheme="minorHAnsi"/>
        </w:rPr>
      </w:pPr>
      <w:r>
        <w:rPr>
          <w:rFonts w:cstheme="minorHAnsi"/>
        </w:rPr>
        <w:t xml:space="preserve">The final difference between MIP and slicer is that some features were added for MIP to improve responsiveness. This is discussed in Section Responsiveness. </w:t>
      </w:r>
    </w:p>
    <w:p w:rsidR="00BD17E3" w:rsidRPr="00E930D5" w:rsidRDefault="00BD17E3" w:rsidP="0042616C">
      <w:pPr>
        <w:spacing w:after="0"/>
        <w:jc w:val="both"/>
        <w:rPr>
          <w:rFonts w:cstheme="minorHAnsi"/>
        </w:rPr>
      </w:pPr>
      <w:r>
        <w:rPr>
          <w:rFonts w:cstheme="minorHAnsi"/>
        </w:rPr>
        <w:t xml:space="preserve"> </w:t>
      </w:r>
    </w:p>
    <w:p w:rsidR="00BD17E3" w:rsidRPr="00506DA1" w:rsidRDefault="00BD17E3" w:rsidP="0042616C">
      <w:pPr>
        <w:spacing w:after="0"/>
        <w:jc w:val="both"/>
        <w:rPr>
          <w:rFonts w:cstheme="minorHAnsi"/>
          <w:b/>
          <w:i/>
        </w:rPr>
      </w:pPr>
      <w:r w:rsidRPr="00506DA1">
        <w:rPr>
          <w:rFonts w:cstheme="minorHAnsi"/>
          <w:b/>
          <w:i/>
        </w:rPr>
        <w:t>Implementation compositing</w:t>
      </w:r>
    </w:p>
    <w:p w:rsidR="00BD17E3" w:rsidRDefault="00BD17E3" w:rsidP="0042616C">
      <w:pPr>
        <w:spacing w:after="0"/>
        <w:jc w:val="both"/>
        <w:rPr>
          <w:rFonts w:cstheme="minorHAnsi"/>
        </w:rPr>
      </w:pPr>
      <w:r>
        <w:rPr>
          <w:rFonts w:cstheme="minorHAnsi"/>
        </w:rPr>
        <w:t xml:space="preserve">The implementation of compositing has only a few differences with MIP. We add a variable </w:t>
      </w:r>
      <w:proofErr w:type="spellStart"/>
      <w:r>
        <w:rPr>
          <w:rFonts w:ascii="Consolas" w:hAnsi="Consolas" w:cstheme="minorHAnsi"/>
        </w:rPr>
        <w:t>previousColor</w:t>
      </w:r>
      <w:proofErr w:type="spellEnd"/>
      <w:r>
        <w:rPr>
          <w:rFonts w:cstheme="minorHAnsi"/>
        </w:rPr>
        <w:t xml:space="preserve">, which is initialized to be </w:t>
      </w:r>
      <w:proofErr w:type="spellStart"/>
      <w:proofErr w:type="gramStart"/>
      <w:r>
        <w:rPr>
          <w:rFonts w:ascii="Consolas" w:hAnsi="Consolas" w:cstheme="minorHAnsi"/>
        </w:rPr>
        <w:t>TFColor</w:t>
      </w:r>
      <w:proofErr w:type="spellEnd"/>
      <w:r>
        <w:rPr>
          <w:rFonts w:ascii="Consolas" w:hAnsi="Consolas" w:cstheme="minorHAnsi"/>
        </w:rPr>
        <w:t>(</w:t>
      </w:r>
      <w:proofErr w:type="gramEnd"/>
      <w:r>
        <w:rPr>
          <w:rFonts w:ascii="Consolas" w:hAnsi="Consolas" w:cstheme="minorHAnsi"/>
        </w:rPr>
        <w:t>0, 0, 0, 0)</w:t>
      </w:r>
      <w:r>
        <w:rPr>
          <w:rFonts w:cstheme="minorHAnsi"/>
        </w:rPr>
        <w:t xml:space="preserve">. We do not use variable </w:t>
      </w:r>
      <w:proofErr w:type="spellStart"/>
      <w:r>
        <w:rPr>
          <w:rFonts w:ascii="Consolas" w:hAnsi="Consolas" w:cstheme="minorHAnsi"/>
        </w:rPr>
        <w:t>val</w:t>
      </w:r>
      <w:proofErr w:type="spellEnd"/>
      <w:r>
        <w:rPr>
          <w:rFonts w:ascii="Consolas" w:hAnsi="Consolas" w:cstheme="minorHAnsi"/>
        </w:rPr>
        <w:t xml:space="preserve"> </w:t>
      </w:r>
      <w:r>
        <w:rPr>
          <w:rFonts w:cstheme="minorHAnsi"/>
        </w:rPr>
        <w:t xml:space="preserve">anymore, instead we use variable </w:t>
      </w:r>
      <w:r>
        <w:rPr>
          <w:rFonts w:ascii="Consolas" w:hAnsi="Consolas" w:cstheme="minorHAnsi"/>
        </w:rPr>
        <w:t>alpha</w:t>
      </w:r>
      <w:r>
        <w:rPr>
          <w:rFonts w:cstheme="minorHAnsi"/>
        </w:rPr>
        <w:t xml:space="preserve">, which simply computes </w:t>
      </w:r>
      <w:proofErr w:type="spellStart"/>
      <w:proofErr w:type="gramStart"/>
      <w:r>
        <w:rPr>
          <w:rFonts w:ascii="Consolas" w:hAnsi="Consolas" w:cstheme="minorHAnsi"/>
        </w:rPr>
        <w:t>getVoxel</w:t>
      </w:r>
      <w:proofErr w:type="spellEnd"/>
      <w:r>
        <w:rPr>
          <w:rFonts w:ascii="Consolas" w:hAnsi="Consolas" w:cstheme="minorHAnsi"/>
        </w:rPr>
        <w:t>(</w:t>
      </w:r>
      <w:proofErr w:type="spellStart"/>
      <w:proofErr w:type="gramEnd"/>
      <w:r>
        <w:rPr>
          <w:rFonts w:ascii="Consolas" w:hAnsi="Consolas" w:cstheme="minorHAnsi"/>
        </w:rPr>
        <w:t>pixelCoord</w:t>
      </w:r>
      <w:proofErr w:type="spellEnd"/>
      <w:r>
        <w:rPr>
          <w:rFonts w:ascii="Consolas" w:hAnsi="Consolas" w:cstheme="minorHAnsi"/>
        </w:rPr>
        <w:t>)</w:t>
      </w:r>
      <w:r>
        <w:rPr>
          <w:rFonts w:cstheme="minorHAnsi"/>
        </w:rPr>
        <w:t xml:space="preserve"> or </w:t>
      </w:r>
      <w:proofErr w:type="spellStart"/>
      <w:r>
        <w:rPr>
          <w:rFonts w:ascii="Consolas" w:hAnsi="Consolas" w:cstheme="minorHAnsi"/>
        </w:rPr>
        <w:t>getInterpolatedVoxel</w:t>
      </w:r>
      <w:proofErr w:type="spellEnd"/>
      <w:r>
        <w:rPr>
          <w:rFonts w:ascii="Consolas" w:hAnsi="Consolas" w:cstheme="minorHAnsi"/>
        </w:rPr>
        <w:t>(</w:t>
      </w:r>
      <w:proofErr w:type="spellStart"/>
      <w:r>
        <w:rPr>
          <w:rFonts w:ascii="Consolas" w:hAnsi="Consolas" w:cstheme="minorHAnsi"/>
        </w:rPr>
        <w:t>pixelCoord</w:t>
      </w:r>
      <w:proofErr w:type="spellEnd"/>
      <w:r>
        <w:rPr>
          <w:rFonts w:ascii="Consolas" w:hAnsi="Consolas" w:cstheme="minorHAnsi"/>
        </w:rPr>
        <w:t>)</w:t>
      </w:r>
      <w:r>
        <w:rPr>
          <w:rFonts w:cstheme="minorHAnsi"/>
        </w:rPr>
        <w:t xml:space="preserve">. </w:t>
      </w:r>
    </w:p>
    <w:p w:rsidR="00BD17E3" w:rsidRDefault="00BD17E3" w:rsidP="0042616C">
      <w:pPr>
        <w:spacing w:after="0"/>
        <w:jc w:val="both"/>
        <w:rPr>
          <w:rFonts w:cstheme="minorHAnsi"/>
        </w:rPr>
      </w:pPr>
      <w:r>
        <w:rPr>
          <w:rFonts w:cstheme="minorHAnsi"/>
        </w:rPr>
        <w:t>After this there is a new part, which is based on the “Front-to-Back” method for compositing. This method has the following formulas:</w:t>
      </w:r>
    </w:p>
    <w:p w:rsidR="00BD17E3" w:rsidRPr="00DD339E" w:rsidRDefault="0006339D" w:rsidP="0042616C">
      <w:pPr>
        <w:spacing w:after="0"/>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out</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in</m:t>
              </m:r>
            </m:sub>
          </m:sSub>
          <m:r>
            <w:rPr>
              <w:rFonts w:ascii="Cambria Math" w:hAnsi="Cambria Math" w:cstheme="minorHAnsi"/>
            </w:rPr>
            <m:t>+C</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*α</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in</m:t>
              </m:r>
            </m:sub>
          </m:sSub>
          <m:r>
            <w:rPr>
              <w:rFonts w:ascii="Cambria Math" w:hAnsi="Cambria Math" w:cstheme="minorHAnsi"/>
            </w:rPr>
            <m:t>)</m:t>
          </m:r>
        </m:oMath>
      </m:oMathPara>
    </w:p>
    <w:p w:rsidR="00BD17E3" w:rsidRDefault="0006339D" w:rsidP="0042616C">
      <w:pPr>
        <w:spacing w:after="0"/>
        <w:jc w:val="both"/>
        <w:rPr>
          <w:rFonts w:cstheme="minorHAnsi"/>
        </w:rPr>
      </w:pPr>
      <m:oMathPara>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out</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in</m:t>
              </m:r>
            </m:sub>
          </m:sSub>
          <m:r>
            <w:rPr>
              <w:rFonts w:ascii="Cambria Math" w:hAnsi="Cambria Math" w:cstheme="minorHAnsi"/>
            </w:rPr>
            <m:t>+α</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in</m:t>
              </m:r>
            </m:sub>
          </m:sSub>
          <m:r>
            <w:rPr>
              <w:rFonts w:ascii="Cambria Math" w:hAnsi="Cambria Math" w:cstheme="minorHAnsi"/>
            </w:rPr>
            <m:t>)</m:t>
          </m:r>
        </m:oMath>
      </m:oMathPara>
    </w:p>
    <w:p w:rsidR="00BD17E3" w:rsidRDefault="00BD17E3" w:rsidP="0042616C">
      <w:pPr>
        <w:spacing w:after="0"/>
        <w:jc w:val="both"/>
        <w:rPr>
          <w:rFonts w:cstheme="minorHAnsi"/>
        </w:rPr>
      </w:pPr>
      <w:r>
        <w:rPr>
          <w:rFonts w:cstheme="minorHAnsi"/>
        </w:rPr>
        <w:t>We implemented this “Front-to-Back” method as follows:</w:t>
      </w:r>
    </w:p>
    <w:p w:rsidR="00BD17E3" w:rsidRDefault="00BD17E3" w:rsidP="0042616C">
      <w:pPr>
        <w:spacing w:after="0"/>
        <w:jc w:val="both"/>
        <w:rPr>
          <w:rFonts w:ascii="Consolas" w:hAnsi="Consolas" w:cstheme="minorHAnsi"/>
        </w:rPr>
      </w:pPr>
      <w:proofErr w:type="spellStart"/>
      <w:r w:rsidRPr="0035303C">
        <w:rPr>
          <w:rFonts w:ascii="Consolas" w:hAnsi="Consolas" w:cstheme="minorHAnsi"/>
        </w:rPr>
        <w:t>TFColo</w:t>
      </w:r>
      <w:r>
        <w:rPr>
          <w:rFonts w:ascii="Consolas" w:hAnsi="Consolas" w:cstheme="minorHAnsi"/>
        </w:rPr>
        <w:t>r</w:t>
      </w:r>
      <w:proofErr w:type="spellEnd"/>
      <w:r>
        <w:rPr>
          <w:rFonts w:ascii="Consolas" w:hAnsi="Consolas" w:cstheme="minorHAnsi"/>
        </w:rPr>
        <w:t xml:space="preserve"> color = </w:t>
      </w:r>
      <w:proofErr w:type="spellStart"/>
      <w:proofErr w:type="gramStart"/>
      <w:r>
        <w:rPr>
          <w:rFonts w:ascii="Consolas" w:hAnsi="Consolas" w:cstheme="minorHAnsi"/>
        </w:rPr>
        <w:t>tFunc.getColor</w:t>
      </w:r>
      <w:proofErr w:type="spellEnd"/>
      <w:r>
        <w:rPr>
          <w:rFonts w:ascii="Consolas" w:hAnsi="Consolas" w:cstheme="minorHAnsi"/>
        </w:rPr>
        <w:t>(</w:t>
      </w:r>
      <w:proofErr w:type="gramEnd"/>
      <w:r>
        <w:rPr>
          <w:rFonts w:ascii="Consolas" w:hAnsi="Consolas" w:cstheme="minorHAnsi"/>
        </w:rPr>
        <w:t>alpha)</w:t>
      </w:r>
    </w:p>
    <w:p w:rsidR="00BD17E3" w:rsidRDefault="00BD17E3" w:rsidP="0042616C">
      <w:pPr>
        <w:spacing w:after="0"/>
        <w:jc w:val="both"/>
        <w:rPr>
          <w:rFonts w:cstheme="minorHAnsi"/>
        </w:rPr>
      </w:pPr>
      <w:r>
        <w:rPr>
          <w:rFonts w:cstheme="minorHAnsi"/>
        </w:rPr>
        <w:t xml:space="preserve">And we do for variable </w:t>
      </w:r>
      <w:r>
        <w:rPr>
          <w:rFonts w:ascii="Consolas" w:hAnsi="Consolas" w:cstheme="minorHAnsi"/>
        </w:rPr>
        <w:t>red</w:t>
      </w:r>
      <w:r>
        <w:rPr>
          <w:rFonts w:cstheme="minorHAnsi"/>
        </w:rPr>
        <w:t xml:space="preserve"> the following (using the </w:t>
      </w:r>
      <w:proofErr w:type="spellStart"/>
      <w:r>
        <w:rPr>
          <w:rFonts w:cstheme="minorHAnsi"/>
        </w:rPr>
        <w:t>C</w:t>
      </w:r>
      <w:r>
        <w:rPr>
          <w:rFonts w:cstheme="minorHAnsi"/>
          <w:vertAlign w:val="subscript"/>
        </w:rPr>
        <w:t>out</w:t>
      </w:r>
      <w:proofErr w:type="spellEnd"/>
      <w:r>
        <w:rPr>
          <w:rFonts w:cstheme="minorHAnsi"/>
        </w:rPr>
        <w:t xml:space="preserve"> formula above with our variables):</w:t>
      </w:r>
    </w:p>
    <w:p w:rsidR="00BD17E3" w:rsidRPr="0035303C" w:rsidRDefault="00BD17E3" w:rsidP="0042616C">
      <w:pPr>
        <w:spacing w:after="0"/>
        <w:jc w:val="both"/>
        <w:rPr>
          <w:rFonts w:ascii="Consolas" w:hAnsi="Consolas" w:cstheme="minorHAnsi"/>
        </w:rPr>
      </w:pPr>
      <w:proofErr w:type="gramStart"/>
      <w:r w:rsidRPr="0035303C">
        <w:rPr>
          <w:rFonts w:ascii="Consolas" w:hAnsi="Consolas" w:cstheme="minorHAnsi"/>
        </w:rPr>
        <w:t>double</w:t>
      </w:r>
      <w:proofErr w:type="gramEnd"/>
      <w:r w:rsidRPr="0035303C">
        <w:rPr>
          <w:rFonts w:ascii="Consolas" w:hAnsi="Consolas" w:cstheme="minorHAnsi"/>
        </w:rPr>
        <w:t xml:space="preserve"> red = </w:t>
      </w:r>
      <w:proofErr w:type="spellStart"/>
      <w:r w:rsidRPr="0035303C">
        <w:rPr>
          <w:rFonts w:ascii="Consolas" w:hAnsi="Consolas" w:cstheme="minorHAnsi"/>
        </w:rPr>
        <w:t>previousColor.r</w:t>
      </w:r>
      <w:proofErr w:type="spellEnd"/>
      <w:r w:rsidRPr="0035303C">
        <w:rPr>
          <w:rFonts w:ascii="Consolas" w:hAnsi="Consolas" w:cstheme="minorHAnsi"/>
        </w:rPr>
        <w:t xml:space="preserve"> + </w:t>
      </w:r>
      <w:proofErr w:type="spellStart"/>
      <w:r w:rsidRPr="0035303C">
        <w:rPr>
          <w:rFonts w:ascii="Consolas" w:hAnsi="Consolas" w:cstheme="minorHAnsi"/>
        </w:rPr>
        <w:t>color.r</w:t>
      </w:r>
      <w:proofErr w:type="spellEnd"/>
      <w:r w:rsidRPr="0035303C">
        <w:rPr>
          <w:rFonts w:ascii="Consolas" w:hAnsi="Consolas" w:cstheme="minorHAnsi"/>
        </w:rPr>
        <w:t xml:space="preserve"> * alpha / max * (1 - </w:t>
      </w:r>
      <w:proofErr w:type="spellStart"/>
      <w:r>
        <w:rPr>
          <w:rFonts w:ascii="Consolas" w:hAnsi="Consolas" w:cstheme="minorHAnsi"/>
        </w:rPr>
        <w:t>previousColor.a</w:t>
      </w:r>
      <w:proofErr w:type="spellEnd"/>
      <w:r>
        <w:rPr>
          <w:rFonts w:ascii="Consolas" w:hAnsi="Consolas" w:cstheme="minorHAnsi"/>
        </w:rPr>
        <w:t>)</w:t>
      </w:r>
    </w:p>
    <w:p w:rsidR="00BD17E3" w:rsidRPr="0035303C" w:rsidRDefault="00BD17E3" w:rsidP="0042616C">
      <w:pPr>
        <w:spacing w:after="0"/>
        <w:jc w:val="both"/>
        <w:rPr>
          <w:rFonts w:ascii="Consolas" w:hAnsi="Consolas" w:cstheme="minorHAnsi"/>
        </w:rPr>
      </w:pPr>
      <w:proofErr w:type="spellStart"/>
      <w:r>
        <w:rPr>
          <w:rFonts w:ascii="Consolas" w:hAnsi="Consolas" w:cstheme="minorHAnsi"/>
        </w:rPr>
        <w:t>previousColor.r</w:t>
      </w:r>
      <w:proofErr w:type="spellEnd"/>
      <w:r>
        <w:rPr>
          <w:rFonts w:ascii="Consolas" w:hAnsi="Consolas" w:cstheme="minorHAnsi"/>
        </w:rPr>
        <w:t xml:space="preserve"> = red</w:t>
      </w:r>
    </w:p>
    <w:p w:rsidR="00BD17E3" w:rsidRDefault="00BD17E3" w:rsidP="0042616C">
      <w:pPr>
        <w:spacing w:after="0"/>
        <w:jc w:val="both"/>
        <w:rPr>
          <w:rFonts w:cstheme="minorHAnsi"/>
        </w:rPr>
      </w:pPr>
      <w:r>
        <w:rPr>
          <w:rFonts w:cstheme="minorHAnsi"/>
        </w:rPr>
        <w:lastRenderedPageBreak/>
        <w:t xml:space="preserve">For </w:t>
      </w:r>
      <w:r>
        <w:rPr>
          <w:rFonts w:ascii="Consolas" w:hAnsi="Consolas" w:cstheme="minorHAnsi"/>
        </w:rPr>
        <w:t>green</w:t>
      </w:r>
      <w:r>
        <w:rPr>
          <w:rFonts w:cstheme="minorHAnsi"/>
        </w:rPr>
        <w:t xml:space="preserve"> and </w:t>
      </w:r>
      <w:r>
        <w:rPr>
          <w:rFonts w:ascii="Consolas" w:hAnsi="Consolas" w:cstheme="minorHAnsi"/>
        </w:rPr>
        <w:t xml:space="preserve">blue </w:t>
      </w:r>
      <w:r>
        <w:rPr>
          <w:rFonts w:cstheme="minorHAnsi"/>
        </w:rPr>
        <w:t xml:space="preserve">we do the same with </w:t>
      </w:r>
      <w:proofErr w:type="spellStart"/>
      <w:r>
        <w:rPr>
          <w:rFonts w:ascii="Consolas" w:hAnsi="Consolas" w:cstheme="minorHAnsi"/>
        </w:rPr>
        <w:t>previousColor.g</w:t>
      </w:r>
      <w:proofErr w:type="spellEnd"/>
      <w:r>
        <w:rPr>
          <w:rFonts w:ascii="Consolas" w:hAnsi="Consolas" w:cstheme="minorHAnsi"/>
        </w:rPr>
        <w:t xml:space="preserve">, </w:t>
      </w:r>
      <w:proofErr w:type="spellStart"/>
      <w:r>
        <w:rPr>
          <w:rFonts w:ascii="Consolas" w:hAnsi="Consolas" w:cstheme="minorHAnsi"/>
        </w:rPr>
        <w:t>color.g</w:t>
      </w:r>
      <w:proofErr w:type="spellEnd"/>
      <w:r>
        <w:rPr>
          <w:rFonts w:cstheme="minorHAnsi"/>
        </w:rPr>
        <w:t xml:space="preserve"> and </w:t>
      </w:r>
      <w:proofErr w:type="spellStart"/>
      <w:r>
        <w:rPr>
          <w:rFonts w:ascii="Consolas" w:hAnsi="Consolas" w:cstheme="minorHAnsi"/>
        </w:rPr>
        <w:t>previousColor.b</w:t>
      </w:r>
      <w:proofErr w:type="spellEnd"/>
      <w:r>
        <w:rPr>
          <w:rFonts w:ascii="Consolas" w:hAnsi="Consolas" w:cstheme="minorHAnsi"/>
        </w:rPr>
        <w:t xml:space="preserve">, </w:t>
      </w:r>
      <w:proofErr w:type="spellStart"/>
      <w:r>
        <w:rPr>
          <w:rFonts w:ascii="Consolas" w:hAnsi="Consolas" w:cstheme="minorHAnsi"/>
        </w:rPr>
        <w:t>color.b</w:t>
      </w:r>
      <w:proofErr w:type="spellEnd"/>
      <w:r>
        <w:rPr>
          <w:rFonts w:cstheme="minorHAnsi"/>
        </w:rPr>
        <w:t xml:space="preserve"> respectively. For </w:t>
      </w:r>
      <w:proofErr w:type="spellStart"/>
      <w:r>
        <w:rPr>
          <w:rFonts w:cstheme="minorHAnsi"/>
        </w:rPr>
        <w:t>newA</w:t>
      </w:r>
      <w:r>
        <w:rPr>
          <w:rFonts w:ascii="Consolas" w:hAnsi="Consolas" w:cstheme="minorHAnsi"/>
        </w:rPr>
        <w:t>lpha</w:t>
      </w:r>
      <w:proofErr w:type="spellEnd"/>
      <w:r>
        <w:rPr>
          <w:rFonts w:cstheme="minorHAnsi"/>
        </w:rPr>
        <w:t xml:space="preserve">, we also do the same with </w:t>
      </w:r>
      <w:proofErr w:type="spellStart"/>
      <w:r>
        <w:rPr>
          <w:rFonts w:ascii="Consolas" w:hAnsi="Consolas" w:cstheme="minorHAnsi"/>
        </w:rPr>
        <w:t>previousColor.a</w:t>
      </w:r>
      <w:proofErr w:type="spellEnd"/>
      <w:r>
        <w:rPr>
          <w:rFonts w:cstheme="minorHAnsi"/>
        </w:rPr>
        <w:t>, but here we do not use the “</w:t>
      </w:r>
      <w:proofErr w:type="spellStart"/>
      <w:r w:rsidRPr="0035303C">
        <w:rPr>
          <w:rFonts w:ascii="Consolas" w:hAnsi="Consolas" w:cstheme="minorHAnsi"/>
        </w:rPr>
        <w:t>color.</w:t>
      </w:r>
      <w:r>
        <w:rPr>
          <w:rFonts w:ascii="Consolas" w:hAnsi="Consolas" w:cstheme="minorHAnsi"/>
        </w:rPr>
        <w:t>x</w:t>
      </w:r>
      <w:proofErr w:type="spellEnd"/>
      <w:r>
        <w:rPr>
          <w:rFonts w:cstheme="minorHAnsi"/>
        </w:rPr>
        <w:t>” (using the α</w:t>
      </w:r>
      <w:r>
        <w:rPr>
          <w:rFonts w:cstheme="minorHAnsi"/>
          <w:vertAlign w:val="subscript"/>
        </w:rPr>
        <w:t>out</w:t>
      </w:r>
      <w:r>
        <w:rPr>
          <w:rFonts w:cstheme="minorHAnsi"/>
        </w:rPr>
        <w:t xml:space="preserve"> formula above with our variables).</w:t>
      </w:r>
    </w:p>
    <w:p w:rsidR="00BD17E3" w:rsidRPr="00750ADE" w:rsidRDefault="00BD17E3" w:rsidP="0042616C">
      <w:pPr>
        <w:spacing w:after="0"/>
        <w:jc w:val="both"/>
        <w:rPr>
          <w:rFonts w:cstheme="minorHAnsi"/>
        </w:rPr>
      </w:pPr>
      <w:r>
        <w:rPr>
          <w:rFonts w:cstheme="minorHAnsi"/>
        </w:rPr>
        <w:t>Now we set the “</w:t>
      </w:r>
      <w:proofErr w:type="spellStart"/>
      <w:r>
        <w:rPr>
          <w:rFonts w:ascii="Consolas" w:hAnsi="Consolas" w:cstheme="minorHAnsi"/>
        </w:rPr>
        <w:t>voxelColor.x</w:t>
      </w:r>
      <w:proofErr w:type="spellEnd"/>
      <w:r>
        <w:rPr>
          <w:rFonts w:cstheme="minorHAnsi"/>
        </w:rPr>
        <w:t>” to be the computed “</w:t>
      </w:r>
      <w:proofErr w:type="spellStart"/>
      <w:r>
        <w:rPr>
          <w:rFonts w:ascii="Consolas" w:hAnsi="Consolas" w:cstheme="minorHAnsi"/>
        </w:rPr>
        <w:t>previousColor.x</w:t>
      </w:r>
      <w:proofErr w:type="spellEnd"/>
      <w:r>
        <w:rPr>
          <w:rFonts w:cstheme="minorHAnsi"/>
        </w:rPr>
        <w:t xml:space="preserve">”. So </w:t>
      </w:r>
      <w:proofErr w:type="spellStart"/>
      <w:r w:rsidRPr="00F670E9">
        <w:rPr>
          <w:rFonts w:ascii="Consolas" w:hAnsi="Consolas" w:cstheme="minorHAnsi"/>
        </w:rPr>
        <w:t>voxelColor.r</w:t>
      </w:r>
      <w:proofErr w:type="spellEnd"/>
      <w:r w:rsidRPr="00F670E9">
        <w:rPr>
          <w:rFonts w:ascii="Consolas" w:hAnsi="Consolas" w:cstheme="minorHAnsi"/>
        </w:rPr>
        <w:t xml:space="preserve"> = </w:t>
      </w:r>
      <w:proofErr w:type="spellStart"/>
      <w:r w:rsidRPr="00F670E9">
        <w:rPr>
          <w:rFonts w:ascii="Consolas" w:hAnsi="Consolas" w:cstheme="minorHAnsi"/>
        </w:rPr>
        <w:t>previousColor.r</w:t>
      </w:r>
      <w:proofErr w:type="spellEnd"/>
      <w:r>
        <w:rPr>
          <w:rFonts w:cstheme="minorHAnsi"/>
        </w:rPr>
        <w:t xml:space="preserve">, and similarly for </w:t>
      </w:r>
      <w:proofErr w:type="spellStart"/>
      <w:r>
        <w:rPr>
          <w:rFonts w:ascii="Consolas" w:hAnsi="Consolas" w:cstheme="minorHAnsi"/>
        </w:rPr>
        <w:t>voxelColor.g</w:t>
      </w:r>
      <w:proofErr w:type="spellEnd"/>
      <w:r>
        <w:rPr>
          <w:rFonts w:cstheme="minorHAnsi"/>
        </w:rPr>
        <w:t xml:space="preserve">, </w:t>
      </w:r>
      <w:proofErr w:type="spellStart"/>
      <w:r>
        <w:rPr>
          <w:rFonts w:ascii="Consolas" w:hAnsi="Consolas" w:cstheme="minorHAnsi"/>
        </w:rPr>
        <w:t>voxelColor.b</w:t>
      </w:r>
      <w:proofErr w:type="spellEnd"/>
      <w:r>
        <w:rPr>
          <w:rFonts w:cstheme="minorHAnsi"/>
        </w:rPr>
        <w:t xml:space="preserve"> and </w:t>
      </w:r>
      <w:proofErr w:type="spellStart"/>
      <w:r w:rsidRPr="00F670E9">
        <w:rPr>
          <w:rFonts w:ascii="Consolas" w:hAnsi="Consolas" w:cstheme="minorHAnsi"/>
        </w:rPr>
        <w:t>voxelColor.</w:t>
      </w:r>
      <w:r>
        <w:rPr>
          <w:rFonts w:ascii="Consolas" w:hAnsi="Consolas" w:cstheme="minorHAnsi"/>
        </w:rPr>
        <w:t>a</w:t>
      </w:r>
      <w:proofErr w:type="spellEnd"/>
      <w:r>
        <w:rPr>
          <w:rFonts w:cstheme="minorHAnsi"/>
        </w:rPr>
        <w:t xml:space="preserve">. </w:t>
      </w:r>
    </w:p>
    <w:p w:rsidR="00BD17E3" w:rsidRPr="00B109F8" w:rsidRDefault="00BD17E3" w:rsidP="0042616C">
      <w:pPr>
        <w:spacing w:after="0"/>
        <w:jc w:val="both"/>
        <w:rPr>
          <w:rFonts w:cstheme="minorHAnsi"/>
        </w:rPr>
      </w:pPr>
    </w:p>
    <w:p w:rsidR="00BD17E3" w:rsidRPr="00506DA1" w:rsidRDefault="00BD17E3" w:rsidP="0042616C">
      <w:pPr>
        <w:spacing w:after="0"/>
        <w:jc w:val="both"/>
        <w:rPr>
          <w:rFonts w:cstheme="minorHAnsi"/>
          <w:b/>
          <w:i/>
        </w:rPr>
      </w:pPr>
      <w:r w:rsidRPr="00506DA1">
        <w:rPr>
          <w:rFonts w:cstheme="minorHAnsi"/>
          <w:b/>
          <w:i/>
        </w:rPr>
        <w:t>Pros and cons</w:t>
      </w:r>
    </w:p>
    <w:p w:rsidR="00BD17E3" w:rsidRDefault="00BD17E3" w:rsidP="0042616C">
      <w:pPr>
        <w:spacing w:after="0"/>
        <w:jc w:val="both"/>
        <w:rPr>
          <w:rFonts w:cstheme="minorHAnsi"/>
        </w:rPr>
      </w:pPr>
      <w:r>
        <w:rPr>
          <w:rFonts w:cstheme="minorHAnsi"/>
        </w:rPr>
        <w:t>A pro of MIP is that it displays the “inside” of the image. As an example, take the visualization of a skull. Using MIP, you will be able to clearly see the bone structure and teeth for example. So, because of this property the visualization of particular objects is very clear.</w:t>
      </w:r>
    </w:p>
    <w:p w:rsidR="00BD17E3" w:rsidRDefault="00BD17E3" w:rsidP="0042616C">
      <w:pPr>
        <w:spacing w:after="0"/>
        <w:jc w:val="both"/>
        <w:rPr>
          <w:rFonts w:cstheme="minorHAnsi"/>
        </w:rPr>
      </w:pPr>
      <w:r>
        <w:rPr>
          <w:rFonts w:cstheme="minorHAnsi"/>
        </w:rPr>
        <w:t xml:space="preserve">A con of MIP occurs when you want to visualize an object that has approximately the same intensity everywhere. If this is the case, then everything will appear in approximately the same color, and thus it will be difficult to distinguish between various parts of the object. </w:t>
      </w:r>
    </w:p>
    <w:p w:rsidR="00BD17E3" w:rsidRDefault="00BD17E3" w:rsidP="0042616C">
      <w:pPr>
        <w:spacing w:after="0"/>
        <w:jc w:val="both"/>
        <w:rPr>
          <w:rFonts w:cstheme="minorHAnsi"/>
        </w:rPr>
      </w:pPr>
      <w:r>
        <w:rPr>
          <w:rFonts w:cstheme="minorHAnsi"/>
        </w:rPr>
        <w:t>A pro of compositing is that you can very clearly see the outline of an object. So in the case discussed in the previous part, where the object has approximately the same intensity everywhere, you will still be able to see what is visualized very clearly. Another pro of compositing is that you can use different colors to make it clearer what object is visualized. For example, take the cross section of a lime, a lemon, and an orange. Using the color green for the lime, yellow for the lemon, and orange for the orange immediately shows you which object is visualized. Whereas, if you would not be able to use colors, these objects become almost impossible to distinguish.</w:t>
      </w:r>
    </w:p>
    <w:p w:rsidR="00BD17E3" w:rsidRDefault="00BD17E3" w:rsidP="0042616C">
      <w:pPr>
        <w:spacing w:after="0"/>
        <w:jc w:val="both"/>
        <w:rPr>
          <w:rFonts w:cstheme="minorHAnsi"/>
        </w:rPr>
      </w:pPr>
      <w:r>
        <w:rPr>
          <w:rFonts w:cstheme="minorHAnsi"/>
        </w:rPr>
        <w:t>A con of compositing is that some details of an image can get lost. Take again the example of the visualization of the skull. Certain parts, such as the teeth, cannot be seen in the final image when using compositing.</w:t>
      </w:r>
    </w:p>
    <w:p w:rsidR="00BD17E3" w:rsidRDefault="00BD17E3" w:rsidP="0042616C">
      <w:pPr>
        <w:spacing w:after="0"/>
        <w:jc w:val="both"/>
        <w:rPr>
          <w:rFonts w:cstheme="minorHAnsi"/>
        </w:rPr>
      </w:pPr>
    </w:p>
    <w:p w:rsidR="00BD17E3" w:rsidRPr="00506DA1" w:rsidRDefault="00BD17E3" w:rsidP="0042616C">
      <w:pPr>
        <w:spacing w:after="0"/>
        <w:jc w:val="both"/>
        <w:rPr>
          <w:rFonts w:cstheme="minorHAnsi"/>
          <w:b/>
          <w:i/>
        </w:rPr>
      </w:pPr>
      <w:r w:rsidRPr="00506DA1">
        <w:rPr>
          <w:rFonts w:cstheme="minorHAnsi"/>
          <w:b/>
          <w:i/>
        </w:rPr>
        <w:t>Results</w:t>
      </w:r>
    </w:p>
    <w:p w:rsidR="00BD17E3" w:rsidRDefault="00BD17E3" w:rsidP="0042616C">
      <w:pPr>
        <w:keepNext/>
        <w:spacing w:after="0"/>
        <w:jc w:val="both"/>
      </w:pPr>
      <w:r>
        <w:t xml:space="preserve">Multiple comparisons are made to illustrate the strong and weak points of both MIP and compositing. </w:t>
      </w:r>
    </w:p>
    <w:p w:rsidR="00BD17E3" w:rsidRDefault="00BD17E3" w:rsidP="0042616C">
      <w:pPr>
        <w:keepNext/>
        <w:spacing w:after="0"/>
        <w:jc w:val="both"/>
      </w:pPr>
      <w:r>
        <w:t xml:space="preserve">Figure </w:t>
      </w:r>
      <w:r w:rsidRPr="00A64B26">
        <w:rPr>
          <w:color w:val="FF0000"/>
        </w:rPr>
        <w:t xml:space="preserve">XXX </w:t>
      </w:r>
      <w:r>
        <w:t xml:space="preserve">shows that the visualization of the pig is clearer when using compositing. The pig’s ears and snout can be distinguished much better from the rest of the pig when compositing is used. Also the flower pattern on the pig’s body can be observed better. This confirms the weak point of MIP; when the intensity is approximately the same everywhere, it becomes difficult to distinguish between the various </w:t>
      </w:r>
      <w:proofErr w:type="gramStart"/>
      <w:r>
        <w:t>part</w:t>
      </w:r>
      <w:proofErr w:type="gramEnd"/>
      <w:r>
        <w:t xml:space="preserve"> of the image. However, the compositing method is not better than the MIP method on all aspects. Namely, (a) reveals some lighter parts (coins) at the bottom of the pig. This cannot be seen in (b).</w:t>
      </w:r>
    </w:p>
    <w:p w:rsidR="00BD17E3" w:rsidRDefault="00BD17E3" w:rsidP="0042616C">
      <w:pPr>
        <w:keepNext/>
        <w:spacing w:after="0"/>
        <w:jc w:val="both"/>
      </w:pPr>
      <w:r>
        <w:rPr>
          <w:noProof/>
        </w:rPr>
        <w:drawing>
          <wp:inline distT="0" distB="0" distL="0" distR="0" wp14:anchorId="0BD110FB" wp14:editId="6E85205B">
            <wp:extent cx="4057650" cy="20776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0329" cy="2104647"/>
                    </a:xfrm>
                    <a:prstGeom prst="rect">
                      <a:avLst/>
                    </a:prstGeom>
                    <a:noFill/>
                    <a:ln>
                      <a:noFill/>
                    </a:ln>
                  </pic:spPr>
                </pic:pic>
              </a:graphicData>
            </a:graphic>
          </wp:inline>
        </w:drawing>
      </w:r>
    </w:p>
    <w:p w:rsidR="00BD17E3" w:rsidRDefault="00BD17E3" w:rsidP="0042616C">
      <w:pPr>
        <w:pStyle w:val="Caption"/>
        <w:jc w:val="both"/>
        <w:rPr>
          <w:noProof/>
        </w:rPr>
      </w:pPr>
      <w:r>
        <w:t xml:space="preserve">Figure </w:t>
      </w:r>
      <w:fldSimple w:instr=" SEQ Figure \* ARABIC ">
        <w:r w:rsidR="0006339D">
          <w:rPr>
            <w:noProof/>
          </w:rPr>
          <w:t>1</w:t>
        </w:r>
      </w:fldSimple>
      <w:r>
        <w:rPr>
          <w:noProof/>
        </w:rPr>
        <w:t xml:space="preserve"> Pig using (a) MIP and (b) Compositing</w:t>
      </w:r>
    </w:p>
    <w:p w:rsidR="00BD17E3" w:rsidRDefault="00BD17E3" w:rsidP="0042616C">
      <w:pPr>
        <w:keepNext/>
        <w:spacing w:after="0"/>
        <w:jc w:val="both"/>
        <w:rPr>
          <w:noProof/>
        </w:rPr>
      </w:pPr>
      <w:r>
        <w:lastRenderedPageBreak/>
        <w:t xml:space="preserve">Figure </w:t>
      </w:r>
      <w:r w:rsidRPr="00A64B26">
        <w:rPr>
          <w:color w:val="FF0000"/>
        </w:rPr>
        <w:t xml:space="preserve">XXX </w:t>
      </w:r>
      <w:r>
        <w:t>shows</w:t>
      </w:r>
      <w:r>
        <w:rPr>
          <w:noProof/>
        </w:rPr>
        <w:t xml:space="preserve"> the difference between using MIP and compositing for the carp. These different techniques show different aspects of the carp. </w:t>
      </w:r>
      <w:r>
        <w:t xml:space="preserve">Figure </w:t>
      </w:r>
      <w:r w:rsidRPr="00A64B26">
        <w:rPr>
          <w:color w:val="FF0000"/>
        </w:rPr>
        <w:t xml:space="preserve">XXX </w:t>
      </w:r>
      <w:r>
        <w:t xml:space="preserve">(a) visualizes the skeleton of the carp, whereas (b) and (c) visualize the outside of the carp. This illustrates the previously mentioned pro of MIP; it shows the “inside” of the carp. However, the outside of the fish, such as the head of the fish becomes less visible using MIP. In (b) and (c), the pro of compositing is shown; the outline of the carp is clearer. </w:t>
      </w:r>
    </w:p>
    <w:p w:rsidR="00BD17E3" w:rsidRDefault="00BD17E3" w:rsidP="0042616C">
      <w:pPr>
        <w:keepNext/>
        <w:spacing w:after="0"/>
        <w:jc w:val="both"/>
      </w:pPr>
      <w:r>
        <w:rPr>
          <w:noProof/>
        </w:rPr>
        <w:drawing>
          <wp:inline distT="0" distB="0" distL="0" distR="0" wp14:anchorId="04374596" wp14:editId="57754F27">
            <wp:extent cx="5943600" cy="13887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88745"/>
                    </a:xfrm>
                    <a:prstGeom prst="rect">
                      <a:avLst/>
                    </a:prstGeom>
                  </pic:spPr>
                </pic:pic>
              </a:graphicData>
            </a:graphic>
          </wp:inline>
        </w:drawing>
      </w:r>
    </w:p>
    <w:p w:rsidR="00BD17E3" w:rsidRDefault="00BD17E3" w:rsidP="0042616C">
      <w:pPr>
        <w:pStyle w:val="Caption"/>
        <w:jc w:val="both"/>
        <w:rPr>
          <w:noProof/>
        </w:rPr>
      </w:pPr>
      <w:r>
        <w:t xml:space="preserve">Figure </w:t>
      </w:r>
      <w:fldSimple w:instr=" SEQ Figure \* ARABIC ">
        <w:r w:rsidR="0006339D">
          <w:rPr>
            <w:noProof/>
          </w:rPr>
          <w:t>2</w:t>
        </w:r>
      </w:fldSimple>
      <w:r>
        <w:rPr>
          <w:noProof/>
        </w:rPr>
        <w:t xml:space="preserve"> Carp using (a) MIP, (b) Compositing, and (c) Compositing with colors</w:t>
      </w:r>
    </w:p>
    <w:p w:rsidR="00BD17E3" w:rsidRPr="00611205" w:rsidRDefault="00BD17E3" w:rsidP="0042616C">
      <w:pPr>
        <w:jc w:val="both"/>
      </w:pPr>
      <w:r>
        <w:t xml:space="preserve">Figure </w:t>
      </w:r>
      <w:r w:rsidRPr="00A64B26">
        <w:rPr>
          <w:color w:val="FF0000"/>
        </w:rPr>
        <w:t xml:space="preserve">XXX </w:t>
      </w:r>
      <w:r>
        <w:t xml:space="preserve">shows the top view of a backpack filled with different items. The difference between (a), (b) and (c) is not very large. In (a) the different items can be distinguished better than in (b) and (c). The items that are placed at the left, bottom and right sides are very similarly visualized. </w:t>
      </w:r>
      <w:r w:rsidR="001C03AD">
        <w:t>T</w:t>
      </w:r>
      <w:r>
        <w:t>he items that are in the middle of the image become more blurry when using compositing instead of MIP.</w:t>
      </w:r>
      <w:r w:rsidR="001C03AD">
        <w:t xml:space="preserve"> However, this does not happen when we use another angle to view the backpack, as can be seen in Figure </w:t>
      </w:r>
      <w:r w:rsidR="001C03AD" w:rsidRPr="00A64B26">
        <w:rPr>
          <w:color w:val="FF0000"/>
        </w:rPr>
        <w:t>XXX</w:t>
      </w:r>
      <w:r w:rsidR="001C03AD">
        <w:t xml:space="preserve">. This could indicate that some part of the backpack is blocking the view to the middle objects in Figure </w:t>
      </w:r>
      <w:r w:rsidR="001C03AD" w:rsidRPr="00A64B26">
        <w:rPr>
          <w:color w:val="FF0000"/>
        </w:rPr>
        <w:t xml:space="preserve">XXX </w:t>
      </w:r>
      <w:r w:rsidR="001C03AD">
        <w:t>(b).</w:t>
      </w:r>
    </w:p>
    <w:p w:rsidR="00BD17E3" w:rsidRDefault="00BD17E3" w:rsidP="0042616C">
      <w:pPr>
        <w:keepNext/>
        <w:jc w:val="both"/>
      </w:pPr>
      <w:r>
        <w:rPr>
          <w:noProof/>
        </w:rPr>
        <w:drawing>
          <wp:inline distT="0" distB="0" distL="0" distR="0" wp14:anchorId="4A6A65D5" wp14:editId="6ED16DF9">
            <wp:extent cx="5443268" cy="2113337"/>
            <wp:effectExtent l="0" t="0" r="508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6840" cy="2126371"/>
                    </a:xfrm>
                    <a:prstGeom prst="rect">
                      <a:avLst/>
                    </a:prstGeom>
                  </pic:spPr>
                </pic:pic>
              </a:graphicData>
            </a:graphic>
          </wp:inline>
        </w:drawing>
      </w:r>
    </w:p>
    <w:p w:rsidR="00BD17E3" w:rsidRDefault="00BD17E3" w:rsidP="0042616C">
      <w:pPr>
        <w:pStyle w:val="Caption"/>
        <w:jc w:val="both"/>
        <w:rPr>
          <w:noProof/>
        </w:rPr>
      </w:pPr>
      <w:r>
        <w:t xml:space="preserve">Figure </w:t>
      </w:r>
      <w:fldSimple w:instr=" SEQ Figure \* ARABIC ">
        <w:r w:rsidR="0006339D">
          <w:rPr>
            <w:noProof/>
          </w:rPr>
          <w:t>3</w:t>
        </w:r>
      </w:fldSimple>
      <w:r w:rsidRPr="0076679D">
        <w:t xml:space="preserve"> </w:t>
      </w:r>
      <w:r w:rsidR="001C03AD">
        <w:t>Top view b</w:t>
      </w:r>
      <w:r>
        <w:rPr>
          <w:noProof/>
        </w:rPr>
        <w:t>ackpack using (a) MIP, (b) Compositing and (c) Compositing with colors</w:t>
      </w:r>
    </w:p>
    <w:p w:rsidR="001C03AD" w:rsidRDefault="001C03AD" w:rsidP="0042616C">
      <w:pPr>
        <w:pStyle w:val="Caption"/>
        <w:keepNext/>
        <w:jc w:val="both"/>
      </w:pPr>
      <w:r>
        <w:rPr>
          <w:noProof/>
        </w:rPr>
        <w:drawing>
          <wp:inline distT="0" distB="0" distL="0" distR="0" wp14:anchorId="00CA83CF" wp14:editId="5F745826">
            <wp:extent cx="2820838" cy="16668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2847" cy="1703500"/>
                    </a:xfrm>
                    <a:prstGeom prst="rect">
                      <a:avLst/>
                    </a:prstGeom>
                  </pic:spPr>
                </pic:pic>
              </a:graphicData>
            </a:graphic>
          </wp:inline>
        </w:drawing>
      </w:r>
    </w:p>
    <w:p w:rsidR="001C03AD" w:rsidRDefault="001C03AD" w:rsidP="0042616C">
      <w:pPr>
        <w:pStyle w:val="Caption"/>
        <w:jc w:val="both"/>
      </w:pPr>
      <w:r>
        <w:t xml:space="preserve">Figure </w:t>
      </w:r>
      <w:fldSimple w:instr=" SEQ Figure \* ARABIC ">
        <w:r w:rsidR="0006339D">
          <w:rPr>
            <w:noProof/>
          </w:rPr>
          <w:t>4</w:t>
        </w:r>
      </w:fldSimple>
      <w:r>
        <w:t xml:space="preserve"> Different view backpack using (a) MIP and (b) Compositing</w:t>
      </w:r>
    </w:p>
    <w:p w:rsidR="00BD17E3" w:rsidRPr="00611205" w:rsidRDefault="00BD17E3" w:rsidP="0042616C">
      <w:pPr>
        <w:jc w:val="both"/>
      </w:pPr>
      <w:r>
        <w:lastRenderedPageBreak/>
        <w:t xml:space="preserve">Figure </w:t>
      </w:r>
      <w:r w:rsidRPr="00A64B26">
        <w:rPr>
          <w:color w:val="FF0000"/>
        </w:rPr>
        <w:t xml:space="preserve">XXX </w:t>
      </w:r>
      <w:r>
        <w:t>visualizes a tooth. In (a) the tooth’s shape is clearly illustrated. The tooth appears to be in some kind of box; in (a) we see a grey box around the tooth. Remarkably (b) does not show any hint of what object is hidden in the grey box. This strongly illustrates the weak point of compositing, namely that some details of the image can get lost. In this particular case, the “detail” that gets lost is actually the most important part of the image.</w:t>
      </w:r>
    </w:p>
    <w:p w:rsidR="00BD17E3" w:rsidRDefault="00BD17E3" w:rsidP="0042616C">
      <w:pPr>
        <w:keepNext/>
        <w:spacing w:after="0"/>
        <w:jc w:val="both"/>
      </w:pPr>
      <w:r>
        <w:rPr>
          <w:noProof/>
        </w:rPr>
        <w:drawing>
          <wp:inline distT="0" distB="0" distL="0" distR="0" wp14:anchorId="7374E23D" wp14:editId="661836DE">
            <wp:extent cx="4105275" cy="1839479"/>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275" cy="1839479"/>
                    </a:xfrm>
                    <a:prstGeom prst="rect">
                      <a:avLst/>
                    </a:prstGeom>
                  </pic:spPr>
                </pic:pic>
              </a:graphicData>
            </a:graphic>
          </wp:inline>
        </w:drawing>
      </w:r>
    </w:p>
    <w:p w:rsidR="00BD17E3" w:rsidRDefault="00BD17E3" w:rsidP="0042616C">
      <w:pPr>
        <w:pStyle w:val="Caption"/>
        <w:jc w:val="both"/>
      </w:pPr>
      <w:r>
        <w:t xml:space="preserve">Figure </w:t>
      </w:r>
      <w:fldSimple w:instr=" SEQ Figure \* ARABIC ">
        <w:r w:rsidR="0006339D">
          <w:rPr>
            <w:noProof/>
          </w:rPr>
          <w:t>5</w:t>
        </w:r>
      </w:fldSimple>
      <w:r>
        <w:t xml:space="preserve"> Tooth using (a) MIP and (b) Compositing</w:t>
      </w:r>
    </w:p>
    <w:p w:rsidR="00BD17E3" w:rsidRPr="00611205" w:rsidRDefault="00BD17E3" w:rsidP="0042616C">
      <w:pPr>
        <w:jc w:val="both"/>
      </w:pPr>
      <w:r>
        <w:t xml:space="preserve">Figure </w:t>
      </w:r>
      <w:r w:rsidRPr="00A64B26">
        <w:rPr>
          <w:color w:val="FF0000"/>
        </w:rPr>
        <w:t xml:space="preserve">XXX </w:t>
      </w:r>
      <w:r>
        <w:t xml:space="preserve">visualizes a tomato. These visualizations show different aspects of the tomato. In (a) a cross section of the tomato can be seen.  Figure </w:t>
      </w:r>
      <w:r w:rsidRPr="00A64B26">
        <w:rPr>
          <w:color w:val="FF0000"/>
        </w:rPr>
        <w:t>XXX</w:t>
      </w:r>
      <w:r>
        <w:t xml:space="preserve"> (b) and (c) display the outside of the tomato. The colored tomato illustrates the strong point of compositing mentioned above. Namely, the use of coloring can make it much clearer what is seen. For example, when you see (a) you will probably not immediately see that it is a cross section of a tomato. However, if you see (c) it is much more obvious that a tomato is shown.</w:t>
      </w:r>
    </w:p>
    <w:p w:rsidR="00BD17E3" w:rsidRDefault="00BD17E3" w:rsidP="0042616C">
      <w:pPr>
        <w:keepNext/>
        <w:jc w:val="both"/>
      </w:pPr>
      <w:r>
        <w:rPr>
          <w:noProof/>
        </w:rPr>
        <w:drawing>
          <wp:inline distT="0" distB="0" distL="0" distR="0" wp14:anchorId="49FDD477" wp14:editId="29CCAFB3">
            <wp:extent cx="5943600" cy="2268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68855"/>
                    </a:xfrm>
                    <a:prstGeom prst="rect">
                      <a:avLst/>
                    </a:prstGeom>
                  </pic:spPr>
                </pic:pic>
              </a:graphicData>
            </a:graphic>
          </wp:inline>
        </w:drawing>
      </w:r>
    </w:p>
    <w:p w:rsidR="00BD17E3" w:rsidRDefault="00BD17E3" w:rsidP="0042616C">
      <w:pPr>
        <w:pStyle w:val="Caption"/>
        <w:jc w:val="both"/>
      </w:pPr>
      <w:r>
        <w:t xml:space="preserve">Figure </w:t>
      </w:r>
      <w:fldSimple w:instr=" SEQ Figure \* ARABIC ">
        <w:r w:rsidR="0006339D">
          <w:rPr>
            <w:noProof/>
          </w:rPr>
          <w:t>6</w:t>
        </w:r>
      </w:fldSimple>
      <w:r w:rsidRPr="00E54177">
        <w:t xml:space="preserve"> </w:t>
      </w:r>
      <w:r>
        <w:t xml:space="preserve">Tomato </w:t>
      </w:r>
      <w:r w:rsidRPr="00604983">
        <w:t>using (a) MIP, (b) Compositing and (c) Compositing with colors</w:t>
      </w:r>
    </w:p>
    <w:p w:rsidR="00BD17E3" w:rsidRDefault="00BD17E3" w:rsidP="0042616C">
      <w:pPr>
        <w:jc w:val="both"/>
      </w:pPr>
      <w:r>
        <w:br w:type="page"/>
      </w:r>
    </w:p>
    <w:p w:rsidR="00BD17E3" w:rsidRDefault="00BD17E3" w:rsidP="0042616C">
      <w:pPr>
        <w:spacing w:after="0"/>
        <w:jc w:val="both"/>
        <w:rPr>
          <w:rFonts w:cstheme="minorHAnsi"/>
          <w:b/>
          <w:sz w:val="24"/>
        </w:rPr>
      </w:pPr>
      <w:r>
        <w:rPr>
          <w:rFonts w:cstheme="minorHAnsi"/>
          <w:b/>
          <w:sz w:val="24"/>
        </w:rPr>
        <w:lastRenderedPageBreak/>
        <w:t xml:space="preserve">Tri-linear interpolation </w:t>
      </w:r>
    </w:p>
    <w:p w:rsidR="00BD17E3" w:rsidRPr="00506DA1" w:rsidRDefault="00BD17E3" w:rsidP="0042616C">
      <w:pPr>
        <w:spacing w:after="0"/>
        <w:jc w:val="both"/>
        <w:rPr>
          <w:rFonts w:cstheme="minorHAnsi"/>
          <w:b/>
          <w:i/>
        </w:rPr>
      </w:pPr>
      <w:r w:rsidRPr="00506DA1">
        <w:rPr>
          <w:rFonts w:cstheme="minorHAnsi"/>
          <w:b/>
          <w:i/>
        </w:rPr>
        <w:t>Implementation</w:t>
      </w:r>
    </w:p>
    <w:p w:rsidR="00BD17E3" w:rsidRPr="00DE79E5" w:rsidRDefault="00BD17E3" w:rsidP="0042616C">
      <w:pPr>
        <w:spacing w:after="0"/>
        <w:jc w:val="both"/>
        <w:rPr>
          <w:rFonts w:cstheme="minorHAnsi"/>
        </w:rPr>
      </w:pPr>
      <w:r>
        <w:rPr>
          <w:rFonts w:cstheme="minorHAnsi"/>
        </w:rPr>
        <w:t>For the implementation of tri-linear interpolation we computed x</w:t>
      </w:r>
      <w:r>
        <w:rPr>
          <w:rFonts w:cstheme="minorHAnsi"/>
          <w:vertAlign w:val="subscript"/>
        </w:rPr>
        <w:t>0</w:t>
      </w:r>
      <w:r>
        <w:rPr>
          <w:rFonts w:cstheme="minorHAnsi"/>
        </w:rPr>
        <w:t>, x</w:t>
      </w:r>
      <w:r>
        <w:rPr>
          <w:rFonts w:cstheme="minorHAnsi"/>
          <w:vertAlign w:val="subscript"/>
        </w:rPr>
        <w:t>1</w:t>
      </w:r>
      <w:r>
        <w:rPr>
          <w:rFonts w:cstheme="minorHAnsi"/>
        </w:rPr>
        <w:t>, x</w:t>
      </w:r>
      <w:r>
        <w:rPr>
          <w:rFonts w:cstheme="minorHAnsi"/>
          <w:vertAlign w:val="subscript"/>
        </w:rPr>
        <w:t>2</w:t>
      </w:r>
      <w:r>
        <w:rPr>
          <w:rFonts w:cstheme="minorHAnsi"/>
        </w:rPr>
        <w:t>, x</w:t>
      </w:r>
      <w:r>
        <w:rPr>
          <w:rFonts w:cstheme="minorHAnsi"/>
          <w:vertAlign w:val="subscript"/>
        </w:rPr>
        <w:t>3</w:t>
      </w:r>
      <w:r>
        <w:rPr>
          <w:rFonts w:cstheme="minorHAnsi"/>
        </w:rPr>
        <w:t>, x</w:t>
      </w:r>
      <w:r>
        <w:rPr>
          <w:rFonts w:cstheme="minorHAnsi"/>
          <w:vertAlign w:val="subscript"/>
        </w:rPr>
        <w:t>4</w:t>
      </w:r>
      <w:r>
        <w:rPr>
          <w:rFonts w:cstheme="minorHAnsi"/>
        </w:rPr>
        <w:t>, x</w:t>
      </w:r>
      <w:r>
        <w:rPr>
          <w:rFonts w:cstheme="minorHAnsi"/>
          <w:vertAlign w:val="subscript"/>
        </w:rPr>
        <w:t>5</w:t>
      </w:r>
      <w:r>
        <w:rPr>
          <w:rFonts w:cstheme="minorHAnsi"/>
        </w:rPr>
        <w:t>, x</w:t>
      </w:r>
      <w:r>
        <w:rPr>
          <w:rFonts w:cstheme="minorHAnsi"/>
          <w:vertAlign w:val="subscript"/>
        </w:rPr>
        <w:t>6</w:t>
      </w:r>
      <w:r>
        <w:rPr>
          <w:rFonts w:cstheme="minorHAnsi"/>
        </w:rPr>
        <w:t xml:space="preserve">, </w:t>
      </w:r>
      <w:proofErr w:type="gramStart"/>
      <w:r>
        <w:rPr>
          <w:rFonts w:cstheme="minorHAnsi"/>
        </w:rPr>
        <w:t>x</w:t>
      </w:r>
      <w:r>
        <w:rPr>
          <w:rFonts w:cstheme="minorHAnsi"/>
          <w:vertAlign w:val="subscript"/>
        </w:rPr>
        <w:t>7</w:t>
      </w:r>
      <w:proofErr w:type="gramEnd"/>
      <w:r>
        <w:rPr>
          <w:rFonts w:cstheme="minorHAnsi"/>
        </w:rPr>
        <w:t xml:space="preserve"> as in the picture given in the slides, which can also be seen in Figure </w:t>
      </w:r>
      <w:r>
        <w:rPr>
          <w:rFonts w:cstheme="minorHAnsi"/>
          <w:color w:val="FF0000"/>
        </w:rPr>
        <w:t>XXX</w:t>
      </w:r>
      <w:r>
        <w:rPr>
          <w:rFonts w:cstheme="minorHAnsi"/>
        </w:rPr>
        <w:t>.</w:t>
      </w:r>
    </w:p>
    <w:p w:rsidR="00BD17E3" w:rsidRDefault="00BD17E3" w:rsidP="0042616C">
      <w:pPr>
        <w:keepNext/>
        <w:spacing w:after="0"/>
        <w:jc w:val="both"/>
      </w:pPr>
      <w:r>
        <w:rPr>
          <w:noProof/>
        </w:rPr>
        <w:drawing>
          <wp:inline distT="0" distB="0" distL="0" distR="0" wp14:anchorId="2C7D3108" wp14:editId="59CED2ED">
            <wp:extent cx="149542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5425" cy="1524000"/>
                    </a:xfrm>
                    <a:prstGeom prst="rect">
                      <a:avLst/>
                    </a:prstGeom>
                  </pic:spPr>
                </pic:pic>
              </a:graphicData>
            </a:graphic>
          </wp:inline>
        </w:drawing>
      </w:r>
    </w:p>
    <w:p w:rsidR="00BD17E3" w:rsidRDefault="00BD17E3" w:rsidP="0042616C">
      <w:pPr>
        <w:pStyle w:val="Caption"/>
        <w:jc w:val="both"/>
      </w:pPr>
      <w:r>
        <w:t xml:space="preserve">Figure </w:t>
      </w:r>
      <w:fldSimple w:instr=" SEQ Figure \* ARABIC ">
        <w:r w:rsidR="0006339D">
          <w:rPr>
            <w:noProof/>
          </w:rPr>
          <w:t>7</w:t>
        </w:r>
      </w:fldSimple>
      <w:r w:rsidRPr="00E54177">
        <w:t xml:space="preserve"> </w:t>
      </w:r>
      <w:r>
        <w:t>Tri-linear interpolation model with points</w:t>
      </w:r>
    </w:p>
    <w:p w:rsidR="00BD17E3" w:rsidRDefault="00BD17E3" w:rsidP="0042616C">
      <w:pPr>
        <w:spacing w:after="0"/>
        <w:jc w:val="both"/>
        <w:rPr>
          <w:rFonts w:cstheme="minorHAnsi"/>
        </w:rPr>
      </w:pPr>
      <w:r>
        <w:rPr>
          <w:rFonts w:cstheme="minorHAnsi"/>
        </w:rPr>
        <w:t>To illustrate how exactly we computed these points, we show how we computed point x</w:t>
      </w:r>
      <w:r>
        <w:rPr>
          <w:rFonts w:cstheme="minorHAnsi"/>
          <w:vertAlign w:val="subscript"/>
        </w:rPr>
        <w:t>5</w:t>
      </w:r>
      <w:r>
        <w:rPr>
          <w:rFonts w:cstheme="minorHAnsi"/>
        </w:rPr>
        <w:t>:</w:t>
      </w:r>
    </w:p>
    <w:p w:rsidR="00BD17E3" w:rsidRDefault="00BD17E3" w:rsidP="0042616C">
      <w:pPr>
        <w:spacing w:after="0"/>
        <w:jc w:val="both"/>
        <w:rPr>
          <w:rFonts w:cstheme="minorHAnsi"/>
        </w:rPr>
      </w:pPr>
      <w:proofErr w:type="spellStart"/>
      <w:proofErr w:type="gramStart"/>
      <w:r w:rsidRPr="005B1395">
        <w:rPr>
          <w:rFonts w:ascii="Consolas" w:hAnsi="Consolas" w:cstheme="minorHAnsi"/>
        </w:rPr>
        <w:t>int</w:t>
      </w:r>
      <w:proofErr w:type="spellEnd"/>
      <w:proofErr w:type="gramEnd"/>
      <w:r w:rsidRPr="005B1395">
        <w:rPr>
          <w:rFonts w:ascii="Consolas" w:hAnsi="Consolas" w:cstheme="minorHAnsi"/>
        </w:rPr>
        <w:t xml:space="preserve"> x5 = </w:t>
      </w:r>
      <w:proofErr w:type="spellStart"/>
      <w:r w:rsidRPr="005B1395">
        <w:rPr>
          <w:rFonts w:ascii="Consolas" w:hAnsi="Consolas" w:cstheme="minorHAnsi"/>
        </w:rPr>
        <w:t>getVoxel</w:t>
      </w:r>
      <w:proofErr w:type="spellEnd"/>
      <w:r w:rsidRPr="005B1395">
        <w:rPr>
          <w:rFonts w:ascii="Consolas" w:hAnsi="Consolas" w:cstheme="minorHAnsi"/>
        </w:rPr>
        <w:t>(new double[]{</w:t>
      </w:r>
      <w:proofErr w:type="spellStart"/>
      <w:r w:rsidRPr="005B1395">
        <w:rPr>
          <w:rFonts w:ascii="Consolas" w:hAnsi="Consolas" w:cstheme="minorHAnsi"/>
        </w:rPr>
        <w:t>pixelCoord</w:t>
      </w:r>
      <w:proofErr w:type="spellEnd"/>
      <w:r w:rsidRPr="005B1395">
        <w:rPr>
          <w:rFonts w:ascii="Consolas" w:hAnsi="Consolas" w:cstheme="minorHAnsi"/>
        </w:rPr>
        <w:t xml:space="preserve">[0] + 1, </w:t>
      </w:r>
      <w:proofErr w:type="spellStart"/>
      <w:r w:rsidRPr="005B1395">
        <w:rPr>
          <w:rFonts w:ascii="Consolas" w:hAnsi="Consolas" w:cstheme="minorHAnsi"/>
        </w:rPr>
        <w:t>pixelCoord</w:t>
      </w:r>
      <w:proofErr w:type="spellEnd"/>
      <w:r w:rsidRPr="005B1395">
        <w:rPr>
          <w:rFonts w:ascii="Consolas" w:hAnsi="Consolas" w:cstheme="minorHAnsi"/>
        </w:rPr>
        <w:t xml:space="preserve">[1], </w:t>
      </w:r>
      <w:proofErr w:type="spellStart"/>
      <w:r w:rsidRPr="005B1395">
        <w:rPr>
          <w:rFonts w:ascii="Consolas" w:hAnsi="Consolas" w:cstheme="minorHAnsi"/>
        </w:rPr>
        <w:t>pixelCoord</w:t>
      </w:r>
      <w:proofErr w:type="spellEnd"/>
      <w:r w:rsidRPr="005B1395">
        <w:rPr>
          <w:rFonts w:ascii="Consolas" w:hAnsi="Consolas" w:cstheme="minorHAnsi"/>
        </w:rPr>
        <w:t>[2] + 1})</w:t>
      </w:r>
    </w:p>
    <w:p w:rsidR="00BD17E3" w:rsidRDefault="00BD17E3" w:rsidP="0042616C">
      <w:pPr>
        <w:spacing w:after="0"/>
        <w:jc w:val="both"/>
        <w:rPr>
          <w:rFonts w:cstheme="minorHAnsi"/>
        </w:rPr>
      </w:pPr>
      <w:r>
        <w:rPr>
          <w:rFonts w:cstheme="minorHAnsi"/>
        </w:rPr>
        <w:t xml:space="preserve">The other points are computed similarly. </w:t>
      </w:r>
    </w:p>
    <w:p w:rsidR="00BD17E3" w:rsidRDefault="00BD17E3" w:rsidP="0042616C">
      <w:pPr>
        <w:spacing w:after="0"/>
        <w:jc w:val="both"/>
        <w:rPr>
          <w:rFonts w:cstheme="minorHAnsi"/>
        </w:rPr>
      </w:pPr>
      <w:r>
        <w:rPr>
          <w:rFonts w:cstheme="minorHAnsi"/>
        </w:rPr>
        <w:t xml:space="preserve">Then we compute </w:t>
      </w:r>
      <w:r>
        <w:rPr>
          <w:rFonts w:ascii="Consolas" w:hAnsi="Consolas" w:cstheme="minorHAnsi"/>
        </w:rPr>
        <w:t>alpha</w:t>
      </w:r>
      <w:r>
        <w:rPr>
          <w:rFonts w:cstheme="minorHAnsi"/>
        </w:rPr>
        <w:t xml:space="preserve">, </w:t>
      </w:r>
      <w:r>
        <w:rPr>
          <w:rFonts w:ascii="Consolas" w:hAnsi="Consolas" w:cstheme="minorHAnsi"/>
        </w:rPr>
        <w:t>beta</w:t>
      </w:r>
      <w:r>
        <w:rPr>
          <w:rFonts w:cstheme="minorHAnsi"/>
        </w:rPr>
        <w:t xml:space="preserve"> and </w:t>
      </w:r>
      <w:r>
        <w:rPr>
          <w:rFonts w:ascii="Consolas" w:hAnsi="Consolas" w:cstheme="minorHAnsi"/>
        </w:rPr>
        <w:t>gamma</w:t>
      </w:r>
      <w:r>
        <w:rPr>
          <w:rFonts w:cstheme="minorHAnsi"/>
        </w:rPr>
        <w:t>. We do this as follows:</w:t>
      </w:r>
    </w:p>
    <w:p w:rsidR="00BD17E3" w:rsidRPr="00AA5151" w:rsidRDefault="00BD17E3" w:rsidP="0042616C">
      <w:pPr>
        <w:spacing w:after="0"/>
        <w:jc w:val="both"/>
        <w:rPr>
          <w:rFonts w:ascii="Consolas" w:hAnsi="Consolas" w:cstheme="minorHAnsi"/>
        </w:rPr>
      </w:pPr>
      <w:proofErr w:type="gramStart"/>
      <w:r w:rsidRPr="00AA5151">
        <w:rPr>
          <w:rFonts w:ascii="Consolas" w:hAnsi="Consolas" w:cstheme="minorHAnsi"/>
        </w:rPr>
        <w:t>double</w:t>
      </w:r>
      <w:proofErr w:type="gramEnd"/>
      <w:r w:rsidRPr="00AA5151">
        <w:rPr>
          <w:rFonts w:ascii="Consolas" w:hAnsi="Consolas" w:cstheme="minorHAnsi"/>
        </w:rPr>
        <w:t xml:space="preserve"> alpha = </w:t>
      </w:r>
      <w:proofErr w:type="spellStart"/>
      <w:r w:rsidRPr="00AA5151">
        <w:rPr>
          <w:rFonts w:ascii="Consolas" w:hAnsi="Consolas" w:cstheme="minorHAnsi"/>
        </w:rPr>
        <w:t>pixelCoord</w:t>
      </w:r>
      <w:proofErr w:type="spellEnd"/>
      <w:r>
        <w:rPr>
          <w:rFonts w:ascii="Consolas" w:hAnsi="Consolas" w:cstheme="minorHAnsi"/>
        </w:rPr>
        <w:t xml:space="preserve">[0] - </w:t>
      </w:r>
      <w:proofErr w:type="spellStart"/>
      <w:r>
        <w:rPr>
          <w:rFonts w:ascii="Consolas" w:hAnsi="Consolas" w:cstheme="minorHAnsi"/>
        </w:rPr>
        <w:t>Math.floor</w:t>
      </w:r>
      <w:proofErr w:type="spellEnd"/>
      <w:r>
        <w:rPr>
          <w:rFonts w:ascii="Consolas" w:hAnsi="Consolas" w:cstheme="minorHAnsi"/>
        </w:rPr>
        <w:t>(</w:t>
      </w:r>
      <w:proofErr w:type="spellStart"/>
      <w:r>
        <w:rPr>
          <w:rFonts w:ascii="Consolas" w:hAnsi="Consolas" w:cstheme="minorHAnsi"/>
        </w:rPr>
        <w:t>pixelCoord</w:t>
      </w:r>
      <w:proofErr w:type="spellEnd"/>
      <w:r>
        <w:rPr>
          <w:rFonts w:ascii="Consolas" w:hAnsi="Consolas" w:cstheme="minorHAnsi"/>
        </w:rPr>
        <w:t>[0])</w:t>
      </w:r>
    </w:p>
    <w:p w:rsidR="00BD17E3" w:rsidRDefault="00BD17E3" w:rsidP="0042616C">
      <w:pPr>
        <w:spacing w:after="0"/>
        <w:jc w:val="both"/>
        <w:rPr>
          <w:rFonts w:cstheme="minorHAnsi"/>
        </w:rPr>
      </w:pPr>
      <w:r>
        <w:rPr>
          <w:rFonts w:cstheme="minorHAnsi"/>
        </w:rPr>
        <w:t xml:space="preserve">This sets </w:t>
      </w:r>
      <w:r>
        <w:rPr>
          <w:rFonts w:ascii="Consolas" w:hAnsi="Consolas" w:cstheme="minorHAnsi"/>
        </w:rPr>
        <w:t>alpha</w:t>
      </w:r>
      <w:r>
        <w:rPr>
          <w:rFonts w:cstheme="minorHAnsi"/>
        </w:rPr>
        <w:t xml:space="preserve"> to be the value after the decimal point of </w:t>
      </w:r>
      <w:proofErr w:type="spellStart"/>
      <w:proofErr w:type="gramStart"/>
      <w:r w:rsidRPr="00AA5151">
        <w:rPr>
          <w:rFonts w:ascii="Consolas" w:hAnsi="Consolas" w:cstheme="minorHAnsi"/>
        </w:rPr>
        <w:t>pixelCoord</w:t>
      </w:r>
      <w:proofErr w:type="spellEnd"/>
      <w:r w:rsidRPr="00AA5151">
        <w:rPr>
          <w:rFonts w:ascii="Consolas" w:hAnsi="Consolas" w:cstheme="minorHAnsi"/>
        </w:rPr>
        <w:t>[</w:t>
      </w:r>
      <w:proofErr w:type="gramEnd"/>
      <w:r w:rsidRPr="00AA5151">
        <w:rPr>
          <w:rFonts w:ascii="Consolas" w:hAnsi="Consolas" w:cstheme="minorHAnsi"/>
        </w:rPr>
        <w:t>0]</w:t>
      </w:r>
      <w:r>
        <w:rPr>
          <w:rFonts w:cstheme="minorHAnsi"/>
        </w:rPr>
        <w:t xml:space="preserve">.For </w:t>
      </w:r>
      <w:r>
        <w:rPr>
          <w:rFonts w:ascii="Consolas" w:hAnsi="Consolas" w:cstheme="minorHAnsi"/>
        </w:rPr>
        <w:t>beta</w:t>
      </w:r>
      <w:r>
        <w:rPr>
          <w:rFonts w:cstheme="minorHAnsi"/>
        </w:rPr>
        <w:t xml:space="preserve"> and </w:t>
      </w:r>
      <w:r>
        <w:rPr>
          <w:rFonts w:ascii="Consolas" w:hAnsi="Consolas" w:cstheme="minorHAnsi"/>
        </w:rPr>
        <w:t>gamma</w:t>
      </w:r>
      <w:r>
        <w:rPr>
          <w:rFonts w:cstheme="minorHAnsi"/>
        </w:rPr>
        <w:t xml:space="preserve"> we use the same computation but instead of </w:t>
      </w:r>
      <w:proofErr w:type="spellStart"/>
      <w:r w:rsidRPr="00AA5151">
        <w:rPr>
          <w:rFonts w:ascii="Consolas" w:hAnsi="Consolas" w:cstheme="minorHAnsi"/>
        </w:rPr>
        <w:t>pixelCoord</w:t>
      </w:r>
      <w:proofErr w:type="spellEnd"/>
      <w:r w:rsidRPr="00AA5151">
        <w:rPr>
          <w:rFonts w:ascii="Consolas" w:hAnsi="Consolas" w:cstheme="minorHAnsi"/>
        </w:rPr>
        <w:t>[0]</w:t>
      </w:r>
      <w:r>
        <w:rPr>
          <w:rFonts w:cstheme="minorHAnsi"/>
        </w:rPr>
        <w:t xml:space="preserve"> we use </w:t>
      </w:r>
      <w:proofErr w:type="spellStart"/>
      <w:r>
        <w:rPr>
          <w:rFonts w:ascii="Consolas" w:hAnsi="Consolas" w:cstheme="minorHAnsi"/>
        </w:rPr>
        <w:t>pixelCoord</w:t>
      </w:r>
      <w:proofErr w:type="spellEnd"/>
      <w:r>
        <w:rPr>
          <w:rFonts w:ascii="Consolas" w:hAnsi="Consolas" w:cstheme="minorHAnsi"/>
        </w:rPr>
        <w:t>[1</w:t>
      </w:r>
      <w:r w:rsidRPr="00AA5151">
        <w:rPr>
          <w:rFonts w:ascii="Consolas" w:hAnsi="Consolas" w:cstheme="minorHAnsi"/>
        </w:rPr>
        <w:t>]</w:t>
      </w:r>
      <w:r>
        <w:rPr>
          <w:rFonts w:ascii="Consolas" w:hAnsi="Consolas" w:cstheme="minorHAnsi"/>
        </w:rPr>
        <w:t xml:space="preserve"> </w:t>
      </w:r>
      <w:r>
        <w:rPr>
          <w:rFonts w:cstheme="minorHAnsi"/>
        </w:rPr>
        <w:t xml:space="preserve">and </w:t>
      </w:r>
      <w:proofErr w:type="spellStart"/>
      <w:r>
        <w:rPr>
          <w:rFonts w:ascii="Consolas" w:hAnsi="Consolas" w:cstheme="minorHAnsi"/>
        </w:rPr>
        <w:t>pixelCoord</w:t>
      </w:r>
      <w:proofErr w:type="spellEnd"/>
      <w:r>
        <w:rPr>
          <w:rFonts w:ascii="Consolas" w:hAnsi="Consolas" w:cstheme="minorHAnsi"/>
        </w:rPr>
        <w:t>[2</w:t>
      </w:r>
      <w:r w:rsidRPr="00AA5151">
        <w:rPr>
          <w:rFonts w:ascii="Consolas" w:hAnsi="Consolas" w:cstheme="minorHAnsi"/>
        </w:rPr>
        <w:t>]</w:t>
      </w:r>
      <w:r>
        <w:rPr>
          <w:rFonts w:cstheme="minorHAnsi"/>
        </w:rPr>
        <w:t xml:space="preserve"> respectively. </w:t>
      </w:r>
    </w:p>
    <w:p w:rsidR="00BD17E3" w:rsidRDefault="00BD17E3" w:rsidP="0042616C">
      <w:pPr>
        <w:spacing w:after="0"/>
        <w:jc w:val="both"/>
        <w:rPr>
          <w:rFonts w:cstheme="minorHAnsi"/>
        </w:rPr>
      </w:pPr>
      <w:r>
        <w:rPr>
          <w:rFonts w:cstheme="minorHAnsi"/>
        </w:rPr>
        <w:t xml:space="preserve">Finally, we implemented the formula as given in the slides, namely: </w:t>
      </w:r>
    </w:p>
    <w:p w:rsidR="00BD17E3" w:rsidRPr="00DE79E5" w:rsidRDefault="0006339D" w:rsidP="0042616C">
      <w:pPr>
        <w:spacing w:after="0"/>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X</m:t>
              </m:r>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1-α</m:t>
              </m:r>
            </m:e>
          </m:d>
          <m:d>
            <m:dPr>
              <m:ctrlPr>
                <w:rPr>
                  <w:rFonts w:ascii="Cambria Math" w:hAnsi="Cambria Math" w:cstheme="minorHAnsi"/>
                  <w:i/>
                </w:rPr>
              </m:ctrlPr>
            </m:dPr>
            <m:e>
              <m:r>
                <w:rPr>
                  <w:rFonts w:ascii="Cambria Math" w:hAnsi="Cambria Math" w:cstheme="minorHAnsi"/>
                </w:rPr>
                <m:t>1-β</m:t>
              </m:r>
            </m:e>
          </m:d>
          <m:d>
            <m:dPr>
              <m:ctrlPr>
                <w:rPr>
                  <w:rFonts w:ascii="Cambria Math" w:hAnsi="Cambria Math" w:cstheme="minorHAnsi"/>
                  <w:i/>
                </w:rPr>
              </m:ctrlPr>
            </m:dPr>
            <m:e>
              <m:r>
                <w:rPr>
                  <w:rFonts w:ascii="Cambria Math" w:hAnsi="Cambria Math" w:cstheme="minorHAnsi"/>
                </w:rPr>
                <m:t>1-γ</m:t>
              </m:r>
            </m:e>
          </m:d>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0</m:t>
                  </m:r>
                </m:sub>
              </m:sSub>
            </m:sub>
          </m:sSub>
          <m:r>
            <w:rPr>
              <w:rFonts w:ascii="Cambria Math" w:eastAsiaTheme="minorEastAsia" w:hAnsi="Cambria Math" w:cstheme="minorHAnsi"/>
            </w:rPr>
            <m:t>+α</m:t>
          </m:r>
          <m:d>
            <m:dPr>
              <m:ctrlPr>
                <w:rPr>
                  <w:rFonts w:ascii="Cambria Math" w:hAnsi="Cambria Math" w:cstheme="minorHAnsi"/>
                  <w:i/>
                </w:rPr>
              </m:ctrlPr>
            </m:dPr>
            <m:e>
              <m:r>
                <w:rPr>
                  <w:rFonts w:ascii="Cambria Math" w:hAnsi="Cambria Math" w:cstheme="minorHAnsi"/>
                </w:rPr>
                <m:t>1-β</m:t>
              </m:r>
            </m:e>
          </m:d>
          <m:d>
            <m:dPr>
              <m:ctrlPr>
                <w:rPr>
                  <w:rFonts w:ascii="Cambria Math" w:hAnsi="Cambria Math" w:cstheme="minorHAnsi"/>
                  <w:i/>
                </w:rPr>
              </m:ctrlPr>
            </m:dPr>
            <m:e>
              <m:r>
                <w:rPr>
                  <w:rFonts w:ascii="Cambria Math" w:hAnsi="Cambria Math" w:cstheme="minorHAnsi"/>
                </w:rPr>
                <m:t>1-γ</m:t>
              </m:r>
            </m:e>
          </m:d>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sub>
          </m:sSub>
          <m:r>
            <w:rPr>
              <w:rFonts w:ascii="Cambria Math" w:eastAsiaTheme="minorEastAsia" w:hAnsi="Cambria Math" w:cstheme="minorHAnsi"/>
            </w:rPr>
            <m:t>+</m:t>
          </m:r>
          <m:d>
            <m:dPr>
              <m:ctrlPr>
                <w:rPr>
                  <w:rFonts w:ascii="Cambria Math" w:hAnsi="Cambria Math" w:cstheme="minorHAnsi"/>
                  <w:i/>
                </w:rPr>
              </m:ctrlPr>
            </m:dPr>
            <m:e>
              <m:r>
                <w:rPr>
                  <w:rFonts w:ascii="Cambria Math" w:hAnsi="Cambria Math" w:cstheme="minorHAnsi"/>
                </w:rPr>
                <m:t>1-α</m:t>
              </m:r>
            </m:e>
          </m:d>
          <m:r>
            <w:rPr>
              <w:rFonts w:ascii="Cambria Math" w:hAnsi="Cambria Math" w:cstheme="minorHAnsi"/>
            </w:rPr>
            <m:t>β</m:t>
          </m:r>
          <m:d>
            <m:dPr>
              <m:ctrlPr>
                <w:rPr>
                  <w:rFonts w:ascii="Cambria Math" w:hAnsi="Cambria Math" w:cstheme="minorHAnsi"/>
                  <w:i/>
                </w:rPr>
              </m:ctrlPr>
            </m:dPr>
            <m:e>
              <m:r>
                <w:rPr>
                  <w:rFonts w:ascii="Cambria Math" w:hAnsi="Cambria Math" w:cstheme="minorHAnsi"/>
                </w:rPr>
                <m:t>1-γ</m:t>
              </m:r>
            </m:e>
          </m:d>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sub>
          </m:sSub>
          <m:r>
            <w:rPr>
              <w:rFonts w:ascii="Cambria Math" w:eastAsiaTheme="minorEastAsia" w:hAnsi="Cambria Math" w:cstheme="minorHAnsi"/>
            </w:rPr>
            <m:t>+</m:t>
          </m:r>
        </m:oMath>
      </m:oMathPara>
    </w:p>
    <w:p w:rsidR="00BD17E3" w:rsidRPr="00DE79E5" w:rsidRDefault="00BD17E3" w:rsidP="0042616C">
      <w:pPr>
        <w:spacing w:after="0"/>
        <w:jc w:val="both"/>
        <w:rPr>
          <w:rFonts w:eastAsiaTheme="minorEastAsia" w:cstheme="minorHAnsi"/>
        </w:rPr>
      </w:pPr>
      <m:oMathPara>
        <m:oMath>
          <m:r>
            <w:rPr>
              <w:rFonts w:ascii="Cambria Math" w:eastAsiaTheme="minorEastAsia" w:hAnsi="Cambria Math" w:cstheme="minorHAnsi"/>
            </w:rPr>
            <m:t>αβ</m:t>
          </m:r>
          <m:d>
            <m:dPr>
              <m:ctrlPr>
                <w:rPr>
                  <w:rFonts w:ascii="Cambria Math" w:hAnsi="Cambria Math" w:cstheme="minorHAnsi"/>
                  <w:i/>
                </w:rPr>
              </m:ctrlPr>
            </m:dPr>
            <m:e>
              <m:r>
                <w:rPr>
                  <w:rFonts w:ascii="Cambria Math" w:hAnsi="Cambria Math" w:cstheme="minorHAnsi"/>
                </w:rPr>
                <m:t>1-γ</m:t>
              </m:r>
            </m:e>
          </m:d>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sub>
          </m:sSub>
          <m:r>
            <w:rPr>
              <w:rFonts w:ascii="Cambria Math" w:eastAsiaTheme="minorEastAsia" w:hAnsi="Cambria Math" w:cstheme="minorHAnsi"/>
            </w:rPr>
            <m:t>+</m:t>
          </m:r>
          <m:d>
            <m:dPr>
              <m:ctrlPr>
                <w:rPr>
                  <w:rFonts w:ascii="Cambria Math" w:hAnsi="Cambria Math" w:cstheme="minorHAnsi"/>
                  <w:i/>
                </w:rPr>
              </m:ctrlPr>
            </m:dPr>
            <m:e>
              <m:r>
                <w:rPr>
                  <w:rFonts w:ascii="Cambria Math" w:hAnsi="Cambria Math" w:cstheme="minorHAnsi"/>
                </w:rPr>
                <m:t>1-α</m:t>
              </m:r>
            </m:e>
          </m:d>
          <m:d>
            <m:dPr>
              <m:ctrlPr>
                <w:rPr>
                  <w:rFonts w:ascii="Cambria Math" w:hAnsi="Cambria Math" w:cstheme="minorHAnsi"/>
                  <w:i/>
                </w:rPr>
              </m:ctrlPr>
            </m:dPr>
            <m:e>
              <m:r>
                <w:rPr>
                  <w:rFonts w:ascii="Cambria Math" w:hAnsi="Cambria Math" w:cstheme="minorHAnsi"/>
                </w:rPr>
                <m:t>1-β</m:t>
              </m:r>
            </m:e>
          </m:d>
          <m:r>
            <w:rPr>
              <w:rFonts w:ascii="Cambria Math" w:hAnsi="Cambria Math" w:cstheme="minorHAnsi"/>
            </w:rPr>
            <m:t>γ</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sub>
          </m:sSub>
          <m:r>
            <w:rPr>
              <w:rFonts w:ascii="Cambria Math" w:eastAsiaTheme="minorEastAsia" w:hAnsi="Cambria Math" w:cstheme="minorHAnsi"/>
            </w:rPr>
            <m:t>+</m:t>
          </m:r>
          <m:r>
            <w:rPr>
              <w:rFonts w:ascii="Cambria Math" w:hAnsi="Cambria Math" w:cstheme="minorHAnsi"/>
            </w:rPr>
            <m:t>α</m:t>
          </m:r>
          <m:d>
            <m:dPr>
              <m:ctrlPr>
                <w:rPr>
                  <w:rFonts w:ascii="Cambria Math" w:hAnsi="Cambria Math" w:cstheme="minorHAnsi"/>
                  <w:i/>
                </w:rPr>
              </m:ctrlPr>
            </m:dPr>
            <m:e>
              <m:r>
                <w:rPr>
                  <w:rFonts w:ascii="Cambria Math" w:hAnsi="Cambria Math" w:cstheme="minorHAnsi"/>
                </w:rPr>
                <m:t>1-β</m:t>
              </m:r>
            </m:e>
          </m:d>
          <m:r>
            <w:rPr>
              <w:rFonts w:ascii="Cambria Math" w:hAnsi="Cambria Math" w:cstheme="minorHAnsi"/>
            </w:rPr>
            <m:t>γ</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5</m:t>
                  </m:r>
                </m:sub>
              </m:sSub>
            </m:sub>
          </m:sSub>
          <m:r>
            <w:rPr>
              <w:rFonts w:ascii="Cambria Math" w:eastAsiaTheme="minorEastAsia" w:hAnsi="Cambria Math" w:cstheme="minorHAnsi"/>
            </w:rPr>
            <m:t>+</m:t>
          </m:r>
          <m:d>
            <m:dPr>
              <m:ctrlPr>
                <w:rPr>
                  <w:rFonts w:ascii="Cambria Math" w:hAnsi="Cambria Math" w:cstheme="minorHAnsi"/>
                  <w:i/>
                </w:rPr>
              </m:ctrlPr>
            </m:dPr>
            <m:e>
              <m:r>
                <w:rPr>
                  <w:rFonts w:ascii="Cambria Math" w:hAnsi="Cambria Math" w:cstheme="minorHAnsi"/>
                </w:rPr>
                <m:t>1-α</m:t>
              </m:r>
            </m:e>
          </m:d>
          <m:r>
            <w:rPr>
              <w:rFonts w:ascii="Cambria Math" w:hAnsi="Cambria Math" w:cstheme="minorHAnsi"/>
            </w:rPr>
            <m:t>βγ</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6</m:t>
                  </m:r>
                </m:sub>
              </m:sSub>
            </m:sub>
          </m:sSub>
          <m:r>
            <w:rPr>
              <w:rFonts w:ascii="Cambria Math" w:eastAsiaTheme="minorEastAsia" w:hAnsi="Cambria Math" w:cstheme="minorHAnsi"/>
            </w:rPr>
            <m:t>+</m:t>
          </m:r>
          <m:r>
            <w:rPr>
              <w:rFonts w:ascii="Cambria Math" w:hAnsi="Cambria Math" w:cstheme="minorHAnsi"/>
            </w:rPr>
            <m:t>αβγ</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7</m:t>
                  </m:r>
                </m:sub>
              </m:sSub>
            </m:sub>
          </m:sSub>
        </m:oMath>
      </m:oMathPara>
    </w:p>
    <w:p w:rsidR="00BD17E3" w:rsidRDefault="00BD17E3" w:rsidP="0042616C">
      <w:pPr>
        <w:spacing w:after="0"/>
        <w:jc w:val="both"/>
        <w:rPr>
          <w:rFonts w:cstheme="minorHAnsi"/>
        </w:rPr>
      </w:pPr>
      <w:r>
        <w:rPr>
          <w:rFonts w:cstheme="minorHAnsi"/>
        </w:rPr>
        <w:t xml:space="preserve">Here we used the variables </w:t>
      </w:r>
      <w:r>
        <w:rPr>
          <w:rFonts w:ascii="Consolas" w:hAnsi="Consolas" w:cstheme="minorHAnsi"/>
        </w:rPr>
        <w:t>alpha</w:t>
      </w:r>
      <w:r>
        <w:rPr>
          <w:rFonts w:cstheme="minorHAnsi"/>
        </w:rPr>
        <w:t xml:space="preserve">, </w:t>
      </w:r>
      <w:r>
        <w:rPr>
          <w:rFonts w:ascii="Consolas" w:hAnsi="Consolas" w:cstheme="minorHAnsi"/>
        </w:rPr>
        <w:t>beta</w:t>
      </w:r>
      <w:r>
        <w:rPr>
          <w:rFonts w:cstheme="minorHAnsi"/>
        </w:rPr>
        <w:t xml:space="preserve">, </w:t>
      </w:r>
      <w:r>
        <w:rPr>
          <w:rFonts w:ascii="Consolas" w:hAnsi="Consolas" w:cstheme="minorHAnsi"/>
        </w:rPr>
        <w:t>gamma</w:t>
      </w:r>
      <w:r>
        <w:rPr>
          <w:rFonts w:cstheme="minorHAnsi"/>
        </w:rPr>
        <w:t xml:space="preserve">, </w:t>
      </w:r>
      <w:proofErr w:type="gramStart"/>
      <w:r>
        <w:rPr>
          <w:rFonts w:ascii="Consolas" w:hAnsi="Consolas" w:cstheme="minorHAnsi"/>
        </w:rPr>
        <w:t>x0</w:t>
      </w:r>
      <w:r>
        <w:rPr>
          <w:rFonts w:cstheme="minorHAnsi"/>
        </w:rPr>
        <w:t xml:space="preserve"> ,</w:t>
      </w:r>
      <w:proofErr w:type="gramEnd"/>
      <w:r>
        <w:rPr>
          <w:rFonts w:cstheme="minorHAnsi"/>
        </w:rPr>
        <w:t xml:space="preserve"> </w:t>
      </w:r>
      <w:r>
        <w:rPr>
          <w:rFonts w:ascii="Consolas" w:hAnsi="Consolas" w:cstheme="minorHAnsi"/>
        </w:rPr>
        <w:t>x1</w:t>
      </w:r>
      <w:r>
        <w:rPr>
          <w:rFonts w:cstheme="minorHAnsi"/>
        </w:rPr>
        <w:t xml:space="preserve">, </w:t>
      </w:r>
      <w:r>
        <w:rPr>
          <w:rFonts w:ascii="Consolas" w:hAnsi="Consolas" w:cstheme="minorHAnsi"/>
        </w:rPr>
        <w:t>x2</w:t>
      </w:r>
      <w:r>
        <w:rPr>
          <w:rFonts w:cstheme="minorHAnsi"/>
        </w:rPr>
        <w:t xml:space="preserve">, </w:t>
      </w:r>
      <w:r>
        <w:rPr>
          <w:rFonts w:ascii="Consolas" w:hAnsi="Consolas" w:cstheme="minorHAnsi"/>
        </w:rPr>
        <w:t>x3</w:t>
      </w:r>
      <w:r>
        <w:rPr>
          <w:rFonts w:cstheme="minorHAnsi"/>
        </w:rPr>
        <w:t xml:space="preserve">, </w:t>
      </w:r>
      <w:r>
        <w:rPr>
          <w:rFonts w:ascii="Consolas" w:hAnsi="Consolas" w:cstheme="minorHAnsi"/>
        </w:rPr>
        <w:t>x4</w:t>
      </w:r>
      <w:r>
        <w:rPr>
          <w:rFonts w:cstheme="minorHAnsi"/>
        </w:rPr>
        <w:t xml:space="preserve">, </w:t>
      </w:r>
      <w:r>
        <w:rPr>
          <w:rFonts w:ascii="Consolas" w:hAnsi="Consolas" w:cstheme="minorHAnsi"/>
        </w:rPr>
        <w:t>x5</w:t>
      </w:r>
      <w:r>
        <w:rPr>
          <w:rFonts w:cstheme="minorHAnsi"/>
        </w:rPr>
        <w:t xml:space="preserve">, </w:t>
      </w:r>
      <w:r>
        <w:rPr>
          <w:rFonts w:ascii="Consolas" w:hAnsi="Consolas" w:cstheme="minorHAnsi"/>
        </w:rPr>
        <w:t>x6</w:t>
      </w:r>
      <w:r>
        <w:rPr>
          <w:rFonts w:cstheme="minorHAnsi"/>
        </w:rPr>
        <w:t xml:space="preserve">, </w:t>
      </w:r>
      <w:r>
        <w:rPr>
          <w:rFonts w:ascii="Consolas" w:hAnsi="Consolas" w:cstheme="minorHAnsi"/>
        </w:rPr>
        <w:t>x7</w:t>
      </w:r>
      <w:r>
        <w:rPr>
          <w:rFonts w:cstheme="minorHAnsi"/>
        </w:rPr>
        <w:t>, which we computed before.</w:t>
      </w:r>
    </w:p>
    <w:p w:rsidR="00BD17E3" w:rsidRDefault="00BD17E3" w:rsidP="0042616C">
      <w:pPr>
        <w:spacing w:after="0"/>
        <w:jc w:val="both"/>
        <w:rPr>
          <w:rFonts w:cstheme="minorHAnsi"/>
        </w:rPr>
      </w:pPr>
    </w:p>
    <w:p w:rsidR="00BD17E3" w:rsidRPr="005204F5" w:rsidRDefault="00BD17E3" w:rsidP="0042616C">
      <w:pPr>
        <w:spacing w:after="0"/>
        <w:jc w:val="both"/>
        <w:rPr>
          <w:rFonts w:cstheme="minorHAnsi"/>
          <w:b/>
          <w:i/>
          <w:color w:val="FF0000"/>
        </w:rPr>
      </w:pPr>
      <w:r w:rsidRPr="005204F5">
        <w:rPr>
          <w:rFonts w:cstheme="minorHAnsi"/>
          <w:b/>
          <w:i/>
          <w:color w:val="FF0000"/>
        </w:rPr>
        <w:t>Results?</w:t>
      </w:r>
    </w:p>
    <w:p w:rsidR="00BD17E3" w:rsidRDefault="003B3CC3" w:rsidP="0042616C">
      <w:pPr>
        <w:spacing w:after="0"/>
        <w:jc w:val="both"/>
        <w:rPr>
          <w:rFonts w:cstheme="minorHAnsi"/>
        </w:rPr>
      </w:pPr>
      <w:proofErr w:type="spellStart"/>
      <w:r>
        <w:rPr>
          <w:rFonts w:cstheme="minorHAnsi"/>
        </w:rPr>
        <w:t>Verschil</w:t>
      </w:r>
      <w:proofErr w:type="spellEnd"/>
      <w:r>
        <w:rPr>
          <w:rFonts w:cstheme="minorHAnsi"/>
        </w:rPr>
        <w:t xml:space="preserve"> </w:t>
      </w:r>
      <w:proofErr w:type="spellStart"/>
      <w:r>
        <w:rPr>
          <w:rFonts w:cstheme="minorHAnsi"/>
        </w:rPr>
        <w:t>getvoxel</w:t>
      </w:r>
      <w:proofErr w:type="spellEnd"/>
      <w:r>
        <w:rPr>
          <w:rFonts w:cstheme="minorHAnsi"/>
        </w:rPr>
        <w:t xml:space="preserve"> </w:t>
      </w:r>
      <w:proofErr w:type="spellStart"/>
      <w:r>
        <w:rPr>
          <w:rFonts w:cstheme="minorHAnsi"/>
        </w:rPr>
        <w:t>en</w:t>
      </w:r>
      <w:proofErr w:type="spellEnd"/>
      <w:r>
        <w:rPr>
          <w:rFonts w:cstheme="minorHAnsi"/>
        </w:rPr>
        <w:t xml:space="preserve"> </w:t>
      </w:r>
      <w:proofErr w:type="spellStart"/>
      <w:r>
        <w:rPr>
          <w:rFonts w:cstheme="minorHAnsi"/>
        </w:rPr>
        <w:t>getinterpolatedvoxel</w:t>
      </w:r>
      <w:proofErr w:type="spellEnd"/>
    </w:p>
    <w:p w:rsidR="00BD17E3" w:rsidRPr="00391FB7" w:rsidRDefault="00BD17E3" w:rsidP="0042616C">
      <w:pPr>
        <w:spacing w:after="0"/>
        <w:jc w:val="both"/>
        <w:rPr>
          <w:rFonts w:cstheme="minorHAnsi"/>
        </w:rPr>
      </w:pPr>
    </w:p>
    <w:p w:rsidR="00BD17E3" w:rsidRDefault="00BD17E3" w:rsidP="0042616C">
      <w:pPr>
        <w:spacing w:after="0"/>
        <w:jc w:val="both"/>
        <w:rPr>
          <w:rFonts w:cstheme="minorHAnsi"/>
          <w:b/>
          <w:sz w:val="24"/>
        </w:rPr>
      </w:pPr>
      <w:r>
        <w:rPr>
          <w:rFonts w:cstheme="minorHAnsi"/>
          <w:b/>
          <w:sz w:val="24"/>
        </w:rPr>
        <w:t>Responsiveness</w:t>
      </w:r>
    </w:p>
    <w:p w:rsidR="00BD17E3" w:rsidRDefault="00BD17E3" w:rsidP="0042616C">
      <w:pPr>
        <w:spacing w:after="0"/>
        <w:jc w:val="both"/>
        <w:rPr>
          <w:rFonts w:cstheme="minorHAnsi"/>
        </w:rPr>
      </w:pPr>
      <w:r>
        <w:rPr>
          <w:rFonts w:cstheme="minorHAnsi"/>
        </w:rPr>
        <w:t xml:space="preserve">The </w:t>
      </w:r>
      <w:proofErr w:type="spellStart"/>
      <w:r>
        <w:rPr>
          <w:rFonts w:cstheme="minorHAnsi"/>
        </w:rPr>
        <w:t>raycaster</w:t>
      </w:r>
      <w:proofErr w:type="spellEnd"/>
      <w:r>
        <w:rPr>
          <w:rFonts w:cstheme="minorHAnsi"/>
        </w:rPr>
        <w:t xml:space="preserve"> becomes quite slow when using the application. To increase responsiveness during user interaction we introduced the so-called </w:t>
      </w:r>
      <w:proofErr w:type="spellStart"/>
      <w:r>
        <w:rPr>
          <w:rFonts w:ascii="Consolas" w:hAnsi="Consolas" w:cstheme="minorHAnsi"/>
        </w:rPr>
        <w:t>interactiveMode</w:t>
      </w:r>
      <w:proofErr w:type="spellEnd"/>
      <w:r>
        <w:rPr>
          <w:rFonts w:cstheme="minorHAnsi"/>
        </w:rPr>
        <w:t xml:space="preserve">. This indicates whether there is a lot of user interaction. We check if this is the case, so if </w:t>
      </w:r>
      <w:proofErr w:type="spellStart"/>
      <w:r>
        <w:rPr>
          <w:rFonts w:ascii="Consolas" w:hAnsi="Consolas" w:cstheme="minorHAnsi"/>
        </w:rPr>
        <w:t>interactiveMode</w:t>
      </w:r>
      <w:proofErr w:type="spellEnd"/>
      <w:r>
        <w:rPr>
          <w:rFonts w:ascii="Consolas" w:hAnsi="Consolas" w:cstheme="minorHAnsi"/>
        </w:rPr>
        <w:t xml:space="preserve"> = true</w:t>
      </w:r>
      <w:r>
        <w:rPr>
          <w:rFonts w:cstheme="minorHAnsi"/>
        </w:rPr>
        <w:t xml:space="preserve">. If so, we will not use the tri-linear interpolation method and we increase the variable </w:t>
      </w:r>
      <w:r>
        <w:rPr>
          <w:rFonts w:ascii="Consolas" w:hAnsi="Consolas" w:cstheme="minorHAnsi"/>
        </w:rPr>
        <w:t xml:space="preserve">step </w:t>
      </w:r>
      <w:r>
        <w:rPr>
          <w:rFonts w:cstheme="minorHAnsi"/>
        </w:rPr>
        <w:t xml:space="preserve">to </w:t>
      </w:r>
      <w:r>
        <w:rPr>
          <w:rFonts w:ascii="Consolas" w:hAnsi="Consolas" w:cstheme="minorHAnsi"/>
        </w:rPr>
        <w:t>n</w:t>
      </w:r>
      <w:r>
        <w:rPr>
          <w:rFonts w:cstheme="minorHAnsi"/>
        </w:rPr>
        <w:t xml:space="preserve">, whereas before this was 1. By increasing it to </w:t>
      </w:r>
      <w:r>
        <w:rPr>
          <w:rFonts w:ascii="Consolas" w:hAnsi="Consolas" w:cstheme="minorHAnsi"/>
        </w:rPr>
        <w:t>n</w:t>
      </w:r>
      <w:r>
        <w:rPr>
          <w:rFonts w:cstheme="minorHAnsi"/>
        </w:rPr>
        <w:t xml:space="preserve"> only 1 in each </w:t>
      </w:r>
      <w:r>
        <w:rPr>
          <w:rFonts w:ascii="Consolas" w:hAnsi="Consolas" w:cstheme="minorHAnsi"/>
        </w:rPr>
        <w:t>n</w:t>
      </w:r>
      <w:r>
        <w:rPr>
          <w:rFonts w:cstheme="minorHAnsi"/>
        </w:rPr>
        <w:t xml:space="preserve"> values of a vector is read. This significantly increases responsiveness. However, since we now only look at one </w:t>
      </w:r>
      <w:r>
        <w:rPr>
          <w:rFonts w:ascii="Consolas" w:hAnsi="Consolas" w:cstheme="minorHAnsi"/>
        </w:rPr>
        <w:t>n</w:t>
      </w:r>
      <w:r w:rsidRPr="002B289D">
        <w:rPr>
          <w:rFonts w:cstheme="minorHAnsi"/>
          <w:vertAlign w:val="superscript"/>
        </w:rPr>
        <w:t>th</w:t>
      </w:r>
      <w:r w:rsidRPr="002B289D">
        <w:rPr>
          <w:rFonts w:cstheme="minorHAnsi"/>
        </w:rPr>
        <w:t xml:space="preserve"> </w:t>
      </w:r>
      <w:r>
        <w:rPr>
          <w:rFonts w:cstheme="minorHAnsi"/>
        </w:rPr>
        <w:t>of the values, the resulting image will have a lower resolution. So, we had to make a tradeoff between responsiveness and the quality of the image. We did this by investigating different possibilities.</w:t>
      </w:r>
    </w:p>
    <w:p w:rsidR="00BD17E3" w:rsidRPr="00355386" w:rsidRDefault="00BD17E3" w:rsidP="0042616C">
      <w:pPr>
        <w:spacing w:after="0"/>
        <w:jc w:val="both"/>
        <w:rPr>
          <w:rFonts w:cstheme="minorHAnsi"/>
        </w:rPr>
      </w:pPr>
    </w:p>
    <w:p w:rsidR="00BD17E3" w:rsidRDefault="00BD17E3" w:rsidP="0042616C">
      <w:pPr>
        <w:keepNext/>
        <w:jc w:val="both"/>
      </w:pPr>
      <w:r>
        <w:rPr>
          <w:noProof/>
        </w:rPr>
        <w:lastRenderedPageBreak/>
        <w:drawing>
          <wp:inline distT="0" distB="0" distL="0" distR="0" wp14:anchorId="6E7EB1D3" wp14:editId="0D78E2CB">
            <wp:extent cx="5950585" cy="23882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0585" cy="2388235"/>
                    </a:xfrm>
                    <a:prstGeom prst="rect">
                      <a:avLst/>
                    </a:prstGeom>
                    <a:noFill/>
                    <a:ln>
                      <a:noFill/>
                    </a:ln>
                  </pic:spPr>
                </pic:pic>
              </a:graphicData>
            </a:graphic>
          </wp:inline>
        </w:drawing>
      </w:r>
    </w:p>
    <w:p w:rsidR="00BD17E3" w:rsidRDefault="00BD17E3" w:rsidP="0042616C">
      <w:pPr>
        <w:pStyle w:val="Caption"/>
        <w:jc w:val="both"/>
      </w:pPr>
      <w:r>
        <w:t xml:space="preserve">Figure </w:t>
      </w:r>
      <w:fldSimple w:instr=" SEQ Figure \* ARABIC ">
        <w:r w:rsidR="0006339D">
          <w:rPr>
            <w:noProof/>
          </w:rPr>
          <w:t>8</w:t>
        </w:r>
      </w:fldSimple>
      <w:r w:rsidRPr="00E54177">
        <w:rPr>
          <w:noProof/>
        </w:rPr>
        <w:t xml:space="preserve"> </w:t>
      </w:r>
      <w:r>
        <w:rPr>
          <w:noProof/>
        </w:rPr>
        <w:t>In (a) step is 1, in (b) step is 4, in (c) step is 8</w:t>
      </w:r>
    </w:p>
    <w:p w:rsidR="00BD17E3" w:rsidRDefault="00BD17E3" w:rsidP="0042616C">
      <w:pPr>
        <w:spacing w:after="0"/>
        <w:jc w:val="both"/>
        <w:rPr>
          <w:rFonts w:cstheme="minorHAnsi"/>
        </w:rPr>
      </w:pPr>
      <w:r>
        <w:rPr>
          <w:rFonts w:cstheme="minorHAnsi"/>
        </w:rPr>
        <w:t xml:space="preserve">As can be seen in Figure </w:t>
      </w:r>
      <w:proofErr w:type="gramStart"/>
      <w:r>
        <w:rPr>
          <w:rFonts w:cstheme="minorHAnsi"/>
          <w:color w:val="FF0000"/>
        </w:rPr>
        <w:t xml:space="preserve">XXX </w:t>
      </w:r>
      <w:r>
        <w:rPr>
          <w:rFonts w:cstheme="minorHAnsi"/>
        </w:rPr>
        <w:t>,</w:t>
      </w:r>
      <w:proofErr w:type="gramEnd"/>
      <w:r>
        <w:rPr>
          <w:rFonts w:cstheme="minorHAnsi"/>
        </w:rPr>
        <w:t xml:space="preserve"> the quality of images (a) and (b) does not differ very much, whereas image (c) differs significantly from image (a), particularly visible in the smaller branches of the tree at the top.</w:t>
      </w:r>
    </w:p>
    <w:p w:rsidR="00BD17E3" w:rsidRDefault="00BD17E3" w:rsidP="0042616C">
      <w:pPr>
        <w:spacing w:after="0"/>
        <w:jc w:val="both"/>
        <w:rPr>
          <w:rFonts w:cstheme="minorHAnsi"/>
        </w:rPr>
      </w:pPr>
      <w:r>
        <w:rPr>
          <w:rFonts w:cstheme="minorHAnsi"/>
        </w:rPr>
        <w:t xml:space="preserve">When interacting with these different </w:t>
      </w:r>
      <w:r>
        <w:rPr>
          <w:rFonts w:ascii="Consolas" w:hAnsi="Consolas" w:cstheme="minorHAnsi"/>
        </w:rPr>
        <w:t xml:space="preserve">step </w:t>
      </w:r>
      <w:r>
        <w:rPr>
          <w:rFonts w:cstheme="minorHAnsi"/>
        </w:rPr>
        <w:t xml:space="preserve">values, we found that the interaction of (a) is quite slow, the interaction of (b) is acceptable/okay and the interaction of (c) is somewhat faster than (b). </w:t>
      </w:r>
    </w:p>
    <w:p w:rsidR="00BD17E3" w:rsidRPr="002B289D" w:rsidRDefault="00BD17E3" w:rsidP="0042616C">
      <w:pPr>
        <w:spacing w:after="0"/>
        <w:jc w:val="both"/>
        <w:rPr>
          <w:rFonts w:cstheme="minorHAnsi"/>
          <w:color w:val="FF0000"/>
        </w:rPr>
      </w:pPr>
      <w:r>
        <w:rPr>
          <w:rFonts w:cstheme="minorHAnsi"/>
        </w:rPr>
        <w:t xml:space="preserve">Therefore, we found that setting (b) gave the best resolution and interaction combination. So, we chose </w:t>
      </w:r>
      <w:r>
        <w:rPr>
          <w:rFonts w:ascii="Consolas" w:hAnsi="Consolas" w:cstheme="minorHAnsi"/>
        </w:rPr>
        <w:t>n</w:t>
      </w:r>
      <w:r>
        <w:rPr>
          <w:rFonts w:cstheme="minorHAnsi"/>
        </w:rPr>
        <w:t xml:space="preserve"> to be equal to 4.</w:t>
      </w:r>
    </w:p>
    <w:p w:rsidR="00BD17E3" w:rsidRDefault="00BD17E3" w:rsidP="0042616C">
      <w:pPr>
        <w:spacing w:after="0"/>
        <w:jc w:val="both"/>
        <w:rPr>
          <w:rFonts w:cstheme="minorHAnsi"/>
          <w:b/>
          <w:sz w:val="24"/>
        </w:rPr>
      </w:pPr>
    </w:p>
    <w:p w:rsidR="00BD17E3" w:rsidRPr="000F26A6" w:rsidRDefault="00BD17E3" w:rsidP="0042616C">
      <w:pPr>
        <w:spacing w:after="0"/>
        <w:jc w:val="both"/>
        <w:rPr>
          <w:rFonts w:cstheme="minorHAnsi"/>
          <w:b/>
          <w:sz w:val="28"/>
          <w:u w:val="single"/>
        </w:rPr>
      </w:pPr>
      <w:r>
        <w:rPr>
          <w:rFonts w:cstheme="minorHAnsi"/>
          <w:b/>
          <w:sz w:val="28"/>
          <w:u w:val="single"/>
        </w:rPr>
        <w:t>2-D Transfer functions</w:t>
      </w:r>
    </w:p>
    <w:p w:rsidR="00BD17E3" w:rsidRDefault="00BD17E3" w:rsidP="0042616C">
      <w:pPr>
        <w:spacing w:after="0"/>
        <w:jc w:val="both"/>
        <w:rPr>
          <w:rFonts w:cstheme="minorHAnsi"/>
          <w:b/>
          <w:sz w:val="24"/>
        </w:rPr>
      </w:pPr>
      <w:r>
        <w:rPr>
          <w:rFonts w:cstheme="minorHAnsi"/>
          <w:b/>
          <w:sz w:val="24"/>
        </w:rPr>
        <w:t>Gradient-based opacity weighting</w:t>
      </w:r>
    </w:p>
    <w:p w:rsidR="00BD17E3" w:rsidRPr="00506DA1" w:rsidRDefault="00BD17E3" w:rsidP="0042616C">
      <w:pPr>
        <w:spacing w:after="0"/>
        <w:jc w:val="both"/>
        <w:rPr>
          <w:rFonts w:cstheme="minorHAnsi"/>
          <w:b/>
          <w:i/>
        </w:rPr>
      </w:pPr>
      <w:r w:rsidRPr="00506DA1">
        <w:rPr>
          <w:rFonts w:cstheme="minorHAnsi"/>
          <w:b/>
          <w:i/>
        </w:rPr>
        <w:t>Implementation</w:t>
      </w:r>
    </w:p>
    <w:p w:rsidR="00BE6389" w:rsidRDefault="00BE6389" w:rsidP="0042616C">
      <w:pPr>
        <w:spacing w:after="0"/>
        <w:jc w:val="both"/>
        <w:rPr>
          <w:rFonts w:cstheme="minorHAnsi"/>
        </w:rPr>
      </w:pPr>
      <w:r>
        <w:rPr>
          <w:rFonts w:cstheme="minorHAnsi"/>
        </w:rPr>
        <w:t xml:space="preserve">We implemented the gradient-based opacity weighting using </w:t>
      </w:r>
      <w:proofErr w:type="spellStart"/>
      <w:r>
        <w:rPr>
          <w:rFonts w:cstheme="minorHAnsi"/>
        </w:rPr>
        <w:t>Levoy’s</w:t>
      </w:r>
      <w:proofErr w:type="spellEnd"/>
      <w:r>
        <w:rPr>
          <w:rFonts w:cstheme="minorHAnsi"/>
        </w:rPr>
        <w:t xml:space="preserve"> formula. Figure </w:t>
      </w:r>
      <w:r>
        <w:rPr>
          <w:rFonts w:cstheme="minorHAnsi"/>
          <w:color w:val="FF0000"/>
        </w:rPr>
        <w:t xml:space="preserve">XXX </w:t>
      </w:r>
      <w:r>
        <w:rPr>
          <w:rFonts w:cstheme="minorHAnsi"/>
        </w:rPr>
        <w:t xml:space="preserve">and </w:t>
      </w:r>
      <w:r>
        <w:rPr>
          <w:rFonts w:cstheme="minorHAnsi"/>
          <w:color w:val="FF0000"/>
        </w:rPr>
        <w:t xml:space="preserve">XXX </w:t>
      </w:r>
      <w:r>
        <w:rPr>
          <w:rFonts w:cstheme="minorHAnsi"/>
        </w:rPr>
        <w:t>show the two parts of this formula.</w:t>
      </w:r>
    </w:p>
    <w:p w:rsidR="00BE6389" w:rsidRDefault="00BE6389" w:rsidP="0042616C">
      <w:pPr>
        <w:keepNext/>
        <w:spacing w:after="0"/>
        <w:jc w:val="both"/>
      </w:pPr>
      <w:r>
        <w:rPr>
          <w:noProof/>
        </w:rPr>
        <w:drawing>
          <wp:inline distT="0" distB="0" distL="0" distR="0" wp14:anchorId="3EC57826" wp14:editId="42D7A743">
            <wp:extent cx="3122762" cy="129878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0038" cy="1305970"/>
                    </a:xfrm>
                    <a:prstGeom prst="rect">
                      <a:avLst/>
                    </a:prstGeom>
                  </pic:spPr>
                </pic:pic>
              </a:graphicData>
            </a:graphic>
          </wp:inline>
        </w:drawing>
      </w:r>
      <w:r>
        <w:tab/>
      </w:r>
      <w:r>
        <w:tab/>
      </w:r>
      <w:r>
        <w:rPr>
          <w:noProof/>
        </w:rPr>
        <w:drawing>
          <wp:inline distT="0" distB="0" distL="0" distR="0" wp14:anchorId="3E3B5115" wp14:editId="04A2558B">
            <wp:extent cx="1492370" cy="3515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14087" cy="356684"/>
                    </a:xfrm>
                    <a:prstGeom prst="rect">
                      <a:avLst/>
                    </a:prstGeom>
                  </pic:spPr>
                </pic:pic>
              </a:graphicData>
            </a:graphic>
          </wp:inline>
        </w:drawing>
      </w:r>
    </w:p>
    <w:p w:rsidR="00BE6389" w:rsidRDefault="00BE6389" w:rsidP="0042616C">
      <w:pPr>
        <w:pStyle w:val="Caption"/>
        <w:jc w:val="both"/>
      </w:pPr>
      <w:r>
        <w:t xml:space="preserve">Figure </w:t>
      </w:r>
      <w:fldSimple w:instr=" SEQ Figure \* ARABIC ">
        <w:r w:rsidR="0006339D">
          <w:rPr>
            <w:noProof/>
          </w:rPr>
          <w:t>9</w:t>
        </w:r>
      </w:fldSimple>
      <w:r>
        <w:t xml:space="preserve"> </w:t>
      </w:r>
      <w:proofErr w:type="spellStart"/>
      <w:r w:rsidRPr="00B758CD">
        <w:t>Levoy's</w:t>
      </w:r>
      <w:proofErr w:type="spellEnd"/>
      <w:r w:rsidRPr="00B758CD">
        <w:t xml:space="preserve"> formula part 1</w:t>
      </w:r>
      <w:r>
        <w:tab/>
      </w:r>
      <w:r>
        <w:tab/>
      </w:r>
      <w:r>
        <w:tab/>
      </w:r>
      <w:r>
        <w:tab/>
      </w:r>
      <w:r>
        <w:tab/>
        <w:t xml:space="preserve">Figure </w:t>
      </w:r>
      <w:fldSimple w:instr=" SEQ Figure \* ARABIC ">
        <w:r w:rsidR="0006339D">
          <w:rPr>
            <w:noProof/>
          </w:rPr>
          <w:t>10</w:t>
        </w:r>
      </w:fldSimple>
      <w:r>
        <w:t xml:space="preserve"> </w:t>
      </w:r>
      <w:proofErr w:type="spellStart"/>
      <w:r>
        <w:t>Levoy's</w:t>
      </w:r>
      <w:proofErr w:type="spellEnd"/>
      <w:r>
        <w:t xml:space="preserve"> formula part 2</w:t>
      </w:r>
    </w:p>
    <w:p w:rsidR="00EC5249" w:rsidRDefault="00EC5249" w:rsidP="0042616C">
      <w:pPr>
        <w:keepNext/>
        <w:spacing w:after="0"/>
        <w:jc w:val="both"/>
      </w:pPr>
      <w:r>
        <w:lastRenderedPageBreak/>
        <w:t>In our program we define the variables from the formula as follows:</w:t>
      </w:r>
    </w:p>
    <w:tbl>
      <w:tblPr>
        <w:tblStyle w:val="TableGrid"/>
        <w:tblW w:w="0" w:type="auto"/>
        <w:tblLook w:val="04A0" w:firstRow="1" w:lastRow="0" w:firstColumn="1" w:lastColumn="0" w:noHBand="0" w:noVBand="1"/>
      </w:tblPr>
      <w:tblGrid>
        <w:gridCol w:w="2221"/>
        <w:gridCol w:w="2195"/>
        <w:gridCol w:w="4934"/>
      </w:tblGrid>
      <w:tr w:rsidR="00EC5249" w:rsidTr="000A3FCC">
        <w:tc>
          <w:tcPr>
            <w:tcW w:w="2478" w:type="dxa"/>
          </w:tcPr>
          <w:p w:rsidR="00EC5249" w:rsidRDefault="00EC5249" w:rsidP="0042616C">
            <w:pPr>
              <w:keepNext/>
              <w:jc w:val="both"/>
              <w:rPr>
                <w:rFonts w:cstheme="minorHAnsi"/>
              </w:rPr>
            </w:pPr>
            <w:r>
              <w:rPr>
                <w:rFonts w:cstheme="minorHAnsi"/>
              </w:rPr>
              <w:t>Variable name in formula</w:t>
            </w:r>
          </w:p>
        </w:tc>
        <w:tc>
          <w:tcPr>
            <w:tcW w:w="2197" w:type="dxa"/>
          </w:tcPr>
          <w:p w:rsidR="00EC5249" w:rsidRDefault="00EC5249" w:rsidP="0042616C">
            <w:pPr>
              <w:keepNext/>
              <w:jc w:val="both"/>
              <w:rPr>
                <w:rFonts w:cstheme="minorHAnsi"/>
              </w:rPr>
            </w:pPr>
            <w:r>
              <w:rPr>
                <w:rFonts w:cstheme="minorHAnsi"/>
              </w:rPr>
              <w:t>What the variable represents</w:t>
            </w:r>
          </w:p>
        </w:tc>
        <w:tc>
          <w:tcPr>
            <w:tcW w:w="4675" w:type="dxa"/>
          </w:tcPr>
          <w:p w:rsidR="00EC5249" w:rsidRDefault="00EC5249" w:rsidP="0042616C">
            <w:pPr>
              <w:keepNext/>
              <w:jc w:val="both"/>
              <w:rPr>
                <w:rFonts w:cstheme="minorHAnsi"/>
              </w:rPr>
            </w:pPr>
            <w:r>
              <w:rPr>
                <w:rFonts w:cstheme="minorHAnsi"/>
              </w:rPr>
              <w:t>How it is used in our program</w:t>
            </w:r>
          </w:p>
        </w:tc>
      </w:tr>
      <w:tr w:rsidR="00EC5249" w:rsidTr="000A3FCC">
        <w:tc>
          <w:tcPr>
            <w:tcW w:w="2478" w:type="dxa"/>
          </w:tcPr>
          <w:p w:rsidR="00EC5249" w:rsidRDefault="00EC5249" w:rsidP="0042616C">
            <w:pPr>
              <w:keepNext/>
              <w:jc w:val="both"/>
              <w:rPr>
                <w:rFonts w:cstheme="minorHAnsi"/>
              </w:rPr>
            </w:pPr>
            <w:r>
              <w:rPr>
                <w:rFonts w:cstheme="minorHAnsi"/>
              </w:rPr>
              <w:t>α</w:t>
            </w:r>
            <w:r>
              <w:rPr>
                <w:vertAlign w:val="subscript"/>
              </w:rPr>
              <w:t>v</w:t>
            </w:r>
          </w:p>
        </w:tc>
        <w:tc>
          <w:tcPr>
            <w:tcW w:w="2197" w:type="dxa"/>
          </w:tcPr>
          <w:p w:rsidR="00EC5249" w:rsidRDefault="00EC5249" w:rsidP="0042616C">
            <w:pPr>
              <w:keepNext/>
              <w:jc w:val="both"/>
              <w:rPr>
                <w:rFonts w:cstheme="minorHAnsi"/>
              </w:rPr>
            </w:pPr>
            <w:r>
              <w:t>Opacity in the widget</w:t>
            </w:r>
          </w:p>
        </w:tc>
        <w:tc>
          <w:tcPr>
            <w:tcW w:w="4675" w:type="dxa"/>
          </w:tcPr>
          <w:p w:rsidR="00EC5249" w:rsidRDefault="00EC5249" w:rsidP="0042616C">
            <w:pPr>
              <w:keepNext/>
              <w:jc w:val="both"/>
              <w:rPr>
                <w:rFonts w:cstheme="minorHAnsi"/>
              </w:rPr>
            </w:pPr>
            <w:r w:rsidRPr="00EC5249">
              <w:rPr>
                <w:rFonts w:ascii="Consolas" w:hAnsi="Consolas" w:cstheme="minorHAnsi"/>
              </w:rPr>
              <w:t>double alpha = tfEditor2D.triangleWidget.color.a;</w:t>
            </w:r>
          </w:p>
        </w:tc>
      </w:tr>
      <w:tr w:rsidR="00EC5249" w:rsidTr="000A3FCC">
        <w:tc>
          <w:tcPr>
            <w:tcW w:w="2478" w:type="dxa"/>
          </w:tcPr>
          <w:p w:rsidR="00EC5249" w:rsidRDefault="000A3FCC" w:rsidP="0042616C">
            <w:pPr>
              <w:keepNext/>
              <w:jc w:val="both"/>
              <w:rPr>
                <w:rFonts w:cstheme="minorHAnsi"/>
              </w:rPr>
            </w:pPr>
            <w:r>
              <w:rPr>
                <w:rFonts w:cstheme="minorHAnsi"/>
              </w:rPr>
              <w:t>r</w:t>
            </w:r>
          </w:p>
        </w:tc>
        <w:tc>
          <w:tcPr>
            <w:tcW w:w="2197" w:type="dxa"/>
          </w:tcPr>
          <w:p w:rsidR="00EC5249" w:rsidRDefault="000A3FCC" w:rsidP="0042616C">
            <w:pPr>
              <w:keepNext/>
              <w:jc w:val="both"/>
              <w:rPr>
                <w:rFonts w:cstheme="minorHAnsi"/>
              </w:rPr>
            </w:pPr>
            <w:r>
              <w:rPr>
                <w:rFonts w:cstheme="minorHAnsi"/>
              </w:rPr>
              <w:t>Radius in the widget</w:t>
            </w:r>
          </w:p>
        </w:tc>
        <w:tc>
          <w:tcPr>
            <w:tcW w:w="4675" w:type="dxa"/>
          </w:tcPr>
          <w:p w:rsidR="00EC5249" w:rsidRPr="000A3FCC" w:rsidRDefault="000A3FCC" w:rsidP="0042616C">
            <w:pPr>
              <w:keepNext/>
              <w:jc w:val="both"/>
              <w:rPr>
                <w:rFonts w:ascii="Consolas" w:hAnsi="Consolas" w:cstheme="minorHAnsi"/>
              </w:rPr>
            </w:pPr>
            <w:r w:rsidRPr="000A3FCC">
              <w:rPr>
                <w:rFonts w:ascii="Consolas" w:hAnsi="Consolas" w:cstheme="minorHAnsi"/>
              </w:rPr>
              <w:t>double r = tfEditor2D.triangleWidget.radius;</w:t>
            </w:r>
          </w:p>
        </w:tc>
      </w:tr>
      <w:tr w:rsidR="000A3FCC" w:rsidTr="000A3FCC">
        <w:tc>
          <w:tcPr>
            <w:tcW w:w="2478" w:type="dxa"/>
          </w:tcPr>
          <w:p w:rsidR="000A3FCC" w:rsidRPr="000A3FCC" w:rsidRDefault="000A3FCC" w:rsidP="0042616C">
            <w:pPr>
              <w:keepNext/>
              <w:jc w:val="both"/>
              <w:rPr>
                <w:rFonts w:cstheme="minorHAnsi"/>
                <w:vertAlign w:val="subscript"/>
              </w:rPr>
            </w:pPr>
            <w:proofErr w:type="spellStart"/>
            <w:r>
              <w:rPr>
                <w:rFonts w:cstheme="minorHAnsi"/>
              </w:rPr>
              <w:t>f</w:t>
            </w:r>
            <w:r>
              <w:rPr>
                <w:rFonts w:cstheme="minorHAnsi"/>
                <w:vertAlign w:val="subscript"/>
              </w:rPr>
              <w:t>v</w:t>
            </w:r>
            <w:proofErr w:type="spellEnd"/>
          </w:p>
        </w:tc>
        <w:tc>
          <w:tcPr>
            <w:tcW w:w="2197" w:type="dxa"/>
          </w:tcPr>
          <w:p w:rsidR="000A3FCC" w:rsidRDefault="000A3FCC" w:rsidP="0042616C">
            <w:pPr>
              <w:keepNext/>
              <w:jc w:val="both"/>
              <w:rPr>
                <w:rFonts w:cstheme="minorHAnsi"/>
              </w:rPr>
            </w:pPr>
            <w:r>
              <w:rPr>
                <w:rFonts w:cstheme="minorHAnsi"/>
              </w:rPr>
              <w:t>Intensity in the widget</w:t>
            </w:r>
          </w:p>
        </w:tc>
        <w:tc>
          <w:tcPr>
            <w:tcW w:w="4675" w:type="dxa"/>
          </w:tcPr>
          <w:p w:rsidR="000A3FCC" w:rsidRPr="000A3FCC" w:rsidRDefault="000A3FCC" w:rsidP="0042616C">
            <w:pPr>
              <w:keepNext/>
              <w:jc w:val="both"/>
              <w:rPr>
                <w:rFonts w:ascii="Consolas" w:hAnsi="Consolas" w:cstheme="minorHAnsi"/>
              </w:rPr>
            </w:pPr>
            <w:r w:rsidRPr="000A3FCC">
              <w:rPr>
                <w:rFonts w:ascii="Consolas" w:hAnsi="Consolas" w:cstheme="minorHAnsi"/>
              </w:rPr>
              <w:t xml:space="preserve">double </w:t>
            </w:r>
            <w:proofErr w:type="spellStart"/>
            <w:r w:rsidRPr="000A3FCC">
              <w:rPr>
                <w:rFonts w:ascii="Consolas" w:hAnsi="Consolas" w:cstheme="minorHAnsi"/>
              </w:rPr>
              <w:t>baseIntensity</w:t>
            </w:r>
            <w:proofErr w:type="spellEnd"/>
            <w:r w:rsidRPr="000A3FCC">
              <w:rPr>
                <w:rFonts w:ascii="Consolas" w:hAnsi="Consolas" w:cstheme="minorHAnsi"/>
              </w:rPr>
              <w:t xml:space="preserve"> = tfEditor2D.triangleWidget.baseIntensity / max;</w:t>
            </w:r>
          </w:p>
        </w:tc>
      </w:tr>
      <w:tr w:rsidR="00BF4DBB" w:rsidTr="000A3FCC">
        <w:tc>
          <w:tcPr>
            <w:tcW w:w="2478" w:type="dxa"/>
          </w:tcPr>
          <w:p w:rsidR="00BF4DBB" w:rsidRPr="00B420FC" w:rsidRDefault="00B420FC" w:rsidP="0042616C">
            <w:pPr>
              <w:keepNext/>
              <w:jc w:val="both"/>
              <w:rPr>
                <w:rFonts w:cstheme="minorHAnsi"/>
              </w:rPr>
            </w:pPr>
            <w:r>
              <w:rPr>
                <w:rFonts w:cstheme="minorHAnsi"/>
              </w:rPr>
              <w:t>f(x</w:t>
            </w:r>
            <w:r>
              <w:rPr>
                <w:rFonts w:cstheme="minorHAnsi"/>
                <w:vertAlign w:val="subscript"/>
              </w:rPr>
              <w:t>i</w:t>
            </w:r>
            <w:r>
              <w:rPr>
                <w:rFonts w:cstheme="minorHAnsi"/>
              </w:rPr>
              <w:t>)</w:t>
            </w:r>
          </w:p>
        </w:tc>
        <w:tc>
          <w:tcPr>
            <w:tcW w:w="2197" w:type="dxa"/>
          </w:tcPr>
          <w:p w:rsidR="00BF4DBB" w:rsidRDefault="00B420FC" w:rsidP="0042616C">
            <w:pPr>
              <w:keepNext/>
              <w:jc w:val="both"/>
              <w:rPr>
                <w:rFonts w:cstheme="minorHAnsi"/>
              </w:rPr>
            </w:pPr>
            <w:r>
              <w:rPr>
                <w:rFonts w:cstheme="minorHAnsi"/>
              </w:rPr>
              <w:t xml:space="preserve">Result of </w:t>
            </w:r>
            <w:proofErr w:type="spellStart"/>
            <w:r>
              <w:rPr>
                <w:rFonts w:cstheme="minorHAnsi"/>
              </w:rPr>
              <w:t>getVoxel</w:t>
            </w:r>
            <w:proofErr w:type="spellEnd"/>
            <w:r>
              <w:rPr>
                <w:rFonts w:cstheme="minorHAnsi"/>
              </w:rPr>
              <w:t xml:space="preserve"> (or </w:t>
            </w:r>
            <w:proofErr w:type="spellStart"/>
            <w:r>
              <w:rPr>
                <w:rFonts w:cstheme="minorHAnsi"/>
              </w:rPr>
              <w:t>getInterpolatedVoxel</w:t>
            </w:r>
            <w:proofErr w:type="spellEnd"/>
            <w:r>
              <w:rPr>
                <w:rFonts w:cstheme="minorHAnsi"/>
              </w:rPr>
              <w:t>)</w:t>
            </w:r>
          </w:p>
        </w:tc>
        <w:tc>
          <w:tcPr>
            <w:tcW w:w="4675" w:type="dxa"/>
          </w:tcPr>
          <w:p w:rsidR="00BF4DBB" w:rsidRPr="000A3FCC" w:rsidRDefault="00B420FC" w:rsidP="0042616C">
            <w:pPr>
              <w:keepNext/>
              <w:jc w:val="both"/>
              <w:rPr>
                <w:rFonts w:ascii="Consolas" w:hAnsi="Consolas" w:cstheme="minorHAnsi"/>
              </w:rPr>
            </w:pPr>
            <w:r w:rsidRPr="00B420FC">
              <w:rPr>
                <w:rFonts w:ascii="Consolas" w:hAnsi="Consolas" w:cstheme="minorHAnsi"/>
              </w:rPr>
              <w:t xml:space="preserve">intensity = </w:t>
            </w:r>
            <w:proofErr w:type="spellStart"/>
            <w:r w:rsidRPr="00B420FC">
              <w:rPr>
                <w:rFonts w:ascii="Consolas" w:hAnsi="Consolas" w:cstheme="minorHAnsi"/>
              </w:rPr>
              <w:t>getVoxel</w:t>
            </w:r>
            <w:proofErr w:type="spellEnd"/>
            <w:r w:rsidRPr="00B420FC">
              <w:rPr>
                <w:rFonts w:ascii="Consolas" w:hAnsi="Consolas" w:cstheme="minorHAnsi"/>
              </w:rPr>
              <w:t>(</w:t>
            </w:r>
            <w:proofErr w:type="spellStart"/>
            <w:r w:rsidRPr="00B420FC">
              <w:rPr>
                <w:rFonts w:ascii="Consolas" w:hAnsi="Consolas" w:cstheme="minorHAnsi"/>
              </w:rPr>
              <w:t>pixelCoord</w:t>
            </w:r>
            <w:proofErr w:type="spellEnd"/>
            <w:r w:rsidRPr="00B420FC">
              <w:rPr>
                <w:rFonts w:ascii="Consolas" w:hAnsi="Consolas" w:cstheme="minorHAnsi"/>
              </w:rPr>
              <w:t>)</w:t>
            </w:r>
          </w:p>
        </w:tc>
      </w:tr>
      <w:tr w:rsidR="00B420FC" w:rsidTr="000A3FCC">
        <w:tc>
          <w:tcPr>
            <w:tcW w:w="2478" w:type="dxa"/>
          </w:tcPr>
          <w:p w:rsidR="00B420FC" w:rsidRPr="00B420FC" w:rsidRDefault="00B420FC" w:rsidP="0042616C">
            <w:pPr>
              <w:keepNext/>
              <w:jc w:val="both"/>
              <w:rPr>
                <w:rFonts w:cstheme="minorHAnsi"/>
              </w:rPr>
            </w:pPr>
            <w:r>
              <w:rPr>
                <w:rFonts w:cstheme="minorHAnsi"/>
              </w:rPr>
              <w:t>|</w:t>
            </w:r>
            <w:r>
              <w:rPr>
                <w:noProof/>
              </w:rPr>
              <w:drawing>
                <wp:inline distT="0" distB="0" distL="0" distR="0">
                  <wp:extent cx="86360" cy="137795"/>
                  <wp:effectExtent l="0" t="0" r="8890" b="0"/>
                  <wp:docPr id="7" name="Picture 7" descr="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l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360" cy="137795"/>
                          </a:xfrm>
                          <a:prstGeom prst="rect">
                            <a:avLst/>
                          </a:prstGeom>
                          <a:noFill/>
                          <a:ln>
                            <a:noFill/>
                          </a:ln>
                        </pic:spPr>
                      </pic:pic>
                    </a:graphicData>
                  </a:graphic>
                </wp:inline>
              </w:drawing>
            </w:r>
            <w:r>
              <w:rPr>
                <w:rFonts w:cstheme="minorHAnsi"/>
              </w:rPr>
              <w:t>f(x</w:t>
            </w:r>
            <w:r>
              <w:rPr>
                <w:rFonts w:cstheme="minorHAnsi"/>
                <w:vertAlign w:val="subscript"/>
              </w:rPr>
              <w:t>i</w:t>
            </w:r>
            <w:r>
              <w:rPr>
                <w:rFonts w:cstheme="minorHAnsi"/>
              </w:rPr>
              <w:t>)|</w:t>
            </w:r>
          </w:p>
        </w:tc>
        <w:tc>
          <w:tcPr>
            <w:tcW w:w="2197" w:type="dxa"/>
          </w:tcPr>
          <w:p w:rsidR="00B420FC" w:rsidRDefault="00B420FC" w:rsidP="0042616C">
            <w:pPr>
              <w:keepNext/>
              <w:jc w:val="both"/>
              <w:rPr>
                <w:rFonts w:cstheme="minorHAnsi"/>
              </w:rPr>
            </w:pPr>
            <w:r>
              <w:rPr>
                <w:rFonts w:cstheme="minorHAnsi"/>
              </w:rPr>
              <w:t>Length of the gradient</w:t>
            </w:r>
          </w:p>
        </w:tc>
        <w:tc>
          <w:tcPr>
            <w:tcW w:w="4675" w:type="dxa"/>
          </w:tcPr>
          <w:p w:rsidR="00B420FC" w:rsidRPr="00B420FC" w:rsidRDefault="00B420FC" w:rsidP="0042616C">
            <w:pPr>
              <w:keepNext/>
              <w:jc w:val="both"/>
              <w:rPr>
                <w:rFonts w:ascii="Consolas" w:hAnsi="Consolas" w:cstheme="minorHAnsi"/>
              </w:rPr>
            </w:pPr>
            <w:r w:rsidRPr="00B420FC">
              <w:rPr>
                <w:rFonts w:ascii="Consolas" w:hAnsi="Consolas" w:cstheme="minorHAnsi"/>
              </w:rPr>
              <w:t xml:space="preserve">float </w:t>
            </w:r>
            <w:proofErr w:type="spellStart"/>
            <w:r w:rsidRPr="00B420FC">
              <w:rPr>
                <w:rFonts w:ascii="Consolas" w:hAnsi="Consolas" w:cstheme="minorHAnsi"/>
              </w:rPr>
              <w:t>gradientLength</w:t>
            </w:r>
            <w:proofErr w:type="spellEnd"/>
            <w:r w:rsidRPr="00B420FC">
              <w:rPr>
                <w:rFonts w:ascii="Consolas" w:hAnsi="Consolas" w:cstheme="minorHAnsi"/>
              </w:rPr>
              <w:t xml:space="preserve"> = </w:t>
            </w:r>
            <w:proofErr w:type="spellStart"/>
            <w:r w:rsidRPr="00B420FC">
              <w:rPr>
                <w:rFonts w:ascii="Consolas" w:hAnsi="Consolas" w:cstheme="minorHAnsi"/>
              </w:rPr>
              <w:t>gradient.mag</w:t>
            </w:r>
            <w:proofErr w:type="spellEnd"/>
            <w:r w:rsidRPr="00B420FC">
              <w:rPr>
                <w:rFonts w:ascii="Consolas" w:hAnsi="Consolas" w:cstheme="minorHAnsi"/>
              </w:rPr>
              <w:t xml:space="preserve"> / (float) max;</w:t>
            </w:r>
          </w:p>
        </w:tc>
      </w:tr>
      <w:tr w:rsidR="000A3FCC" w:rsidTr="000A3FCC">
        <w:tc>
          <w:tcPr>
            <w:tcW w:w="2478" w:type="dxa"/>
          </w:tcPr>
          <w:p w:rsidR="000A3FCC" w:rsidRPr="000A3FCC" w:rsidRDefault="000A3FCC" w:rsidP="0042616C">
            <w:pPr>
              <w:keepNext/>
              <w:jc w:val="both"/>
              <w:rPr>
                <w:rFonts w:cstheme="minorHAnsi"/>
              </w:rPr>
            </w:pPr>
            <w:r>
              <w:rPr>
                <w:rFonts w:cstheme="minorHAnsi"/>
              </w:rPr>
              <w:t>α(x</w:t>
            </w:r>
            <w:r>
              <w:rPr>
                <w:rFonts w:cstheme="minorHAnsi"/>
                <w:vertAlign w:val="subscript"/>
              </w:rPr>
              <w:t>i</w:t>
            </w:r>
            <w:r>
              <w:rPr>
                <w:rFonts w:cstheme="minorHAnsi"/>
              </w:rPr>
              <w:t>)</w:t>
            </w:r>
          </w:p>
        </w:tc>
        <w:tc>
          <w:tcPr>
            <w:tcW w:w="2197" w:type="dxa"/>
          </w:tcPr>
          <w:p w:rsidR="000A3FCC" w:rsidRPr="00503029" w:rsidRDefault="000A3FCC" w:rsidP="0042616C">
            <w:pPr>
              <w:keepNext/>
              <w:jc w:val="both"/>
              <w:rPr>
                <w:rFonts w:cstheme="minorHAnsi"/>
                <w:vertAlign w:val="subscript"/>
              </w:rPr>
            </w:pPr>
            <w:r>
              <w:rPr>
                <w:rFonts w:cstheme="minorHAnsi"/>
              </w:rPr>
              <w:t>Final value of α</w:t>
            </w:r>
            <w:r w:rsidR="00503029">
              <w:rPr>
                <w:rFonts w:cstheme="minorHAnsi"/>
              </w:rPr>
              <w:t xml:space="preserve"> for voxel x</w:t>
            </w:r>
            <w:r w:rsidR="00503029">
              <w:rPr>
                <w:rFonts w:cstheme="minorHAnsi"/>
                <w:vertAlign w:val="subscript"/>
              </w:rPr>
              <w:t>i</w:t>
            </w:r>
          </w:p>
        </w:tc>
        <w:tc>
          <w:tcPr>
            <w:tcW w:w="4675" w:type="dxa"/>
          </w:tcPr>
          <w:p w:rsidR="000A3FCC" w:rsidRDefault="000A3FCC" w:rsidP="0042616C">
            <w:pPr>
              <w:keepNext/>
              <w:jc w:val="both"/>
              <w:rPr>
                <w:rFonts w:ascii="Consolas" w:hAnsi="Consolas" w:cstheme="minorHAnsi"/>
              </w:rPr>
            </w:pPr>
            <w:r w:rsidRPr="000A3FCC">
              <w:rPr>
                <w:rFonts w:ascii="Consolas" w:hAnsi="Consolas" w:cstheme="minorHAnsi"/>
              </w:rPr>
              <w:t>if (</w:t>
            </w:r>
            <w:proofErr w:type="spellStart"/>
            <w:r w:rsidRPr="000A3FCC">
              <w:rPr>
                <w:rFonts w:ascii="Consolas" w:hAnsi="Consolas" w:cstheme="minorHAnsi"/>
              </w:rPr>
              <w:t>gradientLength</w:t>
            </w:r>
            <w:proofErr w:type="spellEnd"/>
            <w:r w:rsidRPr="000A3FCC">
              <w:rPr>
                <w:rFonts w:ascii="Consolas" w:hAnsi="Consolas" w:cstheme="minorHAnsi"/>
              </w:rPr>
              <w:t xml:space="preserve"> == 0 &amp;&amp; intensity == </w:t>
            </w:r>
            <w:proofErr w:type="spellStart"/>
            <w:r w:rsidRPr="000A3FCC">
              <w:rPr>
                <w:rFonts w:ascii="Consolas" w:hAnsi="Consolas" w:cstheme="minorHAnsi"/>
              </w:rPr>
              <w:t>baseIntensity</w:t>
            </w:r>
            <w:proofErr w:type="spellEnd"/>
            <w:r w:rsidRPr="000A3FCC">
              <w:rPr>
                <w:rFonts w:ascii="Consolas" w:hAnsi="Consolas" w:cstheme="minorHAnsi"/>
              </w:rPr>
              <w:t xml:space="preserve">) { </w:t>
            </w:r>
            <w:proofErr w:type="spellStart"/>
            <w:r>
              <w:rPr>
                <w:rFonts w:ascii="Consolas" w:hAnsi="Consolas" w:cstheme="minorHAnsi"/>
              </w:rPr>
              <w:t>resultAlpha</w:t>
            </w:r>
            <w:proofErr w:type="spellEnd"/>
            <w:r>
              <w:rPr>
                <w:rFonts w:ascii="Consolas" w:hAnsi="Consolas" w:cstheme="minorHAnsi"/>
              </w:rPr>
              <w:t xml:space="preserve"> = alpha</w:t>
            </w:r>
            <w:r w:rsidRPr="000A3FCC">
              <w:rPr>
                <w:rFonts w:ascii="Consolas" w:hAnsi="Consolas" w:cstheme="minorHAnsi"/>
              </w:rPr>
              <w:t xml:space="preserve">; } </w:t>
            </w:r>
          </w:p>
          <w:p w:rsidR="00591955" w:rsidRDefault="00591955" w:rsidP="0042616C">
            <w:pPr>
              <w:keepNext/>
              <w:jc w:val="both"/>
              <w:rPr>
                <w:rFonts w:ascii="Consolas" w:hAnsi="Consolas" w:cstheme="minorHAnsi"/>
              </w:rPr>
            </w:pPr>
          </w:p>
          <w:p w:rsidR="00591955" w:rsidRDefault="000A3FCC" w:rsidP="0042616C">
            <w:pPr>
              <w:keepNext/>
              <w:jc w:val="both"/>
              <w:rPr>
                <w:rFonts w:ascii="Consolas" w:hAnsi="Consolas" w:cstheme="minorHAnsi"/>
              </w:rPr>
            </w:pPr>
            <w:r w:rsidRPr="000A3FCC">
              <w:rPr>
                <w:rFonts w:ascii="Consolas" w:hAnsi="Consolas" w:cstheme="minorHAnsi"/>
              </w:rPr>
              <w:t>else if (</w:t>
            </w:r>
            <w:proofErr w:type="spellStart"/>
            <w:r w:rsidRPr="000A3FCC">
              <w:rPr>
                <w:rFonts w:ascii="Consolas" w:hAnsi="Consolas" w:cstheme="minorHAnsi"/>
              </w:rPr>
              <w:t>gradientLength</w:t>
            </w:r>
            <w:proofErr w:type="spellEnd"/>
            <w:r w:rsidRPr="000A3FCC">
              <w:rPr>
                <w:rFonts w:ascii="Consolas" w:hAnsi="Consolas" w:cstheme="minorHAnsi"/>
              </w:rPr>
              <w:t xml:space="preserve"> &gt; 0 &amp;&amp; intensity - r * </w:t>
            </w:r>
            <w:proofErr w:type="spellStart"/>
            <w:r w:rsidRPr="000A3FCC">
              <w:rPr>
                <w:rFonts w:ascii="Consolas" w:hAnsi="Consolas" w:cstheme="minorHAnsi"/>
              </w:rPr>
              <w:t>gradientLength</w:t>
            </w:r>
            <w:proofErr w:type="spellEnd"/>
            <w:r w:rsidRPr="000A3FCC">
              <w:rPr>
                <w:rFonts w:ascii="Consolas" w:hAnsi="Consolas" w:cstheme="minorHAnsi"/>
              </w:rPr>
              <w:t xml:space="preserve"> &lt;= </w:t>
            </w:r>
            <w:proofErr w:type="spellStart"/>
            <w:r w:rsidRPr="000A3FCC">
              <w:rPr>
                <w:rFonts w:ascii="Consolas" w:hAnsi="Consolas" w:cstheme="minorHAnsi"/>
              </w:rPr>
              <w:t>baseIntensity</w:t>
            </w:r>
            <w:proofErr w:type="spellEnd"/>
            <w:r w:rsidRPr="000A3FCC">
              <w:rPr>
                <w:rFonts w:ascii="Consolas" w:hAnsi="Consolas" w:cstheme="minorHAnsi"/>
              </w:rPr>
              <w:t xml:space="preserve"> &amp;&amp; intensity + r * </w:t>
            </w:r>
            <w:proofErr w:type="spellStart"/>
            <w:r w:rsidRPr="000A3FCC">
              <w:rPr>
                <w:rFonts w:ascii="Consolas" w:hAnsi="Consolas" w:cstheme="minorHAnsi"/>
              </w:rPr>
              <w:t>gradientLength</w:t>
            </w:r>
            <w:proofErr w:type="spellEnd"/>
            <w:r w:rsidRPr="000A3FCC">
              <w:rPr>
                <w:rFonts w:ascii="Consolas" w:hAnsi="Consolas" w:cstheme="minorHAnsi"/>
              </w:rPr>
              <w:t xml:space="preserve"> &gt;= </w:t>
            </w:r>
            <w:proofErr w:type="spellStart"/>
            <w:r w:rsidRPr="000A3FCC">
              <w:rPr>
                <w:rFonts w:ascii="Consolas" w:hAnsi="Consolas" w:cstheme="minorHAnsi"/>
              </w:rPr>
              <w:t>baseIntensity</w:t>
            </w:r>
            <w:proofErr w:type="spellEnd"/>
            <w:r w:rsidRPr="000A3FCC">
              <w:rPr>
                <w:rFonts w:ascii="Consolas" w:hAnsi="Consolas" w:cstheme="minorHAnsi"/>
              </w:rPr>
              <w:t xml:space="preserve">) {                        </w:t>
            </w:r>
            <w:proofErr w:type="spellStart"/>
            <w:r w:rsidRPr="000A3FCC">
              <w:rPr>
                <w:rFonts w:ascii="Consolas" w:hAnsi="Consolas" w:cstheme="minorHAnsi"/>
              </w:rPr>
              <w:t>resultAlpha</w:t>
            </w:r>
            <w:proofErr w:type="spellEnd"/>
            <w:r w:rsidRPr="000A3FCC">
              <w:rPr>
                <w:rFonts w:ascii="Consolas" w:hAnsi="Consolas" w:cstheme="minorHAnsi"/>
              </w:rPr>
              <w:t xml:space="preserve"> = alpha * (1 - (</w:t>
            </w:r>
            <w:proofErr w:type="spellStart"/>
            <w:r w:rsidRPr="000A3FCC">
              <w:rPr>
                <w:rFonts w:ascii="Consolas" w:hAnsi="Consolas" w:cstheme="minorHAnsi"/>
              </w:rPr>
              <w:t>Math.abs</w:t>
            </w:r>
            <w:proofErr w:type="spellEnd"/>
            <w:r w:rsidRPr="000A3FCC">
              <w:rPr>
                <w:rFonts w:ascii="Consolas" w:hAnsi="Consolas" w:cstheme="minorHAnsi"/>
              </w:rPr>
              <w:t>(</w:t>
            </w:r>
            <w:proofErr w:type="spellStart"/>
            <w:r w:rsidRPr="000A3FCC">
              <w:rPr>
                <w:rFonts w:ascii="Consolas" w:hAnsi="Consolas" w:cstheme="minorHAnsi"/>
              </w:rPr>
              <w:t>baseIntensity</w:t>
            </w:r>
            <w:proofErr w:type="spellEnd"/>
            <w:r w:rsidRPr="000A3FCC">
              <w:rPr>
                <w:rFonts w:ascii="Consolas" w:hAnsi="Consolas" w:cstheme="minorHAnsi"/>
              </w:rPr>
              <w:t xml:space="preserve"> - inten</w:t>
            </w:r>
            <w:r w:rsidR="00591955">
              <w:rPr>
                <w:rFonts w:ascii="Consolas" w:hAnsi="Consolas" w:cstheme="minorHAnsi"/>
              </w:rPr>
              <w:t>sity)) / (</w:t>
            </w:r>
            <w:proofErr w:type="spellStart"/>
            <w:r w:rsidR="00591955">
              <w:rPr>
                <w:rFonts w:ascii="Consolas" w:hAnsi="Consolas" w:cstheme="minorHAnsi"/>
              </w:rPr>
              <w:t>gradientLength</w:t>
            </w:r>
            <w:proofErr w:type="spellEnd"/>
            <w:r w:rsidR="00591955">
              <w:rPr>
                <w:rFonts w:ascii="Consolas" w:hAnsi="Consolas" w:cstheme="minorHAnsi"/>
              </w:rPr>
              <w:t xml:space="preserve"> * r));</w:t>
            </w:r>
            <w:r w:rsidRPr="000A3FCC">
              <w:rPr>
                <w:rFonts w:ascii="Consolas" w:hAnsi="Consolas" w:cstheme="minorHAnsi"/>
              </w:rPr>
              <w:t>}</w:t>
            </w:r>
          </w:p>
          <w:p w:rsidR="00591955" w:rsidRDefault="000A3FCC" w:rsidP="0042616C">
            <w:pPr>
              <w:keepNext/>
              <w:jc w:val="both"/>
              <w:rPr>
                <w:rFonts w:ascii="Consolas" w:hAnsi="Consolas" w:cstheme="minorHAnsi"/>
              </w:rPr>
            </w:pPr>
            <w:r w:rsidRPr="000A3FCC">
              <w:rPr>
                <w:rFonts w:ascii="Consolas" w:hAnsi="Consolas" w:cstheme="minorHAnsi"/>
              </w:rPr>
              <w:t xml:space="preserve"> </w:t>
            </w:r>
          </w:p>
          <w:p w:rsidR="000A3FCC" w:rsidRPr="000A3FCC" w:rsidRDefault="00591955" w:rsidP="0042616C">
            <w:pPr>
              <w:keepNext/>
              <w:jc w:val="both"/>
              <w:rPr>
                <w:rFonts w:ascii="Consolas" w:hAnsi="Consolas" w:cstheme="minorHAnsi"/>
              </w:rPr>
            </w:pPr>
            <w:r>
              <w:rPr>
                <w:rFonts w:ascii="Consolas" w:hAnsi="Consolas" w:cstheme="minorHAnsi"/>
              </w:rPr>
              <w:t>else {</w:t>
            </w:r>
            <w:proofErr w:type="spellStart"/>
            <w:r w:rsidR="000A3FCC" w:rsidRPr="000A3FCC">
              <w:rPr>
                <w:rFonts w:ascii="Consolas" w:hAnsi="Consolas" w:cstheme="minorHAnsi"/>
              </w:rPr>
              <w:t>resultAlpha</w:t>
            </w:r>
            <w:proofErr w:type="spellEnd"/>
            <w:r w:rsidR="000A3FCC" w:rsidRPr="000A3FCC">
              <w:rPr>
                <w:rFonts w:ascii="Consolas" w:hAnsi="Consolas" w:cstheme="minorHAnsi"/>
              </w:rPr>
              <w:t xml:space="preserve"> = 0;}</w:t>
            </w:r>
          </w:p>
        </w:tc>
      </w:tr>
      <w:tr w:rsidR="00503029" w:rsidTr="000A3FCC">
        <w:tc>
          <w:tcPr>
            <w:tcW w:w="2478" w:type="dxa"/>
          </w:tcPr>
          <w:p w:rsidR="00503029" w:rsidRPr="00503029" w:rsidRDefault="00503029" w:rsidP="0042616C">
            <w:pPr>
              <w:keepNext/>
              <w:jc w:val="both"/>
              <w:rPr>
                <w:rFonts w:cstheme="minorHAnsi"/>
              </w:rPr>
            </w:pPr>
            <w:r>
              <w:rPr>
                <w:rFonts w:cstheme="minorHAnsi"/>
              </w:rPr>
              <w:t>1-α</w:t>
            </w:r>
            <w:r>
              <w:rPr>
                <w:rFonts w:cstheme="minorHAnsi"/>
                <w:vertAlign w:val="subscript"/>
              </w:rPr>
              <w:t>tot</w:t>
            </w:r>
            <w:r>
              <w:rPr>
                <w:rFonts w:cstheme="minorHAnsi"/>
              </w:rPr>
              <w:t>(x</w:t>
            </w:r>
            <w:r>
              <w:rPr>
                <w:rFonts w:cstheme="minorHAnsi"/>
                <w:vertAlign w:val="subscript"/>
              </w:rPr>
              <w:t>i</w:t>
            </w:r>
            <w:r>
              <w:rPr>
                <w:rFonts w:cstheme="minorHAnsi"/>
              </w:rPr>
              <w:t>)</w:t>
            </w:r>
          </w:p>
        </w:tc>
        <w:tc>
          <w:tcPr>
            <w:tcW w:w="2197" w:type="dxa"/>
          </w:tcPr>
          <w:p w:rsidR="00503029" w:rsidRPr="00503029" w:rsidRDefault="00503029" w:rsidP="0042616C">
            <w:pPr>
              <w:keepNext/>
              <w:jc w:val="both"/>
              <w:rPr>
                <w:rFonts w:cstheme="minorHAnsi"/>
              </w:rPr>
            </w:pPr>
            <w:r>
              <w:rPr>
                <w:rFonts w:cstheme="minorHAnsi"/>
              </w:rPr>
              <w:t>Product of all (1-α</w:t>
            </w:r>
            <w:r>
              <w:rPr>
                <w:rFonts w:cstheme="minorHAnsi"/>
                <w:vertAlign w:val="subscript"/>
              </w:rPr>
              <w:t>n</w:t>
            </w:r>
            <w:r>
              <w:rPr>
                <w:rFonts w:cstheme="minorHAnsi"/>
              </w:rPr>
              <w:t>(x</w:t>
            </w:r>
            <w:r>
              <w:rPr>
                <w:rFonts w:cstheme="minorHAnsi"/>
                <w:vertAlign w:val="subscript"/>
              </w:rPr>
              <w:t>i</w:t>
            </w:r>
            <w:r>
              <w:rPr>
                <w:rFonts w:cstheme="minorHAnsi"/>
                <w:vertAlign w:val="subscript"/>
              </w:rPr>
              <w:softHyphen/>
            </w:r>
            <w:r>
              <w:rPr>
                <w:rFonts w:cstheme="minorHAnsi"/>
              </w:rPr>
              <w:t>))</w:t>
            </w:r>
          </w:p>
        </w:tc>
        <w:tc>
          <w:tcPr>
            <w:tcW w:w="4675" w:type="dxa"/>
          </w:tcPr>
          <w:p w:rsidR="00503029" w:rsidRPr="000A3FCC" w:rsidRDefault="00503029" w:rsidP="0042616C">
            <w:pPr>
              <w:keepNext/>
              <w:jc w:val="both"/>
              <w:rPr>
                <w:rFonts w:ascii="Consolas" w:hAnsi="Consolas" w:cstheme="minorHAnsi"/>
              </w:rPr>
            </w:pPr>
            <w:proofErr w:type="spellStart"/>
            <w:r w:rsidRPr="00503029">
              <w:rPr>
                <w:rFonts w:ascii="Consolas" w:hAnsi="Consolas" w:cstheme="minorHAnsi"/>
              </w:rPr>
              <w:t>alphaProduct</w:t>
            </w:r>
            <w:proofErr w:type="spellEnd"/>
            <w:r w:rsidRPr="00503029">
              <w:rPr>
                <w:rFonts w:ascii="Consolas" w:hAnsi="Consolas" w:cstheme="minorHAnsi"/>
              </w:rPr>
              <w:t xml:space="preserve"> *= 1 - </w:t>
            </w:r>
            <w:proofErr w:type="spellStart"/>
            <w:r w:rsidRPr="00503029">
              <w:rPr>
                <w:rFonts w:ascii="Consolas" w:hAnsi="Consolas" w:cstheme="minorHAnsi"/>
              </w:rPr>
              <w:t>resultAlpha</w:t>
            </w:r>
            <w:proofErr w:type="spellEnd"/>
            <w:r w:rsidRPr="00503029">
              <w:rPr>
                <w:rFonts w:ascii="Consolas" w:hAnsi="Consolas" w:cstheme="minorHAnsi"/>
              </w:rPr>
              <w:t>;</w:t>
            </w:r>
          </w:p>
        </w:tc>
      </w:tr>
      <w:tr w:rsidR="00503029" w:rsidTr="000A3FCC">
        <w:tc>
          <w:tcPr>
            <w:tcW w:w="2478" w:type="dxa"/>
          </w:tcPr>
          <w:p w:rsidR="00503029" w:rsidRDefault="00503029" w:rsidP="0042616C">
            <w:pPr>
              <w:keepNext/>
              <w:jc w:val="both"/>
              <w:rPr>
                <w:rFonts w:cstheme="minorHAnsi"/>
              </w:rPr>
            </w:pPr>
            <w:r>
              <w:rPr>
                <w:rFonts w:cstheme="minorHAnsi"/>
              </w:rPr>
              <w:t>α</w:t>
            </w:r>
            <w:r>
              <w:rPr>
                <w:rFonts w:cstheme="minorHAnsi"/>
                <w:vertAlign w:val="subscript"/>
              </w:rPr>
              <w:t>tot</w:t>
            </w:r>
            <w:r>
              <w:rPr>
                <w:rFonts w:cstheme="minorHAnsi"/>
              </w:rPr>
              <w:t>(x</w:t>
            </w:r>
            <w:r>
              <w:rPr>
                <w:rFonts w:cstheme="minorHAnsi"/>
                <w:vertAlign w:val="subscript"/>
              </w:rPr>
              <w:t>i</w:t>
            </w:r>
            <w:r>
              <w:rPr>
                <w:rFonts w:cstheme="minorHAnsi"/>
              </w:rPr>
              <w:t>)</w:t>
            </w:r>
          </w:p>
        </w:tc>
        <w:tc>
          <w:tcPr>
            <w:tcW w:w="2197" w:type="dxa"/>
          </w:tcPr>
          <w:p w:rsidR="00503029" w:rsidRDefault="00503029" w:rsidP="0042616C">
            <w:pPr>
              <w:keepNext/>
              <w:jc w:val="both"/>
              <w:rPr>
                <w:rFonts w:cstheme="minorHAnsi"/>
              </w:rPr>
            </w:pPr>
            <w:r>
              <w:rPr>
                <w:rFonts w:cstheme="minorHAnsi"/>
              </w:rPr>
              <w:t>Final value for α</w:t>
            </w:r>
          </w:p>
        </w:tc>
        <w:tc>
          <w:tcPr>
            <w:tcW w:w="4675" w:type="dxa"/>
          </w:tcPr>
          <w:p w:rsidR="00503029" w:rsidRPr="00503029" w:rsidRDefault="00503029" w:rsidP="0042616C">
            <w:pPr>
              <w:keepNext/>
              <w:jc w:val="both"/>
              <w:rPr>
                <w:rFonts w:ascii="Consolas" w:hAnsi="Consolas" w:cstheme="minorHAnsi"/>
              </w:rPr>
            </w:pPr>
            <w:proofErr w:type="spellStart"/>
            <w:r w:rsidRPr="00503029">
              <w:rPr>
                <w:rFonts w:ascii="Consolas" w:hAnsi="Consolas" w:cstheme="minorHAnsi"/>
              </w:rPr>
              <w:t>voxelColor.a</w:t>
            </w:r>
            <w:proofErr w:type="spellEnd"/>
            <w:r w:rsidRPr="00503029">
              <w:rPr>
                <w:rFonts w:ascii="Consolas" w:hAnsi="Consolas" w:cstheme="minorHAnsi"/>
              </w:rPr>
              <w:t xml:space="preserve"> = 1 - </w:t>
            </w:r>
            <w:proofErr w:type="spellStart"/>
            <w:r w:rsidRPr="00503029">
              <w:rPr>
                <w:rFonts w:ascii="Consolas" w:hAnsi="Consolas" w:cstheme="minorHAnsi"/>
              </w:rPr>
              <w:t>alphaProduct</w:t>
            </w:r>
            <w:proofErr w:type="spellEnd"/>
            <w:r w:rsidRPr="00503029">
              <w:rPr>
                <w:rFonts w:ascii="Consolas" w:hAnsi="Consolas" w:cstheme="minorHAnsi"/>
              </w:rPr>
              <w:t>;</w:t>
            </w:r>
          </w:p>
        </w:tc>
      </w:tr>
    </w:tbl>
    <w:p w:rsidR="00BE6389" w:rsidRDefault="00BE6389" w:rsidP="0042616C">
      <w:pPr>
        <w:spacing w:after="0"/>
        <w:jc w:val="both"/>
        <w:rPr>
          <w:rFonts w:cstheme="minorHAnsi"/>
        </w:rPr>
      </w:pPr>
      <w:r>
        <w:rPr>
          <w:rFonts w:cstheme="minorHAnsi"/>
        </w:rPr>
        <w:t xml:space="preserve"> </w:t>
      </w:r>
    </w:p>
    <w:p w:rsidR="00BD17E3" w:rsidRDefault="00BD17E3" w:rsidP="0042616C">
      <w:pPr>
        <w:spacing w:after="0"/>
        <w:jc w:val="both"/>
        <w:rPr>
          <w:rFonts w:cstheme="minorHAnsi"/>
          <w:b/>
          <w:i/>
        </w:rPr>
      </w:pPr>
      <w:r w:rsidRPr="00506DA1">
        <w:rPr>
          <w:rFonts w:cstheme="minorHAnsi"/>
          <w:b/>
          <w:i/>
        </w:rPr>
        <w:t>Results</w:t>
      </w:r>
    </w:p>
    <w:p w:rsidR="008A40C9" w:rsidRDefault="00BC1890" w:rsidP="0042616C">
      <w:pPr>
        <w:spacing w:after="0"/>
        <w:jc w:val="both"/>
        <w:rPr>
          <w:rFonts w:cstheme="minorHAnsi"/>
        </w:rPr>
      </w:pPr>
      <w:r>
        <w:rPr>
          <w:rFonts w:cstheme="minorHAnsi"/>
        </w:rPr>
        <w:t>Below m</w:t>
      </w:r>
      <w:r w:rsidR="008A40C9">
        <w:rPr>
          <w:rFonts w:cstheme="minorHAnsi"/>
        </w:rPr>
        <w:t xml:space="preserve">ultiple </w:t>
      </w:r>
      <w:r w:rsidR="00513937">
        <w:rPr>
          <w:rFonts w:cstheme="minorHAnsi"/>
        </w:rPr>
        <w:t xml:space="preserve">images are shown </w:t>
      </w:r>
      <w:r w:rsidR="008A40C9">
        <w:rPr>
          <w:rFonts w:cstheme="minorHAnsi"/>
        </w:rPr>
        <w:t>to illustrate the different capabilities of the 2D transfer function.</w:t>
      </w:r>
      <w:r w:rsidR="00513937">
        <w:rPr>
          <w:rFonts w:cstheme="minorHAnsi"/>
        </w:rPr>
        <w:t xml:space="preserve"> Also comparisons are made between the 2D </w:t>
      </w:r>
      <w:r w:rsidR="009E43A6">
        <w:rPr>
          <w:rFonts w:cstheme="minorHAnsi"/>
        </w:rPr>
        <w:t>transfer function, MIP</w:t>
      </w:r>
      <w:r w:rsidR="00513937">
        <w:rPr>
          <w:rFonts w:cstheme="minorHAnsi"/>
        </w:rPr>
        <w:t xml:space="preserve"> and compositing.</w:t>
      </w:r>
    </w:p>
    <w:p w:rsidR="005A0FF7" w:rsidRPr="0005055A" w:rsidRDefault="005A0FF7" w:rsidP="0042616C">
      <w:pPr>
        <w:spacing w:after="0"/>
        <w:jc w:val="both"/>
        <w:rPr>
          <w:rFonts w:cstheme="minorHAnsi"/>
        </w:rPr>
      </w:pPr>
      <w:r>
        <w:rPr>
          <w:rFonts w:cstheme="minorHAnsi"/>
        </w:rPr>
        <w:t xml:space="preserve">Figure </w:t>
      </w:r>
      <w:r>
        <w:rPr>
          <w:rFonts w:cstheme="minorHAnsi"/>
          <w:color w:val="FF0000"/>
        </w:rPr>
        <w:t>XXX</w:t>
      </w:r>
      <w:r>
        <w:rPr>
          <w:rFonts w:cstheme="minorHAnsi"/>
        </w:rPr>
        <w:t xml:space="preserve"> shows different images of the pig. In (a) we can see the coins at the bottom of the pig best. In (b) we see that the pig is placed on a block. Image (c) does not show the block or coins anymore, but shows the flower pattern on the pig.</w:t>
      </w:r>
      <w:r w:rsidR="008A40C9">
        <w:rPr>
          <w:rFonts w:cstheme="minorHAnsi"/>
        </w:rPr>
        <w:t xml:space="preserve"> If we compare this with Figure </w:t>
      </w:r>
      <w:r w:rsidR="008A40C9">
        <w:rPr>
          <w:rFonts w:cstheme="minorHAnsi"/>
          <w:color w:val="FF0000"/>
        </w:rPr>
        <w:t>XXX (</w:t>
      </w:r>
      <w:proofErr w:type="spellStart"/>
      <w:proofErr w:type="gramStart"/>
      <w:r w:rsidR="008A40C9">
        <w:rPr>
          <w:rFonts w:cstheme="minorHAnsi"/>
          <w:color w:val="FF0000"/>
        </w:rPr>
        <w:t>mip</w:t>
      </w:r>
      <w:proofErr w:type="spellEnd"/>
      <w:proofErr w:type="gramEnd"/>
      <w:r w:rsidR="008A40C9">
        <w:rPr>
          <w:rFonts w:cstheme="minorHAnsi"/>
          <w:color w:val="FF0000"/>
        </w:rPr>
        <w:t xml:space="preserve"> and composite pig) </w:t>
      </w:r>
      <w:r w:rsidR="008A40C9">
        <w:rPr>
          <w:rFonts w:cstheme="minorHAnsi"/>
        </w:rPr>
        <w:t>we see that especially the coins inside the pig become much more visible when using the 2D transfer function.</w:t>
      </w:r>
      <w:r w:rsidR="0005055A">
        <w:rPr>
          <w:rFonts w:cstheme="minorHAnsi"/>
        </w:rPr>
        <w:t xml:space="preserve"> The pig’s outline in Figure </w:t>
      </w:r>
      <w:r w:rsidR="0005055A">
        <w:rPr>
          <w:rFonts w:cstheme="minorHAnsi"/>
          <w:color w:val="FF0000"/>
        </w:rPr>
        <w:t>XXX (below)</w:t>
      </w:r>
      <w:r w:rsidR="0005055A">
        <w:rPr>
          <w:rFonts w:cstheme="minorHAnsi"/>
        </w:rPr>
        <w:t xml:space="preserve"> (a) and (b) is blurrier than the pig’s outline in Figure </w:t>
      </w:r>
      <w:r w:rsidR="0005055A">
        <w:rPr>
          <w:rFonts w:cstheme="minorHAnsi"/>
          <w:color w:val="FF0000"/>
        </w:rPr>
        <w:t>XXX (</w:t>
      </w:r>
      <w:proofErr w:type="spellStart"/>
      <w:proofErr w:type="gramStart"/>
      <w:r w:rsidR="0005055A">
        <w:rPr>
          <w:rFonts w:cstheme="minorHAnsi"/>
          <w:color w:val="FF0000"/>
        </w:rPr>
        <w:t>mip</w:t>
      </w:r>
      <w:proofErr w:type="spellEnd"/>
      <w:proofErr w:type="gramEnd"/>
      <w:r w:rsidR="0005055A">
        <w:rPr>
          <w:rFonts w:cstheme="minorHAnsi"/>
          <w:color w:val="FF0000"/>
        </w:rPr>
        <w:t xml:space="preserve"> and composite pig) </w:t>
      </w:r>
      <w:r w:rsidR="0005055A">
        <w:rPr>
          <w:rFonts w:cstheme="minorHAnsi"/>
        </w:rPr>
        <w:t xml:space="preserve">(a) and (b). Figure </w:t>
      </w:r>
      <w:r w:rsidR="0005055A">
        <w:rPr>
          <w:rFonts w:cstheme="minorHAnsi"/>
          <w:color w:val="FF0000"/>
        </w:rPr>
        <w:t>XXX (below)</w:t>
      </w:r>
      <w:r w:rsidR="0005055A">
        <w:rPr>
          <w:rFonts w:cstheme="minorHAnsi"/>
        </w:rPr>
        <w:t xml:space="preserve"> (c) has a sharper outline. However</w:t>
      </w:r>
      <w:r w:rsidR="003E6CA2">
        <w:rPr>
          <w:rFonts w:cstheme="minorHAnsi"/>
        </w:rPr>
        <w:t>,</w:t>
      </w:r>
      <w:r w:rsidR="0005055A">
        <w:rPr>
          <w:rFonts w:cstheme="minorHAnsi"/>
        </w:rPr>
        <w:t xml:space="preserve"> Figure </w:t>
      </w:r>
      <w:r w:rsidR="0005055A">
        <w:rPr>
          <w:rFonts w:cstheme="minorHAnsi"/>
          <w:color w:val="FF0000"/>
        </w:rPr>
        <w:t>XXX (composite pig)</w:t>
      </w:r>
      <w:r w:rsidR="0005055A">
        <w:rPr>
          <w:rFonts w:cstheme="minorHAnsi"/>
        </w:rPr>
        <w:t xml:space="preserve"> (b) still gives a slightly better view of the exterior of the pig. </w:t>
      </w:r>
    </w:p>
    <w:p w:rsidR="005A0FF7" w:rsidRDefault="005A0FF7" w:rsidP="0042616C">
      <w:pPr>
        <w:keepNext/>
        <w:spacing w:after="0"/>
        <w:jc w:val="both"/>
      </w:pPr>
      <w:r>
        <w:rPr>
          <w:noProof/>
        </w:rPr>
        <w:lastRenderedPageBreak/>
        <w:drawing>
          <wp:inline distT="0" distB="0" distL="0" distR="0" wp14:anchorId="4F0F6E8E" wp14:editId="7F7256A8">
            <wp:extent cx="5943600" cy="2313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13305"/>
                    </a:xfrm>
                    <a:prstGeom prst="rect">
                      <a:avLst/>
                    </a:prstGeom>
                  </pic:spPr>
                </pic:pic>
              </a:graphicData>
            </a:graphic>
          </wp:inline>
        </w:drawing>
      </w:r>
    </w:p>
    <w:p w:rsidR="00BD17E3" w:rsidRPr="003E09FF" w:rsidRDefault="005A0FF7" w:rsidP="0042616C">
      <w:pPr>
        <w:pStyle w:val="Caption"/>
        <w:jc w:val="both"/>
        <w:rPr>
          <w:rFonts w:cstheme="minorHAnsi"/>
        </w:rPr>
      </w:pPr>
      <w:r>
        <w:t xml:space="preserve">Figure </w:t>
      </w:r>
      <w:fldSimple w:instr=" SEQ Figure \* ARABIC ">
        <w:r w:rsidR="0006339D">
          <w:rPr>
            <w:noProof/>
          </w:rPr>
          <w:t>11</w:t>
        </w:r>
      </w:fldSimple>
      <w:r>
        <w:t xml:space="preserve"> Pig using different settings of 2D transfer function</w:t>
      </w:r>
    </w:p>
    <w:p w:rsidR="00BD17E3" w:rsidRPr="001F3839" w:rsidRDefault="001F3839" w:rsidP="0042616C">
      <w:pPr>
        <w:spacing w:after="0"/>
        <w:jc w:val="both"/>
        <w:rPr>
          <w:rFonts w:cstheme="minorHAnsi"/>
        </w:rPr>
      </w:pPr>
      <w:r>
        <w:rPr>
          <w:rFonts w:cstheme="minorHAnsi"/>
        </w:rPr>
        <w:t xml:space="preserve">In Figure </w:t>
      </w:r>
      <w:r>
        <w:rPr>
          <w:rFonts w:cstheme="minorHAnsi"/>
          <w:color w:val="FF0000"/>
        </w:rPr>
        <w:t>XXX</w:t>
      </w:r>
      <w:r>
        <w:rPr>
          <w:rFonts w:cstheme="minorHAnsi"/>
        </w:rPr>
        <w:t xml:space="preserve"> the carp is visualized using the 2D transfer function. In (a) the skeleton of the carp can be observed. This resembles Figure </w:t>
      </w:r>
      <w:r>
        <w:rPr>
          <w:rFonts w:cstheme="minorHAnsi"/>
          <w:color w:val="FF0000"/>
        </w:rPr>
        <w:t xml:space="preserve">XXX (MIP) </w:t>
      </w:r>
      <w:r>
        <w:rPr>
          <w:rFonts w:cstheme="minorHAnsi"/>
        </w:rPr>
        <w:t xml:space="preserve">(a) strongly, where </w:t>
      </w:r>
      <w:r>
        <w:rPr>
          <w:rFonts w:cstheme="minorHAnsi"/>
        </w:rPr>
        <w:t>the MIP method</w:t>
      </w:r>
      <w:r>
        <w:rPr>
          <w:rFonts w:cstheme="minorHAnsi"/>
        </w:rPr>
        <w:t xml:space="preserve"> is used. Figure </w:t>
      </w:r>
      <w:r>
        <w:rPr>
          <w:rFonts w:cstheme="minorHAnsi"/>
          <w:color w:val="FF0000"/>
        </w:rPr>
        <w:t xml:space="preserve">XXX </w:t>
      </w:r>
      <w:r>
        <w:rPr>
          <w:rFonts w:cstheme="minorHAnsi"/>
        </w:rPr>
        <w:t xml:space="preserve">(b) is comparable to </w:t>
      </w:r>
      <w:r>
        <w:rPr>
          <w:rFonts w:cstheme="minorHAnsi"/>
        </w:rPr>
        <w:t xml:space="preserve">Figure </w:t>
      </w:r>
      <w:r>
        <w:rPr>
          <w:rFonts w:cstheme="minorHAnsi"/>
          <w:color w:val="FF0000"/>
        </w:rPr>
        <w:t>XXX (compositing</w:t>
      </w:r>
      <w:r w:rsidR="00CE08C0">
        <w:rPr>
          <w:rFonts w:cstheme="minorHAnsi"/>
          <w:color w:val="FF0000"/>
        </w:rPr>
        <w:t xml:space="preserve">) </w:t>
      </w:r>
      <w:r>
        <w:rPr>
          <w:rFonts w:cstheme="minorHAnsi"/>
        </w:rPr>
        <w:t>(c)</w:t>
      </w:r>
      <w:r w:rsidR="00CE08C0">
        <w:rPr>
          <w:rFonts w:cstheme="minorHAnsi"/>
        </w:rPr>
        <w:t xml:space="preserve">, since </w:t>
      </w:r>
      <w:proofErr w:type="gramStart"/>
      <w:r w:rsidR="00CE08C0">
        <w:rPr>
          <w:rFonts w:cstheme="minorHAnsi"/>
        </w:rPr>
        <w:t>they</w:t>
      </w:r>
      <w:proofErr w:type="gramEnd"/>
      <w:r w:rsidR="00CE08C0">
        <w:rPr>
          <w:rFonts w:cstheme="minorHAnsi"/>
        </w:rPr>
        <w:t xml:space="preserve"> both visualize the outside of the carp. When comparing these two images, we see that in </w:t>
      </w:r>
      <w:r w:rsidR="00CE08C0">
        <w:rPr>
          <w:rFonts w:cstheme="minorHAnsi"/>
        </w:rPr>
        <w:t xml:space="preserve">Figure </w:t>
      </w:r>
      <w:r w:rsidR="00CE08C0">
        <w:rPr>
          <w:rFonts w:cstheme="minorHAnsi"/>
          <w:color w:val="FF0000"/>
        </w:rPr>
        <w:t>XXX (compositing</w:t>
      </w:r>
      <w:r w:rsidR="00CE08C0">
        <w:rPr>
          <w:rFonts w:cstheme="minorHAnsi"/>
          <w:color w:val="FF0000"/>
        </w:rPr>
        <w:t>)</w:t>
      </w:r>
      <w:r w:rsidR="00CE08C0">
        <w:rPr>
          <w:rFonts w:cstheme="minorHAnsi"/>
        </w:rPr>
        <w:t xml:space="preserve"> (c)</w:t>
      </w:r>
      <w:r w:rsidR="00CE08C0">
        <w:rPr>
          <w:rFonts w:cstheme="minorHAnsi"/>
        </w:rPr>
        <w:t xml:space="preserve"> the head of the carp is visualized clearer, whereas in </w:t>
      </w:r>
      <w:r w:rsidR="00CE08C0">
        <w:rPr>
          <w:rFonts w:cstheme="minorHAnsi"/>
        </w:rPr>
        <w:t xml:space="preserve">Figure </w:t>
      </w:r>
      <w:r w:rsidR="00CE08C0">
        <w:rPr>
          <w:rFonts w:cstheme="minorHAnsi"/>
          <w:color w:val="FF0000"/>
        </w:rPr>
        <w:t xml:space="preserve">XXX </w:t>
      </w:r>
      <w:r w:rsidR="00CE08C0">
        <w:rPr>
          <w:rFonts w:cstheme="minorHAnsi"/>
        </w:rPr>
        <w:t>(b)</w:t>
      </w:r>
      <w:r w:rsidR="00CE08C0">
        <w:rPr>
          <w:rFonts w:cstheme="minorHAnsi"/>
        </w:rPr>
        <w:t xml:space="preserve"> the tail is visualized clearer. So, if we compare the 2D transfer function with both MIP and compositing for the image of the carp, we see that the 2D transfer function has more capabilities than MIP or compositing separately. Namely, because the 2D transfer function captures the skeleton of the carp as well as the outside of the carp. However, if we are only interested in the outside of the carp, then compositing might be the better alternative.</w:t>
      </w:r>
    </w:p>
    <w:p w:rsidR="001F3839" w:rsidRDefault="001F3839" w:rsidP="0042616C">
      <w:pPr>
        <w:spacing w:after="0"/>
        <w:jc w:val="both"/>
        <w:rPr>
          <w:rFonts w:cstheme="minorHAnsi"/>
        </w:rPr>
      </w:pPr>
    </w:p>
    <w:p w:rsidR="001F3839" w:rsidRDefault="001F3839" w:rsidP="0042616C">
      <w:pPr>
        <w:keepNext/>
        <w:spacing w:after="0"/>
        <w:jc w:val="both"/>
      </w:pPr>
      <w:r>
        <w:rPr>
          <w:noProof/>
        </w:rPr>
        <w:drawing>
          <wp:inline distT="0" distB="0" distL="0" distR="0" wp14:anchorId="212C8C86" wp14:editId="0AB4EAC8">
            <wp:extent cx="5322498" cy="175028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8897" cy="1755676"/>
                    </a:xfrm>
                    <a:prstGeom prst="rect">
                      <a:avLst/>
                    </a:prstGeom>
                  </pic:spPr>
                </pic:pic>
              </a:graphicData>
            </a:graphic>
          </wp:inline>
        </w:drawing>
      </w:r>
    </w:p>
    <w:p w:rsidR="001F3839" w:rsidRDefault="001F3839" w:rsidP="0042616C">
      <w:pPr>
        <w:pStyle w:val="Caption"/>
        <w:jc w:val="both"/>
      </w:pPr>
      <w:r>
        <w:t xml:space="preserve">Figure </w:t>
      </w:r>
      <w:fldSimple w:instr=" SEQ Figure \* ARABIC ">
        <w:r w:rsidR="0006339D">
          <w:rPr>
            <w:noProof/>
          </w:rPr>
          <w:t>12</w:t>
        </w:r>
      </w:fldSimple>
      <w:r>
        <w:t xml:space="preserve"> Carp using different settings of 2D transfer function</w:t>
      </w:r>
    </w:p>
    <w:p w:rsidR="0042616C" w:rsidRPr="0042616C" w:rsidRDefault="0042616C" w:rsidP="0042616C">
      <w:pPr>
        <w:jc w:val="both"/>
      </w:pPr>
      <w:r>
        <w:t xml:space="preserve">Figure </w:t>
      </w:r>
      <w:r>
        <w:rPr>
          <w:color w:val="FF0000"/>
        </w:rPr>
        <w:t>XXX</w:t>
      </w:r>
      <w:r>
        <w:t xml:space="preserve"> shows the visualization of an orange. In (a) we can easily distinguish the different pieces of the orange. In (b) this is somewhat more difficult, but here we can observe the </w:t>
      </w:r>
      <w:proofErr w:type="spellStart"/>
      <w:r>
        <w:rPr>
          <w:color w:val="FF0000"/>
        </w:rPr>
        <w:t>schil</w:t>
      </w:r>
      <w:proofErr w:type="spellEnd"/>
      <w:r>
        <w:t xml:space="preserve"> of the orange and the seeds that are inside. As in the previous examples, the 2D transfer function shows different aspects of the image. When comparing this with the MIP and compositing image of the orange (which were already given in the assignment, and therefore not included in our report) we can conclude that we gain information by using the 2D transfer function; the seeds are not visible in the other images.</w:t>
      </w:r>
    </w:p>
    <w:p w:rsidR="0042616C" w:rsidRDefault="0042616C" w:rsidP="0042616C">
      <w:pPr>
        <w:keepNext/>
        <w:spacing w:after="0"/>
        <w:jc w:val="both"/>
      </w:pPr>
      <w:r>
        <w:rPr>
          <w:noProof/>
        </w:rPr>
        <w:lastRenderedPageBreak/>
        <w:drawing>
          <wp:inline distT="0" distB="0" distL="0" distR="0" wp14:anchorId="2779D31B" wp14:editId="4E97CF45">
            <wp:extent cx="3605842" cy="197537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7739" cy="1981892"/>
                    </a:xfrm>
                    <a:prstGeom prst="rect">
                      <a:avLst/>
                    </a:prstGeom>
                  </pic:spPr>
                </pic:pic>
              </a:graphicData>
            </a:graphic>
          </wp:inline>
        </w:drawing>
      </w:r>
    </w:p>
    <w:p w:rsidR="000E09EF" w:rsidRDefault="0042616C" w:rsidP="0042616C">
      <w:pPr>
        <w:pStyle w:val="Caption"/>
        <w:jc w:val="both"/>
        <w:rPr>
          <w:rFonts w:cstheme="minorHAnsi"/>
        </w:rPr>
      </w:pPr>
      <w:r>
        <w:t xml:space="preserve">Figure </w:t>
      </w:r>
      <w:fldSimple w:instr=" SEQ Figure \* ARABIC ">
        <w:r w:rsidR="0006339D">
          <w:rPr>
            <w:noProof/>
          </w:rPr>
          <w:t>13</w:t>
        </w:r>
      </w:fldSimple>
      <w:r>
        <w:t xml:space="preserve"> Orange using different settings of 2D transfer function</w:t>
      </w:r>
    </w:p>
    <w:p w:rsidR="0042616C" w:rsidRDefault="0042616C" w:rsidP="0042616C">
      <w:pPr>
        <w:spacing w:after="0"/>
        <w:jc w:val="both"/>
        <w:rPr>
          <w:rFonts w:cstheme="minorHAnsi"/>
        </w:rPr>
      </w:pPr>
    </w:p>
    <w:p w:rsidR="0006339D" w:rsidRDefault="004446A4" w:rsidP="0006339D">
      <w:pPr>
        <w:keepNext/>
        <w:spacing w:after="0"/>
        <w:jc w:val="both"/>
      </w:pPr>
      <w:r>
        <w:rPr>
          <w:noProof/>
        </w:rPr>
        <w:drawing>
          <wp:inline distT="0" distB="0" distL="0" distR="0" wp14:anchorId="781A9F0B" wp14:editId="00ABA5E0">
            <wp:extent cx="3554083" cy="19643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8153" cy="1972077"/>
                    </a:xfrm>
                    <a:prstGeom prst="rect">
                      <a:avLst/>
                    </a:prstGeom>
                  </pic:spPr>
                </pic:pic>
              </a:graphicData>
            </a:graphic>
          </wp:inline>
        </w:drawing>
      </w:r>
    </w:p>
    <w:p w:rsidR="004446A4" w:rsidRDefault="0006339D" w:rsidP="0006339D">
      <w:pPr>
        <w:pStyle w:val="Caption"/>
        <w:jc w:val="both"/>
        <w:rPr>
          <w:rFonts w:cstheme="minorHAnsi"/>
        </w:rPr>
      </w:pPr>
      <w:r>
        <w:t xml:space="preserve">Figure </w:t>
      </w:r>
      <w:fldSimple w:instr=" SEQ Figure \* ARABIC ">
        <w:r>
          <w:rPr>
            <w:noProof/>
          </w:rPr>
          <w:t>14</w:t>
        </w:r>
      </w:fldSimple>
      <w:r>
        <w:t xml:space="preserve"> Tomato using different settings of 2D transfer function</w:t>
      </w:r>
      <w:bookmarkStart w:id="0" w:name="_GoBack"/>
      <w:bookmarkEnd w:id="0"/>
    </w:p>
    <w:p w:rsidR="004446A4" w:rsidRPr="001749AE" w:rsidRDefault="004446A4" w:rsidP="0042616C">
      <w:pPr>
        <w:spacing w:after="0"/>
        <w:jc w:val="both"/>
        <w:rPr>
          <w:rFonts w:cstheme="minorHAnsi"/>
        </w:rPr>
      </w:pPr>
    </w:p>
    <w:p w:rsidR="00BD17E3" w:rsidRDefault="00BD17E3" w:rsidP="0042616C">
      <w:pPr>
        <w:spacing w:after="0"/>
        <w:jc w:val="both"/>
        <w:rPr>
          <w:rFonts w:cstheme="minorHAnsi"/>
          <w:b/>
          <w:sz w:val="24"/>
        </w:rPr>
      </w:pPr>
      <w:r>
        <w:rPr>
          <w:rFonts w:cstheme="minorHAnsi"/>
          <w:b/>
          <w:sz w:val="24"/>
        </w:rPr>
        <w:t>Extended triangle widget</w:t>
      </w:r>
    </w:p>
    <w:p w:rsidR="00BD17E3" w:rsidRPr="00506DA1" w:rsidRDefault="00BD17E3" w:rsidP="0042616C">
      <w:pPr>
        <w:spacing w:after="0"/>
        <w:jc w:val="both"/>
        <w:rPr>
          <w:rFonts w:cstheme="minorHAnsi"/>
          <w:b/>
          <w:i/>
        </w:rPr>
      </w:pPr>
      <w:r w:rsidRPr="00506DA1">
        <w:rPr>
          <w:rFonts w:cstheme="minorHAnsi"/>
          <w:b/>
          <w:i/>
        </w:rPr>
        <w:t>Implementation</w:t>
      </w:r>
    </w:p>
    <w:p w:rsidR="00BD17E3" w:rsidRDefault="00BD17E3" w:rsidP="0042616C">
      <w:pPr>
        <w:spacing w:after="0"/>
        <w:jc w:val="both"/>
        <w:rPr>
          <w:rFonts w:cstheme="minorHAnsi"/>
        </w:rPr>
      </w:pPr>
    </w:p>
    <w:p w:rsidR="00BD17E3" w:rsidRPr="00506DA1" w:rsidRDefault="00BD17E3" w:rsidP="0042616C">
      <w:pPr>
        <w:spacing w:after="0"/>
        <w:jc w:val="both"/>
        <w:rPr>
          <w:rFonts w:cstheme="minorHAnsi"/>
          <w:b/>
          <w:i/>
        </w:rPr>
      </w:pPr>
      <w:r w:rsidRPr="00506DA1">
        <w:rPr>
          <w:rFonts w:cstheme="minorHAnsi"/>
          <w:b/>
          <w:i/>
        </w:rPr>
        <w:t>Results</w:t>
      </w:r>
    </w:p>
    <w:p w:rsidR="00BD17E3" w:rsidRDefault="00BD17E3" w:rsidP="0042616C">
      <w:pPr>
        <w:spacing w:after="0"/>
        <w:jc w:val="both"/>
        <w:rPr>
          <w:rFonts w:cstheme="minorHAnsi"/>
        </w:rPr>
      </w:pPr>
    </w:p>
    <w:p w:rsidR="00BD17E3" w:rsidRPr="001749AE" w:rsidRDefault="00BD17E3" w:rsidP="0042616C">
      <w:pPr>
        <w:spacing w:after="0"/>
        <w:jc w:val="both"/>
        <w:rPr>
          <w:rFonts w:cstheme="minorHAnsi"/>
        </w:rPr>
      </w:pPr>
    </w:p>
    <w:p w:rsidR="00BD17E3" w:rsidRDefault="00BD17E3" w:rsidP="0042616C">
      <w:pPr>
        <w:spacing w:after="0"/>
        <w:jc w:val="both"/>
        <w:rPr>
          <w:rFonts w:cstheme="minorHAnsi"/>
          <w:b/>
          <w:sz w:val="24"/>
        </w:rPr>
      </w:pPr>
      <w:r>
        <w:rPr>
          <w:rFonts w:cstheme="minorHAnsi"/>
          <w:b/>
          <w:sz w:val="24"/>
        </w:rPr>
        <w:t>Illumination model</w:t>
      </w:r>
    </w:p>
    <w:p w:rsidR="00BD17E3" w:rsidRPr="00506DA1" w:rsidRDefault="00BD17E3" w:rsidP="0042616C">
      <w:pPr>
        <w:spacing w:after="0"/>
        <w:jc w:val="both"/>
        <w:rPr>
          <w:rFonts w:cstheme="minorHAnsi"/>
          <w:b/>
          <w:i/>
        </w:rPr>
      </w:pPr>
      <w:r w:rsidRPr="00506DA1">
        <w:rPr>
          <w:rFonts w:cstheme="minorHAnsi"/>
          <w:b/>
          <w:i/>
        </w:rPr>
        <w:t>Implementation</w:t>
      </w:r>
    </w:p>
    <w:p w:rsidR="00BD17E3" w:rsidRDefault="00BD17E3" w:rsidP="0042616C">
      <w:pPr>
        <w:spacing w:after="0"/>
        <w:jc w:val="both"/>
        <w:rPr>
          <w:rFonts w:cstheme="minorHAnsi"/>
        </w:rPr>
      </w:pPr>
    </w:p>
    <w:p w:rsidR="00BD17E3" w:rsidRPr="00506DA1" w:rsidRDefault="00BD17E3" w:rsidP="0042616C">
      <w:pPr>
        <w:spacing w:after="0"/>
        <w:jc w:val="both"/>
        <w:rPr>
          <w:rFonts w:cstheme="minorHAnsi"/>
          <w:b/>
          <w:i/>
        </w:rPr>
      </w:pPr>
      <w:r w:rsidRPr="00506DA1">
        <w:rPr>
          <w:rFonts w:cstheme="minorHAnsi"/>
          <w:b/>
          <w:i/>
        </w:rPr>
        <w:t>Results</w:t>
      </w:r>
    </w:p>
    <w:p w:rsidR="00BD17E3" w:rsidRDefault="00BD17E3" w:rsidP="0042616C">
      <w:pPr>
        <w:spacing w:after="0"/>
        <w:jc w:val="both"/>
        <w:rPr>
          <w:rFonts w:cstheme="minorHAnsi"/>
        </w:rPr>
      </w:pPr>
    </w:p>
    <w:p w:rsidR="00BD17E3" w:rsidRDefault="00BD17E3" w:rsidP="0042616C">
      <w:pPr>
        <w:spacing w:after="0"/>
        <w:jc w:val="both"/>
        <w:rPr>
          <w:rFonts w:cstheme="minorHAnsi"/>
        </w:rPr>
      </w:pPr>
    </w:p>
    <w:p w:rsidR="00BD17E3" w:rsidRDefault="00BD17E3" w:rsidP="0042616C">
      <w:pPr>
        <w:spacing w:after="0"/>
        <w:jc w:val="both"/>
        <w:rPr>
          <w:rFonts w:cstheme="minorHAnsi"/>
          <w:b/>
          <w:sz w:val="28"/>
          <w:u w:val="single"/>
        </w:rPr>
      </w:pPr>
      <w:r>
        <w:rPr>
          <w:rFonts w:cstheme="minorHAnsi"/>
          <w:b/>
          <w:sz w:val="28"/>
          <w:u w:val="single"/>
        </w:rPr>
        <w:t>Comparison of techniques</w:t>
      </w:r>
    </w:p>
    <w:p w:rsidR="00BD17E3" w:rsidRDefault="00BD17E3" w:rsidP="0042616C">
      <w:pPr>
        <w:spacing w:after="0"/>
        <w:jc w:val="both"/>
        <w:rPr>
          <w:rFonts w:cstheme="minorHAnsi"/>
          <w:color w:val="FF0000"/>
        </w:rPr>
      </w:pPr>
      <w:r>
        <w:rPr>
          <w:rFonts w:cstheme="minorHAnsi"/>
          <w:color w:val="FF0000"/>
        </w:rPr>
        <w:t>Compare the results obtained from various data sets of the different approaches</w:t>
      </w:r>
    </w:p>
    <w:p w:rsidR="00BD17E3" w:rsidRPr="00627067" w:rsidRDefault="00BD17E3" w:rsidP="0042616C">
      <w:pPr>
        <w:spacing w:after="0"/>
        <w:jc w:val="both"/>
        <w:rPr>
          <w:rFonts w:cstheme="minorHAnsi"/>
          <w:color w:val="FF0000"/>
        </w:rPr>
      </w:pPr>
      <w:r>
        <w:rPr>
          <w:rFonts w:cstheme="minorHAnsi"/>
          <w:color w:val="FF0000"/>
        </w:rPr>
        <w:t>The comparisons should clearly demonstrate the strengths and weaknesses of each of the techniques.</w:t>
      </w:r>
    </w:p>
    <w:p w:rsidR="00BD17E3" w:rsidRDefault="00BD17E3" w:rsidP="0042616C">
      <w:pPr>
        <w:spacing w:after="0"/>
        <w:jc w:val="both"/>
        <w:rPr>
          <w:rFonts w:cstheme="minorHAnsi"/>
        </w:rPr>
      </w:pPr>
    </w:p>
    <w:p w:rsidR="00BD17E3" w:rsidRDefault="00BD17E3" w:rsidP="0042616C">
      <w:pPr>
        <w:spacing w:after="0"/>
        <w:jc w:val="both"/>
        <w:rPr>
          <w:rFonts w:cstheme="minorHAnsi"/>
        </w:rPr>
      </w:pPr>
    </w:p>
    <w:p w:rsidR="00BD17E3" w:rsidRDefault="00BD17E3" w:rsidP="0042616C">
      <w:pPr>
        <w:spacing w:after="0"/>
        <w:jc w:val="both"/>
        <w:rPr>
          <w:rFonts w:cstheme="minorHAnsi"/>
          <w:color w:val="FF0000"/>
        </w:rPr>
      </w:pPr>
      <w:r w:rsidRPr="00627067">
        <w:rPr>
          <w:rFonts w:cstheme="minorHAnsi"/>
          <w:color w:val="FF0000"/>
        </w:rPr>
        <w:lastRenderedPageBreak/>
        <w:t xml:space="preserve">For </w:t>
      </w:r>
      <w:r>
        <w:rPr>
          <w:rFonts w:cstheme="minorHAnsi"/>
          <w:color w:val="FF0000"/>
        </w:rPr>
        <w:t>“</w:t>
      </w:r>
      <w:r w:rsidRPr="00627067">
        <w:rPr>
          <w:rFonts w:cstheme="minorHAnsi"/>
          <w:color w:val="FF0000"/>
        </w:rPr>
        <w:t>results</w:t>
      </w:r>
      <w:r>
        <w:rPr>
          <w:rFonts w:cstheme="minorHAnsi"/>
          <w:color w:val="FF0000"/>
        </w:rPr>
        <w:t>”</w:t>
      </w:r>
      <w:r w:rsidRPr="00627067">
        <w:rPr>
          <w:rFonts w:cstheme="minorHAnsi"/>
          <w:color w:val="FF0000"/>
        </w:rPr>
        <w:t xml:space="preserve">: the techniques should be applied to several data sets, interesting details in the data </w:t>
      </w:r>
      <w:r>
        <w:rPr>
          <w:rFonts w:cstheme="minorHAnsi"/>
          <w:color w:val="FF0000"/>
        </w:rPr>
        <w:t xml:space="preserve">should be </w:t>
      </w:r>
      <w:r w:rsidRPr="00627067">
        <w:rPr>
          <w:rFonts w:cstheme="minorHAnsi"/>
          <w:color w:val="FF0000"/>
        </w:rPr>
        <w:t>reported by showing a good set of transfer functions. The exploration process should involve extensive experimentation with the parameters of the various approaches.</w:t>
      </w:r>
    </w:p>
    <w:p w:rsidR="00BD17E3" w:rsidRDefault="00BD17E3" w:rsidP="0042616C">
      <w:pPr>
        <w:spacing w:after="0"/>
        <w:jc w:val="both"/>
        <w:rPr>
          <w:rFonts w:cstheme="minorHAnsi"/>
          <w:color w:val="FF0000"/>
        </w:rPr>
      </w:pPr>
    </w:p>
    <w:p w:rsidR="00BD17E3" w:rsidRDefault="00BD17E3" w:rsidP="0042616C">
      <w:pPr>
        <w:spacing w:after="0"/>
        <w:jc w:val="both"/>
        <w:rPr>
          <w:rFonts w:cstheme="minorHAnsi"/>
          <w:color w:val="FF0000"/>
        </w:rPr>
      </w:pPr>
    </w:p>
    <w:p w:rsidR="00BD17E3" w:rsidRDefault="00BD17E3" w:rsidP="0042616C">
      <w:pPr>
        <w:spacing w:after="0"/>
        <w:jc w:val="both"/>
        <w:rPr>
          <w:rFonts w:cstheme="minorHAnsi"/>
          <w:color w:val="FF0000"/>
        </w:rPr>
      </w:pPr>
    </w:p>
    <w:p w:rsidR="00BD17E3" w:rsidRDefault="00BD17E3" w:rsidP="0042616C">
      <w:pPr>
        <w:spacing w:after="0"/>
        <w:jc w:val="both"/>
        <w:rPr>
          <w:rFonts w:cstheme="minorHAnsi"/>
          <w:color w:val="FF0000"/>
        </w:rPr>
      </w:pPr>
    </w:p>
    <w:p w:rsidR="00BD17E3" w:rsidRPr="00627067" w:rsidRDefault="00BD17E3" w:rsidP="0042616C">
      <w:pPr>
        <w:spacing w:after="0"/>
        <w:jc w:val="both"/>
        <w:rPr>
          <w:rFonts w:cstheme="minorHAnsi"/>
          <w:color w:val="FF0000"/>
        </w:rPr>
      </w:pPr>
    </w:p>
    <w:p w:rsidR="003A378D" w:rsidRPr="00BD17E3" w:rsidRDefault="003A378D" w:rsidP="0042616C">
      <w:pPr>
        <w:jc w:val="both"/>
      </w:pPr>
    </w:p>
    <w:sectPr w:rsidR="003A378D" w:rsidRPr="00BD1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7224A2"/>
    <w:multiLevelType w:val="hybridMultilevel"/>
    <w:tmpl w:val="2D78B546"/>
    <w:lvl w:ilvl="0" w:tplc="2B54C0A0">
      <w:start w:val="1"/>
      <w:numFmt w:val="lowerLetter"/>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9F8"/>
    <w:rsid w:val="0005055A"/>
    <w:rsid w:val="0006339D"/>
    <w:rsid w:val="000A3FCC"/>
    <w:rsid w:val="000E09EF"/>
    <w:rsid w:val="000F26A6"/>
    <w:rsid w:val="001749AE"/>
    <w:rsid w:val="001C03AD"/>
    <w:rsid w:val="001F3839"/>
    <w:rsid w:val="00206374"/>
    <w:rsid w:val="00236553"/>
    <w:rsid w:val="00271745"/>
    <w:rsid w:val="002B289D"/>
    <w:rsid w:val="00343259"/>
    <w:rsid w:val="00355386"/>
    <w:rsid w:val="00391FB7"/>
    <w:rsid w:val="003A378D"/>
    <w:rsid w:val="003B3CC3"/>
    <w:rsid w:val="003E09FF"/>
    <w:rsid w:val="003E6CA2"/>
    <w:rsid w:val="0042616C"/>
    <w:rsid w:val="004446A4"/>
    <w:rsid w:val="0049063F"/>
    <w:rsid w:val="00503029"/>
    <w:rsid w:val="00513937"/>
    <w:rsid w:val="00585038"/>
    <w:rsid w:val="0059178E"/>
    <w:rsid w:val="00591955"/>
    <w:rsid w:val="005A0FF7"/>
    <w:rsid w:val="00627067"/>
    <w:rsid w:val="00791B55"/>
    <w:rsid w:val="00844B9B"/>
    <w:rsid w:val="008A40C9"/>
    <w:rsid w:val="009421D8"/>
    <w:rsid w:val="009549E9"/>
    <w:rsid w:val="009E43A6"/>
    <w:rsid w:val="00B109F8"/>
    <w:rsid w:val="00B420FC"/>
    <w:rsid w:val="00B86BBF"/>
    <w:rsid w:val="00BC1890"/>
    <w:rsid w:val="00BC3CCB"/>
    <w:rsid w:val="00BD17E3"/>
    <w:rsid w:val="00BD417D"/>
    <w:rsid w:val="00BE6389"/>
    <w:rsid w:val="00BF4DBB"/>
    <w:rsid w:val="00CE08C0"/>
    <w:rsid w:val="00DC0AE7"/>
    <w:rsid w:val="00E41C21"/>
    <w:rsid w:val="00EC5249"/>
    <w:rsid w:val="00ED2C63"/>
    <w:rsid w:val="00FE6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20AE0-D7E6-41E4-9C8E-A3130E41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7E3"/>
  </w:style>
  <w:style w:type="paragraph" w:styleId="Heading1">
    <w:name w:val="heading 1"/>
    <w:basedOn w:val="Normal"/>
    <w:next w:val="Normal"/>
    <w:link w:val="Heading1Char"/>
    <w:uiPriority w:val="9"/>
    <w:qFormat/>
    <w:rsid w:val="00B10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109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9F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109F8"/>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355386"/>
    <w:pPr>
      <w:spacing w:after="200" w:line="240" w:lineRule="auto"/>
    </w:pPr>
    <w:rPr>
      <w:i/>
      <w:iCs/>
      <w:color w:val="44546A" w:themeColor="text2"/>
      <w:sz w:val="18"/>
      <w:szCs w:val="18"/>
    </w:rPr>
  </w:style>
  <w:style w:type="paragraph" w:styleId="ListParagraph">
    <w:name w:val="List Paragraph"/>
    <w:basedOn w:val="Normal"/>
    <w:uiPriority w:val="34"/>
    <w:qFormat/>
    <w:rsid w:val="00355386"/>
    <w:pPr>
      <w:ind w:left="720"/>
      <w:contextualSpacing/>
    </w:pPr>
  </w:style>
  <w:style w:type="table" w:styleId="TableGrid">
    <w:name w:val="Table Grid"/>
    <w:basedOn w:val="TableNormal"/>
    <w:uiPriority w:val="39"/>
    <w:rsid w:val="00EC5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5711D-CB30-4094-B4D2-52645C632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10</Pages>
  <Words>2310</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dc:creator>
  <cp:keywords/>
  <dc:description/>
  <cp:lastModifiedBy>lois</cp:lastModifiedBy>
  <cp:revision>45</cp:revision>
  <dcterms:created xsi:type="dcterms:W3CDTF">2016-11-23T11:33:00Z</dcterms:created>
  <dcterms:modified xsi:type="dcterms:W3CDTF">2016-12-09T12:08:00Z</dcterms:modified>
</cp:coreProperties>
</file>