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90" w:rsidRDefault="001F7590" w:rsidP="001F7590">
      <w:proofErr w:type="spellStart"/>
      <w:r>
        <w:t>IIIb</w:t>
      </w:r>
      <w:proofErr w:type="spellEnd"/>
      <w:r>
        <w:t>.</w:t>
      </w:r>
    </w:p>
    <w:p w:rsidR="001F7590" w:rsidRPr="001F7590" w:rsidRDefault="001F7590" w:rsidP="001F7590">
      <w:r w:rsidRPr="001F7590">
        <w:t xml:space="preserve">According to the regression, </w:t>
      </w:r>
      <w:proofErr w:type="spellStart"/>
      <w:r w:rsidRPr="001F7590">
        <w:t>avexpr</w:t>
      </w:r>
      <w:proofErr w:type="spellEnd"/>
      <w:r w:rsidRPr="001F7590">
        <w:t xml:space="preserve"> positively affects logpgp95 with a coefficient value of 0.5158. This suggest that if the average protection against expropriation risk increases by a unit of 1, PPP GDP per capita in 1995 increases by 51.58%.</w:t>
      </w:r>
    </w:p>
    <w:p w:rsidR="001F7590" w:rsidRDefault="001F7590">
      <w:proofErr w:type="spellStart"/>
      <w:r>
        <w:t>IIIc</w:t>
      </w:r>
      <w:proofErr w:type="spellEnd"/>
      <w:r>
        <w:t>.</w:t>
      </w:r>
    </w:p>
    <w:p w:rsidR="001F7590" w:rsidRDefault="001F7590">
      <w:r>
        <w:t xml:space="preserve">Countries with a relatively high GPD per capita self-select into the treatment of generally having good institutions. To illustrate: if a country has favorable geographical characteristics it is generally richer and has better institutions. A problem is that we first need to find out whether the direction of causality is indeed from the treatment to the outcome. </w:t>
      </w:r>
    </w:p>
    <w:p w:rsidR="00660C2B" w:rsidRDefault="00660C2B">
      <w:proofErr w:type="spellStart"/>
      <w:r>
        <w:t>IIIe</w:t>
      </w:r>
      <w:proofErr w:type="spellEnd"/>
      <w:r>
        <w:t>.</w:t>
      </w:r>
    </w:p>
    <w:p w:rsidR="00660C2B" w:rsidRPr="00660C2B" w:rsidRDefault="00E93195">
      <w:pPr>
        <w:rPr>
          <w:rFonts w:eastAsiaTheme="minorEastAsia"/>
        </w:rPr>
      </w:pPr>
      <w:r>
        <w:rPr>
          <w:rFonts w:eastAsiaTheme="minorEastAsia"/>
        </w:rPr>
        <w:t>From these results we can see that the coefficient of the reduced form is negative with a value of -0.5483. This coefficient is sufficiently strong as it is significant at the 1% level. As we can see a strong effect in the reduced form, it ‘looks good’.</w:t>
      </w:r>
      <w:r w:rsidRPr="00660C2B">
        <w:rPr>
          <w:rFonts w:eastAsiaTheme="minorEastAsia"/>
        </w:rPr>
        <w:t xml:space="preserve"> </w:t>
      </w:r>
      <w:bookmarkStart w:id="0" w:name="_GoBack"/>
      <w:bookmarkEnd w:id="0"/>
    </w:p>
    <w:sectPr w:rsidR="00660C2B" w:rsidRPr="0066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90"/>
    <w:rsid w:val="001F7590"/>
    <w:rsid w:val="00660C2B"/>
    <w:rsid w:val="00E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8F2E-40A8-4305-974C-55549097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Bouten</dc:creator>
  <cp:keywords/>
  <dc:description/>
  <cp:lastModifiedBy>J. Bouten</cp:lastModifiedBy>
  <cp:revision>1</cp:revision>
  <dcterms:created xsi:type="dcterms:W3CDTF">2017-09-05T08:03:00Z</dcterms:created>
  <dcterms:modified xsi:type="dcterms:W3CDTF">2017-09-05T08:33:00Z</dcterms:modified>
</cp:coreProperties>
</file>