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Het is pikdonker, ik zie letterlijk geen hand voor ogen. Op de achtergrond enkel het zware geadem van de &lt;dier&gt;en, zelfs de maan en sterren zijn niet te zien door de drukkende, dichte mist. M’n arm doet pijn, ik vraag me hardop af of het vocht op mijn arm enkel afkomstig is van de mist of dat ik hevig heb gebloed, althans, dat zou ik me hardop afvragen als ik daarvoor voldoende adem zou kunnen vinden. Ik dwing mijzelf om een diepe teug adem te halen en voel mijn longen branden.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Wat is me overkomen?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Langzaam verlies ik mijn bewustzijn en raak ik in een diepe slaap.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mijn gezicht voel ik iets prikken, een vreselijke lucht vindt zijn weg langs mijn wang mijn neus in. Een tong glijdt langs mijn wang. Langzaam kom ik overeind. Het &lt;dier&gt; is niet gewend om een levende maaltijd te eten en stuift weg. Het vocht op mijn arm blijkt bloed te zijn, het lukt me alleen niet om een wond aan mijn eigen arm te ontdekken. Dan begint het langzaam me te dagen.. Ik schrik van mijn gedachte: waar zijn René en Tineke?!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me heen zie ik de uitgestrekte vlakten van de bodyfarm, rottende en half-verteerde lichamen op grofweg elke 20 meter. Vanuit mijn ooghoek zie ik een veld met te drogen gelegde worsten, het paradepaardje van de overheid. De nuttelozen van de samenleving worden systematisch opgepakt en gedoneerd aan een van de vele bodyfarms. Eenmaal aangekomen snijden de slagers met veel precisie langs je navel je buik open, om je darmen open te snijden en te ontdoen van viezigheid die ze niet in het eindproduct terug willen vinden. Door het uiterst behendige en efficiënte snijden duurt het nog uren voor je uiteindelijk bezwijkt aan je verwondingen. De &lt;dier&gt;en verslinden vervolgens langzaam je hele lichaam. Het doel? Een voorraad vlees aanleggen zodat de &lt;dier&gt;en de winter door kunnen komen. Althans, dat is het doel van de aaseters, de overheid misbruikt dit experiment al jaren lang om zuiveringen door te voeren in onze genenpoel. De &lt;dier&gt;en zijn een soort levende worstenvuller, in plaats van te poepen duwen ze hun voedsel met darm en al naar buiten. Deze “worst” trekken ze vervolgens los om buiten in de zon te drogen te leggen. Dit alles het gevolg van jarenlange evolutie na een “geslaagd” genetisch experiment waarbij een Duitse geneticus er in slaagde om een wolf met een varken te kruisen. In de volgende generaties lukte het om de darmen van de arme schepsels eindeloos door te laten groeien. Het echte resultaat? Een volautomatische vleesfabriek die een overvloed aan lijken voor je opruimt. Lijken die ooit bestond uit de absolute onderkant van de samenleving: criminelen, mensen met een handicap, mensen die alleen een handje op willen houden zonder een hand uit te steken, maar ook politieke tegenstanders. Velen van hen werden beticht van allerhande soorten misdrijven tegen de samenleving om vervolgens te verdwijnen in de vleesoogst van het volgende jaar. Deze oogst viert de gehele samenleving samen door het eten van de door de &lt;dier&gt;en geproduceerde “eenheidsworst”, zo hebben zelfs de nuttelozen in onze samenleving een bijdrage geleverd aan het voortbestaan van de mens als soort.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René en Tineke weigeren sinds het verlies van hun opstandige dochter om deze eenheidsworst te eten.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