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기획</w:t>
      </w:r>
    </w:p>
    <w:p>
      <w:pPr>
        <w:spacing w:after="160" w:line="360"/>
      </w:pPr>
      <w:r>
        <w:t xml:space="preserve">가제: </w:t>
      </w:r>
      <w:r>
        <w:rPr>
          <w:b/>
          <w:bCs/>
        </w:rPr>
        <w:t xml:space="preserve">깡통 바이올린</w:t>
      </w:r>
      <w:r>
        <w:t xml:space="preserve"> (잠정, G12 전까지 바꿀 수 있음)</w:t>
      </w:r>
    </w:p>
    <w:p>
      <w:pPr>
        <w:pStyle w:val="Heading1"/>
      </w:pPr>
      <w:r>
        <w:t xml:space="preserve">로그라인</w:t>
      </w:r>
    </w:p>
    <w:p>
      <w:pPr>
        <w:spacing w:after="160" w:line="360"/>
      </w:pPr>
      <w:r>
        <w:t xml:space="preserve">고물을 주워 동생 학비를 버는 열세 살 소녀가, 깡통 바이올린 소리를 처음 들은 날 '꿈'이라는 걸 갖게 되고, 쓰레기 섬 아이들의 폐품 오케스트라를 이끌고 서울의 큰 무대에 선다.</w:t>
      </w:r>
    </w:p>
    <w:p>
      <w:pPr>
        <w:pStyle w:val="Heading1"/>
      </w:pPr>
      <w:r>
        <w:t xml:space="preserve">배경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1980년대 중반 서울 한강 변두리의 가공 '쓰레기 섬'(난지도를 닮은 장소, 실명은 쓰지 않음).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실제 역사에서 빌리는 것: 쓰레기 산이 높아지던 시대, 올림픽을 앞두고 노점·판자촌 철거가 정부 주도로 진행되던 분위기, 그리고 매립이 끝난 쓰레기 산이 훗날 공원이 됐다는 사실(에필로그).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섬 주민의 생활상은 실제 기록을 확인하지 못했으므로 가공한다(research/notes.md).</w:t>
      </w:r>
    </w:p>
    <w:p>
      <w:pPr>
        <w:pStyle w:val="Heading1"/>
      </w:pPr>
      <w:r>
        <w:t xml:space="preserve">장르·톤</w:t>
      </w:r>
    </w:p>
    <w:p>
      <w:pPr>
        <w:spacing w:after="160" w:line="360"/>
      </w:pPr>
      <w:r>
        <w:t xml:space="preserve">성장 드라마. 감동·밝음·희망. 가난은 정직하게 보여 주되 아이들의 시선으로 웃음과 활기를 잃지 않는다. 12세 이상 기준(project.md).</w:t>
      </w:r>
    </w:p>
    <w:p>
      <w:pPr>
        <w:pStyle w:val="Heading1"/>
      </w:pPr>
      <w:r>
        <w:t xml:space="preserve">결말 방향</w:t>
      </w:r>
    </w:p>
    <w:p>
      <w:pPr>
        <w:spacing w:after="160" w:line="360"/>
      </w:pPr>
      <w:r>
        <w:t xml:space="preserve">정공법 성공: 폐품 오케스트라가 큰 무대(대회 또는 공연)에서 연주를 해내고 인정받는다. 에필로그는 쓰레기 산이 공원이 된 미래.</w:t>
      </w:r>
    </w:p>
    <w:p>
      <w:pPr>
        <w:pStyle w:val="Heading1"/>
      </w:pPr>
      <w:r>
        <w:t xml:space="preserve">기획 의도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왜 지금: 버려진 것에서 가치를 찾는 이야기는 지금의 재활용·환경 감수성과 맞닿고, 부모 세대에게는 1980년대 향수, 10대에게는 '조건이 꿈을 막지 못한다'는 직접적인 응원이 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무엇이 재밌나: 깡통·기름통·포크로 악기를 만드는 과정의 손맛, 오합지졸 아이들이 하나의 소리를 내기까지의 코미디와 성장, 그리고 '쓰레기 같은 소리'라는 조롱을 무대에서 뒤집는 쾌감.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독자: 12세 이상 10대와 가족. 함께 보고 이야기할 수 있는 작품.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2026-10-08T03:15:36.405Z</dcterms:created>
  <dcterms:modified xsi:type="dcterms:W3CDTF">2026-10-08T03:15:36.405Z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