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sz w:val="36"/>
          <w:szCs w:val="36"/>
        </w:rPr>
        <w:t xml:space="preserve">실전 대비 모의고사 (SMOAT 데모)</w:t>
      </w:r>
    </w:p>
    <w:p>
      <w:pPr>
        <w:spacing w:after="120"/>
        <w:jc w:val="center"/>
      </w:pPr>
      <w:r>
        <w:rPr>
          <w:rFonts w:ascii="맑은 고딕" w:cs="맑은 고딕" w:eastAsia="맑은 고딕" w:hAnsi="맑은 고딕"/>
          <w:color w:val="666666"/>
          <w:sz w:val="22"/>
          <w:szCs w:val="22"/>
        </w:rPr>
        <w:t xml:space="preserve">총 4문항</w:t>
      </w:r>
    </w:p>
    <w:p>
      <w:pPr>
        <w:pBdr>
          <w:top w:val="none" w:color="FFFFFF" w:sz="0"/>
          <w:bottom w:val="single" w:color="000000" w:sz="12"/>
          <w:left w:val="none" w:color="FFFFFF" w:sz="0"/>
          <w:right w:val="none" w:color="FFFFFF" w:sz="0"/>
        </w:pBdr>
        <w:spacing w:after="200" w:before="80"/>
      </w:pPr>
      <w:r>
        <w:t xml:space="preserve"> </w:t>
      </w:r>
    </w:p>
    <w:p>
      <w:pPr>
        <w:spacing w:after="120" w:before="240"/>
      </w:pPr>
      <w:r>
        <w:rPr>
          <w:rFonts w:ascii="맑은 고딕" w:cs="맑은 고딕" w:eastAsia="맑은 고딕" w:hAnsi="맑은 고딕"/>
          <w:b/>
          <w:bCs/>
          <w:sz w:val="24"/>
          <w:szCs w:val="24"/>
        </w:rPr>
        <w:t xml:space="preserve">1. </w:t>
      </w:r>
      <w:r>
        <w:rPr>
          <w:rFonts w:ascii="맑은 고딕" w:cs="맑은 고딕" w:eastAsia="맑은 고딕" w:hAnsi="맑은 고딕"/>
          <w:b w:val="false"/>
          <w:bCs w:val="false"/>
          <w:sz w:val="22"/>
          <w:szCs w:val="22"/>
        </w:rPr>
        <w:t xml:space="preserve">다음 글의 제목으로 가장 적절한 것은?</w:t>
      </w:r>
      <w:r>
        <w:rPr>
          <w:rFonts w:ascii="맑은 고딕" w:cs="맑은 고딕" w:eastAsia="맑은 고딕" w:hAnsi="맑은 고딕"/>
          <w:b w:val="false"/>
          <w:bCs w:val="false"/>
          <w:sz w:val="18"/>
          <w:szCs w:val="18"/>
        </w:rPr>
        <w:t xml:space="preserve"> [2점]</w:t>
      </w:r>
    </w:p>
    <w:p>
      <w:pPr>
        <w:spacing w:after="0" w:line="312"/>
        <w:jc w:val="both"/>
      </w:pPr>
      <w:r>
        <w:rPr>
          <w:rFonts w:ascii="맑은 고딕" w:cs="맑은 고딕" w:eastAsia="맑은 고딕" w:hAnsi="맑은 고딕"/>
          <w:sz w:val="22"/>
          <w:szCs w:val="22"/>
        </w:rPr>
        <w:t xml:space="preserve">One dollar and eighty-seven cents. That was all. And sixty cents of it was in pennies. Pennies saved one and two at a time by bulldozing the grocer and the vegetable man and the butcher until one's cheeks burned with the silent imputation of parsimony that such close dealing implied. Three times Della counted it. One dollar and eighty-seven cents. And the next day would be Christmas. There was clearly nothing to do but flop down on the shabby little couch and howl. So Della did it. Which instigates the moral reflection that life is made up of sobs, sniffles, and smiles, with sniffles predominating.</w:t>
      </w:r>
    </w:p>
    <w:p>
      <w:pPr>
        <w:spacing w:after="120"/>
      </w:pPr>
    </w:p>
    <w:p>
      <w:pPr>
        <w:spacing w:after="40" w:line="276"/>
        <w:ind w:left="400" w:hanging="400"/>
      </w:pPr>
      <w:r>
        <w:rPr>
          <w:rFonts w:ascii="맑은 고딕" w:cs="맑은 고딕" w:eastAsia="맑은 고딕" w:hAnsi="맑은 고딕"/>
          <w:sz w:val="22"/>
          <w:szCs w:val="22"/>
        </w:rPr>
        <w:t xml:space="preserve">①   </w:t>
      </w:r>
      <w:r>
        <w:rPr>
          <w:rFonts w:ascii="맑은 고딕" w:cs="맑은 고딕" w:eastAsia="맑은 고딕" w:hAnsi="맑은 고딕"/>
          <w:sz w:val="22"/>
          <w:szCs w:val="22"/>
        </w:rPr>
        <w:t xml:space="preserve">The True Value of Saving Money</w:t>
      </w:r>
    </w:p>
    <w:p>
      <w:pPr>
        <w:spacing w:after="40" w:line="276"/>
        <w:ind w:left="400" w:hanging="400"/>
      </w:pPr>
      <w:r>
        <w:rPr>
          <w:rFonts w:ascii="맑은 고딕" w:cs="맑은 고딕" w:eastAsia="맑은 고딕" w:hAnsi="맑은 고딕"/>
          <w:sz w:val="22"/>
          <w:szCs w:val="22"/>
        </w:rPr>
        <w:t xml:space="preserve">②   </w:t>
      </w:r>
      <w:r>
        <w:rPr>
          <w:rFonts w:ascii="맑은 고딕" w:cs="맑은 고딕" w:eastAsia="맑은 고딕" w:hAnsi="맑은 고딕"/>
          <w:sz w:val="22"/>
          <w:szCs w:val="22"/>
        </w:rPr>
        <w:t xml:space="preserve">Christmas Shopping on a Tight Budget</w:t>
      </w:r>
    </w:p>
    <w:p>
      <w:pPr>
        <w:spacing w:after="40" w:line="276"/>
        <w:ind w:left="400" w:hanging="400"/>
      </w:pPr>
      <w:r>
        <w:rPr>
          <w:rFonts w:ascii="맑은 고딕" w:cs="맑은 고딕" w:eastAsia="맑은 고딕" w:hAnsi="맑은 고딕"/>
          <w:sz w:val="22"/>
          <w:szCs w:val="22"/>
        </w:rPr>
        <w:t xml:space="preserve">③   </w:t>
      </w:r>
      <w:r>
        <w:rPr>
          <w:rFonts w:ascii="맑은 고딕" w:cs="맑은 고딕" w:eastAsia="맑은 고딕" w:hAnsi="맑은 고딕"/>
          <w:sz w:val="22"/>
          <w:szCs w:val="22"/>
        </w:rPr>
        <w:t xml:space="preserve">One Dollar and Eighty-Seven Cents: A Portrait of Devotion</w:t>
      </w:r>
    </w:p>
    <w:p>
      <w:pPr>
        <w:spacing w:after="40" w:line="276"/>
        <w:ind w:left="400" w:hanging="400"/>
      </w:pPr>
      <w:r>
        <w:rPr>
          <w:rFonts w:ascii="맑은 고딕" w:cs="맑은 고딕" w:eastAsia="맑은 고딕" w:hAnsi="맑은 고딕"/>
          <w:sz w:val="22"/>
          <w:szCs w:val="22"/>
        </w:rPr>
        <w:t xml:space="preserve">④   </w:t>
      </w:r>
      <w:r>
        <w:rPr>
          <w:rFonts w:ascii="맑은 고딕" w:cs="맑은 고딕" w:eastAsia="맑은 고딕" w:hAnsi="맑은 고딕"/>
          <w:sz w:val="22"/>
          <w:szCs w:val="22"/>
        </w:rPr>
        <w:t xml:space="preserve">How to Bargain with Local Merchants</w:t>
      </w:r>
    </w:p>
    <w:p>
      <w:pPr>
        <w:spacing w:after="40" w:line="276"/>
        <w:ind w:left="400" w:hanging="400"/>
      </w:pPr>
      <w:r>
        <w:rPr>
          <w:rFonts w:ascii="맑은 고딕" w:cs="맑은 고딕" w:eastAsia="맑은 고딕" w:hAnsi="맑은 고딕"/>
          <w:sz w:val="22"/>
          <w:szCs w:val="22"/>
        </w:rPr>
        <w:t xml:space="preserve">⑤   </w:t>
      </w:r>
      <w:r>
        <w:rPr>
          <w:rFonts w:ascii="맑은 고딕" w:cs="맑은 고딕" w:eastAsia="맑은 고딕" w:hAnsi="맑은 고딕"/>
          <w:sz w:val="22"/>
          <w:szCs w:val="22"/>
        </w:rPr>
        <w:t xml:space="preserve">The Economics of Holiday Gift-Giving</w:t>
      </w:r>
    </w:p>
    <w:p>
      <w:pPr>
        <w:spacing w:after="120"/>
      </w:pPr>
    </w:p>
    <w:p>
      <w:pPr>
        <w:pBdr>
          <w:top w:val="none" w:color="FFFFFF" w:sz="0"/>
          <w:bottom w:val="single" w:color="CCCCCC" w:sz="4"/>
          <w:left w:val="none" w:color="FFFFFF" w:sz="0"/>
          <w:right w:val="none" w:color="FFFFFF" w:sz="0"/>
        </w:pBdr>
        <w:spacing w:after="160" w:before="160"/>
      </w:pPr>
      <w:r>
        <w:t xml:space="preserve"> </w:t>
      </w:r>
    </w:p>
    <w:p>
      <w:pPr>
        <w:spacing w:after="120" w:before="240"/>
      </w:pPr>
      <w:r>
        <w:rPr>
          <w:rFonts w:ascii="맑은 고딕" w:cs="맑은 고딕" w:eastAsia="맑은 고딕" w:hAnsi="맑은 고딕"/>
          <w:b/>
          <w:bCs/>
          <w:sz w:val="24"/>
          <w:szCs w:val="24"/>
        </w:rPr>
        <w:t xml:space="preserve">2. </w:t>
      </w:r>
      <w:r>
        <w:rPr>
          <w:rFonts w:ascii="맑은 고딕" w:cs="맑은 고딕" w:eastAsia="맑은 고딕" w:hAnsi="맑은 고딕"/>
          <w:b w:val="false"/>
          <w:bCs w:val="false"/>
          <w:sz w:val="22"/>
          <w:szCs w:val="22"/>
        </w:rPr>
        <w:t xml:space="preserve">다음 글의 주제로 가장 적절한 것은?</w:t>
      </w:r>
      <w:r>
        <w:rPr>
          <w:rFonts w:ascii="맑은 고딕" w:cs="맑은 고딕" w:eastAsia="맑은 고딕" w:hAnsi="맑은 고딕"/>
          <w:b w:val="false"/>
          <w:bCs w:val="false"/>
          <w:sz w:val="18"/>
          <w:szCs w:val="18"/>
        </w:rPr>
        <w:t xml:space="preserve"> [2점]</w:t>
      </w:r>
    </w:p>
    <w:p>
      <w:pPr>
        <w:spacing w:after="0" w:line="312"/>
        <w:jc w:val="both"/>
      </w:pPr>
      <w:r>
        <w:rPr>
          <w:rFonts w:ascii="맑은 고딕" w:cs="맑은 고딕" w:eastAsia="맑은 고딕" w:hAnsi="맑은 고딕"/>
          <w:sz w:val="22"/>
          <w:szCs w:val="22"/>
        </w:rPr>
        <w:t xml:space="preserve">One dollar and eighty-seven cents. That was all. And sixty cents of it was in pennies. Pennies saved one and two at a time by bulldozing the grocer and the vegetable man and the butcher until one's cheeks burned with the silent imputation of parsimony that such close dealing implied. Three times Della counted it. One dollar and eighty-seven cents. And the next day would be Christmas. There was clearly nothing to do but flop down on the shabby little couch and howl. So Della did it. Which instigates the moral reflection that life is made up of sobs, sniffles, and smiles, with sniffles predominating.</w:t>
      </w:r>
    </w:p>
    <w:p>
      <w:pPr>
        <w:spacing w:after="120"/>
      </w:pPr>
    </w:p>
    <w:p>
      <w:pPr>
        <w:spacing w:after="40" w:line="276"/>
        <w:ind w:left="400" w:hanging="400"/>
      </w:pPr>
      <w:r>
        <w:rPr>
          <w:rFonts w:ascii="맑은 고딕" w:cs="맑은 고딕" w:eastAsia="맑은 고딕" w:hAnsi="맑은 고딕"/>
          <w:sz w:val="22"/>
          <w:szCs w:val="22"/>
        </w:rPr>
        <w:t xml:space="preserve">①   </w:t>
      </w:r>
      <w:r>
        <w:rPr>
          <w:rFonts w:ascii="맑은 고딕" w:cs="맑은 고딕" w:eastAsia="맑은 고딕" w:hAnsi="맑은 고딕"/>
          <w:sz w:val="22"/>
          <w:szCs w:val="22"/>
        </w:rPr>
        <w:t xml:space="preserve">the difficulty of managing household finances</w:t>
      </w:r>
    </w:p>
    <w:p>
      <w:pPr>
        <w:spacing w:after="40" w:line="276"/>
        <w:ind w:left="400" w:hanging="400"/>
      </w:pPr>
      <w:r>
        <w:rPr>
          <w:rFonts w:ascii="맑은 고딕" w:cs="맑은 고딕" w:eastAsia="맑은 고딕" w:hAnsi="맑은 고딕"/>
          <w:sz w:val="22"/>
          <w:szCs w:val="22"/>
        </w:rPr>
        <w:t xml:space="preserve">②   </w:t>
      </w:r>
      <w:r>
        <w:rPr>
          <w:rFonts w:ascii="맑은 고딕" w:cs="맑은 고딕" w:eastAsia="맑은 고딕" w:hAnsi="맑은 고딕"/>
          <w:sz w:val="22"/>
          <w:szCs w:val="22"/>
        </w:rPr>
        <w:t xml:space="preserve">a devoted wife's desperation over a meager Christmas fund</w:t>
      </w:r>
    </w:p>
    <w:p>
      <w:pPr>
        <w:spacing w:after="40" w:line="276"/>
        <w:ind w:left="400" w:hanging="400"/>
      </w:pPr>
      <w:r>
        <w:rPr>
          <w:rFonts w:ascii="맑은 고딕" w:cs="맑은 고딕" w:eastAsia="맑은 고딕" w:hAnsi="맑은 고딕"/>
          <w:sz w:val="22"/>
          <w:szCs w:val="22"/>
        </w:rPr>
        <w:t xml:space="preserve">③   </w:t>
      </w:r>
      <w:r>
        <w:rPr>
          <w:rFonts w:ascii="맑은 고딕" w:cs="맑은 고딕" w:eastAsia="맑은 고딕" w:hAnsi="맑은 고딕"/>
          <w:sz w:val="22"/>
          <w:szCs w:val="22"/>
        </w:rPr>
        <w:t xml:space="preserve">effective strategies for negotiating with grocers</w:t>
      </w:r>
    </w:p>
    <w:p>
      <w:pPr>
        <w:spacing w:after="40" w:line="276"/>
        <w:ind w:left="400" w:hanging="400"/>
      </w:pPr>
      <w:r>
        <w:rPr>
          <w:rFonts w:ascii="맑은 고딕" w:cs="맑은 고딕" w:eastAsia="맑은 고딕" w:hAnsi="맑은 고딕"/>
          <w:sz w:val="22"/>
          <w:szCs w:val="22"/>
        </w:rPr>
        <w:t xml:space="preserve">④   </w:t>
      </w:r>
      <w:r>
        <w:rPr>
          <w:rFonts w:ascii="맑은 고딕" w:cs="맑은 고딕" w:eastAsia="맑은 고딕" w:hAnsi="맑은 고딕"/>
          <w:sz w:val="22"/>
          <w:szCs w:val="22"/>
        </w:rPr>
        <w:t xml:space="preserve">the commercialization of Christmas traditions</w:t>
      </w:r>
    </w:p>
    <w:p>
      <w:pPr>
        <w:spacing w:after="40" w:line="276"/>
        <w:ind w:left="400" w:hanging="400"/>
      </w:pPr>
      <w:r>
        <w:rPr>
          <w:rFonts w:ascii="맑은 고딕" w:cs="맑은 고딕" w:eastAsia="맑은 고딕" w:hAnsi="맑은 고딕"/>
          <w:sz w:val="22"/>
          <w:szCs w:val="22"/>
        </w:rPr>
        <w:t xml:space="preserve">⑤   </w:t>
      </w:r>
      <w:r>
        <w:rPr>
          <w:rFonts w:ascii="맑은 고딕" w:cs="맑은 고딕" w:eastAsia="맑은 고딕" w:hAnsi="맑은 고딕"/>
          <w:sz w:val="22"/>
          <w:szCs w:val="22"/>
        </w:rPr>
        <w:t xml:space="preserve">the psychological benefits of crying</w:t>
      </w:r>
    </w:p>
    <w:p>
      <w:pPr>
        <w:spacing w:after="120"/>
      </w:pPr>
    </w:p>
    <w:p>
      <w:pPr>
        <w:pBdr>
          <w:top w:val="none" w:color="FFFFFF" w:sz="0"/>
          <w:bottom w:val="single" w:color="CCCCCC" w:sz="4"/>
          <w:left w:val="none" w:color="FFFFFF" w:sz="0"/>
          <w:right w:val="none" w:color="FFFFFF" w:sz="0"/>
        </w:pBdr>
        <w:spacing w:after="160" w:before="160"/>
      </w:pPr>
      <w:r>
        <w:t xml:space="preserve"> </w:t>
      </w:r>
    </w:p>
    <w:p>
      <w:pPr>
        <w:spacing w:after="120" w:before="240"/>
      </w:pPr>
      <w:r>
        <w:rPr>
          <w:rFonts w:ascii="맑은 고딕" w:cs="맑은 고딕" w:eastAsia="맑은 고딕" w:hAnsi="맑은 고딕"/>
          <w:b/>
          <w:bCs/>
          <w:sz w:val="24"/>
          <w:szCs w:val="24"/>
        </w:rPr>
        <w:t xml:space="preserve">3. </w:t>
      </w:r>
      <w:r>
        <w:rPr>
          <w:rFonts w:ascii="맑은 고딕" w:cs="맑은 고딕" w:eastAsia="맑은 고딕" w:hAnsi="맑은 고딕"/>
          <w:b w:val="false"/>
          <w:bCs w:val="false"/>
          <w:sz w:val="22"/>
          <w:szCs w:val="22"/>
        </w:rPr>
        <w:t xml:space="preserve">다음 글의 요지로 가장 적절한 것은?</w:t>
      </w:r>
      <w:r>
        <w:rPr>
          <w:rFonts w:ascii="맑은 고딕" w:cs="맑은 고딕" w:eastAsia="맑은 고딕" w:hAnsi="맑은 고딕"/>
          <w:b w:val="false"/>
          <w:bCs w:val="false"/>
          <w:sz w:val="18"/>
          <w:szCs w:val="18"/>
        </w:rPr>
        <w:t xml:space="preserve"> [2점]</w:t>
      </w:r>
    </w:p>
    <w:p>
      <w:pPr>
        <w:spacing w:after="0" w:line="312"/>
        <w:jc w:val="both"/>
      </w:pPr>
      <w:r>
        <w:rPr>
          <w:rFonts w:ascii="맑은 고딕" w:cs="맑은 고딕" w:eastAsia="맑은 고딕" w:hAnsi="맑은 고딕"/>
          <w:sz w:val="22"/>
          <w:szCs w:val="22"/>
        </w:rPr>
        <w:t xml:space="preserve">One dollar and eighty-seven cents. That was all. And sixty cents of it was in pennies. Pennies saved one and two at a time by bulldozing the grocer and the vegetable man and the butcher until one's cheeks burned with the silent imputation of parsimony that such close dealing implied. Three times Della counted it. One dollar and eighty-seven cents. And the next day would be Christmas. There was clearly nothing to do but flop down on the shabby little couch and howl. So Della did it. Which instigates the moral reflection that life is made up of sobs, sniffles, and smiles, with sniffles predominating.</w:t>
      </w:r>
    </w:p>
    <w:p>
      <w:pPr>
        <w:spacing w:after="120"/>
      </w:pPr>
    </w:p>
    <w:p>
      <w:pPr>
        <w:spacing w:after="40" w:line="276"/>
        <w:ind w:left="400" w:hanging="400"/>
      </w:pPr>
      <w:r>
        <w:rPr>
          <w:rFonts w:ascii="맑은 고딕" w:cs="맑은 고딕" w:eastAsia="맑은 고딕" w:hAnsi="맑은 고딕"/>
          <w:sz w:val="22"/>
          <w:szCs w:val="22"/>
        </w:rPr>
        <w:t xml:space="preserve">①   </w:t>
      </w:r>
      <w:r>
        <w:rPr>
          <w:rFonts w:ascii="맑은 고딕" w:cs="맑은 고딕" w:eastAsia="맑은 고딕" w:hAnsi="맑은 고딕"/>
          <w:sz w:val="22"/>
          <w:szCs w:val="22"/>
        </w:rPr>
        <w:t xml:space="preserve">절약은 생활의 안정을 가져다주는 최고의 미덕이다.</w:t>
      </w:r>
    </w:p>
    <w:p>
      <w:pPr>
        <w:spacing w:after="40" w:line="276"/>
        <w:ind w:left="400" w:hanging="400"/>
      </w:pPr>
      <w:r>
        <w:rPr>
          <w:rFonts w:ascii="맑은 고딕" w:cs="맑은 고딕" w:eastAsia="맑은 고딕" w:hAnsi="맑은 고딕"/>
          <w:sz w:val="22"/>
          <w:szCs w:val="22"/>
        </w:rPr>
        <w:t xml:space="preserve">②   </w:t>
      </w:r>
      <w:r>
        <w:rPr>
          <w:rFonts w:ascii="맑은 고딕" w:cs="맑은 고딕" w:eastAsia="맑은 고딕" w:hAnsi="맑은 고딕"/>
          <w:sz w:val="22"/>
          <w:szCs w:val="22"/>
        </w:rPr>
        <w:t xml:space="preserve">가난 속에서도 사랑하는 이를 위한 마음은 꺾이지 않는다.</w:t>
      </w:r>
    </w:p>
    <w:p>
      <w:pPr>
        <w:spacing w:after="40" w:line="276"/>
        <w:ind w:left="400" w:hanging="400"/>
      </w:pPr>
      <w:r>
        <w:rPr>
          <w:rFonts w:ascii="맑은 고딕" w:cs="맑은 고딕" w:eastAsia="맑은 고딕" w:hAnsi="맑은 고딕"/>
          <w:sz w:val="22"/>
          <w:szCs w:val="22"/>
        </w:rPr>
        <w:t xml:space="preserve">③   </w:t>
      </w:r>
      <w:r>
        <w:rPr>
          <w:rFonts w:ascii="맑은 고딕" w:cs="맑은 고딕" w:eastAsia="맑은 고딕" w:hAnsi="맑은 고딕"/>
          <w:sz w:val="22"/>
          <w:szCs w:val="22"/>
        </w:rPr>
        <w:t xml:space="preserve">상인과의 흥정은 생활비 절감에 필수적이다.</w:t>
      </w:r>
    </w:p>
    <w:p>
      <w:pPr>
        <w:spacing w:after="40" w:line="276"/>
        <w:ind w:left="400" w:hanging="400"/>
      </w:pPr>
      <w:r>
        <w:rPr>
          <w:rFonts w:ascii="맑은 고딕" w:cs="맑은 고딕" w:eastAsia="맑은 고딕" w:hAnsi="맑은 고딕"/>
          <w:sz w:val="22"/>
          <w:szCs w:val="22"/>
        </w:rPr>
        <w:t xml:space="preserve">④   </w:t>
      </w:r>
      <w:r>
        <w:rPr>
          <w:rFonts w:ascii="맑은 고딕" w:cs="맑은 고딕" w:eastAsia="맑은 고딕" w:hAnsi="맑은 고딕"/>
          <w:sz w:val="22"/>
          <w:szCs w:val="22"/>
        </w:rPr>
        <w:t xml:space="preserve">충동적인 감정 표현은 문제 해결에 도움이 되지 않는다.</w:t>
      </w:r>
    </w:p>
    <w:p>
      <w:pPr>
        <w:spacing w:after="40" w:line="276"/>
        <w:ind w:left="400" w:hanging="400"/>
      </w:pPr>
      <w:r>
        <w:rPr>
          <w:rFonts w:ascii="맑은 고딕" w:cs="맑은 고딕" w:eastAsia="맑은 고딕" w:hAnsi="맑은 고딕"/>
          <w:sz w:val="22"/>
          <w:szCs w:val="22"/>
        </w:rPr>
        <w:t xml:space="preserve">⑤   </w:t>
      </w:r>
      <w:r>
        <w:rPr>
          <w:rFonts w:ascii="맑은 고딕" w:cs="맑은 고딕" w:eastAsia="맑은 고딕" w:hAnsi="맑은 고딕"/>
          <w:sz w:val="22"/>
          <w:szCs w:val="22"/>
        </w:rPr>
        <w:t xml:space="preserve">명절 소비 문화는 서민의 삶을 어렵게 만든다.</w:t>
      </w:r>
    </w:p>
    <w:p>
      <w:pPr>
        <w:spacing w:after="120"/>
      </w:pPr>
    </w:p>
    <w:p>
      <w:pPr>
        <w:pBdr>
          <w:top w:val="none" w:color="FFFFFF" w:sz="0"/>
          <w:bottom w:val="single" w:color="CCCCCC" w:sz="4"/>
          <w:left w:val="none" w:color="FFFFFF" w:sz="0"/>
          <w:right w:val="none" w:color="FFFFFF" w:sz="0"/>
        </w:pBdr>
        <w:spacing w:after="160" w:before="160"/>
      </w:pPr>
      <w:r>
        <w:t xml:space="preserve"> </w:t>
      </w:r>
    </w:p>
    <w:p>
      <w:pPr>
        <w:spacing w:after="120" w:before="240"/>
      </w:pPr>
      <w:r>
        <w:rPr>
          <w:rFonts w:ascii="맑은 고딕" w:cs="맑은 고딕" w:eastAsia="맑은 고딕" w:hAnsi="맑은 고딕"/>
          <w:b/>
          <w:bCs/>
          <w:sz w:val="24"/>
          <w:szCs w:val="24"/>
        </w:rPr>
        <w:t xml:space="preserve">4. </w:t>
      </w:r>
      <w:r>
        <w:rPr>
          <w:rFonts w:ascii="맑은 고딕" w:cs="맑은 고딕" w:eastAsia="맑은 고딕" w:hAnsi="맑은 고딕"/>
          <w:b w:val="false"/>
          <w:bCs w:val="false"/>
          <w:sz w:val="22"/>
          <w:szCs w:val="22"/>
        </w:rPr>
        <w:t xml:space="preserve">윗글의 내용과 일치하지 않는 것은?</w:t>
      </w:r>
      <w:r>
        <w:rPr>
          <w:rFonts w:ascii="맑은 고딕" w:cs="맑은 고딕" w:eastAsia="맑은 고딕" w:hAnsi="맑은 고딕"/>
          <w:b w:val="false"/>
          <w:bCs w:val="false"/>
          <w:sz w:val="18"/>
          <w:szCs w:val="18"/>
        </w:rPr>
        <w:t xml:space="preserve"> [2점]</w:t>
      </w:r>
    </w:p>
    <w:p>
      <w:pPr>
        <w:spacing w:after="0" w:line="312"/>
        <w:jc w:val="both"/>
      </w:pPr>
      <w:r>
        <w:rPr>
          <w:rFonts w:ascii="맑은 고딕" w:cs="맑은 고딕" w:eastAsia="맑은 고딕" w:hAnsi="맑은 고딕"/>
          <w:sz w:val="22"/>
          <w:szCs w:val="22"/>
        </w:rPr>
        <w:t xml:space="preserve">One dollar and eighty-seven cents. That was all. And sixty cents of it was in pennies. Pennies saved one and two at a time by bulldozing the grocer and the vegetable man and the butcher until one's cheeks burned with the silent imputation of parsimony that such close dealing implied. Three times Della counted it. One dollar and eighty-seven cents. And the next day would be Christmas. There was clearly nothing to do but flop down on the shabby little couch and howl. So Della did it. Which instigates the moral reflection that life is made up of sobs, sniffles, and smiles, with sniffles predominating.</w:t>
      </w:r>
    </w:p>
    <w:p>
      <w:pPr>
        <w:spacing w:after="120"/>
      </w:pPr>
    </w:p>
    <w:p>
      <w:pPr>
        <w:spacing w:after="40" w:line="276"/>
        <w:ind w:left="400" w:hanging="400"/>
      </w:pPr>
      <w:r>
        <w:rPr>
          <w:rFonts w:ascii="맑은 고딕" w:cs="맑은 고딕" w:eastAsia="맑은 고딕" w:hAnsi="맑은 고딕"/>
          <w:sz w:val="22"/>
          <w:szCs w:val="22"/>
        </w:rPr>
        <w:t xml:space="preserve">①   </w:t>
      </w:r>
      <w:r>
        <w:rPr>
          <w:rFonts w:ascii="맑은 고딕" w:cs="맑은 고딕" w:eastAsia="맑은 고딕" w:hAnsi="맑은 고딕"/>
          <w:sz w:val="22"/>
          <w:szCs w:val="22"/>
        </w:rPr>
        <w:t xml:space="preserve">델라가 모은 돈의 60센트는 동전(페니)이었다.</w:t>
      </w:r>
    </w:p>
    <w:p>
      <w:pPr>
        <w:spacing w:after="40" w:line="276"/>
        <w:ind w:left="400" w:hanging="400"/>
      </w:pPr>
      <w:r>
        <w:rPr>
          <w:rFonts w:ascii="맑은 고딕" w:cs="맑은 고딕" w:eastAsia="맑은 고딕" w:hAnsi="맑은 고딕"/>
          <w:sz w:val="22"/>
          <w:szCs w:val="22"/>
        </w:rPr>
        <w:t xml:space="preserve">②   </w:t>
      </w:r>
      <w:r>
        <w:rPr>
          <w:rFonts w:ascii="맑은 고딕" w:cs="맑은 고딕" w:eastAsia="맑은 고딕" w:hAnsi="맑은 고딕"/>
          <w:sz w:val="22"/>
          <w:szCs w:val="22"/>
        </w:rPr>
        <w:t xml:space="preserve">델라는 식료품상, 채소 장수, 정육점 주인과 흥정을 했다.</w:t>
      </w:r>
    </w:p>
    <w:p>
      <w:pPr>
        <w:spacing w:after="40" w:line="276"/>
        <w:ind w:left="400" w:hanging="400"/>
      </w:pPr>
      <w:r>
        <w:rPr>
          <w:rFonts w:ascii="맑은 고딕" w:cs="맑은 고딕" w:eastAsia="맑은 고딕" w:hAnsi="맑은 고딕"/>
          <w:sz w:val="22"/>
          <w:szCs w:val="22"/>
        </w:rPr>
        <w:t xml:space="preserve">③   </w:t>
      </w:r>
      <w:r>
        <w:rPr>
          <w:rFonts w:ascii="맑은 고딕" w:cs="맑은 고딕" w:eastAsia="맑은 고딕" w:hAnsi="맑은 고딕"/>
          <w:sz w:val="22"/>
          <w:szCs w:val="22"/>
        </w:rPr>
        <w:t xml:space="preserve">델라는 돈을 세 번 세어 보았다.</w:t>
      </w:r>
    </w:p>
    <w:p>
      <w:pPr>
        <w:spacing w:after="40" w:line="276"/>
        <w:ind w:left="400" w:hanging="400"/>
      </w:pPr>
      <w:r>
        <w:rPr>
          <w:rFonts w:ascii="맑은 고딕" w:cs="맑은 고딕" w:eastAsia="맑은 고딕" w:hAnsi="맑은 고딕"/>
          <w:sz w:val="22"/>
          <w:szCs w:val="22"/>
        </w:rPr>
        <w:t xml:space="preserve">④   </w:t>
      </w:r>
      <w:r>
        <w:rPr>
          <w:rFonts w:ascii="맑은 고딕" w:cs="맑은 고딕" w:eastAsia="맑은 고딕" w:hAnsi="맑은 고딕"/>
          <w:sz w:val="22"/>
          <w:szCs w:val="22"/>
        </w:rPr>
        <w:t xml:space="preserve">다음 날은 크리스마스였다.</w:t>
      </w:r>
    </w:p>
    <w:p>
      <w:pPr>
        <w:spacing w:after="40" w:line="276"/>
        <w:ind w:left="400" w:hanging="400"/>
      </w:pPr>
      <w:r>
        <w:rPr>
          <w:rFonts w:ascii="맑은 고딕" w:cs="맑은 고딕" w:eastAsia="맑은 고딕" w:hAnsi="맑은 고딕"/>
          <w:sz w:val="22"/>
          <w:szCs w:val="22"/>
        </w:rPr>
        <w:t xml:space="preserve">⑤   </w:t>
      </w:r>
      <w:r>
        <w:rPr>
          <w:rFonts w:ascii="맑은 고딕" w:cs="맑은 고딕" w:eastAsia="맑은 고딕" w:hAnsi="맑은 고딕"/>
          <w:sz w:val="22"/>
          <w:szCs w:val="22"/>
        </w:rPr>
        <w:t xml:space="preserve">델라는 돈을 세고 나서 기쁨의 환호성을 질렀다.</w:t>
      </w:r>
    </w:p>
    <w:p>
      <w:pPr>
        <w:spacing w:after="120"/>
      </w:pPr>
    </w:p>
    <w:p>
      <w:pPr>
        <w:pBdr>
          <w:top w:val="none" w:color="FFFFFF" w:sz="0"/>
          <w:bottom w:val="single" w:color="CCCCCC" w:sz="4"/>
          <w:left w:val="none" w:color="FFFFFF" w:sz="0"/>
          <w:right w:val="none" w:color="FFFFFF" w:sz="0"/>
        </w:pBdr>
        <w:spacing w:after="160" w:before="160"/>
      </w:pPr>
      <w:r>
        <w:t xml:space="preserve"> </w:t>
      </w:r>
    </w:p>
    <w:p>
      <w:pPr>
        <w:pageBreakBefore/>
        <w:pBdr>
          <w:top w:val="none" w:color="FFFFFF" w:sz="0"/>
          <w:bottom w:val="single" w:color="333333" w:sz="12"/>
          <w:left w:val="none" w:color="FFFFFF" w:sz="0"/>
          <w:right w:val="none" w:color="FFFFFF" w:sz="0"/>
        </w:pBdr>
        <w:spacing w:after="200" w:before="300"/>
      </w:pPr>
      <w:r>
        <w:t xml:space="preserve"> </w:t>
      </w:r>
    </w:p>
    <w:p>
      <w:pPr>
        <w:spacing w:after="200"/>
        <w:jc w:val="center"/>
      </w:pPr>
      <w:r>
        <w:rPr>
          <w:rFonts w:ascii="맑은 고딕" w:cs="맑은 고딕" w:eastAsia="맑은 고딕" w:hAnsi="맑은 고딕"/>
          <w:b/>
          <w:bCs/>
          <w:sz w:val="28"/>
          <w:szCs w:val="28"/>
        </w:rPr>
        <w:t xml:space="preserve">정 답 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tcBorders>
              <w:top w:val="single" w:color="333333" w:sz="8"/>
              <w:left w:val="single" w:color="333333" w:sz="8"/>
              <w:bottom w:val="single" w:color="333333" w:sz="8"/>
              <w:right w:val="single" w:color="CCCCCC" w:sz="4"/>
            </w:tcBorders>
            <w:shd w:fill="F5F5F5"/>
          </w:tcPr>
          <w:p>
            <w:pPr>
              <w:spacing w:after="40" w:before="40"/>
              <w:jc w:val="center"/>
            </w:pPr>
            <w:r>
              <w:rPr>
                <w:rFonts w:ascii="맑은 고딕" w:cs="맑은 고딕" w:eastAsia="맑은 고딕" w:hAnsi="맑은 고딕"/>
                <w:b/>
                <w:bCs/>
                <w:sz w:val="20"/>
                <w:szCs w:val="20"/>
              </w:rPr>
              <w:t xml:space="preserve">문항</w:t>
            </w:r>
            <w:r>
              <w:rPr>
                <w:rFonts w:ascii="맑은 고딕" w:cs="맑은 고딕" w:eastAsia="맑은 고딕" w:hAnsi="맑은 고딕"/>
                <w:sz w:val="20"/>
                <w:szCs w:val="20"/>
              </w:rPr>
              <w:t xml:space="preserve"> / </w:t>
            </w:r>
            <w:r>
              <w:rPr>
                <w:rFonts w:ascii="맑은 고딕" w:cs="맑은 고딕" w:eastAsia="맑은 고딕" w:hAnsi="맑은 고딕"/>
                <w:b/>
                <w:bCs/>
                <w:sz w:val="20"/>
                <w:szCs w:val="20"/>
              </w:rPr>
              <w:t xml:space="preserve">정답</w:t>
            </w:r>
          </w:p>
        </w:tc>
        <w:tc>
          <w:tcPr>
            <w:tcW w:type="pct" w:w="20%"/>
            <w:tcBorders>
              <w:top w:val="single" w:color="333333" w:sz="8"/>
              <w:left w:val="single" w:color="CCCCCC" w:sz="4"/>
              <w:bottom w:val="single" w:color="333333" w:sz="8"/>
              <w:right w:val="single" w:color="CCCCCC" w:sz="4"/>
            </w:tcBorders>
            <w:shd w:fill="F5F5F5"/>
          </w:tcPr>
          <w:p>
            <w:pPr>
              <w:spacing w:after="40" w:before="40"/>
              <w:jc w:val="center"/>
            </w:pPr>
            <w:r>
              <w:rPr>
                <w:rFonts w:ascii="맑은 고딕" w:cs="맑은 고딕" w:eastAsia="맑은 고딕" w:hAnsi="맑은 고딕"/>
                <w:b/>
                <w:bCs/>
                <w:sz w:val="20"/>
                <w:szCs w:val="20"/>
              </w:rPr>
              <w:t xml:space="preserve">문항</w:t>
            </w:r>
            <w:r>
              <w:rPr>
                <w:rFonts w:ascii="맑은 고딕" w:cs="맑은 고딕" w:eastAsia="맑은 고딕" w:hAnsi="맑은 고딕"/>
                <w:sz w:val="20"/>
                <w:szCs w:val="20"/>
              </w:rPr>
              <w:t xml:space="preserve"> / </w:t>
            </w:r>
            <w:r>
              <w:rPr>
                <w:rFonts w:ascii="맑은 고딕" w:cs="맑은 고딕" w:eastAsia="맑은 고딕" w:hAnsi="맑은 고딕"/>
                <w:b/>
                <w:bCs/>
                <w:sz w:val="20"/>
                <w:szCs w:val="20"/>
              </w:rPr>
              <w:t xml:space="preserve">정답</w:t>
            </w:r>
          </w:p>
        </w:tc>
        <w:tc>
          <w:tcPr>
            <w:tcW w:type="pct" w:w="20%"/>
            <w:tcBorders>
              <w:top w:val="single" w:color="333333" w:sz="8"/>
              <w:left w:val="single" w:color="CCCCCC" w:sz="4"/>
              <w:bottom w:val="single" w:color="333333" w:sz="8"/>
              <w:right w:val="single" w:color="CCCCCC" w:sz="4"/>
            </w:tcBorders>
            <w:shd w:fill="F5F5F5"/>
          </w:tcPr>
          <w:p>
            <w:pPr>
              <w:spacing w:after="40" w:before="40"/>
              <w:jc w:val="center"/>
            </w:pPr>
            <w:r>
              <w:rPr>
                <w:rFonts w:ascii="맑은 고딕" w:cs="맑은 고딕" w:eastAsia="맑은 고딕" w:hAnsi="맑은 고딕"/>
                <w:b/>
                <w:bCs/>
                <w:sz w:val="20"/>
                <w:szCs w:val="20"/>
              </w:rPr>
              <w:t xml:space="preserve">문항</w:t>
            </w:r>
            <w:r>
              <w:rPr>
                <w:rFonts w:ascii="맑은 고딕" w:cs="맑은 고딕" w:eastAsia="맑은 고딕" w:hAnsi="맑은 고딕"/>
                <w:sz w:val="20"/>
                <w:szCs w:val="20"/>
              </w:rPr>
              <w:t xml:space="preserve"> / </w:t>
            </w:r>
            <w:r>
              <w:rPr>
                <w:rFonts w:ascii="맑은 고딕" w:cs="맑은 고딕" w:eastAsia="맑은 고딕" w:hAnsi="맑은 고딕"/>
                <w:b/>
                <w:bCs/>
                <w:sz w:val="20"/>
                <w:szCs w:val="20"/>
              </w:rPr>
              <w:t xml:space="preserve">정답</w:t>
            </w:r>
          </w:p>
        </w:tc>
        <w:tc>
          <w:tcPr>
            <w:tcW w:type="pct" w:w="20%"/>
            <w:tcBorders>
              <w:top w:val="single" w:color="333333" w:sz="8"/>
              <w:left w:val="single" w:color="CCCCCC" w:sz="4"/>
              <w:bottom w:val="single" w:color="333333" w:sz="8"/>
              <w:right w:val="single" w:color="CCCCCC" w:sz="4"/>
            </w:tcBorders>
            <w:shd w:fill="F5F5F5"/>
          </w:tcPr>
          <w:p>
            <w:pPr>
              <w:spacing w:after="40" w:before="40"/>
              <w:jc w:val="center"/>
            </w:pPr>
            <w:r>
              <w:rPr>
                <w:rFonts w:ascii="맑은 고딕" w:cs="맑은 고딕" w:eastAsia="맑은 고딕" w:hAnsi="맑은 고딕"/>
                <w:b/>
                <w:bCs/>
                <w:sz w:val="20"/>
                <w:szCs w:val="20"/>
              </w:rPr>
              <w:t xml:space="preserve">문항</w:t>
            </w:r>
            <w:r>
              <w:rPr>
                <w:rFonts w:ascii="맑은 고딕" w:cs="맑은 고딕" w:eastAsia="맑은 고딕" w:hAnsi="맑은 고딕"/>
                <w:sz w:val="20"/>
                <w:szCs w:val="20"/>
              </w:rPr>
              <w:t xml:space="preserve"> / </w:t>
            </w:r>
            <w:r>
              <w:rPr>
                <w:rFonts w:ascii="맑은 고딕" w:cs="맑은 고딕" w:eastAsia="맑은 고딕" w:hAnsi="맑은 고딕"/>
                <w:b/>
                <w:bCs/>
                <w:sz w:val="20"/>
                <w:szCs w:val="20"/>
              </w:rPr>
              <w:t xml:space="preserve">정답</w:t>
            </w:r>
          </w:p>
        </w:tc>
        <w:tc>
          <w:tcPr>
            <w:tcW w:type="pct" w:w="20%"/>
            <w:tcBorders>
              <w:top w:val="single" w:color="333333" w:sz="8"/>
              <w:left w:val="single" w:color="CCCCCC" w:sz="4"/>
              <w:bottom w:val="single" w:color="333333" w:sz="8"/>
              <w:right w:val="single" w:color="333333" w:sz="8"/>
            </w:tcBorders>
            <w:shd w:fill="F5F5F5"/>
          </w:tcPr>
          <w:p>
            <w:pPr>
              <w:spacing w:after="40" w:before="40"/>
              <w:jc w:val="center"/>
            </w:pPr>
            <w:r>
              <w:rPr>
                <w:rFonts w:ascii="맑은 고딕" w:cs="맑은 고딕" w:eastAsia="맑은 고딕" w:hAnsi="맑은 고딕"/>
                <w:b/>
                <w:bCs/>
                <w:sz w:val="20"/>
                <w:szCs w:val="20"/>
              </w:rPr>
              <w:t xml:space="preserve">문항</w:t>
            </w:r>
            <w:r>
              <w:rPr>
                <w:rFonts w:ascii="맑은 고딕" w:cs="맑은 고딕" w:eastAsia="맑은 고딕" w:hAnsi="맑은 고딕"/>
                <w:sz w:val="20"/>
                <w:szCs w:val="20"/>
              </w:rPr>
              <w:t xml:space="preserve"> / </w:t>
            </w:r>
            <w:r>
              <w:rPr>
                <w:rFonts w:ascii="맑은 고딕" w:cs="맑은 고딕" w:eastAsia="맑은 고딕" w:hAnsi="맑은 고딕"/>
                <w:b/>
                <w:bCs/>
                <w:sz w:val="20"/>
                <w:szCs w:val="20"/>
              </w:rPr>
              <w:t xml:space="preserve">정답</w:t>
            </w:r>
          </w:p>
        </w:tc>
      </w:tr>
      <w:tr>
        <w:tc>
          <w:tcPr>
            <w:tcW w:type="pct" w:w="20%"/>
            <w:tcBorders>
              <w:top w:val="none" w:color="FFFFFF" w:sz="0"/>
              <w:left w:val="single" w:color="333333" w:sz="8"/>
              <w:bottom w:val="single" w:color="333333" w:sz="8"/>
              <w:right w:val="single" w:color="CCCCCC" w:sz="4"/>
            </w:tcBorders>
          </w:tcPr>
          <w:p>
            <w:pPr>
              <w:spacing w:after="40" w:before="40"/>
              <w:jc w:val="center"/>
            </w:pPr>
            <w:r>
              <w:rPr>
                <w:rFonts w:ascii="맑은 고딕" w:cs="맑은 고딕" w:eastAsia="맑은 고딕" w:hAnsi="맑은 고딕"/>
                <w:b/>
                <w:bCs/>
                <w:sz w:val="22"/>
                <w:szCs w:val="22"/>
              </w:rPr>
              <w:t xml:space="preserve">1. </w:t>
            </w:r>
            <w:r>
              <w:rPr>
                <w:rFonts w:ascii="맑은 고딕" w:cs="맑은 고딕" w:eastAsia="맑은 고딕" w:hAnsi="맑은 고딕"/>
                <w:b/>
                <w:bCs/>
                <w:color w:val="000000"/>
                <w:sz w:val="22"/>
                <w:szCs w:val="22"/>
              </w:rPr>
              <w:t xml:space="preserve">3</w:t>
            </w:r>
          </w:p>
        </w:tc>
        <w:tc>
          <w:tcPr>
            <w:tcW w:type="pct" w:w="20%"/>
            <w:tcBorders>
              <w:top w:val="none" w:color="FFFFFF" w:sz="0"/>
              <w:left w:val="single" w:color="CCCCCC" w:sz="4"/>
              <w:bottom w:val="single" w:color="333333" w:sz="8"/>
              <w:right w:val="single" w:color="CCCCCC" w:sz="4"/>
            </w:tcBorders>
          </w:tcPr>
          <w:p>
            <w:pPr>
              <w:spacing w:after="40" w:before="40"/>
              <w:jc w:val="center"/>
            </w:pPr>
            <w:r>
              <w:rPr>
                <w:rFonts w:ascii="맑은 고딕" w:cs="맑은 고딕" w:eastAsia="맑은 고딕" w:hAnsi="맑은 고딕"/>
                <w:b/>
                <w:bCs/>
                <w:sz w:val="22"/>
                <w:szCs w:val="22"/>
              </w:rPr>
              <w:t xml:space="preserve">2. </w:t>
            </w:r>
            <w:r>
              <w:rPr>
                <w:rFonts w:ascii="맑은 고딕" w:cs="맑은 고딕" w:eastAsia="맑은 고딕" w:hAnsi="맑은 고딕"/>
                <w:b/>
                <w:bCs/>
                <w:color w:val="000000"/>
                <w:sz w:val="22"/>
                <w:szCs w:val="22"/>
              </w:rPr>
              <w:t xml:space="preserve">2</w:t>
            </w:r>
          </w:p>
        </w:tc>
        <w:tc>
          <w:tcPr>
            <w:tcW w:type="pct" w:w="20%"/>
            <w:tcBorders>
              <w:top w:val="none" w:color="FFFFFF" w:sz="0"/>
              <w:left w:val="single" w:color="CCCCCC" w:sz="4"/>
              <w:bottom w:val="single" w:color="333333" w:sz="8"/>
              <w:right w:val="single" w:color="CCCCCC" w:sz="4"/>
            </w:tcBorders>
          </w:tcPr>
          <w:p>
            <w:pPr>
              <w:spacing w:after="40" w:before="40"/>
              <w:jc w:val="center"/>
            </w:pPr>
            <w:r>
              <w:rPr>
                <w:rFonts w:ascii="맑은 고딕" w:cs="맑은 고딕" w:eastAsia="맑은 고딕" w:hAnsi="맑은 고딕"/>
                <w:b/>
                <w:bCs/>
                <w:sz w:val="22"/>
                <w:szCs w:val="22"/>
              </w:rPr>
              <w:t xml:space="preserve">3. </w:t>
            </w:r>
            <w:r>
              <w:rPr>
                <w:rFonts w:ascii="맑은 고딕" w:cs="맑은 고딕" w:eastAsia="맑은 고딕" w:hAnsi="맑은 고딕"/>
                <w:b/>
                <w:bCs/>
                <w:color w:val="000000"/>
                <w:sz w:val="22"/>
                <w:szCs w:val="22"/>
              </w:rPr>
              <w:t xml:space="preserve">2</w:t>
            </w:r>
          </w:p>
        </w:tc>
        <w:tc>
          <w:tcPr>
            <w:tcW w:type="pct" w:w="20%"/>
            <w:tcBorders>
              <w:top w:val="none" w:color="FFFFFF" w:sz="0"/>
              <w:left w:val="single" w:color="CCCCCC" w:sz="4"/>
              <w:bottom w:val="single" w:color="333333" w:sz="8"/>
              <w:right w:val="single" w:color="CCCCCC" w:sz="4"/>
            </w:tcBorders>
          </w:tcPr>
          <w:p>
            <w:pPr>
              <w:spacing w:after="40" w:before="40"/>
              <w:jc w:val="center"/>
            </w:pPr>
            <w:r>
              <w:rPr>
                <w:rFonts w:ascii="맑은 고딕" w:cs="맑은 고딕" w:eastAsia="맑은 고딕" w:hAnsi="맑은 고딕"/>
                <w:b/>
                <w:bCs/>
                <w:sz w:val="22"/>
                <w:szCs w:val="22"/>
              </w:rPr>
              <w:t xml:space="preserve">4. </w:t>
            </w:r>
            <w:r>
              <w:rPr>
                <w:rFonts w:ascii="맑은 고딕" w:cs="맑은 고딕" w:eastAsia="맑은 고딕" w:hAnsi="맑은 고딕"/>
                <w:b/>
                <w:bCs/>
                <w:color w:val="000000"/>
                <w:sz w:val="22"/>
                <w:szCs w:val="22"/>
              </w:rPr>
              <w:t xml:space="preserve">5</w:t>
            </w:r>
          </w:p>
        </w:tc>
        <w:tc>
          <w:tcPr>
            <w:tcW w:type="pct" w:w="20%"/>
            <w:tcBorders>
              <w:top w:val="none" w:color="FFFFFF" w:sz="0"/>
              <w:left w:val="single" w:color="CCCCCC" w:sz="4"/>
              <w:bottom w:val="single" w:color="333333" w:sz="8"/>
              <w:right w:val="single" w:color="333333" w:sz="8"/>
            </w:tcBorders>
          </w:tcPr>
          <w:p>
            <w:r>
              <w:t xml:space="preserve"> </w:t>
            </w:r>
          </w:p>
        </w:tc>
      </w:tr>
    </w:tbl>
    <w:sectPr>
      <w:headerReference w:type="default" r:id="rId7"/>
      <w:footerReference w:type="default" r:id="rId8"/>
      <w:pgSz w:w="11906" w:h="16838" w:orient="portrait"/>
      <w:pgMar w:top="720" w:right="720" w:bottom="720" w:left="720" w:header="708" w:footer="708" w:gutter="0"/>
      <w:pgNumType/>
      <w:cols w:space="48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20"/>
        <w:szCs w:val="20"/>
      </w:rPr>
      <w:t xml:space="preserve">- </w:t>
    </w:r>
    <w:r>
      <w:rPr>
        <w:rFonts w:ascii="맑은 고딕" w:cs="맑은 고딕" w:eastAsia="맑은 고딕" w:hAnsi="맑은 고딕"/>
        <w:color w:val="999999"/>
        <w:sz w:val="20"/>
        <w:szCs w:val="20"/>
      </w:rPr>
      <w:fldChar w:fldCharType="begin"/>
      <w:instrText xml:space="preserve">PAGE</w:instrText>
      <w:fldChar w:fldCharType="separate"/>
      <w:fldChar w:fldCharType="end"/>
    </w:r>
    <w:r>
      <w:rPr>
        <w:rFonts w:ascii="맑은 고딕" w:cs="맑은 고딕" w:eastAsia="맑은 고딕" w:hAnsi="맑은 고딕"/>
        <w:color w:val="999999"/>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99999"/>
        <w:sz w:val="16"/>
        <w:szCs w:val="16"/>
      </w:rPr>
      <w:t xml:space="preserve">실전 대비 모의고사 (SMOAT 데모)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2026-07-10T08:44:11.082Z</dcterms:created>
  <dcterms:modified xsi:type="dcterms:W3CDTF">2026-07-10T08:44:11.087Z</dcterms:modified>
</cp:coreProperties>
</file>

<file path=docProps/custom.xml><?xml version="1.0" encoding="utf-8"?>
<Properties xmlns="http://schemas.openxmlformats.org/officeDocument/2006/custom-properties" xmlns:vt="http://schemas.openxmlformats.org/officeDocument/2006/docPropsVTypes"/>
</file>