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02" w:rsidRP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>“Київський фаховий коледж зв’язку”</w:t>
      </w:r>
    </w:p>
    <w:p w:rsidR="00455002" w:rsidRPr="00455002" w:rsidRDefault="00455002" w:rsidP="0045500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 xml:space="preserve">Циклова комісія </w:t>
      </w:r>
      <w:r w:rsidRPr="00455002">
        <w:rPr>
          <w:rFonts w:ascii="Times New Roman" w:hAnsi="Times New Roman" w:cs="Times New Roman"/>
          <w:sz w:val="28"/>
          <w:szCs w:val="28"/>
          <w:u w:val="single"/>
          <w:lang w:val="uk-UA"/>
        </w:rPr>
        <w:t>Комп’ютерної інженерії</w:t>
      </w: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ПО ВИКОНАННЮ </w:t>
      </w: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 РОБОТИ №</w:t>
      </w:r>
      <w:r w:rsidRPr="0045500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45500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«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b/>
          <w:sz w:val="28"/>
          <w:szCs w:val="28"/>
        </w:rPr>
        <w:t>Linux</w:t>
      </w:r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управління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процесами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ind w:left="6661" w:hanging="1132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:rsidR="00455002" w:rsidRPr="00455002" w:rsidRDefault="00455002" w:rsidP="00455002">
      <w:pPr>
        <w:ind w:left="6661" w:hanging="1132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 xml:space="preserve">студенти групи </w:t>
      </w:r>
      <w:r w:rsidRPr="004550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РПЗ-93б</w:t>
      </w:r>
    </w:p>
    <w:p w:rsidR="00455002" w:rsidRDefault="00455002" w:rsidP="00455002">
      <w:pPr>
        <w:ind w:left="6661" w:hanging="113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Кращенко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М.Р, Тесленко Н.В.</w:t>
      </w:r>
    </w:p>
    <w:p w:rsidR="00455002" w:rsidRPr="00455002" w:rsidRDefault="00455002" w:rsidP="00455002">
      <w:pPr>
        <w:ind w:left="6661" w:hanging="1132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:rsidR="00455002" w:rsidRPr="00455002" w:rsidRDefault="00455002" w:rsidP="00455002">
      <w:pPr>
        <w:ind w:left="6661" w:hanging="113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5002">
        <w:rPr>
          <w:rFonts w:ascii="Times New Roman" w:hAnsi="Times New Roman" w:cs="Times New Roman"/>
          <w:sz w:val="28"/>
          <w:szCs w:val="28"/>
          <w:lang w:val="uk-UA"/>
        </w:rPr>
        <w:t>Сушанова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uk-UA"/>
        </w:rPr>
        <w:t xml:space="preserve"> В.С. </w:t>
      </w: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455002" w:rsidRPr="00455002" w:rsidRDefault="00455002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002" w:rsidRPr="00455002" w:rsidRDefault="00455002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002" w:rsidRPr="00455002" w:rsidRDefault="00455002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002" w:rsidRDefault="00455002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479C" w:rsidRPr="00455002" w:rsidRDefault="002E396C">
      <w:pPr>
        <w:ind w:left="900" w:hanging="9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Тема: “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b/>
          <w:sz w:val="28"/>
          <w:szCs w:val="28"/>
        </w:rPr>
        <w:t>Linux</w:t>
      </w:r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управління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процесами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E0479C" w:rsidRPr="00455002" w:rsidRDefault="00E0479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479C" w:rsidRPr="00455002" w:rsidRDefault="002E396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b/>
          <w:sz w:val="28"/>
          <w:szCs w:val="28"/>
        </w:rPr>
        <w:t>Мета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0479C" w:rsidRPr="00455002" w:rsidRDefault="002E39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навиків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командною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оболонкою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color w:val="000000"/>
          <w:sz w:val="28"/>
          <w:szCs w:val="28"/>
        </w:rPr>
        <w:t>Bash.</w:t>
      </w:r>
    </w:p>
    <w:p w:rsidR="00E0479C" w:rsidRPr="00455002" w:rsidRDefault="002E39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Знайомство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базовими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командами для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процесами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0479C" w:rsidRPr="00455002" w:rsidRDefault="00E047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479C" w:rsidRPr="00455002" w:rsidRDefault="002E396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Матеріальне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забезпечення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занять</w:t>
      </w:r>
    </w:p>
    <w:p w:rsidR="00E0479C" w:rsidRPr="00455002" w:rsidRDefault="002E396C">
      <w:pPr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1. ЕОМ типу </w:t>
      </w:r>
      <w:r w:rsidRPr="00455002">
        <w:rPr>
          <w:rFonts w:ascii="Times New Roman" w:hAnsi="Times New Roman" w:cs="Times New Roman"/>
          <w:sz w:val="28"/>
          <w:szCs w:val="28"/>
        </w:rPr>
        <w:t>IBM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</w:rPr>
        <w:t>PC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479C" w:rsidRPr="00455002" w:rsidRDefault="002E396C">
      <w:pPr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2. ОС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</w:rPr>
        <w:t>Windows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55002">
        <w:rPr>
          <w:rFonts w:ascii="Times New Roman" w:hAnsi="Times New Roman" w:cs="Times New Roman"/>
          <w:sz w:val="28"/>
          <w:szCs w:val="28"/>
        </w:rPr>
        <w:t>Windows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7).</w:t>
      </w:r>
    </w:p>
    <w:p w:rsidR="00E0479C" w:rsidRPr="00455002" w:rsidRDefault="002E396C">
      <w:pPr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машина – </w:t>
      </w:r>
      <w:r w:rsidRPr="00455002">
        <w:rPr>
          <w:rFonts w:ascii="Times New Roman" w:hAnsi="Times New Roman" w:cs="Times New Roman"/>
          <w:sz w:val="28"/>
          <w:szCs w:val="28"/>
        </w:rPr>
        <w:t>Virtual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</w:rPr>
        <w:t>Box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55002">
        <w:rPr>
          <w:rFonts w:ascii="Times New Roman" w:hAnsi="Times New Roman" w:cs="Times New Roman"/>
          <w:sz w:val="28"/>
          <w:szCs w:val="28"/>
        </w:rPr>
        <w:t>Oracle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0479C" w:rsidRPr="00455002" w:rsidRDefault="002E396C">
      <w:pPr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Операційна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r w:rsidRPr="00455002">
        <w:rPr>
          <w:rFonts w:ascii="Times New Roman" w:hAnsi="Times New Roman" w:cs="Times New Roman"/>
          <w:sz w:val="28"/>
          <w:szCs w:val="28"/>
        </w:rPr>
        <w:t>GNU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55002">
        <w:rPr>
          <w:rFonts w:ascii="Times New Roman" w:hAnsi="Times New Roman" w:cs="Times New Roman"/>
          <w:sz w:val="28"/>
          <w:szCs w:val="28"/>
        </w:rPr>
        <w:t>Linux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55002">
        <w:rPr>
          <w:rFonts w:ascii="Times New Roman" w:hAnsi="Times New Roman" w:cs="Times New Roman"/>
          <w:sz w:val="28"/>
          <w:szCs w:val="28"/>
        </w:rPr>
        <w:t>CentOS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479C" w:rsidRPr="00455002" w:rsidRDefault="002E396C">
      <w:pPr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5. Сайт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мережевої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академії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</w:rPr>
        <w:t>Cisco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5002">
        <w:rPr>
          <w:rFonts w:ascii="Times New Roman" w:hAnsi="Times New Roman" w:cs="Times New Roman"/>
          <w:sz w:val="28"/>
          <w:szCs w:val="28"/>
        </w:rPr>
        <w:t>com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онлайн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курси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00455002">
        <w:rPr>
          <w:rFonts w:ascii="Times New Roman" w:hAnsi="Times New Roman" w:cs="Times New Roman"/>
          <w:sz w:val="28"/>
          <w:szCs w:val="28"/>
        </w:rPr>
        <w:t>Linux</w:t>
      </w:r>
    </w:p>
    <w:p w:rsidR="00E0479C" w:rsidRPr="0037777B" w:rsidRDefault="00E0479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479C" w:rsidRPr="00455002" w:rsidRDefault="002E396C" w:rsidP="008241D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</w:rPr>
        <w:t>.</w:t>
      </w:r>
      <w:r w:rsidR="004550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5002" w:rsidRPr="00455002">
        <w:rPr>
          <w:rFonts w:ascii="Times New Roman" w:hAnsi="Times New Roman" w:cs="Times New Roman"/>
          <w:b/>
          <w:color w:val="FF0000"/>
          <w:sz w:val="28"/>
          <w:szCs w:val="28"/>
        </w:rPr>
        <w:t>Misha</w:t>
      </w:r>
    </w:p>
    <w:p w:rsidR="00E0479C" w:rsidRPr="00455002" w:rsidRDefault="002E396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Запустіть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термінал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та </w:t>
      </w:r>
      <w:proofErr w:type="gram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командному рядку</w:t>
      </w:r>
      <w:proofErr w:type="gram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виконайте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наступні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ознайомлення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роботою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каталогами:</w:t>
      </w:r>
    </w:p>
    <w:p w:rsidR="00E0479C" w:rsidRPr="00455002" w:rsidRDefault="002E396C" w:rsidP="008241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директорії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proc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Де вона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знаходиться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для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чого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призначена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Охарактеризуйте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241D0" w:rsidRPr="00455002" w:rsidRDefault="008241D0" w:rsidP="008241D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49EB23" wp14:editId="3695DD3E">
            <wp:extent cx="1988992" cy="1524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D0" w:rsidRPr="00455002" w:rsidRDefault="008241D0" w:rsidP="008241D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39D18FB" wp14:editId="3FEF4F73">
            <wp:extent cx="4580017" cy="2255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D0" w:rsidRPr="00455002" w:rsidRDefault="008241D0" w:rsidP="008241D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5D953B" wp14:editId="1EC9FA2D">
            <wp:extent cx="1859441" cy="28958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D0" w:rsidRPr="00455002" w:rsidRDefault="008241D0" w:rsidP="008241D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Proc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– directory that have information about all process that run on pc.</w:t>
      </w:r>
    </w:p>
    <w:p w:rsidR="00E0479C" w:rsidRPr="00455002" w:rsidRDefault="002E3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поточні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сеанси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Якою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командою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8241D0" w:rsidRPr="00455002" w:rsidRDefault="008241D0" w:rsidP="008241D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8C00934" wp14:editId="58F8F25D">
            <wp:extent cx="2225233" cy="335309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C" w:rsidRPr="00455002" w:rsidRDefault="002E3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виконуються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</w:t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173F374" wp14:editId="69E1BB45">
            <wp:extent cx="5098222" cy="281964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C" w:rsidRPr="00455002" w:rsidRDefault="002E3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одного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</w:t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C118CB" wp14:editId="6DA0210E">
            <wp:extent cx="2331922" cy="275867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C" w:rsidRPr="00455002" w:rsidRDefault="002E3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B3C2C3C" wp14:editId="1E36E7C7">
            <wp:extent cx="2613887" cy="35817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grep</w:t>
      </w:r>
      <w:proofErr w:type="spellEnd"/>
      <w:proofErr w:type="gram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used to filter process names</w:t>
      </w:r>
    </w:p>
    <w:p w:rsidR="00E0479C" w:rsidRPr="00455002" w:rsidRDefault="002E3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обраним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вами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критерієм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(5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прикладів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</w:t>
      </w:r>
    </w:p>
    <w:tbl>
      <w:tblPr>
        <w:tblW w:w="8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244"/>
      </w:tblGrid>
      <w:tr w:rsidR="001C0C0B" w:rsidRPr="00455002" w:rsidTr="001C0C0B">
        <w:trPr>
          <w:trHeight w:val="7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Parameter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C0C0B" w:rsidRPr="00455002" w:rsidTr="001C0C0B">
        <w:trPr>
          <w:trHeight w:val="7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Shows all processes</w:t>
            </w:r>
          </w:p>
        </w:tc>
      </w:tr>
      <w:tr w:rsidR="001C0C0B" w:rsidRPr="00455002" w:rsidTr="001C0C0B">
        <w:trPr>
          <w:trHeight w:val="87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-N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Shows the opposite of the specified parameters</w:t>
            </w:r>
          </w:p>
        </w:tc>
      </w:tr>
      <w:tr w:rsidR="001C0C0B" w:rsidRPr="00455002" w:rsidTr="001C0C0B">
        <w:trPr>
          <w:trHeight w:val="7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Shows all processes except session headers and processes without a terminal</w:t>
            </w:r>
          </w:p>
        </w:tc>
      </w:tr>
      <w:tr w:rsidR="001C0C0B" w:rsidRPr="00455002" w:rsidTr="001C0C0B">
        <w:trPr>
          <w:trHeight w:val="7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-d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Shows all processes except session headers</w:t>
            </w:r>
          </w:p>
        </w:tc>
      </w:tr>
      <w:tr w:rsidR="001C0C0B" w:rsidRPr="00455002" w:rsidTr="001C0C0B">
        <w:trPr>
          <w:trHeight w:val="7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-e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Shows all processes</w:t>
            </w:r>
          </w:p>
        </w:tc>
      </w:tr>
    </w:tbl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4812AE7" wp14:editId="5C020FD4">
            <wp:extent cx="2080440" cy="100592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F19F9EA" wp14:editId="0639A521">
            <wp:extent cx="2110923" cy="129551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3985A9" wp14:editId="23B801BF">
            <wp:extent cx="2027096" cy="197375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AE64D55" wp14:editId="38273D84">
            <wp:extent cx="2583404" cy="1638442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C" w:rsidRPr="00455002" w:rsidRDefault="002E396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процесами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досить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часто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виникає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необхідність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запуску та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фоновими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процесами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Дайте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0479C" w:rsidRPr="00455002" w:rsidRDefault="002E39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звичайного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>?</w:t>
      </w:r>
    </w:p>
    <w:p w:rsidR="001C0C0B" w:rsidRPr="00455002" w:rsidRDefault="001C0C0B" w:rsidP="001C0C0B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 xml:space="preserve">Background processes are non-user-specific processes that perform tasks for system performance and only when required. Most of the time such processes </w:t>
      </w:r>
      <w:proofErr w:type="gramStart"/>
      <w:r w:rsidRPr="00455002">
        <w:rPr>
          <w:rFonts w:ascii="Times New Roman" w:hAnsi="Times New Roman" w:cs="Times New Roman"/>
          <w:sz w:val="28"/>
          <w:szCs w:val="28"/>
        </w:rPr>
        <w:t>are carried out</w:t>
      </w:r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in sleep mode. </w:t>
      </w:r>
      <w:proofErr w:type="spellStart"/>
      <w:r w:rsidR="00813157" w:rsidRPr="00455002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="00813157" w:rsidRPr="00455002">
        <w:rPr>
          <w:rFonts w:ascii="Times New Roman" w:hAnsi="Times New Roman" w:cs="Times New Roman"/>
          <w:sz w:val="28"/>
          <w:szCs w:val="28"/>
        </w:rPr>
        <w:t xml:space="preserve"> process</w:t>
      </w:r>
      <w:r w:rsidRPr="00455002">
        <w:rPr>
          <w:rFonts w:ascii="Times New Roman" w:hAnsi="Times New Roman" w:cs="Times New Roman"/>
          <w:sz w:val="28"/>
          <w:szCs w:val="28"/>
        </w:rPr>
        <w:t xml:space="preserve">, in turn, </w:t>
      </w:r>
      <w:proofErr w:type="gramStart"/>
      <w:r w:rsidRPr="00455002">
        <w:rPr>
          <w:rFonts w:ascii="Times New Roman" w:hAnsi="Times New Roman" w:cs="Times New Roman"/>
          <w:sz w:val="28"/>
          <w:szCs w:val="28"/>
        </w:rPr>
        <w:t>are specifically related</w:t>
      </w:r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to the user and are performed to perform tasks set by the user</w:t>
      </w:r>
    </w:p>
    <w:p w:rsidR="00E0479C" w:rsidRPr="00455002" w:rsidRDefault="002E39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поясніть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 </w:t>
      </w:r>
      <w:r w:rsidRPr="00455002">
        <w:rPr>
          <w:rFonts w:ascii="Times New Roman" w:hAnsi="Times New Roman" w:cs="Times New Roman"/>
          <w:sz w:val="28"/>
          <w:szCs w:val="28"/>
        </w:rPr>
        <w:t>jobs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 xml:space="preserve">You can keep a table of currently executing jobs and </w:t>
      </w:r>
      <w:proofErr w:type="gramStart"/>
      <w:r w:rsidRPr="00455002">
        <w:rPr>
          <w:rFonts w:ascii="Times New Roman" w:hAnsi="Times New Roman" w:cs="Times New Roman"/>
          <w:sz w:val="28"/>
          <w:szCs w:val="28"/>
        </w:rPr>
        <w:t>can be displayed</w:t>
      </w:r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with jobs command.</w:t>
      </w: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455002">
        <w:rPr>
          <w:rFonts w:ascii="Times New Roman" w:hAnsi="Times New Roman" w:cs="Times New Roman"/>
          <w:sz w:val="28"/>
          <w:szCs w:val="28"/>
        </w:rPr>
        <w:t>bg</w:t>
      </w:r>
      <w:proofErr w:type="spellEnd"/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command is used to resume the execution of a stopped task in the background in the bash and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shells.</w:t>
      </w: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lastRenderedPageBreak/>
        <w:t xml:space="preserve">To bring a task out of the background, the </w:t>
      </w:r>
      <w:proofErr w:type="spellStart"/>
      <w:proofErr w:type="gramStart"/>
      <w:r w:rsidRPr="00455002">
        <w:rPr>
          <w:rFonts w:ascii="Times New Roman" w:hAnsi="Times New Roman" w:cs="Times New Roman"/>
          <w:sz w:val="28"/>
          <w:szCs w:val="28"/>
        </w:rPr>
        <w:t>fg</w:t>
      </w:r>
      <w:proofErr w:type="spellEnd"/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(foreground) command is used, which can either be passed the task number as an argument, or run without arguments.</w:t>
      </w:r>
    </w:p>
    <w:p w:rsidR="00E0479C" w:rsidRPr="00455002" w:rsidRDefault="002E39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Якою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командою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5002">
        <w:rPr>
          <w:rFonts w:ascii="Times New Roman" w:hAnsi="Times New Roman" w:cs="Times New Roman"/>
          <w:sz w:val="28"/>
          <w:szCs w:val="28"/>
        </w:rPr>
        <w:t>ps</w:t>
      </w:r>
      <w:proofErr w:type="spellEnd"/>
      <w:proofErr w:type="gramEnd"/>
    </w:p>
    <w:p w:rsidR="00E0479C" w:rsidRPr="00455002" w:rsidRDefault="002E39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призупинити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та при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перезапусти?</w:t>
      </w: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>Kill</w:t>
      </w:r>
      <w:r w:rsidRPr="0037777B">
        <w:rPr>
          <w:rFonts w:ascii="Times New Roman" w:hAnsi="Times New Roman" w:cs="Times New Roman"/>
          <w:sz w:val="28"/>
          <w:szCs w:val="28"/>
        </w:rPr>
        <w:t xml:space="preserve"> – </w:t>
      </w:r>
      <w:r w:rsidRPr="00455002">
        <w:rPr>
          <w:rFonts w:ascii="Times New Roman" w:hAnsi="Times New Roman" w:cs="Times New Roman"/>
          <w:sz w:val="28"/>
          <w:szCs w:val="28"/>
        </w:rPr>
        <w:t>stop</w:t>
      </w:r>
      <w:r w:rsidRPr="0037777B">
        <w:rPr>
          <w:rFonts w:ascii="Times New Roman" w:hAnsi="Times New Roman" w:cs="Times New Roman"/>
          <w:sz w:val="28"/>
          <w:szCs w:val="28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</w:rPr>
        <w:t>process</w:t>
      </w:r>
    </w:p>
    <w:p w:rsidR="00722643" w:rsidRPr="0037777B" w:rsidRDefault="00813157" w:rsidP="0037777B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>You can pause execution of a process by sending it a SIGSTOP signal and then later resume it by sending it a SIGCONT.</w:t>
      </w:r>
      <w:bookmarkStart w:id="0" w:name="_GoBack"/>
      <w:bookmarkEnd w:id="0"/>
    </w:p>
    <w:sectPr w:rsidR="00722643" w:rsidRPr="0037777B">
      <w:headerReference w:type="default" r:id="rId19"/>
      <w:footerReference w:type="default" r:id="rId20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EDC" w:rsidRDefault="000D4EDC">
      <w:r>
        <w:separator/>
      </w:r>
    </w:p>
  </w:endnote>
  <w:endnote w:type="continuationSeparator" w:id="0">
    <w:p w:rsidR="000D4EDC" w:rsidRDefault="000D4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96C" w:rsidRDefault="002E39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 w:rsidR="0037777B">
      <w:rPr>
        <w:rFonts w:eastAsia="Arimo"/>
        <w:noProof/>
        <w:color w:val="000000"/>
      </w:rPr>
      <w:t>5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EDC" w:rsidRDefault="000D4EDC">
      <w:r>
        <w:separator/>
      </w:r>
    </w:p>
  </w:footnote>
  <w:footnote w:type="continuationSeparator" w:id="0">
    <w:p w:rsidR="000D4EDC" w:rsidRDefault="000D4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96C" w:rsidRDefault="002E39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hAnsi="Times New Roman" w:cs="Times New Roman"/>
        <w:b/>
        <w:color w:val="000000"/>
        <w:sz w:val="32"/>
        <w:szCs w:val="32"/>
      </w:rPr>
    </w:pPr>
    <w:bookmarkStart w:id="1" w:name="_heading=h.30j0zll" w:colFirst="0" w:colLast="0"/>
    <w:bookmarkEnd w:id="1"/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Лабораторна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робота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№4                           </w:t>
    </w:r>
    <w:proofErr w:type="spellStart"/>
    <w:r>
      <w:rPr>
        <w:rFonts w:ascii="Times New Roman" w:hAnsi="Times New Roman" w:cs="Times New Roman"/>
        <w:b/>
        <w:sz w:val="32"/>
        <w:szCs w:val="32"/>
      </w:rPr>
      <w:t>Дисципліна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: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Операційні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системи</w:t>
    </w:r>
    <w:proofErr w:type="spellEnd"/>
  </w:p>
  <w:p w:rsidR="002E396C" w:rsidRDefault="002E39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9A2"/>
    <w:multiLevelType w:val="multilevel"/>
    <w:tmpl w:val="1C8C9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5642"/>
    <w:multiLevelType w:val="multilevel"/>
    <w:tmpl w:val="D7FEB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" w15:restartNumberingAfterBreak="0">
    <w:nsid w:val="2E6C23DD"/>
    <w:multiLevelType w:val="multilevel"/>
    <w:tmpl w:val="238AB77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730D47"/>
    <w:multiLevelType w:val="multilevel"/>
    <w:tmpl w:val="16B46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51742236"/>
    <w:multiLevelType w:val="multilevel"/>
    <w:tmpl w:val="39501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5" w15:restartNumberingAfterBreak="0">
    <w:nsid w:val="5A485073"/>
    <w:multiLevelType w:val="multilevel"/>
    <w:tmpl w:val="0EC29170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66746F"/>
    <w:multiLevelType w:val="multilevel"/>
    <w:tmpl w:val="09EE4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6DDB37AD"/>
    <w:multiLevelType w:val="multilevel"/>
    <w:tmpl w:val="3DCC3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81E32"/>
    <w:multiLevelType w:val="multilevel"/>
    <w:tmpl w:val="161EE99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9C"/>
    <w:rsid w:val="000D4EDC"/>
    <w:rsid w:val="001C0C0B"/>
    <w:rsid w:val="002E396C"/>
    <w:rsid w:val="0037777B"/>
    <w:rsid w:val="00455002"/>
    <w:rsid w:val="00722643"/>
    <w:rsid w:val="00813157"/>
    <w:rsid w:val="008241D0"/>
    <w:rsid w:val="009C2104"/>
    <w:rsid w:val="00E0479C"/>
    <w:rsid w:val="00E1625C"/>
    <w:rsid w:val="00EA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6E1B"/>
  <w15:docId w15:val="{20C8AEB4-3510-4362-B8DE-BFEA831F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mo" w:eastAsia="Arimo" w:hAnsi="Arimo" w:cs="Arimo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D90"/>
    <w:rPr>
      <w:rFonts w:eastAsia="Times New Roman"/>
    </w:rPr>
  </w:style>
  <w:style w:type="paragraph" w:styleId="1">
    <w:name w:val="heading 1"/>
    <w:basedOn w:val="a"/>
    <w:next w:val="a"/>
    <w:qFormat/>
    <w:locked/>
    <w:rsid w:val="00E058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locked/>
    <w:rsid w:val="00E058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locked/>
    <w:rsid w:val="00E05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rsid w:val="00E1520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locked/>
    <w:rsid w:val="00E058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4">
    <w:name w:val="caption"/>
    <w:basedOn w:val="a"/>
    <w:next w:val="a"/>
    <w:qFormat/>
    <w:rsid w:val="00773FBA"/>
    <w:pPr>
      <w:spacing w:after="200"/>
    </w:pPr>
    <w:rPr>
      <w:b/>
      <w:bCs/>
      <w:color w:val="4F81BD"/>
      <w:sz w:val="18"/>
      <w:szCs w:val="18"/>
    </w:rPr>
  </w:style>
  <w:style w:type="paragraph" w:styleId="a5">
    <w:name w:val="List"/>
    <w:basedOn w:val="a"/>
    <w:rsid w:val="00E0580E"/>
    <w:pPr>
      <w:ind w:left="283" w:hanging="283"/>
    </w:pPr>
  </w:style>
  <w:style w:type="paragraph" w:styleId="21">
    <w:name w:val="List 2"/>
    <w:basedOn w:val="a"/>
    <w:rsid w:val="00E0580E"/>
    <w:pPr>
      <w:ind w:left="566" w:hanging="283"/>
    </w:pPr>
  </w:style>
  <w:style w:type="paragraph" w:styleId="2">
    <w:name w:val="List Bullet 2"/>
    <w:basedOn w:val="a"/>
    <w:rsid w:val="00E0580E"/>
    <w:pPr>
      <w:numPr>
        <w:numId w:val="1"/>
      </w:numPr>
    </w:pPr>
  </w:style>
  <w:style w:type="paragraph" w:styleId="a6">
    <w:name w:val="Body Text"/>
    <w:basedOn w:val="a"/>
    <w:rsid w:val="00E0580E"/>
    <w:pPr>
      <w:spacing w:after="120"/>
    </w:pPr>
  </w:style>
  <w:style w:type="paragraph" w:styleId="a7">
    <w:name w:val="Body Text Indent"/>
    <w:basedOn w:val="a"/>
    <w:link w:val="a8"/>
    <w:rsid w:val="00E0580E"/>
    <w:pPr>
      <w:spacing w:after="120"/>
      <w:ind w:left="283"/>
    </w:pPr>
  </w:style>
  <w:style w:type="paragraph" w:styleId="a9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paragraph" w:styleId="aa">
    <w:name w:val="Body Text First Indent"/>
    <w:basedOn w:val="a6"/>
    <w:rsid w:val="00E0580E"/>
    <w:pPr>
      <w:ind w:firstLine="210"/>
    </w:pPr>
  </w:style>
  <w:style w:type="paragraph" w:styleId="10">
    <w:name w:val="toc 1"/>
    <w:basedOn w:val="a"/>
    <w:next w:val="a"/>
    <w:autoRedefine/>
    <w:semiHidden/>
    <w:locked/>
    <w:rsid w:val="00923893"/>
  </w:style>
  <w:style w:type="character" w:styleId="ab">
    <w:name w:val="Hyperlink"/>
    <w:rsid w:val="00923893"/>
    <w:rPr>
      <w:color w:val="0000FF"/>
      <w:u w:val="single"/>
    </w:rPr>
  </w:style>
  <w:style w:type="table" w:styleId="ac">
    <w:name w:val="Table Grid"/>
    <w:basedOn w:val="a1"/>
    <w:locked/>
    <w:rsid w:val="00C6270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unhideWhenUsed/>
    <w:rsid w:val="00857D05"/>
    <w:rPr>
      <w:rFonts w:ascii="Consolas" w:eastAsia="Calibri" w:hAnsi="Consolas"/>
      <w:sz w:val="21"/>
      <w:szCs w:val="21"/>
    </w:rPr>
  </w:style>
  <w:style w:type="character" w:customStyle="1" w:styleId="ae">
    <w:name w:val="Текст Знак"/>
    <w:link w:val="ad"/>
    <w:rsid w:val="00857D05"/>
    <w:rPr>
      <w:rFonts w:ascii="Consolas" w:eastAsia="Calibri" w:hAnsi="Consolas"/>
      <w:sz w:val="21"/>
      <w:szCs w:val="21"/>
      <w:lang w:val="ru-RU" w:eastAsia="en-US" w:bidi="ar-SA"/>
    </w:rPr>
  </w:style>
  <w:style w:type="character" w:customStyle="1" w:styleId="100">
    <w:name w:val="Основной текст (10)_"/>
    <w:link w:val="101"/>
    <w:rsid w:val="00884DA1"/>
    <w:rPr>
      <w:b/>
      <w:bCs/>
      <w:sz w:val="27"/>
      <w:szCs w:val="27"/>
      <w:lang w:bidi="ar-SA"/>
    </w:rPr>
  </w:style>
  <w:style w:type="character" w:customStyle="1" w:styleId="102">
    <w:name w:val="Основной текст (10) + Не полужирный"/>
    <w:basedOn w:val="100"/>
    <w:rsid w:val="00884DA1"/>
    <w:rPr>
      <w:b/>
      <w:bCs/>
      <w:sz w:val="27"/>
      <w:szCs w:val="27"/>
      <w:lang w:bidi="ar-SA"/>
    </w:rPr>
  </w:style>
  <w:style w:type="paragraph" w:customStyle="1" w:styleId="101">
    <w:name w:val="Основной текст (10)"/>
    <w:basedOn w:val="a"/>
    <w:link w:val="100"/>
    <w:rsid w:val="00884DA1"/>
    <w:pPr>
      <w:shd w:val="clear" w:color="auto" w:fill="FFFFFF"/>
      <w:spacing w:before="300" w:after="300" w:line="240" w:lineRule="atLeast"/>
    </w:pPr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22">
    <w:name w:val="Заголовок №2 (2)_"/>
    <w:link w:val="220"/>
    <w:rsid w:val="00884DA1"/>
    <w:rPr>
      <w:b/>
      <w:bCs/>
      <w:sz w:val="27"/>
      <w:szCs w:val="27"/>
      <w:lang w:bidi="ar-SA"/>
    </w:rPr>
  </w:style>
  <w:style w:type="paragraph" w:customStyle="1" w:styleId="220">
    <w:name w:val="Заголовок №2 (2)"/>
    <w:basedOn w:val="a"/>
    <w:link w:val="22"/>
    <w:rsid w:val="00884DA1"/>
    <w:pPr>
      <w:shd w:val="clear" w:color="auto" w:fill="FFFFFF"/>
      <w:spacing w:after="360" w:line="240" w:lineRule="atLeast"/>
      <w:outlineLvl w:val="1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af">
    <w:name w:val="footnote text"/>
    <w:basedOn w:val="a"/>
    <w:semiHidden/>
    <w:rsid w:val="00122B41"/>
    <w:rPr>
      <w:rFonts w:ascii="Times New Roman" w:hAnsi="Times New Roman"/>
      <w:sz w:val="20"/>
      <w:szCs w:val="20"/>
      <w:lang w:eastAsia="ru-RU"/>
    </w:rPr>
  </w:style>
  <w:style w:type="character" w:styleId="af0">
    <w:name w:val="footnote reference"/>
    <w:semiHidden/>
    <w:rsid w:val="00122B41"/>
    <w:rPr>
      <w:vertAlign w:val="superscript"/>
    </w:rPr>
  </w:style>
  <w:style w:type="character" w:customStyle="1" w:styleId="11">
    <w:name w:val="Основной текст + Курсив1"/>
    <w:rsid w:val="005129E7"/>
    <w:rPr>
      <w:rFonts w:ascii="Times New Roman" w:hAnsi="Times New Roman" w:cs="Times New Roman"/>
      <w:i/>
      <w:iCs/>
      <w:spacing w:val="0"/>
      <w:sz w:val="19"/>
      <w:szCs w:val="19"/>
      <w:lang w:val="en-US" w:eastAsia="en-US"/>
    </w:rPr>
  </w:style>
  <w:style w:type="character" w:customStyle="1" w:styleId="42">
    <w:name w:val="Основной текст (4)2"/>
    <w:rsid w:val="005129E7"/>
    <w:rPr>
      <w:rFonts w:ascii="Courier New" w:hAnsi="Courier New" w:cs="Courier New"/>
      <w:b/>
      <w:bCs/>
      <w:spacing w:val="0"/>
      <w:sz w:val="18"/>
      <w:szCs w:val="18"/>
      <w:lang w:val="en-US" w:eastAsia="en-US"/>
    </w:rPr>
  </w:style>
  <w:style w:type="paragraph" w:customStyle="1" w:styleId="tcbmf">
    <w:name w:val="tc bmf"/>
    <w:basedOn w:val="a"/>
    <w:rsid w:val="004026B4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af1">
    <w:name w:val="header"/>
    <w:basedOn w:val="a"/>
    <w:link w:val="af2"/>
    <w:rsid w:val="00D9259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92597"/>
    <w:rPr>
      <w:rFonts w:eastAsia="Times New Roman"/>
      <w:sz w:val="24"/>
      <w:szCs w:val="24"/>
      <w:lang w:eastAsia="en-US"/>
    </w:rPr>
  </w:style>
  <w:style w:type="paragraph" w:styleId="af3">
    <w:name w:val="footer"/>
    <w:basedOn w:val="a"/>
    <w:link w:val="af4"/>
    <w:uiPriority w:val="99"/>
    <w:rsid w:val="00D9259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92597"/>
    <w:rPr>
      <w:rFonts w:eastAsia="Times New Roman"/>
      <w:sz w:val="24"/>
      <w:szCs w:val="24"/>
      <w:lang w:eastAsia="en-US"/>
    </w:rPr>
  </w:style>
  <w:style w:type="paragraph" w:styleId="af5">
    <w:name w:val="Balloon Text"/>
    <w:basedOn w:val="a"/>
    <w:link w:val="af6"/>
    <w:rsid w:val="000678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0678DC"/>
    <w:rPr>
      <w:rFonts w:ascii="Tahoma" w:eastAsia="Times New Roman" w:hAnsi="Tahoma" w:cs="Tahoma"/>
      <w:sz w:val="16"/>
      <w:szCs w:val="16"/>
      <w:lang w:eastAsia="en-US"/>
    </w:rPr>
  </w:style>
  <w:style w:type="paragraph" w:styleId="af7">
    <w:name w:val="List Paragraph"/>
    <w:basedOn w:val="a"/>
    <w:uiPriority w:val="34"/>
    <w:qFormat/>
    <w:rsid w:val="001163CC"/>
    <w:pPr>
      <w:ind w:left="720"/>
      <w:contextualSpacing/>
    </w:pPr>
  </w:style>
  <w:style w:type="character" w:customStyle="1" w:styleId="af8">
    <w:name w:val="Основной текст + Курсив"/>
    <w:basedOn w:val="a0"/>
    <w:rsid w:val="00A129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paragraph" w:styleId="HTML">
    <w:name w:val="HTML Preformatted"/>
    <w:basedOn w:val="a"/>
    <w:link w:val="HTML0"/>
    <w:semiHidden/>
    <w:unhideWhenUsed/>
    <w:rsid w:val="00FF261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F2618"/>
    <w:rPr>
      <w:rFonts w:ascii="Consolas" w:eastAsia="Times New Roman" w:hAnsi="Consolas" w:cs="Consolas"/>
      <w:lang w:eastAsia="en-US"/>
    </w:rPr>
  </w:style>
  <w:style w:type="character" w:styleId="af9">
    <w:name w:val="FollowedHyperlink"/>
    <w:basedOn w:val="a0"/>
    <w:semiHidden/>
    <w:unhideWhenUsed/>
    <w:rsid w:val="00781F03"/>
    <w:rPr>
      <w:color w:val="800080" w:themeColor="followedHyperlink"/>
      <w:u w:val="single"/>
    </w:rPr>
  </w:style>
  <w:style w:type="character" w:customStyle="1" w:styleId="a8">
    <w:name w:val="Основной текст с отступом Знак"/>
    <w:basedOn w:val="a0"/>
    <w:link w:val="a7"/>
    <w:rsid w:val="00607E6C"/>
    <w:rPr>
      <w:rFonts w:eastAsia="Times New Roman"/>
      <w:sz w:val="24"/>
      <w:szCs w:val="24"/>
      <w:lang w:eastAsia="en-US"/>
    </w:rPr>
  </w:style>
  <w:style w:type="table" w:customStyle="1" w:styleId="af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IEA78ih/2VRtUbXP9xvDQ66nA==">AMUW2mVOcLivai7ZNlZWiVzwssjIvBmsAWGRDkY+5bFkuIPMccU9s23rn5uSlXHYSrSV5R+Wr5kGBtBmKRPqHwXo1TGyDLcHVH1uUiUc/xzJ8DOzQzl1wpsNmW8ycq9XD+e7GqgDo9rE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Home</cp:lastModifiedBy>
  <cp:revision>3</cp:revision>
  <dcterms:created xsi:type="dcterms:W3CDTF">2020-10-19T18:55:00Z</dcterms:created>
  <dcterms:modified xsi:type="dcterms:W3CDTF">2022-03-24T11:33:00Z</dcterms:modified>
</cp:coreProperties>
</file>