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E200" w14:textId="77777777" w:rsidR="004B2218" w:rsidRPr="00B616D4" w:rsidRDefault="004B2218" w:rsidP="00D07D5D">
      <w:pPr>
        <w:pStyle w:val="cartula1UDLA"/>
        <w:ind w:firstLine="720"/>
        <w:rPr>
          <w:sz w:val="24"/>
          <w:szCs w:val="24"/>
          <w:lang w:val="es-EC"/>
        </w:rPr>
      </w:pPr>
      <w:bookmarkStart w:id="0" w:name="_Toc185035819"/>
      <w:bookmarkStart w:id="1" w:name="_Toc185035946"/>
    </w:p>
    <w:p w14:paraId="4FE7E12E" w14:textId="77777777" w:rsidR="004C23AB" w:rsidRPr="00B616D4" w:rsidRDefault="004C23AB" w:rsidP="00D07D5D">
      <w:pPr>
        <w:pStyle w:val="cartula1UDLA"/>
        <w:ind w:firstLine="720"/>
        <w:rPr>
          <w:sz w:val="24"/>
          <w:szCs w:val="24"/>
          <w:lang w:val="es-EC"/>
        </w:rPr>
      </w:pPr>
    </w:p>
    <w:p w14:paraId="0DB690FC" w14:textId="77777777" w:rsidR="00AC4467" w:rsidRPr="00B616D4" w:rsidRDefault="00AC4467" w:rsidP="00D07D5D">
      <w:pPr>
        <w:pStyle w:val="cartula1UDLA"/>
        <w:ind w:firstLine="720"/>
        <w:rPr>
          <w:sz w:val="24"/>
          <w:szCs w:val="24"/>
          <w:lang w:val="es-EC"/>
        </w:rPr>
      </w:pPr>
    </w:p>
    <w:p w14:paraId="2FE4BCE9" w14:textId="77777777" w:rsidR="0031787D" w:rsidRPr="00B616D4" w:rsidRDefault="003C1BED" w:rsidP="00D07D5D">
      <w:pPr>
        <w:pStyle w:val="cartula1UDLA"/>
        <w:ind w:firstLine="720"/>
        <w:rPr>
          <w:sz w:val="24"/>
          <w:szCs w:val="24"/>
          <w:lang w:val="es-EC"/>
        </w:rPr>
      </w:pPr>
      <w:r w:rsidRPr="00B616D4">
        <w:rPr>
          <w:sz w:val="24"/>
          <w:szCs w:val="24"/>
          <w:lang w:val="es-EC"/>
        </w:rPr>
        <w:t>M8 Actividad</w:t>
      </w:r>
    </w:p>
    <w:p w14:paraId="752FF44F" w14:textId="77777777" w:rsidR="00902E25" w:rsidRPr="00B616D4" w:rsidRDefault="00EB13D5" w:rsidP="004C23AB">
      <w:pPr>
        <w:pStyle w:val="APATitlePage"/>
        <w:rPr>
          <w:b/>
          <w:bCs w:val="0"/>
        </w:rPr>
      </w:pPr>
      <w:r w:rsidRPr="00EB13D5">
        <w:rPr>
          <w:b/>
          <w:bCs w:val="0"/>
        </w:rPr>
        <w:t>Entrega final de la aplicación Android – Huellitas del Viajero</w:t>
      </w:r>
    </w:p>
    <w:p w14:paraId="4BBC6758" w14:textId="77777777" w:rsidR="00902E25" w:rsidRDefault="00902E25" w:rsidP="004C23AB">
      <w:pPr>
        <w:pStyle w:val="APATitlePage"/>
        <w:rPr>
          <w:b/>
          <w:bCs w:val="0"/>
        </w:rPr>
      </w:pPr>
    </w:p>
    <w:p w14:paraId="15D5837F" w14:textId="77777777" w:rsidR="00B570A9" w:rsidRPr="00B616D4" w:rsidRDefault="00B570A9" w:rsidP="004C23AB">
      <w:pPr>
        <w:pStyle w:val="APATitlePage"/>
        <w:rPr>
          <w:b/>
          <w:bCs w:val="0"/>
        </w:rPr>
      </w:pPr>
    </w:p>
    <w:p w14:paraId="3B226186" w14:textId="77777777" w:rsidR="00A915AE" w:rsidRPr="00B616D4" w:rsidRDefault="004C23AB" w:rsidP="004C23AB">
      <w:pPr>
        <w:pStyle w:val="APATitlePage"/>
        <w:rPr>
          <w:b/>
          <w:bCs w:val="0"/>
        </w:rPr>
      </w:pPr>
      <w:r w:rsidRPr="00B616D4">
        <w:rPr>
          <w:b/>
          <w:bCs w:val="0"/>
        </w:rPr>
        <w:t xml:space="preserve">Escrito por </w:t>
      </w:r>
      <w:r w:rsidR="00A915AE" w:rsidRPr="00B616D4">
        <w:rPr>
          <w:b/>
          <w:bCs w:val="0"/>
        </w:rPr>
        <w:t>Johan Dario Tellez Bonilla</w:t>
      </w:r>
    </w:p>
    <w:p w14:paraId="310428F9" w14:textId="77777777" w:rsidR="00A915AE" w:rsidRPr="00B616D4" w:rsidRDefault="00A915AE" w:rsidP="004C23AB">
      <w:pPr>
        <w:pStyle w:val="APATitlePage"/>
        <w:rPr>
          <w:rFonts w:eastAsia="ArialUnicodeMS"/>
        </w:rPr>
      </w:pPr>
      <w:r w:rsidRPr="00B616D4">
        <w:t>Ingeniería de Sistemas Computacionales, Saint Leo University</w:t>
      </w:r>
    </w:p>
    <w:p w14:paraId="07A4A364" w14:textId="77777777" w:rsidR="003C1BED" w:rsidRPr="00B616D4" w:rsidRDefault="00C92C3A" w:rsidP="004C23AB">
      <w:pPr>
        <w:pStyle w:val="APATitlePage"/>
      </w:pPr>
      <w:r w:rsidRPr="00C92C3A">
        <w:t>Desarrollo de Ap</w:t>
      </w:r>
      <w:r w:rsidR="003F29F2">
        <w:t>p</w:t>
      </w:r>
      <w:r w:rsidRPr="00C92C3A">
        <w:t>s Móviles (COM-437ES-AVO1)</w:t>
      </w:r>
    </w:p>
    <w:p w14:paraId="521CD904" w14:textId="77777777" w:rsidR="00902E25" w:rsidRDefault="00902E25" w:rsidP="004C23AB">
      <w:pPr>
        <w:pStyle w:val="APATitlePage"/>
      </w:pPr>
    </w:p>
    <w:p w14:paraId="37BE564E" w14:textId="77777777" w:rsidR="00B570A9" w:rsidRPr="00B616D4" w:rsidRDefault="00B570A9" w:rsidP="004C23AB">
      <w:pPr>
        <w:pStyle w:val="APATitlePage"/>
      </w:pPr>
    </w:p>
    <w:p w14:paraId="1C01BEBD" w14:textId="77777777" w:rsidR="0031787D" w:rsidRPr="00B616D4" w:rsidRDefault="004C23AB" w:rsidP="004C23AB">
      <w:pPr>
        <w:pStyle w:val="APATitlePage"/>
        <w:rPr>
          <w:b/>
          <w:bCs w:val="0"/>
        </w:rPr>
      </w:pPr>
      <w:r w:rsidRPr="00B616D4">
        <w:rPr>
          <w:b/>
          <w:bCs w:val="0"/>
        </w:rPr>
        <w:t xml:space="preserve">Profesor </w:t>
      </w:r>
      <w:proofErr w:type="spellStart"/>
      <w:r w:rsidR="00C92C3A" w:rsidRPr="00C92C3A">
        <w:rPr>
          <w:b/>
          <w:bCs w:val="0"/>
        </w:rPr>
        <w:t>Jose</w:t>
      </w:r>
      <w:proofErr w:type="spellEnd"/>
      <w:r w:rsidR="00C92C3A" w:rsidRPr="00C92C3A">
        <w:rPr>
          <w:b/>
          <w:bCs w:val="0"/>
        </w:rPr>
        <w:t xml:space="preserve"> Alzati Zarate</w:t>
      </w:r>
    </w:p>
    <w:p w14:paraId="09FF0851" w14:textId="77777777" w:rsidR="005461D2" w:rsidRPr="00B616D4" w:rsidRDefault="00EB13D5" w:rsidP="004C23AB">
      <w:pPr>
        <w:pStyle w:val="APATitlePage"/>
        <w:rPr>
          <w:b/>
          <w:bCs w:val="0"/>
        </w:rPr>
      </w:pPr>
      <w:r>
        <w:rPr>
          <w:b/>
          <w:bCs w:val="0"/>
        </w:rPr>
        <w:t>18 de octubre de 2026</w:t>
      </w:r>
    </w:p>
    <w:p w14:paraId="17EED2FC" w14:textId="77777777" w:rsidR="00612A66" w:rsidRPr="00B616D4" w:rsidRDefault="00612A66" w:rsidP="004C23AB">
      <w:pPr>
        <w:pStyle w:val="APATitlePage"/>
      </w:pPr>
    </w:p>
    <w:p w14:paraId="4020D2EE" w14:textId="77777777" w:rsidR="004C23AB" w:rsidRDefault="004C23AB" w:rsidP="004C23AB">
      <w:pPr>
        <w:pStyle w:val="APATitlePage"/>
      </w:pPr>
    </w:p>
    <w:p w14:paraId="4648D5F1" w14:textId="77777777" w:rsidR="004C23AB" w:rsidRPr="00B616D4" w:rsidRDefault="004C23AB" w:rsidP="004C23AB">
      <w:pPr>
        <w:pStyle w:val="APATitlePage"/>
        <w:rPr>
          <w:lang w:val="es-CO"/>
        </w:rPr>
      </w:pPr>
    </w:p>
    <w:bookmarkEnd w:id="0"/>
    <w:bookmarkEnd w:id="1"/>
    <w:p w14:paraId="73446473" w14:textId="77777777" w:rsidR="005661C3" w:rsidRDefault="00000000">
      <w:pPr>
        <w:pStyle w:val="APABodyText"/>
        <w:keepNext/>
        <w:ind w:firstLine="0"/>
        <w:jc w:val="center"/>
      </w:pPr>
      <w:r>
        <w:rPr>
          <w:b/>
        </w:rPr>
        <w:lastRenderedPageBreak/>
        <w:t>Entrega final de la aplicación Android – Huellitas del Viajero</w:t>
      </w:r>
    </w:p>
    <w:p w14:paraId="21CE912E" w14:textId="77777777" w:rsidR="005661C3" w:rsidRDefault="00000000">
      <w:pPr>
        <w:pStyle w:val="APABodyText"/>
      </w:pPr>
      <w:r>
        <w:t>Huellitas del Viajero es un prototipo académico para Android orientado a presentar perfiles ficticios de perros en situación vulnerable, explicar alternativas de apoyo y registrar casos de demostración. A lo largo del curso pasé de una propuesta visual en MIT App Inventor a una aplicación desarrollada en Android Studio, y para el módulo 8 agregué un registro local de reportes y un panel administrativo de prueba. Este documento reúne la evolución, el diseño y los resultados observados, sin atribuir al prototipo una operación real de rescate o adopción.</w:t>
      </w:r>
    </w:p>
    <w:p w14:paraId="0CA45FDD" w14:textId="77777777" w:rsidR="005661C3" w:rsidRDefault="00000000">
      <w:pPr>
        <w:pStyle w:val="APABodyText"/>
        <w:keepNext/>
        <w:spacing w:before="120"/>
        <w:ind w:firstLine="0"/>
      </w:pPr>
      <w:r>
        <w:rPr>
          <w:b/>
        </w:rPr>
        <w:t>1. Descripción del proyecto</w:t>
      </w:r>
    </w:p>
    <w:p w14:paraId="18FE6612" w14:textId="77777777" w:rsidR="005661C3" w:rsidRDefault="00000000">
      <w:pPr>
        <w:pStyle w:val="APABodyText"/>
      </w:pPr>
      <w:r>
        <w:t>El proyecto nació de la idea de facilitar un espacio donde las personas puedan conocer las historias de perros que necesitan apoyo. Desde las primeras actividades definí tres opciones: Ver perritos, Apadrinar y Reportar caso. El wireframe elaborado inicialmente en MIT App Inventor me ayudó a organizar esas funciones, aunque el desarrollo en Android Studio se realizó como un proyecto nuevo y no mediante una conversión automática.</w:t>
      </w:r>
    </w:p>
    <w:p w14:paraId="729E90A2" w14:textId="77777777" w:rsidR="005661C3" w:rsidRDefault="00000000">
      <w:pPr>
        <w:pStyle w:val="APABodyText"/>
      </w:pPr>
      <w:r>
        <w:t>En el módulo 5 ya contaba con una pantalla principal, un listado con los perfiles ficticios Firulais, Luna y Rocky, vistas de detalle, información sobre apadrinamiento y un formulario de reporte. Para el cierre de este término académico decidí fortalecer dos aspectos prácticos: conservar en el dispositivo los reportes de demostración y mostrar su seguimiento desde una pantalla administrativa. De esta forma, el usuario puede ensayar un registro y comprobar que aparece en otro apartado de la aplicación.</w:t>
      </w:r>
    </w:p>
    <w:p w14:paraId="481F9DB9" w14:textId="77777777" w:rsidR="005661C3" w:rsidRDefault="00000000">
      <w:pPr>
        <w:pStyle w:val="APABodyText"/>
      </w:pPr>
      <w:r>
        <w:lastRenderedPageBreak/>
        <w:t>Es importante aclarar que los animales, las ubicaciones y los registros utilizados en las pruebas son ficticios. La aplicación no publica casos reales, no recibe donaciones, no coordina rescates y no se comunica con organizaciones externas. Su propósito actual es académico y demostrativo.</w:t>
      </w:r>
    </w:p>
    <w:p w14:paraId="7FF29A3F" w14:textId="77777777" w:rsidR="005661C3" w:rsidRDefault="00000000">
      <w:pPr>
        <w:pStyle w:val="APABodyText"/>
        <w:keepNext/>
        <w:spacing w:before="120"/>
        <w:ind w:firstLine="0"/>
      </w:pPr>
      <w:r>
        <w:rPr>
          <w:b/>
        </w:rPr>
        <w:t>2. Exposición del problema</w:t>
      </w:r>
    </w:p>
    <w:p w14:paraId="19144D23" w14:textId="77777777" w:rsidR="005661C3" w:rsidRDefault="00000000">
      <w:pPr>
        <w:pStyle w:val="APABodyText"/>
      </w:pPr>
      <w:r>
        <w:t>Cuando una persona desea ayudar a un animal vulnerable puede encontrar publicaciones dispersas en redes sociales, mensajes o diferentes canales, sin una forma clara de identificar qué casos existen y cuáles son las alternativas de colaboración. Esta dificultad fue el punto de partida del proyecto, porque considero que una aplicación sencilla podría contribuir a organizar la consulta de información y orientar a los usuarios hacia un proceso más estructurado.</w:t>
      </w:r>
    </w:p>
    <w:p w14:paraId="3AE00112" w14:textId="77777777" w:rsidR="005661C3" w:rsidRDefault="00000000">
      <w:pPr>
        <w:pStyle w:val="APABodyText"/>
      </w:pPr>
      <w:r>
        <w:t>La propuesta consiste en reunir una lista de perfiles, un espacio informativo de apadrinamiento y un formulario de reporte. No obstante, una solución real tendría que incluir verificación de casos, protección de datos personales, personas responsables de atender solicitudes y acuerdos con entidades de bienestar animal. Por esa razón, el prototipo no pretende resolver todavía esas necesidades operativas, sino demostrar cómo podría comenzar la experiencia de usuario antes de incorporar servicios más complejos.</w:t>
      </w:r>
    </w:p>
    <w:p w14:paraId="3E95E2B6" w14:textId="77777777" w:rsidR="005661C3" w:rsidRDefault="00000000">
      <w:pPr>
        <w:pStyle w:val="APABodyText"/>
        <w:keepNext/>
        <w:spacing w:before="120"/>
        <w:ind w:firstLine="0"/>
      </w:pPr>
      <w:r>
        <w:rPr>
          <w:b/>
        </w:rPr>
        <w:t>3. Plataforma</w:t>
      </w:r>
    </w:p>
    <w:p w14:paraId="17272B6C" w14:textId="77777777" w:rsidR="005661C3" w:rsidRDefault="00000000">
      <w:pPr>
        <w:pStyle w:val="APABodyText"/>
      </w:pPr>
      <w:r>
        <w:t xml:space="preserve">La aplicación está construida con Kotlin y Jetpack Compose en Android Studio, utilizando Gradle para organizar y compilar el proyecto. En la configuración actual se declaran minSdk 24 y targetSdk 37. Durante la validación del módulo 8 ejecuté la aplicación en un </w:t>
      </w:r>
      <w:r>
        <w:lastRenderedPageBreak/>
        <w:t xml:space="preserve">emulador </w:t>
      </w:r>
      <w:proofErr w:type="gramStart"/>
      <w:r>
        <w:t>Pixel</w:t>
      </w:r>
      <w:proofErr w:type="gramEnd"/>
      <w:r>
        <w:t xml:space="preserve"> 7 con API 37.2, donde pude revisar las principales pantallas y obtener las capturas incluidas en este informe.</w:t>
      </w:r>
    </w:p>
    <w:p w14:paraId="54B996C4" w14:textId="77777777" w:rsidR="005661C3" w:rsidRDefault="00000000">
      <w:pPr>
        <w:pStyle w:val="APABodyText"/>
      </w:pPr>
      <w:r>
        <w:t>Para almacenar los reportes ficticios se implementó una solución local mediante SharedPreferences y formato JSON. Este mecanismo resulta suficiente para demostrar el flujo de guardado y consulta de una cantidad pequeña de registros, pero no equivale a una base de datos compartida ni permite gestionar reportes desde diferentes dispositivos. Tampoco se incorporaron un servidor, sincronización con la nube o un mecanismo de autenticación, por lo cual su uso debe mantenerse dentro del entorno de pruebas.</w:t>
      </w:r>
    </w:p>
    <w:p w14:paraId="6ED9B072" w14:textId="77777777" w:rsidR="005661C3" w:rsidRDefault="00000000">
      <w:pPr>
        <w:pStyle w:val="APABodyText"/>
        <w:keepNext/>
        <w:spacing w:before="120"/>
        <w:ind w:firstLine="0"/>
      </w:pPr>
      <w:r>
        <w:rPr>
          <w:b/>
        </w:rPr>
        <w:t>4. Interfaz de usuario e interfaz de administrador</w:t>
      </w:r>
    </w:p>
    <w:p w14:paraId="3052FE0D" w14:textId="77777777" w:rsidR="005661C3" w:rsidRDefault="00000000">
      <w:pPr>
        <w:pStyle w:val="APABodyText"/>
      </w:pPr>
      <w:r>
        <w:t>La interfaz de usuario conserva una estructura sencilla que permite acceder desde el inicio a las tres funciones definidas en los primeros módulos. En Ver perritos se presentan los perfiles ficticios y sus detalles, mientras que Apadrinar explica formas de colaboración de ejemplo. La pantalla Reportar caso permite ingresar una descripción y una ubicación de referencia, y muestra mensajes de error cuando se intenta guardar sin completar los campos obligatorios.</w:t>
      </w:r>
    </w:p>
    <w:p w14:paraId="7AE8FD47" w14:textId="77777777" w:rsidR="005661C3" w:rsidRDefault="00000000">
      <w:pPr>
        <w:pStyle w:val="APABodyText"/>
      </w:pPr>
      <w:r>
        <w:t xml:space="preserve">La interfaz administrativa fue añadida como una herramienta de demostración para visualizar los reportes locales. En ella se presenta la cantidad de registros, la descripción, la ubicación, la fecha y el estado de cada reporte, que puede cambiarse entre Pendiente, En revisión y Cerrado. Aunque recibe el nombre de panel administrativo, no solicita usuario ni contraseña y </w:t>
      </w:r>
      <w:r>
        <w:lastRenderedPageBreak/>
        <w:t>está disponible desde el inicio de la aplicación, de modo que todavía no constituye un módulo seguro de administración.</w:t>
      </w:r>
    </w:p>
    <w:p w14:paraId="574994B6" w14:textId="77777777" w:rsidR="005661C3" w:rsidRDefault="00000000">
      <w:pPr>
        <w:pStyle w:val="APABodyText"/>
      </w:pPr>
      <w:r>
        <w:t>Desde mi experiencia considero importante diferenciar ambas interfaces porque la persona que reporta un caso no debería tener necesariamente los mismos permisos que quien verifica o gestiona la información. En una versión futura sería indispensable incorporar autenticación, roles y trazabilidad de las modificaciones antes de procesar información de usuarios reales.</w:t>
      </w:r>
    </w:p>
    <w:p w14:paraId="3CDAF723" w14:textId="77777777" w:rsidR="005661C3" w:rsidRDefault="00000000">
      <w:pPr>
        <w:pStyle w:val="APABodyText"/>
        <w:keepNext/>
        <w:spacing w:before="120"/>
        <w:ind w:firstLine="0"/>
      </w:pPr>
      <w:r>
        <w:rPr>
          <w:b/>
        </w:rPr>
        <w:t>5. Funcionalidad</w:t>
      </w:r>
    </w:p>
    <w:p w14:paraId="3747DE92" w14:textId="77777777" w:rsidR="005661C3" w:rsidRDefault="00000000">
      <w:pPr>
        <w:pStyle w:val="APABodyText"/>
      </w:pPr>
      <w:r>
        <w:t>Durante las pruebas realizadas en Android Studio comprobé que la versión M8 se ejecuta en el emulador, presenta el nuevo acceso al panel de demostración y permite crear un reporte ficticio desde el formulario. Después de ingresar una descripción y la ubicación de referencia, el panel mostró un registro en estado Pendiente. También observé que los botones permiten cambiarlo a En revisión y a Cerrado, lo cual comprueba la actualización visual del seguimiento del caso de prueba.</w:t>
      </w:r>
    </w:p>
    <w:p w14:paraId="5B324D3F" w14:textId="77777777" w:rsidR="005661C3" w:rsidRDefault="00000000">
      <w:pPr>
        <w:pStyle w:val="APABodyText"/>
      </w:pPr>
      <w:r>
        <w:t>Adicionalmente, intenté guardar el formulario con la descripción y la ubicación vacías. En esa situación la interfaz mostró los mensajes “La descripción no puede estar vacía” y “La ubicación no puede estar vacía”, evitando avanzar sin información básica. Estas pruebas permiten demostrar que el prototipo tiene una respuesta controlada ante datos incompletos, algo que considero necesario incluso en aplicaciones sencillas.</w:t>
      </w:r>
    </w:p>
    <w:p w14:paraId="33CA4B4B" w14:textId="77777777" w:rsidR="005661C3" w:rsidRDefault="00000000">
      <w:pPr>
        <w:pStyle w:val="APABodyText"/>
      </w:pPr>
      <w:r>
        <w:lastRenderedPageBreak/>
        <w:t>La persistencia local está incorporada en el código y las pantallas muestran reportes guardados durante la sesión de pruebas. Sin embargo, todavía no se cuenta con una captura independiente que demuestre que se conservaron después de cerrar completamente y reabrir la aplicación. Por esta razón, esa validación se mantiene pendiente de confirmación documentada y no se presenta como resultado verificado.</w:t>
      </w:r>
    </w:p>
    <w:p w14:paraId="72B75B2D" w14:textId="77777777" w:rsidR="005661C3" w:rsidRDefault="00000000">
      <w:pPr>
        <w:pStyle w:val="APABodyText"/>
        <w:keepNext/>
        <w:spacing w:before="120"/>
        <w:ind w:firstLine="0"/>
      </w:pPr>
      <w:r>
        <w:rPr>
          <w:b/>
        </w:rPr>
        <w:t>6. Diseño (wireframes o esquemas de página)</w:t>
      </w:r>
    </w:p>
    <w:p w14:paraId="7F31D2DE" w14:textId="77777777" w:rsidR="005661C3" w:rsidRDefault="00000000">
      <w:pPr>
        <w:pStyle w:val="APABodyText"/>
      </w:pPr>
      <w:r>
        <w:t>El wireframe inicial se utilizó como referencia para definir el orden de las opciones y la navegación. Con el desarrollo en Jetpack Compose pude transformar ese esquema en pantallas reales, conservando la intención original, pero agregando formularios y navegación más completa. Para esta etapa, el recorrido puede describirse de la siguiente manera: Inicio → Ver perritos → Detalle; Inicio → Apadrinar; Inicio → Reportar caso → Validación y guardado local; e Inicio → Panel administrativo (Demo) → Consulta del reporte y cambio de estado.</w:t>
      </w:r>
    </w:p>
    <w:p w14:paraId="357382DD" w14:textId="77777777" w:rsidR="005661C3" w:rsidRDefault="00000000">
      <w:pPr>
        <w:pStyle w:val="APABodyText"/>
      </w:pPr>
      <w:r>
        <w:t>El formulario está diseñado alrededor de dos campos, descripción del caso y ubicación ficticia, seguidos por el botón Guardar reporte de prueba. La pantalla administrativa utiliza una tarjeta por reporte, con fecha, estado y botones de actualización. Los esquemas completos de navegación y los accesos a las capturas están documentados en el README del repositorio.</w:t>
      </w:r>
    </w:p>
    <w:p w14:paraId="2B7027A3" w14:textId="77777777" w:rsidR="005661C3" w:rsidRDefault="00000000">
      <w:pPr>
        <w:pStyle w:val="APABodyText"/>
        <w:ind w:firstLine="0"/>
      </w:pPr>
      <w:r>
        <w:t>Esquema de navegación: Inicio → [Ver perritos / Apadrinar / Reportar caso / Panel administrativo (Demo)]. Desde Ver perritos se abre el detalle de cada perfil; desde Reportar caso se valida y guarda un registro ficticio, que puede consultarse posteriormente en el panel de demostración.</w:t>
      </w:r>
    </w:p>
    <w:p w14:paraId="08AD5968" w14:textId="77777777" w:rsidR="005661C3" w:rsidRDefault="00000000">
      <w:pPr>
        <w:pStyle w:val="APABodyText"/>
        <w:keepNext/>
        <w:spacing w:before="120"/>
        <w:ind w:firstLine="0"/>
      </w:pPr>
      <w:r>
        <w:rPr>
          <w:b/>
        </w:rPr>
        <w:lastRenderedPageBreak/>
        <w:t>7. Pruebas y evidencias de funcionamiento</w:t>
      </w:r>
    </w:p>
    <w:p w14:paraId="7D4B9F4D" w14:textId="77777777" w:rsidR="005661C3" w:rsidRDefault="00000000">
      <w:pPr>
        <w:pStyle w:val="APABodyText"/>
      </w:pPr>
      <w:r>
        <w:t xml:space="preserve">Las siguientes capturas fueron obtenidas durante la ejecución del prototipo en el emulador </w:t>
      </w:r>
      <w:proofErr w:type="gramStart"/>
      <w:r>
        <w:t>Pixel</w:t>
      </w:r>
      <w:proofErr w:type="gramEnd"/>
      <w:r>
        <w:t xml:space="preserve"> 7. Se presentan directamente dentro del desarrollo, indicando en negrilla qué demuestra cada evidencia. Las pantallas de lista, detalle y apadrinamiento se conservaron desde el módulo 5; las nuevas comprobaciones de este módulo corresponden al formulario, el panel y los cambios de estado.</w:t>
      </w:r>
    </w:p>
    <w:p w14:paraId="3B4C83E3" w14:textId="77777777" w:rsidR="000B1C73" w:rsidRDefault="000B1C73">
      <w:pPr>
        <w:pStyle w:val="APABodyText"/>
      </w:pPr>
    </w:p>
    <w:tbl>
      <w:tblPr>
        <w:tblW w:w="0" w:type="auto"/>
        <w:jc w:val="center"/>
        <w:tblLayout w:type="fixed"/>
        <w:tblLook w:val="04A0" w:firstRow="1" w:lastRow="0" w:firstColumn="1" w:lastColumn="0" w:noHBand="0" w:noVBand="1"/>
      </w:tblPr>
      <w:tblGrid>
        <w:gridCol w:w="4681"/>
        <w:gridCol w:w="4681"/>
      </w:tblGrid>
      <w:tr w:rsidR="005661C3" w14:paraId="2D0F588A" w14:textId="77777777">
        <w:trPr>
          <w:cantSplit/>
          <w:jc w:val="center"/>
        </w:trPr>
        <w:tc>
          <w:tcPr>
            <w:tcW w:w="4681" w:type="dxa"/>
            <w:tcBorders>
              <w:top w:val="nil"/>
              <w:left w:val="nil"/>
              <w:bottom w:val="nil"/>
              <w:right w:val="nil"/>
            </w:tcBorders>
          </w:tcPr>
          <w:p w14:paraId="592B59D6" w14:textId="77777777" w:rsidR="005661C3" w:rsidRPr="000B1C73" w:rsidRDefault="00000000">
            <w:pPr>
              <w:keepNext/>
              <w:spacing w:after="100" w:line="240" w:lineRule="auto"/>
              <w:rPr>
                <w:lang w:val="es-CO"/>
              </w:rPr>
            </w:pPr>
            <w:r w:rsidRPr="000B1C73">
              <w:rPr>
                <w:b/>
                <w:sz w:val="21"/>
                <w:lang w:val="es-CO"/>
              </w:rPr>
              <w:t>Pantalla de inicio M8 con acceso al panel administrativo</w:t>
            </w:r>
          </w:p>
          <w:p w14:paraId="6F225329" w14:textId="77777777" w:rsidR="005661C3" w:rsidRDefault="00000000">
            <w:pPr>
              <w:spacing w:after="0" w:line="240" w:lineRule="auto"/>
              <w:jc w:val="center"/>
            </w:pPr>
            <w:r>
              <w:rPr>
                <w:noProof/>
              </w:rPr>
              <w:drawing>
                <wp:inline distT="0" distB="0" distL="0" distR="0" wp14:anchorId="0EAB4DBC" wp14:editId="5CD1E2E3">
                  <wp:extent cx="1771506" cy="37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m8.png"/>
                          <pic:cNvPicPr/>
                        </pic:nvPicPr>
                        <pic:blipFill>
                          <a:blip r:embed="rId8"/>
                          <a:stretch>
                            <a:fillRect/>
                          </a:stretch>
                        </pic:blipFill>
                        <pic:spPr>
                          <a:xfrm>
                            <a:off x="0" y="0"/>
                            <a:ext cx="1771506" cy="3744000"/>
                          </a:xfrm>
                          <a:prstGeom prst="rect">
                            <a:avLst/>
                          </a:prstGeom>
                        </pic:spPr>
                      </pic:pic>
                    </a:graphicData>
                  </a:graphic>
                </wp:inline>
              </w:drawing>
            </w:r>
          </w:p>
        </w:tc>
        <w:tc>
          <w:tcPr>
            <w:tcW w:w="4681" w:type="dxa"/>
            <w:tcBorders>
              <w:top w:val="nil"/>
              <w:left w:val="nil"/>
              <w:bottom w:val="nil"/>
              <w:right w:val="nil"/>
            </w:tcBorders>
          </w:tcPr>
          <w:p w14:paraId="12DD45BB" w14:textId="77777777" w:rsidR="005661C3" w:rsidRPr="000B1C73" w:rsidRDefault="00000000">
            <w:pPr>
              <w:keepNext/>
              <w:spacing w:after="100" w:line="240" w:lineRule="auto"/>
              <w:rPr>
                <w:lang w:val="es-CO"/>
              </w:rPr>
            </w:pPr>
            <w:r w:rsidRPr="000B1C73">
              <w:rPr>
                <w:b/>
                <w:sz w:val="21"/>
                <w:lang w:val="es-CO"/>
              </w:rPr>
              <w:t>Formulario con un reporte ficticio de prueba</w:t>
            </w:r>
          </w:p>
          <w:p w14:paraId="4DC8D7E5" w14:textId="77777777" w:rsidR="005661C3" w:rsidRDefault="00000000">
            <w:pPr>
              <w:spacing w:after="0" w:line="240" w:lineRule="auto"/>
              <w:jc w:val="center"/>
            </w:pPr>
            <w:r>
              <w:rPr>
                <w:noProof/>
              </w:rPr>
              <w:drawing>
                <wp:inline distT="0" distB="0" distL="0" distR="0" wp14:anchorId="7AFA0424" wp14:editId="647DC593">
                  <wp:extent cx="1781954" cy="37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ormulario-caso.png"/>
                          <pic:cNvPicPr/>
                        </pic:nvPicPr>
                        <pic:blipFill>
                          <a:blip r:embed="rId9"/>
                          <a:stretch>
                            <a:fillRect/>
                          </a:stretch>
                        </pic:blipFill>
                        <pic:spPr>
                          <a:xfrm>
                            <a:off x="0" y="0"/>
                            <a:ext cx="1781954" cy="3744000"/>
                          </a:xfrm>
                          <a:prstGeom prst="rect">
                            <a:avLst/>
                          </a:prstGeom>
                        </pic:spPr>
                      </pic:pic>
                    </a:graphicData>
                  </a:graphic>
                </wp:inline>
              </w:drawing>
            </w:r>
          </w:p>
        </w:tc>
      </w:tr>
    </w:tbl>
    <w:p w14:paraId="40C472A3" w14:textId="77777777" w:rsidR="005661C3" w:rsidRDefault="005661C3">
      <w:pPr>
        <w:pStyle w:val="APABodyText"/>
        <w:spacing w:after="0"/>
        <w:ind w:firstLine="0"/>
      </w:pPr>
    </w:p>
    <w:tbl>
      <w:tblPr>
        <w:tblW w:w="0" w:type="auto"/>
        <w:jc w:val="center"/>
        <w:tblLayout w:type="fixed"/>
        <w:tblLook w:val="04A0" w:firstRow="1" w:lastRow="0" w:firstColumn="1" w:lastColumn="0" w:noHBand="0" w:noVBand="1"/>
      </w:tblPr>
      <w:tblGrid>
        <w:gridCol w:w="4681"/>
        <w:gridCol w:w="4681"/>
      </w:tblGrid>
      <w:tr w:rsidR="005661C3" w14:paraId="7E6A84FE" w14:textId="77777777">
        <w:trPr>
          <w:cantSplit/>
          <w:jc w:val="center"/>
        </w:trPr>
        <w:tc>
          <w:tcPr>
            <w:tcW w:w="4681" w:type="dxa"/>
            <w:tcBorders>
              <w:top w:val="nil"/>
              <w:left w:val="nil"/>
              <w:bottom w:val="nil"/>
              <w:right w:val="nil"/>
            </w:tcBorders>
          </w:tcPr>
          <w:p w14:paraId="4B6E9C26" w14:textId="77777777" w:rsidR="005661C3" w:rsidRPr="000B1C73" w:rsidRDefault="00000000">
            <w:pPr>
              <w:keepNext/>
              <w:spacing w:after="100" w:line="240" w:lineRule="auto"/>
              <w:rPr>
                <w:lang w:val="es-CO"/>
              </w:rPr>
            </w:pPr>
            <w:r w:rsidRPr="000B1C73">
              <w:rPr>
                <w:b/>
                <w:sz w:val="21"/>
                <w:lang w:val="es-CO"/>
              </w:rPr>
              <w:lastRenderedPageBreak/>
              <w:t>Reporte almacenado y consultado en el panel: Pendiente</w:t>
            </w:r>
          </w:p>
          <w:p w14:paraId="6D693BD6" w14:textId="77777777" w:rsidR="005661C3" w:rsidRDefault="00000000">
            <w:pPr>
              <w:spacing w:after="0" w:line="240" w:lineRule="auto"/>
              <w:jc w:val="center"/>
            </w:pPr>
            <w:r>
              <w:rPr>
                <w:noProof/>
              </w:rPr>
              <w:drawing>
                <wp:inline distT="0" distB="0" distL="0" distR="0" wp14:anchorId="481172D7" wp14:editId="606F8529">
                  <wp:extent cx="1746251" cy="37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anel-pendiente.png"/>
                          <pic:cNvPicPr/>
                        </pic:nvPicPr>
                        <pic:blipFill>
                          <a:blip r:embed="rId10"/>
                          <a:stretch>
                            <a:fillRect/>
                          </a:stretch>
                        </pic:blipFill>
                        <pic:spPr>
                          <a:xfrm>
                            <a:off x="0" y="0"/>
                            <a:ext cx="1746251" cy="3744000"/>
                          </a:xfrm>
                          <a:prstGeom prst="rect">
                            <a:avLst/>
                          </a:prstGeom>
                        </pic:spPr>
                      </pic:pic>
                    </a:graphicData>
                  </a:graphic>
                </wp:inline>
              </w:drawing>
            </w:r>
          </w:p>
        </w:tc>
        <w:tc>
          <w:tcPr>
            <w:tcW w:w="4681" w:type="dxa"/>
            <w:tcBorders>
              <w:top w:val="nil"/>
              <w:left w:val="nil"/>
              <w:bottom w:val="nil"/>
              <w:right w:val="nil"/>
            </w:tcBorders>
          </w:tcPr>
          <w:p w14:paraId="79297F5E" w14:textId="77777777" w:rsidR="005661C3" w:rsidRPr="000B1C73" w:rsidRDefault="00000000">
            <w:pPr>
              <w:keepNext/>
              <w:spacing w:after="100" w:line="240" w:lineRule="auto"/>
              <w:rPr>
                <w:lang w:val="es-CO"/>
              </w:rPr>
            </w:pPr>
            <w:r w:rsidRPr="000B1C73">
              <w:rPr>
                <w:b/>
                <w:sz w:val="21"/>
                <w:lang w:val="es-CO"/>
              </w:rPr>
              <w:t>Cambio de estado del reporte a En revisión</w:t>
            </w:r>
          </w:p>
          <w:p w14:paraId="48083874" w14:textId="77777777" w:rsidR="005661C3" w:rsidRDefault="00000000">
            <w:pPr>
              <w:spacing w:after="0" w:line="240" w:lineRule="auto"/>
              <w:jc w:val="center"/>
            </w:pPr>
            <w:r>
              <w:rPr>
                <w:noProof/>
              </w:rPr>
              <w:drawing>
                <wp:inline distT="0" distB="0" distL="0" distR="0" wp14:anchorId="315454AE" wp14:editId="0B416870">
                  <wp:extent cx="1824487" cy="374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estado-en-revision.png"/>
                          <pic:cNvPicPr/>
                        </pic:nvPicPr>
                        <pic:blipFill>
                          <a:blip r:embed="rId11"/>
                          <a:stretch>
                            <a:fillRect/>
                          </a:stretch>
                        </pic:blipFill>
                        <pic:spPr>
                          <a:xfrm>
                            <a:off x="0" y="0"/>
                            <a:ext cx="1824487" cy="3744000"/>
                          </a:xfrm>
                          <a:prstGeom prst="rect">
                            <a:avLst/>
                          </a:prstGeom>
                        </pic:spPr>
                      </pic:pic>
                    </a:graphicData>
                  </a:graphic>
                </wp:inline>
              </w:drawing>
            </w:r>
          </w:p>
        </w:tc>
      </w:tr>
    </w:tbl>
    <w:p w14:paraId="577CEFB8" w14:textId="77777777" w:rsidR="005661C3" w:rsidRDefault="005661C3">
      <w:pPr>
        <w:pStyle w:val="APABodyText"/>
        <w:spacing w:after="0"/>
        <w:ind w:firstLine="0"/>
      </w:pPr>
    </w:p>
    <w:tbl>
      <w:tblPr>
        <w:tblW w:w="0" w:type="auto"/>
        <w:jc w:val="center"/>
        <w:tblLayout w:type="fixed"/>
        <w:tblLook w:val="04A0" w:firstRow="1" w:lastRow="0" w:firstColumn="1" w:lastColumn="0" w:noHBand="0" w:noVBand="1"/>
      </w:tblPr>
      <w:tblGrid>
        <w:gridCol w:w="4681"/>
        <w:gridCol w:w="4681"/>
      </w:tblGrid>
      <w:tr w:rsidR="005661C3" w14:paraId="4376CF63" w14:textId="77777777">
        <w:trPr>
          <w:cantSplit/>
          <w:jc w:val="center"/>
        </w:trPr>
        <w:tc>
          <w:tcPr>
            <w:tcW w:w="4681" w:type="dxa"/>
            <w:tcBorders>
              <w:top w:val="nil"/>
              <w:left w:val="nil"/>
              <w:bottom w:val="nil"/>
              <w:right w:val="nil"/>
            </w:tcBorders>
          </w:tcPr>
          <w:p w14:paraId="6F0551F6" w14:textId="77777777" w:rsidR="005661C3" w:rsidRPr="000B1C73" w:rsidRDefault="00000000">
            <w:pPr>
              <w:keepNext/>
              <w:spacing w:after="100" w:line="240" w:lineRule="auto"/>
              <w:rPr>
                <w:lang w:val="es-CO"/>
              </w:rPr>
            </w:pPr>
            <w:r w:rsidRPr="000B1C73">
              <w:rPr>
                <w:b/>
                <w:sz w:val="21"/>
                <w:lang w:val="es-CO"/>
              </w:rPr>
              <w:lastRenderedPageBreak/>
              <w:t>Actualización del estado a Cerrado</w:t>
            </w:r>
          </w:p>
          <w:p w14:paraId="3A264EB1" w14:textId="77777777" w:rsidR="005661C3" w:rsidRDefault="00000000">
            <w:pPr>
              <w:spacing w:after="0" w:line="240" w:lineRule="auto"/>
              <w:jc w:val="center"/>
            </w:pPr>
            <w:r>
              <w:rPr>
                <w:noProof/>
              </w:rPr>
              <w:drawing>
                <wp:inline distT="0" distB="0" distL="0" distR="0" wp14:anchorId="67504044" wp14:editId="0CBE57A8">
                  <wp:extent cx="1765232" cy="374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stado-cerrado.png"/>
                          <pic:cNvPicPr/>
                        </pic:nvPicPr>
                        <pic:blipFill>
                          <a:blip r:embed="rId12"/>
                          <a:stretch>
                            <a:fillRect/>
                          </a:stretch>
                        </pic:blipFill>
                        <pic:spPr>
                          <a:xfrm>
                            <a:off x="0" y="0"/>
                            <a:ext cx="1765232" cy="3744000"/>
                          </a:xfrm>
                          <a:prstGeom prst="rect">
                            <a:avLst/>
                          </a:prstGeom>
                        </pic:spPr>
                      </pic:pic>
                    </a:graphicData>
                  </a:graphic>
                </wp:inline>
              </w:drawing>
            </w:r>
          </w:p>
        </w:tc>
        <w:tc>
          <w:tcPr>
            <w:tcW w:w="4681" w:type="dxa"/>
            <w:tcBorders>
              <w:top w:val="nil"/>
              <w:left w:val="nil"/>
              <w:bottom w:val="nil"/>
              <w:right w:val="nil"/>
            </w:tcBorders>
          </w:tcPr>
          <w:p w14:paraId="6AA5ADBF" w14:textId="77777777" w:rsidR="005661C3" w:rsidRPr="000B1C73" w:rsidRDefault="00000000">
            <w:pPr>
              <w:keepNext/>
              <w:spacing w:after="100" w:line="240" w:lineRule="auto"/>
              <w:rPr>
                <w:lang w:val="es-CO"/>
              </w:rPr>
            </w:pPr>
            <w:r w:rsidRPr="000B1C73">
              <w:rPr>
                <w:b/>
                <w:sz w:val="21"/>
                <w:lang w:val="es-CO"/>
              </w:rPr>
              <w:t>Validación al guardar los dos campos vacíos</w:t>
            </w:r>
          </w:p>
          <w:p w14:paraId="7107633B" w14:textId="77777777" w:rsidR="005661C3" w:rsidRDefault="00000000">
            <w:pPr>
              <w:spacing w:after="0" w:line="240" w:lineRule="auto"/>
              <w:jc w:val="center"/>
            </w:pPr>
            <w:r>
              <w:rPr>
                <w:noProof/>
              </w:rPr>
              <w:drawing>
                <wp:inline distT="0" distB="0" distL="0" distR="0" wp14:anchorId="7D359188" wp14:editId="0B1D15E1">
                  <wp:extent cx="1784930" cy="374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validacion-campos.png"/>
                          <pic:cNvPicPr/>
                        </pic:nvPicPr>
                        <pic:blipFill>
                          <a:blip r:embed="rId13"/>
                          <a:stretch>
                            <a:fillRect/>
                          </a:stretch>
                        </pic:blipFill>
                        <pic:spPr>
                          <a:xfrm>
                            <a:off x="0" y="0"/>
                            <a:ext cx="1784930" cy="3744000"/>
                          </a:xfrm>
                          <a:prstGeom prst="rect">
                            <a:avLst/>
                          </a:prstGeom>
                        </pic:spPr>
                      </pic:pic>
                    </a:graphicData>
                  </a:graphic>
                </wp:inline>
              </w:drawing>
            </w:r>
          </w:p>
        </w:tc>
      </w:tr>
    </w:tbl>
    <w:p w14:paraId="3FFED3AB" w14:textId="77777777" w:rsidR="005661C3" w:rsidRDefault="005661C3">
      <w:pPr>
        <w:pStyle w:val="APABodyText"/>
        <w:spacing w:after="0"/>
        <w:ind w:firstLine="0"/>
      </w:pPr>
    </w:p>
    <w:p w14:paraId="2E0B24A2" w14:textId="77777777" w:rsidR="005661C3" w:rsidRDefault="00000000">
      <w:pPr>
        <w:pStyle w:val="APABodyText"/>
      </w:pPr>
      <w:r>
        <w:t>Los registros del panel permanecen en un único dispositivo, sin autorización de acceso real ni sincronización. Tampoco se han medido tiempos de respuesta ni se ha realizado una evaluación formal de accesibilidad o una prueba completa con múltiples usuarios; estos elementos quedan fuera del alcance de este prototipo académico.</w:t>
      </w:r>
    </w:p>
    <w:p w14:paraId="7C8928B3" w14:textId="77777777" w:rsidR="005661C3" w:rsidRDefault="00000000">
      <w:pPr>
        <w:pStyle w:val="APABodyText"/>
        <w:keepNext/>
        <w:spacing w:before="120"/>
        <w:ind w:firstLine="0"/>
      </w:pPr>
      <w:r>
        <w:rPr>
          <w:b/>
        </w:rPr>
        <w:t>8. Registro de cambios</w:t>
      </w:r>
    </w:p>
    <w:p w14:paraId="34EB50AA" w14:textId="77777777" w:rsidR="005661C3" w:rsidRDefault="00000000">
      <w:pPr>
        <w:pStyle w:val="APABodyText"/>
      </w:pPr>
      <w:r>
        <w:t xml:space="preserve">Hasta el módulo 5, el avance consistió en convertir el wireframe en una aplicación Android navegable con pantalla inicial, perfiles ficticios, detalle, apadrinamiento informativo y </w:t>
      </w:r>
      <w:r>
        <w:lastRenderedPageBreak/>
        <w:t xml:space="preserve">formulario básico. El código quedó organizado en un repositorio de GitHub con capturas tomadas en el emulador </w:t>
      </w:r>
      <w:proofErr w:type="gramStart"/>
      <w:r>
        <w:t>Pixel</w:t>
      </w:r>
      <w:proofErr w:type="gramEnd"/>
      <w:r>
        <w:t xml:space="preserve"> 7.</w:t>
      </w:r>
    </w:p>
    <w:p w14:paraId="42826A7E" w14:textId="77777777" w:rsidR="005661C3" w:rsidRDefault="00000000">
      <w:pPr>
        <w:pStyle w:val="APABodyText"/>
      </w:pPr>
      <w:r>
        <w:t>Para el módulo 8 incorporé validación explícita de campos, almacenamiento local de reportes ficticios mediante SharedPreferences, mensajes sobre el carácter demostrativo de la información y un panel para consultar registros y actualizar estados. Los cambios se encuentran documentados en CHANGELOG.md, mientras que PRUEBAS_M8.md diferencia las comprobaciones realizadas de aquellas que todavía no tienen evidencia suficiente.</w:t>
      </w:r>
    </w:p>
    <w:p w14:paraId="203C2A5C" w14:textId="77777777" w:rsidR="005661C3" w:rsidRDefault="00000000">
      <w:pPr>
        <w:pStyle w:val="APABodyText"/>
        <w:keepNext/>
        <w:spacing w:before="120"/>
        <w:ind w:firstLine="0"/>
      </w:pPr>
      <w:r>
        <w:rPr>
          <w:b/>
        </w:rPr>
        <w:t>9. Cómo revisar el prototipo y los entregables</w:t>
      </w:r>
    </w:p>
    <w:p w14:paraId="3F31C2F2" w14:textId="77777777" w:rsidR="005661C3" w:rsidRDefault="00000000">
      <w:pPr>
        <w:pStyle w:val="APABodyText"/>
      </w:pPr>
      <w:r>
        <w:t xml:space="preserve">Para ejecutar el proyecto, se debe abrir la carpeta android/HuellitasDelViajero en Android Studio, esperar la sincronización de Gradle, seleccionar el emulador </w:t>
      </w:r>
      <w:proofErr w:type="gramStart"/>
      <w:r>
        <w:t>Pixel</w:t>
      </w:r>
      <w:proofErr w:type="gramEnd"/>
      <w:r>
        <w:t xml:space="preserve"> 7 y ejecutar la configuración </w:t>
      </w:r>
      <w:proofErr w:type="gramStart"/>
      <w:r>
        <w:t>app</w:t>
      </w:r>
      <w:proofErr w:type="gramEnd"/>
      <w:r>
        <w:t>. Desde la pantalla inicial es posible acceder a los perfiles, visualizar la información de apadrinamiento, crear un reporte ficticio y consultarlo en el Panel administrativo (Demo). La prueba de persistencia debe completarse cerrando completamente la aplicación, abriéndola otra vez y comprobando el registro y el estado.</w:t>
      </w:r>
    </w:p>
    <w:p w14:paraId="7310883D" w14:textId="77777777" w:rsidR="005661C3" w:rsidRDefault="00000000">
      <w:pPr>
        <w:pStyle w:val="APABodyText"/>
      </w:pPr>
      <w:r>
        <w:t>El repositorio de referencia es https://github.com/jopingipv4/huellitas-del-viajero. Dentro del paquete de entrega se incluyen una copia de README.md, el borrador del informe en documentos/M8_borrador_informe.md, el registro de cambios, las evidencias y la presentación de máximo diez diapositivas. Los enlaces a los archivos nuevos serán válidos en GitHub una vez que se publiquen los cambios en la rama principal; esta preparación local no significa que ya se hayan subido.</w:t>
      </w:r>
    </w:p>
    <w:p w14:paraId="5C47938E" w14:textId="77777777" w:rsidR="005661C3" w:rsidRDefault="00000000">
      <w:pPr>
        <w:pStyle w:val="APABodyText"/>
      </w:pPr>
      <w:r>
        <w:lastRenderedPageBreak/>
        <w:t>Respecto a la instrucción de utilizar GitHub Classroom, GitHub anunció su descontinuación definitiva a partir del 28 de agosto de 2026. Como alternativa, preparé una página índice estilo wiki dentro del repositorio para enlazar los archivos del proyecto y su documentación. Esta solución deberá ponerse a consideración del profesor porque no constituye una entrega realizada mediante Classroom (GitHub, 2026).</w:t>
      </w:r>
    </w:p>
    <w:p w14:paraId="40F4911E" w14:textId="77777777" w:rsidR="005661C3" w:rsidRDefault="00000000">
      <w:pPr>
        <w:pStyle w:val="APABodyText"/>
        <w:keepNext/>
        <w:spacing w:before="120"/>
        <w:ind w:firstLine="0"/>
      </w:pPr>
      <w:r>
        <w:rPr>
          <w:b/>
        </w:rPr>
        <w:t>Conclusión</w:t>
      </w:r>
    </w:p>
    <w:p w14:paraId="01700046" w14:textId="77777777" w:rsidR="005661C3" w:rsidRDefault="00000000">
      <w:pPr>
        <w:pStyle w:val="APABodyText"/>
      </w:pPr>
      <w:r>
        <w:t>El desarrollo de Huellitas del Viajero me permitió pasar de una idea representada mediante un wireframe a una aplicación Android ejecutable que ahora también muestra cómo registrar y consultar información ficticia. Considero que el avance más importante del módulo 8 fue conectar el formulario con una pantalla de seguimiento y comprobar que la interfaz responde al cambiar los estados y validar los datos obligatorios. Estas pruebas ayudan a evaluar el trabajo con resultados visibles y no solamente con funciones descritas en el código.</w:t>
      </w:r>
    </w:p>
    <w:p w14:paraId="40C71EC6" w14:textId="6CA1D5FF" w:rsidR="005661C3" w:rsidRDefault="00000000">
      <w:pPr>
        <w:pStyle w:val="APABodyText"/>
      </w:pPr>
      <w:r>
        <w:t>Aun así, el prototipo conserva limitaciones necesarias para un entorno académico</w:t>
      </w:r>
      <w:r w:rsidR="000B1C73">
        <w:t>, pues,</w:t>
      </w:r>
      <w:r>
        <w:t xml:space="preserve"> no tiene autenticación, no conecta con organizaciones, no realiza pagos y no procesa información real. Antes de pensar en una publicación abierta sería necesario incorporar seguridad, privacidad, validación de casos y un sistema de almacenamiento compartido, además de completar las pruebas pendientes. En ese sentido, la entrega final demuestra una base funcional sobre la cual podría construirse una solución más completa de manera gradual y responsable.</w:t>
      </w:r>
    </w:p>
    <w:p w14:paraId="31F46541" w14:textId="77777777" w:rsidR="005661C3" w:rsidRPr="000B1C73" w:rsidRDefault="00000000">
      <w:pPr>
        <w:rPr>
          <w:lang w:val="es-CO"/>
        </w:rPr>
      </w:pPr>
      <w:r w:rsidRPr="000B1C73">
        <w:rPr>
          <w:lang w:val="es-CO"/>
        </w:rPr>
        <w:br w:type="page"/>
      </w:r>
    </w:p>
    <w:p w14:paraId="07DD2CF5" w14:textId="77777777" w:rsidR="005661C3" w:rsidRPr="000B1C73" w:rsidRDefault="00000000">
      <w:pPr>
        <w:pStyle w:val="APABodyText"/>
        <w:keepNext/>
        <w:spacing w:before="120"/>
        <w:ind w:firstLine="0"/>
        <w:rPr>
          <w:lang w:val="en-US"/>
        </w:rPr>
      </w:pPr>
      <w:proofErr w:type="spellStart"/>
      <w:r w:rsidRPr="000B1C73">
        <w:rPr>
          <w:b/>
          <w:lang w:val="en-US"/>
        </w:rPr>
        <w:lastRenderedPageBreak/>
        <w:t>Referencias</w:t>
      </w:r>
      <w:proofErr w:type="spellEnd"/>
    </w:p>
    <w:p w14:paraId="4B126B46" w14:textId="18C24732" w:rsidR="005661C3" w:rsidRDefault="00000000">
      <w:pPr>
        <w:pStyle w:val="APABodyText"/>
        <w:spacing w:after="120"/>
      </w:pPr>
      <w:r w:rsidRPr="000B1C73">
        <w:rPr>
          <w:lang w:val="en-US"/>
        </w:rPr>
        <w:t xml:space="preserve">Android Developers. (s. f.). </w:t>
      </w:r>
      <w:r>
        <w:t>Introducción a Android Studio.</w:t>
      </w:r>
      <w:r w:rsidR="000B1C73">
        <w:t xml:space="preserve"> </w:t>
      </w:r>
      <w:hyperlink r:id="rId14" w:history="1">
        <w:r w:rsidR="000B1C73" w:rsidRPr="00792966">
          <w:rPr>
            <w:rStyle w:val="Hipervnculo"/>
          </w:rPr>
          <w:t>https://developer.android.com/studio/intro?hl=es-419</w:t>
        </w:r>
      </w:hyperlink>
      <w:r w:rsidR="000B1C73">
        <w:t xml:space="preserve">  </w:t>
      </w:r>
    </w:p>
    <w:p w14:paraId="1CAA4615" w14:textId="3D9899A3" w:rsidR="005661C3" w:rsidRPr="000B1C73" w:rsidRDefault="00000000">
      <w:pPr>
        <w:pStyle w:val="APABodyText"/>
        <w:spacing w:after="120"/>
        <w:rPr>
          <w:lang w:val="en-US"/>
        </w:rPr>
      </w:pPr>
      <w:r w:rsidRPr="000B1C73">
        <w:rPr>
          <w:lang w:val="en-US"/>
        </w:rPr>
        <w:t xml:space="preserve">GitHub. (2026, 27 de </w:t>
      </w:r>
      <w:proofErr w:type="spellStart"/>
      <w:r w:rsidRPr="000B1C73">
        <w:rPr>
          <w:lang w:val="en-US"/>
        </w:rPr>
        <w:t>agosto</w:t>
      </w:r>
      <w:proofErr w:type="spellEnd"/>
      <w:r w:rsidRPr="000B1C73">
        <w:rPr>
          <w:lang w:val="en-US"/>
        </w:rPr>
        <w:t>). GitHub Classroom deprecated.</w:t>
      </w:r>
      <w:r w:rsidR="000B1C73">
        <w:rPr>
          <w:lang w:val="en-US"/>
        </w:rPr>
        <w:t xml:space="preserve"> </w:t>
      </w:r>
      <w:hyperlink r:id="rId15" w:history="1">
        <w:r w:rsidR="000B1C73" w:rsidRPr="00792966">
          <w:rPr>
            <w:rStyle w:val="Hipervnculo"/>
            <w:lang w:val="en-US"/>
          </w:rPr>
          <w:t>https://github.blog/changelog/2026-08-27-github-classroom-deprecated/</w:t>
        </w:r>
      </w:hyperlink>
      <w:r w:rsidR="000B1C73">
        <w:rPr>
          <w:lang w:val="en-US"/>
        </w:rPr>
        <w:t xml:space="preserve"> </w:t>
      </w:r>
    </w:p>
    <w:p w14:paraId="4B4F4B73" w14:textId="16E115A9" w:rsidR="005661C3" w:rsidRDefault="00000000">
      <w:pPr>
        <w:pStyle w:val="APABodyText"/>
        <w:spacing w:after="120"/>
      </w:pPr>
      <w:r w:rsidRPr="000B1C73">
        <w:rPr>
          <w:lang w:val="en-US"/>
        </w:rPr>
        <w:t xml:space="preserve">GitHub Docs. (s. f.). </w:t>
      </w:r>
      <w:r>
        <w:t>Acerca del archivo LÉAME del repositorio.</w:t>
      </w:r>
      <w:r w:rsidR="000B1C73">
        <w:t xml:space="preserve"> </w:t>
      </w:r>
      <w:hyperlink r:id="rId16" w:history="1">
        <w:r w:rsidR="000B1C73" w:rsidRPr="00792966">
          <w:rPr>
            <w:rStyle w:val="Hipervnculo"/>
          </w:rPr>
          <w:t>https://docs.github.com/es/repositories/managing-your-repositorys-settings-and-features/customizing-your-repository/about-readmes</w:t>
        </w:r>
      </w:hyperlink>
      <w:r w:rsidR="000B1C73">
        <w:t xml:space="preserve"> </w:t>
      </w:r>
    </w:p>
    <w:p w14:paraId="3C0E60FB" w14:textId="0A739716" w:rsidR="005661C3" w:rsidRDefault="00000000">
      <w:pPr>
        <w:pStyle w:val="APABodyText"/>
        <w:spacing w:after="120"/>
      </w:pPr>
      <w:r>
        <w:t xml:space="preserve">Tellez Bonilla, J. D. (2026). Huellitas del Viajero [Código fuente y documentación de proyecto académico]. GitHub. </w:t>
      </w:r>
      <w:hyperlink r:id="rId17" w:history="1">
        <w:r w:rsidR="000B1C73" w:rsidRPr="00792966">
          <w:rPr>
            <w:rStyle w:val="Hipervnculo"/>
          </w:rPr>
          <w:t>https://github.com/jopingipv4/huellitas-del-viajero</w:t>
        </w:r>
      </w:hyperlink>
      <w:r w:rsidR="000B1C73">
        <w:t xml:space="preserve"> </w:t>
      </w:r>
    </w:p>
    <w:sectPr w:rsidR="005661C3" w:rsidSect="00843693">
      <w:headerReference w:type="even" r:id="rId18"/>
      <w:headerReference w:type="default" r:id="rId19"/>
      <w:footerReference w:type="default" r:id="rId20"/>
      <w:headerReference w:type="first" r:id="rId21"/>
      <w:pgSz w:w="12242" w:h="15842" w:code="1"/>
      <w:pgMar w:top="1440" w:right="1440" w:bottom="1440" w:left="1440" w:header="720" w:footer="144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4B1FF" w14:textId="77777777" w:rsidR="00A81DC4" w:rsidRDefault="00A81DC4">
      <w:r>
        <w:separator/>
      </w:r>
    </w:p>
  </w:endnote>
  <w:endnote w:type="continuationSeparator" w:id="0">
    <w:p w14:paraId="21709329" w14:textId="77777777" w:rsidR="00A81DC4" w:rsidRDefault="00A8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UnicodeMS">
    <w:altName w:val="Arial Unicode MS"/>
    <w:charset w:val="80"/>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EEF5" w14:textId="77777777" w:rsidR="00234554" w:rsidRDefault="00234554" w:rsidP="00577CAE">
    <w:pPr>
      <w:pStyle w:val="Piedepgina"/>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07110" w14:textId="77777777" w:rsidR="00A81DC4" w:rsidRDefault="00A81DC4">
      <w:r>
        <w:separator/>
      </w:r>
    </w:p>
  </w:footnote>
  <w:footnote w:type="continuationSeparator" w:id="0">
    <w:p w14:paraId="1A3AB383" w14:textId="77777777" w:rsidR="00A81DC4" w:rsidRDefault="00A8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F129" w14:textId="77777777" w:rsidR="00234554" w:rsidRDefault="00234554" w:rsidP="00577CAE">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41CD5">
      <w:rPr>
        <w:rStyle w:val="Nmerodepgina"/>
        <w:noProof/>
      </w:rPr>
      <w:t>16</w:t>
    </w:r>
    <w:r>
      <w:rPr>
        <w:rStyle w:val="Nmerodepgina"/>
      </w:rPr>
      <w:fldChar w:fldCharType="end"/>
    </w:r>
  </w:p>
  <w:p w14:paraId="29BE67C5" w14:textId="77777777" w:rsidR="00234554" w:rsidRDefault="00234554" w:rsidP="00577CAE">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107096"/>
      <w:docPartObj>
        <w:docPartGallery w:val="Page Numbers (Top of Page)"/>
        <w:docPartUnique/>
      </w:docPartObj>
    </w:sdtPr>
    <w:sdtContent>
      <w:p w14:paraId="72D783F6" w14:textId="77777777" w:rsidR="00586BAF" w:rsidRDefault="00586BAF">
        <w:pPr>
          <w:pStyle w:val="Encabezado"/>
          <w:jc w:val="right"/>
        </w:pPr>
        <w:r>
          <w:fldChar w:fldCharType="begin"/>
        </w:r>
        <w:r>
          <w:instrText>PAGE   \* MERGEFORMAT</w:instrText>
        </w:r>
        <w:r>
          <w:fldChar w:fldCharType="separate"/>
        </w:r>
        <w:r>
          <w:rPr>
            <w:lang w:val="es-ES"/>
          </w:rPr>
          <w:t>2</w:t>
        </w:r>
        <w:r>
          <w:fldChar w:fldCharType="end"/>
        </w:r>
      </w:p>
    </w:sdtContent>
  </w:sdt>
  <w:p w14:paraId="50EE74F2" w14:textId="77777777" w:rsidR="00234554" w:rsidRPr="00245A4A" w:rsidRDefault="00234554" w:rsidP="00577CAE">
    <w:pPr>
      <w:pStyle w:val="Encabezado"/>
      <w:ind w:left="9204" w:right="36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800292"/>
      <w:docPartObj>
        <w:docPartGallery w:val="Page Numbers (Top of Page)"/>
        <w:docPartUnique/>
      </w:docPartObj>
    </w:sdtPr>
    <w:sdtContent>
      <w:p w14:paraId="504C6CBD" w14:textId="77777777" w:rsidR="00D067A0" w:rsidRDefault="005F10E5">
        <w:pPr>
          <w:pStyle w:val="Encabezado"/>
          <w:jc w:val="right"/>
        </w:pPr>
        <w:r>
          <w:rPr>
            <w:noProof/>
          </w:rPr>
          <w:drawing>
            <wp:anchor distT="0" distB="0" distL="114300" distR="114300" simplePos="0" relativeHeight="251658240" behindDoc="1" locked="0" layoutInCell="1" allowOverlap="1" wp14:anchorId="4EAA0E3D" wp14:editId="72D72243">
              <wp:simplePos x="0" y="0"/>
              <wp:positionH relativeFrom="margin">
                <wp:align>center</wp:align>
              </wp:positionH>
              <wp:positionV relativeFrom="paragraph">
                <wp:posOffset>-47625</wp:posOffset>
              </wp:positionV>
              <wp:extent cx="3030855" cy="735965"/>
              <wp:effectExtent l="0" t="0" r="0" b="6985"/>
              <wp:wrapNone/>
              <wp:docPr id="1036227541" name="Picture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3030855" cy="735965"/>
                      </a:xfrm>
                      <a:prstGeom prst="rect">
                        <a:avLst/>
                      </a:prstGeom>
                    </pic:spPr>
                  </pic:pic>
                </a:graphicData>
              </a:graphic>
            </wp:anchor>
          </w:drawing>
        </w:r>
        <w:r w:rsidR="00D067A0">
          <w:fldChar w:fldCharType="begin"/>
        </w:r>
        <w:r w:rsidR="00D067A0">
          <w:instrText>PAGE   \* MERGEFORMAT</w:instrText>
        </w:r>
        <w:r w:rsidR="00D067A0">
          <w:fldChar w:fldCharType="separate"/>
        </w:r>
        <w:r w:rsidR="00D067A0">
          <w:rPr>
            <w:lang w:val="es-ES"/>
          </w:rPr>
          <w:t>2</w:t>
        </w:r>
        <w:r w:rsidR="00D067A0">
          <w:fldChar w:fldCharType="end"/>
        </w:r>
      </w:p>
    </w:sdtContent>
  </w:sdt>
  <w:p w14:paraId="1EF466B4" w14:textId="77777777" w:rsidR="00D067A0" w:rsidRDefault="00D067A0" w:rsidP="005F10E5">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0483"/>
    <w:multiLevelType w:val="hybridMultilevel"/>
    <w:tmpl w:val="A1E669B0"/>
    <w:lvl w:ilvl="0" w:tplc="D5C0B75A">
      <w:start w:val="5"/>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29B5527B"/>
    <w:multiLevelType w:val="hybridMultilevel"/>
    <w:tmpl w:val="D7429B96"/>
    <w:lvl w:ilvl="0" w:tplc="DE22537A">
      <w:start w:val="14"/>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312D3B80"/>
    <w:multiLevelType w:val="multilevel"/>
    <w:tmpl w:val="A0DA4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F32054"/>
    <w:multiLevelType w:val="hybridMultilevel"/>
    <w:tmpl w:val="FC7EF21E"/>
    <w:lvl w:ilvl="0" w:tplc="C8F63BAE">
      <w:start w:val="30"/>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61BC36A6"/>
    <w:multiLevelType w:val="hybridMultilevel"/>
    <w:tmpl w:val="7660E4F6"/>
    <w:lvl w:ilvl="0" w:tplc="91B694AE">
      <w:start w:val="26"/>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851066795">
    <w:abstractNumId w:val="4"/>
  </w:num>
  <w:num w:numId="2" w16cid:durableId="1215963534">
    <w:abstractNumId w:val="0"/>
  </w:num>
  <w:num w:numId="3" w16cid:durableId="767968409">
    <w:abstractNumId w:val="1"/>
  </w:num>
  <w:num w:numId="4" w16cid:durableId="1232697584">
    <w:abstractNumId w:val="3"/>
  </w:num>
  <w:num w:numId="5" w16cid:durableId="74392025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C" w:vendorID="64" w:dllVersion="0" w:nlCheck="1" w:checkStyle="0"/>
  <w:activeWritingStyle w:appName="MSWord" w:lang="es-ES" w:vendorID="64" w:dllVersion="0" w:nlCheck="1" w:checkStyle="0"/>
  <w:activeWritingStyle w:appName="MSWord" w:lang="en-US" w:vendorID="64" w:dllVersion="0" w:nlCheck="1" w:checkStyle="0"/>
  <w:activeWritingStyle w:appName="MSWord" w:lang="es-CO" w:vendorID="64" w:dllVersion="0" w:nlCheck="1" w:checkStyle="0"/>
  <w:activeWritingStyle w:appName="MSWord" w:lang="es-419"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1AA"/>
    <w:rsid w:val="00001AB5"/>
    <w:rsid w:val="00005600"/>
    <w:rsid w:val="000061FE"/>
    <w:rsid w:val="0001190A"/>
    <w:rsid w:val="000138E7"/>
    <w:rsid w:val="000166B0"/>
    <w:rsid w:val="00016773"/>
    <w:rsid w:val="00030919"/>
    <w:rsid w:val="0003197D"/>
    <w:rsid w:val="00031B1F"/>
    <w:rsid w:val="000336B3"/>
    <w:rsid w:val="000405B1"/>
    <w:rsid w:val="000455B6"/>
    <w:rsid w:val="00047FBC"/>
    <w:rsid w:val="000546D8"/>
    <w:rsid w:val="00066F6B"/>
    <w:rsid w:val="000701BD"/>
    <w:rsid w:val="000765F3"/>
    <w:rsid w:val="00077CB3"/>
    <w:rsid w:val="00080956"/>
    <w:rsid w:val="0008392E"/>
    <w:rsid w:val="000876EA"/>
    <w:rsid w:val="00092D85"/>
    <w:rsid w:val="00095DA6"/>
    <w:rsid w:val="0009700E"/>
    <w:rsid w:val="000B06F3"/>
    <w:rsid w:val="000B1C73"/>
    <w:rsid w:val="000B62C9"/>
    <w:rsid w:val="000B7947"/>
    <w:rsid w:val="000B7B8D"/>
    <w:rsid w:val="000D17D3"/>
    <w:rsid w:val="000D7BB4"/>
    <w:rsid w:val="000E425E"/>
    <w:rsid w:val="001053B5"/>
    <w:rsid w:val="00112DBF"/>
    <w:rsid w:val="0013509D"/>
    <w:rsid w:val="00141CD5"/>
    <w:rsid w:val="00153D6B"/>
    <w:rsid w:val="00157EB9"/>
    <w:rsid w:val="0016064B"/>
    <w:rsid w:val="00163687"/>
    <w:rsid w:val="00164EE2"/>
    <w:rsid w:val="001664E1"/>
    <w:rsid w:val="00174539"/>
    <w:rsid w:val="00180FE5"/>
    <w:rsid w:val="001848FA"/>
    <w:rsid w:val="0018532B"/>
    <w:rsid w:val="00185A97"/>
    <w:rsid w:val="00193534"/>
    <w:rsid w:val="00195324"/>
    <w:rsid w:val="00196F06"/>
    <w:rsid w:val="001A3AD0"/>
    <w:rsid w:val="001B3584"/>
    <w:rsid w:val="001B5188"/>
    <w:rsid w:val="001B6438"/>
    <w:rsid w:val="001B7E86"/>
    <w:rsid w:val="001C0C7E"/>
    <w:rsid w:val="001D25B7"/>
    <w:rsid w:val="001E5DE5"/>
    <w:rsid w:val="001F0AC5"/>
    <w:rsid w:val="001F43F7"/>
    <w:rsid w:val="00204367"/>
    <w:rsid w:val="00204644"/>
    <w:rsid w:val="00205071"/>
    <w:rsid w:val="00206A99"/>
    <w:rsid w:val="00207632"/>
    <w:rsid w:val="00210AB9"/>
    <w:rsid w:val="00214839"/>
    <w:rsid w:val="00215053"/>
    <w:rsid w:val="00223C7D"/>
    <w:rsid w:val="0022499F"/>
    <w:rsid w:val="002329BB"/>
    <w:rsid w:val="00233E64"/>
    <w:rsid w:val="00234554"/>
    <w:rsid w:val="00235923"/>
    <w:rsid w:val="0023671C"/>
    <w:rsid w:val="00240B04"/>
    <w:rsid w:val="00240C9C"/>
    <w:rsid w:val="00241291"/>
    <w:rsid w:val="00241525"/>
    <w:rsid w:val="00243E2F"/>
    <w:rsid w:val="0024460C"/>
    <w:rsid w:val="00244E5C"/>
    <w:rsid w:val="00246610"/>
    <w:rsid w:val="0025444C"/>
    <w:rsid w:val="00255869"/>
    <w:rsid w:val="002624A6"/>
    <w:rsid w:val="00264674"/>
    <w:rsid w:val="00265F78"/>
    <w:rsid w:val="00290EF4"/>
    <w:rsid w:val="00291A22"/>
    <w:rsid w:val="00291FDF"/>
    <w:rsid w:val="00295843"/>
    <w:rsid w:val="00296236"/>
    <w:rsid w:val="002A16A1"/>
    <w:rsid w:val="002A3838"/>
    <w:rsid w:val="002B05F4"/>
    <w:rsid w:val="002B24C1"/>
    <w:rsid w:val="002B2705"/>
    <w:rsid w:val="002B48F4"/>
    <w:rsid w:val="002C0AC6"/>
    <w:rsid w:val="002C711A"/>
    <w:rsid w:val="002D35FC"/>
    <w:rsid w:val="002E163E"/>
    <w:rsid w:val="002E3996"/>
    <w:rsid w:val="002E39F5"/>
    <w:rsid w:val="002E3EA0"/>
    <w:rsid w:val="002E4126"/>
    <w:rsid w:val="002E41AC"/>
    <w:rsid w:val="002E45E1"/>
    <w:rsid w:val="002E4BCB"/>
    <w:rsid w:val="002E6AD6"/>
    <w:rsid w:val="002F1173"/>
    <w:rsid w:val="002F3A28"/>
    <w:rsid w:val="002F72A5"/>
    <w:rsid w:val="00300633"/>
    <w:rsid w:val="00301FD4"/>
    <w:rsid w:val="00307D40"/>
    <w:rsid w:val="00310464"/>
    <w:rsid w:val="00312B3D"/>
    <w:rsid w:val="0031787D"/>
    <w:rsid w:val="00317D5C"/>
    <w:rsid w:val="00322C6E"/>
    <w:rsid w:val="00331DA2"/>
    <w:rsid w:val="0033396C"/>
    <w:rsid w:val="003370D4"/>
    <w:rsid w:val="003374D6"/>
    <w:rsid w:val="0034760F"/>
    <w:rsid w:val="00352AB3"/>
    <w:rsid w:val="003633EB"/>
    <w:rsid w:val="00363B29"/>
    <w:rsid w:val="00366ED1"/>
    <w:rsid w:val="0037644E"/>
    <w:rsid w:val="003776A8"/>
    <w:rsid w:val="003821BE"/>
    <w:rsid w:val="003866BE"/>
    <w:rsid w:val="003871D9"/>
    <w:rsid w:val="00394771"/>
    <w:rsid w:val="003A0656"/>
    <w:rsid w:val="003A11D8"/>
    <w:rsid w:val="003A4F01"/>
    <w:rsid w:val="003B027C"/>
    <w:rsid w:val="003C1BED"/>
    <w:rsid w:val="003C585F"/>
    <w:rsid w:val="003C7F33"/>
    <w:rsid w:val="003D0E22"/>
    <w:rsid w:val="003D1D5A"/>
    <w:rsid w:val="003D3D69"/>
    <w:rsid w:val="003D6A25"/>
    <w:rsid w:val="003E096F"/>
    <w:rsid w:val="003E37DA"/>
    <w:rsid w:val="003E596F"/>
    <w:rsid w:val="003F0DD2"/>
    <w:rsid w:val="003F29F2"/>
    <w:rsid w:val="003F49F2"/>
    <w:rsid w:val="003F766F"/>
    <w:rsid w:val="00402ACA"/>
    <w:rsid w:val="00404FA5"/>
    <w:rsid w:val="00416907"/>
    <w:rsid w:val="0042455A"/>
    <w:rsid w:val="00431CC9"/>
    <w:rsid w:val="00432C96"/>
    <w:rsid w:val="00432E6C"/>
    <w:rsid w:val="00434C33"/>
    <w:rsid w:val="00435242"/>
    <w:rsid w:val="004467A7"/>
    <w:rsid w:val="00446BB2"/>
    <w:rsid w:val="00450F09"/>
    <w:rsid w:val="004664F5"/>
    <w:rsid w:val="0048245A"/>
    <w:rsid w:val="00484B54"/>
    <w:rsid w:val="004871BD"/>
    <w:rsid w:val="00490AB1"/>
    <w:rsid w:val="00493F08"/>
    <w:rsid w:val="004A5BB4"/>
    <w:rsid w:val="004A65F3"/>
    <w:rsid w:val="004B1023"/>
    <w:rsid w:val="004B2218"/>
    <w:rsid w:val="004B591A"/>
    <w:rsid w:val="004C23AB"/>
    <w:rsid w:val="004D20EB"/>
    <w:rsid w:val="004D2233"/>
    <w:rsid w:val="004D2550"/>
    <w:rsid w:val="004D2A79"/>
    <w:rsid w:val="004D6C54"/>
    <w:rsid w:val="004E4C5F"/>
    <w:rsid w:val="004E5612"/>
    <w:rsid w:val="004E64F6"/>
    <w:rsid w:val="004F264F"/>
    <w:rsid w:val="004F297D"/>
    <w:rsid w:val="004F2B08"/>
    <w:rsid w:val="00500BCE"/>
    <w:rsid w:val="00511080"/>
    <w:rsid w:val="0051173B"/>
    <w:rsid w:val="0051413A"/>
    <w:rsid w:val="00522FCB"/>
    <w:rsid w:val="005264CA"/>
    <w:rsid w:val="0053278A"/>
    <w:rsid w:val="00541BFD"/>
    <w:rsid w:val="005461D2"/>
    <w:rsid w:val="005607CB"/>
    <w:rsid w:val="005634A8"/>
    <w:rsid w:val="005661C3"/>
    <w:rsid w:val="0057068E"/>
    <w:rsid w:val="00570992"/>
    <w:rsid w:val="00572091"/>
    <w:rsid w:val="00574D13"/>
    <w:rsid w:val="00577CAE"/>
    <w:rsid w:val="00580EBD"/>
    <w:rsid w:val="0058104D"/>
    <w:rsid w:val="0058684D"/>
    <w:rsid w:val="00586BAF"/>
    <w:rsid w:val="00587F3E"/>
    <w:rsid w:val="005923B1"/>
    <w:rsid w:val="00595E18"/>
    <w:rsid w:val="00596953"/>
    <w:rsid w:val="005B377B"/>
    <w:rsid w:val="005B46DE"/>
    <w:rsid w:val="005B5CF4"/>
    <w:rsid w:val="005C2698"/>
    <w:rsid w:val="005C6F24"/>
    <w:rsid w:val="005E0EFE"/>
    <w:rsid w:val="005E2FFA"/>
    <w:rsid w:val="005F10E5"/>
    <w:rsid w:val="005F6576"/>
    <w:rsid w:val="00604655"/>
    <w:rsid w:val="006053FC"/>
    <w:rsid w:val="00612A66"/>
    <w:rsid w:val="00617E02"/>
    <w:rsid w:val="00621E20"/>
    <w:rsid w:val="006304DE"/>
    <w:rsid w:val="00633CB4"/>
    <w:rsid w:val="00637479"/>
    <w:rsid w:val="00640760"/>
    <w:rsid w:val="0064448F"/>
    <w:rsid w:val="00647D6E"/>
    <w:rsid w:val="0065448E"/>
    <w:rsid w:val="0065525C"/>
    <w:rsid w:val="00666768"/>
    <w:rsid w:val="00676C0C"/>
    <w:rsid w:val="00683ABD"/>
    <w:rsid w:val="006857FB"/>
    <w:rsid w:val="00691F4B"/>
    <w:rsid w:val="006A14CD"/>
    <w:rsid w:val="006C0AE0"/>
    <w:rsid w:val="006C13D0"/>
    <w:rsid w:val="006C1B6B"/>
    <w:rsid w:val="006D25A1"/>
    <w:rsid w:val="006D398D"/>
    <w:rsid w:val="006D3BA5"/>
    <w:rsid w:val="006D4152"/>
    <w:rsid w:val="006D5D46"/>
    <w:rsid w:val="006E5839"/>
    <w:rsid w:val="006E7132"/>
    <w:rsid w:val="00703D83"/>
    <w:rsid w:val="00704623"/>
    <w:rsid w:val="00710AA9"/>
    <w:rsid w:val="00712546"/>
    <w:rsid w:val="007131E3"/>
    <w:rsid w:val="007136E9"/>
    <w:rsid w:val="00717647"/>
    <w:rsid w:val="00721A1C"/>
    <w:rsid w:val="00722B13"/>
    <w:rsid w:val="00723195"/>
    <w:rsid w:val="0073168C"/>
    <w:rsid w:val="00732A3F"/>
    <w:rsid w:val="00733BE8"/>
    <w:rsid w:val="00742E55"/>
    <w:rsid w:val="00745F1E"/>
    <w:rsid w:val="00750153"/>
    <w:rsid w:val="00772BF0"/>
    <w:rsid w:val="00776025"/>
    <w:rsid w:val="00780FBD"/>
    <w:rsid w:val="00781637"/>
    <w:rsid w:val="0078413B"/>
    <w:rsid w:val="00784CC4"/>
    <w:rsid w:val="00791925"/>
    <w:rsid w:val="007B6463"/>
    <w:rsid w:val="007C3ACD"/>
    <w:rsid w:val="007D037D"/>
    <w:rsid w:val="007D06AC"/>
    <w:rsid w:val="007D12BD"/>
    <w:rsid w:val="007D1D96"/>
    <w:rsid w:val="007D280A"/>
    <w:rsid w:val="007E3466"/>
    <w:rsid w:val="0080029B"/>
    <w:rsid w:val="0080481C"/>
    <w:rsid w:val="00805D6C"/>
    <w:rsid w:val="008153EF"/>
    <w:rsid w:val="00817549"/>
    <w:rsid w:val="00820520"/>
    <w:rsid w:val="008212B0"/>
    <w:rsid w:val="00822878"/>
    <w:rsid w:val="00826930"/>
    <w:rsid w:val="0083031C"/>
    <w:rsid w:val="00831AB5"/>
    <w:rsid w:val="00835FFE"/>
    <w:rsid w:val="00843693"/>
    <w:rsid w:val="00855F48"/>
    <w:rsid w:val="00865E6F"/>
    <w:rsid w:val="0087117A"/>
    <w:rsid w:val="008712E7"/>
    <w:rsid w:val="00872FB0"/>
    <w:rsid w:val="00873385"/>
    <w:rsid w:val="00874F1A"/>
    <w:rsid w:val="0088549B"/>
    <w:rsid w:val="00895DD0"/>
    <w:rsid w:val="008A0116"/>
    <w:rsid w:val="008A72DC"/>
    <w:rsid w:val="008A733D"/>
    <w:rsid w:val="008C0AE3"/>
    <w:rsid w:val="008C2FA6"/>
    <w:rsid w:val="008D2A83"/>
    <w:rsid w:val="008D64F7"/>
    <w:rsid w:val="008F08CA"/>
    <w:rsid w:val="008F79AB"/>
    <w:rsid w:val="00901B9A"/>
    <w:rsid w:val="0090289B"/>
    <w:rsid w:val="00902E25"/>
    <w:rsid w:val="00906E4A"/>
    <w:rsid w:val="009075A1"/>
    <w:rsid w:val="00907839"/>
    <w:rsid w:val="0091067A"/>
    <w:rsid w:val="00912EAE"/>
    <w:rsid w:val="00914BF4"/>
    <w:rsid w:val="00916AB0"/>
    <w:rsid w:val="0092330A"/>
    <w:rsid w:val="0093145E"/>
    <w:rsid w:val="00935CDD"/>
    <w:rsid w:val="009377B7"/>
    <w:rsid w:val="00943D54"/>
    <w:rsid w:val="0094423F"/>
    <w:rsid w:val="00947ECE"/>
    <w:rsid w:val="00954A6A"/>
    <w:rsid w:val="00963BD0"/>
    <w:rsid w:val="0096430E"/>
    <w:rsid w:val="0097684F"/>
    <w:rsid w:val="00982268"/>
    <w:rsid w:val="00984186"/>
    <w:rsid w:val="009847A2"/>
    <w:rsid w:val="00990136"/>
    <w:rsid w:val="00990A6D"/>
    <w:rsid w:val="00994750"/>
    <w:rsid w:val="00996C83"/>
    <w:rsid w:val="009B6385"/>
    <w:rsid w:val="009C479B"/>
    <w:rsid w:val="009C6DBD"/>
    <w:rsid w:val="009C7E41"/>
    <w:rsid w:val="009D3EE6"/>
    <w:rsid w:val="009D5345"/>
    <w:rsid w:val="009E760B"/>
    <w:rsid w:val="00A005FD"/>
    <w:rsid w:val="00A13147"/>
    <w:rsid w:val="00A14B2C"/>
    <w:rsid w:val="00A14C57"/>
    <w:rsid w:val="00A17A83"/>
    <w:rsid w:val="00A26881"/>
    <w:rsid w:val="00A300CE"/>
    <w:rsid w:val="00A30AC3"/>
    <w:rsid w:val="00A319FE"/>
    <w:rsid w:val="00A32730"/>
    <w:rsid w:val="00A3309B"/>
    <w:rsid w:val="00A36A0F"/>
    <w:rsid w:val="00A4171B"/>
    <w:rsid w:val="00A52DBC"/>
    <w:rsid w:val="00A674C2"/>
    <w:rsid w:val="00A72A4C"/>
    <w:rsid w:val="00A7343A"/>
    <w:rsid w:val="00A75F24"/>
    <w:rsid w:val="00A770F8"/>
    <w:rsid w:val="00A77581"/>
    <w:rsid w:val="00A77B47"/>
    <w:rsid w:val="00A81DC4"/>
    <w:rsid w:val="00A90833"/>
    <w:rsid w:val="00A915AE"/>
    <w:rsid w:val="00A916D1"/>
    <w:rsid w:val="00A964F3"/>
    <w:rsid w:val="00A97B15"/>
    <w:rsid w:val="00AA2260"/>
    <w:rsid w:val="00AA545E"/>
    <w:rsid w:val="00AA5816"/>
    <w:rsid w:val="00AA5C8F"/>
    <w:rsid w:val="00AA73F8"/>
    <w:rsid w:val="00AA78E3"/>
    <w:rsid w:val="00AA7C9A"/>
    <w:rsid w:val="00AB555F"/>
    <w:rsid w:val="00AC10DD"/>
    <w:rsid w:val="00AC1B7D"/>
    <w:rsid w:val="00AC2104"/>
    <w:rsid w:val="00AC28C2"/>
    <w:rsid w:val="00AC4467"/>
    <w:rsid w:val="00AC5F53"/>
    <w:rsid w:val="00AD1C62"/>
    <w:rsid w:val="00AD1E09"/>
    <w:rsid w:val="00AD27DB"/>
    <w:rsid w:val="00AD3FA8"/>
    <w:rsid w:val="00AE26F2"/>
    <w:rsid w:val="00AE4E4E"/>
    <w:rsid w:val="00AE5752"/>
    <w:rsid w:val="00AE63C5"/>
    <w:rsid w:val="00AE653B"/>
    <w:rsid w:val="00AF1B81"/>
    <w:rsid w:val="00B02546"/>
    <w:rsid w:val="00B03D61"/>
    <w:rsid w:val="00B12FA1"/>
    <w:rsid w:val="00B21585"/>
    <w:rsid w:val="00B309DC"/>
    <w:rsid w:val="00B33A73"/>
    <w:rsid w:val="00B42FCC"/>
    <w:rsid w:val="00B570A9"/>
    <w:rsid w:val="00B616D4"/>
    <w:rsid w:val="00B70763"/>
    <w:rsid w:val="00B74F3F"/>
    <w:rsid w:val="00B87CD6"/>
    <w:rsid w:val="00B95545"/>
    <w:rsid w:val="00B96321"/>
    <w:rsid w:val="00B9729E"/>
    <w:rsid w:val="00B97EB6"/>
    <w:rsid w:val="00B97EDB"/>
    <w:rsid w:val="00BA56AF"/>
    <w:rsid w:val="00BB1F51"/>
    <w:rsid w:val="00BB2DA1"/>
    <w:rsid w:val="00BB5C5C"/>
    <w:rsid w:val="00BB5EEF"/>
    <w:rsid w:val="00BB79FA"/>
    <w:rsid w:val="00BB7B2F"/>
    <w:rsid w:val="00BC459E"/>
    <w:rsid w:val="00BC678D"/>
    <w:rsid w:val="00BD2004"/>
    <w:rsid w:val="00BE0FCC"/>
    <w:rsid w:val="00BF1A51"/>
    <w:rsid w:val="00BF3782"/>
    <w:rsid w:val="00C21449"/>
    <w:rsid w:val="00C22FF7"/>
    <w:rsid w:val="00C24854"/>
    <w:rsid w:val="00C248D2"/>
    <w:rsid w:val="00C30FEE"/>
    <w:rsid w:val="00C31478"/>
    <w:rsid w:val="00C3333E"/>
    <w:rsid w:val="00C452FE"/>
    <w:rsid w:val="00C47DDC"/>
    <w:rsid w:val="00C63E9A"/>
    <w:rsid w:val="00C71B5F"/>
    <w:rsid w:val="00C71FF9"/>
    <w:rsid w:val="00C73D53"/>
    <w:rsid w:val="00C740A5"/>
    <w:rsid w:val="00C7509C"/>
    <w:rsid w:val="00C80CAC"/>
    <w:rsid w:val="00C825EA"/>
    <w:rsid w:val="00C84845"/>
    <w:rsid w:val="00C851EC"/>
    <w:rsid w:val="00C92C3A"/>
    <w:rsid w:val="00CA01AA"/>
    <w:rsid w:val="00CA78D7"/>
    <w:rsid w:val="00CC128F"/>
    <w:rsid w:val="00CC5A5E"/>
    <w:rsid w:val="00CC7239"/>
    <w:rsid w:val="00CD24DA"/>
    <w:rsid w:val="00CD47B3"/>
    <w:rsid w:val="00CD52EA"/>
    <w:rsid w:val="00CD65F8"/>
    <w:rsid w:val="00CF67E4"/>
    <w:rsid w:val="00D0269C"/>
    <w:rsid w:val="00D02702"/>
    <w:rsid w:val="00D067A0"/>
    <w:rsid w:val="00D075D0"/>
    <w:rsid w:val="00D07D5D"/>
    <w:rsid w:val="00D16BCB"/>
    <w:rsid w:val="00D215CD"/>
    <w:rsid w:val="00D22D48"/>
    <w:rsid w:val="00D2426A"/>
    <w:rsid w:val="00D2698C"/>
    <w:rsid w:val="00D55C34"/>
    <w:rsid w:val="00D67CA5"/>
    <w:rsid w:val="00D7009D"/>
    <w:rsid w:val="00D77031"/>
    <w:rsid w:val="00D90685"/>
    <w:rsid w:val="00D91971"/>
    <w:rsid w:val="00D978F6"/>
    <w:rsid w:val="00DA1556"/>
    <w:rsid w:val="00DA1FD0"/>
    <w:rsid w:val="00DA3FBD"/>
    <w:rsid w:val="00DB19B1"/>
    <w:rsid w:val="00DB2FDD"/>
    <w:rsid w:val="00DB356D"/>
    <w:rsid w:val="00DB7DC5"/>
    <w:rsid w:val="00DC662A"/>
    <w:rsid w:val="00DD4300"/>
    <w:rsid w:val="00DD63FF"/>
    <w:rsid w:val="00DE78AD"/>
    <w:rsid w:val="00DF3896"/>
    <w:rsid w:val="00DF688A"/>
    <w:rsid w:val="00E048EC"/>
    <w:rsid w:val="00E05A2F"/>
    <w:rsid w:val="00E077B7"/>
    <w:rsid w:val="00E101F4"/>
    <w:rsid w:val="00E10435"/>
    <w:rsid w:val="00E2479D"/>
    <w:rsid w:val="00E31EF9"/>
    <w:rsid w:val="00E36795"/>
    <w:rsid w:val="00E37670"/>
    <w:rsid w:val="00E415B5"/>
    <w:rsid w:val="00E5008E"/>
    <w:rsid w:val="00E5012C"/>
    <w:rsid w:val="00E5585F"/>
    <w:rsid w:val="00E574B4"/>
    <w:rsid w:val="00E5780A"/>
    <w:rsid w:val="00E66EF3"/>
    <w:rsid w:val="00E77069"/>
    <w:rsid w:val="00E77AE2"/>
    <w:rsid w:val="00E80E50"/>
    <w:rsid w:val="00E85CEA"/>
    <w:rsid w:val="00E873D2"/>
    <w:rsid w:val="00E873D8"/>
    <w:rsid w:val="00E9099E"/>
    <w:rsid w:val="00E928D8"/>
    <w:rsid w:val="00E96001"/>
    <w:rsid w:val="00EA4D9B"/>
    <w:rsid w:val="00EB13D5"/>
    <w:rsid w:val="00EB3826"/>
    <w:rsid w:val="00EB4251"/>
    <w:rsid w:val="00EB5BCF"/>
    <w:rsid w:val="00EB6579"/>
    <w:rsid w:val="00EC0CEA"/>
    <w:rsid w:val="00EC6868"/>
    <w:rsid w:val="00EE037A"/>
    <w:rsid w:val="00EE3C7D"/>
    <w:rsid w:val="00EE403E"/>
    <w:rsid w:val="00EE4DF6"/>
    <w:rsid w:val="00EE5AD7"/>
    <w:rsid w:val="00EE76F6"/>
    <w:rsid w:val="00EF02A2"/>
    <w:rsid w:val="00EF5C45"/>
    <w:rsid w:val="00F15DFF"/>
    <w:rsid w:val="00F209E1"/>
    <w:rsid w:val="00F42943"/>
    <w:rsid w:val="00F42E4B"/>
    <w:rsid w:val="00F53141"/>
    <w:rsid w:val="00F531E6"/>
    <w:rsid w:val="00F616F6"/>
    <w:rsid w:val="00F61862"/>
    <w:rsid w:val="00F71469"/>
    <w:rsid w:val="00F728B5"/>
    <w:rsid w:val="00F835A5"/>
    <w:rsid w:val="00F87435"/>
    <w:rsid w:val="00F910FD"/>
    <w:rsid w:val="00F9313A"/>
    <w:rsid w:val="00FA5547"/>
    <w:rsid w:val="00FB5D9F"/>
    <w:rsid w:val="00FC1930"/>
    <w:rsid w:val="00FC67A9"/>
    <w:rsid w:val="00FD2ED6"/>
    <w:rsid w:val="00FD50FE"/>
    <w:rsid w:val="00FF09E9"/>
    <w:rsid w:val="00FF18BE"/>
    <w:rsid w:val="00FF1E99"/>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7273931"/>
  <w15:docId w15:val="{7434A0A9-CAD8-4609-9045-00160B08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APA References"/>
    <w:qFormat/>
    <w:rsid w:val="00F53141"/>
  </w:style>
  <w:style w:type="paragraph" w:styleId="Ttulo1">
    <w:name w:val="heading 1"/>
    <w:aliases w:val="APA Nivel 1"/>
    <w:basedOn w:val="APALevel1"/>
    <w:autoRedefine/>
    <w:qFormat/>
    <w:rsid w:val="001C1057"/>
    <w:pPr>
      <w:outlineLvl w:val="0"/>
    </w:pPr>
    <w:rPr>
      <w:color w:val="000000"/>
    </w:rPr>
  </w:style>
  <w:style w:type="paragraph" w:styleId="Ttulo2">
    <w:name w:val="heading 2"/>
    <w:basedOn w:val="Normal"/>
    <w:next w:val="Normal"/>
    <w:qFormat/>
    <w:rsid w:val="00245A4A"/>
    <w:pPr>
      <w:keepNext/>
      <w:widowControl w:val="0"/>
      <w:tabs>
        <w:tab w:val="left" w:pos="220"/>
        <w:tab w:val="left" w:pos="720"/>
      </w:tabs>
      <w:autoSpaceDE w:val="0"/>
      <w:autoSpaceDN w:val="0"/>
      <w:adjustRightInd w:val="0"/>
      <w:spacing w:before="240" w:after="240"/>
      <w:ind w:left="720" w:hanging="720"/>
      <w:outlineLvl w:val="1"/>
    </w:pPr>
    <w:rPr>
      <w:i/>
      <w:sz w:val="28"/>
      <w:szCs w:val="28"/>
      <w:lang w:eastAsia="es-ES_tradnl"/>
    </w:rPr>
  </w:style>
  <w:style w:type="paragraph" w:styleId="Ttulo3">
    <w:name w:val="heading 3"/>
    <w:aliases w:val="Heading3"/>
    <w:basedOn w:val="Normal"/>
    <w:next w:val="Normal"/>
    <w:qFormat/>
    <w:rsid w:val="00245A4A"/>
    <w:pPr>
      <w:keepNext/>
      <w:spacing w:before="240" w:after="240"/>
      <w:ind w:left="720" w:hanging="720"/>
      <w:outlineLvl w:val="2"/>
    </w:pPr>
    <w:rPr>
      <w:rFonts w:eastAsia="Times"/>
      <w:b/>
      <w:i/>
      <w:szCs w:val="20"/>
    </w:rPr>
  </w:style>
  <w:style w:type="paragraph" w:styleId="Ttulo4">
    <w:name w:val="heading 4"/>
    <w:basedOn w:val="Normal"/>
    <w:next w:val="Normal"/>
    <w:link w:val="Ttulo4Car"/>
    <w:rsid w:val="001C718B"/>
    <w:pPr>
      <w:keepNext/>
      <w:spacing w:before="240" w:after="60"/>
      <w:outlineLvl w:val="3"/>
    </w:pPr>
    <w:rPr>
      <w:rFonts w:ascii="Cambria" w:hAnsi="Cambria"/>
      <w:b/>
      <w:bCs/>
      <w:sz w:val="28"/>
      <w:szCs w:val="28"/>
    </w:rPr>
  </w:style>
  <w:style w:type="paragraph" w:styleId="Ttulo5">
    <w:name w:val="heading 5"/>
    <w:basedOn w:val="Normal"/>
    <w:next w:val="Normal"/>
    <w:link w:val="Ttulo5Car"/>
    <w:rsid w:val="001C718B"/>
    <w:pPr>
      <w:spacing w:before="240" w:after="60"/>
      <w:outlineLvl w:val="4"/>
    </w:pPr>
    <w:rPr>
      <w:rFonts w:ascii="Cambria" w:hAnsi="Cambria"/>
      <w:b/>
      <w:bCs/>
      <w:i/>
      <w:iCs/>
      <w:sz w:val="26"/>
      <w:szCs w:val="26"/>
    </w:rPr>
  </w:style>
  <w:style w:type="paragraph" w:styleId="Ttulo6">
    <w:name w:val="heading 6"/>
    <w:basedOn w:val="Normal"/>
    <w:next w:val="Normal"/>
    <w:link w:val="Ttulo6Car"/>
    <w:rsid w:val="001C718B"/>
    <w:pPr>
      <w:spacing w:before="240" w:after="60"/>
      <w:outlineLvl w:val="5"/>
    </w:pPr>
    <w:rPr>
      <w:rFonts w:ascii="Cambria" w:hAnsi="Cambria"/>
      <w:b/>
      <w:bCs/>
      <w:sz w:val="22"/>
      <w:szCs w:val="22"/>
    </w:rPr>
  </w:style>
  <w:style w:type="paragraph" w:styleId="Ttulo7">
    <w:name w:val="heading 7"/>
    <w:aliases w:val="APA 2"/>
    <w:next w:val="Normal"/>
    <w:autoRedefine/>
    <w:qFormat/>
    <w:rsid w:val="002D6F39"/>
    <w:pPr>
      <w:keepNext/>
      <w:spacing w:before="240" w:after="240"/>
      <w:jc w:val="center"/>
      <w:outlineLvl w:val="6"/>
    </w:pPr>
    <w:rPr>
      <w:rFonts w:eastAsia="Times"/>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D0090"/>
    <w:rPr>
      <w:rFonts w:ascii="Tahoma" w:hAnsi="Tahoma" w:cs="Tahoma"/>
      <w:sz w:val="16"/>
      <w:szCs w:val="16"/>
    </w:rPr>
  </w:style>
  <w:style w:type="character" w:customStyle="1" w:styleId="BalloonTextChar">
    <w:name w:val="Balloon Text Char"/>
    <w:basedOn w:val="Fuentedeprrafopredeter"/>
    <w:uiPriority w:val="99"/>
    <w:semiHidden/>
    <w:rsid w:val="00483ED0"/>
    <w:rPr>
      <w:rFonts w:ascii="Lucida Grande" w:hAnsi="Lucida Grande"/>
      <w:sz w:val="18"/>
      <w:szCs w:val="18"/>
    </w:rPr>
  </w:style>
  <w:style w:type="paragraph" w:styleId="Tabladeilustraciones">
    <w:name w:val="table of figures"/>
    <w:basedOn w:val="Normal"/>
    <w:next w:val="Normal"/>
    <w:rsid w:val="002D6F39"/>
    <w:pPr>
      <w:ind w:left="400" w:hanging="400"/>
    </w:pPr>
  </w:style>
  <w:style w:type="paragraph" w:customStyle="1" w:styleId="APALevel3">
    <w:name w:val="APA Level 3."/>
    <w:autoRedefine/>
    <w:qFormat/>
    <w:rsid w:val="00865E6F"/>
    <w:pPr>
      <w:spacing w:before="240" w:after="240"/>
    </w:pPr>
    <w:rPr>
      <w:rFonts w:eastAsia="Times"/>
      <w:b/>
      <w:i/>
      <w:lang w:val="es-EC" w:eastAsia="es-ES_tradnl"/>
    </w:rPr>
  </w:style>
  <w:style w:type="paragraph" w:customStyle="1" w:styleId="APALevel1">
    <w:name w:val="APA Level 1"/>
    <w:link w:val="APALevel1Car"/>
    <w:autoRedefine/>
    <w:qFormat/>
    <w:rsid w:val="0018532B"/>
    <w:pPr>
      <w:spacing w:before="240" w:after="480"/>
      <w:jc w:val="center"/>
    </w:pPr>
    <w:rPr>
      <w:rFonts w:eastAsia="Times"/>
      <w:b/>
      <w:bCs/>
      <w:lang w:val="es-EC" w:eastAsia="es-ES_tradnl"/>
    </w:rPr>
  </w:style>
  <w:style w:type="paragraph" w:customStyle="1" w:styleId="APALevel2">
    <w:name w:val="APA Level 2"/>
    <w:autoRedefine/>
    <w:qFormat/>
    <w:rsid w:val="00865E6F"/>
    <w:pPr>
      <w:spacing w:before="360" w:after="240"/>
    </w:pPr>
    <w:rPr>
      <w:b/>
      <w:szCs w:val="32"/>
      <w:lang w:val="es-EC"/>
    </w:rPr>
  </w:style>
  <w:style w:type="paragraph" w:customStyle="1" w:styleId="APAGraphorFigure">
    <w:name w:val="APA Graph or Figure"/>
    <w:autoRedefine/>
    <w:qFormat/>
    <w:rsid w:val="000D17D3"/>
    <w:pPr>
      <w:spacing w:before="240" w:after="240"/>
    </w:pPr>
    <w:rPr>
      <w:rFonts w:eastAsia="Times"/>
      <w:i/>
      <w:sz w:val="20"/>
      <w:lang w:eastAsia="es-ES_tradnl"/>
    </w:rPr>
  </w:style>
  <w:style w:type="paragraph" w:customStyle="1" w:styleId="APALevel4">
    <w:name w:val="APA Level 4"/>
    <w:autoRedefine/>
    <w:qFormat/>
    <w:rsid w:val="000D17D3"/>
    <w:pPr>
      <w:spacing w:before="240" w:after="240"/>
      <w:ind w:firstLine="706"/>
    </w:pPr>
    <w:rPr>
      <w:b/>
      <w:color w:val="000000"/>
      <w:lang w:val="es-ES" w:eastAsia="es-ES_tradnl"/>
    </w:rPr>
  </w:style>
  <w:style w:type="paragraph" w:customStyle="1" w:styleId="APALevel5">
    <w:name w:val="APA Level 5"/>
    <w:autoRedefine/>
    <w:qFormat/>
    <w:rsid w:val="0065525C"/>
    <w:pPr>
      <w:framePr w:hSpace="141" w:wrap="around" w:vAnchor="text" w:hAnchor="page" w:x="1630" w:y="68"/>
      <w:spacing w:before="240" w:after="240"/>
      <w:ind w:firstLine="706"/>
    </w:pPr>
    <w:rPr>
      <w:b/>
      <w:i/>
      <w:color w:val="000000"/>
      <w:lang w:eastAsia="es-ES_tradnl"/>
    </w:rPr>
  </w:style>
  <w:style w:type="paragraph" w:styleId="TDC1">
    <w:name w:val="toc 1"/>
    <w:aliases w:val="Tracey Table of Contents"/>
    <w:next w:val="Normal"/>
    <w:autoRedefine/>
    <w:uiPriority w:val="39"/>
    <w:qFormat/>
    <w:rsid w:val="00234554"/>
    <w:pPr>
      <w:spacing w:before="240" w:after="120"/>
    </w:pPr>
    <w:rPr>
      <w:rFonts w:asciiTheme="minorHAnsi" w:hAnsiTheme="minorHAnsi"/>
      <w:b/>
      <w:bCs/>
      <w:sz w:val="20"/>
      <w:szCs w:val="20"/>
    </w:rPr>
  </w:style>
  <w:style w:type="paragraph" w:styleId="Ttulo">
    <w:name w:val="Title"/>
    <w:autoRedefine/>
    <w:qFormat/>
    <w:rsid w:val="002D6F39"/>
    <w:pPr>
      <w:spacing w:before="240" w:after="240"/>
      <w:jc w:val="center"/>
    </w:pPr>
    <w:rPr>
      <w:rFonts w:eastAsia="Times"/>
      <w:caps/>
      <w:lang w:val="es-ES_tradnl" w:eastAsia="es-ES_tradnl"/>
    </w:rPr>
  </w:style>
  <w:style w:type="paragraph" w:styleId="Piedepgina">
    <w:name w:val="footer"/>
    <w:basedOn w:val="Normal"/>
    <w:autoRedefine/>
    <w:rsid w:val="002D6F39"/>
    <w:pPr>
      <w:tabs>
        <w:tab w:val="center" w:pos="4320"/>
        <w:tab w:val="right" w:pos="8640"/>
      </w:tabs>
      <w:ind w:firstLine="720"/>
    </w:pPr>
    <w:rPr>
      <w:i/>
      <w:sz w:val="18"/>
    </w:rPr>
  </w:style>
  <w:style w:type="paragraph" w:styleId="Textosinformato">
    <w:name w:val="Plain Text"/>
    <w:aliases w:val="centered"/>
    <w:basedOn w:val="Normal"/>
    <w:rsid w:val="00653334"/>
    <w:rPr>
      <w:rFonts w:ascii="Courier" w:hAnsi="Courier"/>
    </w:rPr>
  </w:style>
  <w:style w:type="paragraph" w:customStyle="1" w:styleId="Numberlist">
    <w:name w:val="Number list"/>
    <w:autoRedefine/>
    <w:rsid w:val="007C4B04"/>
    <w:pPr>
      <w:ind w:left="720"/>
    </w:pPr>
    <w:rPr>
      <w:szCs w:val="32"/>
    </w:rPr>
  </w:style>
  <w:style w:type="paragraph" w:customStyle="1" w:styleId="Tabletext">
    <w:name w:val="Table text"/>
    <w:basedOn w:val="Normal"/>
    <w:autoRedefine/>
    <w:rsid w:val="007C4B04"/>
    <w:pPr>
      <w:jc w:val="center"/>
    </w:pPr>
    <w:rPr>
      <w:sz w:val="20"/>
      <w:szCs w:val="32"/>
    </w:rPr>
  </w:style>
  <w:style w:type="paragraph" w:styleId="Textonotapie">
    <w:name w:val="footnote text"/>
    <w:basedOn w:val="Normal"/>
    <w:autoRedefine/>
    <w:rsid w:val="00491C65"/>
    <w:rPr>
      <w:rFonts w:eastAsia="Times"/>
      <w:sz w:val="18"/>
      <w:szCs w:val="20"/>
      <w:lang w:eastAsia="es-ES_tradnl"/>
    </w:rPr>
  </w:style>
  <w:style w:type="paragraph" w:styleId="Textoindependienteprimerasangra2">
    <w:name w:val="Body Text First Indent 2"/>
    <w:basedOn w:val="Normal"/>
    <w:rsid w:val="0016064B"/>
    <w:pPr>
      <w:spacing w:after="120"/>
      <w:ind w:left="360" w:firstLine="210"/>
    </w:pPr>
  </w:style>
  <w:style w:type="paragraph" w:customStyle="1" w:styleId="ReferencesAPAstyle">
    <w:name w:val="References APA style"/>
    <w:basedOn w:val="Normal"/>
    <w:autoRedefine/>
    <w:rsid w:val="00B527FB"/>
  </w:style>
  <w:style w:type="paragraph" w:customStyle="1" w:styleId="Tablasingle10point">
    <w:name w:val="Tabla single 10 point"/>
    <w:basedOn w:val="Normal"/>
    <w:autoRedefine/>
    <w:rsid w:val="00B527FB"/>
    <w:rPr>
      <w:sz w:val="20"/>
    </w:rPr>
  </w:style>
  <w:style w:type="paragraph" w:customStyle="1" w:styleId="APABodyText">
    <w:name w:val="APA Body Text"/>
    <w:basedOn w:val="Normal"/>
    <w:autoRedefine/>
    <w:qFormat/>
    <w:rsid w:val="0083031C"/>
    <w:pPr>
      <w:tabs>
        <w:tab w:val="left" w:pos="426"/>
      </w:tabs>
      <w:ind w:firstLine="720"/>
    </w:pPr>
    <w:rPr>
      <w:szCs w:val="32"/>
      <w:lang w:val="es-EC"/>
    </w:rPr>
  </w:style>
  <w:style w:type="paragraph" w:styleId="Encabezado">
    <w:name w:val="header"/>
    <w:basedOn w:val="Normal"/>
    <w:link w:val="EncabezadoCar"/>
    <w:uiPriority w:val="99"/>
    <w:rsid w:val="00245A4A"/>
    <w:pPr>
      <w:tabs>
        <w:tab w:val="center" w:pos="4320"/>
        <w:tab w:val="right" w:pos="8640"/>
      </w:tabs>
    </w:pPr>
  </w:style>
  <w:style w:type="character" w:styleId="Nmerodepgina">
    <w:name w:val="page number"/>
    <w:basedOn w:val="Fuentedeprrafopredeter"/>
    <w:rsid w:val="00245A4A"/>
  </w:style>
  <w:style w:type="character" w:styleId="Fuerte">
    <w:name w:val="Strong"/>
    <w:basedOn w:val="Fuentedeprrafopredeter"/>
    <w:qFormat/>
    <w:rsid w:val="00245A4A"/>
    <w:rPr>
      <w:b/>
    </w:rPr>
  </w:style>
  <w:style w:type="paragraph" w:customStyle="1" w:styleId="Indentedlongquotes">
    <w:name w:val="Indented long quotes"/>
    <w:next w:val="Textosinformato"/>
    <w:autoRedefine/>
    <w:rsid w:val="00245A4A"/>
    <w:pPr>
      <w:ind w:left="864"/>
    </w:pPr>
    <w:rPr>
      <w:rFonts w:eastAsia="Times"/>
      <w:lang w:val="es-ES_tradnl" w:eastAsia="es-ES_tradnl"/>
    </w:rPr>
  </w:style>
  <w:style w:type="character" w:styleId="Refdecomentario">
    <w:name w:val="annotation reference"/>
    <w:basedOn w:val="Fuentedeprrafopredeter"/>
    <w:semiHidden/>
    <w:rsid w:val="00245A4A"/>
    <w:rPr>
      <w:sz w:val="16"/>
      <w:szCs w:val="16"/>
    </w:rPr>
  </w:style>
  <w:style w:type="character" w:styleId="Hipervnculo">
    <w:name w:val="Hyperlink"/>
    <w:basedOn w:val="Fuentedeprrafopredeter"/>
    <w:uiPriority w:val="99"/>
    <w:rsid w:val="00245A4A"/>
    <w:rPr>
      <w:color w:val="0000FF"/>
      <w:u w:val="single"/>
    </w:rPr>
  </w:style>
  <w:style w:type="paragraph" w:styleId="TDC2">
    <w:name w:val="toc 2"/>
    <w:basedOn w:val="Normal"/>
    <w:next w:val="Normal"/>
    <w:autoRedefine/>
    <w:uiPriority w:val="39"/>
    <w:rsid w:val="00DC662A"/>
    <w:pPr>
      <w:spacing w:before="120"/>
      <w:ind w:left="240"/>
    </w:pPr>
    <w:rPr>
      <w:rFonts w:asciiTheme="minorHAnsi" w:hAnsiTheme="minorHAnsi"/>
      <w:i/>
      <w:iCs/>
      <w:sz w:val="20"/>
      <w:szCs w:val="20"/>
    </w:rPr>
  </w:style>
  <w:style w:type="paragraph" w:styleId="TDC3">
    <w:name w:val="toc 3"/>
    <w:basedOn w:val="Normal"/>
    <w:next w:val="Normal"/>
    <w:autoRedefine/>
    <w:uiPriority w:val="39"/>
    <w:rsid w:val="00245A4A"/>
    <w:pPr>
      <w:ind w:left="480"/>
    </w:pPr>
    <w:rPr>
      <w:rFonts w:asciiTheme="minorHAnsi" w:hAnsiTheme="minorHAnsi"/>
      <w:sz w:val="20"/>
      <w:szCs w:val="20"/>
    </w:rPr>
  </w:style>
  <w:style w:type="paragraph" w:styleId="TDC4">
    <w:name w:val="toc 4"/>
    <w:basedOn w:val="Normal"/>
    <w:next w:val="Normal"/>
    <w:autoRedefine/>
    <w:uiPriority w:val="39"/>
    <w:semiHidden/>
    <w:rsid w:val="00245A4A"/>
    <w:pPr>
      <w:ind w:left="720"/>
    </w:pPr>
    <w:rPr>
      <w:rFonts w:asciiTheme="minorHAnsi" w:hAnsiTheme="minorHAnsi"/>
      <w:sz w:val="20"/>
      <w:szCs w:val="20"/>
    </w:rPr>
  </w:style>
  <w:style w:type="paragraph" w:styleId="TDC5">
    <w:name w:val="toc 5"/>
    <w:basedOn w:val="Normal"/>
    <w:next w:val="Normal"/>
    <w:autoRedefine/>
    <w:uiPriority w:val="39"/>
    <w:semiHidden/>
    <w:rsid w:val="00245A4A"/>
    <w:pPr>
      <w:ind w:left="960"/>
    </w:pPr>
    <w:rPr>
      <w:rFonts w:asciiTheme="minorHAnsi" w:hAnsiTheme="minorHAnsi"/>
      <w:sz w:val="20"/>
      <w:szCs w:val="20"/>
    </w:rPr>
  </w:style>
  <w:style w:type="paragraph" w:styleId="TDC6">
    <w:name w:val="toc 6"/>
    <w:basedOn w:val="Normal"/>
    <w:next w:val="Normal"/>
    <w:autoRedefine/>
    <w:uiPriority w:val="39"/>
    <w:semiHidden/>
    <w:rsid w:val="00245A4A"/>
    <w:pPr>
      <w:ind w:left="1200"/>
    </w:pPr>
    <w:rPr>
      <w:rFonts w:asciiTheme="minorHAnsi" w:hAnsiTheme="minorHAnsi"/>
      <w:sz w:val="20"/>
      <w:szCs w:val="20"/>
    </w:rPr>
  </w:style>
  <w:style w:type="paragraph" w:styleId="TDC7">
    <w:name w:val="toc 7"/>
    <w:basedOn w:val="Normal"/>
    <w:next w:val="Normal"/>
    <w:autoRedefine/>
    <w:uiPriority w:val="39"/>
    <w:semiHidden/>
    <w:rsid w:val="00245A4A"/>
    <w:pPr>
      <w:ind w:left="1440"/>
    </w:pPr>
    <w:rPr>
      <w:rFonts w:asciiTheme="minorHAnsi" w:hAnsiTheme="minorHAnsi"/>
      <w:sz w:val="20"/>
      <w:szCs w:val="20"/>
    </w:rPr>
  </w:style>
  <w:style w:type="paragraph" w:styleId="TDC8">
    <w:name w:val="toc 8"/>
    <w:basedOn w:val="Normal"/>
    <w:next w:val="Normal"/>
    <w:autoRedefine/>
    <w:uiPriority w:val="39"/>
    <w:semiHidden/>
    <w:rsid w:val="00245A4A"/>
    <w:pPr>
      <w:ind w:left="1680"/>
    </w:pPr>
    <w:rPr>
      <w:rFonts w:asciiTheme="minorHAnsi" w:hAnsiTheme="minorHAnsi"/>
      <w:sz w:val="20"/>
      <w:szCs w:val="20"/>
    </w:rPr>
  </w:style>
  <w:style w:type="paragraph" w:styleId="TDC9">
    <w:name w:val="toc 9"/>
    <w:basedOn w:val="Normal"/>
    <w:next w:val="Normal"/>
    <w:autoRedefine/>
    <w:uiPriority w:val="39"/>
    <w:semiHidden/>
    <w:rsid w:val="00245A4A"/>
    <w:pPr>
      <w:ind w:left="1920"/>
    </w:pPr>
    <w:rPr>
      <w:rFonts w:asciiTheme="minorHAnsi" w:hAnsiTheme="minorHAnsi"/>
      <w:sz w:val="20"/>
      <w:szCs w:val="20"/>
    </w:rPr>
  </w:style>
  <w:style w:type="table" w:styleId="Tablaconcuadrcula">
    <w:name w:val="Table Grid"/>
    <w:basedOn w:val="Tablanormal"/>
    <w:uiPriority w:val="59"/>
    <w:rsid w:val="004D4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semiHidden/>
    <w:rsid w:val="004D41BE"/>
    <w:rPr>
      <w:vertAlign w:val="superscript"/>
    </w:rPr>
  </w:style>
  <w:style w:type="paragraph" w:styleId="Textocomentario">
    <w:name w:val="annotation text"/>
    <w:basedOn w:val="Normal"/>
    <w:link w:val="TextocomentarioCar"/>
    <w:uiPriority w:val="99"/>
    <w:semiHidden/>
    <w:unhideWhenUsed/>
    <w:rsid w:val="009D0090"/>
    <w:rPr>
      <w:sz w:val="20"/>
      <w:szCs w:val="20"/>
    </w:rPr>
  </w:style>
  <w:style w:type="character" w:customStyle="1" w:styleId="TextocomentarioCar">
    <w:name w:val="Texto comentario Car"/>
    <w:basedOn w:val="Fuentedeprrafopredeter"/>
    <w:link w:val="Textocomentario"/>
    <w:uiPriority w:val="99"/>
    <w:semiHidden/>
    <w:rsid w:val="009D0090"/>
  </w:style>
  <w:style w:type="paragraph" w:styleId="Asuntodelcomentario">
    <w:name w:val="annotation subject"/>
    <w:basedOn w:val="Textocomentario"/>
    <w:next w:val="Textocomentario"/>
    <w:link w:val="AsuntodelcomentarioCar"/>
    <w:uiPriority w:val="99"/>
    <w:semiHidden/>
    <w:unhideWhenUsed/>
    <w:rsid w:val="009D0090"/>
    <w:rPr>
      <w:b/>
      <w:bCs/>
    </w:rPr>
  </w:style>
  <w:style w:type="character" w:customStyle="1" w:styleId="AsuntodelcomentarioCar">
    <w:name w:val="Asunto del comentario Car"/>
    <w:basedOn w:val="TextocomentarioCar"/>
    <w:link w:val="Asuntodelcomentario"/>
    <w:uiPriority w:val="99"/>
    <w:semiHidden/>
    <w:rsid w:val="009D0090"/>
    <w:rPr>
      <w:b/>
      <w:bCs/>
    </w:rPr>
  </w:style>
  <w:style w:type="character" w:customStyle="1" w:styleId="TextodegloboCar">
    <w:name w:val="Texto de globo Car"/>
    <w:basedOn w:val="Fuentedeprrafopredeter"/>
    <w:link w:val="Textodeglobo"/>
    <w:uiPriority w:val="99"/>
    <w:semiHidden/>
    <w:rsid w:val="009D0090"/>
    <w:rPr>
      <w:rFonts w:ascii="Tahoma" w:hAnsi="Tahoma" w:cs="Tahoma"/>
      <w:sz w:val="16"/>
      <w:szCs w:val="16"/>
    </w:rPr>
  </w:style>
  <w:style w:type="paragraph" w:customStyle="1" w:styleId="USFQAPAREFERENCIAS">
    <w:name w:val="USFQ APA REFERENCIAS"/>
    <w:basedOn w:val="Normal"/>
    <w:autoRedefine/>
    <w:rsid w:val="00290EF4"/>
    <w:pPr>
      <w:spacing w:after="240"/>
      <w:ind w:left="706" w:hanging="706"/>
    </w:pPr>
    <w:rPr>
      <w:bCs/>
    </w:rPr>
  </w:style>
  <w:style w:type="paragraph" w:customStyle="1" w:styleId="ReferencesAPA12pt">
    <w:name w:val="References APA 12 pt"/>
    <w:basedOn w:val="Normal"/>
    <w:autoRedefine/>
    <w:rsid w:val="00A2491C"/>
    <w:pPr>
      <w:spacing w:after="240"/>
      <w:ind w:left="720" w:hanging="720"/>
    </w:pPr>
  </w:style>
  <w:style w:type="character" w:customStyle="1" w:styleId="il">
    <w:name w:val="il"/>
    <w:basedOn w:val="Fuentedeprrafopredeter"/>
    <w:rsid w:val="00CA3635"/>
  </w:style>
  <w:style w:type="paragraph" w:styleId="NormalWeb">
    <w:name w:val="Normal (Web)"/>
    <w:basedOn w:val="Normal"/>
    <w:rsid w:val="00783FF9"/>
    <w:pPr>
      <w:spacing w:beforeLines="1" w:afterLines="1"/>
    </w:pPr>
    <w:rPr>
      <w:rFonts w:ascii="Times" w:hAnsi="Times"/>
      <w:sz w:val="20"/>
      <w:szCs w:val="20"/>
    </w:rPr>
  </w:style>
  <w:style w:type="character" w:customStyle="1" w:styleId="Ttulo4Car">
    <w:name w:val="Título 4 Car"/>
    <w:basedOn w:val="Fuentedeprrafopredeter"/>
    <w:link w:val="Ttulo4"/>
    <w:rsid w:val="001C718B"/>
    <w:rPr>
      <w:rFonts w:ascii="Cambria" w:eastAsia="Times New Roman" w:hAnsi="Cambria" w:cs="Times New Roman"/>
      <w:b/>
      <w:bCs/>
      <w:sz w:val="28"/>
      <w:szCs w:val="28"/>
    </w:rPr>
  </w:style>
  <w:style w:type="character" w:customStyle="1" w:styleId="Ttulo5Car">
    <w:name w:val="Título 5 Car"/>
    <w:basedOn w:val="Fuentedeprrafopredeter"/>
    <w:link w:val="Ttulo5"/>
    <w:rsid w:val="001C718B"/>
    <w:rPr>
      <w:rFonts w:ascii="Cambria" w:eastAsia="Times New Roman" w:hAnsi="Cambria" w:cs="Times New Roman"/>
      <w:b/>
      <w:bCs/>
      <w:i/>
      <w:iCs/>
      <w:sz w:val="26"/>
      <w:szCs w:val="26"/>
    </w:rPr>
  </w:style>
  <w:style w:type="character" w:customStyle="1" w:styleId="Ttulo6Car">
    <w:name w:val="Título 6 Car"/>
    <w:basedOn w:val="Fuentedeprrafopredeter"/>
    <w:link w:val="Ttulo6"/>
    <w:rsid w:val="001C718B"/>
    <w:rPr>
      <w:rFonts w:ascii="Cambria" w:eastAsia="Times New Roman" w:hAnsi="Cambria" w:cs="Times New Roman"/>
      <w:b/>
      <w:bCs/>
      <w:sz w:val="22"/>
      <w:szCs w:val="22"/>
    </w:rPr>
  </w:style>
  <w:style w:type="paragraph" w:customStyle="1" w:styleId="cartula2UDLA">
    <w:name w:val="carátula 2 UDLA"/>
    <w:basedOn w:val="Normal"/>
    <w:autoRedefine/>
    <w:qFormat/>
    <w:rsid w:val="002E4126"/>
    <w:pPr>
      <w:spacing w:before="240" w:after="240"/>
      <w:jc w:val="center"/>
    </w:pPr>
    <w:rPr>
      <w:b/>
      <w:sz w:val="36"/>
      <w:szCs w:val="36"/>
    </w:rPr>
  </w:style>
  <w:style w:type="paragraph" w:customStyle="1" w:styleId="Tesis1">
    <w:name w:val="Tesis 1"/>
    <w:basedOn w:val="APALevel1"/>
    <w:autoRedefine/>
    <w:qFormat/>
    <w:rsid w:val="00BB1F51"/>
    <w:rPr>
      <w:i/>
      <w:sz w:val="28"/>
    </w:rPr>
  </w:style>
  <w:style w:type="paragraph" w:customStyle="1" w:styleId="Tesistexto">
    <w:name w:val="Tesis texto"/>
    <w:basedOn w:val="APABodyText"/>
    <w:autoRedefine/>
    <w:qFormat/>
    <w:rsid w:val="00BB1F51"/>
    <w:pPr>
      <w:ind w:firstLine="706"/>
    </w:pPr>
  </w:style>
  <w:style w:type="paragraph" w:customStyle="1" w:styleId="USFQhojadeaprobacin">
    <w:name w:val="USFQ hoja de aprobación"/>
    <w:basedOn w:val="Normal"/>
    <w:autoRedefine/>
    <w:qFormat/>
    <w:rsid w:val="004664F5"/>
    <w:pPr>
      <w:spacing w:before="240" w:after="240"/>
      <w:jc w:val="center"/>
    </w:pPr>
    <w:rPr>
      <w:b/>
    </w:rPr>
  </w:style>
  <w:style w:type="character" w:styleId="AcrnimoHTML">
    <w:name w:val="HTML Acronym"/>
    <w:basedOn w:val="Fuentedeprrafopredeter"/>
    <w:rsid w:val="004664F5"/>
  </w:style>
  <w:style w:type="paragraph" w:customStyle="1" w:styleId="PORTADANOMBRES">
    <w:name w:val="PORTADA NOMBRES"/>
    <w:basedOn w:val="APALevel1"/>
    <w:qFormat/>
    <w:rsid w:val="004664F5"/>
    <w:rPr>
      <w:b w:val="0"/>
      <w:caps/>
    </w:rPr>
  </w:style>
  <w:style w:type="paragraph" w:customStyle="1" w:styleId="APAReferenciasUDLA">
    <w:name w:val="APA Referencias UDLA"/>
    <w:basedOn w:val="Normal"/>
    <w:autoRedefine/>
    <w:uiPriority w:val="99"/>
    <w:qFormat/>
    <w:rsid w:val="007136E9"/>
    <w:pPr>
      <w:spacing w:after="240"/>
      <w:ind w:left="720" w:hanging="720"/>
    </w:pPr>
    <w:rPr>
      <w:lang w:eastAsia="es-ES_tradnl"/>
    </w:rPr>
  </w:style>
  <w:style w:type="paragraph" w:customStyle="1" w:styleId="APAlongindentedquote">
    <w:name w:val="APA long indented quote"/>
    <w:basedOn w:val="APABodyText"/>
    <w:autoRedefine/>
    <w:qFormat/>
    <w:rsid w:val="00394771"/>
    <w:pPr>
      <w:spacing w:after="240"/>
      <w:ind w:left="720" w:firstLine="0"/>
    </w:pPr>
  </w:style>
  <w:style w:type="paragraph" w:customStyle="1" w:styleId="CartulaTesis">
    <w:name w:val="Carátula Tesis"/>
    <w:basedOn w:val="APALevel1"/>
    <w:link w:val="CartulaTesisCar"/>
    <w:qFormat/>
    <w:rsid w:val="000D7BB4"/>
    <w:pPr>
      <w:spacing w:after="360"/>
    </w:pPr>
    <w:rPr>
      <w:caps/>
    </w:rPr>
  </w:style>
  <w:style w:type="character" w:customStyle="1" w:styleId="APALevel1Car">
    <w:name w:val="APA Level 1 Car"/>
    <w:basedOn w:val="Fuentedeprrafopredeter"/>
    <w:link w:val="APALevel1"/>
    <w:rsid w:val="0018532B"/>
    <w:rPr>
      <w:rFonts w:eastAsia="Times"/>
      <w:b/>
      <w:bCs/>
      <w:lang w:val="es-EC" w:eastAsia="es-ES_tradnl"/>
    </w:rPr>
  </w:style>
  <w:style w:type="character" w:customStyle="1" w:styleId="CartulaTesisCar">
    <w:name w:val="Carátula Tesis Car"/>
    <w:basedOn w:val="APALevel1Car"/>
    <w:link w:val="CartulaTesis"/>
    <w:rsid w:val="000D7BB4"/>
    <w:rPr>
      <w:rFonts w:eastAsia="Times"/>
      <w:b/>
      <w:bCs/>
      <w:caps/>
      <w:lang w:val="es-ES" w:eastAsia="es-ES_tradnl"/>
    </w:rPr>
  </w:style>
  <w:style w:type="character" w:styleId="MquinadeescribirHTML">
    <w:name w:val="HTML Typewriter"/>
    <w:basedOn w:val="Fuentedeprrafopredeter"/>
    <w:rsid w:val="00612A66"/>
    <w:rPr>
      <w:rFonts w:ascii="Courier New" w:eastAsia="Times New Roman" w:hAnsi="Courier New" w:cs="Courier New"/>
      <w:sz w:val="20"/>
      <w:szCs w:val="20"/>
    </w:rPr>
  </w:style>
  <w:style w:type="paragraph" w:customStyle="1" w:styleId="USFQ-APABibTexto">
    <w:name w:val="USFQ-APA Bib Texto"/>
    <w:basedOn w:val="Normal"/>
    <w:autoRedefine/>
    <w:qFormat/>
    <w:rsid w:val="0016064B"/>
    <w:pPr>
      <w:spacing w:before="120"/>
      <w:ind w:firstLine="720"/>
    </w:pPr>
    <w:rPr>
      <w:lang w:val="es-EC"/>
    </w:rPr>
  </w:style>
  <w:style w:type="paragraph" w:customStyle="1" w:styleId="cartula1UDLA">
    <w:name w:val="carátula 1 UDLA"/>
    <w:basedOn w:val="Normal"/>
    <w:autoRedefine/>
    <w:qFormat/>
    <w:rsid w:val="005461D2"/>
    <w:pPr>
      <w:jc w:val="center"/>
    </w:pPr>
    <w:rPr>
      <w:b/>
      <w:color w:val="000000"/>
      <w:sz w:val="32"/>
      <w:szCs w:val="32"/>
    </w:rPr>
  </w:style>
  <w:style w:type="paragraph" w:customStyle="1" w:styleId="APATabla">
    <w:name w:val="APA Tabla"/>
    <w:basedOn w:val="APABodyText"/>
    <w:autoRedefine/>
    <w:qFormat/>
    <w:rsid w:val="000D17D3"/>
    <w:pPr>
      <w:spacing w:before="240" w:after="240" w:line="240" w:lineRule="auto"/>
      <w:ind w:firstLine="0"/>
    </w:pPr>
  </w:style>
  <w:style w:type="paragraph" w:customStyle="1" w:styleId="APATitlePage">
    <w:name w:val="APA Title Page"/>
    <w:basedOn w:val="cartula1UDLA"/>
    <w:autoRedefine/>
    <w:qFormat/>
    <w:rsid w:val="004C23AB"/>
    <w:pPr>
      <w:ind w:firstLine="720"/>
    </w:pPr>
    <w:rPr>
      <w:b w:val="0"/>
      <w:bCs/>
      <w:sz w:val="24"/>
      <w:szCs w:val="24"/>
      <w:lang w:val="es-EC"/>
    </w:rPr>
  </w:style>
  <w:style w:type="paragraph" w:customStyle="1" w:styleId="APATableSource">
    <w:name w:val="APA Table Source"/>
    <w:basedOn w:val="Normal"/>
    <w:autoRedefine/>
    <w:qFormat/>
    <w:rsid w:val="005607CB"/>
    <w:rPr>
      <w:rFonts w:ascii="Arial" w:hAnsi="Arial"/>
      <w:sz w:val="22"/>
    </w:rPr>
  </w:style>
  <w:style w:type="paragraph" w:customStyle="1" w:styleId="Note">
    <w:name w:val="Note:"/>
    <w:basedOn w:val="APABodyText"/>
    <w:qFormat/>
    <w:rsid w:val="003C7F33"/>
    <w:pPr>
      <w:spacing w:line="360" w:lineRule="auto"/>
      <w:ind w:firstLine="0"/>
    </w:pPr>
    <w:rPr>
      <w:sz w:val="20"/>
    </w:rPr>
  </w:style>
  <w:style w:type="paragraph" w:customStyle="1" w:styleId="Note1">
    <w:name w:val="Note1"/>
    <w:basedOn w:val="APABodyText"/>
    <w:qFormat/>
    <w:rsid w:val="00B95545"/>
    <w:pPr>
      <w:spacing w:line="240" w:lineRule="auto"/>
      <w:ind w:firstLine="0"/>
    </w:pPr>
  </w:style>
  <w:style w:type="character" w:styleId="Mencinsinresolver">
    <w:name w:val="Unresolved Mention"/>
    <w:basedOn w:val="Fuentedeprrafopredeter"/>
    <w:uiPriority w:val="99"/>
    <w:semiHidden/>
    <w:unhideWhenUsed/>
    <w:rsid w:val="00947ECE"/>
    <w:rPr>
      <w:color w:val="605E5C"/>
      <w:shd w:val="clear" w:color="auto" w:fill="E1DFDD"/>
    </w:rPr>
  </w:style>
  <w:style w:type="paragraph" w:styleId="TtuloTDC">
    <w:name w:val="TOC Heading"/>
    <w:basedOn w:val="Ttulo1"/>
    <w:next w:val="Normal"/>
    <w:uiPriority w:val="39"/>
    <w:unhideWhenUsed/>
    <w:qFormat/>
    <w:rsid w:val="00865E6F"/>
    <w:pPr>
      <w:keepNext/>
      <w:keepLines/>
      <w:spacing w:before="480" w:after="0" w:line="276" w:lineRule="auto"/>
      <w:jc w:val="left"/>
      <w:outlineLvl w:val="9"/>
    </w:pPr>
    <w:rPr>
      <w:rFonts w:asciiTheme="majorHAnsi" w:eastAsiaTheme="majorEastAsia" w:hAnsiTheme="majorHAnsi" w:cstheme="majorBidi"/>
      <w:color w:val="365F91" w:themeColor="accent1" w:themeShade="BF"/>
      <w:sz w:val="28"/>
      <w:szCs w:val="28"/>
    </w:rPr>
  </w:style>
  <w:style w:type="character" w:customStyle="1" w:styleId="EncabezadoCar">
    <w:name w:val="Encabezado Car"/>
    <w:basedOn w:val="Fuentedeprrafopredeter"/>
    <w:link w:val="Encabezado"/>
    <w:uiPriority w:val="99"/>
    <w:rsid w:val="00586BAF"/>
  </w:style>
  <w:style w:type="character" w:styleId="Hipervnculovisitado">
    <w:name w:val="FollowedHyperlink"/>
    <w:basedOn w:val="Fuentedeprrafopredeter"/>
    <w:semiHidden/>
    <w:unhideWhenUsed/>
    <w:rsid w:val="00B21585"/>
    <w:rPr>
      <w:color w:val="800080" w:themeColor="followedHyperlink"/>
      <w:u w:val="single"/>
    </w:rPr>
  </w:style>
  <w:style w:type="paragraph" w:styleId="Prrafodelista">
    <w:name w:val="List Paragraph"/>
    <w:basedOn w:val="Normal"/>
    <w:rsid w:val="00E101F4"/>
    <w:pPr>
      <w:ind w:left="720"/>
      <w:contextualSpacing/>
    </w:pPr>
  </w:style>
  <w:style w:type="paragraph" w:styleId="HTMLconformatoprevio">
    <w:name w:val="HTML Preformatted"/>
    <w:basedOn w:val="Normal"/>
    <w:link w:val="HTMLconformatoprevioCar"/>
    <w:semiHidden/>
    <w:unhideWhenUsed/>
    <w:rsid w:val="0008392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semiHidden/>
    <w:rsid w:val="0008392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3702">
      <w:bodyDiv w:val="1"/>
      <w:marLeft w:val="0"/>
      <w:marRight w:val="0"/>
      <w:marTop w:val="0"/>
      <w:marBottom w:val="0"/>
      <w:divBdr>
        <w:top w:val="none" w:sz="0" w:space="0" w:color="auto"/>
        <w:left w:val="none" w:sz="0" w:space="0" w:color="auto"/>
        <w:bottom w:val="none" w:sz="0" w:space="0" w:color="auto"/>
        <w:right w:val="none" w:sz="0" w:space="0" w:color="auto"/>
      </w:divBdr>
    </w:div>
    <w:div w:id="224874387">
      <w:bodyDiv w:val="1"/>
      <w:marLeft w:val="0"/>
      <w:marRight w:val="0"/>
      <w:marTop w:val="0"/>
      <w:marBottom w:val="0"/>
      <w:divBdr>
        <w:top w:val="none" w:sz="0" w:space="0" w:color="auto"/>
        <w:left w:val="none" w:sz="0" w:space="0" w:color="auto"/>
        <w:bottom w:val="none" w:sz="0" w:space="0" w:color="auto"/>
        <w:right w:val="none" w:sz="0" w:space="0" w:color="auto"/>
      </w:divBdr>
    </w:div>
    <w:div w:id="278145917">
      <w:bodyDiv w:val="1"/>
      <w:marLeft w:val="0"/>
      <w:marRight w:val="0"/>
      <w:marTop w:val="0"/>
      <w:marBottom w:val="0"/>
      <w:divBdr>
        <w:top w:val="none" w:sz="0" w:space="0" w:color="auto"/>
        <w:left w:val="none" w:sz="0" w:space="0" w:color="auto"/>
        <w:bottom w:val="none" w:sz="0" w:space="0" w:color="auto"/>
        <w:right w:val="none" w:sz="0" w:space="0" w:color="auto"/>
      </w:divBdr>
      <w:divsChild>
        <w:div w:id="576134483">
          <w:marLeft w:val="0"/>
          <w:marRight w:val="0"/>
          <w:marTop w:val="0"/>
          <w:marBottom w:val="0"/>
          <w:divBdr>
            <w:top w:val="none" w:sz="0" w:space="0" w:color="auto"/>
            <w:left w:val="none" w:sz="0" w:space="0" w:color="auto"/>
            <w:bottom w:val="none" w:sz="0" w:space="0" w:color="auto"/>
            <w:right w:val="none" w:sz="0" w:space="0" w:color="auto"/>
          </w:divBdr>
        </w:div>
      </w:divsChild>
    </w:div>
    <w:div w:id="373846144">
      <w:bodyDiv w:val="1"/>
      <w:marLeft w:val="0"/>
      <w:marRight w:val="0"/>
      <w:marTop w:val="0"/>
      <w:marBottom w:val="0"/>
      <w:divBdr>
        <w:top w:val="none" w:sz="0" w:space="0" w:color="auto"/>
        <w:left w:val="none" w:sz="0" w:space="0" w:color="auto"/>
        <w:bottom w:val="none" w:sz="0" w:space="0" w:color="auto"/>
        <w:right w:val="none" w:sz="0" w:space="0" w:color="auto"/>
      </w:divBdr>
    </w:div>
    <w:div w:id="470052820">
      <w:bodyDiv w:val="1"/>
      <w:marLeft w:val="0"/>
      <w:marRight w:val="0"/>
      <w:marTop w:val="0"/>
      <w:marBottom w:val="0"/>
      <w:divBdr>
        <w:top w:val="none" w:sz="0" w:space="0" w:color="auto"/>
        <w:left w:val="none" w:sz="0" w:space="0" w:color="auto"/>
        <w:bottom w:val="none" w:sz="0" w:space="0" w:color="auto"/>
        <w:right w:val="none" w:sz="0" w:space="0" w:color="auto"/>
      </w:divBdr>
    </w:div>
    <w:div w:id="533662187">
      <w:bodyDiv w:val="1"/>
      <w:marLeft w:val="0"/>
      <w:marRight w:val="0"/>
      <w:marTop w:val="0"/>
      <w:marBottom w:val="0"/>
      <w:divBdr>
        <w:top w:val="none" w:sz="0" w:space="0" w:color="auto"/>
        <w:left w:val="none" w:sz="0" w:space="0" w:color="auto"/>
        <w:bottom w:val="none" w:sz="0" w:space="0" w:color="auto"/>
        <w:right w:val="none" w:sz="0" w:space="0" w:color="auto"/>
      </w:divBdr>
      <w:divsChild>
        <w:div w:id="48188419">
          <w:marLeft w:val="0"/>
          <w:marRight w:val="0"/>
          <w:marTop w:val="0"/>
          <w:marBottom w:val="0"/>
          <w:divBdr>
            <w:top w:val="none" w:sz="0" w:space="0" w:color="auto"/>
            <w:left w:val="none" w:sz="0" w:space="0" w:color="auto"/>
            <w:bottom w:val="none" w:sz="0" w:space="0" w:color="auto"/>
            <w:right w:val="none" w:sz="0" w:space="0" w:color="auto"/>
          </w:divBdr>
        </w:div>
      </w:divsChild>
    </w:div>
    <w:div w:id="709496140">
      <w:bodyDiv w:val="1"/>
      <w:marLeft w:val="0"/>
      <w:marRight w:val="0"/>
      <w:marTop w:val="0"/>
      <w:marBottom w:val="0"/>
      <w:divBdr>
        <w:top w:val="none" w:sz="0" w:space="0" w:color="auto"/>
        <w:left w:val="none" w:sz="0" w:space="0" w:color="auto"/>
        <w:bottom w:val="none" w:sz="0" w:space="0" w:color="auto"/>
        <w:right w:val="none" w:sz="0" w:space="0" w:color="auto"/>
      </w:divBdr>
      <w:divsChild>
        <w:div w:id="11878403">
          <w:marLeft w:val="0"/>
          <w:marRight w:val="0"/>
          <w:marTop w:val="0"/>
          <w:marBottom w:val="0"/>
          <w:divBdr>
            <w:top w:val="none" w:sz="0" w:space="0" w:color="auto"/>
            <w:left w:val="none" w:sz="0" w:space="0" w:color="auto"/>
            <w:bottom w:val="none" w:sz="0" w:space="0" w:color="auto"/>
            <w:right w:val="none" w:sz="0" w:space="0" w:color="auto"/>
          </w:divBdr>
          <w:divsChild>
            <w:div w:id="955284659">
              <w:marLeft w:val="0"/>
              <w:marRight w:val="0"/>
              <w:marTop w:val="0"/>
              <w:marBottom w:val="0"/>
              <w:divBdr>
                <w:top w:val="none" w:sz="0" w:space="0" w:color="auto"/>
                <w:left w:val="none" w:sz="0" w:space="0" w:color="auto"/>
                <w:bottom w:val="none" w:sz="0" w:space="0" w:color="auto"/>
                <w:right w:val="none" w:sz="0" w:space="0" w:color="auto"/>
              </w:divBdr>
              <w:divsChild>
                <w:div w:id="6673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575">
          <w:marLeft w:val="0"/>
          <w:marRight w:val="0"/>
          <w:marTop w:val="0"/>
          <w:marBottom w:val="0"/>
          <w:divBdr>
            <w:top w:val="none" w:sz="0" w:space="0" w:color="auto"/>
            <w:left w:val="none" w:sz="0" w:space="0" w:color="auto"/>
            <w:bottom w:val="none" w:sz="0" w:space="0" w:color="auto"/>
            <w:right w:val="none" w:sz="0" w:space="0" w:color="auto"/>
          </w:divBdr>
          <w:divsChild>
            <w:div w:id="1382093769">
              <w:marLeft w:val="0"/>
              <w:marRight w:val="0"/>
              <w:marTop w:val="0"/>
              <w:marBottom w:val="0"/>
              <w:divBdr>
                <w:top w:val="none" w:sz="0" w:space="0" w:color="auto"/>
                <w:left w:val="none" w:sz="0" w:space="0" w:color="auto"/>
                <w:bottom w:val="none" w:sz="0" w:space="0" w:color="auto"/>
                <w:right w:val="none" w:sz="0" w:space="0" w:color="auto"/>
              </w:divBdr>
              <w:divsChild>
                <w:div w:id="2008626292">
                  <w:marLeft w:val="0"/>
                  <w:marRight w:val="0"/>
                  <w:marTop w:val="0"/>
                  <w:marBottom w:val="0"/>
                  <w:divBdr>
                    <w:top w:val="none" w:sz="0" w:space="0" w:color="auto"/>
                    <w:left w:val="none" w:sz="0" w:space="0" w:color="auto"/>
                    <w:bottom w:val="none" w:sz="0" w:space="0" w:color="auto"/>
                    <w:right w:val="none" w:sz="0" w:space="0" w:color="auto"/>
                  </w:divBdr>
                  <w:divsChild>
                    <w:div w:id="16016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33719">
      <w:bodyDiv w:val="1"/>
      <w:marLeft w:val="0"/>
      <w:marRight w:val="0"/>
      <w:marTop w:val="0"/>
      <w:marBottom w:val="0"/>
      <w:divBdr>
        <w:top w:val="none" w:sz="0" w:space="0" w:color="auto"/>
        <w:left w:val="none" w:sz="0" w:space="0" w:color="auto"/>
        <w:bottom w:val="none" w:sz="0" w:space="0" w:color="auto"/>
        <w:right w:val="none" w:sz="0" w:space="0" w:color="auto"/>
      </w:divBdr>
    </w:div>
    <w:div w:id="899632768">
      <w:bodyDiv w:val="1"/>
      <w:marLeft w:val="0"/>
      <w:marRight w:val="0"/>
      <w:marTop w:val="0"/>
      <w:marBottom w:val="0"/>
      <w:divBdr>
        <w:top w:val="none" w:sz="0" w:space="0" w:color="auto"/>
        <w:left w:val="none" w:sz="0" w:space="0" w:color="auto"/>
        <w:bottom w:val="none" w:sz="0" w:space="0" w:color="auto"/>
        <w:right w:val="none" w:sz="0" w:space="0" w:color="auto"/>
      </w:divBdr>
    </w:div>
    <w:div w:id="1040008386">
      <w:bodyDiv w:val="1"/>
      <w:marLeft w:val="0"/>
      <w:marRight w:val="0"/>
      <w:marTop w:val="0"/>
      <w:marBottom w:val="0"/>
      <w:divBdr>
        <w:top w:val="none" w:sz="0" w:space="0" w:color="auto"/>
        <w:left w:val="none" w:sz="0" w:space="0" w:color="auto"/>
        <w:bottom w:val="none" w:sz="0" w:space="0" w:color="auto"/>
        <w:right w:val="none" w:sz="0" w:space="0" w:color="auto"/>
      </w:divBdr>
    </w:div>
    <w:div w:id="1119759877">
      <w:bodyDiv w:val="1"/>
      <w:marLeft w:val="0"/>
      <w:marRight w:val="0"/>
      <w:marTop w:val="0"/>
      <w:marBottom w:val="0"/>
      <w:divBdr>
        <w:top w:val="none" w:sz="0" w:space="0" w:color="auto"/>
        <w:left w:val="none" w:sz="0" w:space="0" w:color="auto"/>
        <w:bottom w:val="none" w:sz="0" w:space="0" w:color="auto"/>
        <w:right w:val="none" w:sz="0" w:space="0" w:color="auto"/>
      </w:divBdr>
    </w:div>
    <w:div w:id="1183202348">
      <w:bodyDiv w:val="1"/>
      <w:marLeft w:val="0"/>
      <w:marRight w:val="0"/>
      <w:marTop w:val="0"/>
      <w:marBottom w:val="0"/>
      <w:divBdr>
        <w:top w:val="none" w:sz="0" w:space="0" w:color="auto"/>
        <w:left w:val="none" w:sz="0" w:space="0" w:color="auto"/>
        <w:bottom w:val="none" w:sz="0" w:space="0" w:color="auto"/>
        <w:right w:val="none" w:sz="0" w:space="0" w:color="auto"/>
      </w:divBdr>
    </w:div>
    <w:div w:id="1282304443">
      <w:bodyDiv w:val="1"/>
      <w:marLeft w:val="0"/>
      <w:marRight w:val="0"/>
      <w:marTop w:val="0"/>
      <w:marBottom w:val="0"/>
      <w:divBdr>
        <w:top w:val="none" w:sz="0" w:space="0" w:color="auto"/>
        <w:left w:val="none" w:sz="0" w:space="0" w:color="auto"/>
        <w:bottom w:val="none" w:sz="0" w:space="0" w:color="auto"/>
        <w:right w:val="none" w:sz="0" w:space="0" w:color="auto"/>
      </w:divBdr>
    </w:div>
    <w:div w:id="1363287502">
      <w:bodyDiv w:val="1"/>
      <w:marLeft w:val="0"/>
      <w:marRight w:val="0"/>
      <w:marTop w:val="0"/>
      <w:marBottom w:val="0"/>
      <w:divBdr>
        <w:top w:val="none" w:sz="0" w:space="0" w:color="auto"/>
        <w:left w:val="none" w:sz="0" w:space="0" w:color="auto"/>
        <w:bottom w:val="none" w:sz="0" w:space="0" w:color="auto"/>
        <w:right w:val="none" w:sz="0" w:space="0" w:color="auto"/>
      </w:divBdr>
    </w:div>
    <w:div w:id="1497646174">
      <w:bodyDiv w:val="1"/>
      <w:marLeft w:val="0"/>
      <w:marRight w:val="0"/>
      <w:marTop w:val="0"/>
      <w:marBottom w:val="0"/>
      <w:divBdr>
        <w:top w:val="none" w:sz="0" w:space="0" w:color="auto"/>
        <w:left w:val="none" w:sz="0" w:space="0" w:color="auto"/>
        <w:bottom w:val="none" w:sz="0" w:space="0" w:color="auto"/>
        <w:right w:val="none" w:sz="0" w:space="0" w:color="auto"/>
      </w:divBdr>
      <w:divsChild>
        <w:div w:id="530263177">
          <w:marLeft w:val="0"/>
          <w:marRight w:val="0"/>
          <w:marTop w:val="0"/>
          <w:marBottom w:val="0"/>
          <w:divBdr>
            <w:top w:val="none" w:sz="0" w:space="0" w:color="auto"/>
            <w:left w:val="none" w:sz="0" w:space="0" w:color="auto"/>
            <w:bottom w:val="none" w:sz="0" w:space="0" w:color="auto"/>
            <w:right w:val="none" w:sz="0" w:space="0" w:color="auto"/>
          </w:divBdr>
          <w:divsChild>
            <w:div w:id="524907052">
              <w:marLeft w:val="0"/>
              <w:marRight w:val="0"/>
              <w:marTop w:val="0"/>
              <w:marBottom w:val="0"/>
              <w:divBdr>
                <w:top w:val="none" w:sz="0" w:space="0" w:color="auto"/>
                <w:left w:val="none" w:sz="0" w:space="0" w:color="auto"/>
                <w:bottom w:val="none" w:sz="0" w:space="0" w:color="auto"/>
                <w:right w:val="none" w:sz="0" w:space="0" w:color="auto"/>
              </w:divBdr>
              <w:divsChild>
                <w:div w:id="13433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4557">
          <w:marLeft w:val="0"/>
          <w:marRight w:val="0"/>
          <w:marTop w:val="0"/>
          <w:marBottom w:val="0"/>
          <w:divBdr>
            <w:top w:val="none" w:sz="0" w:space="0" w:color="auto"/>
            <w:left w:val="none" w:sz="0" w:space="0" w:color="auto"/>
            <w:bottom w:val="none" w:sz="0" w:space="0" w:color="auto"/>
            <w:right w:val="none" w:sz="0" w:space="0" w:color="auto"/>
          </w:divBdr>
          <w:divsChild>
            <w:div w:id="605040998">
              <w:marLeft w:val="0"/>
              <w:marRight w:val="0"/>
              <w:marTop w:val="0"/>
              <w:marBottom w:val="0"/>
              <w:divBdr>
                <w:top w:val="none" w:sz="0" w:space="0" w:color="auto"/>
                <w:left w:val="none" w:sz="0" w:space="0" w:color="auto"/>
                <w:bottom w:val="none" w:sz="0" w:space="0" w:color="auto"/>
                <w:right w:val="none" w:sz="0" w:space="0" w:color="auto"/>
              </w:divBdr>
              <w:divsChild>
                <w:div w:id="260142960">
                  <w:marLeft w:val="0"/>
                  <w:marRight w:val="0"/>
                  <w:marTop w:val="0"/>
                  <w:marBottom w:val="0"/>
                  <w:divBdr>
                    <w:top w:val="none" w:sz="0" w:space="0" w:color="auto"/>
                    <w:left w:val="none" w:sz="0" w:space="0" w:color="auto"/>
                    <w:bottom w:val="none" w:sz="0" w:space="0" w:color="auto"/>
                    <w:right w:val="none" w:sz="0" w:space="0" w:color="auto"/>
                  </w:divBdr>
                  <w:divsChild>
                    <w:div w:id="9766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168882">
      <w:bodyDiv w:val="1"/>
      <w:marLeft w:val="0"/>
      <w:marRight w:val="0"/>
      <w:marTop w:val="0"/>
      <w:marBottom w:val="0"/>
      <w:divBdr>
        <w:top w:val="none" w:sz="0" w:space="0" w:color="auto"/>
        <w:left w:val="none" w:sz="0" w:space="0" w:color="auto"/>
        <w:bottom w:val="none" w:sz="0" w:space="0" w:color="auto"/>
        <w:right w:val="none" w:sz="0" w:space="0" w:color="auto"/>
      </w:divBdr>
    </w:div>
    <w:div w:id="1727483972">
      <w:bodyDiv w:val="1"/>
      <w:marLeft w:val="0"/>
      <w:marRight w:val="0"/>
      <w:marTop w:val="0"/>
      <w:marBottom w:val="0"/>
      <w:divBdr>
        <w:top w:val="none" w:sz="0" w:space="0" w:color="auto"/>
        <w:left w:val="none" w:sz="0" w:space="0" w:color="auto"/>
        <w:bottom w:val="none" w:sz="0" w:space="0" w:color="auto"/>
        <w:right w:val="none" w:sz="0" w:space="0" w:color="auto"/>
      </w:divBdr>
    </w:div>
    <w:div w:id="1831016177">
      <w:bodyDiv w:val="1"/>
      <w:marLeft w:val="0"/>
      <w:marRight w:val="0"/>
      <w:marTop w:val="0"/>
      <w:marBottom w:val="0"/>
      <w:divBdr>
        <w:top w:val="none" w:sz="0" w:space="0" w:color="auto"/>
        <w:left w:val="none" w:sz="0" w:space="0" w:color="auto"/>
        <w:bottom w:val="none" w:sz="0" w:space="0" w:color="auto"/>
        <w:right w:val="none" w:sz="0" w:space="0" w:color="auto"/>
      </w:divBdr>
      <w:divsChild>
        <w:div w:id="70006477">
          <w:marLeft w:val="0"/>
          <w:marRight w:val="0"/>
          <w:marTop w:val="0"/>
          <w:marBottom w:val="0"/>
          <w:divBdr>
            <w:top w:val="none" w:sz="0" w:space="0" w:color="auto"/>
            <w:left w:val="none" w:sz="0" w:space="0" w:color="auto"/>
            <w:bottom w:val="none" w:sz="0" w:space="0" w:color="auto"/>
            <w:right w:val="none" w:sz="0" w:space="0" w:color="auto"/>
          </w:divBdr>
        </w:div>
      </w:divsChild>
    </w:div>
    <w:div w:id="1832521107">
      <w:bodyDiv w:val="1"/>
      <w:marLeft w:val="0"/>
      <w:marRight w:val="0"/>
      <w:marTop w:val="0"/>
      <w:marBottom w:val="0"/>
      <w:divBdr>
        <w:top w:val="none" w:sz="0" w:space="0" w:color="auto"/>
        <w:left w:val="none" w:sz="0" w:space="0" w:color="auto"/>
        <w:bottom w:val="none" w:sz="0" w:space="0" w:color="auto"/>
        <w:right w:val="none" w:sz="0" w:space="0" w:color="auto"/>
      </w:divBdr>
    </w:div>
    <w:div w:id="1864202854">
      <w:bodyDiv w:val="1"/>
      <w:marLeft w:val="0"/>
      <w:marRight w:val="0"/>
      <w:marTop w:val="0"/>
      <w:marBottom w:val="0"/>
      <w:divBdr>
        <w:top w:val="none" w:sz="0" w:space="0" w:color="auto"/>
        <w:left w:val="none" w:sz="0" w:space="0" w:color="auto"/>
        <w:bottom w:val="none" w:sz="0" w:space="0" w:color="auto"/>
        <w:right w:val="none" w:sz="0" w:space="0" w:color="auto"/>
      </w:divBdr>
      <w:divsChild>
        <w:div w:id="132842739">
          <w:marLeft w:val="3197"/>
          <w:marRight w:val="0"/>
          <w:marTop w:val="0"/>
          <w:marBottom w:val="0"/>
          <w:divBdr>
            <w:top w:val="none" w:sz="0" w:space="0" w:color="auto"/>
            <w:left w:val="none" w:sz="0" w:space="0" w:color="auto"/>
            <w:bottom w:val="none" w:sz="0" w:space="0" w:color="auto"/>
            <w:right w:val="none" w:sz="0" w:space="0" w:color="auto"/>
          </w:divBdr>
        </w:div>
        <w:div w:id="1802309770">
          <w:marLeft w:val="979"/>
          <w:marRight w:val="0"/>
          <w:marTop w:val="0"/>
          <w:marBottom w:val="0"/>
          <w:divBdr>
            <w:top w:val="none" w:sz="0" w:space="0" w:color="auto"/>
            <w:left w:val="none" w:sz="0" w:space="0" w:color="auto"/>
            <w:bottom w:val="none" w:sz="0" w:space="0" w:color="auto"/>
            <w:right w:val="none" w:sz="0" w:space="0" w:color="auto"/>
          </w:divBdr>
        </w:div>
      </w:divsChild>
    </w:div>
    <w:div w:id="1896155897">
      <w:bodyDiv w:val="1"/>
      <w:marLeft w:val="0"/>
      <w:marRight w:val="0"/>
      <w:marTop w:val="0"/>
      <w:marBottom w:val="0"/>
      <w:divBdr>
        <w:top w:val="none" w:sz="0" w:space="0" w:color="auto"/>
        <w:left w:val="none" w:sz="0" w:space="0" w:color="auto"/>
        <w:bottom w:val="none" w:sz="0" w:space="0" w:color="auto"/>
        <w:right w:val="none" w:sz="0" w:space="0" w:color="auto"/>
      </w:divBdr>
    </w:div>
    <w:div w:id="2001498113">
      <w:bodyDiv w:val="1"/>
      <w:marLeft w:val="0"/>
      <w:marRight w:val="0"/>
      <w:marTop w:val="0"/>
      <w:marBottom w:val="0"/>
      <w:divBdr>
        <w:top w:val="none" w:sz="0" w:space="0" w:color="auto"/>
        <w:left w:val="none" w:sz="0" w:space="0" w:color="auto"/>
        <w:bottom w:val="none" w:sz="0" w:space="0" w:color="auto"/>
        <w:right w:val="none" w:sz="0" w:space="0" w:color="auto"/>
      </w:divBdr>
    </w:div>
    <w:div w:id="2074504958">
      <w:bodyDiv w:val="1"/>
      <w:marLeft w:val="0"/>
      <w:marRight w:val="0"/>
      <w:marTop w:val="0"/>
      <w:marBottom w:val="0"/>
      <w:divBdr>
        <w:top w:val="none" w:sz="0" w:space="0" w:color="auto"/>
        <w:left w:val="none" w:sz="0" w:space="0" w:color="auto"/>
        <w:bottom w:val="none" w:sz="0" w:space="0" w:color="auto"/>
        <w:right w:val="none" w:sz="0" w:space="0" w:color="auto"/>
      </w:divBdr>
      <w:divsChild>
        <w:div w:id="988174602">
          <w:marLeft w:val="0"/>
          <w:marRight w:val="0"/>
          <w:marTop w:val="0"/>
          <w:marBottom w:val="0"/>
          <w:divBdr>
            <w:top w:val="none" w:sz="0" w:space="0" w:color="auto"/>
            <w:left w:val="none" w:sz="0" w:space="0" w:color="auto"/>
            <w:bottom w:val="none" w:sz="0" w:space="0" w:color="auto"/>
            <w:right w:val="none" w:sz="0" w:space="0" w:color="auto"/>
          </w:divBdr>
        </w:div>
      </w:divsChild>
    </w:div>
    <w:div w:id="2115974469">
      <w:bodyDiv w:val="1"/>
      <w:marLeft w:val="0"/>
      <w:marRight w:val="0"/>
      <w:marTop w:val="0"/>
      <w:marBottom w:val="0"/>
      <w:divBdr>
        <w:top w:val="none" w:sz="0" w:space="0" w:color="auto"/>
        <w:left w:val="none" w:sz="0" w:space="0" w:color="auto"/>
        <w:bottom w:val="none" w:sz="0" w:space="0" w:color="auto"/>
        <w:right w:val="none" w:sz="0" w:space="0" w:color="auto"/>
      </w:divBdr>
    </w:div>
    <w:div w:id="2123723797">
      <w:bodyDiv w:val="1"/>
      <w:marLeft w:val="0"/>
      <w:marRight w:val="0"/>
      <w:marTop w:val="0"/>
      <w:marBottom w:val="0"/>
      <w:divBdr>
        <w:top w:val="none" w:sz="0" w:space="0" w:color="auto"/>
        <w:left w:val="none" w:sz="0" w:space="0" w:color="auto"/>
        <w:bottom w:val="none" w:sz="0" w:space="0" w:color="auto"/>
        <w:right w:val="none" w:sz="0" w:space="0" w:color="auto"/>
      </w:divBdr>
    </w:div>
    <w:div w:id="2134640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jopingipv4/huellitas-del-viajero" TargetMode="External"/><Relationship Id="rId2" Type="http://schemas.openxmlformats.org/officeDocument/2006/relationships/numbering" Target="numbering.xml"/><Relationship Id="rId16" Type="http://schemas.openxmlformats.org/officeDocument/2006/relationships/hyperlink" Target="https://docs.github.com/es/repositories/managing-your-repositorys-settings-and-features/customizing-your-repository/about-readm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blog/changelog/2026-08-27-github-classroom-deprecated/"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android.com/studio/intro?hl=es-419"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45D3C-15CE-DD40-8B40-537551105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2053</Words>
  <Characters>11295</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APA Style Template in Word 7th edition</vt:lpstr>
      <vt:lpstr>APA Style Template in Word 7th edition</vt:lpstr>
    </vt:vector>
  </TitlesOfParts>
  <Manager/>
  <Company>Hewlett-Packard Company</Company>
  <LinksUpToDate>false</LinksUpToDate>
  <CharactersWithSpaces>13322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Style Template in Word 7th edition</dc:title>
  <dc:subject/>
  <dc:creator>Imac</dc:creator>
  <cp:keywords/>
  <dc:description/>
  <cp:lastModifiedBy>Johan Dario Tellez Bonilla</cp:lastModifiedBy>
  <cp:revision>2</cp:revision>
  <cp:lastPrinted>2025-02-17T08:09:00Z</cp:lastPrinted>
  <dcterms:created xsi:type="dcterms:W3CDTF">2026-10-19T03:09:00Z</dcterms:created>
  <dcterms:modified xsi:type="dcterms:W3CDTF">2026-10-19T03:09:00Z</dcterms:modified>
  <cp:category/>
</cp:coreProperties>
</file>