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4BD2" w14:textId="77777777" w:rsidR="006D6696" w:rsidRDefault="00D66535" w:rsidP="00697183">
      <w:pPr>
        <w:pStyle w:val="Title"/>
        <w:ind w:firstLine="636"/>
        <w:jc w:val="left"/>
      </w:pPr>
      <w:r>
        <w:t>Dhipauk Joqim</w:t>
      </w:r>
    </w:p>
    <w:p w14:paraId="2523DEEF" w14:textId="5F650C80" w:rsidR="005813F0" w:rsidRPr="00697183" w:rsidRDefault="00000000" w:rsidP="005813F0">
      <w:pPr>
        <w:widowControl w:val="0"/>
        <w:spacing w:before="48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hyperlink r:id="rId6">
        <w:r w:rsidR="005813F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 xml:space="preserve">LinkedIn </w:t>
        </w:r>
      </w:hyperlink>
      <w:r w:rsidR="005813F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| </w:t>
      </w:r>
      <w:hyperlink r:id="rId7" w:history="1">
        <w:r w:rsidR="004222DC" w:rsidRPr="00FE297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mailto:dvetakulajohnbenedict@gmail.com</w:t>
        </w:r>
      </w:hyperlink>
      <w:r w:rsidR="005813F0" w:rsidRPr="001A48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13F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| </w:t>
      </w:r>
      <w:hyperlink r:id="rId8">
        <w:r w:rsidR="005813F0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Medium</w:t>
        </w:r>
      </w:hyperlink>
      <w:r w:rsidR="005813F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| </w:t>
      </w:r>
      <w:hyperlink r:id="rId9" w:history="1">
        <w:r w:rsidR="005813F0" w:rsidRPr="00F56F1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Portfolio</w:t>
        </w:r>
      </w:hyperlink>
      <w:r w:rsidR="005813F0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| +1 (510) 861-4144| San Francisco Bay Area, CA</w:t>
      </w:r>
    </w:p>
    <w:p w14:paraId="597E07F0" w14:textId="77777777" w:rsidR="006D6696" w:rsidRDefault="00D66535">
      <w:pPr>
        <w:widowControl w:val="0"/>
        <w:spacing w:before="115" w:after="19" w:line="240" w:lineRule="auto"/>
        <w:ind w:left="93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53037580" w14:textId="77777777" w:rsidR="006D6696" w:rsidRDefault="00D66535">
      <w:pPr>
        <w:widowControl w:val="0"/>
        <w:spacing w:after="0" w:line="20" w:lineRule="auto"/>
        <w:ind w:left="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86F42D" wp14:editId="2B5239CA">
                <wp:extent cx="6812915" cy="952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FEC23" w14:textId="77777777" w:rsidR="006D6696" w:rsidRDefault="006D66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86F42D" id="Group 15" o:spid="_x0000_s1026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KO6AIAAI4HAAAOAAAAZHJzL2Uyb0RvYy54bWy8Vdtu2zAMfR+wfxD0vjp2mjYx6hRFesGA&#10;YivW7QMUWb4AsqRRSpz8/Sj50qRrsa4D1gdXF4Y8PDykLi53jSRbAbbWKqPxyYQSobjOa1Vm9Mf3&#10;209zSqxjKmdSK5HRvbD0cvnxw0VrUpHoSstcAEEnyqatyWjlnEmjyPJKNMyeaCMUXhYaGuZwC2WU&#10;A2vReyOjZDI5i1oNuQHNhbV4et1d0mXwXxSCu69FYYUjMqOIzYUvhO/af6PlBUtLYKaqeQ+DvQNF&#10;w2qFQUdX18wxsoH6N1dNzUFbXbgTrptIF0XNRcgBs4knz7K5A70xIZcybUsz0oTUPuPp3W75l+0d&#10;mEfzAMhEa0rkIux8LrsCGv8fUZJdoGw/UiZ2jnA8PJvHySKeUcLxbjFLZh2jvELa/Y/ixXQxO51S&#10;gtfT8/NZMp0PFjcvuZhN5qEo0RA+OgI1bjqwiP4BSJ1jHEoUa1BggTMS+yDe+C/yexXqi7kOQFk6&#10;5or6eiKIV0N+8eQ8WXQEhdxfTQ07wD4V2f5bkR8rZkTQjvUk9DQlA03fsDOYKqUgSUdVsBp1YFOL&#10;knirCHyGvQSOi8dSA9bdCd0Qv8goYNjQJ2x7bx3WCMkYTHw0pW9rKUNTSnV0gIb+BOUwYPMrt1vv&#10;QqVtutb5HrO0ht/WGOueWffAAJsZpdFig2fU/twwEJTIzwrJXcSnHrQ73MDhZn24YYpXGucGd0BJ&#10;t1m5MEc6lFcbp4s6ZORxdWB6uFhVL8b/UF7ss64LHh2wuqwcuQLQLVlppZB5DWR6UO2V6rt+YHTo&#10;uWct33fs0AYHev5DtW2PYgwfv7n2pO3HCeG+dIVkDluoMdjqVpXBjdWyzr1cfAUslOuVBLJlftCH&#10;P58pqubIzGvtmtmqswtX3oylOGlVHlaVYPmNyonbGxwnCl8t1E9GG5GjcgQ+cn4VLB2r5VssX5Zu&#10;JxGPsZdGWPUDuF/j0A859A+Uf1UO98Hq6Rld/gIAAP//AwBQSwMEFAAGAAgAAAAhAGXZ+zLbAAAA&#10;BAEAAA8AAABkcnMvZG93bnJldi54bWxMj0FrwkAQhe8F/8MyQm91E4u2TbMRkbYnKagF8TZmxySY&#10;nQ3ZNYn/vmsv9jK84Q3vfZMuBlOLjlpXWVYQTyIQxLnVFRcKfnafT68gnEfWWFsmBVdysMhGDykm&#10;2va8oW7rCxFC2CWooPS+SaR0eUkG3cQ2xME72dagD2tbSN1iH8JNLadRNJcGKw4NJTa0Kik/by9G&#10;wVeP/fI5/ujW59PqetjNvvfrmJR6HA/LdxCeBn8/hht+QIcsMB3thbUTtYLwiP+bNy96mb6BOAY1&#10;A5ml8j989gsAAP//AwBQSwECLQAUAAYACAAAACEAtoM4kv4AAADhAQAAEwAAAAAAAAAAAAAAAAAA&#10;AAAAW0NvbnRlbnRfVHlwZXNdLnhtbFBLAQItABQABgAIAAAAIQA4/SH/1gAAAJQBAAALAAAAAAAA&#10;AAAAAAAAAC8BAABfcmVscy8ucmVsc1BLAQItABQABgAIAAAAIQB8aRKO6AIAAI4HAAAOAAAAAAAA&#10;AAAAAAAAAC4CAABkcnMvZTJvRG9jLnhtbFBLAQItABQABgAIAAAAIQBl2fsy2wAAAAQBAAAPAAAA&#10;AAAAAAAAAAAAAEIFAABkcnMvZG93bnJldi54bWxQSwUGAAAAAAQABADzAAAASgYAAAAA&#10;">
                <v:group id="Group 1" o:spid="_x0000_s1027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BFEC23" w14:textId="77777777" w:rsidR="006D6696" w:rsidRDefault="006D66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46BF9E3E" w14:textId="7AE55422" w:rsidR="006D6696" w:rsidRDefault="00D66535">
      <w:pPr>
        <w:widowControl w:val="0"/>
        <w:tabs>
          <w:tab w:val="left" w:pos="9243"/>
          <w:tab w:val="left" w:pos="10014"/>
        </w:tabs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in Computer Science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• California State University East Bay, CA• GPA: </w:t>
      </w:r>
      <w:r w:rsidR="000D58CC">
        <w:rPr>
          <w:rFonts w:ascii="Times New Roman" w:eastAsia="Times New Roman" w:hAnsi="Times New Roman" w:cs="Times New Roman"/>
          <w:b/>
          <w:sz w:val="20"/>
          <w:szCs w:val="20"/>
        </w:rPr>
        <w:t>3.7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 w:rsidR="00B52B44">
        <w:rPr>
          <w:rFonts w:ascii="Times New Roman" w:eastAsia="Times New Roman" w:hAnsi="Times New Roman" w:cs="Times New Roman"/>
          <w:b/>
          <w:sz w:val="20"/>
          <w:szCs w:val="20"/>
        </w:rPr>
        <w:t>May</w:t>
      </w:r>
      <w:r w:rsidR="000D58CC">
        <w:rPr>
          <w:rFonts w:ascii="Times New Roman" w:eastAsia="Times New Roman" w:hAnsi="Times New Roman" w:cs="Times New Roman"/>
          <w:b/>
          <w:sz w:val="20"/>
          <w:szCs w:val="20"/>
        </w:rPr>
        <w:t xml:space="preserve"> 202</w:t>
      </w:r>
      <w:r w:rsidR="00B52B44">
        <w:rPr>
          <w:rFonts w:ascii="Times New Roman" w:eastAsia="Times New Roman" w:hAnsi="Times New Roman" w:cs="Times New Roman"/>
          <w:b/>
          <w:sz w:val="20"/>
          <w:szCs w:val="20"/>
        </w:rPr>
        <w:t>3</w:t>
      </w:r>
    </w:p>
    <w:p w14:paraId="40269C32" w14:textId="77777777" w:rsidR="006D6696" w:rsidRDefault="00D66535">
      <w:pPr>
        <w:widowControl w:val="0"/>
        <w:tabs>
          <w:tab w:val="left" w:pos="9243"/>
          <w:tab w:val="left" w:pos="10014"/>
        </w:tabs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 in Computer Science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• Anna University, India • GPA: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8.7/10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Jun 2015 – Jun 2019</w:t>
      </w:r>
    </w:p>
    <w:p w14:paraId="0A8C1A9A" w14:textId="7CBC7D6E" w:rsidR="00A33DCA" w:rsidRDefault="00A33DCA" w:rsidP="00A33DCA">
      <w:pPr>
        <w:widowControl w:val="0"/>
        <w:spacing w:before="115" w:after="22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TECHNICAL EXPERIENCE </w:t>
      </w:r>
      <w:r w:rsidR="00125058">
        <w:rPr>
          <w:rFonts w:ascii="Times New Roman" w:eastAsia="Times New Roman" w:hAnsi="Times New Roman" w:cs="Times New Roman"/>
          <w:b/>
          <w:sz w:val="20"/>
          <w:szCs w:val="20"/>
        </w:rPr>
        <w:t>– SOFTWARE ENGINEER</w:t>
      </w:r>
    </w:p>
    <w:p w14:paraId="3BE530A8" w14:textId="77777777" w:rsidR="00A33DCA" w:rsidRDefault="00A33DCA" w:rsidP="00A33DCA">
      <w:pPr>
        <w:widowControl w:val="0"/>
        <w:spacing w:after="0" w:line="2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2886509" wp14:editId="2598F977">
                <wp:extent cx="6812915" cy="9525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987FD" w14:textId="77777777" w:rsidR="00A33DCA" w:rsidRDefault="00A33DCA" w:rsidP="00A33DC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886509" id="Group 23" o:spid="_x0000_s1030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cF7wIAAJsHAAAOAAAAZHJzL2Uyb0RvYy54bWy8Vdtu2zAMfR+wfxD0vjp2mjQx6hRFesGA&#10;YgvW7QMUWbYF2JJGKXHy96NkO026Fus6YH1wRYmhDg8PqcurXVOTrQArtcpofDaiRCiuc6nKjP74&#10;fvdpRol1TOWs1kpkdC8svVp8/HDZmlQkutJ1LoBgEGXT1mS0cs6kUWR5JRpmz7QRCg8LDQ1zaEIZ&#10;5cBajN7UUTIaTaNWQ25Ac2Et7t50h3QR4heF4O5rUVjhSJ1RxObCF8J37b/R4pKlJTBTSd7DYO9A&#10;0TCp8NJDqBvmGNmA/C1UIzloqwt3xnUT6aKQXIQcMJt49Cybe9AbE3Ip07Y0B5qQ2mc8vTss/7K9&#10;B/NoVoBMtKZELoLlc9kV0Pj/iJLsAmX7A2Vi5wjHzeksTubxhBKOZ/NJMukY5RXS7n8Uz8fzyfmY&#10;EjweX1xMkvFs8Lh9KcRkNAtFiYbroxNQB6MDi+hXQGSe0eScEsUaVFggjaDdJ/QXGb4K9sVsB6gs&#10;PWSLCnuiiFdDhvHoIpl3FIXsX00Oe8A+ldn+W5kfK2ZEUI9Nj4jCWnVEfcPmYKqsBemq1prgd9CC&#10;TS3K4q1C8Dn2MjgtIEsNWHcvdEP8IqOA94ZeYdsH67BKSMfg4m9T+k7WdWjMWp1soKPfQUkM2PzK&#10;7da7oIG4K7lN1zrfoy6s4XcSr3xg1q0YYF/HlLTY6xm1PzcMBCX1Z4Usz+Nzj90dG3BsrI8Npnil&#10;cYRwB5R0xtKFkdKBvd44XciQmIfXgelRY3m9cv9HnadDnR8dMFlWjlwD6JYstVJYAQ0kmQ6EoTyW&#10;qh8BA7VDAz7r/759h444kvYfym57GIf74zeLgLT9bCHcF6+omcNuagz2vVVlCGN1LXOvG18DC+V6&#10;WQPZMj/1w5/PFOVz4uZFd8Ns1fmFI+/GUhy7Kg+rSrD8VuXE7Q2OFoVPGCooo43IUTsCXzy/Cp6O&#10;yfotni9ruBOJx9iLI6z6adyv8QUIOfSvlX9iju3g9fSmLn4BAAD//wMAUEsDBBQABgAIAAAAIQBl&#10;2fsy2wAAAAQBAAAPAAAAZHJzL2Rvd25yZXYueG1sTI9Ba8JAEIXvBf/DMkJvdROLtk2zEZG2Jymo&#10;BfE2ZsckmJ0N2TWJ/75rL/YyvOEN732TLgZTi45aV1lWEE8iEMS51RUXCn52n0+vIJxH1lhbJgVX&#10;crDIRg8pJtr2vKFu6wsRQtglqKD0vkmkdHlJBt3ENsTBO9nWoA9rW0jdYh/CTS2nUTSXBisODSU2&#10;tCopP28vRsFXj/3yOf7o1ufT6nrYzb7365iUehwPy3cQngZ/P4YbfkCHLDAd7YW1E7WC8Ij/mzcv&#10;epm+gTgGNQOZpfI/fPYLAAD//wMAUEsBAi0AFAAGAAgAAAAhALaDOJL+AAAA4QEAABMAAAAAAAAA&#10;AAAAAAAAAAAAAFtDb250ZW50X1R5cGVzXS54bWxQSwECLQAUAAYACAAAACEAOP0h/9YAAACUAQAA&#10;CwAAAAAAAAAAAAAAAAAvAQAAX3JlbHMvLnJlbHNQSwECLQAUAAYACAAAACEAWOVnBe8CAACbBwAA&#10;DgAAAAAAAAAAAAAAAAAuAgAAZHJzL2Uyb0RvYy54bWxQSwECLQAUAAYACAAAACEAZdn7MtsAAAAE&#10;AQAADwAAAAAAAAAAAAAAAABJBQAAZHJzL2Rvd25yZXYueG1sUEsFBgAAAAAEAAQA8wAAAFEGAAAA&#10;AA==&#10;">
                <v:group id="Group 24" o:spid="_x0000_s1031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32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3F987FD" w14:textId="77777777" w:rsidR="00A33DCA" w:rsidRDefault="00A33DCA" w:rsidP="00A33DC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6" o:spid="_x0000_s1033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3A174ADF" w14:textId="31A23EB7" w:rsidR="006D6696" w:rsidRDefault="00D6653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after="0" w:line="240" w:lineRule="auto"/>
        <w:ind w:left="14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SUMITOVANT BIOPHARMA | New York, NY, US                                                                                    </w:t>
      </w:r>
      <w:r w:rsidR="003928F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B4407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May 2022 </w:t>
      </w:r>
      <w:r w:rsidR="00917A6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931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</w:t>
      </w:r>
      <w:r w:rsidR="00917A6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202</w:t>
      </w:r>
      <w:r w:rsidR="00D931F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</w:t>
      </w:r>
    </w:p>
    <w:p w14:paraId="64B2DFE6" w14:textId="77777777" w:rsidR="000D58CC" w:rsidRDefault="000D58CC" w:rsidP="000D58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Software engineer intern</w:t>
      </w:r>
    </w:p>
    <w:p w14:paraId="3D4472E4" w14:textId="1D634C0A" w:rsidR="000D58CC" w:rsidRPr="001D6F95" w:rsidRDefault="000D58CC" w:rsidP="000D58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Fabricated the DRUG OME Alerts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tool based of the </w:t>
      </w:r>
      <w:r w:rsidR="00260C14">
        <w:rPr>
          <w:rFonts w:ascii="Times New Roman" w:eastAsia="Times New Roman" w:hAnsi="Times New Roman" w:cs="Times New Roman"/>
          <w:color w:val="000000"/>
          <w:sz w:val="20"/>
          <w:szCs w:val="20"/>
        </w:rPr>
        <w:t>React 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framework in creating Single Page Applications, binding data to specific views as well as synchronizing data with server using Sass, LESS and Bootstrap. </w:t>
      </w:r>
    </w:p>
    <w:p w14:paraId="05F863BB" w14:textId="28450947" w:rsidR="000D58CC" w:rsidRDefault="000D58CC" w:rsidP="000D58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Leveraged REST/Web API to create services, testing on Postman and in-turn used HTTP service calls. Architected backend in Python (Flask</w:t>
      </w:r>
      <w:r w:rsidR="00917A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micro web framework) and </w:t>
      </w:r>
      <w:r w:rsidRPr="001038C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followed by Jasmine and Jest for unit testing.</w:t>
      </w:r>
    </w:p>
    <w:p w14:paraId="32C02D83" w14:textId="01255CBC" w:rsidR="00917A6D" w:rsidRDefault="00917A6D" w:rsidP="000D58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Achieved continuous delivery on a highly scalable environment. Imaging with Docker coupled with load-balancing tool Nginx.</w:t>
      </w:r>
    </w:p>
    <w:p w14:paraId="2516BAAD" w14:textId="77777777" w:rsidR="000D58CC" w:rsidRPr="00834AA0" w:rsidRDefault="000D58CC" w:rsidP="000D58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Tailored tool to the Computational intelligence team who in collaboration with machine learning engineers and AI scientists to drive intuitive integration of NLP. </w:t>
      </w:r>
      <w:r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Increased efficiency of drug discovery and commercialization by </w:t>
      </w:r>
      <w:r w:rsidRPr="00834AA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34%</w:t>
      </w:r>
      <w:r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4044C19" w14:textId="77777777" w:rsidR="000D58CC" w:rsidRDefault="000D58CC" w:rsidP="000D58C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Improved the usability, interpretability, and effectiveness of Sumitovant’s Biopharma Executive Leadership Team (ELT) yielding direct impacts to stakeholders.</w:t>
      </w:r>
      <w:r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Fixed more than </w:t>
      </w:r>
      <w:r w:rsidRPr="00834AA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19 critical bugs</w:t>
      </w:r>
      <w:r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on-time for the planned sprint releases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B9DC017" w14:textId="031ED26E" w:rsidR="006D6696" w:rsidRDefault="00E961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40" w:lineRule="auto"/>
        <w:ind w:left="14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TALKDESK</w:t>
      </w:r>
      <w:r w:rsidR="00D6653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| Chennai, India                                                   </w:t>
      </w:r>
    </w:p>
    <w:p w14:paraId="56A96133" w14:textId="77777777" w:rsidR="00B83926" w:rsidRDefault="00B83926" w:rsidP="00B83926">
      <w:pPr>
        <w:widowControl w:val="0"/>
        <w:tabs>
          <w:tab w:val="left" w:pos="9243"/>
        </w:tabs>
        <w:spacing w:before="35" w:after="0" w:line="220" w:lineRule="auto"/>
        <w:ind w:left="504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GCP engineer                                                                                                                                                         Dec 2020 – Jul 2021</w:t>
      </w:r>
    </w:p>
    <w:p w14:paraId="718D65D2" w14:textId="31051685" w:rsidR="00B83926" w:rsidRPr="00B83926" w:rsidRDefault="00B83926" w:rsidP="00B83926">
      <w:pPr>
        <w:widowControl w:val="0"/>
        <w:numPr>
          <w:ilvl w:val="0"/>
          <w:numId w:val="2"/>
        </w:numPr>
        <w:tabs>
          <w:tab w:val="left" w:pos="566"/>
          <w:tab w:val="left" w:pos="1415"/>
          <w:tab w:val="left" w:pos="1698"/>
        </w:tabs>
        <w:spacing w:before="35" w:after="0" w:line="22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developed natively compiled desktop and mobile applications from a single codebase with Flutter. </w:t>
      </w:r>
      <w:r w:rsidRPr="00B83926">
        <w:rPr>
          <w:rFonts w:ascii="Times New Roman" w:eastAsia="Times New Roman" w:hAnsi="Times New Roman" w:cs="Times New Roman"/>
          <w:color w:val="000000"/>
          <w:sz w:val="20"/>
          <w:szCs w:val="20"/>
        </w:rPr>
        <w:t>Configured services such as Data Proc, Storage, BigQuery using cloud shell SDK in the Google Cloud Platform.</w:t>
      </w:r>
    </w:p>
    <w:p w14:paraId="7B1307C5" w14:textId="1D14833C" w:rsidR="00B83926" w:rsidRPr="00AA5A0F" w:rsidRDefault="00B83926" w:rsidP="00AA5A0F">
      <w:pPr>
        <w:widowControl w:val="0"/>
        <w:numPr>
          <w:ilvl w:val="0"/>
          <w:numId w:val="2"/>
        </w:numPr>
        <w:tabs>
          <w:tab w:val="left" w:pos="566"/>
          <w:tab w:val="left" w:pos="1415"/>
          <w:tab w:val="left" w:pos="1698"/>
        </w:tabs>
        <w:spacing w:before="35" w:line="22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 in moving data between GCP and Azure via Azure Data factory. </w:t>
      </w:r>
      <w:r w:rsidRPr="00FB02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Boosted capabilities of these features and improved </w:t>
      </w:r>
      <w:r w:rsidRPr="00FB02A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 coverage up to 92%</w:t>
      </w:r>
      <w:r w:rsidRPr="00FB02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5153034D" w14:textId="315809FC" w:rsidR="006D6696" w:rsidRDefault="00D66535" w:rsidP="008244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after="0" w:line="240" w:lineRule="auto"/>
        <w:ind w:left="14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Software engineer – Timesheet application                                                                                                      </w:t>
      </w:r>
      <w:r w:rsidR="00260C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B421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Jun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2020 - </w:t>
      </w:r>
      <w:r w:rsidR="00B4212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Oct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2020</w:t>
      </w:r>
    </w:p>
    <w:p w14:paraId="01636D14" w14:textId="499F3660" w:rsidR="00B4212B" w:rsidRPr="00A364CF" w:rsidRDefault="00D66535" w:rsidP="00A364C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Constructed a high-performance customer facing timesheet </w:t>
      </w:r>
      <w:r w:rsidR="00E810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application </w:t>
      </w:r>
      <w:r w:rsidR="00E810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based of MongoDB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along with a custom API layer, handling CRUD transactions, JWT token management and interceptors to embed custom headers.</w:t>
      </w:r>
    </w:p>
    <w:p w14:paraId="1DD12024" w14:textId="6B6A1034" w:rsidR="00A364CF" w:rsidRDefault="00D66535" w:rsidP="00A364C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Maintained high-level expertise in React state management strategies including Redux, Redux-Persist and Redux-Saga. Integrated an interactive dashboard enabling users to track their progress </w:t>
      </w:r>
      <w:r w:rsidR="002F6C86">
        <w:rPr>
          <w:rFonts w:ascii="Times New Roman" w:eastAsia="Times New Roman" w:hAnsi="Times New Roman" w:cs="Times New Roman"/>
          <w:color w:val="000000"/>
          <w:sz w:val="20"/>
          <w:szCs w:val="20"/>
        </w:rPr>
        <w:t>accompanied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holiday availing and employee appraisal system.</w:t>
      </w:r>
    </w:p>
    <w:p w14:paraId="5369E52D" w14:textId="52C863FF" w:rsidR="00A364CF" w:rsidRPr="00501ACF" w:rsidRDefault="004222DC" w:rsidP="000B330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React Flux and Redux architecture using complex object-oriented concepts in improving the performance of the web application.</w:t>
      </w:r>
      <w:r w:rsidR="00501A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364CF" w:rsidRPr="00501ACF">
        <w:rPr>
          <w:rFonts w:ascii="Times New Roman" w:eastAsia="Times New Roman" w:hAnsi="Times New Roman" w:cs="Times New Roman"/>
          <w:color w:val="000000"/>
          <w:sz w:val="20"/>
          <w:szCs w:val="20"/>
        </w:rPr>
        <w:t>Deployed the application to cloud in route of Windows Azure and managed the state.</w:t>
      </w:r>
    </w:p>
    <w:p w14:paraId="662E3D59" w14:textId="48EA1EFB" w:rsidR="006D6696" w:rsidRDefault="00D66535">
      <w:pPr>
        <w:widowControl w:val="0"/>
        <w:tabs>
          <w:tab w:val="left" w:pos="9243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engineer – Outbound dialer application                                                                                              Sep 2019 - </w:t>
      </w:r>
      <w:r w:rsidR="00B4212B">
        <w:rPr>
          <w:rFonts w:ascii="Times New Roman" w:eastAsia="Times New Roman" w:hAnsi="Times New Roman" w:cs="Times New Roman"/>
          <w:b/>
          <w:sz w:val="20"/>
          <w:szCs w:val="20"/>
        </w:rPr>
        <w:t>Jun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2020</w:t>
      </w:r>
    </w:p>
    <w:p w14:paraId="16F460F7" w14:textId="7B838FBB" w:rsidR="006D6696" w:rsidRDefault="00D6653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Pioneered the architecture for an </w:t>
      </w:r>
      <w:hyperlink r:id="rId10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outbound dialer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essential for a cloud contact center platform involving a synthesized call distribution algorithm. Increased productivity by </w:t>
      </w:r>
      <w:r w:rsidR="00595E4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9%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Converted the strategic and client business requirements into technical specifications to commence the development.</w:t>
      </w:r>
    </w:p>
    <w:p w14:paraId="3838B135" w14:textId="0D38762C" w:rsidR="006D6696" w:rsidRDefault="00D66535" w:rsidP="004A2E7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spearheaded the architecture for a dashboard scheduler aggregating data from a Mongo DB database, in turn visualizing as a cartesian from querying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100,000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documents at frequent intervals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a billing scheduler aggregating daily and monthly operation expenses.</w:t>
      </w:r>
    </w:p>
    <w:p w14:paraId="20E2F98A" w14:textId="41180348" w:rsidR="000C1819" w:rsidRPr="00D30E05" w:rsidRDefault="004A2E70" w:rsidP="00D30E0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line="22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Scaled </w:t>
      </w:r>
      <w:r w:rsidR="00BA6FCB"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cache tiers via the Content Delivery Network (CDN) to provide availability and performance for content served online</w:t>
      </w:r>
      <w:r w:rsidR="000C18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provisioning of Global Traffic Management (GTM).</w:t>
      </w:r>
    </w:p>
    <w:p w14:paraId="71F3110C" w14:textId="77777777" w:rsidR="006D6696" w:rsidRDefault="00D66535" w:rsidP="00B72FEE">
      <w:pPr>
        <w:widowControl w:val="0"/>
        <w:tabs>
          <w:tab w:val="left" w:pos="9113"/>
        </w:tabs>
        <w:spacing w:after="0" w:line="240" w:lineRule="auto"/>
        <w:ind w:left="1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API engineer – Microsoft Dynamic 365 Integration - Ruby                                                                              Feb 2019 – Sep 2019</w:t>
      </w:r>
    </w:p>
    <w:p w14:paraId="14E1EE8D" w14:textId="6465D9B3" w:rsidR="006D6696" w:rsidRDefault="00D66535" w:rsidP="00353F0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Instrumental in the development, </w:t>
      </w:r>
      <w:r w:rsidR="00EF0AC7">
        <w:rPr>
          <w:rFonts w:ascii="Times New Roman" w:eastAsia="Times New Roman" w:hAnsi="Times New Roman" w:cs="Times New Roman"/>
          <w:color w:val="000000"/>
          <w:sz w:val="20"/>
          <w:szCs w:val="20"/>
        </w:rPr>
        <w:t>maintenance,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synchronization of contacts, leads between Talkdesk and Microsoft Dynamics CRM. Integrated a custom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conversational bot using Microsoft Graph API. Resolved and delivered more than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50 critical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client and production issues on time.</w:t>
      </w:r>
    </w:p>
    <w:p w14:paraId="3A894DFF" w14:textId="77777777" w:rsidR="006D6696" w:rsidRDefault="00D66535">
      <w:pPr>
        <w:widowControl w:val="0"/>
        <w:spacing w:before="115" w:after="22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SKILLS</w:t>
      </w:r>
    </w:p>
    <w:p w14:paraId="40820102" w14:textId="77777777" w:rsidR="006D6696" w:rsidRDefault="00D66535">
      <w:pPr>
        <w:widowControl w:val="0"/>
        <w:spacing w:after="0" w:line="2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FD3E20C" wp14:editId="5E93D613">
                <wp:extent cx="6812915" cy="9525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87B066" w14:textId="77777777" w:rsidR="006D6696" w:rsidRDefault="006D66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D3E20C" id="Group 17" o:spid="_x0000_s1034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CH6wIAAJUHAAAOAAAAZHJzL2Uyb0RvYy54bWy0Vdlu2zAQfC/QfyD43siS40uIHATOgQJB&#10;azTtB9AUJRGgSJakLfvvu6QO22mCpimaB4XHmpyZnV1eXe9rgXbMWK5khuOLEUZMUpVzWWb4x/f7&#10;T3OMrCMyJ0JJluEDs/h6+fHDVaNTlqhKiZwZBIdImzY6w5VzOo0iSytWE3uhNJOwWShTEwdTU0a5&#10;IQ2cXosoGY2mUaNMro2izFpYvW038TKcXxSMuq9FYZlDIsOAzYWvCd+N/0bLK5KWhuiK0w4GeQeK&#10;mnAJlw5H3RJH0Nbw346qOTXKqsJdUFVHqig4ZYEDsIlHz9g8GLXVgUuZNqUeZAJpn+n07mPpl92D&#10;0U96bUCJRpegRZh5LvvC1P4/oET7INlhkIztHaKwOJ3HySKeYERhbzFJJq2itALZ/Y/ixXgxuRxj&#10;BNvj2WySjOd9xN1LR0xG85CUqL8+OgM1TFqwgH5tEM8zDAgkqcFgQTMUYPjgv+D3KtQXufZASTpw&#10;BX8dBaJVzy8ezZJFK1Dg/io1qAB7TLL9tyQ/VUSz4B3rRehkmvYyfYPKILIUDE19PhodogYf2NSC&#10;Jd5qAs+ws8B58kiqjXUPTNXIDzJs4NpQJ2T3aB1cDGL0If42qe65EKEohTxbgEC/AnbosfmR22/2&#10;If9Jz2Kj8gOQtZrec7jykVi3JgZqOsaogTrPsP25JYZhJD5L0HgRX3rs7nRiTieb0wmRtFLQPqgz&#10;GLWTlQvtpAV7s3Wq4IGYh9eC6VBDcluh/3uWZ32Wn5whvKwcujFGNWilpIQEKINmvVxgjZXsir8X&#10;ti+9Z5XfFW5fDSe2/kPSbYdiuD5+swVQ03UVRH3qCkEcVFKtoeKtLMMxVgmee9f4DFhTblbCoB3x&#10;/T78eaZgnrMwb7lbYqs2Lmz5MJJCw5V5GFWM5HcyR+6goatIeLzAPxmuWQ7OYfDW+VGIdISLt0S+&#10;7ODWIh6jN0zwyLHlhdXQ+wOH7p3yj8vpPEQdX9PlLwAAAP//AwBQSwMEFAAGAAgAAAAhAGXZ+zLb&#10;AAAABAEAAA8AAABkcnMvZG93bnJldi54bWxMj0FrwkAQhe8F/8MyQm91E4u2TbMRkbYnKagF8TZm&#10;xySYnQ3ZNYn/vmsv9jK84Q3vfZMuBlOLjlpXWVYQTyIQxLnVFRcKfnafT68gnEfWWFsmBVdysMhG&#10;Dykm2va8oW7rCxFC2CWooPS+SaR0eUkG3cQ2xME72dagD2tbSN1iH8JNLadRNJcGKw4NJTa0Kik/&#10;by9GwVeP/fI5/ujW59PqetjNvvfrmJR6HA/LdxCeBn8/hht+QIcsMB3thbUTtYLwiP+bNy96mb6B&#10;OAY1A5ml8j989gsAAP//AwBQSwECLQAUAAYACAAAACEAtoM4kv4AAADhAQAAEwAAAAAAAAAAAAAA&#10;AAAAAAAAW0NvbnRlbnRfVHlwZXNdLnhtbFBLAQItABQABgAIAAAAIQA4/SH/1gAAAJQBAAALAAAA&#10;AAAAAAAAAAAAAC8BAABfcmVscy8ucmVsc1BLAQItABQABgAIAAAAIQDC32CH6wIAAJUHAAAOAAAA&#10;AAAAAAAAAAAAAC4CAABkcnMvZTJvRG9jLnhtbFBLAQItABQABgAIAAAAIQBl2fsy2wAAAAQBAAAP&#10;AAAAAAAAAAAAAAAAAEUFAABkcnMvZG93bnJldi54bWxQSwUGAAAAAAQABADzAAAATQYAAAAA&#10;">
                <v:group id="Group 5" o:spid="_x0000_s1035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36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087B066" w14:textId="77777777" w:rsidR="006D6696" w:rsidRDefault="006D66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7" o:spid="_x0000_s1037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566D8D9B" w14:textId="27B0AA8C" w:rsidR="006D6696" w:rsidRDefault="00D66535" w:rsidP="006563D2">
      <w:pPr>
        <w:widowControl w:val="0"/>
        <w:tabs>
          <w:tab w:val="left" w:pos="2135"/>
        </w:tabs>
        <w:spacing w:before="60" w:after="0" w:line="240" w:lineRule="auto"/>
        <w:ind w:left="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Languages: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JavaScript, C++, C#, Java, Python, Ruby on Rails and Sinatra.</w:t>
      </w:r>
    </w:p>
    <w:p w14:paraId="43DE5205" w14:textId="10F05D7D" w:rsidR="006D6696" w:rsidRDefault="00D66535">
      <w:pPr>
        <w:widowControl w:val="0"/>
        <w:tabs>
          <w:tab w:val="left" w:pos="2130"/>
        </w:tabs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Frameworks: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.NET, Flask, Django, React,</w:t>
      </w:r>
      <w:r w:rsidR="00070181">
        <w:rPr>
          <w:rFonts w:ascii="Times New Roman" w:eastAsia="Times New Roman" w:hAnsi="Times New Roman" w:cs="Times New Roman"/>
          <w:sz w:val="20"/>
          <w:szCs w:val="20"/>
        </w:rPr>
        <w:t xml:space="preserve"> Angular,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React Native, Redux, Saga.</w:t>
      </w:r>
    </w:p>
    <w:p w14:paraId="42FD5412" w14:textId="77777777" w:rsidR="006D6696" w:rsidRDefault="00D66535">
      <w:pPr>
        <w:widowControl w:val="0"/>
        <w:tabs>
          <w:tab w:val="left" w:pos="2170"/>
        </w:tabs>
        <w:spacing w:after="0" w:line="240" w:lineRule="auto"/>
        <w:ind w:left="93" w:right="58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MySQL, PostgreSQL, MongoDB.          </w:t>
      </w:r>
    </w:p>
    <w:p w14:paraId="0B8F109B" w14:textId="77777777" w:rsidR="006D6696" w:rsidRDefault="00D66535">
      <w:pPr>
        <w:widowControl w:val="0"/>
        <w:tabs>
          <w:tab w:val="left" w:pos="2130"/>
        </w:tabs>
        <w:spacing w:after="0" w:line="240" w:lineRule="auto"/>
        <w:ind w:left="93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JIRA, Confluence, Eclipse, Postman, Git, Eclipse, Kafka, AWS, Azure, Docker, Kubernetes, Websockets.</w:t>
      </w:r>
    </w:p>
    <w:p w14:paraId="0A7CCA87" w14:textId="29F3E01A" w:rsidR="006D6696" w:rsidRDefault="00D66535" w:rsidP="004446D7">
      <w:pPr>
        <w:widowControl w:val="0"/>
        <w:tabs>
          <w:tab w:val="left" w:pos="2130"/>
        </w:tabs>
        <w:spacing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Technologies: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HTML5, NodeJS, API, VueJS, ECMAScript 6, WebGL, OpenGL, Typescript</w:t>
      </w:r>
      <w:r w:rsidR="00CF636F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GraphQL.</w:t>
      </w:r>
    </w:p>
    <w:p w14:paraId="38041C13" w14:textId="5E5319A6" w:rsidR="006D6696" w:rsidRPr="005854A7" w:rsidRDefault="00B12496" w:rsidP="005854A7">
      <w:pPr>
        <w:widowControl w:val="0"/>
        <w:spacing w:before="116" w:after="18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D66535">
        <w:rPr>
          <w:rFonts w:ascii="Times New Roman" w:eastAsia="Times New Roman" w:hAnsi="Times New Roman" w:cs="Times New Roman"/>
          <w:b/>
          <w:sz w:val="20"/>
          <w:szCs w:val="20"/>
        </w:rPr>
        <w:t>CERTIFICATIONS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10B5CB57" w14:textId="77777777" w:rsidR="006D6696" w:rsidRDefault="00D66535">
      <w:pPr>
        <w:widowControl w:val="0"/>
        <w:spacing w:after="0" w:line="2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4C4FCE" wp14:editId="409E6515">
                <wp:extent cx="6812915" cy="952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085650" w14:textId="77777777" w:rsidR="006D6696" w:rsidRDefault="006D66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4C4FCE" id="Group 19" o:spid="_x0000_s1038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DT7AIAAJsHAAAOAAAAZHJzL2Uyb0RvYy54bWy8Vdtu2zAMfR+wfxD0vjp2mjYx6hRFesGA&#10;YivW7QMYWb4AsqRJSpz8/Sj50qRrsa4D1gdXlBjq8PCQurjcNYJsubG1khmNTyaUcMlUXssyoz++&#10;336aU2IdyByEkjyje27p5fLjh4tWpzxRlRI5NwSDSJu2OqOVczqNIssq3oA9UZpLPCyUacChacoo&#10;N9Bi9EZEyWRyFrXK5Nooxq3F3evukC5D/KLgzH0tCssdERlFbC58Tfiu/TdaXkBaGtBVzXoY8A4U&#10;DdQSLx1DXYMDsjH1b6GamhllVeFOmGoiVRQ14yEHzCaePMvmzqiNDrmUaVvqkSak9hlP7w7Lvmzv&#10;jH7UDwaZaHWJXATL57IrTOP/I0qyC5TtR8r4zhGGm2fzOFnEM0oYni1myaxjlFVIu/9RvJguZqdT&#10;SvB4en4+S6bzwePmpRCzyTwUJRquj45AjUYHFtE/GFLneE9MiYQGFRZII2j3Cf1Fhq+CfTHbASqk&#10;Y7aosCeKWDVkGE/Ok0VHUcj+1eSwB+xTme2/lfmxAs2Demx6QFQyEPUNmwNkKTiJk46s4DdqwaYW&#10;ZfFWIfgcexkcFxBSbay746ohfpFRg/eGXoHtvXVYJaRjcPG3SXVbCxEaU8ijDXT0OyiJAZtfud16&#10;FzQwHbJYq3yPurCa3dZ45T1Y9wAG+xpF0mKvZ9T+3IDhlIjPEllexKceuzs0zKGxPjRAskrhCGHO&#10;UNIZKxdGSgf2auNUUYfEPLwOTI8ay+uV+z/qjD3XNcSjM1CXlSNXxqiWrJSUWAFlSDwShvJYyX4E&#10;DNQODfis//v2HTriQNp/KLvtYYz3x28WAWn72UKYL14hwGE3NRr73soyhLFK1LnXja+BNeV6JQzZ&#10;gp/64c9LA+Vz5OZFdw226vzCkXeDFMeuzMOq4pDfyJy4vcbRIvEJQwVltOE5aofji+dXwdNBLd7i&#10;+bKGO5F4jL04wqqfxv0aX4CQQ/9a+Sfm0A5eT2/q8hcAAAD//wMAUEsDBBQABgAIAAAAIQBl2fsy&#10;2wAAAAQBAAAPAAAAZHJzL2Rvd25yZXYueG1sTI9Ba8JAEIXvBf/DMkJvdROLtk2zEZG2JymoBfE2&#10;ZsckmJ0N2TWJ/75rL/YyvOEN732TLgZTi45aV1lWEE8iEMS51RUXCn52n0+vIJxH1lhbJgVXcrDI&#10;Rg8pJtr2vKFu6wsRQtglqKD0vkmkdHlJBt3ENsTBO9nWoA9rW0jdYh/CTS2nUTSXBisODSU2tCop&#10;P28vRsFXj/3yOf7o1ufT6nrYzb7365iUehwPy3cQngZ/P4YbfkCHLDAd7YW1E7WC8Ij/mzcvepm+&#10;gTgGNQOZpfI/fPYLAAD//wMAUEsBAi0AFAAGAAgAAAAhALaDOJL+AAAA4QEAABMAAAAAAAAAAAAA&#10;AAAAAAAAAFtDb250ZW50X1R5cGVzXS54bWxQSwECLQAUAAYACAAAACEAOP0h/9YAAACUAQAACwAA&#10;AAAAAAAAAAAAAAAvAQAAX3JlbHMvLnJlbHNQSwECLQAUAAYACAAAACEAaxqA0+wCAACbBwAADgAA&#10;AAAAAAAAAAAAAAAuAgAAZHJzL2Uyb0RvYy54bWxQSwECLQAUAAYACAAAACEAZdn7MtsAAAAEAQAA&#10;DwAAAAAAAAAAAAAAAABGBQAAZHJzL2Rvd25yZXYueG1sUEsFBgAAAAAEAAQA8wAAAE4GAAAAAA==&#10;">
                <v:group id="Group 11" o:spid="_x0000_s1039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0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F085650" w14:textId="77777777" w:rsidR="006D6696" w:rsidRDefault="006D66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3" o:spid="_x0000_s1041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/v:group>
                <w10:anchorlock/>
              </v:group>
            </w:pict>
          </mc:Fallback>
        </mc:AlternateContent>
      </w:r>
    </w:p>
    <w:p w14:paraId="29467231" w14:textId="1AB53EDE" w:rsidR="006D6696" w:rsidRDefault="00D66535" w:rsidP="00814D9C">
      <w:pPr>
        <w:widowControl w:val="0"/>
        <w:numPr>
          <w:ilvl w:val="0"/>
          <w:numId w:val="4"/>
        </w:numPr>
        <w:tabs>
          <w:tab w:val="left" w:pos="371"/>
        </w:tabs>
        <w:spacing w:before="60" w:after="0" w:line="276" w:lineRule="auto"/>
        <w:ind w:left="375" w:hanging="2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Microsoft Certified Web Developer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Programming in HTML5 with JavaScript and CSS3.</w:t>
      </w:r>
    </w:p>
    <w:p w14:paraId="0E979460" w14:textId="49FC155F" w:rsidR="006D6696" w:rsidRDefault="00D66535" w:rsidP="004F67B6">
      <w:pPr>
        <w:widowControl w:val="0"/>
        <w:numPr>
          <w:ilvl w:val="0"/>
          <w:numId w:val="4"/>
        </w:numPr>
        <w:tabs>
          <w:tab w:val="left" w:pos="371"/>
        </w:tabs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Oracle Academy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F92C01">
        <w:rPr>
          <w:rFonts w:ascii="Times New Roman" w:eastAsia="Times New Roman" w:hAnsi="Times New Roman" w:cs="Times New Roman"/>
          <w:sz w:val="20"/>
          <w:szCs w:val="20"/>
        </w:rPr>
        <w:t xml:space="preserve">Oracle certified associate (OCA) </w:t>
      </w:r>
      <w:r w:rsidR="00D35938">
        <w:rPr>
          <w:rFonts w:ascii="Times New Roman" w:eastAsia="Times New Roman" w:hAnsi="Times New Roman" w:cs="Times New Roman"/>
          <w:sz w:val="20"/>
          <w:szCs w:val="20"/>
        </w:rPr>
        <w:t xml:space="preserve">as a </w:t>
      </w:r>
      <w:r w:rsidR="00F92C01">
        <w:rPr>
          <w:rFonts w:ascii="Times New Roman" w:eastAsia="Times New Roman" w:hAnsi="Times New Roman" w:cs="Times New Roman"/>
          <w:sz w:val="20"/>
          <w:szCs w:val="20"/>
        </w:rPr>
        <w:t>PL/SQL developer.</w:t>
      </w:r>
    </w:p>
    <w:p w14:paraId="74283307" w14:textId="77777777" w:rsidR="00481F97" w:rsidRPr="00481F97" w:rsidRDefault="00481F97" w:rsidP="004F67B6">
      <w:pPr>
        <w:widowControl w:val="0"/>
        <w:numPr>
          <w:ilvl w:val="0"/>
          <w:numId w:val="4"/>
        </w:numPr>
        <w:tabs>
          <w:tab w:val="left" w:pos="371"/>
        </w:tabs>
        <w:spacing w:after="0" w:line="276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1F97">
        <w:rPr>
          <w:rFonts w:ascii="Times New Roman" w:eastAsia="Times New Roman" w:hAnsi="Times New Roman" w:cs="Times New Roman"/>
          <w:b/>
          <w:sz w:val="20"/>
          <w:szCs w:val="20"/>
        </w:rPr>
        <w:t xml:space="preserve">Oracle Cloud Infrastructure (OCI) – </w:t>
      </w:r>
      <w:r w:rsidRPr="00481F97">
        <w:rPr>
          <w:rFonts w:ascii="Times New Roman" w:eastAsia="Times New Roman" w:hAnsi="Times New Roman" w:cs="Times New Roman"/>
          <w:bCs/>
          <w:sz w:val="20"/>
          <w:szCs w:val="20"/>
        </w:rPr>
        <w:t>Performance control and governance of enterprise datacenters.</w:t>
      </w:r>
    </w:p>
    <w:p w14:paraId="453A88CE" w14:textId="707D95DB" w:rsidR="00481F97" w:rsidRPr="00481F97" w:rsidRDefault="00481F97" w:rsidP="004F67B6">
      <w:pPr>
        <w:widowControl w:val="0"/>
        <w:numPr>
          <w:ilvl w:val="0"/>
          <w:numId w:val="4"/>
        </w:numPr>
        <w:tabs>
          <w:tab w:val="left" w:pos="371"/>
        </w:tabs>
        <w:spacing w:after="0" w:line="276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1F97">
        <w:rPr>
          <w:rFonts w:ascii="Times New Roman" w:eastAsia="Times New Roman" w:hAnsi="Times New Roman" w:cs="Times New Roman"/>
          <w:b/>
          <w:sz w:val="20"/>
          <w:szCs w:val="20"/>
        </w:rPr>
        <w:t xml:space="preserve">Microsoft cloud workshop (MCW) – </w:t>
      </w:r>
      <w:r w:rsidRPr="00481F97">
        <w:rPr>
          <w:rFonts w:ascii="Times New Roman" w:eastAsia="Times New Roman" w:hAnsi="Times New Roman" w:cs="Times New Roman"/>
          <w:bCs/>
          <w:sz w:val="20"/>
          <w:szCs w:val="20"/>
        </w:rPr>
        <w:t>Conducted workshop</w:t>
      </w:r>
      <w:r w:rsidR="004F67B6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paper presentation on</w:t>
      </w:r>
      <w:r w:rsidRPr="00481F97">
        <w:rPr>
          <w:rFonts w:ascii="Times New Roman" w:eastAsia="Times New Roman" w:hAnsi="Times New Roman" w:cs="Times New Roman"/>
          <w:bCs/>
          <w:sz w:val="20"/>
          <w:szCs w:val="20"/>
        </w:rPr>
        <w:t xml:space="preserve"> fostering cloud learning and adoption.</w:t>
      </w:r>
    </w:p>
    <w:p w14:paraId="7A770851" w14:textId="6914C42A" w:rsidR="006D6696" w:rsidRPr="002C59F8" w:rsidRDefault="00D66535" w:rsidP="004F67B6">
      <w:pPr>
        <w:widowControl w:val="0"/>
        <w:numPr>
          <w:ilvl w:val="0"/>
          <w:numId w:val="4"/>
        </w:numPr>
        <w:tabs>
          <w:tab w:val="left" w:pos="371"/>
        </w:tabs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Cambridge English language assistant (BEC) </w:t>
      </w:r>
      <w:r>
        <w:rPr>
          <w:rFonts w:ascii="Times New Roman" w:eastAsia="Times New Roman" w:hAnsi="Times New Roman" w:cs="Times New Roman"/>
          <w:sz w:val="20"/>
          <w:szCs w:val="20"/>
        </w:rPr>
        <w:t>– Secured Grade “A” in Cambridge English Level International (Business Vantage)</w:t>
      </w:r>
    </w:p>
    <w:sectPr w:rsidR="006D6696" w:rsidRPr="002C59F8">
      <w:pgSz w:w="12240" w:h="15840"/>
      <w:pgMar w:top="660" w:right="600" w:bottom="280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F70"/>
    <w:multiLevelType w:val="multilevel"/>
    <w:tmpl w:val="D5AA8C82"/>
    <w:lvl w:ilvl="0">
      <w:start w:val="1"/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FB649E"/>
    <w:multiLevelType w:val="multilevel"/>
    <w:tmpl w:val="AA26F9B0"/>
    <w:lvl w:ilvl="0">
      <w:start w:val="1"/>
      <w:numFmt w:val="bullet"/>
      <w:lvlText w:val="●"/>
      <w:lvlJc w:val="left"/>
      <w:pPr>
        <w:ind w:left="5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F910EC"/>
    <w:multiLevelType w:val="multilevel"/>
    <w:tmpl w:val="A5F421D4"/>
    <w:lvl w:ilvl="0">
      <w:numFmt w:val="bullet"/>
      <w:lvlText w:val="●"/>
      <w:lvlJc w:val="left"/>
      <w:pPr>
        <w:ind w:left="370" w:hanging="27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444" w:hanging="270"/>
      </w:pPr>
    </w:lvl>
    <w:lvl w:ilvl="2">
      <w:numFmt w:val="bullet"/>
      <w:lvlText w:val="•"/>
      <w:lvlJc w:val="left"/>
      <w:pPr>
        <w:ind w:left="2508" w:hanging="270"/>
      </w:pPr>
    </w:lvl>
    <w:lvl w:ilvl="3">
      <w:numFmt w:val="bullet"/>
      <w:lvlText w:val="•"/>
      <w:lvlJc w:val="left"/>
      <w:pPr>
        <w:ind w:left="3572" w:hanging="270"/>
      </w:pPr>
    </w:lvl>
    <w:lvl w:ilvl="4">
      <w:numFmt w:val="bullet"/>
      <w:lvlText w:val="•"/>
      <w:lvlJc w:val="left"/>
      <w:pPr>
        <w:ind w:left="4636" w:hanging="270"/>
      </w:pPr>
    </w:lvl>
    <w:lvl w:ilvl="5">
      <w:numFmt w:val="bullet"/>
      <w:lvlText w:val="•"/>
      <w:lvlJc w:val="left"/>
      <w:pPr>
        <w:ind w:left="5700" w:hanging="270"/>
      </w:pPr>
    </w:lvl>
    <w:lvl w:ilvl="6">
      <w:numFmt w:val="bullet"/>
      <w:lvlText w:val="•"/>
      <w:lvlJc w:val="left"/>
      <w:pPr>
        <w:ind w:left="6764" w:hanging="270"/>
      </w:pPr>
    </w:lvl>
    <w:lvl w:ilvl="7">
      <w:numFmt w:val="bullet"/>
      <w:lvlText w:val="•"/>
      <w:lvlJc w:val="left"/>
      <w:pPr>
        <w:ind w:left="7828" w:hanging="270"/>
      </w:pPr>
    </w:lvl>
    <w:lvl w:ilvl="8">
      <w:numFmt w:val="bullet"/>
      <w:lvlText w:val="•"/>
      <w:lvlJc w:val="left"/>
      <w:pPr>
        <w:ind w:left="8892" w:hanging="270"/>
      </w:pPr>
    </w:lvl>
  </w:abstractNum>
  <w:abstractNum w:abstractNumId="3" w15:restartNumberingAfterBreak="0">
    <w:nsid w:val="77A4237F"/>
    <w:multiLevelType w:val="multilevel"/>
    <w:tmpl w:val="160ADBBC"/>
    <w:lvl w:ilvl="0">
      <w:start w:val="1"/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</w:abstractNum>
  <w:num w:numId="1" w16cid:durableId="1080295876">
    <w:abstractNumId w:val="3"/>
  </w:num>
  <w:num w:numId="2" w16cid:durableId="1725446820">
    <w:abstractNumId w:val="1"/>
  </w:num>
  <w:num w:numId="3" w16cid:durableId="410739757">
    <w:abstractNumId w:val="0"/>
  </w:num>
  <w:num w:numId="4" w16cid:durableId="226841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96"/>
    <w:rsid w:val="00047D3F"/>
    <w:rsid w:val="000656EB"/>
    <w:rsid w:val="00066330"/>
    <w:rsid w:val="00070181"/>
    <w:rsid w:val="000B3309"/>
    <w:rsid w:val="000B7FE9"/>
    <w:rsid w:val="000C1819"/>
    <w:rsid w:val="000D58CC"/>
    <w:rsid w:val="001038C0"/>
    <w:rsid w:val="00125058"/>
    <w:rsid w:val="001A48C3"/>
    <w:rsid w:val="001B3209"/>
    <w:rsid w:val="0023464B"/>
    <w:rsid w:val="0024033D"/>
    <w:rsid w:val="00260C14"/>
    <w:rsid w:val="00260C79"/>
    <w:rsid w:val="00262A6E"/>
    <w:rsid w:val="00271A75"/>
    <w:rsid w:val="002853E7"/>
    <w:rsid w:val="00285FF9"/>
    <w:rsid w:val="002C59F8"/>
    <w:rsid w:val="002F67D9"/>
    <w:rsid w:val="002F6C86"/>
    <w:rsid w:val="00335737"/>
    <w:rsid w:val="00353F04"/>
    <w:rsid w:val="00367FE9"/>
    <w:rsid w:val="003928FA"/>
    <w:rsid w:val="004222DC"/>
    <w:rsid w:val="004302B3"/>
    <w:rsid w:val="004421E9"/>
    <w:rsid w:val="004446D7"/>
    <w:rsid w:val="00481F97"/>
    <w:rsid w:val="004838A0"/>
    <w:rsid w:val="004A2E70"/>
    <w:rsid w:val="004F67B6"/>
    <w:rsid w:val="00501ACF"/>
    <w:rsid w:val="00556309"/>
    <w:rsid w:val="005813F0"/>
    <w:rsid w:val="005854A7"/>
    <w:rsid w:val="00593E56"/>
    <w:rsid w:val="00595E4E"/>
    <w:rsid w:val="00600564"/>
    <w:rsid w:val="0062429C"/>
    <w:rsid w:val="006563D2"/>
    <w:rsid w:val="00697183"/>
    <w:rsid w:val="006D6696"/>
    <w:rsid w:val="007B4F6E"/>
    <w:rsid w:val="00811593"/>
    <w:rsid w:val="00814D9C"/>
    <w:rsid w:val="0082440D"/>
    <w:rsid w:val="00834AA0"/>
    <w:rsid w:val="00894B40"/>
    <w:rsid w:val="008F67A6"/>
    <w:rsid w:val="00917A6D"/>
    <w:rsid w:val="009236A3"/>
    <w:rsid w:val="009677BF"/>
    <w:rsid w:val="00A147E2"/>
    <w:rsid w:val="00A33DCA"/>
    <w:rsid w:val="00A364CF"/>
    <w:rsid w:val="00A56A6B"/>
    <w:rsid w:val="00AA5A0F"/>
    <w:rsid w:val="00B12496"/>
    <w:rsid w:val="00B4212B"/>
    <w:rsid w:val="00B44072"/>
    <w:rsid w:val="00B52B44"/>
    <w:rsid w:val="00B72FEE"/>
    <w:rsid w:val="00B83926"/>
    <w:rsid w:val="00BA6FCB"/>
    <w:rsid w:val="00C2348C"/>
    <w:rsid w:val="00CE3522"/>
    <w:rsid w:val="00CF636F"/>
    <w:rsid w:val="00D30E05"/>
    <w:rsid w:val="00D35938"/>
    <w:rsid w:val="00D66535"/>
    <w:rsid w:val="00D931FE"/>
    <w:rsid w:val="00DA7B3F"/>
    <w:rsid w:val="00DF5505"/>
    <w:rsid w:val="00E23CCE"/>
    <w:rsid w:val="00E55A8C"/>
    <w:rsid w:val="00E810A1"/>
    <w:rsid w:val="00E82A3B"/>
    <w:rsid w:val="00E961AF"/>
    <w:rsid w:val="00EA0D58"/>
    <w:rsid w:val="00EB6791"/>
    <w:rsid w:val="00EF0AC7"/>
    <w:rsid w:val="00F22D38"/>
    <w:rsid w:val="00F33865"/>
    <w:rsid w:val="00F92B48"/>
    <w:rsid w:val="00F92C01"/>
    <w:rsid w:val="00FA7B9F"/>
    <w:rsid w:val="00F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32EB"/>
  <w15:docId w15:val="{CC812676-30E7-4044-8042-F50BABEB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F2"/>
    <w:pPr>
      <w:widowControl w:val="0"/>
      <w:autoSpaceDE w:val="0"/>
      <w:autoSpaceDN w:val="0"/>
      <w:spacing w:before="11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428F2"/>
    <w:pPr>
      <w:widowControl w:val="0"/>
      <w:autoSpaceDE w:val="0"/>
      <w:autoSpaceDN w:val="0"/>
      <w:spacing w:before="59" w:after="0" w:line="240" w:lineRule="auto"/>
      <w:ind w:left="3684" w:right="432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28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28F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428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42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qim" TargetMode="External"/><Relationship Id="rId3" Type="http://schemas.openxmlformats.org/officeDocument/2006/relationships/styles" Target="styles.xml"/><Relationship Id="rId7" Type="http://schemas.openxmlformats.org/officeDocument/2006/relationships/hyperlink" Target="mailto:dvetakulajohnbenedict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qi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alkdesk.com/cloud-contact-center/omnichannel-engagement/proactive-outbound-eng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q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Jg1h6aQGESwW6TViSSx4aU3EZw==">AMUW2mVXCvdy0ZpipQlvGZCmUJvcRNUvkWS2WeQnvH/nt5wq72bt7XC5lBqj63zH0pf/g7vbyN2kur8PJ+3QIe4CgwqQo9BKhP9Kc4QlInZBrSuRBqJ2AUc=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C</dc:creator>
  <cp:lastModifiedBy>Dhipauk Joqim</cp:lastModifiedBy>
  <cp:revision>75</cp:revision>
  <dcterms:created xsi:type="dcterms:W3CDTF">2022-09-30T17:01:00Z</dcterms:created>
  <dcterms:modified xsi:type="dcterms:W3CDTF">2023-01-28T21:18:00Z</dcterms:modified>
</cp:coreProperties>
</file>