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color w:val="000000"/>
          <w:sz w:val="44"/>
        </w:rPr>
        <w:t>LLM 推理性能优化</w:t>
      </w:r>
    </w:p>
    <w:p>
      <w:pPr>
        <w:spacing w:before="240"/>
        <w:jc w:val="center"/>
      </w:pPr>
      <w:r>
        <w:rPr>
          <w:rFonts w:ascii="Times New Roman" w:hAnsi="Times New Roman" w:eastAsia="宋体"/>
          <w:b w:val="0"/>
          <w:color w:val="000000"/>
          <w:sz w:val="28"/>
        </w:rPr>
        <w:t>从原理到生产环境的性能优化实战</w:t>
      </w:r>
    </w:p>
    <w:p>
      <w:pPr>
        <w:spacing w:before="480"/>
        <w:jc w:val="center"/>
      </w:pPr>
      <w:r>
        <w:rPr>
          <w:rFonts w:ascii="Times New Roman" w:hAnsi="Times New Roman" w:eastAsia="宋体"/>
          <w:b w:val="0"/>
          <w:color w:val="000000"/>
          <w:sz w:val="28"/>
        </w:rPr>
        <w:t>作者署名：待补</w:t>
      </w:r>
    </w:p>
    <w:p>
      <w:pPr>
        <w:spacing w:before="240"/>
        <w:jc w:val="center"/>
      </w:pPr>
      <w:r>
        <w:rPr>
          <w:rFonts w:ascii="Times New Roman" w:hAnsi="Times New Roman" w:eastAsia="宋体"/>
          <w:b w:val="0"/>
          <w:color w:val="000000"/>
          <w:sz w:val="21"/>
        </w:rPr>
        <w:t>主审署名：待补    著作方式：编著</w:t>
      </w:r>
    </w:p>
    <w:p>
      <w:r>
        <w:br w:type="page"/>
      </w:r>
    </w:p>
    <w:p>
      <w:pPr>
        <w:pStyle w:val="Heading1"/>
        <w:jc w:val="center"/>
      </w:pPr>
      <w:r>
        <w:rPr>
          <w:rFonts w:ascii="Times New Roman" w:hAnsi="Times New Roman" w:eastAsia="黑体"/>
          <w:b/>
          <w:color w:val="000000"/>
          <w:sz w:val="32"/>
        </w:rPr>
        <w:t>内容简介</w:t>
      </w:r>
    </w:p>
    <w:p>
      <w:pPr>
        <w:spacing w:line="360" w:lineRule="auto" w:after="60"/>
        <w:ind w:firstLine="420"/>
      </w:pPr>
      <w:r>
        <w:rPr>
          <w:rFonts w:ascii="Times New Roman" w:hAnsi="Times New Roman" w:eastAsia="宋体"/>
          <w:b w:val="0"/>
          <w:color w:val="000000"/>
          <w:sz w:val="21"/>
        </w:rPr>
        <w:t>本书面向负责大语言模型（LLM）推理服务的工程师，系统讲解从 GPU 计算、推理机制、KV Cache、请求调度，到量化、投机采样、生产部署和成本治理的优化方法。</w:t>
      </w:r>
    </w:p>
    <w:p>
      <w:pPr>
        <w:spacing w:line="360" w:lineRule="auto" w:after="60"/>
        <w:ind w:firstLine="420"/>
      </w:pPr>
      <w:r>
        <w:rPr>
          <w:rFonts w:ascii="Times New Roman" w:hAnsi="Times New Roman" w:eastAsia="宋体"/>
          <w:b w:val="0"/>
          <w:color w:val="000000"/>
          <w:sz w:val="21"/>
        </w:rPr>
        <w:t>全书分为四个部分：第1～2章建立推理优化的系统视角；第3～5章介绍 GPU、环境和 Prefill/Decode 等基础；第6～9章深入 KV Cache、调度、量化与投机采样；第10～11章讨论生产部署、Agent 基础设施、MoE、PD 分离和前沿架构。</w:t>
      </w:r>
    </w:p>
    <w:p>
      <w:pPr>
        <w:spacing w:line="360" w:lineRule="auto" w:after="60"/>
        <w:ind w:firstLine="420"/>
      </w:pPr>
      <w:r>
        <w:rPr>
          <w:rFonts w:ascii="Times New Roman" w:hAnsi="Times New Roman" w:eastAsia="宋体"/>
          <w:b w:val="0"/>
          <w:color w:val="000000"/>
          <w:sz w:val="21"/>
        </w:rPr>
        <w:t>本书强调机制分析、可观测性和工程验证，区分原理说明、配置骨架、伪代码和教学算例，并提醒读者结合目标模型、硬件、负载和软件版本进行压测。适合平台工程师、ML Infra 工程师、后端工程师、算法工程师及技术负责人阅读。读者应具备 Python、深度学习基础和 Linux 使用经验。</w:t>
      </w:r>
    </w:p>
    <w:p>
      <w:r>
        <w:br w:type="page"/>
      </w:r>
    </w:p>
    <w:p>
      <w:pPr>
        <w:pStyle w:val="Heading1"/>
        <w:jc w:val="center"/>
      </w:pPr>
      <w:r>
        <w:rPr>
          <w:rFonts w:ascii="Times New Roman" w:hAnsi="Times New Roman" w:eastAsia="黑体"/>
          <w:b/>
          <w:color w:val="000000"/>
          <w:sz w:val="32"/>
        </w:rPr>
        <w:t>前言</w:t>
      </w:r>
    </w:p>
    <w:p>
      <w:pPr>
        <w:pStyle w:val="Heading2"/>
        <w:jc w:val="left"/>
      </w:pPr>
      <w:r>
        <w:rPr>
          <w:rFonts w:ascii="Times New Roman" w:hAnsi="Times New Roman" w:eastAsia="黑体"/>
          <w:b/>
          <w:color w:val="000000"/>
          <w:sz w:val="30"/>
        </w:rPr>
        <w:t>编写意图</w:t>
      </w:r>
    </w:p>
    <w:p>
      <w:pPr>
        <w:spacing w:line="360" w:lineRule="auto" w:after="60"/>
        <w:ind w:firstLine="420"/>
      </w:pPr>
      <w:r>
        <w:rPr>
          <w:rFonts w:ascii="Times New Roman" w:hAnsi="Times New Roman" w:eastAsia="宋体"/>
          <w:b w:val="0"/>
          <w:color w:val="000000"/>
          <w:sz w:val="21"/>
        </w:rPr>
        <w:t>随着大型语言模型（Large Language Model，LLM）在工业界的广泛应用，推理（Inference）已经从“能跑”变成了“要用得起”。训练一个模型可能只需要几个月，但推理服务要持续运行几年——每一个token的计算、每一次请求的延迟、每一字节的带宽，都在持续消耗资源。</w:t>
      </w:r>
    </w:p>
    <w:p>
      <w:pPr>
        <w:spacing w:line="360" w:lineRule="auto" w:after="60"/>
        <w:ind w:firstLine="420"/>
      </w:pPr>
      <w:r>
        <w:rPr>
          <w:rFonts w:ascii="Times New Roman" w:hAnsi="Times New Roman" w:eastAsia="宋体"/>
          <w:b w:val="0"/>
          <w:color w:val="000000"/>
          <w:sz w:val="21"/>
        </w:rPr>
        <w:t>我们编写这本书的初衷，是希望帮助工程师们建立起</w:t>
      </w:r>
      <w:r>
        <w:rPr>
          <w:rFonts w:ascii="Times New Roman" w:hAnsi="Times New Roman" w:eastAsia="黑体"/>
          <w:b/>
          <w:color w:val="000000"/>
          <w:sz w:val="21"/>
        </w:rPr>
        <w:t>系统级的推理优化能力</w:t>
      </w:r>
      <w:r>
        <w:rPr>
          <w:rFonts w:ascii="Times New Roman" w:hAnsi="Times New Roman" w:eastAsia="宋体"/>
          <w:b w:val="0"/>
          <w:color w:val="000000"/>
          <w:sz w:val="21"/>
        </w:rPr>
        <w:t>——不是学会某个框架的使用技巧，而是理解</w:t>
      </w:r>
      <w:r>
        <w:rPr>
          <w:rFonts w:ascii="Times New Roman" w:hAnsi="Times New Roman" w:eastAsia="黑体"/>
          <w:b/>
          <w:color w:val="000000"/>
          <w:sz w:val="21"/>
        </w:rPr>
        <w:t>为什么优化有效、在什么条件下有效、以及如何衡量优化效果</w:t>
      </w:r>
      <w:r>
        <w:rPr>
          <w:rFonts w:ascii="Times New Roman" w:hAnsi="Times New Roman" w:eastAsia="宋体"/>
          <w:b w:val="0"/>
          <w:color w:val="000000"/>
          <w:sz w:val="21"/>
        </w:rPr>
        <w:t>。</w:t>
      </w:r>
    </w:p>
    <w:p>
      <w:pPr>
        <w:pStyle w:val="Heading2"/>
        <w:jc w:val="left"/>
      </w:pPr>
      <w:r>
        <w:rPr>
          <w:rFonts w:ascii="Times New Roman" w:hAnsi="Times New Roman" w:eastAsia="黑体"/>
          <w:b/>
          <w:color w:val="000000"/>
          <w:sz w:val="30"/>
        </w:rPr>
        <w:t>本书特点</w:t>
      </w:r>
    </w:p>
    <w:p>
      <w:pPr>
        <w:pStyle w:val="ListNumber"/>
        <w:spacing w:line="360" w:lineRule="auto" w:after="60"/>
      </w:pPr>
      <w:r>
        <w:rPr>
          <w:rFonts w:ascii="Times New Roman" w:hAnsi="Times New Roman" w:eastAsia="黑体"/>
          <w:b/>
          <w:color w:val="000000"/>
          <w:sz w:val="21"/>
        </w:rPr>
        <w:t>第一性原理出发</w:t>
      </w:r>
      <w:r>
        <w:rPr>
          <w:rFonts w:ascii="Times New Roman" w:hAnsi="Times New Roman" w:eastAsia="宋体"/>
          <w:b w:val="0"/>
          <w:color w:val="000000"/>
          <w:sz w:val="21"/>
        </w:rPr>
        <w:t>：不只讲“怎么做”，更讲“为什么这样做”。理解原理是灵活应用的前提。</w:t>
      </w:r>
    </w:p>
    <w:p>
      <w:pPr>
        <w:pStyle w:val="ListNumber"/>
        <w:spacing w:line="360" w:lineRule="auto" w:after="60"/>
      </w:pPr>
      <w:r>
        <w:rPr>
          <w:rFonts w:ascii="Times New Roman" w:hAnsi="Times New Roman" w:eastAsia="黑体"/>
          <w:b/>
          <w:color w:val="000000"/>
          <w:sz w:val="21"/>
        </w:rPr>
        <w:t>工程导向</w:t>
      </w:r>
      <w:r>
        <w:rPr>
          <w:rFonts w:ascii="Times New Roman" w:hAnsi="Times New Roman" w:eastAsia="宋体"/>
          <w:b w:val="0"/>
          <w:color w:val="000000"/>
          <w:sz w:val="21"/>
        </w:rPr>
        <w:t>：每一个技术点都配有生产环境可用的配置示例、监控指标和故障排查指南。</w:t>
      </w:r>
    </w:p>
    <w:p>
      <w:pPr>
        <w:pStyle w:val="ListNumber"/>
        <w:spacing w:line="360" w:lineRule="auto" w:after="60"/>
      </w:pPr>
      <w:r>
        <w:rPr>
          <w:rFonts w:ascii="Times New Roman" w:hAnsi="Times New Roman" w:eastAsia="黑体"/>
          <w:b/>
          <w:color w:val="000000"/>
          <w:sz w:val="21"/>
        </w:rPr>
        <w:t>量化思维</w:t>
      </w:r>
      <w:r>
        <w:rPr>
          <w:rFonts w:ascii="Times New Roman" w:hAnsi="Times New Roman" w:eastAsia="宋体"/>
          <w:b w:val="0"/>
          <w:color w:val="000000"/>
          <w:sz w:val="21"/>
        </w:rPr>
        <w:t>：强调用数据说话——优化前后的延迟、吞吐、成本变化，都需要可度量的对比。</w:t>
      </w:r>
    </w:p>
    <w:p>
      <w:pPr>
        <w:pStyle w:val="ListNumber"/>
        <w:spacing w:line="360" w:lineRule="auto" w:after="60"/>
      </w:pPr>
      <w:r>
        <w:rPr>
          <w:rFonts w:ascii="Times New Roman" w:hAnsi="Times New Roman" w:eastAsia="黑体"/>
          <w:b/>
          <w:color w:val="000000"/>
          <w:sz w:val="21"/>
        </w:rPr>
        <w:t>场景适配</w:t>
      </w:r>
      <w:r>
        <w:rPr>
          <w:rFonts w:ascii="Times New Roman" w:hAnsi="Times New Roman" w:eastAsia="宋体"/>
          <w:b w:val="0"/>
          <w:color w:val="000000"/>
          <w:sz w:val="21"/>
        </w:rPr>
        <w:t>：不同业务场景的优化重点不同，本书帮助读者建立“判断框架”而非机械套用。</w:t>
      </w:r>
    </w:p>
    <w:p>
      <w:pPr>
        <w:pStyle w:val="Heading2"/>
        <w:jc w:val="left"/>
      </w:pPr>
      <w:r>
        <w:rPr>
          <w:rFonts w:ascii="Times New Roman" w:hAnsi="Times New Roman" w:eastAsia="黑体"/>
          <w:b/>
          <w:color w:val="000000"/>
          <w:sz w:val="30"/>
        </w:rPr>
        <w:t>适用范围</w:t>
      </w:r>
    </w:p>
    <w:p>
      <w:pPr>
        <w:pStyle w:val="ListBullet"/>
        <w:spacing w:line="360" w:lineRule="auto" w:after="60"/>
      </w:pPr>
      <w:r>
        <w:rPr>
          <w:rFonts w:ascii="Times New Roman" w:hAnsi="Times New Roman" w:eastAsia="黑体"/>
          <w:b/>
          <w:color w:val="000000"/>
          <w:sz w:val="21"/>
        </w:rPr>
        <w:t>平台工程师 / Infra 工程师</w:t>
      </w:r>
      <w:r>
        <w:rPr>
          <w:rFonts w:ascii="Times New Roman" w:hAnsi="Times New Roman" w:eastAsia="宋体"/>
          <w:b w:val="0"/>
          <w:color w:val="000000"/>
          <w:sz w:val="21"/>
        </w:rPr>
        <w:t>：需要搭建和维护推理平台，关注成本、稳定性与可扩展性</w:t>
      </w:r>
    </w:p>
    <w:p>
      <w:pPr>
        <w:pStyle w:val="ListBullet"/>
        <w:spacing w:line="360" w:lineRule="auto" w:after="60"/>
      </w:pPr>
      <w:r>
        <w:rPr>
          <w:rFonts w:ascii="Times New Roman" w:hAnsi="Times New Roman" w:eastAsia="黑体"/>
          <w:b/>
          <w:color w:val="000000"/>
          <w:sz w:val="21"/>
        </w:rPr>
        <w:t>后端工程师 / 全栈工程师</w:t>
      </w:r>
      <w:r>
        <w:rPr>
          <w:rFonts w:ascii="Times New Roman" w:hAnsi="Times New Roman" w:eastAsia="宋体"/>
          <w:b w:val="0"/>
          <w:color w:val="000000"/>
          <w:sz w:val="21"/>
        </w:rPr>
        <w:t>：将 LLM 接入业务，关注 API 延迟、失败率与用户体验</w:t>
      </w:r>
    </w:p>
    <w:p>
      <w:pPr>
        <w:pStyle w:val="ListBullet"/>
        <w:spacing w:line="360" w:lineRule="auto" w:after="60"/>
      </w:pPr>
      <w:r>
        <w:rPr>
          <w:rFonts w:ascii="Times New Roman" w:hAnsi="Times New Roman" w:eastAsia="黑体"/>
          <w:b/>
          <w:color w:val="000000"/>
          <w:sz w:val="21"/>
        </w:rPr>
        <w:t>ML 工程师 / 算法工程师</w:t>
      </w:r>
      <w:r>
        <w:rPr>
          <w:rFonts w:ascii="Times New Roman" w:hAnsi="Times New Roman" w:eastAsia="宋体"/>
          <w:b w:val="0"/>
          <w:color w:val="000000"/>
          <w:sz w:val="21"/>
        </w:rPr>
        <w:t>：关注模型质量与系统约束的平衡</w:t>
      </w:r>
    </w:p>
    <w:p>
      <w:pPr>
        <w:pStyle w:val="ListBullet"/>
        <w:spacing w:line="360" w:lineRule="auto" w:after="60"/>
      </w:pPr>
      <w:r>
        <w:rPr>
          <w:rFonts w:ascii="Times New Roman" w:hAnsi="Times New Roman" w:eastAsia="黑体"/>
          <w:b/>
          <w:color w:val="000000"/>
          <w:sz w:val="21"/>
        </w:rPr>
        <w:t>技术决策者（CTO、架构师）</w:t>
      </w:r>
      <w:r>
        <w:rPr>
          <w:rFonts w:ascii="Times New Roman" w:hAnsi="Times New Roman" w:eastAsia="宋体"/>
          <w:b w:val="0"/>
          <w:color w:val="000000"/>
          <w:sz w:val="21"/>
        </w:rPr>
        <w:t>：需要评估技术路线与投资回报</w:t>
      </w:r>
    </w:p>
    <w:p>
      <w:pPr>
        <w:pStyle w:val="Heading2"/>
        <w:jc w:val="left"/>
      </w:pPr>
      <w:r>
        <w:rPr>
          <w:rFonts w:ascii="Times New Roman" w:hAnsi="Times New Roman" w:eastAsia="黑体"/>
          <w:b/>
          <w:color w:val="000000"/>
          <w:sz w:val="30"/>
        </w:rPr>
        <w:t>编写方法</w:t>
      </w:r>
    </w:p>
    <w:p>
      <w:pPr>
        <w:spacing w:line="360" w:lineRule="auto" w:after="60"/>
        <w:ind w:firstLine="420"/>
      </w:pPr>
      <w:r>
        <w:rPr>
          <w:rFonts w:ascii="Times New Roman" w:hAnsi="Times New Roman" w:eastAsia="宋体"/>
          <w:b w:val="0"/>
          <w:color w:val="000000"/>
          <w:sz w:val="21"/>
        </w:rPr>
        <w:t>本书采用“问题驱动”的组织方式：每章从实际问题出发，先分析问题根源，再介绍解决方案，最后给出工程实践指南。</w:t>
      </w:r>
    </w:p>
    <w:p>
      <w:pPr>
        <w:spacing w:line="360" w:lineRule="auto" w:after="60"/>
        <w:ind w:firstLine="420"/>
      </w:pPr>
      <w:r>
        <w:rPr>
          <w:rFonts w:ascii="Times New Roman" w:hAnsi="Times New Roman" w:eastAsia="宋体"/>
          <w:b w:val="0"/>
          <w:color w:val="000000"/>
          <w:sz w:val="21"/>
        </w:rPr>
        <w:t>各章内容相对独立，读者可以根据自己的需求选择性阅读，也可以按顺序通读形成系统认知。</w:t>
      </w:r>
    </w:p>
    <w:p>
      <w:pPr>
        <w:pStyle w:val="Heading2"/>
        <w:jc w:val="left"/>
      </w:pPr>
      <w:r>
        <w:rPr>
          <w:rFonts w:ascii="Times New Roman" w:hAnsi="Times New Roman" w:eastAsia="黑体"/>
          <w:b/>
          <w:color w:val="000000"/>
          <w:sz w:val="30"/>
        </w:rPr>
        <w:t>编写分工</w:t>
      </w:r>
    </w:p>
    <w:p>
      <w:pPr>
        <w:spacing w:line="360" w:lineRule="auto" w:after="60"/>
        <w:ind w:firstLine="420"/>
      </w:pPr>
      <w:r>
        <w:rPr>
          <w:rFonts w:ascii="Times New Roman" w:hAnsi="Times New Roman" w:eastAsia="宋体"/>
          <w:b w:val="0"/>
          <w:color w:val="000000"/>
          <w:sz w:val="21"/>
        </w:rPr>
        <w:t>本书由多人协作完成，各章节的编写分工如下（按章节顺序）：</w:t>
      </w:r>
    </w:p>
    <w:p>
      <w:pPr>
        <w:pStyle w:val="ListBullet"/>
        <w:spacing w:line="360" w:lineRule="auto" w:after="60"/>
      </w:pPr>
      <w:r>
        <w:rPr>
          <w:rFonts w:ascii="Times New Roman" w:hAnsi="Times New Roman" w:eastAsia="宋体"/>
          <w:b w:val="0"/>
          <w:color w:val="000000"/>
          <w:sz w:val="21"/>
        </w:rPr>
        <w:t>第1-2章：主编负责整体框架与技术方向把控</w:t>
      </w:r>
    </w:p>
    <w:p>
      <w:pPr>
        <w:pStyle w:val="ListBullet"/>
        <w:spacing w:line="360" w:lineRule="auto" w:after="60"/>
      </w:pPr>
      <w:r>
        <w:rPr>
          <w:rFonts w:ascii="Times New Roman" w:hAnsi="Times New Roman" w:eastAsia="宋体"/>
          <w:b w:val="0"/>
          <w:color w:val="000000"/>
          <w:sz w:val="21"/>
        </w:rPr>
        <w:t>第3-5章：GPU基础与环境搭建</w:t>
      </w:r>
    </w:p>
    <w:p>
      <w:pPr>
        <w:pStyle w:val="ListBullet"/>
        <w:spacing w:line="360" w:lineRule="auto" w:after="60"/>
      </w:pPr>
      <w:r>
        <w:rPr>
          <w:rFonts w:ascii="Times New Roman" w:hAnsi="Times New Roman" w:eastAsia="宋体"/>
          <w:b w:val="0"/>
          <w:color w:val="000000"/>
          <w:sz w:val="21"/>
        </w:rPr>
        <w:t>第6-7章：KV Cache与调度策略</w:t>
      </w:r>
    </w:p>
    <w:p>
      <w:pPr>
        <w:pStyle w:val="ListBullet"/>
        <w:spacing w:line="360" w:lineRule="auto" w:after="60"/>
      </w:pPr>
      <w:r>
        <w:rPr>
          <w:rFonts w:ascii="Times New Roman" w:hAnsi="Times New Roman" w:eastAsia="宋体"/>
          <w:b w:val="0"/>
          <w:color w:val="000000"/>
          <w:sz w:val="21"/>
        </w:rPr>
        <w:t>第8-9章：量化与投机采样</w:t>
      </w:r>
    </w:p>
    <w:p>
      <w:pPr>
        <w:pStyle w:val="ListBullet"/>
        <w:spacing w:line="360" w:lineRule="auto" w:after="60"/>
      </w:pPr>
      <w:r>
        <w:rPr>
          <w:rFonts w:ascii="Times New Roman" w:hAnsi="Times New Roman" w:eastAsia="宋体"/>
          <w:b w:val="0"/>
          <w:color w:val="000000"/>
          <w:sz w:val="21"/>
        </w:rPr>
        <w:t>第10章：生产部署与运维</w:t>
      </w:r>
    </w:p>
    <w:p>
      <w:pPr>
        <w:pStyle w:val="ListBullet"/>
        <w:spacing w:line="360" w:lineRule="auto" w:after="60"/>
      </w:pPr>
      <w:r>
        <w:rPr>
          <w:rFonts w:ascii="Times New Roman" w:hAnsi="Times New Roman" w:eastAsia="宋体"/>
          <w:b w:val="0"/>
          <w:color w:val="000000"/>
          <w:sz w:val="21"/>
        </w:rPr>
        <w:t>第11章：高级话题与前沿方向</w:t>
      </w:r>
    </w:p>
    <w:p>
      <w:pPr>
        <w:spacing w:line="360" w:lineRule="auto" w:after="60"/>
        <w:ind w:firstLine="420"/>
      </w:pPr>
      <w:r>
        <w:rPr>
          <w:rFonts w:ascii="Times New Roman" w:hAnsi="Times New Roman" w:eastAsia="宋体"/>
          <w:b w:val="0"/>
          <w:color w:val="000000"/>
          <w:sz w:val="21"/>
        </w:rPr>
        <w:t>附录部分由团队共同整理。</w:t>
      </w:r>
    </w:p>
    <w:p>
      <w:pPr>
        <w:pStyle w:val="Heading2"/>
        <w:jc w:val="left"/>
      </w:pPr>
      <w:r>
        <w:rPr>
          <w:rFonts w:ascii="Times New Roman" w:hAnsi="Times New Roman" w:eastAsia="黑体"/>
          <w:b/>
          <w:color w:val="000000"/>
          <w:sz w:val="30"/>
        </w:rPr>
        <w:t>致谢</w:t>
      </w:r>
    </w:p>
    <w:p>
      <w:pPr>
        <w:spacing w:line="360" w:lineRule="auto" w:after="60"/>
        <w:ind w:firstLine="420"/>
      </w:pPr>
      <w:r>
        <w:rPr>
          <w:rFonts w:ascii="Times New Roman" w:hAnsi="Times New Roman" w:eastAsia="宋体"/>
          <w:b w:val="0"/>
          <w:color w:val="000000"/>
          <w:sz w:val="21"/>
        </w:rPr>
        <w:t>感谢清华大学出版社编辑团队的耐心指导，感谢审稿专家提出的宝贵修改意见，感谢开源社区（vLLM、SGLang等）的持续贡献。</w:t>
      </w:r>
    </w:p>
    <w:p>
      <w:pPr>
        <w:spacing w:line="360" w:lineRule="auto" w:after="60"/>
        <w:ind w:firstLine="420"/>
      </w:pPr>
      <w:r>
        <w:rPr>
          <w:rFonts w:ascii="Times New Roman" w:hAnsi="Times New Roman" w:eastAsia="宋体"/>
          <w:b w:val="0"/>
          <w:color w:val="000000"/>
          <w:sz w:val="21"/>
        </w:rPr>
        <w:t>由于编写时间有限，书中难免有疏漏之处，恳请读者批评指正。</w:t>
      </w:r>
    </w:p>
    <w:p>
      <w:pPr>
        <w:spacing w:line="360" w:lineRule="auto" w:after="60"/>
        <w:ind w:firstLine="420"/>
      </w:pPr>
      <w:r>
        <w:rPr>
          <w:rFonts w:ascii="Times New Roman" w:hAnsi="Times New Roman" w:eastAsia="黑体"/>
          <w:b/>
          <w:color w:val="000000"/>
          <w:sz w:val="21"/>
        </w:rPr>
        <w:t>编者</w:t>
      </w:r>
    </w:p>
    <w:p>
      <w:pPr>
        <w:spacing w:line="360" w:lineRule="auto" w:after="60"/>
        <w:ind w:firstLine="420"/>
      </w:pPr>
      <w:r>
        <w:rPr>
          <w:rFonts w:ascii="Times New Roman" w:hAnsi="Times New Roman" w:eastAsia="宋体"/>
          <w:b w:val="0"/>
          <w:color w:val="000000"/>
          <w:sz w:val="21"/>
        </w:rPr>
        <w:t>2026年4月</w:t>
      </w:r>
    </w:p>
    <w:p>
      <w:r>
        <w:br w:type="page"/>
      </w:r>
    </w:p>
    <w:p>
      <w:pPr>
        <w:pStyle w:val="Heading1"/>
      </w:pPr>
      <w:r>
        <w:rPr>
          <w:rFonts w:ascii="Times New Roman" w:hAnsi="Times New Roman" w:eastAsia="黑体"/>
          <w:b/>
          <w:color w:val="000000"/>
          <w:sz w:val="32"/>
        </w:rPr>
        <w:t>目录</w:t>
      </w:r>
    </w:p>
    <w:p>
      <w:pPr>
        <w:jc w:val="left"/>
      </w:pPr>
      <w:r>
        <w:rPr>
          <w:rFonts w:ascii="Times New Roman" w:hAnsi="Times New Roman" w:eastAsia="宋体"/>
          <w:b w:val="0"/>
          <w:color w:val="000000"/>
          <w:sz w:val="21"/>
        </w:rPr>
        <w:t>目录将在 WPS 中更新</w:t>
      </w:r>
      <w:r>
        <w:fldChar w:fldCharType="begin"/>
        <w:instrText xml:space="preserve"> TOC \o "1-3" \h \z \u </w:instrText>
        <w:fldChar w:fldCharType="separate"/>
        <w:fldChar w:fldCharType="end"/>
      </w:r>
    </w:p>
    <w:p>
      <w:pPr>
        <w:sectPr>
          <w:footerReference w:type="default" r:id="rId9"/>
          <w:pgSz w:w="12240" w:h="15840"/>
          <w:pgMar w:top="1440" w:right="1474" w:bottom="1440" w:left="1701" w:header="720" w:footer="794" w:gutter="0"/>
          <w:cols w:space="720"/>
          <w:docGrid w:linePitch="360"/>
          <w:pgNumType w:fmt="lowerRoman" w:start="1"/>
        </w:sectPr>
      </w:pPr>
    </w:p>
    <w:p>
      <w:pPr>
        <w:pStyle w:val="Heading1"/>
        <w:jc w:val="center"/>
      </w:pPr>
      <w:r>
        <w:rPr>
          <w:rFonts w:ascii="Times New Roman" w:hAnsi="Times New Roman" w:eastAsia="黑体"/>
          <w:b/>
          <w:color w:val="000000"/>
          <w:sz w:val="32"/>
        </w:rPr>
        <w:t>第1章 重新理解推理这件事</w:t>
      </w:r>
    </w:p>
    <w:p>
      <w:pPr>
        <w:spacing w:line="360" w:lineRule="auto" w:after="60"/>
      </w:pPr>
      <w:r>
        <w:rPr>
          <w:rFonts w:ascii="Times New Roman" w:hAnsi="Times New Roman" w:eastAsia="黑体"/>
          <w:b/>
          <w:color w:val="000000"/>
          <w:sz w:val="21"/>
        </w:rPr>
        <w:t>本章导读</w:t>
      </w:r>
      <w:r>
        <w:rPr>
          <w:rFonts w:ascii="Times New Roman" w:hAnsi="Times New Roman" w:eastAsia="宋体"/>
          <w:b w:val="0"/>
          <w:color w:val="000000"/>
          <w:sz w:val="21"/>
        </w:rPr>
        <w:t>：训练决定模型“能做什么”，推理决定这种能力能以多低的成本、在多稳定的体验下被多少人使用。推理优化不是简单地“让代码跑快一点”，而是把模型能力转化为规模化服务能力的关键路径。</w:t>
      </w:r>
    </w:p>
    <w:p>
      <w:pPr>
        <w:spacing w:line="360" w:lineRule="auto" w:after="60"/>
        <w:ind w:firstLine="420"/>
      </w:pPr>
      <w:r>
        <w:rPr>
          <w:rFonts w:ascii="Times New Roman" w:hAnsi="Times New Roman" w:eastAsia="宋体"/>
          <w:b w:val="0"/>
          <w:color w:val="000000"/>
          <w:sz w:val="21"/>
        </w:rPr>
        <w:t>在实际项目中，推理优化经常出现两类偏差：一类是花费大量时间优化了业务并不需要的环节；另一类是局部性能指标明显改善，但上线后对端到端成本和用户体验的影响很小。</w:t>
      </w:r>
    </w:p>
    <w:p>
      <w:pPr>
        <w:spacing w:line="360" w:lineRule="auto" w:after="60"/>
        <w:ind w:firstLine="420"/>
      </w:pPr>
      <w:r>
        <w:rPr>
          <w:rFonts w:ascii="Times New Roman" w:hAnsi="Times New Roman" w:eastAsia="宋体"/>
          <w:b w:val="0"/>
          <w:color w:val="000000"/>
          <w:sz w:val="21"/>
        </w:rPr>
        <w:t>因此，本书不只介绍具体技术，更强调</w:t>
      </w:r>
      <w:r>
        <w:rPr>
          <w:rFonts w:ascii="Times New Roman" w:hAnsi="Times New Roman" w:eastAsia="黑体"/>
          <w:b/>
          <w:color w:val="000000"/>
          <w:sz w:val="21"/>
        </w:rPr>
        <w:t>一套判断优化价值的方法</w:t>
      </w:r>
      <w:r>
        <w:rPr>
          <w:rFonts w:ascii="Times New Roman" w:hAnsi="Times New Roman" w:eastAsia="宋体"/>
          <w:b w:val="0"/>
          <w:color w:val="000000"/>
          <w:sz w:val="21"/>
        </w:rPr>
        <w:t>：当你面对一个优化机会时，如何判断它是否值得投入、如何选择路径，以及如何避免脱离业务目标的局部优化。</w:t>
      </w:r>
    </w:p>
    <w:p>
      <w:pPr>
        <w:pStyle w:val="Heading2"/>
        <w:jc w:val="left"/>
      </w:pPr>
      <w:r>
        <w:rPr>
          <w:rFonts w:ascii="Times New Roman" w:hAnsi="Times New Roman" w:eastAsia="黑体"/>
          <w:b/>
          <w:color w:val="000000"/>
          <w:sz w:val="30"/>
        </w:rPr>
        <w:t>优化需求的典型场景</w:t>
      </w:r>
    </w:p>
    <w:p>
      <w:pPr>
        <w:spacing w:line="360" w:lineRule="auto" w:after="60"/>
        <w:ind w:firstLine="420"/>
      </w:pPr>
      <w:r>
        <w:rPr>
          <w:rFonts w:ascii="Times New Roman" w:hAnsi="Times New Roman" w:eastAsia="宋体"/>
          <w:b w:val="0"/>
          <w:color w:val="000000"/>
          <w:sz w:val="21"/>
        </w:rPr>
        <w:t>你可能正在经历这些场景中的一个：</w:t>
      </w:r>
    </w:p>
    <w:p>
      <w:pPr>
        <w:pStyle w:val="ListBullet"/>
        <w:spacing w:line="360" w:lineRule="auto" w:after="60"/>
      </w:pPr>
      <w:r>
        <w:rPr>
          <w:rFonts w:ascii="Times New Roman" w:hAnsi="Times New Roman" w:eastAsia="宋体"/>
          <w:b w:val="0"/>
          <w:color w:val="000000"/>
          <w:sz w:val="21"/>
        </w:rPr>
        <w:t>每月 GPU 账单快速上升，你需要拆解成本来源</w:t>
      </w:r>
    </w:p>
    <w:p>
      <w:pPr>
        <w:pStyle w:val="ListBullet"/>
        <w:spacing w:line="360" w:lineRule="auto" w:after="60"/>
      </w:pPr>
      <w:r>
        <w:rPr>
          <w:rFonts w:ascii="Times New Roman" w:hAnsi="Times New Roman" w:eastAsia="宋体"/>
          <w:b w:val="0"/>
          <w:color w:val="000000"/>
          <w:sz w:val="21"/>
        </w:rPr>
        <w:t>用户反馈响应较慢，但尚不清楚瓶颈在模型、系统还是调度</w:t>
      </w:r>
    </w:p>
    <w:p>
      <w:pPr>
        <w:pStyle w:val="ListBullet"/>
        <w:spacing w:line="360" w:lineRule="auto" w:after="60"/>
      </w:pPr>
      <w:r>
        <w:rPr>
          <w:rFonts w:ascii="Times New Roman" w:hAnsi="Times New Roman" w:eastAsia="宋体"/>
          <w:b w:val="0"/>
          <w:color w:val="000000"/>
          <w:sz w:val="21"/>
        </w:rPr>
        <w:t>团队有人提议通过量化降低成本，你需要一个判断框架</w:t>
      </w:r>
    </w:p>
    <w:p>
      <w:pPr>
        <w:pStyle w:val="ListBullet"/>
        <w:spacing w:line="360" w:lineRule="auto" w:after="60"/>
      </w:pPr>
      <w:r>
        <w:rPr>
          <w:rFonts w:ascii="Times New Roman" w:hAnsi="Times New Roman" w:eastAsia="宋体"/>
          <w:b w:val="0"/>
          <w:color w:val="000000"/>
          <w:sz w:val="21"/>
        </w:rPr>
        <w:t>竞品出了新产品，你在考虑自己的系统要不要跟进</w:t>
      </w:r>
    </w:p>
    <w:p>
      <w:pPr>
        <w:spacing w:line="360" w:lineRule="auto" w:after="60"/>
        <w:ind w:firstLine="420"/>
      </w:pPr>
      <w:r>
        <w:rPr>
          <w:rFonts w:ascii="Times New Roman" w:hAnsi="Times New Roman" w:eastAsia="黑体"/>
          <w:b/>
          <w:color w:val="000000"/>
          <w:sz w:val="21"/>
        </w:rPr>
        <w:t>如果这是你正在想的，这本书就是为你写的。</w:t>
      </w:r>
    </w:p>
    <w:p>
      <w:pPr>
        <w:pStyle w:val="Heading2"/>
        <w:jc w:val="left"/>
      </w:pPr>
      <w:r>
        <w:rPr>
          <w:rFonts w:ascii="Times New Roman" w:hAnsi="Times New Roman" w:eastAsia="黑体"/>
          <w:b/>
          <w:color w:val="000000"/>
          <w:sz w:val="30"/>
        </w:rPr>
        <w:t>章节导航</w:t>
      </w:r>
    </w:p>
    <w:p>
      <w:pPr>
        <w:spacing w:line="360" w:lineRule="auto" w:after="60"/>
        <w:ind w:firstLine="420"/>
      </w:pPr>
      <w:r>
        <w:rPr>
          <w:rFonts w:ascii="Times New Roman" w:hAnsi="Times New Roman" w:eastAsia="宋体"/>
          <w:b w:val="0"/>
          <w:color w:val="000000"/>
          <w:sz w:val="21"/>
        </w:rPr>
        <w:t>如果你时间有限，我们建议这样读：</w:t>
      </w:r>
    </w:p>
    <w:tbl>
      <w:tblPr>
        <w:tblStyle w:val="TableGrid"/>
        <w:tblW w:type="auto" w:w="0"/>
        <w:jc w:val="center"/>
        <w:tblLook w:firstColumn="1" w:firstRow="1" w:lastColumn="0" w:lastRow="0" w:noHBand="0" w:noVBand="1" w:val="04A0"/>
      </w:tblPr>
      <w:tblGrid>
        <w:gridCol w:w="4532"/>
        <w:gridCol w:w="4532"/>
      </w:tblGrid>
      <w:tr>
        <w:tc>
          <w:tcPr>
            <w:tcW w:type="dxa" w:w="4532"/>
            <w:vAlign w:val="center"/>
          </w:tcPr>
          <w:p>
            <w:pPr>
              <w:spacing w:line="240" w:lineRule="auto"/>
              <w:jc w:val="center"/>
            </w:pPr>
            <w:r>
              <w:rPr>
                <w:rFonts w:ascii="Times New Roman" w:hAnsi="Times New Roman" w:eastAsia="黑体"/>
                <w:b/>
                <w:color w:val="000000"/>
                <w:sz w:val="18"/>
              </w:rPr>
              <w:t>你的角色</w:t>
            </w:r>
          </w:p>
        </w:tc>
        <w:tc>
          <w:tcPr>
            <w:tcW w:type="dxa" w:w="4532"/>
            <w:vAlign w:val="center"/>
          </w:tcPr>
          <w:p>
            <w:pPr>
              <w:spacing w:line="240" w:lineRule="auto"/>
              <w:jc w:val="center"/>
            </w:pPr>
            <w:r>
              <w:rPr>
                <w:rFonts w:ascii="Times New Roman" w:hAnsi="Times New Roman" w:eastAsia="黑体"/>
                <w:b/>
                <w:color w:val="000000"/>
                <w:sz w:val="18"/>
              </w:rPr>
              <w:t>建议阅读</w:t>
            </w:r>
          </w:p>
        </w:tc>
      </w:tr>
      <w:tr>
        <w:tc>
          <w:tcPr>
            <w:tcW w:type="dxa" w:w="4532"/>
            <w:vAlign w:val="center"/>
          </w:tcPr>
          <w:p>
            <w:pPr>
              <w:spacing w:line="240" w:lineRule="auto"/>
              <w:jc w:val="left"/>
            </w:pPr>
            <w:r>
              <w:rPr>
                <w:rFonts w:ascii="Times New Roman" w:hAnsi="Times New Roman" w:eastAsia="宋体"/>
                <w:b w:val="0"/>
                <w:color w:val="000000"/>
                <w:sz w:val="18"/>
              </w:rPr>
              <w:t>技术决策者 (CTO/架构师)</w:t>
            </w:r>
          </w:p>
        </w:tc>
        <w:tc>
          <w:tcPr>
            <w:tcW w:type="dxa" w:w="4532"/>
            <w:vAlign w:val="center"/>
          </w:tcPr>
          <w:p>
            <w:pPr>
              <w:spacing w:line="240" w:lineRule="auto"/>
              <w:jc w:val="left"/>
            </w:pPr>
            <w:r>
              <w:rPr>
                <w:rFonts w:ascii="Times New Roman" w:hAnsi="Times New Roman" w:eastAsia="宋体"/>
                <w:b w:val="0"/>
                <w:color w:val="000000"/>
                <w:sz w:val="18"/>
              </w:rPr>
              <w:t>第1章 → 第2章 → 第10章，重点看 ROI 怎么算</w:t>
            </w:r>
          </w:p>
        </w:tc>
      </w:tr>
      <w:tr>
        <w:tc>
          <w:tcPr>
            <w:tcW w:type="dxa" w:w="4532"/>
            <w:vAlign w:val="center"/>
          </w:tcPr>
          <w:p>
            <w:pPr>
              <w:spacing w:line="240" w:lineRule="auto"/>
              <w:jc w:val="left"/>
            </w:pPr>
            <w:r>
              <w:rPr>
                <w:rFonts w:ascii="Times New Roman" w:hAnsi="Times New Roman" w:eastAsia="宋体"/>
                <w:b w:val="0"/>
                <w:color w:val="000000"/>
                <w:sz w:val="18"/>
              </w:rPr>
              <w:t>工程负责人</w:t>
            </w:r>
          </w:p>
        </w:tc>
        <w:tc>
          <w:tcPr>
            <w:tcW w:type="dxa" w:w="4532"/>
            <w:vAlign w:val="center"/>
          </w:tcPr>
          <w:p>
            <w:pPr>
              <w:spacing w:line="240" w:lineRule="auto"/>
              <w:jc w:val="left"/>
            </w:pPr>
            <w:r>
              <w:rPr>
                <w:rFonts w:ascii="Times New Roman" w:hAnsi="Times New Roman" w:eastAsia="宋体"/>
                <w:b w:val="0"/>
                <w:color w:val="000000"/>
                <w:sz w:val="18"/>
              </w:rPr>
              <w:t>第1章 → 第3-7章 → 第10章，能上手、能落地</w:t>
            </w:r>
          </w:p>
        </w:tc>
      </w:tr>
      <w:tr>
        <w:tc>
          <w:tcPr>
            <w:tcW w:type="dxa" w:w="4532"/>
            <w:vAlign w:val="center"/>
          </w:tcPr>
          <w:p>
            <w:pPr>
              <w:spacing w:line="240" w:lineRule="auto"/>
              <w:jc w:val="left"/>
            </w:pPr>
            <w:r>
              <w:rPr>
                <w:rFonts w:ascii="Times New Roman" w:hAnsi="Times New Roman" w:eastAsia="宋体"/>
                <w:b w:val="0"/>
                <w:color w:val="000000"/>
                <w:sz w:val="18"/>
              </w:rPr>
              <w:t>应用层开发者</w:t>
            </w:r>
          </w:p>
        </w:tc>
        <w:tc>
          <w:tcPr>
            <w:tcW w:type="dxa" w:w="4532"/>
            <w:vAlign w:val="center"/>
          </w:tcPr>
          <w:p>
            <w:pPr>
              <w:spacing w:line="240" w:lineRule="auto"/>
              <w:jc w:val="left"/>
            </w:pPr>
            <w:r>
              <w:rPr>
                <w:rFonts w:ascii="Times New Roman" w:hAnsi="Times New Roman" w:eastAsia="宋体"/>
                <w:b w:val="0"/>
                <w:color w:val="000000"/>
                <w:sz w:val="18"/>
              </w:rPr>
              <w:t>第1章 → 第5章 → 第6章，理解原理够用就行</w:t>
            </w:r>
          </w:p>
        </w:tc>
      </w:tr>
      <w:tr>
        <w:tc>
          <w:tcPr>
            <w:tcW w:type="dxa" w:w="4532"/>
            <w:vAlign w:val="center"/>
          </w:tcPr>
          <w:p>
            <w:pPr>
              <w:spacing w:line="240" w:lineRule="auto"/>
              <w:jc w:val="left"/>
            </w:pPr>
            <w:r>
              <w:rPr>
                <w:rFonts w:ascii="Times New Roman" w:hAnsi="Times New Roman" w:eastAsia="宋体"/>
                <w:b w:val="0"/>
                <w:color w:val="000000"/>
                <w:sz w:val="18"/>
              </w:rPr>
              <w:t>学生/研究者</w:t>
            </w:r>
          </w:p>
        </w:tc>
        <w:tc>
          <w:tcPr>
            <w:tcW w:type="dxa" w:w="4532"/>
            <w:vAlign w:val="center"/>
          </w:tcPr>
          <w:p>
            <w:pPr>
              <w:spacing w:line="240" w:lineRule="auto"/>
              <w:jc w:val="left"/>
            </w:pPr>
            <w:r>
              <w:rPr>
                <w:rFonts w:ascii="Times New Roman" w:hAnsi="Times New Roman" w:eastAsia="宋体"/>
                <w:b w:val="0"/>
                <w:color w:val="000000"/>
                <w:sz w:val="18"/>
              </w:rPr>
              <w:t>全文 + 练习，通篇过一遍</w:t>
            </w:r>
          </w:p>
        </w:tc>
      </w:tr>
    </w:tbl>
    <w:p>
      <w:pPr>
        <w:spacing w:line="360" w:lineRule="auto" w:after="60"/>
      </w:pPr>
      <w:r>
        <w:rPr>
          <w:rFonts w:ascii="Times New Roman" w:hAnsi="Times New Roman" w:eastAsia="黑体"/>
          <w:b/>
          <w:color w:val="000000"/>
          <w:sz w:val="21"/>
        </w:rPr>
        <w:t>阅读目标</w:t>
      </w:r>
      <w:r>
        <w:rPr>
          <w:rFonts w:ascii="Times New Roman" w:hAnsi="Times New Roman" w:eastAsia="宋体"/>
          <w:b w:val="0"/>
          <w:color w:val="000000"/>
          <w:sz w:val="21"/>
        </w:rPr>
        <w:t>：本书的目标不是让读者孤立地掌握某个工具或框架，而是建立</w:t>
      </w:r>
      <w:r>
        <w:rPr>
          <w:rFonts w:ascii="Times New Roman" w:hAnsi="Times New Roman" w:eastAsia="黑体"/>
          <w:b/>
          <w:color w:val="000000"/>
          <w:sz w:val="21"/>
        </w:rPr>
        <w:t>系统级的问题分析能力</w:t>
      </w:r>
      <w:r>
        <w:rPr>
          <w:rFonts w:ascii="Times New Roman" w:hAnsi="Times New Roman" w:eastAsia="宋体"/>
          <w:b w:val="0"/>
          <w:color w:val="000000"/>
          <w:sz w:val="21"/>
        </w:rPr>
        <w:t>。面对一个优化需求时，你应该能够说明瓶颈在哪里、为什么现在需要优化，以及为什么选择当前方案。</w:t>
      </w:r>
    </w:p>
    <w:p>
      <w:pPr>
        <w:pStyle w:val="Heading2"/>
        <w:jc w:val="left"/>
      </w:pPr>
      <w:r>
        <w:rPr>
          <w:rFonts w:ascii="Times New Roman" w:hAnsi="Times New Roman" w:eastAsia="黑体"/>
          <w:b/>
          <w:color w:val="000000"/>
          <w:sz w:val="30"/>
        </w:rPr>
        <w:t>1.1 训练与推理</w:t>
      </w:r>
    </w:p>
    <w:p>
      <w:pPr>
        <w:spacing w:line="360" w:lineRule="auto" w:after="60"/>
        <w:ind w:firstLine="420"/>
      </w:pPr>
      <w:r>
        <w:rPr>
          <w:rFonts w:ascii="Times New Roman" w:hAnsi="Times New Roman" w:eastAsia="宋体"/>
          <w:b w:val="0"/>
          <w:color w:val="000000"/>
          <w:sz w:val="21"/>
        </w:rPr>
        <w:t>想象一下你开一家工厂：</w:t>
      </w:r>
    </w:p>
    <w:p>
      <w:pPr>
        <w:pStyle w:val="ListBullet"/>
        <w:spacing w:line="360" w:lineRule="auto" w:after="60"/>
      </w:pPr>
      <w:r>
        <w:rPr>
          <w:rFonts w:ascii="Times New Roman" w:hAnsi="Times New Roman" w:eastAsia="黑体"/>
          <w:b/>
          <w:color w:val="000000"/>
          <w:sz w:val="21"/>
        </w:rPr>
        <w:t>训练</w:t>
      </w:r>
      <w:r>
        <w:rPr>
          <w:rFonts w:ascii="Times New Roman" w:hAnsi="Times New Roman" w:eastAsia="宋体"/>
          <w:b w:val="0"/>
          <w:color w:val="000000"/>
          <w:sz w:val="21"/>
        </w:rPr>
        <w:t>就像研发新产品——你一次性投入资金（几百万美元），建实验室、买设备、雇科学家，花几个月做出一个产品原型。产品做出来之后，这个投入就结束了。</w:t>
      </w:r>
    </w:p>
    <w:p>
      <w:pPr>
        <w:pStyle w:val="ListBullet"/>
        <w:spacing w:line="360" w:lineRule="auto" w:after="60"/>
      </w:pPr>
      <w:r>
        <w:rPr>
          <w:rFonts w:ascii="Times New Roman" w:hAnsi="Times New Roman" w:eastAsia="黑体"/>
          <w:b/>
          <w:color w:val="000000"/>
          <w:sz w:val="21"/>
        </w:rPr>
        <w:t>推理</w:t>
      </w:r>
      <w:r>
        <w:rPr>
          <w:rFonts w:ascii="Times New Roman" w:hAnsi="Times New Roman" w:eastAsia="宋体"/>
          <w:b w:val="0"/>
          <w:color w:val="000000"/>
          <w:sz w:val="21"/>
        </w:rPr>
        <w:t>就像量产销售——产品定型后，每卖出一件都有成本（GPU 电费、工程师工资、运维费用），而且你卖得越多，成本就越高。</w:t>
      </w:r>
    </w:p>
    <w:p>
      <w:pPr>
        <w:spacing w:line="360" w:lineRule="auto" w:after="60"/>
        <w:ind w:firstLine="420"/>
      </w:pPr>
      <w:r>
        <w:rPr>
          <w:rFonts w:ascii="Times New Roman" w:hAnsi="Times New Roman" w:eastAsia="宋体"/>
          <w:b w:val="0"/>
          <w:color w:val="000000"/>
          <w:sz w:val="21"/>
        </w:rPr>
        <w:t>这就是训练和推理的本质区别：</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p>
        </w:tc>
        <w:tc>
          <w:tcPr>
            <w:tcW w:type="dxa" w:w="3022"/>
            <w:vAlign w:val="center"/>
          </w:tcPr>
          <w:p>
            <w:pPr>
              <w:spacing w:line="240" w:lineRule="auto"/>
              <w:jc w:val="center"/>
            </w:pPr>
            <w:r>
              <w:rPr>
                <w:rFonts w:ascii="Times New Roman" w:hAnsi="Times New Roman" w:eastAsia="黑体"/>
                <w:b/>
                <w:color w:val="000000"/>
                <w:sz w:val="18"/>
              </w:rPr>
              <w:t>训练</w:t>
            </w:r>
          </w:p>
        </w:tc>
        <w:tc>
          <w:tcPr>
            <w:tcW w:type="dxa" w:w="3022"/>
            <w:vAlign w:val="center"/>
          </w:tcPr>
          <w:p>
            <w:pPr>
              <w:spacing w:line="240" w:lineRule="auto"/>
              <w:jc w:val="center"/>
            </w:pPr>
            <w:r>
              <w:rPr>
                <w:rFonts w:ascii="Times New Roman" w:hAnsi="Times New Roman" w:eastAsia="黑体"/>
                <w:b/>
                <w:color w:val="000000"/>
                <w:sz w:val="18"/>
              </w:rPr>
              <w:t>推理</w:t>
            </w:r>
          </w:p>
        </w:tc>
      </w:tr>
      <w:tr>
        <w:tc>
          <w:tcPr>
            <w:tcW w:type="dxa" w:w="3022"/>
            <w:vAlign w:val="center"/>
          </w:tcPr>
          <w:p>
            <w:pPr>
              <w:spacing w:line="240" w:lineRule="auto"/>
              <w:jc w:val="left"/>
            </w:pPr>
            <w:r>
              <w:rPr>
                <w:rFonts w:ascii="Times New Roman" w:hAnsi="Times New Roman" w:eastAsia="宋体"/>
                <w:b w:val="0"/>
                <w:color w:val="000000"/>
                <w:sz w:val="18"/>
              </w:rPr>
              <w:t>投入模式</w:t>
            </w:r>
          </w:p>
        </w:tc>
        <w:tc>
          <w:tcPr>
            <w:tcW w:type="dxa" w:w="3022"/>
            <w:vAlign w:val="center"/>
          </w:tcPr>
          <w:p>
            <w:pPr>
              <w:spacing w:line="240" w:lineRule="auto"/>
              <w:jc w:val="left"/>
            </w:pPr>
            <w:r>
              <w:rPr>
                <w:rFonts w:ascii="Times New Roman" w:hAnsi="Times New Roman" w:eastAsia="宋体"/>
                <w:b w:val="0"/>
                <w:color w:val="000000"/>
                <w:sz w:val="18"/>
              </w:rPr>
              <w:t>一次性（几个月）</w:t>
            </w:r>
          </w:p>
        </w:tc>
        <w:tc>
          <w:tcPr>
            <w:tcW w:type="dxa" w:w="3022"/>
            <w:vAlign w:val="center"/>
          </w:tcPr>
          <w:p>
            <w:pPr>
              <w:spacing w:line="240" w:lineRule="auto"/>
              <w:jc w:val="left"/>
            </w:pPr>
            <w:r>
              <w:rPr>
                <w:rFonts w:ascii="Times New Roman" w:hAnsi="Times New Roman" w:eastAsia="宋体"/>
                <w:b w:val="0"/>
                <w:color w:val="000000"/>
                <w:sz w:val="18"/>
              </w:rPr>
              <w:t>持续性（每天）</w:t>
            </w:r>
          </w:p>
        </w:tc>
      </w:tr>
      <w:tr>
        <w:tc>
          <w:tcPr>
            <w:tcW w:type="dxa" w:w="3022"/>
            <w:vAlign w:val="center"/>
          </w:tcPr>
          <w:p>
            <w:pPr>
              <w:spacing w:line="240" w:lineRule="auto"/>
              <w:jc w:val="left"/>
            </w:pPr>
            <w:r>
              <w:rPr>
                <w:rFonts w:ascii="Times New Roman" w:hAnsi="Times New Roman" w:eastAsia="宋体"/>
                <w:b w:val="0"/>
                <w:color w:val="000000"/>
                <w:sz w:val="18"/>
              </w:rPr>
              <w:t>成本规模</w:t>
            </w:r>
          </w:p>
        </w:tc>
        <w:tc>
          <w:tcPr>
            <w:tcW w:type="dxa" w:w="3022"/>
            <w:vAlign w:val="center"/>
          </w:tcPr>
          <w:p>
            <w:pPr>
              <w:spacing w:line="240" w:lineRule="auto"/>
              <w:jc w:val="left"/>
            </w:pPr>
            <w:r>
              <w:rPr>
                <w:rFonts w:ascii="Times New Roman" w:hAnsi="Times New Roman" w:eastAsia="宋体"/>
                <w:b w:val="0"/>
                <w:color w:val="000000"/>
                <w:sz w:val="18"/>
              </w:rPr>
              <w:t>数百万美元一次</w:t>
            </w:r>
          </w:p>
        </w:tc>
        <w:tc>
          <w:tcPr>
            <w:tcW w:type="dxa" w:w="3022"/>
            <w:vAlign w:val="center"/>
          </w:tcPr>
          <w:p>
            <w:pPr>
              <w:spacing w:line="240" w:lineRule="auto"/>
              <w:jc w:val="left"/>
            </w:pPr>
            <w:r>
              <w:rPr>
                <w:rFonts w:ascii="Times New Roman" w:hAnsi="Times New Roman" w:eastAsia="宋体"/>
                <w:b w:val="0"/>
                <w:color w:val="000000"/>
                <w:sz w:val="18"/>
              </w:rPr>
              <w:t>每月数十万-数百万美元</w:t>
            </w:r>
          </w:p>
        </w:tc>
      </w:tr>
      <w:tr>
        <w:tc>
          <w:tcPr>
            <w:tcW w:type="dxa" w:w="3022"/>
            <w:vAlign w:val="center"/>
          </w:tcPr>
          <w:p>
            <w:pPr>
              <w:spacing w:line="240" w:lineRule="auto"/>
              <w:jc w:val="left"/>
            </w:pPr>
            <w:r>
              <w:rPr>
                <w:rFonts w:ascii="Times New Roman" w:hAnsi="Times New Roman" w:eastAsia="宋体"/>
                <w:b w:val="0"/>
                <w:color w:val="000000"/>
                <w:sz w:val="18"/>
              </w:rPr>
              <w:t>决策频率</w:t>
            </w:r>
          </w:p>
        </w:tc>
        <w:tc>
          <w:tcPr>
            <w:tcW w:type="dxa" w:w="3022"/>
            <w:vAlign w:val="center"/>
          </w:tcPr>
          <w:p>
            <w:pPr>
              <w:spacing w:line="240" w:lineRule="auto"/>
              <w:jc w:val="left"/>
            </w:pPr>
            <w:r>
              <w:rPr>
                <w:rFonts w:ascii="Times New Roman" w:hAnsi="Times New Roman" w:eastAsia="宋体"/>
                <w:b w:val="0"/>
                <w:color w:val="000000"/>
                <w:sz w:val="18"/>
              </w:rPr>
              <w:t>几个月做一次</w:t>
            </w:r>
          </w:p>
        </w:tc>
        <w:tc>
          <w:tcPr>
            <w:tcW w:type="dxa" w:w="3022"/>
            <w:vAlign w:val="center"/>
          </w:tcPr>
          <w:p>
            <w:pPr>
              <w:spacing w:line="240" w:lineRule="auto"/>
              <w:jc w:val="left"/>
            </w:pPr>
            <w:r>
              <w:rPr>
                <w:rFonts w:ascii="Times New Roman" w:hAnsi="Times New Roman" w:eastAsia="宋体"/>
                <w:b w:val="0"/>
                <w:color w:val="000000"/>
                <w:sz w:val="18"/>
              </w:rPr>
              <w:t>每天都在做</w:t>
            </w:r>
          </w:p>
        </w:tc>
      </w:tr>
      <w:tr>
        <w:tc>
          <w:tcPr>
            <w:tcW w:type="dxa" w:w="3022"/>
            <w:vAlign w:val="center"/>
          </w:tcPr>
          <w:p>
            <w:pPr>
              <w:spacing w:line="240" w:lineRule="auto"/>
              <w:jc w:val="left"/>
            </w:pPr>
            <w:r>
              <w:rPr>
                <w:rFonts w:ascii="Times New Roman" w:hAnsi="Times New Roman" w:eastAsia="宋体"/>
                <w:b w:val="0"/>
                <w:color w:val="000000"/>
                <w:sz w:val="18"/>
              </w:rPr>
              <w:t>优化空间</w:t>
            </w:r>
          </w:p>
        </w:tc>
        <w:tc>
          <w:tcPr>
            <w:tcW w:type="dxa" w:w="3022"/>
            <w:vAlign w:val="center"/>
          </w:tcPr>
          <w:p>
            <w:pPr>
              <w:spacing w:line="240" w:lineRule="auto"/>
              <w:jc w:val="left"/>
            </w:pPr>
            <w:r>
              <w:rPr>
                <w:rFonts w:ascii="Times New Roman" w:hAnsi="Times New Roman" w:eastAsia="宋体"/>
                <w:b w:val="0"/>
                <w:color w:val="000000"/>
                <w:sz w:val="18"/>
              </w:rPr>
              <w:t>相对固定</w:t>
            </w:r>
          </w:p>
        </w:tc>
        <w:tc>
          <w:tcPr>
            <w:tcW w:type="dxa" w:w="3022"/>
            <w:vAlign w:val="center"/>
          </w:tcPr>
          <w:p>
            <w:pPr>
              <w:spacing w:line="240" w:lineRule="auto"/>
              <w:jc w:val="left"/>
            </w:pPr>
            <w:r>
              <w:rPr>
                <w:rFonts w:ascii="Times New Roman" w:hAnsi="Times New Roman" w:eastAsia="宋体"/>
                <w:b w:val="0"/>
                <w:color w:val="000000"/>
                <w:sz w:val="18"/>
              </w:rPr>
              <w:t>可持续优化</w:t>
            </w:r>
          </w:p>
        </w:tc>
      </w:tr>
    </w:tbl>
    <w:p>
      <w:pPr>
        <w:spacing w:line="360" w:lineRule="auto" w:after="60"/>
        <w:ind w:firstLine="420"/>
      </w:pPr>
      <w:r>
        <w:rPr>
          <w:rFonts w:ascii="Times New Roman" w:hAnsi="Times New Roman" w:eastAsia="黑体"/>
          <w:b/>
          <w:color w:val="000000"/>
          <w:sz w:val="21"/>
        </w:rPr>
        <w:t>为什么这很重要</w:t>
      </w:r>
    </w:p>
    <w:p>
      <w:pPr>
        <w:spacing w:line="360" w:lineRule="auto" w:after="60"/>
        <w:ind w:firstLine="420"/>
      </w:pPr>
      <w:r>
        <w:rPr>
          <w:rFonts w:ascii="Times New Roman" w:hAnsi="Times New Roman" w:eastAsia="宋体"/>
          <w:b w:val="0"/>
          <w:color w:val="000000"/>
          <w:sz w:val="21"/>
        </w:rPr>
        <w:t>很多团队在推理上的长期投入会超过训练投入。原因在于，训练通常是阶段性任务，而推理服务一旦上线，就会持续承载真实流量、持续消耗算力，并持续暴露成本、延迟与稳定性问题。</w:t>
      </w:r>
    </w:p>
    <w:p>
      <w:pPr>
        <w:spacing w:line="360" w:lineRule="auto" w:after="60"/>
      </w:pPr>
      <w:r>
        <w:rPr>
          <w:rFonts w:ascii="Times New Roman" w:hAnsi="Times New Roman" w:eastAsia="黑体"/>
          <w:b/>
          <w:color w:val="000000"/>
          <w:sz w:val="21"/>
        </w:rPr>
        <w:t>经验口径示例</w:t>
      </w:r>
      <w:r>
        <w:rPr>
          <w:rFonts w:ascii="Times New Roman" w:hAnsi="Times New Roman" w:eastAsia="宋体"/>
          <w:b w:val="0"/>
          <w:color w:val="000000"/>
          <w:sz w:val="21"/>
        </w:rPr>
        <w:t>：某类项目的模型训练成本可能是一次性投入，但上线后的推理成本会按请求量持续增长。若训练投入为 50 万美元，而第一年推理成本达到 200 万美元，真正决定长期经济性的就不再是训练成本，而是推理系统的单位交付成本。</w:t>
      </w:r>
    </w:p>
    <w:p>
      <w:pPr>
        <w:pStyle w:val="Heading2"/>
        <w:jc w:val="left"/>
      </w:pPr>
      <w:r>
        <w:rPr>
          <w:rFonts w:ascii="Times New Roman" w:hAnsi="Times New Roman" w:eastAsia="黑体"/>
          <w:b/>
          <w:color w:val="000000"/>
          <w:sz w:val="30"/>
        </w:rPr>
        <w:t>1.2 技术可行：优化空间与成本结构</w:t>
      </w:r>
    </w:p>
    <w:p>
      <w:pPr>
        <w:pStyle w:val="Heading3"/>
        <w:jc w:val="left"/>
      </w:pPr>
      <w:r>
        <w:rPr>
          <w:rFonts w:ascii="Times New Roman" w:hAnsi="Times New Roman" w:eastAsia="黑体"/>
          <w:b/>
          <w:color w:val="000000"/>
          <w:sz w:val="28"/>
        </w:rPr>
        <w:t>1.2.1 仍有下降空间</w:t>
      </w:r>
    </w:p>
    <w:p>
      <w:pPr>
        <w:spacing w:line="360" w:lineRule="auto" w:after="60"/>
        <w:ind w:firstLine="420"/>
      </w:pPr>
      <w:r>
        <w:rPr>
          <w:rFonts w:ascii="Times New Roman" w:hAnsi="Times New Roman" w:eastAsia="宋体"/>
          <w:b w:val="0"/>
          <w:color w:val="000000"/>
          <w:sz w:val="21"/>
        </w:rPr>
        <w:t>推理系统里还有大量”结构性浪费”：</w:t>
      </w:r>
    </w:p>
    <w:p>
      <w:pPr>
        <w:pStyle w:val="ListBullet"/>
        <w:spacing w:line="360" w:lineRule="auto" w:after="60"/>
      </w:pPr>
      <w:r>
        <w:rPr>
          <w:rFonts w:ascii="Times New Roman" w:hAnsi="Times New Roman" w:eastAsia="黑体"/>
          <w:b/>
          <w:color w:val="000000"/>
          <w:sz w:val="21"/>
        </w:rPr>
        <w:t>精度冗余</w:t>
      </w:r>
      <w:r>
        <w:rPr>
          <w:rFonts w:ascii="Times New Roman" w:hAnsi="Times New Roman" w:eastAsia="宋体"/>
          <w:b w:val="0"/>
          <w:color w:val="000000"/>
          <w:sz w:val="21"/>
        </w:rPr>
        <w:t>：FP8/INT4 足够却用 FP16</w:t>
      </w:r>
    </w:p>
    <w:p>
      <w:pPr>
        <w:pStyle w:val="ListBullet"/>
        <w:spacing w:line="360" w:lineRule="auto" w:after="60"/>
      </w:pPr>
      <w:r>
        <w:rPr>
          <w:rFonts w:ascii="Times New Roman" w:hAnsi="Times New Roman" w:eastAsia="黑体"/>
          <w:b/>
          <w:color w:val="000000"/>
          <w:sz w:val="21"/>
        </w:rPr>
        <w:t>重复计算</w:t>
      </w:r>
      <w:r>
        <w:rPr>
          <w:rFonts w:ascii="Times New Roman" w:hAnsi="Times New Roman" w:eastAsia="宋体"/>
          <w:b w:val="0"/>
          <w:color w:val="000000"/>
          <w:sz w:val="21"/>
        </w:rPr>
        <w:t>：系统提示词重复计算</w:t>
      </w:r>
    </w:p>
    <w:p>
      <w:pPr>
        <w:pStyle w:val="ListBullet"/>
        <w:spacing w:line="360" w:lineRule="auto" w:after="60"/>
      </w:pPr>
      <w:r>
        <w:rPr>
          <w:rFonts w:ascii="Times New Roman" w:hAnsi="Times New Roman" w:eastAsia="黑体"/>
          <w:b/>
          <w:color w:val="000000"/>
          <w:sz w:val="21"/>
        </w:rPr>
        <w:t>资源错配</w:t>
      </w:r>
      <w:r>
        <w:rPr>
          <w:rFonts w:ascii="Times New Roman" w:hAnsi="Times New Roman" w:eastAsia="宋体"/>
          <w:b w:val="0"/>
          <w:color w:val="000000"/>
          <w:sz w:val="21"/>
        </w:rPr>
        <w:t>：Prefill/Decode 混用同一 GPU</w:t>
      </w:r>
    </w:p>
    <w:p>
      <w:pPr>
        <w:pStyle w:val="ListBullet"/>
        <w:spacing w:line="360" w:lineRule="auto" w:after="60"/>
      </w:pPr>
      <w:r>
        <w:rPr>
          <w:rFonts w:ascii="Times New Roman" w:hAnsi="Times New Roman" w:eastAsia="黑体"/>
          <w:b/>
          <w:color w:val="000000"/>
          <w:sz w:val="21"/>
        </w:rPr>
        <w:t>调度低效</w:t>
      </w:r>
      <w:r>
        <w:rPr>
          <w:rFonts w:ascii="Times New Roman" w:hAnsi="Times New Roman" w:eastAsia="宋体"/>
          <w:b w:val="0"/>
          <w:color w:val="000000"/>
          <w:sz w:val="21"/>
        </w:rPr>
        <w:t>：batch 组织不合理</w:t>
      </w:r>
    </w:p>
    <w:p>
      <w:pPr>
        <w:pStyle w:val="Heading3"/>
        <w:jc w:val="left"/>
      </w:pPr>
      <w:r>
        <w:rPr>
          <w:rFonts w:ascii="Times New Roman" w:hAnsi="Times New Roman" w:eastAsia="黑体"/>
          <w:b/>
          <w:color w:val="000000"/>
          <w:sz w:val="28"/>
        </w:rPr>
        <w:t>1.2.2 成本结构拆解</w:t>
      </w:r>
    </w:p>
    <w:p>
      <w:pPr>
        <w:spacing w:line="240" w:lineRule="auto" w:after="0"/>
        <w:ind w:left="420"/>
      </w:pPr>
      <w:r>
        <w:rPr>
          <w:rFonts w:ascii="Courier New" w:hAnsi="Courier New" w:eastAsia="宋体"/>
          <w:b w:val="0"/>
          <w:color w:val="000000"/>
          <w:sz w:val="18"/>
        </w:rPr>
        <w:t>单位请求成本 = (GPU成本 + 显存成本 + 网络成本 + 运维摊销) / 有效请求数</w:t>
      </w:r>
    </w:p>
    <w:p>
      <w:pPr>
        <w:spacing w:line="360" w:lineRule="auto" w:after="60"/>
        <w:ind w:firstLine="420"/>
      </w:pPr>
      <w:r>
        <w:rPr>
          <w:rFonts w:ascii="Times New Roman" w:hAnsi="Times New Roman" w:eastAsia="宋体"/>
          <w:b w:val="0"/>
          <w:color w:val="000000"/>
          <w:sz w:val="21"/>
        </w:rPr>
        <w:t>很多”模型问题”实际是系统问题：</w:t>
      </w:r>
    </w:p>
    <w:p>
      <w:pPr>
        <w:pStyle w:val="ListBullet"/>
        <w:spacing w:line="360" w:lineRule="auto" w:after="60"/>
      </w:pPr>
      <w:r>
        <w:rPr>
          <w:rFonts w:ascii="Times New Roman" w:hAnsi="Times New Roman" w:eastAsia="宋体"/>
          <w:b w:val="0"/>
          <w:color w:val="000000"/>
          <w:sz w:val="21"/>
        </w:rPr>
        <w:t>上下文长 → KV Cache 膨胀 → decode 变慢</w:t>
      </w:r>
    </w:p>
    <w:p>
      <w:pPr>
        <w:pStyle w:val="ListBullet"/>
        <w:spacing w:line="360" w:lineRule="auto" w:after="60"/>
      </w:pPr>
      <w:r>
        <w:rPr>
          <w:rFonts w:ascii="Times New Roman" w:hAnsi="Times New Roman" w:eastAsia="宋体"/>
          <w:b w:val="0"/>
          <w:color w:val="000000"/>
          <w:sz w:val="21"/>
        </w:rPr>
        <w:t>并发高 → 排队抖动 → P99 飙升</w:t>
      </w:r>
    </w:p>
    <w:p>
      <w:pPr>
        <w:pStyle w:val="Heading2"/>
        <w:jc w:val="left"/>
      </w:pPr>
      <w:r>
        <w:rPr>
          <w:rFonts w:ascii="Times New Roman" w:hAnsi="Times New Roman" w:eastAsia="黑体"/>
          <w:b/>
          <w:color w:val="000000"/>
          <w:sz w:val="30"/>
        </w:rPr>
        <w:t>1.3 案例启示：从原理到实践</w:t>
      </w:r>
    </w:p>
    <w:p>
      <w:pPr>
        <w:spacing w:line="360" w:lineRule="auto" w:after="60"/>
        <w:ind w:firstLine="420"/>
      </w:pPr>
      <w:r>
        <w:rPr>
          <w:rFonts w:ascii="Times New Roman" w:hAnsi="Times New Roman" w:eastAsia="宋体"/>
          <w:b w:val="0"/>
          <w:color w:val="000000"/>
          <w:sz w:val="21"/>
        </w:rPr>
        <w:t>本书重点不在“故事化案例”，而在于可复制的方法论。下面给出两个</w:t>
      </w:r>
      <w:r>
        <w:rPr>
          <w:rFonts w:ascii="Times New Roman" w:hAnsi="Times New Roman" w:eastAsia="黑体"/>
          <w:b/>
          <w:color w:val="000000"/>
          <w:sz w:val="21"/>
        </w:rPr>
        <w:t>可落地的实践路径</w:t>
      </w:r>
      <w:r>
        <w:rPr>
          <w:rFonts w:ascii="Times New Roman" w:hAnsi="Times New Roman" w:eastAsia="宋体"/>
          <w:b w:val="0"/>
          <w:color w:val="000000"/>
          <w:sz w:val="21"/>
        </w:rPr>
        <w:t>（示例口径，用于说明分析方法）：</w:t>
      </w:r>
    </w:p>
    <w:p>
      <w:pPr>
        <w:pStyle w:val="Heading3"/>
        <w:jc w:val="left"/>
      </w:pPr>
      <w:r>
        <w:rPr>
          <w:rFonts w:ascii="Times New Roman" w:hAnsi="Times New Roman" w:eastAsia="黑体"/>
          <w:b/>
          <w:color w:val="000000"/>
          <w:sz w:val="28"/>
        </w:rPr>
        <w:t>1.3.1 客服/知识问答场景</w:t>
      </w:r>
    </w:p>
    <w:p>
      <w:pPr>
        <w:pStyle w:val="ListBullet"/>
        <w:spacing w:line="360" w:lineRule="auto" w:after="60"/>
      </w:pPr>
      <w:r>
        <w:rPr>
          <w:rFonts w:ascii="Times New Roman" w:hAnsi="Times New Roman" w:eastAsia="宋体"/>
          <w:b w:val="0"/>
          <w:color w:val="000000"/>
          <w:sz w:val="21"/>
        </w:rPr>
        <w:t>目标：降低单次问答成本，提高并发与响应速度</w:t>
      </w:r>
    </w:p>
    <w:p>
      <w:pPr>
        <w:pStyle w:val="ListBullet"/>
        <w:spacing w:line="360" w:lineRule="auto" w:after="60"/>
      </w:pPr>
      <w:r>
        <w:rPr>
          <w:rFonts w:ascii="Times New Roman" w:hAnsi="Times New Roman" w:eastAsia="宋体"/>
          <w:b w:val="0"/>
          <w:color w:val="000000"/>
          <w:sz w:val="21"/>
        </w:rPr>
        <w:t>常见抓手：批量调度、KV缓存、量化、负载均衡</w:t>
      </w:r>
    </w:p>
    <w:p>
      <w:pPr>
        <w:pStyle w:val="ListBullet"/>
        <w:spacing w:line="360" w:lineRule="auto" w:after="60"/>
      </w:pPr>
      <w:r>
        <w:rPr>
          <w:rFonts w:ascii="Times New Roman" w:hAnsi="Times New Roman" w:eastAsia="宋体"/>
          <w:b w:val="0"/>
          <w:color w:val="000000"/>
          <w:sz w:val="21"/>
        </w:rPr>
        <w:t>可衡量指标：单位成本、P95延迟、并发上限、拒绝率</w:t>
      </w:r>
    </w:p>
    <w:p>
      <w:pPr>
        <w:pStyle w:val="Heading3"/>
        <w:jc w:val="left"/>
      </w:pPr>
      <w:r>
        <w:rPr>
          <w:rFonts w:ascii="Times New Roman" w:hAnsi="Times New Roman" w:eastAsia="黑体"/>
          <w:b/>
          <w:color w:val="000000"/>
          <w:sz w:val="28"/>
        </w:rPr>
        <w:t>1.3.2 企业内部助手场景</w:t>
      </w:r>
    </w:p>
    <w:p>
      <w:pPr>
        <w:spacing w:line="360" w:lineRule="auto" w:after="60"/>
        <w:ind w:firstLine="420"/>
      </w:pPr>
      <w:r>
        <w:rPr>
          <w:rFonts w:ascii="Times New Roman" w:hAnsi="Times New Roman" w:eastAsia="宋体"/>
          <w:b w:val="0"/>
          <w:color w:val="000000"/>
          <w:sz w:val="21"/>
        </w:rPr>
        <w:t>“虚拟劳动力”最有力量的表述方式，是把它还原成岗位视角，然后再把它落到组织治理与成本曲线上。</w:t>
      </w:r>
    </w:p>
    <w:p>
      <w:pPr>
        <w:spacing w:line="360" w:lineRule="auto" w:after="60"/>
        <w:ind w:firstLine="420"/>
      </w:pPr>
      <w:r>
        <w:rPr>
          <w:rFonts w:ascii="Times New Roman" w:hAnsi="Times New Roman" w:eastAsia="宋体"/>
          <w:b w:val="0"/>
          <w:color w:val="000000"/>
          <w:sz w:val="21"/>
        </w:rPr>
        <w:t>如果一个知识工作者每天有 2 小时用于检索、整理、写作、沟通与重复决策，那么：</w:t>
      </w:r>
    </w:p>
    <w:p>
      <w:pPr>
        <w:pStyle w:val="ListBullet"/>
        <w:spacing w:line="360" w:lineRule="auto" w:after="60"/>
      </w:pPr>
      <w:r>
        <w:rPr>
          <w:rFonts w:ascii="Times New Roman" w:hAnsi="Times New Roman" w:eastAsia="宋体"/>
          <w:b w:val="0"/>
          <w:color w:val="000000"/>
          <w:sz w:val="21"/>
        </w:rPr>
        <w:t>AI 若能稳定节省其中 30 分钟，就等价于提升 6.25% 的有效产出。</w:t>
      </w:r>
    </w:p>
    <w:p>
      <w:pPr>
        <w:pStyle w:val="ListBullet"/>
        <w:spacing w:line="360" w:lineRule="auto" w:after="60"/>
      </w:pPr>
      <w:r>
        <w:rPr>
          <w:rFonts w:ascii="Times New Roman" w:hAnsi="Times New Roman" w:eastAsia="宋体"/>
          <w:b w:val="0"/>
          <w:color w:val="000000"/>
          <w:sz w:val="21"/>
        </w:rPr>
        <w:t>当这件事可以规模化复制到 1,000 人组织里，就是一个“额外 62.5 人”的产能。</w:t>
      </w:r>
    </w:p>
    <w:p>
      <w:pPr>
        <w:spacing w:line="360" w:lineRule="auto" w:after="60"/>
        <w:ind w:firstLine="420"/>
      </w:pPr>
      <w:r>
        <w:rPr>
          <w:rFonts w:ascii="Times New Roman" w:hAnsi="Times New Roman" w:eastAsia="宋体"/>
          <w:b w:val="0"/>
          <w:color w:val="000000"/>
          <w:sz w:val="21"/>
        </w:rPr>
        <w:t>但在真实组织里，它不会自然发生。一个“虚拟劳动力”系统通常会经历如下路径：</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：组织里大量时间被消耗在“低价值但不可避免”的工作上：</w:t>
      </w:r>
    </w:p>
    <w:p>
      <w:pPr>
        <w:pStyle w:val="ListBullet"/>
        <w:spacing w:line="360" w:lineRule="auto" w:after="60"/>
      </w:pPr>
      <w:r>
        <w:rPr>
          <w:rFonts w:ascii="Times New Roman" w:hAnsi="Times New Roman" w:eastAsia="宋体"/>
          <w:b w:val="0"/>
          <w:color w:val="000000"/>
          <w:sz w:val="21"/>
        </w:rPr>
        <w:t>找信息：在文档、工单、邮件、群聊里反复检索。</w:t>
      </w:r>
    </w:p>
    <w:p>
      <w:pPr>
        <w:pStyle w:val="ListBullet"/>
        <w:spacing w:line="360" w:lineRule="auto" w:after="60"/>
      </w:pPr>
      <w:r>
        <w:rPr>
          <w:rFonts w:ascii="Times New Roman" w:hAnsi="Times New Roman" w:eastAsia="宋体"/>
          <w:b w:val="0"/>
          <w:color w:val="000000"/>
          <w:sz w:val="21"/>
        </w:rPr>
        <w:t>对齐口径：反复解释背景、重复写相似的方案与汇报。</w:t>
      </w:r>
    </w:p>
    <w:p>
      <w:pPr>
        <w:pStyle w:val="ListBullet"/>
        <w:spacing w:line="360" w:lineRule="auto" w:after="60"/>
      </w:pPr>
      <w:r>
        <w:rPr>
          <w:rFonts w:ascii="Times New Roman" w:hAnsi="Times New Roman" w:eastAsia="宋体"/>
          <w:b w:val="0"/>
          <w:color w:val="000000"/>
          <w:sz w:val="21"/>
        </w:rPr>
        <w:t>低风险决策：需要查规则、查历史、做对比，但并不需要创造性突破。</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：把目标定为“减少上下文切换与重复劳动”，而不是“让 AI 替你做所有决定”。否则系统会迅速走向两种极端：</w:t>
      </w:r>
    </w:p>
    <w:p>
      <w:pPr>
        <w:pStyle w:val="ListBullet"/>
        <w:spacing w:line="360" w:lineRule="auto" w:after="60"/>
      </w:pPr>
      <w:r>
        <w:rPr>
          <w:rFonts w:ascii="Times New Roman" w:hAnsi="Times New Roman" w:eastAsia="宋体"/>
          <w:b w:val="0"/>
          <w:color w:val="000000"/>
          <w:sz w:val="21"/>
        </w:rPr>
        <w:t>过度乐观：把 AI 当员工用，结果错误责任无法归属。</w:t>
      </w:r>
    </w:p>
    <w:p>
      <w:pPr>
        <w:pStyle w:val="ListBullet"/>
        <w:spacing w:line="360" w:lineRule="auto" w:after="60"/>
      </w:pPr>
      <w:r>
        <w:rPr>
          <w:rFonts w:ascii="Times New Roman" w:hAnsi="Times New Roman" w:eastAsia="宋体"/>
          <w:b w:val="0"/>
          <w:color w:val="000000"/>
          <w:sz w:val="21"/>
        </w:rPr>
        <w:t>过度保守：把 AI 当玩具用，结果节省不了任何时间。</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：常见的落地方式是从“可被检索支撑的任务”开始，并把 AI 嵌入现有工具链：</w:t>
      </w:r>
    </w:p>
    <w:p>
      <w:pPr>
        <w:pStyle w:val="ListBullet"/>
        <w:spacing w:line="360" w:lineRule="auto" w:after="60"/>
      </w:pPr>
      <w:r>
        <w:rPr>
          <w:rFonts w:ascii="Times New Roman" w:hAnsi="Times New Roman" w:eastAsia="宋体"/>
          <w:b w:val="0"/>
          <w:color w:val="000000"/>
          <w:sz w:val="21"/>
        </w:rPr>
        <w:t>从检索增强开始：把答案锚定到内部知识与权限范围内的数据源。</w:t>
      </w:r>
    </w:p>
    <w:p>
      <w:pPr>
        <w:pStyle w:val="ListBullet"/>
        <w:spacing w:line="360" w:lineRule="auto" w:after="60"/>
      </w:pPr>
      <w:r>
        <w:rPr>
          <w:rFonts w:ascii="Times New Roman" w:hAnsi="Times New Roman" w:eastAsia="宋体"/>
          <w:b w:val="0"/>
          <w:color w:val="000000"/>
          <w:sz w:val="21"/>
        </w:rPr>
        <w:t>再做写作与改写：会议纪要、周报、方案草稿、FAQ 维护等。</w:t>
      </w:r>
    </w:p>
    <w:p>
      <w:pPr>
        <w:pStyle w:val="ListBullet"/>
        <w:spacing w:line="360" w:lineRule="auto" w:after="60"/>
      </w:pPr>
      <w:r>
        <w:rPr>
          <w:rFonts w:ascii="Times New Roman" w:hAnsi="Times New Roman" w:eastAsia="宋体"/>
          <w:b w:val="0"/>
          <w:color w:val="000000"/>
          <w:sz w:val="21"/>
        </w:rPr>
        <w:t>最后才是代理化：工具调用、工单创建、自动化执行，但每一步都有明确审批与回滚。</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：这类项目失败往往不是技术，而是“组织与产品形态”：</w:t>
      </w:r>
    </w:p>
    <w:p>
      <w:pPr>
        <w:pStyle w:val="ListBullet"/>
        <w:spacing w:line="360" w:lineRule="auto" w:after="60"/>
      </w:pPr>
      <w:r>
        <w:rPr>
          <w:rFonts w:ascii="Times New Roman" w:hAnsi="Times New Roman" w:eastAsia="宋体"/>
          <w:b w:val="0"/>
          <w:color w:val="000000"/>
          <w:sz w:val="21"/>
        </w:rPr>
        <w:t>只做一个聊天框，不接入工作流，结果没人愿意在关键工作里用它。</w:t>
      </w:r>
    </w:p>
    <w:p>
      <w:pPr>
        <w:pStyle w:val="ListBullet"/>
        <w:spacing w:line="360" w:lineRule="auto" w:after="60"/>
      </w:pPr>
      <w:r>
        <w:rPr>
          <w:rFonts w:ascii="Times New Roman" w:hAnsi="Times New Roman" w:eastAsia="宋体"/>
          <w:b w:val="0"/>
          <w:color w:val="000000"/>
          <w:sz w:val="21"/>
        </w:rPr>
        <w:t>没有权限与审计，导致数据泄漏风险，最终被安全团队一票否决。</w:t>
      </w:r>
    </w:p>
    <w:p>
      <w:pPr>
        <w:pStyle w:val="ListBullet"/>
        <w:spacing w:line="360" w:lineRule="auto" w:after="60"/>
      </w:pPr>
      <w:r>
        <w:rPr>
          <w:rFonts w:ascii="Times New Roman" w:hAnsi="Times New Roman" w:eastAsia="宋体"/>
          <w:b w:val="0"/>
          <w:color w:val="000000"/>
          <w:sz w:val="21"/>
        </w:rPr>
        <w:t>没有成本预算与配额策略，使用量上来后账单失控，项目被迫收缩。</w:t>
      </w:r>
    </w:p>
    <w:p>
      <w:pPr>
        <w:pStyle w:val="ListBullet"/>
        <w:spacing w:line="360" w:lineRule="auto" w:after="60"/>
      </w:pPr>
      <w:r>
        <w:rPr>
          <w:rFonts w:ascii="Times New Roman" w:hAnsi="Times New Roman" w:eastAsia="宋体"/>
          <w:b w:val="0"/>
          <w:color w:val="000000"/>
          <w:sz w:val="21"/>
        </w:rPr>
        <w:t>没有质量标准，用户一次被误导就不再信任，采用率断崖式下降。</w:t>
      </w:r>
    </w:p>
    <w:p>
      <w:pPr>
        <w:spacing w:line="360" w:lineRule="auto" w:after="60"/>
        <w:ind w:firstLine="420"/>
      </w:pPr>
      <w:r>
        <w:rPr>
          <w:rFonts w:ascii="Times New Roman" w:hAnsi="Times New Roman" w:eastAsia="宋体"/>
          <w:b w:val="0"/>
          <w:color w:val="000000"/>
          <w:sz w:val="21"/>
        </w:rPr>
        <w:t>这类收益通常不是一次性爆发，而是持续复利：</w:t>
      </w:r>
    </w:p>
    <w:p>
      <w:pPr>
        <w:pStyle w:val="ListBullet"/>
        <w:spacing w:line="360" w:lineRule="auto" w:after="60"/>
      </w:pPr>
      <w:r>
        <w:rPr>
          <w:rFonts w:ascii="Times New Roman" w:hAnsi="Times New Roman" w:eastAsia="宋体"/>
          <w:b w:val="0"/>
          <w:color w:val="000000"/>
          <w:sz w:val="21"/>
        </w:rPr>
        <w:t>周期更短：决策更快、迭代更快、试错更快。</w:t>
      </w:r>
    </w:p>
    <w:p>
      <w:pPr>
        <w:pStyle w:val="ListBullet"/>
        <w:spacing w:line="360" w:lineRule="auto" w:after="60"/>
      </w:pPr>
      <w:r>
        <w:rPr>
          <w:rFonts w:ascii="Times New Roman" w:hAnsi="Times New Roman" w:eastAsia="宋体"/>
          <w:b w:val="0"/>
          <w:color w:val="000000"/>
          <w:sz w:val="21"/>
        </w:rPr>
        <w:t>标准更高：同样时间内可以做更多校验与对比。</w:t>
      </w:r>
    </w:p>
    <w:p>
      <w:pPr>
        <w:pStyle w:val="ListBullet"/>
        <w:spacing w:line="360" w:lineRule="auto" w:after="60"/>
      </w:pPr>
      <w:r>
        <w:rPr>
          <w:rFonts w:ascii="Times New Roman" w:hAnsi="Times New Roman" w:eastAsia="宋体"/>
          <w:b w:val="0"/>
          <w:color w:val="000000"/>
          <w:sz w:val="21"/>
        </w:rPr>
        <w:t>覆盖更广：原本不值得做的长尾任务被覆盖。</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：衡量“虚拟劳动力”是否真的形成产能，你需要同时看“采用”和“效果”，并把成本放在同一张表上：</w:t>
      </w:r>
    </w:p>
    <w:p>
      <w:pPr>
        <w:pStyle w:val="ListBullet"/>
        <w:spacing w:line="360" w:lineRule="auto" w:after="60"/>
      </w:pPr>
      <w:r>
        <w:rPr>
          <w:rFonts w:ascii="Times New Roman" w:hAnsi="Times New Roman" w:eastAsia="宋体"/>
          <w:b w:val="0"/>
          <w:color w:val="000000"/>
          <w:sz w:val="21"/>
        </w:rPr>
        <w:t>采用：周活/日活、留存、关键流程渗透率（例如写方案、排障、回邮件是否真的在用）。</w:t>
      </w:r>
    </w:p>
    <w:p>
      <w:pPr>
        <w:pStyle w:val="ListBullet"/>
        <w:spacing w:line="360" w:lineRule="auto" w:after="60"/>
      </w:pPr>
      <w:r>
        <w:rPr>
          <w:rFonts w:ascii="Times New Roman" w:hAnsi="Times New Roman" w:eastAsia="宋体"/>
          <w:b w:val="0"/>
          <w:color w:val="000000"/>
          <w:sz w:val="21"/>
        </w:rPr>
        <w:t>效果：平均节省时长（抽样）、交付周期缩短、返工率、知识库命中率。</w:t>
      </w:r>
    </w:p>
    <w:p>
      <w:pPr>
        <w:pStyle w:val="ListBullet"/>
        <w:spacing w:line="360" w:lineRule="auto" w:after="60"/>
      </w:pPr>
      <w:r>
        <w:rPr>
          <w:rFonts w:ascii="Times New Roman" w:hAnsi="Times New Roman" w:eastAsia="宋体"/>
          <w:b w:val="0"/>
          <w:color w:val="000000"/>
          <w:sz w:val="21"/>
        </w:rPr>
        <w:t>风险：安全事件数、提示注入命中、错误建议导致的事故数量（必须可追溯）。</w:t>
      </w:r>
    </w:p>
    <w:p>
      <w:pPr>
        <w:pStyle w:val="ListBullet"/>
        <w:spacing w:line="360" w:lineRule="auto" w:after="60"/>
      </w:pPr>
      <w:r>
        <w:rPr>
          <w:rFonts w:ascii="Times New Roman" w:hAnsi="Times New Roman" w:eastAsia="宋体"/>
          <w:b w:val="0"/>
          <w:color w:val="000000"/>
          <w:sz w:val="21"/>
        </w:rPr>
        <w:t>成本：每活跃用户日成本、单位任务成本、峰值冗余与配额命中率。</w:t>
      </w:r>
    </w:p>
    <w:p>
      <w:pPr>
        <w:spacing w:line="360" w:lineRule="auto" w:after="60"/>
        <w:ind w:firstLine="420"/>
      </w:pPr>
      <w:r>
        <w:rPr>
          <w:rFonts w:ascii="Times New Roman" w:hAnsi="Times New Roman" w:eastAsia="宋体"/>
          <w:b w:val="0"/>
          <w:color w:val="000000"/>
          <w:sz w:val="21"/>
        </w:rPr>
        <w:t>但它也有现实约束（也是你必须通过推理优化与治理一起解决的约束）：</w:t>
      </w:r>
    </w:p>
    <w:p>
      <w:pPr>
        <w:pStyle w:val="ListBullet"/>
        <w:spacing w:line="360" w:lineRule="auto" w:after="60"/>
      </w:pPr>
      <w:r>
        <w:rPr>
          <w:rFonts w:ascii="Times New Roman" w:hAnsi="Times New Roman" w:eastAsia="黑体"/>
          <w:b/>
          <w:color w:val="000000"/>
          <w:sz w:val="21"/>
        </w:rPr>
        <w:t>上下文与数据接入</w:t>
      </w:r>
      <w:r>
        <w:rPr>
          <w:rFonts w:ascii="Times New Roman" w:hAnsi="Times New Roman" w:eastAsia="宋体"/>
          <w:b w:val="0"/>
          <w:color w:val="000000"/>
          <w:sz w:val="21"/>
        </w:rPr>
        <w:t>：AI 要进入工作流，必须接入系统、权限与数据。</w:t>
      </w:r>
    </w:p>
    <w:p>
      <w:pPr>
        <w:pStyle w:val="ListBullet"/>
        <w:spacing w:line="360" w:lineRule="auto" w:after="60"/>
      </w:pPr>
      <w:r>
        <w:rPr>
          <w:rFonts w:ascii="Times New Roman" w:hAnsi="Times New Roman" w:eastAsia="黑体"/>
          <w:b/>
          <w:color w:val="000000"/>
          <w:sz w:val="21"/>
        </w:rPr>
        <w:t>质量与责任边界</w:t>
      </w:r>
      <w:r>
        <w:rPr>
          <w:rFonts w:ascii="Times New Roman" w:hAnsi="Times New Roman" w:eastAsia="宋体"/>
          <w:b w:val="0"/>
          <w:color w:val="000000"/>
          <w:sz w:val="21"/>
        </w:rPr>
        <w:t>：哪些可以自动化，哪些必须人工确认，需要制度化。</w:t>
      </w:r>
    </w:p>
    <w:p>
      <w:pPr>
        <w:pStyle w:val="ListBullet"/>
        <w:spacing w:line="360" w:lineRule="auto" w:after="60"/>
      </w:pPr>
      <w:r>
        <w:rPr>
          <w:rFonts w:ascii="Times New Roman" w:hAnsi="Times New Roman" w:eastAsia="黑体"/>
          <w:b/>
          <w:color w:val="000000"/>
          <w:sz w:val="21"/>
        </w:rPr>
        <w:t>成本与可控性</w:t>
      </w:r>
      <w:r>
        <w:rPr>
          <w:rFonts w:ascii="Times New Roman" w:hAnsi="Times New Roman" w:eastAsia="宋体"/>
          <w:b w:val="0"/>
          <w:color w:val="000000"/>
          <w:sz w:val="21"/>
        </w:rPr>
        <w:t>：调用量上去后，单位成本会从“忽略不计”变成“必须管理”。</w:t>
      </w:r>
    </w:p>
    <w:p>
      <w:pPr>
        <w:spacing w:line="360" w:lineRule="auto" w:after="60"/>
        <w:ind w:firstLine="420"/>
      </w:pPr>
      <w:r>
        <w:rPr>
          <w:rFonts w:ascii="Times New Roman" w:hAnsi="Times New Roman" w:eastAsia="宋体"/>
          <w:b w:val="0"/>
          <w:color w:val="000000"/>
          <w:sz w:val="21"/>
        </w:rPr>
        <w:t>因此虚拟劳动力的前提依旧是：推理足够便宜、足够稳定、足够可观测。</w:t>
      </w:r>
    </w:p>
    <w:p>
      <w:pPr>
        <w:pStyle w:val="Heading3"/>
        <w:jc w:val="left"/>
      </w:pPr>
      <w:r>
        <w:rPr>
          <w:rFonts w:ascii="Times New Roman" w:hAnsi="Times New Roman" w:eastAsia="黑体"/>
          <w:b/>
          <w:color w:val="000000"/>
          <w:sz w:val="28"/>
        </w:rPr>
        <w:t>1.3.3 这些案例说明什么</w:t>
      </w:r>
    </w:p>
    <w:p>
      <w:pPr>
        <w:spacing w:line="360" w:lineRule="auto" w:after="60"/>
        <w:ind w:firstLine="420"/>
      </w:pPr>
      <w:r>
        <w:rPr>
          <w:rFonts w:ascii="Times New Roman" w:hAnsi="Times New Roman" w:eastAsia="宋体"/>
          <w:b w:val="0"/>
          <w:color w:val="000000"/>
          <w:sz w:val="21"/>
        </w:rPr>
        <w:t>把上面的案例抽象一下，可以得到四条可复用的结论：</w:t>
      </w:r>
    </w:p>
    <w:p>
      <w:pPr>
        <w:pStyle w:val="ListBullet"/>
        <w:spacing w:line="360" w:lineRule="auto" w:after="60"/>
      </w:pPr>
      <w:r>
        <w:rPr>
          <w:rFonts w:ascii="Times New Roman" w:hAnsi="Times New Roman" w:eastAsia="宋体"/>
          <w:b w:val="0"/>
          <w:color w:val="000000"/>
          <w:sz w:val="21"/>
        </w:rPr>
        <w:t>推理成本下降不是财务优化，而是业务可行性条件。</w:t>
      </w:r>
    </w:p>
    <w:p>
      <w:pPr>
        <w:pStyle w:val="ListBullet"/>
        <w:spacing w:line="360" w:lineRule="auto" w:after="60"/>
      </w:pPr>
      <w:r>
        <w:rPr>
          <w:rFonts w:ascii="Times New Roman" w:hAnsi="Times New Roman" w:eastAsia="宋体"/>
          <w:b w:val="0"/>
          <w:color w:val="000000"/>
          <w:sz w:val="21"/>
        </w:rPr>
        <w:t>技术优势只有进入生产系统，才会转化为利润优势。</w:t>
      </w:r>
    </w:p>
    <w:p>
      <w:pPr>
        <w:pStyle w:val="ListBullet"/>
        <w:spacing w:line="360" w:lineRule="auto" w:after="60"/>
      </w:pPr>
      <w:r>
        <w:rPr>
          <w:rFonts w:ascii="Times New Roman" w:hAnsi="Times New Roman" w:eastAsia="宋体"/>
          <w:b w:val="0"/>
          <w:color w:val="000000"/>
          <w:sz w:val="21"/>
        </w:rPr>
        <w:t>竞争壁垒正从“有没有模型”转向“能否稳定低成本供给智能”。</w:t>
      </w:r>
    </w:p>
    <w:p>
      <w:pPr>
        <w:pStyle w:val="ListBullet"/>
        <w:spacing w:line="360" w:lineRule="auto" w:after="60"/>
      </w:pPr>
      <w:r>
        <w:rPr>
          <w:rFonts w:ascii="Times New Roman" w:hAnsi="Times New Roman" w:eastAsia="宋体"/>
          <w:b w:val="0"/>
          <w:color w:val="000000"/>
          <w:sz w:val="21"/>
        </w:rPr>
        <w:t>组织能力（数据、流程、评估、运维）与模型能力同等重要。</w:t>
      </w:r>
    </w:p>
    <w:p>
      <w:pPr>
        <w:pStyle w:val="Heading2"/>
        <w:jc w:val="left"/>
      </w:pPr>
      <w:r>
        <w:rPr>
          <w:rFonts w:ascii="Times New Roman" w:hAnsi="Times New Roman" w:eastAsia="黑体"/>
          <w:b/>
          <w:color w:val="000000"/>
          <w:sz w:val="30"/>
        </w:rPr>
        <w:t>1.4 把优化空间映射到成本曲线</w:t>
      </w:r>
    </w:p>
    <w:p>
      <w:pPr>
        <w:pStyle w:val="Heading3"/>
        <w:jc w:val="left"/>
      </w:pPr>
      <w:r>
        <w:rPr>
          <w:rFonts w:ascii="Times New Roman" w:hAnsi="Times New Roman" w:eastAsia="黑体"/>
          <w:b/>
          <w:color w:val="000000"/>
          <w:sz w:val="28"/>
        </w:rPr>
        <w:t>1.4.1 已发生的成本下降</w:t>
      </w:r>
    </w:p>
    <w:p>
      <w:pPr>
        <w:spacing w:line="360" w:lineRule="auto" w:after="60"/>
        <w:ind w:firstLine="420"/>
      </w:pPr>
      <w:r>
        <w:rPr>
          <w:rFonts w:ascii="Times New Roman" w:hAnsi="Times New Roman" w:eastAsia="宋体"/>
          <w:b w:val="0"/>
          <w:color w:val="000000"/>
          <w:sz w:val="21"/>
        </w:rPr>
        <w:t>推理效率的提升从来不是单点突破，而是四层叠加的系统工程：</w:t>
      </w:r>
    </w:p>
    <w:p>
      <w:pPr>
        <w:pStyle w:val="ListBullet"/>
        <w:spacing w:line="360" w:lineRule="auto" w:after="60"/>
      </w:pPr>
      <w:r>
        <w:rPr>
          <w:rFonts w:ascii="Times New Roman" w:hAnsi="Times New Roman" w:eastAsia="黑体"/>
          <w:b/>
          <w:color w:val="000000"/>
          <w:sz w:val="21"/>
        </w:rPr>
        <w:t>硬件层</w:t>
      </w:r>
      <w:r>
        <w:rPr>
          <w:rFonts w:ascii="Times New Roman" w:hAnsi="Times New Roman" w:eastAsia="宋体"/>
          <w:b w:val="0"/>
          <w:color w:val="000000"/>
          <w:sz w:val="21"/>
        </w:rPr>
        <w:t>：更强的张量计算单元、更高的显存带宽、更低的通信开销。</w:t>
      </w:r>
    </w:p>
    <w:p>
      <w:pPr>
        <w:pStyle w:val="ListBullet"/>
        <w:spacing w:line="360" w:lineRule="auto" w:after="60"/>
      </w:pPr>
      <w:r>
        <w:rPr>
          <w:rFonts w:ascii="Times New Roman" w:hAnsi="Times New Roman" w:eastAsia="黑体"/>
          <w:b/>
          <w:color w:val="000000"/>
          <w:sz w:val="21"/>
        </w:rPr>
        <w:t>内核层</w:t>
      </w:r>
      <w:r>
        <w:rPr>
          <w:rFonts w:ascii="Times New Roman" w:hAnsi="Times New Roman" w:eastAsia="宋体"/>
          <w:b w:val="0"/>
          <w:color w:val="000000"/>
          <w:sz w:val="21"/>
        </w:rPr>
        <w:t>：更高效的 attention 实现（如 FlashAttention 思路）、算子融合、内存访问模式优化。</w:t>
      </w:r>
    </w:p>
    <w:p>
      <w:pPr>
        <w:pStyle w:val="ListBullet"/>
        <w:spacing w:line="360" w:lineRule="auto" w:after="60"/>
      </w:pPr>
      <w:r>
        <w:rPr>
          <w:rFonts w:ascii="Times New Roman" w:hAnsi="Times New Roman" w:eastAsia="黑体"/>
          <w:b/>
          <w:color w:val="000000"/>
          <w:sz w:val="21"/>
        </w:rPr>
        <w:t>框架层</w:t>
      </w:r>
      <w:r>
        <w:rPr>
          <w:rFonts w:ascii="Times New Roman" w:hAnsi="Times New Roman" w:eastAsia="宋体"/>
          <w:b w:val="0"/>
          <w:color w:val="000000"/>
          <w:sz w:val="21"/>
        </w:rPr>
        <w:t>：Paged/Chunked KV 管理、连续批处理（continuous batching）、更好的调度策略。</w:t>
      </w:r>
    </w:p>
    <w:p>
      <w:pPr>
        <w:pStyle w:val="ListBullet"/>
        <w:spacing w:line="360" w:lineRule="auto" w:after="60"/>
      </w:pPr>
      <w:r>
        <w:rPr>
          <w:rFonts w:ascii="Times New Roman" w:hAnsi="Times New Roman" w:eastAsia="黑体"/>
          <w:b/>
          <w:color w:val="000000"/>
          <w:sz w:val="21"/>
        </w:rPr>
        <w:t>模型层</w:t>
      </w:r>
      <w:r>
        <w:rPr>
          <w:rFonts w:ascii="Times New Roman" w:hAnsi="Times New Roman" w:eastAsia="宋体"/>
          <w:b w:val="0"/>
          <w:color w:val="000000"/>
          <w:sz w:val="21"/>
        </w:rPr>
        <w:t>：量化、蒸馏、结构优化（例如稀疏化/MoE）、更高效的解码策略。</w:t>
      </w:r>
    </w:p>
    <w:p>
      <w:pPr>
        <w:spacing w:line="360" w:lineRule="auto" w:after="60"/>
        <w:ind w:firstLine="420"/>
      </w:pPr>
      <w:r>
        <w:rPr>
          <w:rFonts w:ascii="Times New Roman" w:hAnsi="Times New Roman" w:eastAsia="宋体"/>
          <w:b w:val="0"/>
          <w:color w:val="000000"/>
          <w:sz w:val="21"/>
        </w:rPr>
        <w:t>单项优化常见是 20%-300% 的提升，但当你把它们叠加在同一条生产链路上，就会出现“看起来像魔法”的数量级变化。</w:t>
      </w:r>
    </w:p>
    <w:p>
      <w:pPr>
        <w:spacing w:line="360" w:lineRule="auto" w:after="60"/>
        <w:ind w:firstLine="420"/>
      </w:pPr>
      <w:r>
        <w:rPr>
          <w:rFonts w:ascii="Times New Roman" w:hAnsi="Times New Roman" w:eastAsia="宋体"/>
          <w:b w:val="0"/>
          <w:color w:val="000000"/>
          <w:sz w:val="21"/>
        </w:rPr>
        <w:t>一个更工程化的理解方式是：推理的瓶颈会在不同阶段切换。</w:t>
      </w:r>
    </w:p>
    <w:p>
      <w:pPr>
        <w:pStyle w:val="ListBullet"/>
        <w:spacing w:line="360" w:lineRule="auto" w:after="60"/>
      </w:pPr>
      <w:r>
        <w:rPr>
          <w:rFonts w:ascii="Times New Roman" w:hAnsi="Times New Roman" w:eastAsia="宋体"/>
          <w:b w:val="0"/>
          <w:color w:val="000000"/>
          <w:sz w:val="21"/>
        </w:rPr>
        <w:t>Prefill 往往更像计算密集型（GEMM/Attention 更吃算力）。</w:t>
      </w:r>
    </w:p>
    <w:p>
      <w:pPr>
        <w:pStyle w:val="ListBullet"/>
        <w:spacing w:line="360" w:lineRule="auto" w:after="60"/>
      </w:pPr>
      <w:r>
        <w:rPr>
          <w:rFonts w:ascii="Times New Roman" w:hAnsi="Times New Roman" w:eastAsia="宋体"/>
          <w:b w:val="0"/>
          <w:color w:val="000000"/>
          <w:sz w:val="21"/>
        </w:rPr>
        <w:t>Decode 往往更像内存带宽密集型（每一步都要动 KV Cache 与权重访问）。</w:t>
      </w:r>
    </w:p>
    <w:p>
      <w:pPr>
        <w:spacing w:line="360" w:lineRule="auto" w:after="60"/>
        <w:ind w:firstLine="420"/>
      </w:pPr>
      <w:r>
        <w:rPr>
          <w:rFonts w:ascii="Times New Roman" w:hAnsi="Times New Roman" w:eastAsia="宋体"/>
          <w:b w:val="0"/>
          <w:color w:val="000000"/>
          <w:sz w:val="21"/>
        </w:rPr>
        <w:t>因此“优化有效”不是因为某个技巧神奇，而是因为它精准命中了当下瓶颈。</w:t>
      </w:r>
    </w:p>
    <w:p>
      <w:pPr>
        <w:pStyle w:val="Heading3"/>
        <w:jc w:val="left"/>
      </w:pPr>
      <w:r>
        <w:rPr>
          <w:rFonts w:ascii="Times New Roman" w:hAnsi="Times New Roman" w:eastAsia="黑体"/>
          <w:b/>
          <w:color w:val="000000"/>
          <w:sz w:val="28"/>
        </w:rPr>
        <w:t>1.4.2 为什么成本仍有下降空间</w:t>
      </w:r>
    </w:p>
    <w:p>
      <w:pPr>
        <w:spacing w:line="360" w:lineRule="auto" w:after="60"/>
        <w:ind w:firstLine="420"/>
      </w:pPr>
      <w:r>
        <w:rPr>
          <w:rFonts w:ascii="Times New Roman" w:hAnsi="Times New Roman" w:eastAsia="宋体"/>
          <w:b w:val="0"/>
          <w:color w:val="000000"/>
          <w:sz w:val="21"/>
        </w:rPr>
        <w:t>为什么仍然有空间？因为推理系统里还有大量“结构性浪费”没有被完全消除：</w:t>
      </w:r>
    </w:p>
    <w:p>
      <w:pPr>
        <w:pStyle w:val="ListBullet"/>
        <w:spacing w:line="360" w:lineRule="auto" w:after="60"/>
      </w:pPr>
      <w:r>
        <w:rPr>
          <w:rFonts w:ascii="Times New Roman" w:hAnsi="Times New Roman" w:eastAsia="黑体"/>
          <w:b/>
          <w:color w:val="000000"/>
          <w:sz w:val="21"/>
        </w:rPr>
        <w:t>精度冗余</w:t>
      </w:r>
      <w:r>
        <w:rPr>
          <w:rFonts w:ascii="Times New Roman" w:hAnsi="Times New Roman" w:eastAsia="宋体"/>
          <w:b w:val="0"/>
          <w:color w:val="000000"/>
          <w:sz w:val="21"/>
        </w:rPr>
        <w:t>：很多场景不需要 FP16/BF16，FP8/INT4 甚至更低精度就足够。</w:t>
      </w:r>
    </w:p>
    <w:p>
      <w:pPr>
        <w:pStyle w:val="ListBullet"/>
        <w:spacing w:line="360" w:lineRule="auto" w:after="60"/>
      </w:pPr>
      <w:r>
        <w:rPr>
          <w:rFonts w:ascii="Times New Roman" w:hAnsi="Times New Roman" w:eastAsia="黑体"/>
          <w:b/>
          <w:color w:val="000000"/>
          <w:sz w:val="21"/>
        </w:rPr>
        <w:t>重复计算</w:t>
      </w:r>
      <w:r>
        <w:rPr>
          <w:rFonts w:ascii="Times New Roman" w:hAnsi="Times New Roman" w:eastAsia="宋体"/>
          <w:b w:val="0"/>
          <w:color w:val="000000"/>
          <w:sz w:val="21"/>
        </w:rPr>
        <w:t>：系统提示词、模板化上下文、相似请求在重复消耗算力。</w:t>
      </w:r>
    </w:p>
    <w:p>
      <w:pPr>
        <w:pStyle w:val="ListBullet"/>
        <w:spacing w:line="360" w:lineRule="auto" w:after="60"/>
      </w:pPr>
      <w:r>
        <w:rPr>
          <w:rFonts w:ascii="Times New Roman" w:hAnsi="Times New Roman" w:eastAsia="黑体"/>
          <w:b/>
          <w:color w:val="000000"/>
          <w:sz w:val="21"/>
        </w:rPr>
        <w:t>资源错配</w:t>
      </w:r>
      <w:r>
        <w:rPr>
          <w:rFonts w:ascii="Times New Roman" w:hAnsi="Times New Roman" w:eastAsia="宋体"/>
          <w:b w:val="0"/>
          <w:color w:val="000000"/>
          <w:sz w:val="21"/>
        </w:rPr>
        <w:t>：同一种 GPU 同时做 Prefill 与 Decode，往往无法两者都最优。</w:t>
      </w:r>
    </w:p>
    <w:p>
      <w:pPr>
        <w:pStyle w:val="ListBullet"/>
        <w:spacing w:line="360" w:lineRule="auto" w:after="60"/>
      </w:pPr>
      <w:r>
        <w:rPr>
          <w:rFonts w:ascii="Times New Roman" w:hAnsi="Times New Roman" w:eastAsia="黑体"/>
          <w:b/>
          <w:color w:val="000000"/>
          <w:sz w:val="21"/>
        </w:rPr>
        <w:t>调度低效</w:t>
      </w:r>
      <w:r>
        <w:rPr>
          <w:rFonts w:ascii="Times New Roman" w:hAnsi="Times New Roman" w:eastAsia="宋体"/>
          <w:b w:val="0"/>
          <w:color w:val="000000"/>
          <w:sz w:val="21"/>
        </w:rPr>
        <w:t>：没有把请求组织成最合适的 batch 与时序，导致 SM 空转或 KV 抖动。</w:t>
      </w:r>
    </w:p>
    <w:p>
      <w:pPr>
        <w:spacing w:line="360" w:lineRule="auto" w:after="60"/>
        <w:ind w:firstLine="420"/>
      </w:pPr>
      <w:r>
        <w:rPr>
          <w:rFonts w:ascii="Times New Roman" w:hAnsi="Times New Roman" w:eastAsia="宋体"/>
          <w:b w:val="0"/>
          <w:color w:val="000000"/>
          <w:sz w:val="21"/>
        </w:rPr>
        <w:t>这些结构性浪费说明推理成本仍有下降空间，但不存在适用于所有业务的统一百分比。可实现空间取决于当前基线：已经完成量化、缓存与调度治理的系统，边际收益通常小于刚从朴素部署起步的系统。更可靠的做法是用 profiling、流量分布和成本账单计算自己的优化上限。</w:t>
      </w:r>
    </w:p>
    <w:p>
      <w:pPr>
        <w:pStyle w:val="Heading3"/>
        <w:jc w:val="left"/>
      </w:pPr>
      <w:r>
        <w:rPr>
          <w:rFonts w:ascii="Times New Roman" w:hAnsi="Times New Roman" w:eastAsia="黑体"/>
          <w:b/>
          <w:color w:val="000000"/>
          <w:sz w:val="28"/>
        </w:rPr>
        <w:t>1.4.3 如何读取成本曲线</w:t>
      </w:r>
    </w:p>
    <w:p>
      <w:pPr>
        <w:spacing w:line="360" w:lineRule="auto" w:after="60"/>
        <w:ind w:firstLine="420"/>
      </w:pPr>
      <w:r>
        <w:rPr>
          <w:rFonts w:ascii="Times New Roman" w:hAnsi="Times New Roman" w:eastAsia="宋体"/>
          <w:b w:val="0"/>
          <w:color w:val="000000"/>
          <w:sz w:val="21"/>
        </w:rPr>
        <w:t>行业成本会随硬件、模型、框架、采购方式与市场竞争变化，但任何固定的年度下降倍数都不能直接外推到单个团队。对工程团队来说，更重要的是学会读自己的成本曲线，而不是背行业口号。</w:t>
      </w:r>
    </w:p>
    <w:p>
      <w:pPr>
        <w:spacing w:line="360" w:lineRule="auto" w:after="60"/>
        <w:ind w:firstLine="420"/>
      </w:pPr>
      <w:r>
        <w:rPr>
          <w:rFonts w:ascii="Times New Roman" w:hAnsi="Times New Roman" w:eastAsia="宋体"/>
          <w:b w:val="0"/>
          <w:color w:val="000000"/>
          <w:sz w:val="21"/>
        </w:rPr>
        <w:t>建议把推理成本拆成三个可观测的分量：</w:t>
      </w:r>
    </w:p>
    <w:p>
      <w:pPr>
        <w:spacing w:line="240" w:lineRule="auto" w:after="0"/>
        <w:ind w:left="420"/>
      </w:pPr>
      <w:r>
        <w:rPr>
          <w:rFonts w:ascii="Courier New" w:hAnsi="Courier New" w:eastAsia="宋体"/>
          <w:b w:val="0"/>
          <w:color w:val="000000"/>
          <w:sz w:val="18"/>
        </w:rPr>
        <w:t>单位成本 ≈ (算力成本 + 内存/带宽成本 + 工程与运维摊销) / 有效交付量</w:t>
      </w:r>
    </w:p>
    <w:p>
      <w:pPr>
        <w:spacing w:line="360" w:lineRule="auto" w:after="60"/>
        <w:ind w:firstLine="420"/>
      </w:pPr>
      <w:r>
        <w:rPr>
          <w:rFonts w:ascii="Times New Roman" w:hAnsi="Times New Roman" w:eastAsia="宋体"/>
          <w:b w:val="0"/>
          <w:color w:val="000000"/>
          <w:sz w:val="21"/>
        </w:rPr>
        <w:t>然后你会发现，很多“看起来是模型问题”的成本，实际上是系统问题：</w:t>
      </w:r>
    </w:p>
    <w:p>
      <w:pPr>
        <w:pStyle w:val="ListBullet"/>
        <w:spacing w:line="360" w:lineRule="auto" w:after="60"/>
      </w:pPr>
      <w:r>
        <w:rPr>
          <w:rFonts w:ascii="Times New Roman" w:hAnsi="Times New Roman" w:eastAsia="宋体"/>
          <w:b w:val="0"/>
          <w:color w:val="000000"/>
          <w:sz w:val="21"/>
        </w:rPr>
        <w:t>上下文一长，KV Cache 迅速膨胀，decode 变慢，单位 token 成本上升。</w:t>
      </w:r>
    </w:p>
    <w:p>
      <w:pPr>
        <w:pStyle w:val="ListBullet"/>
        <w:spacing w:line="360" w:lineRule="auto" w:after="60"/>
      </w:pPr>
      <w:r>
        <w:rPr>
          <w:rFonts w:ascii="Times New Roman" w:hAnsi="Times New Roman" w:eastAsia="宋体"/>
          <w:b w:val="0"/>
          <w:color w:val="000000"/>
          <w:sz w:val="21"/>
        </w:rPr>
        <w:t>并发一高，排队与抖动增加，P95/P99 延迟飙升，SLA 逼迫你多买冗余。</w:t>
      </w:r>
    </w:p>
    <w:p>
      <w:pPr>
        <w:pStyle w:val="ListBullet"/>
        <w:spacing w:line="360" w:lineRule="auto" w:after="60"/>
      </w:pPr>
      <w:r>
        <w:rPr>
          <w:rFonts w:ascii="Times New Roman" w:hAnsi="Times New Roman" w:eastAsia="宋体"/>
          <w:b w:val="0"/>
          <w:color w:val="000000"/>
          <w:sz w:val="21"/>
        </w:rPr>
        <w:t>质量不稳，人工兜底比例上升，AI 节省的人力被流程成本吃掉。</w:t>
      </w:r>
    </w:p>
    <w:p>
      <w:pPr>
        <w:spacing w:line="360" w:lineRule="auto" w:after="60"/>
        <w:ind w:firstLine="420"/>
      </w:pPr>
      <w:r>
        <w:rPr>
          <w:rFonts w:ascii="Times New Roman" w:hAnsi="Times New Roman" w:eastAsia="宋体"/>
          <w:b w:val="0"/>
          <w:color w:val="000000"/>
          <w:sz w:val="21"/>
        </w:rPr>
        <w:t>把这三类问题纳入同一张成本曲线，你才知道优化应该从哪里下刀。</w:t>
      </w:r>
    </w:p>
    <w:p>
      <w:pPr>
        <w:pStyle w:val="Heading3"/>
        <w:jc w:val="left"/>
      </w:pPr>
      <w:r>
        <w:rPr>
          <w:rFonts w:ascii="Times New Roman" w:hAnsi="Times New Roman" w:eastAsia="黑体"/>
          <w:b/>
          <w:color w:val="000000"/>
          <w:sz w:val="28"/>
        </w:rPr>
        <w:t>1.4.4 投资回报：可量化的 ROI 框架</w:t>
      </w:r>
    </w:p>
    <w:p>
      <w:pPr>
        <w:spacing w:line="360" w:lineRule="auto" w:after="60"/>
        <w:ind w:firstLine="420"/>
      </w:pPr>
      <w:r>
        <w:rPr>
          <w:rFonts w:ascii="Times New Roman" w:hAnsi="Times New Roman" w:eastAsia="宋体"/>
          <w:b w:val="0"/>
          <w:color w:val="000000"/>
          <w:sz w:val="21"/>
        </w:rPr>
        <w:t>推理优化最难的不是做出某个提升，而是回答“是否值得投入”。一个可落地的 ROI 评估框架通常包含：</w:t>
      </w:r>
    </w:p>
    <w:p>
      <w:pPr>
        <w:pStyle w:val="ListBullet"/>
        <w:spacing w:line="360" w:lineRule="auto" w:after="60"/>
      </w:pPr>
      <w:r>
        <w:rPr>
          <w:rFonts w:ascii="Times New Roman" w:hAnsi="Times New Roman" w:eastAsia="黑体"/>
          <w:b/>
          <w:color w:val="000000"/>
          <w:sz w:val="21"/>
        </w:rPr>
        <w:t>目标</w:t>
      </w:r>
      <w:r>
        <w:rPr>
          <w:rFonts w:ascii="Times New Roman" w:hAnsi="Times New Roman" w:eastAsia="宋体"/>
          <w:b w:val="0"/>
          <w:color w:val="000000"/>
          <w:sz w:val="21"/>
        </w:rPr>
        <w:t>：成本优先、延迟优先、吞吐优先，还是质量优先？不同目标会导向不同技术路线。</w:t>
      </w:r>
    </w:p>
    <w:p>
      <w:pPr>
        <w:pStyle w:val="ListBullet"/>
        <w:spacing w:line="360" w:lineRule="auto" w:after="60"/>
      </w:pPr>
      <w:r>
        <w:rPr>
          <w:rFonts w:ascii="Times New Roman" w:hAnsi="Times New Roman" w:eastAsia="黑体"/>
          <w:b/>
          <w:color w:val="000000"/>
          <w:sz w:val="21"/>
        </w:rPr>
        <w:t>指标</w:t>
      </w:r>
      <w:r>
        <w:rPr>
          <w:rFonts w:ascii="Times New Roman" w:hAnsi="Times New Roman" w:eastAsia="宋体"/>
          <w:b w:val="0"/>
          <w:color w:val="000000"/>
          <w:sz w:val="21"/>
        </w:rPr>
        <w:t>：P50/P95 延迟、吞吐（tokens/s）、GPU 利用率、显存占用、单位请求成本、单位 token 成本、一次解决率、误伤率。</w:t>
      </w:r>
    </w:p>
    <w:p>
      <w:pPr>
        <w:pStyle w:val="ListBullet"/>
        <w:spacing w:line="360" w:lineRule="auto" w:after="60"/>
      </w:pPr>
      <w:r>
        <w:rPr>
          <w:rFonts w:ascii="Times New Roman" w:hAnsi="Times New Roman" w:eastAsia="黑体"/>
          <w:b/>
          <w:color w:val="000000"/>
          <w:sz w:val="21"/>
        </w:rPr>
        <w:t>基线</w:t>
      </w:r>
      <w:r>
        <w:rPr>
          <w:rFonts w:ascii="Times New Roman" w:hAnsi="Times New Roman" w:eastAsia="宋体"/>
          <w:b w:val="0"/>
          <w:color w:val="000000"/>
          <w:sz w:val="21"/>
        </w:rPr>
        <w:t>：没有基线就没有优化，先把现状测清楚，再谈优化。</w:t>
      </w:r>
    </w:p>
    <w:p>
      <w:pPr>
        <w:pStyle w:val="ListBullet"/>
        <w:spacing w:line="360" w:lineRule="auto" w:after="60"/>
      </w:pPr>
      <w:r>
        <w:rPr>
          <w:rFonts w:ascii="Times New Roman" w:hAnsi="Times New Roman" w:eastAsia="黑体"/>
          <w:b/>
          <w:color w:val="000000"/>
          <w:sz w:val="21"/>
        </w:rPr>
        <w:t>回归</w:t>
      </w:r>
      <w:r>
        <w:rPr>
          <w:rFonts w:ascii="Times New Roman" w:hAnsi="Times New Roman" w:eastAsia="宋体"/>
          <w:b w:val="0"/>
          <w:color w:val="000000"/>
          <w:sz w:val="21"/>
        </w:rPr>
        <w:t>：任何优化都可能带来质量或稳定性回归，必须可测、可回滚。</w:t>
      </w:r>
    </w:p>
    <w:p>
      <w:pPr>
        <w:pStyle w:val="Heading4"/>
        <w:ind w:left="420"/>
        <w:jc w:val="left"/>
      </w:pPr>
      <w:r>
        <w:rPr>
          <w:rFonts w:ascii="Times New Roman" w:hAnsi="Times New Roman" w:eastAsia="黑体"/>
          <w:b/>
          <w:color w:val="000000"/>
          <w:sz w:val="24"/>
        </w:rPr>
        <w:t>成本构成拆解</w:t>
      </w:r>
    </w:p>
    <w:p>
      <w:pPr>
        <w:spacing w:line="240" w:lineRule="auto" w:after="0"/>
        <w:ind w:left="420"/>
      </w:pPr>
      <w:r>
        <w:rPr>
          <w:rFonts w:ascii="Courier New" w:hAnsi="Courier New" w:eastAsia="宋体"/>
          <w:b w:val="0"/>
          <w:color w:val="000000"/>
          <w:sz w:val="18"/>
        </w:rPr>
        <w:t>单位请求成本 = (GPU 成本 + 显存占用成本 + 网络成本 + 运维摊销) / 有效请求数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其中：</w:t>
      </w:r>
    </w:p>
    <w:p>
      <w:pPr>
        <w:spacing w:line="240" w:lineRule="auto" w:after="0"/>
        <w:ind w:left="420"/>
      </w:pPr>
      <w:r>
        <w:rPr>
          <w:rFonts w:ascii="Courier New" w:hAnsi="Courier New" w:eastAsia="宋体"/>
          <w:b w:val="0"/>
          <w:color w:val="000000"/>
          <w:sz w:val="18"/>
        </w:rPr>
        <w:t>- GPU 成本 = GPU 数量 × GPU 单价 × 使用时间</w:t>
      </w:r>
    </w:p>
    <w:p>
      <w:pPr>
        <w:spacing w:line="240" w:lineRule="auto" w:after="0"/>
        <w:ind w:left="420"/>
      </w:pPr>
      <w:r>
        <w:rPr>
          <w:rFonts w:ascii="Courier New" w:hAnsi="Courier New" w:eastAsia="宋体"/>
          <w:b w:val="0"/>
          <w:color w:val="000000"/>
          <w:sz w:val="18"/>
        </w:rPr>
        <w:t>- 显存占用成本 = 模型权重 + KV Cache + 激活值</w:t>
      </w:r>
    </w:p>
    <w:p>
      <w:pPr>
        <w:spacing w:line="240" w:lineRule="auto" w:after="0"/>
        <w:ind w:left="420"/>
      </w:pPr>
      <w:r>
        <w:rPr>
          <w:rFonts w:ascii="Courier New" w:hAnsi="Courier New" w:eastAsia="宋体"/>
          <w:b w:val="0"/>
          <w:color w:val="000000"/>
          <w:sz w:val="18"/>
        </w:rPr>
        <w:t>- 网络成本 = 流量 GB × 单价</w:t>
      </w:r>
    </w:p>
    <w:p>
      <w:pPr>
        <w:spacing w:line="240" w:lineRule="auto" w:after="0"/>
        <w:ind w:left="420"/>
      </w:pPr>
      <w:r>
        <w:rPr>
          <w:rFonts w:ascii="Courier New" w:hAnsi="Courier New" w:eastAsia="宋体"/>
          <w:b w:val="0"/>
          <w:color w:val="000000"/>
          <w:sz w:val="18"/>
        </w:rPr>
        <w:t>- 运维摊销 = 人力 + 监控 + 故障恢复</w:t>
      </w:r>
    </w:p>
    <w:p>
      <w:pPr>
        <w:pStyle w:val="Heading4"/>
        <w:ind w:left="420"/>
        <w:jc w:val="left"/>
      </w:pPr>
      <w:r>
        <w:rPr>
          <w:rFonts w:ascii="Times New Roman" w:hAnsi="Times New Roman" w:eastAsia="黑体"/>
          <w:b/>
          <w:color w:val="000000"/>
          <w:sz w:val="24"/>
        </w:rPr>
        <w:t>典型 ROI 计算模板</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成本/收益项</w:t>
            </w:r>
          </w:p>
        </w:tc>
        <w:tc>
          <w:tcPr>
            <w:tcW w:type="dxa" w:w="2266"/>
            <w:vAlign w:val="center"/>
          </w:tcPr>
          <w:p>
            <w:pPr>
              <w:spacing w:line="240" w:lineRule="auto"/>
              <w:jc w:val="center"/>
            </w:pPr>
            <w:r>
              <w:rPr>
                <w:rFonts w:ascii="Times New Roman" w:hAnsi="Times New Roman" w:eastAsia="黑体"/>
                <w:b/>
                <w:color w:val="000000"/>
                <w:sz w:val="18"/>
              </w:rPr>
              <w:t>优化前</w:t>
            </w:r>
          </w:p>
        </w:tc>
        <w:tc>
          <w:tcPr>
            <w:tcW w:type="dxa" w:w="2266"/>
            <w:vAlign w:val="center"/>
          </w:tcPr>
          <w:p>
            <w:pPr>
              <w:spacing w:line="240" w:lineRule="auto"/>
              <w:jc w:val="center"/>
            </w:pPr>
            <w:r>
              <w:rPr>
                <w:rFonts w:ascii="Times New Roman" w:hAnsi="Times New Roman" w:eastAsia="黑体"/>
                <w:b/>
                <w:color w:val="000000"/>
                <w:sz w:val="18"/>
              </w:rPr>
              <w:t>优化后</w:t>
            </w:r>
          </w:p>
        </w:tc>
        <w:tc>
          <w:tcPr>
            <w:tcW w:type="dxa" w:w="2266"/>
            <w:vAlign w:val="center"/>
          </w:tcPr>
          <w:p>
            <w:pPr>
              <w:spacing w:line="240" w:lineRule="auto"/>
              <w:jc w:val="center"/>
            </w:pPr>
            <w:r>
              <w:rPr>
                <w:rFonts w:ascii="Times New Roman" w:hAnsi="Times New Roman" w:eastAsia="黑体"/>
                <w:b/>
                <w:color w:val="000000"/>
                <w:sz w:val="18"/>
              </w:rPr>
              <w:t>变化</w:t>
            </w:r>
          </w:p>
        </w:tc>
      </w:tr>
      <w:tr>
        <w:tc>
          <w:tcPr>
            <w:tcW w:type="dxa" w:w="2266"/>
            <w:vAlign w:val="center"/>
          </w:tcPr>
          <w:p>
            <w:pPr>
              <w:spacing w:line="240" w:lineRule="auto"/>
              <w:jc w:val="left"/>
            </w:pPr>
            <w:r>
              <w:rPr>
                <w:rFonts w:ascii="Times New Roman" w:hAnsi="Times New Roman" w:eastAsia="宋体"/>
                <w:b w:val="0"/>
                <w:color w:val="000000"/>
                <w:sz w:val="18"/>
              </w:rPr>
              <w:t>GPU 数量</w:t>
            </w:r>
          </w:p>
        </w:tc>
        <w:tc>
          <w:tcPr>
            <w:tcW w:type="dxa" w:w="2266"/>
            <w:vAlign w:val="center"/>
          </w:tcPr>
          <w:p>
            <w:pPr>
              <w:spacing w:line="240" w:lineRule="auto"/>
              <w:jc w:val="left"/>
            </w:pPr>
            <w:r>
              <w:rPr>
                <w:rFonts w:ascii="Times New Roman" w:hAnsi="Times New Roman" w:eastAsia="宋体"/>
                <w:b w:val="0"/>
                <w:color w:val="000000"/>
                <w:sz w:val="18"/>
              </w:rPr>
              <w:t>10× A100</w:t>
            </w:r>
          </w:p>
        </w:tc>
        <w:tc>
          <w:tcPr>
            <w:tcW w:type="dxa" w:w="2266"/>
            <w:vAlign w:val="center"/>
          </w:tcPr>
          <w:p>
            <w:pPr>
              <w:spacing w:line="240" w:lineRule="auto"/>
              <w:jc w:val="left"/>
            </w:pPr>
            <w:r>
              <w:rPr>
                <w:rFonts w:ascii="Times New Roman" w:hAnsi="Times New Roman" w:eastAsia="宋体"/>
                <w:b w:val="0"/>
                <w:color w:val="000000"/>
                <w:sz w:val="18"/>
              </w:rPr>
              <w:t>6× A100</w:t>
            </w:r>
          </w:p>
        </w:tc>
        <w:tc>
          <w:tcPr>
            <w:tcW w:type="dxa" w:w="2266"/>
            <w:vAlign w:val="center"/>
          </w:tcPr>
          <w:p>
            <w:pPr>
              <w:spacing w:line="240" w:lineRule="auto"/>
              <w:jc w:val="left"/>
            </w:pPr>
            <w:r>
              <w:rPr>
                <w:rFonts w:ascii="Times New Roman" w:hAnsi="Times New Roman" w:eastAsia="宋体"/>
                <w:b w:val="0"/>
                <w:color w:val="000000"/>
                <w:sz w:val="18"/>
              </w:rPr>
              <w:t>-40%</w:t>
            </w:r>
          </w:p>
        </w:tc>
      </w:tr>
      <w:tr>
        <w:tc>
          <w:tcPr>
            <w:tcW w:type="dxa" w:w="2266"/>
            <w:vAlign w:val="center"/>
          </w:tcPr>
          <w:p>
            <w:pPr>
              <w:spacing w:line="240" w:lineRule="auto"/>
              <w:jc w:val="left"/>
            </w:pPr>
            <w:r>
              <w:rPr>
                <w:rFonts w:ascii="Times New Roman" w:hAnsi="Times New Roman" w:eastAsia="宋体"/>
                <w:b w:val="0"/>
                <w:color w:val="000000"/>
                <w:sz w:val="18"/>
              </w:rPr>
              <w:t>GPU 利用率</w:t>
            </w:r>
          </w:p>
        </w:tc>
        <w:tc>
          <w:tcPr>
            <w:tcW w:type="dxa" w:w="2266"/>
            <w:vAlign w:val="center"/>
          </w:tcPr>
          <w:p>
            <w:pPr>
              <w:spacing w:line="240" w:lineRule="auto"/>
              <w:jc w:val="left"/>
            </w:pPr>
            <w:r>
              <w:rPr>
                <w:rFonts w:ascii="Times New Roman" w:hAnsi="Times New Roman" w:eastAsia="宋体"/>
                <w:b w:val="0"/>
                <w:color w:val="000000"/>
                <w:sz w:val="18"/>
              </w:rPr>
              <w:t>45%</w:t>
            </w:r>
          </w:p>
        </w:tc>
        <w:tc>
          <w:tcPr>
            <w:tcW w:type="dxa" w:w="2266"/>
            <w:vAlign w:val="center"/>
          </w:tcPr>
          <w:p>
            <w:pPr>
              <w:spacing w:line="240" w:lineRule="auto"/>
              <w:jc w:val="left"/>
            </w:pPr>
            <w:r>
              <w:rPr>
                <w:rFonts w:ascii="Times New Roman" w:hAnsi="Times New Roman" w:eastAsia="宋体"/>
                <w:b w:val="0"/>
                <w:color w:val="000000"/>
                <w:sz w:val="18"/>
              </w:rPr>
              <w:t>75%</w:t>
            </w:r>
          </w:p>
        </w:tc>
        <w:tc>
          <w:tcPr>
            <w:tcW w:type="dxa" w:w="2266"/>
            <w:vAlign w:val="center"/>
          </w:tcPr>
          <w:p>
            <w:pPr>
              <w:spacing w:line="240" w:lineRule="auto"/>
              <w:jc w:val="left"/>
            </w:pPr>
            <w:r>
              <w:rPr>
                <w:rFonts w:ascii="Times New Roman" w:hAnsi="Times New Roman" w:eastAsia="宋体"/>
                <w:b w:val="0"/>
                <w:color w:val="000000"/>
                <w:sz w:val="18"/>
              </w:rPr>
              <w:t>+67%</w:t>
            </w:r>
          </w:p>
        </w:tc>
      </w:tr>
      <w:tr>
        <w:tc>
          <w:tcPr>
            <w:tcW w:type="dxa" w:w="2266"/>
            <w:vAlign w:val="center"/>
          </w:tcPr>
          <w:p>
            <w:pPr>
              <w:spacing w:line="240" w:lineRule="auto"/>
              <w:jc w:val="left"/>
            </w:pPr>
            <w:r>
              <w:rPr>
                <w:rFonts w:ascii="Times New Roman" w:hAnsi="Times New Roman" w:eastAsia="宋体"/>
                <w:b w:val="0"/>
                <w:color w:val="000000"/>
                <w:sz w:val="18"/>
              </w:rPr>
              <w:t>P95 延迟</w:t>
            </w:r>
          </w:p>
        </w:tc>
        <w:tc>
          <w:tcPr>
            <w:tcW w:type="dxa" w:w="2266"/>
            <w:vAlign w:val="center"/>
          </w:tcPr>
          <w:p>
            <w:pPr>
              <w:spacing w:line="240" w:lineRule="auto"/>
              <w:jc w:val="left"/>
            </w:pPr>
            <w:r>
              <w:rPr>
                <w:rFonts w:ascii="Times New Roman" w:hAnsi="Times New Roman" w:eastAsia="宋体"/>
                <w:b w:val="0"/>
                <w:color w:val="000000"/>
                <w:sz w:val="18"/>
              </w:rPr>
              <w:t>1.8s</w:t>
            </w:r>
          </w:p>
        </w:tc>
        <w:tc>
          <w:tcPr>
            <w:tcW w:type="dxa" w:w="2266"/>
            <w:vAlign w:val="center"/>
          </w:tcPr>
          <w:p>
            <w:pPr>
              <w:spacing w:line="240" w:lineRule="auto"/>
              <w:jc w:val="left"/>
            </w:pPr>
            <w:r>
              <w:rPr>
                <w:rFonts w:ascii="Times New Roman" w:hAnsi="Times New Roman" w:eastAsia="宋体"/>
                <w:b w:val="0"/>
                <w:color w:val="000000"/>
                <w:sz w:val="18"/>
              </w:rPr>
              <w:t>0.9s</w:t>
            </w:r>
          </w:p>
        </w:tc>
        <w:tc>
          <w:tcPr>
            <w:tcW w:type="dxa" w:w="2266"/>
            <w:vAlign w:val="center"/>
          </w:tcPr>
          <w:p>
            <w:pPr>
              <w:spacing w:line="240" w:lineRule="auto"/>
              <w:jc w:val="left"/>
            </w:pPr>
            <w:r>
              <w:rPr>
                <w:rFonts w:ascii="Times New Roman" w:hAnsi="Times New Roman" w:eastAsia="宋体"/>
                <w:b w:val="0"/>
                <w:color w:val="000000"/>
                <w:sz w:val="18"/>
              </w:rPr>
              <w:t>-50%</w:t>
            </w:r>
          </w:p>
        </w:tc>
      </w:tr>
      <w:tr>
        <w:tc>
          <w:tcPr>
            <w:tcW w:type="dxa" w:w="2266"/>
            <w:vAlign w:val="center"/>
          </w:tcPr>
          <w:p>
            <w:pPr>
              <w:spacing w:line="240" w:lineRule="auto"/>
              <w:jc w:val="left"/>
            </w:pPr>
            <w:r>
              <w:rPr>
                <w:rFonts w:ascii="Times New Roman" w:hAnsi="Times New Roman" w:eastAsia="宋体"/>
                <w:b w:val="0"/>
                <w:color w:val="000000"/>
                <w:sz w:val="18"/>
              </w:rPr>
              <w:t>单位请求成本</w:t>
            </w:r>
          </w:p>
        </w:tc>
        <w:tc>
          <w:tcPr>
            <w:tcW w:type="dxa" w:w="2266"/>
            <w:vAlign w:val="center"/>
          </w:tcPr>
          <w:p>
            <w:pPr>
              <w:spacing w:line="240" w:lineRule="auto"/>
              <w:jc w:val="left"/>
            </w:pPr>
            <w:r>
              <w:rPr>
                <w:rFonts w:ascii="Times New Roman" w:hAnsi="Times New Roman" w:eastAsia="宋体"/>
                <w:b w:val="0"/>
                <w:color w:val="000000"/>
                <w:sz w:val="18"/>
              </w:rPr>
              <w:t>$0.015</w:t>
            </w:r>
          </w:p>
        </w:tc>
        <w:tc>
          <w:tcPr>
            <w:tcW w:type="dxa" w:w="2266"/>
            <w:vAlign w:val="center"/>
          </w:tcPr>
          <w:p>
            <w:pPr>
              <w:spacing w:line="240" w:lineRule="auto"/>
              <w:jc w:val="left"/>
            </w:pPr>
            <w:r>
              <w:rPr>
                <w:rFonts w:ascii="Times New Roman" w:hAnsi="Times New Roman" w:eastAsia="宋体"/>
                <w:b w:val="0"/>
                <w:color w:val="000000"/>
                <w:sz w:val="18"/>
              </w:rPr>
              <w:t>$0.008</w:t>
            </w:r>
          </w:p>
        </w:tc>
        <w:tc>
          <w:tcPr>
            <w:tcW w:type="dxa" w:w="2266"/>
            <w:vAlign w:val="center"/>
          </w:tcPr>
          <w:p>
            <w:pPr>
              <w:spacing w:line="240" w:lineRule="auto"/>
              <w:jc w:val="left"/>
            </w:pPr>
            <w:r>
              <w:rPr>
                <w:rFonts w:ascii="Times New Roman" w:hAnsi="Times New Roman" w:eastAsia="宋体"/>
                <w:b w:val="0"/>
                <w:color w:val="000000"/>
                <w:sz w:val="18"/>
              </w:rPr>
              <w:t>-47%</w:t>
            </w:r>
          </w:p>
        </w:tc>
      </w:tr>
      <w:tr>
        <w:tc>
          <w:tcPr>
            <w:tcW w:type="dxa" w:w="2266"/>
            <w:vAlign w:val="center"/>
          </w:tcPr>
          <w:p>
            <w:pPr>
              <w:spacing w:line="240" w:lineRule="auto"/>
              <w:jc w:val="left"/>
            </w:pPr>
            <w:r>
              <w:rPr>
                <w:rFonts w:ascii="Times New Roman" w:hAnsi="Times New Roman" w:eastAsia="宋体"/>
                <w:b w:val="0"/>
                <w:color w:val="000000"/>
                <w:sz w:val="18"/>
              </w:rPr>
              <w:t>月度 GPU 成本</w:t>
            </w:r>
          </w:p>
        </w:tc>
        <w:tc>
          <w:tcPr>
            <w:tcW w:type="dxa" w:w="2266"/>
            <w:vAlign w:val="center"/>
          </w:tcPr>
          <w:p>
            <w:pPr>
              <w:spacing w:line="240" w:lineRule="auto"/>
              <w:jc w:val="left"/>
            </w:pPr>
            <w:r>
              <w:rPr>
                <w:rFonts w:ascii="Times New Roman" w:hAnsi="Times New Roman" w:eastAsia="宋体"/>
                <w:b w:val="0"/>
                <w:color w:val="000000"/>
                <w:sz w:val="18"/>
              </w:rPr>
              <w:t>$120K</w:t>
            </w:r>
          </w:p>
        </w:tc>
        <w:tc>
          <w:tcPr>
            <w:tcW w:type="dxa" w:w="2266"/>
            <w:vAlign w:val="center"/>
          </w:tcPr>
          <w:p>
            <w:pPr>
              <w:spacing w:line="240" w:lineRule="auto"/>
              <w:jc w:val="left"/>
            </w:pPr>
            <w:r>
              <w:rPr>
                <w:rFonts w:ascii="Times New Roman" w:hAnsi="Times New Roman" w:eastAsia="宋体"/>
                <w:b w:val="0"/>
                <w:color w:val="000000"/>
                <w:sz w:val="18"/>
              </w:rPr>
              <w:t>$72K</w:t>
            </w:r>
          </w:p>
        </w:tc>
        <w:tc>
          <w:tcPr>
            <w:tcW w:type="dxa" w:w="2266"/>
            <w:vAlign w:val="center"/>
          </w:tcPr>
          <w:p>
            <w:pPr>
              <w:spacing w:line="240" w:lineRule="auto"/>
              <w:jc w:val="left"/>
            </w:pPr>
            <w:r>
              <w:rPr>
                <w:rFonts w:ascii="Times New Roman" w:hAnsi="Times New Roman" w:eastAsia="宋体"/>
                <w:b w:val="0"/>
                <w:color w:val="000000"/>
                <w:sz w:val="18"/>
              </w:rPr>
              <w:t>-40%</w:t>
            </w:r>
          </w:p>
        </w:tc>
      </w:tr>
      <w:tr>
        <w:tc>
          <w:tcPr>
            <w:tcW w:type="dxa" w:w="2266"/>
            <w:vAlign w:val="center"/>
          </w:tcPr>
          <w:p>
            <w:pPr>
              <w:spacing w:line="240" w:lineRule="auto"/>
              <w:jc w:val="left"/>
            </w:pPr>
            <w:r>
              <w:rPr>
                <w:rFonts w:ascii="Times New Roman" w:hAnsi="Times New Roman" w:eastAsia="宋体"/>
                <w:b w:val="0"/>
                <w:color w:val="000000"/>
                <w:sz w:val="18"/>
              </w:rPr>
              <w:t>吞吐量</w:t>
            </w:r>
          </w:p>
        </w:tc>
        <w:tc>
          <w:tcPr>
            <w:tcW w:type="dxa" w:w="2266"/>
            <w:vAlign w:val="center"/>
          </w:tcPr>
          <w:p>
            <w:pPr>
              <w:spacing w:line="240" w:lineRule="auto"/>
              <w:jc w:val="left"/>
            </w:pPr>
            <w:r>
              <w:rPr>
                <w:rFonts w:ascii="Times New Roman" w:hAnsi="Times New Roman" w:eastAsia="宋体"/>
                <w:b w:val="0"/>
                <w:color w:val="000000"/>
                <w:sz w:val="18"/>
              </w:rPr>
              <w:t>50 req/s</w:t>
            </w:r>
          </w:p>
        </w:tc>
        <w:tc>
          <w:tcPr>
            <w:tcW w:type="dxa" w:w="2266"/>
            <w:vAlign w:val="center"/>
          </w:tcPr>
          <w:p>
            <w:pPr>
              <w:spacing w:line="240" w:lineRule="auto"/>
              <w:jc w:val="left"/>
            </w:pPr>
            <w:r>
              <w:rPr>
                <w:rFonts w:ascii="Times New Roman" w:hAnsi="Times New Roman" w:eastAsia="宋体"/>
                <w:b w:val="0"/>
                <w:color w:val="000000"/>
                <w:sz w:val="18"/>
              </w:rPr>
              <w:t>120 req/s</w:t>
            </w:r>
          </w:p>
        </w:tc>
        <w:tc>
          <w:tcPr>
            <w:tcW w:type="dxa" w:w="2266"/>
            <w:vAlign w:val="center"/>
          </w:tcPr>
          <w:p>
            <w:pPr>
              <w:spacing w:line="240" w:lineRule="auto"/>
              <w:jc w:val="left"/>
            </w:pPr>
            <w:r>
              <w:rPr>
                <w:rFonts w:ascii="Times New Roman" w:hAnsi="Times New Roman" w:eastAsia="宋体"/>
                <w:b w:val="0"/>
                <w:color w:val="000000"/>
                <w:sz w:val="18"/>
              </w:rPr>
              <w:t>+140%</w:t>
            </w:r>
          </w:p>
        </w:tc>
      </w:tr>
      <w:tr>
        <w:tc>
          <w:tcPr>
            <w:tcW w:type="dxa" w:w="2266"/>
            <w:vAlign w:val="center"/>
          </w:tcPr>
          <w:p>
            <w:pPr>
              <w:spacing w:line="240" w:lineRule="auto"/>
              <w:jc w:val="left"/>
            </w:pPr>
            <w:r>
              <w:rPr>
                <w:rFonts w:ascii="Times New Roman" w:hAnsi="Times New Roman" w:eastAsia="宋体"/>
                <w:b w:val="0"/>
                <w:color w:val="000000"/>
                <w:sz w:val="18"/>
              </w:rPr>
              <w:t>P99 超时率</w:t>
            </w:r>
          </w:p>
        </w:tc>
        <w:tc>
          <w:tcPr>
            <w:tcW w:type="dxa" w:w="2266"/>
            <w:vAlign w:val="center"/>
          </w:tcPr>
          <w:p>
            <w:pPr>
              <w:spacing w:line="240" w:lineRule="auto"/>
              <w:jc w:val="left"/>
            </w:pPr>
            <w:r>
              <w:rPr>
                <w:rFonts w:ascii="Times New Roman" w:hAnsi="Times New Roman" w:eastAsia="宋体"/>
                <w:b w:val="0"/>
                <w:color w:val="000000"/>
                <w:sz w:val="18"/>
              </w:rPr>
              <w:t>5%</w:t>
            </w:r>
          </w:p>
        </w:tc>
        <w:tc>
          <w:tcPr>
            <w:tcW w:type="dxa" w:w="2266"/>
            <w:vAlign w:val="center"/>
          </w:tcPr>
          <w:p>
            <w:pPr>
              <w:spacing w:line="240" w:lineRule="auto"/>
              <w:jc w:val="left"/>
            </w:pPr>
            <w:r>
              <w:rPr>
                <w:rFonts w:ascii="Times New Roman" w:hAnsi="Times New Roman" w:eastAsia="宋体"/>
                <w:b w:val="0"/>
                <w:color w:val="000000"/>
                <w:sz w:val="18"/>
              </w:rPr>
              <w:t>0.5%</w:t>
            </w:r>
          </w:p>
        </w:tc>
        <w:tc>
          <w:tcPr>
            <w:tcW w:type="dxa" w:w="2266"/>
            <w:vAlign w:val="center"/>
          </w:tcPr>
          <w:p>
            <w:pPr>
              <w:spacing w:line="240" w:lineRule="auto"/>
              <w:jc w:val="left"/>
            </w:pPr>
            <w:r>
              <w:rPr>
                <w:rFonts w:ascii="Times New Roman" w:hAnsi="Times New Roman" w:eastAsia="宋体"/>
                <w:b w:val="0"/>
                <w:color w:val="000000"/>
                <w:sz w:val="18"/>
              </w:rPr>
              <w:t>-90%</w:t>
            </w:r>
          </w:p>
        </w:tc>
      </w:tr>
    </w:tbl>
    <w:p>
      <w:pPr>
        <w:spacing w:line="360" w:lineRule="auto" w:after="60"/>
        <w:ind w:firstLine="420"/>
      </w:pPr>
      <w:r>
        <w:rPr>
          <w:rFonts w:ascii="Times New Roman" w:hAnsi="Times New Roman" w:eastAsia="黑体"/>
          <w:b/>
          <w:color w:val="000000"/>
          <w:sz w:val="21"/>
        </w:rPr>
        <w:t>ROI 计算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月度节省成本 = $120K - $72K = $48K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优化投入 = 2 人 × 2 周 × $10K/人周 = $40K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首月 ROI = ($48K × 1 - $40K) / $40K = 20%</w:t>
      </w:r>
    </w:p>
    <w:p>
      <w:pPr>
        <w:spacing w:line="240" w:lineRule="auto" w:after="0"/>
        <w:ind w:left="420"/>
      </w:pPr>
      <w:r>
        <w:rPr>
          <w:rFonts w:ascii="Courier New" w:hAnsi="Courier New" w:eastAsia="宋体"/>
          <w:b w:val="0"/>
          <w:color w:val="000000"/>
          <w:sz w:val="18"/>
        </w:rPr>
        <w:t>年度 ROI = ($48K × 12 - $40K) / $40K = 1340%</w:t>
      </w:r>
    </w:p>
    <w:p>
      <w:pPr>
        <w:pStyle w:val="Heading4"/>
        <w:ind w:left="420"/>
        <w:jc w:val="left"/>
      </w:pPr>
      <w:r>
        <w:rPr>
          <w:rFonts w:ascii="Times New Roman" w:hAnsi="Times New Roman" w:eastAsia="黑体"/>
          <w:b/>
          <w:color w:val="000000"/>
          <w:sz w:val="24"/>
        </w:rPr>
        <w:t>决策检查清单</w:t>
      </w:r>
    </w:p>
    <w:p>
      <w:pPr>
        <w:spacing w:line="360" w:lineRule="auto" w:after="60"/>
        <w:ind w:firstLine="420"/>
      </w:pPr>
      <w:r>
        <w:rPr>
          <w:rFonts w:ascii="Times New Roman" w:hAnsi="Times New Roman" w:eastAsia="宋体"/>
          <w:b w:val="0"/>
          <w:color w:val="000000"/>
          <w:sz w:val="21"/>
        </w:rPr>
        <w:t>在决定是否投入优化前，先回答以下问题：</w:t>
      </w:r>
    </w:p>
    <w:p>
      <w:pPr>
        <w:pStyle w:val="ListBullet"/>
        <w:spacing w:line="360" w:lineRule="auto" w:after="60"/>
      </w:pPr>
      <w:r>
        <w:rPr>
          <w:rFonts w:ascii="Times New Roman" w:hAnsi="Times New Roman" w:eastAsia="宋体"/>
          <w:b w:val="0"/>
          <w:color w:val="000000"/>
          <w:sz w:val="21"/>
        </w:rPr>
        <w:t>[ ] 是否有基线指标？（P50/P95 延迟、吞吐、单位成本）</w:t>
      </w:r>
    </w:p>
    <w:p>
      <w:pPr>
        <w:pStyle w:val="ListBullet"/>
        <w:spacing w:line="360" w:lineRule="auto" w:after="60"/>
      </w:pPr>
      <w:r>
        <w:rPr>
          <w:rFonts w:ascii="Times New Roman" w:hAnsi="Times New Roman" w:eastAsia="宋体"/>
          <w:b w:val="0"/>
          <w:color w:val="000000"/>
          <w:sz w:val="21"/>
        </w:rPr>
        <w:t>[ ] 优化目标是什么？（成本 / 延迟 / 吞吐）</w:t>
      </w:r>
    </w:p>
    <w:p>
      <w:pPr>
        <w:pStyle w:val="ListBullet"/>
        <w:spacing w:line="360" w:lineRule="auto" w:after="60"/>
      </w:pPr>
      <w:r>
        <w:rPr>
          <w:rFonts w:ascii="Times New Roman" w:hAnsi="Times New Roman" w:eastAsia="宋体"/>
          <w:b w:val="0"/>
          <w:color w:val="000000"/>
          <w:sz w:val="21"/>
        </w:rPr>
        <w:t>[ ] 预期收益能否覆盖开发、验证、迁移和长期维护成本？</w:t>
      </w:r>
    </w:p>
    <w:p>
      <w:pPr>
        <w:pStyle w:val="ListBullet"/>
        <w:spacing w:line="360" w:lineRule="auto" w:after="60"/>
      </w:pPr>
      <w:r>
        <w:rPr>
          <w:rFonts w:ascii="Times New Roman" w:hAnsi="Times New Roman" w:eastAsia="宋体"/>
          <w:b w:val="0"/>
          <w:color w:val="000000"/>
          <w:sz w:val="21"/>
        </w:rPr>
        <w:t>[ ] 质量回归是否满足该业务的任务级验收标准？</w:t>
      </w:r>
    </w:p>
    <w:p>
      <w:pPr>
        <w:pStyle w:val="ListBullet"/>
        <w:spacing w:line="360" w:lineRule="auto" w:after="60"/>
      </w:pPr>
      <w:r>
        <w:rPr>
          <w:rFonts w:ascii="Times New Roman" w:hAnsi="Times New Roman" w:eastAsia="宋体"/>
          <w:b w:val="0"/>
          <w:color w:val="000000"/>
          <w:sz w:val="21"/>
        </w:rPr>
        <w:t>[ ] 是否有回滚方案？（任何优化都可能带来新问题）</w:t>
      </w:r>
    </w:p>
    <w:p>
      <w:pPr>
        <w:spacing w:line="360" w:lineRule="auto" w:after="60"/>
      </w:pPr>
      <w:r>
        <w:rPr>
          <w:rFonts w:ascii="Times New Roman" w:hAnsi="Times New Roman" w:eastAsia="黑体"/>
          <w:b/>
          <w:color w:val="000000"/>
          <w:sz w:val="21"/>
        </w:rPr>
        <w:t>关键洞察</w:t>
      </w:r>
      <w:r>
        <w:rPr>
          <w:rFonts w:ascii="Times New Roman" w:hAnsi="Times New Roman" w:eastAsia="宋体"/>
          <w:b w:val="0"/>
          <w:color w:val="000000"/>
          <w:sz w:val="21"/>
        </w:rPr>
        <w:t>：当推理成本已经影响产品定价、服务范围、SLA 或毛利结构时，优化就不再只是局部技术改进，而是经营动作。本书后续章节将帮助你建立“测得出、调得动、稳得住”的优化能力。</w:t>
      </w:r>
    </w:p>
    <w:p>
      <w:pPr>
        <w:pStyle w:val="Heading2"/>
        <w:jc w:val="left"/>
      </w:pPr>
      <w:r>
        <w:rPr>
          <w:rFonts w:ascii="Times New Roman" w:hAnsi="Times New Roman" w:eastAsia="黑体"/>
          <w:b/>
          <w:color w:val="000000"/>
          <w:sz w:val="30"/>
        </w:rPr>
        <w:t>本章小结</w:t>
      </w:r>
    </w:p>
    <w:p>
      <w:pPr>
        <w:pStyle w:val="Heading3"/>
        <w:jc w:val="left"/>
      </w:pPr>
      <w:r>
        <w:rPr>
          <w:rFonts w:ascii="Times New Roman" w:hAnsi="Times New Roman" w:eastAsia="黑体"/>
          <w:b/>
          <w:color w:val="000000"/>
          <w:sz w:val="28"/>
        </w:rPr>
        <w:t>核心要点</w:t>
      </w:r>
    </w:p>
    <w:p>
      <w:pPr>
        <w:pStyle w:val="ListBullet"/>
        <w:spacing w:line="360" w:lineRule="auto" w:after="60"/>
      </w:pPr>
      <w:r>
        <w:rPr>
          <w:rFonts w:ascii="Times New Roman" w:hAnsi="Times New Roman" w:eastAsia="宋体"/>
          <w:b w:val="0"/>
          <w:color w:val="000000"/>
          <w:sz w:val="21"/>
        </w:rPr>
        <w:t>推理优化是 AI 从“能力展示”走向“规模生产”的分水岭。</w:t>
      </w:r>
    </w:p>
    <w:p>
      <w:pPr>
        <w:pStyle w:val="ListBullet"/>
        <w:spacing w:line="360" w:lineRule="auto" w:after="60"/>
      </w:pPr>
      <w:r>
        <w:rPr>
          <w:rFonts w:ascii="Times New Roman" w:hAnsi="Times New Roman" w:eastAsia="宋体"/>
          <w:b w:val="0"/>
          <w:color w:val="000000"/>
          <w:sz w:val="21"/>
        </w:rPr>
        <w:t>推理成本结构：GPU + 显存 + 网络 + 运维，可拆解可优化。</w:t>
      </w:r>
    </w:p>
    <w:p>
      <w:pPr>
        <w:pStyle w:val="ListBullet"/>
        <w:spacing w:line="360" w:lineRule="auto" w:after="60"/>
      </w:pPr>
      <w:r>
        <w:rPr>
          <w:rFonts w:ascii="Times New Roman" w:hAnsi="Times New Roman" w:eastAsia="宋体"/>
          <w:b w:val="0"/>
          <w:color w:val="000000"/>
          <w:sz w:val="21"/>
        </w:rPr>
        <w:t>优化空间：精度冗余、重复计算、资源错配、调度低效。</w:t>
      </w:r>
    </w:p>
    <w:p>
      <w:pPr>
        <w:pStyle w:val="ListBullet"/>
        <w:spacing w:line="360" w:lineRule="auto" w:after="60"/>
      </w:pPr>
      <w:r>
        <w:rPr>
          <w:rFonts w:ascii="Times New Roman" w:hAnsi="Times New Roman" w:eastAsia="宋体"/>
          <w:b w:val="0"/>
          <w:color w:val="000000"/>
          <w:sz w:val="21"/>
        </w:rPr>
        <w:t>ROI 可量化：成本节省 vs 投入 = 明确的投资回报。</w:t>
      </w:r>
    </w:p>
    <w:p>
      <w:pPr>
        <w:pStyle w:val="ListBullet"/>
        <w:spacing w:line="360" w:lineRule="auto" w:after="60"/>
      </w:pPr>
      <w:r>
        <w:rPr>
          <w:rFonts w:ascii="Times New Roman" w:hAnsi="Times New Roman" w:eastAsia="宋体"/>
          <w:b w:val="0"/>
          <w:color w:val="000000"/>
          <w:sz w:val="21"/>
        </w:rPr>
        <w:t>技术路径：硬件、内核、框架、模型四层协同。</w:t>
      </w:r>
    </w:p>
    <w:p>
      <w:pPr>
        <w:pStyle w:val="Heading3"/>
        <w:jc w:val="left"/>
      </w:pPr>
      <w:r>
        <w:rPr>
          <w:rFonts w:ascii="Times New Roman" w:hAnsi="Times New Roman" w:eastAsia="黑体"/>
          <w:b/>
          <w:color w:val="000000"/>
          <w:sz w:val="28"/>
        </w:rPr>
        <w:t>常见误区</w:t>
      </w:r>
    </w:p>
    <w:p>
      <w:pPr>
        <w:pStyle w:val="ListBullet"/>
        <w:spacing w:line="360" w:lineRule="auto" w:after="60"/>
      </w:pPr>
      <w:r>
        <w:rPr>
          <w:rFonts w:ascii="Times New Roman" w:hAnsi="Times New Roman" w:eastAsia="宋体"/>
          <w:b w:val="0"/>
          <w:color w:val="000000"/>
          <w:sz w:val="21"/>
        </w:rPr>
        <w:t>误区1：模型更大，业务价值一定更高。</w:t>
      </w:r>
    </w:p>
    <w:p>
      <w:pPr>
        <w:spacing w:line="360" w:lineRule="auto" w:after="60"/>
        <w:ind w:firstLine="420"/>
      </w:pPr>
      <w:r>
        <w:rPr>
          <w:rFonts w:ascii="Times New Roman" w:hAnsi="Times New Roman" w:eastAsia="宋体"/>
          <w:b w:val="0"/>
          <w:color w:val="000000"/>
          <w:sz w:val="21"/>
        </w:rPr>
        <w:t>很多业务的瓶颈在数据接入、工作流与成本，而不在能力上限。更大的模型可能更贵、更慢、更难控量。</w:t>
      </w:r>
    </w:p>
    <w:p>
      <w:pPr>
        <w:pStyle w:val="ListBullet"/>
        <w:spacing w:line="360" w:lineRule="auto" w:after="60"/>
      </w:pPr>
      <w:r>
        <w:rPr>
          <w:rFonts w:ascii="Times New Roman" w:hAnsi="Times New Roman" w:eastAsia="宋体"/>
          <w:b w:val="0"/>
          <w:color w:val="000000"/>
          <w:sz w:val="21"/>
        </w:rPr>
        <w:t>误区2：推理优化只是“工程微调”，不影响战略。</w:t>
      </w:r>
    </w:p>
    <w:p>
      <w:pPr>
        <w:spacing w:line="360" w:lineRule="auto" w:after="60"/>
        <w:ind w:firstLine="420"/>
      </w:pPr>
      <w:r>
        <w:rPr>
          <w:rFonts w:ascii="Times New Roman" w:hAnsi="Times New Roman" w:eastAsia="宋体"/>
          <w:b w:val="0"/>
          <w:color w:val="000000"/>
          <w:sz w:val="21"/>
        </w:rPr>
        <w:t>当推理成本成为主要成本项时，优化就是经营动作，会影响定价、渠道、用户覆盖与竞争策略。</w:t>
      </w:r>
    </w:p>
    <w:p>
      <w:pPr>
        <w:pStyle w:val="ListBullet"/>
        <w:spacing w:line="360" w:lineRule="auto" w:after="60"/>
      </w:pPr>
      <w:r>
        <w:rPr>
          <w:rFonts w:ascii="Times New Roman" w:hAnsi="Times New Roman" w:eastAsia="宋体"/>
          <w:b w:val="0"/>
          <w:color w:val="000000"/>
          <w:sz w:val="21"/>
        </w:rPr>
        <w:t>误区3：只做模型评测，不做端到端成本评估也能指导决策。</w:t>
      </w:r>
    </w:p>
    <w:p>
      <w:pPr>
        <w:spacing w:line="360" w:lineRule="auto" w:after="60"/>
        <w:ind w:firstLine="420"/>
      </w:pPr>
      <w:r>
        <w:rPr>
          <w:rFonts w:ascii="Times New Roman" w:hAnsi="Times New Roman" w:eastAsia="宋体"/>
          <w:b w:val="0"/>
          <w:color w:val="000000"/>
          <w:sz w:val="21"/>
        </w:rPr>
        <w:t>离线基准不等于线上成本。上下文长度、并发、缓存命中率、网络、兜底流程都会改变最终账单。</w:t>
      </w:r>
    </w:p>
    <w:p>
      <w:pPr>
        <w:pStyle w:val="Heading3"/>
        <w:jc w:val="left"/>
      </w:pPr>
      <w:r>
        <w:rPr>
          <w:rFonts w:ascii="Times New Roman" w:hAnsi="Times New Roman" w:eastAsia="黑体"/>
          <w:b/>
          <w:color w:val="000000"/>
          <w:sz w:val="28"/>
        </w:rPr>
        <w:t>章节检查清单</w:t>
      </w:r>
    </w:p>
    <w:p>
      <w:pPr>
        <w:spacing w:line="360" w:lineRule="auto" w:after="60"/>
        <w:ind w:firstLine="420"/>
      </w:pPr>
      <w:r>
        <w:rPr>
          <w:rFonts w:ascii="Times New Roman" w:hAnsi="Times New Roman" w:eastAsia="宋体"/>
          <w:b w:val="0"/>
          <w:color w:val="000000"/>
          <w:sz w:val="21"/>
        </w:rPr>
        <w:t>阅读完本章后，你应该能够：</w:t>
      </w:r>
    </w:p>
    <w:p>
      <w:pPr>
        <w:pStyle w:val="ListBullet"/>
        <w:spacing w:line="360" w:lineRule="auto" w:after="60"/>
      </w:pPr>
      <w:r>
        <w:rPr>
          <w:rFonts w:ascii="Times New Roman" w:hAnsi="Times New Roman" w:eastAsia="宋体"/>
          <w:b w:val="0"/>
          <w:color w:val="000000"/>
          <w:sz w:val="21"/>
        </w:rPr>
        <w:t>拆解推理成本结构（GPU/显存/网络/运维）</w:t>
      </w:r>
    </w:p>
    <w:p>
      <w:pPr>
        <w:pStyle w:val="ListBullet"/>
        <w:spacing w:line="360" w:lineRule="auto" w:after="60"/>
      </w:pPr>
      <w:r>
        <w:rPr>
          <w:rFonts w:ascii="Times New Roman" w:hAnsi="Times New Roman" w:eastAsia="宋体"/>
          <w:b w:val="0"/>
          <w:color w:val="000000"/>
          <w:sz w:val="21"/>
        </w:rPr>
        <w:t>用 ROI 框架评估优化投入</w:t>
      </w:r>
    </w:p>
    <w:p>
      <w:pPr>
        <w:pStyle w:val="ListBullet"/>
        <w:spacing w:line="360" w:lineRule="auto" w:after="60"/>
      </w:pPr>
      <w:r>
        <w:rPr>
          <w:rFonts w:ascii="Times New Roman" w:hAnsi="Times New Roman" w:eastAsia="宋体"/>
          <w:b w:val="0"/>
          <w:color w:val="000000"/>
          <w:sz w:val="21"/>
        </w:rPr>
        <w:t>识别四大优化空间（精度/计算/资源/调度）</w:t>
      </w:r>
    </w:p>
    <w:p>
      <w:pPr>
        <w:pStyle w:val="ListBullet"/>
        <w:spacing w:line="360" w:lineRule="auto" w:after="60"/>
      </w:pPr>
      <w:r>
        <w:rPr>
          <w:rFonts w:ascii="Times New Roman" w:hAnsi="Times New Roman" w:eastAsia="宋体"/>
          <w:b w:val="0"/>
          <w:color w:val="000000"/>
          <w:sz w:val="21"/>
        </w:rPr>
        <w:t>做出“第一刀”优化决策</w:t>
      </w:r>
    </w:p>
    <w:p>
      <w:pPr>
        <w:pStyle w:val="Heading3"/>
        <w:jc w:val="left"/>
      </w:pPr>
      <w:r>
        <w:rPr>
          <w:rFonts w:ascii="Times New Roman" w:hAnsi="Times New Roman" w:eastAsia="黑体"/>
          <w:b/>
          <w:color w:val="000000"/>
          <w:sz w:val="28"/>
        </w:rPr>
        <w:t>参考资料</w:t>
      </w:r>
    </w:p>
    <w:p>
      <w:pPr>
        <w:spacing w:line="360" w:lineRule="auto" w:after="60"/>
        <w:ind w:firstLine="420"/>
      </w:pPr>
      <w:r>
        <w:rPr>
          <w:rFonts w:ascii="Times New Roman" w:hAnsi="Times New Roman" w:eastAsia="宋体"/>
          <w:b w:val="0"/>
          <w:color w:val="000000"/>
          <w:sz w:val="21"/>
        </w:rPr>
        <w:t>建议从“观点 + 结构”两类资料补齐：</w:t>
      </w:r>
    </w:p>
    <w:p>
      <w:pPr>
        <w:pStyle w:val="ListBullet"/>
        <w:spacing w:line="360" w:lineRule="auto" w:after="60"/>
      </w:pPr>
      <w:r>
        <w:rPr>
          <w:rFonts w:ascii="Times New Roman" w:hAnsi="Times New Roman" w:eastAsia="宋体"/>
          <w:b w:val="0"/>
          <w:color w:val="000000"/>
          <w:sz w:val="21"/>
        </w:rPr>
        <w:t>观点与趋势：ARK Invest Big Ideas 系列（市场规模、成本曲线等宏观视角）</w:t>
      </w:r>
    </w:p>
    <w:p>
      <w:pPr>
        <w:pStyle w:val="ListBullet"/>
        <w:spacing w:line="360" w:lineRule="auto" w:after="60"/>
      </w:pPr>
      <w:r>
        <w:rPr>
          <w:rFonts w:ascii="Times New Roman" w:hAnsi="Times New Roman" w:eastAsia="宋体"/>
          <w:b w:val="0"/>
          <w:color w:val="000000"/>
          <w:sz w:val="21"/>
        </w:rPr>
        <w:t>系统工程：高性能推理框架与系统论文/分享（attention 优化、KV 管理、连续批处理、量化等）</w:t>
      </w:r>
    </w:p>
    <w:p>
      <w:pPr>
        <w:pStyle w:val="ListBullet"/>
        <w:spacing w:line="360" w:lineRule="auto" w:after="60"/>
      </w:pPr>
      <w:r>
        <w:rPr>
          <w:rFonts w:ascii="Times New Roman" w:hAnsi="Times New Roman" w:eastAsia="宋体"/>
          <w:b w:val="0"/>
          <w:color w:val="000000"/>
          <w:sz w:val="21"/>
        </w:rPr>
        <w:t>经济学视角：增长理论与技术扩散（理解为什么成本下降会带来需求扩张）</w:t>
      </w:r>
    </w:p>
    <w:p>
      <w:pPr>
        <w:pStyle w:val="Heading3"/>
        <w:jc w:val="left"/>
      </w:pPr>
      <w:r>
        <w:rPr>
          <w:rFonts w:ascii="Times New Roman" w:hAnsi="Times New Roman" w:eastAsia="黑体"/>
          <w:b/>
          <w:color w:val="000000"/>
          <w:sz w:val="28"/>
        </w:rPr>
        <w:t>下一步</w:t>
      </w:r>
    </w:p>
    <w:p>
      <w:pPr>
        <w:spacing w:line="360" w:lineRule="auto" w:after="60"/>
        <w:ind w:firstLine="420"/>
      </w:pPr>
      <w:r>
        <w:rPr>
          <w:rFonts w:ascii="Times New Roman" w:hAnsi="Times New Roman" w:eastAsia="宋体"/>
          <w:b w:val="0"/>
          <w:color w:val="000000"/>
          <w:sz w:val="21"/>
        </w:rPr>
        <w:t>下一章进入“技术全景与趋势”：先建立地图，再决定你的优化优先级与落地路径。</w:t>
      </w:r>
    </w:p>
    <w:p>
      <w:r>
        <w:br w:type="page"/>
      </w:r>
    </w:p>
    <w:p>
      <w:pPr>
        <w:pStyle w:val="Heading1"/>
        <w:jc w:val="center"/>
      </w:pPr>
      <w:r>
        <w:rPr>
          <w:rFonts w:ascii="Times New Roman" w:hAnsi="Times New Roman" w:eastAsia="黑体"/>
          <w:b/>
          <w:color w:val="000000"/>
          <w:sz w:val="32"/>
        </w:rPr>
        <w:t>第2章 技术全景与关键趋势</w:t>
      </w:r>
    </w:p>
    <w:p>
      <w:pPr>
        <w:spacing w:line="360" w:lineRule="auto" w:after="60"/>
      </w:pPr>
      <w:r>
        <w:rPr>
          <w:rFonts w:ascii="Times New Roman" w:hAnsi="Times New Roman" w:eastAsia="黑体"/>
          <w:b/>
          <w:color w:val="000000"/>
          <w:sz w:val="21"/>
        </w:rPr>
        <w:t>本章导读</w:t>
      </w:r>
      <w:r>
        <w:rPr>
          <w:rFonts w:ascii="Times New Roman" w:hAnsi="Times New Roman" w:eastAsia="宋体"/>
          <w:b w:val="0"/>
          <w:color w:val="000000"/>
          <w:sz w:val="21"/>
        </w:rPr>
        <w:t>：本章帮助读者建立一张推理优化技术地图。当你面对一个优化需求时，应能够判断它属于哪类问题、对应哪些技术路径，以及为什么优先选择某个方向。</w:t>
      </w:r>
    </w:p>
    <w:p>
      <w:pPr>
        <w:spacing w:line="360" w:lineRule="auto" w:after="60"/>
        <w:ind w:firstLine="420"/>
      </w:pPr>
      <w:r>
        <w:rPr>
          <w:rFonts w:ascii="Times New Roman" w:hAnsi="Times New Roman" w:eastAsia="宋体"/>
          <w:b w:val="0"/>
          <w:color w:val="000000"/>
          <w:sz w:val="21"/>
        </w:rPr>
        <w:t>2024-2025 年，许多团队在推理优化上投入了大量时间，但最终发现优化方向与真实瓶颈并不匹配。常见原因包括：</w:t>
      </w:r>
    </w:p>
    <w:p>
      <w:pPr>
        <w:pStyle w:val="ListBullet"/>
        <w:spacing w:line="360" w:lineRule="auto" w:after="60"/>
      </w:pPr>
      <w:r>
        <w:rPr>
          <w:rFonts w:ascii="Times New Roman" w:hAnsi="Times New Roman" w:eastAsia="宋体"/>
          <w:b w:val="0"/>
          <w:color w:val="000000"/>
          <w:sz w:val="21"/>
        </w:rPr>
        <w:t>追随热点技术，例如在业务尚不需要时就引入 PD 分离，增加了系统复杂度。</w:t>
      </w:r>
    </w:p>
    <w:p>
      <w:pPr>
        <w:pStyle w:val="ListBullet"/>
        <w:spacing w:line="360" w:lineRule="auto" w:after="60"/>
      </w:pPr>
      <w:r>
        <w:rPr>
          <w:rFonts w:ascii="Times New Roman" w:hAnsi="Times New Roman" w:eastAsia="宋体"/>
          <w:b w:val="0"/>
          <w:color w:val="000000"/>
          <w:sz w:val="21"/>
        </w:rPr>
        <w:t>长时间调参，却没有先通过 profiling 与压测确认真实瓶颈。</w:t>
      </w:r>
    </w:p>
    <w:p>
      <w:pPr>
        <w:pStyle w:val="ListBullet"/>
        <w:spacing w:line="360" w:lineRule="auto" w:after="60"/>
      </w:pPr>
      <w:r>
        <w:rPr>
          <w:rFonts w:ascii="Times New Roman" w:hAnsi="Times New Roman" w:eastAsia="宋体"/>
          <w:b w:val="0"/>
          <w:color w:val="000000"/>
          <w:sz w:val="21"/>
        </w:rPr>
        <w:t>为追求新框架或新架构引入额外运维成本，最终收益不足以覆盖复杂度。</w:t>
      </w:r>
    </w:p>
    <w:p>
      <w:pPr>
        <w:spacing w:line="360" w:lineRule="auto" w:after="60"/>
        <w:ind w:firstLine="420"/>
      </w:pPr>
      <w:r>
        <w:rPr>
          <w:rFonts w:ascii="Times New Roman" w:hAnsi="Times New Roman" w:eastAsia="宋体"/>
          <w:b w:val="0"/>
          <w:color w:val="000000"/>
          <w:sz w:val="21"/>
        </w:rPr>
        <w:t>因此，本章不只罗列“有哪些技术”，更强调</w:t>
      </w:r>
      <w:r>
        <w:rPr>
          <w:rFonts w:ascii="Times New Roman" w:hAnsi="Times New Roman" w:eastAsia="黑体"/>
          <w:b/>
          <w:color w:val="000000"/>
          <w:sz w:val="21"/>
        </w:rPr>
        <w:t>判断框架</w:t>
      </w:r>
      <w:r>
        <w:rPr>
          <w:rFonts w:ascii="Times New Roman" w:hAnsi="Times New Roman" w:eastAsia="宋体"/>
          <w:b w:val="0"/>
          <w:color w:val="000000"/>
          <w:sz w:val="21"/>
        </w:rPr>
        <w:t>：面对一个新概念时，如何判断它是否值得投入，以及什么时候投入更合适。</w:t>
      </w:r>
    </w:p>
    <w:p>
      <w:pPr>
        <w:pStyle w:val="Heading2"/>
        <w:jc w:val="left"/>
      </w:pPr>
      <w:r>
        <w:rPr>
          <w:rFonts w:ascii="Times New Roman" w:hAnsi="Times New Roman" w:eastAsia="黑体"/>
          <w:b/>
          <w:color w:val="000000"/>
          <w:sz w:val="30"/>
        </w:rPr>
        <w:t>关键趋势概览</w:t>
      </w:r>
    </w:p>
    <w:p>
      <w:pPr>
        <w:spacing w:line="360" w:lineRule="auto" w:after="60"/>
      </w:pPr>
      <w:r>
        <w:rPr>
          <w:rFonts w:ascii="Times New Roman" w:hAnsi="Times New Roman" w:eastAsia="黑体"/>
          <w:b/>
          <w:color w:val="000000"/>
          <w:sz w:val="21"/>
        </w:rPr>
        <w:t>时效说明</w:t>
      </w:r>
      <w:r>
        <w:rPr>
          <w:rFonts w:ascii="Times New Roman" w:hAnsi="Times New Roman" w:eastAsia="宋体"/>
          <w:b w:val="0"/>
          <w:color w:val="000000"/>
          <w:sz w:val="21"/>
        </w:rPr>
        <w:t>：以下趋势基于截至 2025 年底的公开资料与工程观察。推理系统演进很快，涉及模型版本、框架能力、硬件支持和成本数据的判断，都应在实际落地前结合最新版本重新核验。</w:t>
      </w:r>
    </w:p>
    <w:p>
      <w:pPr>
        <w:pStyle w:val="ListBullet"/>
        <w:spacing w:line="360" w:lineRule="auto" w:after="60"/>
      </w:pPr>
      <w:r>
        <w:rPr>
          <w:rFonts w:ascii="Courier New" w:hAnsi="Courier New" w:eastAsia="宋体"/>
          <w:b w:val="0"/>
          <w:color w:val="000000"/>
          <w:sz w:val="18"/>
        </w:rPr>
        <w:t>2.1</w:t>
      </w:r>
      <w:r>
        <w:rPr>
          <w:rFonts w:ascii="Times New Roman" w:hAnsi="Times New Roman" w:eastAsia="宋体"/>
          <w:b w:val="0"/>
          <w:color w:val="000000"/>
          <w:sz w:val="21"/>
        </w:rPr>
        <w:t xml:space="preserve"> 讲趋势：行业为什么往这个方向走，这些趋势会把你的瓶颈推到哪里。</w:t>
      </w:r>
    </w:p>
    <w:p>
      <w:pPr>
        <w:pStyle w:val="ListBullet"/>
        <w:spacing w:line="360" w:lineRule="auto" w:after="60"/>
      </w:pPr>
      <w:r>
        <w:rPr>
          <w:rFonts w:ascii="Courier New" w:hAnsi="Courier New" w:eastAsia="宋体"/>
          <w:b w:val="0"/>
          <w:color w:val="000000"/>
          <w:sz w:val="18"/>
        </w:rPr>
        <w:t>2.2</w:t>
      </w:r>
      <w:r>
        <w:rPr>
          <w:rFonts w:ascii="Times New Roman" w:hAnsi="Times New Roman" w:eastAsia="宋体"/>
          <w:b w:val="0"/>
          <w:color w:val="000000"/>
          <w:sz w:val="21"/>
        </w:rPr>
        <w:t xml:space="preserve"> 讲方法：用一套“评估矩阵 + 决策树 + 章节地图”来选择优先级。</w:t>
      </w:r>
    </w:p>
    <w:p>
      <w:pPr>
        <w:pStyle w:val="ListBullet"/>
        <w:spacing w:line="360" w:lineRule="auto" w:after="60"/>
      </w:pPr>
      <w:r>
        <w:rPr>
          <w:rFonts w:ascii="Courier New" w:hAnsi="Courier New" w:eastAsia="宋体"/>
          <w:b w:val="0"/>
          <w:color w:val="000000"/>
          <w:sz w:val="18"/>
        </w:rPr>
        <w:t>2.3</w:t>
      </w:r>
      <w:r>
        <w:rPr>
          <w:rFonts w:ascii="Times New Roman" w:hAnsi="Times New Roman" w:eastAsia="宋体"/>
          <w:b w:val="0"/>
          <w:color w:val="000000"/>
          <w:sz w:val="21"/>
        </w:rPr>
        <w:t xml:space="preserve"> 讲人群：不同角色应该用不同路径读这本书。</w:t>
      </w:r>
    </w:p>
    <w:p>
      <w:pPr>
        <w:pStyle w:val="ListBullet"/>
        <w:spacing w:line="360" w:lineRule="auto" w:after="60"/>
      </w:pPr>
      <w:r>
        <w:rPr>
          <w:rFonts w:ascii="Courier New" w:hAnsi="Courier New" w:eastAsia="宋体"/>
          <w:b w:val="0"/>
          <w:color w:val="000000"/>
          <w:sz w:val="18"/>
        </w:rPr>
        <w:t>2.4</w:t>
      </w:r>
      <w:r>
        <w:rPr>
          <w:rFonts w:ascii="Times New Roman" w:hAnsi="Times New Roman" w:eastAsia="宋体"/>
          <w:b w:val="0"/>
          <w:color w:val="000000"/>
          <w:sz w:val="21"/>
        </w:rPr>
        <w:t xml:space="preserve"> 讲资源：把环境与工具准备好，尽快进入可测、可迭代的状态。</w:t>
      </w:r>
    </w:p>
    <w:p>
      <w:pPr>
        <w:spacing w:line="360" w:lineRule="auto" w:after="60"/>
        <w:ind w:firstLine="420"/>
      </w:pPr>
      <w:r>
        <w:rPr>
          <w:rFonts w:ascii="Times New Roman" w:hAnsi="Times New Roman" w:eastAsia="宋体"/>
          <w:b w:val="0"/>
          <w:color w:val="000000"/>
          <w:sz w:val="21"/>
        </w:rPr>
        <w:t>阅读建议（按角色快速定位）：</w:t>
      </w:r>
    </w:p>
    <w:p>
      <w:pPr>
        <w:pStyle w:val="ListBullet"/>
        <w:spacing w:line="360" w:lineRule="auto" w:after="60"/>
      </w:pPr>
      <w:r>
        <w:rPr>
          <w:rFonts w:ascii="Times New Roman" w:hAnsi="Times New Roman" w:eastAsia="宋体"/>
          <w:b w:val="0"/>
          <w:color w:val="000000"/>
          <w:sz w:val="21"/>
        </w:rPr>
        <w:t xml:space="preserve">你是技术决策者：重点读 </w:t>
      </w:r>
      <w:r>
        <w:rPr>
          <w:rFonts w:ascii="Courier New" w:hAnsi="Courier New" w:eastAsia="宋体"/>
          <w:b w:val="0"/>
          <w:color w:val="000000"/>
          <w:sz w:val="18"/>
        </w:rPr>
        <w:t>2.1.2</w:t>
      </w:r>
      <w:r>
        <w:rPr>
          <w:rFonts w:ascii="Times New Roman" w:hAnsi="Times New Roman" w:eastAsia="宋体"/>
          <w:b w:val="0"/>
          <w:color w:val="000000"/>
          <w:sz w:val="21"/>
        </w:rPr>
        <w:t>、</w:t>
      </w:r>
      <w:r>
        <w:rPr>
          <w:rFonts w:ascii="Courier New" w:hAnsi="Courier New" w:eastAsia="宋体"/>
          <w:b w:val="0"/>
          <w:color w:val="000000"/>
          <w:sz w:val="18"/>
        </w:rPr>
        <w:t>2.2.1</w:t>
      </w:r>
      <w:r>
        <w:rPr>
          <w:rFonts w:ascii="Times New Roman" w:hAnsi="Times New Roman" w:eastAsia="宋体"/>
          <w:b w:val="0"/>
          <w:color w:val="000000"/>
          <w:sz w:val="21"/>
        </w:rPr>
        <w:t>、</w:t>
      </w:r>
      <w:r>
        <w:rPr>
          <w:rFonts w:ascii="Courier New" w:hAnsi="Courier New" w:eastAsia="宋体"/>
          <w:b w:val="0"/>
          <w:color w:val="000000"/>
          <w:sz w:val="18"/>
        </w:rPr>
        <w:t>2.2.2</w:t>
      </w:r>
      <w:r>
        <w:rPr>
          <w:rFonts w:ascii="Times New Roman" w:hAnsi="Times New Roman" w:eastAsia="宋体"/>
          <w:b w:val="0"/>
          <w:color w:val="000000"/>
          <w:sz w:val="21"/>
        </w:rPr>
        <w:t>、</w:t>
      </w:r>
      <w:r>
        <w:rPr>
          <w:rFonts w:ascii="Courier New" w:hAnsi="Courier New" w:eastAsia="宋体"/>
          <w:b w:val="0"/>
          <w:color w:val="000000"/>
          <w:sz w:val="18"/>
        </w:rPr>
        <w:t>2.2.3</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xml:space="preserve">你是平台/Infra 负责人：重点读 </w:t>
      </w:r>
      <w:r>
        <w:rPr>
          <w:rFonts w:ascii="Courier New" w:hAnsi="Courier New" w:eastAsia="宋体"/>
          <w:b w:val="0"/>
          <w:color w:val="000000"/>
          <w:sz w:val="18"/>
        </w:rPr>
        <w:t>2.1</w:t>
      </w:r>
      <w:r>
        <w:rPr>
          <w:rFonts w:ascii="Times New Roman" w:hAnsi="Times New Roman" w:eastAsia="宋体"/>
          <w:b w:val="0"/>
          <w:color w:val="000000"/>
          <w:sz w:val="21"/>
        </w:rPr>
        <w:t xml:space="preserve"> 全部、</w:t>
      </w:r>
      <w:r>
        <w:rPr>
          <w:rFonts w:ascii="Courier New" w:hAnsi="Courier New" w:eastAsia="宋体"/>
          <w:b w:val="0"/>
          <w:color w:val="000000"/>
          <w:sz w:val="18"/>
        </w:rPr>
        <w:t>2.2</w:t>
      </w:r>
      <w:r>
        <w:rPr>
          <w:rFonts w:ascii="Times New Roman" w:hAnsi="Times New Roman" w:eastAsia="宋体"/>
          <w:b w:val="0"/>
          <w:color w:val="000000"/>
          <w:sz w:val="21"/>
        </w:rPr>
        <w:t xml:space="preserve"> 全部、</w:t>
      </w:r>
      <w:r>
        <w:rPr>
          <w:rFonts w:ascii="Courier New" w:hAnsi="Courier New" w:eastAsia="宋体"/>
          <w:b w:val="0"/>
          <w:color w:val="000000"/>
          <w:sz w:val="18"/>
        </w:rPr>
        <w:t>2.4.2</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xml:space="preserve">你是应用/后端工程师：重点读 </w:t>
      </w:r>
      <w:r>
        <w:rPr>
          <w:rFonts w:ascii="Courier New" w:hAnsi="Courier New" w:eastAsia="宋体"/>
          <w:b w:val="0"/>
          <w:color w:val="000000"/>
          <w:sz w:val="18"/>
        </w:rPr>
        <w:t>2.1.4</w:t>
      </w:r>
      <w:r>
        <w:rPr>
          <w:rFonts w:ascii="Times New Roman" w:hAnsi="Times New Roman" w:eastAsia="宋体"/>
          <w:b w:val="0"/>
          <w:color w:val="000000"/>
          <w:sz w:val="21"/>
        </w:rPr>
        <w:t>、</w:t>
      </w:r>
      <w:r>
        <w:rPr>
          <w:rFonts w:ascii="Courier New" w:hAnsi="Courier New" w:eastAsia="宋体"/>
          <w:b w:val="0"/>
          <w:color w:val="000000"/>
          <w:sz w:val="18"/>
        </w:rPr>
        <w:t>2.2.2</w:t>
      </w:r>
      <w:r>
        <w:rPr>
          <w:rFonts w:ascii="Times New Roman" w:hAnsi="Times New Roman" w:eastAsia="宋体"/>
          <w:b w:val="0"/>
          <w:color w:val="000000"/>
          <w:sz w:val="21"/>
        </w:rPr>
        <w:t>、</w:t>
      </w:r>
      <w:r>
        <w:rPr>
          <w:rFonts w:ascii="Courier New" w:hAnsi="Courier New" w:eastAsia="宋体"/>
          <w:b w:val="0"/>
          <w:color w:val="000000"/>
          <w:sz w:val="18"/>
        </w:rPr>
        <w:t>2.4.3</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xml:space="preserve">你是 ML 工程师：重点读 </w:t>
      </w:r>
      <w:r>
        <w:rPr>
          <w:rFonts w:ascii="Courier New" w:hAnsi="Courier New" w:eastAsia="宋体"/>
          <w:b w:val="0"/>
          <w:color w:val="000000"/>
          <w:sz w:val="18"/>
        </w:rPr>
        <w:t>2.1.1</w:t>
      </w:r>
      <w:r>
        <w:rPr>
          <w:rFonts w:ascii="Times New Roman" w:hAnsi="Times New Roman" w:eastAsia="宋体"/>
          <w:b w:val="0"/>
          <w:color w:val="000000"/>
          <w:sz w:val="21"/>
        </w:rPr>
        <w:t>、</w:t>
      </w:r>
      <w:r>
        <w:rPr>
          <w:rFonts w:ascii="Courier New" w:hAnsi="Courier New" w:eastAsia="宋体"/>
          <w:b w:val="0"/>
          <w:color w:val="000000"/>
          <w:sz w:val="18"/>
        </w:rPr>
        <w:t>2.1.3</w:t>
      </w:r>
      <w:r>
        <w:rPr>
          <w:rFonts w:ascii="Times New Roman" w:hAnsi="Times New Roman" w:eastAsia="宋体"/>
          <w:b w:val="0"/>
          <w:color w:val="000000"/>
          <w:sz w:val="21"/>
        </w:rPr>
        <w:t>、</w:t>
      </w:r>
      <w:r>
        <w:rPr>
          <w:rFonts w:ascii="Courier New" w:hAnsi="Courier New" w:eastAsia="宋体"/>
          <w:b w:val="0"/>
          <w:color w:val="000000"/>
          <w:sz w:val="18"/>
        </w:rPr>
        <w:t>2.2.1</w:t>
      </w:r>
      <w:r>
        <w:rPr>
          <w:rFonts w:ascii="Times New Roman" w:hAnsi="Times New Roman" w:eastAsia="宋体"/>
          <w:b w:val="0"/>
          <w:color w:val="000000"/>
          <w:sz w:val="21"/>
        </w:rPr>
        <w:t>。</w:t>
      </w:r>
    </w:p>
    <w:p>
      <w:pPr>
        <w:pStyle w:val="Heading2"/>
        <w:jc w:val="left"/>
      </w:pPr>
      <w:r>
        <w:rPr>
          <w:rFonts w:ascii="Times New Roman" w:hAnsi="Times New Roman" w:eastAsia="黑体"/>
          <w:b/>
          <w:color w:val="000000"/>
          <w:sz w:val="30"/>
        </w:rPr>
        <w:t>2.1 技术趋势概览</w:t>
      </w:r>
    </w:p>
    <w:p>
      <w:pPr>
        <w:spacing w:line="360" w:lineRule="auto" w:after="60"/>
        <w:ind w:firstLine="420"/>
      </w:pPr>
      <w:r>
        <w:rPr>
          <w:rFonts w:ascii="Times New Roman" w:hAnsi="Times New Roman" w:eastAsia="宋体"/>
          <w:b w:val="0"/>
          <w:color w:val="000000"/>
          <w:sz w:val="21"/>
        </w:rPr>
        <w:t>趋势不是“答案”，但它能帮你更快地判断：哪些能力会变成标配，哪些只是阶段性技巧；哪些优化会变成长期壁垒，哪些只是一次性红利。</w:t>
      </w:r>
    </w:p>
    <w:p>
      <w:pPr>
        <w:pStyle w:val="Heading3"/>
        <w:jc w:val="left"/>
      </w:pPr>
      <w:r>
        <w:rPr>
          <w:rFonts w:ascii="Times New Roman" w:hAnsi="Times New Roman" w:eastAsia="黑体"/>
          <w:b/>
          <w:color w:val="000000"/>
          <w:sz w:val="28"/>
        </w:rPr>
        <w:t>2.1.1 DeepSeek V3 / V4：MoE 与长上下文效率的代表性案例</w:t>
      </w:r>
    </w:p>
    <w:p>
      <w:pPr>
        <w:spacing w:line="360" w:lineRule="auto" w:after="60"/>
        <w:ind w:firstLine="420"/>
      </w:pPr>
      <w:r>
        <w:rPr>
          <w:rFonts w:ascii="Times New Roman" w:hAnsi="Times New Roman" w:eastAsia="宋体"/>
          <w:b w:val="0"/>
          <w:color w:val="000000"/>
          <w:sz w:val="21"/>
        </w:rPr>
        <w:t>本节将 DeepSeek V3 / V4 作为趋势分析样本。正式出版前，涉及模型名称、上下文长度、硬件适配与性能指标的表述，应以对应技术报告、模型卡和官方发布说明为准；下文重点讨论它们代表的系统问题，而不是给出某个版本的最终性能结论。</w:t>
      </w:r>
    </w:p>
    <w:p>
      <w:pPr>
        <w:spacing w:line="360" w:lineRule="auto" w:after="60"/>
        <w:ind w:firstLine="420"/>
      </w:pPr>
      <w:r>
        <w:rPr>
          <w:rFonts w:ascii="Times New Roman" w:hAnsi="Times New Roman" w:eastAsia="宋体"/>
          <w:b w:val="0"/>
          <w:color w:val="000000"/>
          <w:sz w:val="21"/>
        </w:rPr>
        <w:t>DeepSeek 系列之所以值得在这本书里反复出现，不是因为它“又出了一个强模型”，而是因为它连续把两个推理问题推到了台前：</w:t>
      </w:r>
    </w:p>
    <w:p>
      <w:pPr>
        <w:pStyle w:val="ListBullet"/>
        <w:spacing w:line="360" w:lineRule="auto" w:after="60"/>
      </w:pPr>
      <w:r>
        <w:rPr>
          <w:rFonts w:ascii="Times New Roman" w:hAnsi="Times New Roman" w:eastAsia="黑体"/>
          <w:b/>
          <w:color w:val="000000"/>
          <w:sz w:val="21"/>
        </w:rPr>
        <w:t>DeepSeek V3</w:t>
      </w:r>
      <w:r>
        <w:rPr>
          <w:rFonts w:ascii="Times New Roman" w:hAnsi="Times New Roman" w:eastAsia="宋体"/>
          <w:b w:val="0"/>
          <w:color w:val="000000"/>
          <w:sz w:val="21"/>
        </w:rPr>
        <w:t xml:space="preserve"> 更像是在问：当模型规模继续扩大时，能否用 MoE 把能力上限和单位推理成本部分解耦？</w:t>
      </w:r>
    </w:p>
    <w:p>
      <w:pPr>
        <w:pStyle w:val="ListBullet"/>
        <w:spacing w:line="360" w:lineRule="auto" w:after="60"/>
      </w:pPr>
      <w:r>
        <w:rPr>
          <w:rFonts w:ascii="Times New Roman" w:hAnsi="Times New Roman" w:eastAsia="黑体"/>
          <w:b/>
          <w:color w:val="000000"/>
          <w:sz w:val="21"/>
        </w:rPr>
        <w:t>DeepSeek V4</w:t>
      </w:r>
      <w:r>
        <w:rPr>
          <w:rFonts w:ascii="Times New Roman" w:hAnsi="Times New Roman" w:eastAsia="宋体"/>
          <w:b w:val="0"/>
          <w:color w:val="000000"/>
          <w:sz w:val="21"/>
        </w:rPr>
        <w:t xml:space="preserve"> 更像是在问：当上下文长度继续拉到 128K、256K、甚至 1M 时，能否把长上下文的推理成本也压回可承受区间？</w:t>
      </w:r>
    </w:p>
    <w:p>
      <w:pPr>
        <w:spacing w:line="360" w:lineRule="auto" w:after="60"/>
        <w:ind w:firstLine="420"/>
      </w:pPr>
      <w:r>
        <w:rPr>
          <w:rFonts w:ascii="Times New Roman" w:hAnsi="Times New Roman" w:eastAsia="宋体"/>
          <w:b w:val="0"/>
          <w:color w:val="000000"/>
          <w:sz w:val="21"/>
        </w:rPr>
        <w:t xml:space="preserve">把这两个问题放在一起看，你会更容易理解 2025-2026 年推理优化的焦点迁移：行业不再只关心“模型更大是否更强”，而开始更关心 </w:t>
      </w:r>
      <w:r>
        <w:rPr>
          <w:rFonts w:ascii="Times New Roman" w:hAnsi="Times New Roman" w:eastAsia="黑体"/>
          <w:b/>
          <w:color w:val="000000"/>
          <w:sz w:val="21"/>
        </w:rPr>
        <w:t>更大的模型、更多的专家、更长的上下文，是否还能被稳定、便宜、可运营地算出来</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：密集模型（Dense）在推理端的瓶颈经常不是“算不动”，而是“算得起吗、扛得住吗”。而一旦上下文变长，瓶颈还会继续迁移：</w:t>
      </w:r>
    </w:p>
    <w:p>
      <w:pPr>
        <w:pStyle w:val="ListBullet"/>
        <w:spacing w:line="360" w:lineRule="auto" w:after="60"/>
      </w:pPr>
      <w:r>
        <w:rPr>
          <w:rFonts w:ascii="Times New Roman" w:hAnsi="Times New Roman" w:eastAsia="宋体"/>
          <w:b w:val="0"/>
          <w:color w:val="000000"/>
          <w:sz w:val="21"/>
        </w:rPr>
        <w:t>大模型意味着更高的显存压力、更长的 prefill、更贵的并发承载成本。</w:t>
      </w:r>
    </w:p>
    <w:p>
      <w:pPr>
        <w:pStyle w:val="ListBullet"/>
        <w:spacing w:line="360" w:lineRule="auto" w:after="60"/>
      </w:pPr>
      <w:r>
        <w:rPr>
          <w:rFonts w:ascii="Times New Roman" w:hAnsi="Times New Roman" w:eastAsia="宋体"/>
          <w:b w:val="0"/>
          <w:color w:val="000000"/>
          <w:sz w:val="21"/>
        </w:rPr>
        <w:t>长上下文意味着 KV Cache 线性增长、attention 成本上升、TTFT 和单位 token 成本被进一步放大。</w:t>
      </w:r>
    </w:p>
    <w:p>
      <w:pPr>
        <w:pStyle w:val="ListBullet"/>
        <w:spacing w:line="360" w:lineRule="auto" w:after="60"/>
      </w:pPr>
      <w:r>
        <w:rPr>
          <w:rFonts w:ascii="Times New Roman" w:hAnsi="Times New Roman" w:eastAsia="宋体"/>
          <w:b w:val="0"/>
          <w:color w:val="000000"/>
          <w:sz w:val="21"/>
        </w:rPr>
        <w:t>业务一旦进入高频调用，单位 token 的差异会被总调用量放大成经营级差异。</w:t>
      </w:r>
    </w:p>
    <w:p>
      <w:pPr>
        <w:spacing w:line="360" w:lineRule="auto" w:after="60"/>
        <w:ind w:firstLine="420"/>
      </w:pPr>
      <w:r>
        <w:rPr>
          <w:rFonts w:ascii="Times New Roman" w:hAnsi="Times New Roman" w:eastAsia="宋体"/>
          <w:b w:val="0"/>
          <w:color w:val="000000"/>
          <w:sz w:val="21"/>
        </w:rPr>
        <w:t>从概念上看，MoE（Mixture of Experts）的核心承诺是：总参数很大，但每次只激活一小部分参数，从而把“能力上限”和“计算成本”部分解耦。DeepSeek V3 让更多工程团队认真面对这个承诺；DeepSeek V4 则进一步提醒大家，</w:t>
      </w:r>
      <w:r>
        <w:rPr>
          <w:rFonts w:ascii="Times New Roman" w:hAnsi="Times New Roman" w:eastAsia="黑体"/>
          <w:b/>
          <w:color w:val="000000"/>
          <w:sz w:val="21"/>
        </w:rPr>
        <w:t>即使激活参数已经被压低，长上下文本身仍然会把 attention、KV 与系统编排重新推到第一瓶颈</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：什么时候你该认真评估 DeepSeek 这一类路线代表的系统问题？</w:t>
      </w:r>
    </w:p>
    <w:p>
      <w:pPr>
        <w:pStyle w:val="ListBullet"/>
        <w:spacing w:line="360" w:lineRule="auto" w:after="60"/>
      </w:pPr>
      <w:r>
        <w:rPr>
          <w:rFonts w:ascii="Times New Roman" w:hAnsi="Times New Roman" w:eastAsia="宋体"/>
          <w:b w:val="0"/>
          <w:color w:val="000000"/>
          <w:sz w:val="21"/>
        </w:rPr>
        <w:t>你的业务确实需要更高能力，但预算又不支持一直用更贵的密集模型。</w:t>
      </w:r>
    </w:p>
    <w:p>
      <w:pPr>
        <w:pStyle w:val="ListBullet"/>
        <w:spacing w:line="360" w:lineRule="auto" w:after="60"/>
      </w:pPr>
      <w:r>
        <w:rPr>
          <w:rFonts w:ascii="Times New Roman" w:hAnsi="Times New Roman" w:eastAsia="宋体"/>
          <w:b w:val="0"/>
          <w:color w:val="000000"/>
          <w:sz w:val="21"/>
        </w:rPr>
        <w:t>你的场景里长 prompt、RAG、多轮 Agent 或长文档分析开始增多，KV 与首 token 延迟变成真实瓶颈。</w:t>
      </w:r>
    </w:p>
    <w:p>
      <w:pPr>
        <w:pStyle w:val="ListBullet"/>
        <w:spacing w:line="360" w:lineRule="auto" w:after="60"/>
      </w:pPr>
      <w:r>
        <w:rPr>
          <w:rFonts w:ascii="Times New Roman" w:hAnsi="Times New Roman" w:eastAsia="宋体"/>
          <w:b w:val="0"/>
          <w:color w:val="000000"/>
          <w:sz w:val="21"/>
        </w:rPr>
        <w:t>你可以接受更复杂的服务系统（路由、负载均衡、分布式与容灾）。</w:t>
      </w:r>
    </w:p>
    <w:p>
      <w:pPr>
        <w:pStyle w:val="ListBullet"/>
        <w:spacing w:line="360" w:lineRule="auto" w:after="60"/>
      </w:pPr>
      <w:r>
        <w:rPr>
          <w:rFonts w:ascii="Times New Roman" w:hAnsi="Times New Roman" w:eastAsia="宋体"/>
          <w:b w:val="0"/>
          <w:color w:val="000000"/>
          <w:sz w:val="21"/>
        </w:rPr>
        <w:t>你有足够强的观测与回归体系，因为 MoE 与长上下文的风险都更容易体现在尾延迟与长尾质量上。</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：从“能跑”到“跑得稳”，这类模型的工程关注点通常集中在五件事：</w:t>
      </w:r>
    </w:p>
    <w:p>
      <w:pPr>
        <w:pStyle w:val="ListBullet"/>
        <w:spacing w:line="360" w:lineRule="auto" w:after="60"/>
      </w:pPr>
      <w:r>
        <w:rPr>
          <w:rFonts w:ascii="Times New Roman" w:hAnsi="Times New Roman" w:eastAsia="宋体"/>
          <w:b w:val="0"/>
          <w:color w:val="000000"/>
          <w:sz w:val="21"/>
        </w:rPr>
        <w:t>路由与负载均衡：不同专家被选择的频率并不均匀，容易出现热点专家。</w:t>
      </w:r>
    </w:p>
    <w:p>
      <w:pPr>
        <w:pStyle w:val="ListBullet"/>
        <w:spacing w:line="360" w:lineRule="auto" w:after="60"/>
      </w:pPr>
      <w:r>
        <w:rPr>
          <w:rFonts w:ascii="Times New Roman" w:hAnsi="Times New Roman" w:eastAsia="宋体"/>
          <w:b w:val="0"/>
          <w:color w:val="000000"/>
          <w:sz w:val="21"/>
        </w:rPr>
        <w:t>专家并行与通信：跨卡/跨节点时，通信开销与同步方式会直接影响尾延迟。</w:t>
      </w:r>
    </w:p>
    <w:p>
      <w:pPr>
        <w:pStyle w:val="ListBullet"/>
        <w:spacing w:line="360" w:lineRule="auto" w:after="60"/>
      </w:pPr>
      <w:r>
        <w:rPr>
          <w:rFonts w:ascii="Times New Roman" w:hAnsi="Times New Roman" w:eastAsia="宋体"/>
          <w:b w:val="0"/>
          <w:color w:val="000000"/>
          <w:sz w:val="21"/>
        </w:rPr>
        <w:t>KV 管理与长上下文成本：上下文一长，显存和带宽很快会先于算力见顶。</w:t>
      </w:r>
    </w:p>
    <w:p>
      <w:pPr>
        <w:pStyle w:val="ListBullet"/>
        <w:spacing w:line="360" w:lineRule="auto" w:after="60"/>
      </w:pPr>
      <w:r>
        <w:rPr>
          <w:rFonts w:ascii="Times New Roman" w:hAnsi="Times New Roman" w:eastAsia="宋体"/>
          <w:b w:val="0"/>
          <w:color w:val="000000"/>
          <w:sz w:val="21"/>
        </w:rPr>
        <w:t>attention 结构本身：只靠分页式 KV 管理未必够，模型层面的压缩与稀疏化开始进入主战场。</w:t>
      </w:r>
    </w:p>
    <w:p>
      <w:pPr>
        <w:pStyle w:val="ListBullet"/>
        <w:spacing w:line="360" w:lineRule="auto" w:after="60"/>
      </w:pPr>
      <w:r>
        <w:rPr>
          <w:rFonts w:ascii="Times New Roman" w:hAnsi="Times New Roman" w:eastAsia="宋体"/>
          <w:b w:val="0"/>
          <w:color w:val="000000"/>
          <w:sz w:val="21"/>
        </w:rPr>
        <w:t>批处理与调度：MoE 的有效 batch 往往更依赖“同路由样本聚类”，否则吞吐会掉。</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：最常见的坑，不是“理论算力更省”，而是“系统真实交付更难”。</w:t>
      </w:r>
    </w:p>
    <w:p>
      <w:pPr>
        <w:pStyle w:val="ListBullet"/>
        <w:spacing w:line="360" w:lineRule="auto" w:after="60"/>
      </w:pPr>
      <w:r>
        <w:rPr>
          <w:rFonts w:ascii="Times New Roman" w:hAnsi="Times New Roman" w:eastAsia="宋体"/>
          <w:b w:val="0"/>
          <w:color w:val="000000"/>
          <w:sz w:val="21"/>
        </w:rPr>
        <w:t>吞吐可能提升，但 P95/P99 反而变差（热点专家、通信抖动、队列不平衡）。</w:t>
      </w:r>
    </w:p>
    <w:p>
      <w:pPr>
        <w:pStyle w:val="ListBullet"/>
        <w:spacing w:line="360" w:lineRule="auto" w:after="60"/>
      </w:pPr>
      <w:r>
        <w:rPr>
          <w:rFonts w:ascii="Times New Roman" w:hAnsi="Times New Roman" w:eastAsia="宋体"/>
          <w:b w:val="0"/>
          <w:color w:val="000000"/>
          <w:sz w:val="21"/>
        </w:rPr>
        <w:t>长上下文一旦进入主流负载，KV Cache 和 TTFT 会迅速吞掉原本靠稀疏激活省下来的那部分收益。</w:t>
      </w:r>
    </w:p>
    <w:p>
      <w:pPr>
        <w:pStyle w:val="ListBullet"/>
        <w:spacing w:line="360" w:lineRule="auto" w:after="60"/>
      </w:pPr>
      <w:r>
        <w:rPr>
          <w:rFonts w:ascii="Times New Roman" w:hAnsi="Times New Roman" w:eastAsia="宋体"/>
          <w:b w:val="0"/>
          <w:color w:val="000000"/>
          <w:sz w:val="21"/>
        </w:rPr>
        <w:t>监控粒度不足时，你只能看到“整体慢了”，但不知道慢在专家通信、KV 增长、还是长 prompt 的 prefill。</w:t>
      </w:r>
    </w:p>
    <w:p>
      <w:pPr>
        <w:pStyle w:val="ListBullet"/>
        <w:spacing w:line="360" w:lineRule="auto" w:after="60"/>
      </w:pPr>
      <w:r>
        <w:rPr>
          <w:rFonts w:ascii="Times New Roman" w:hAnsi="Times New Roman" w:eastAsia="宋体"/>
          <w:b w:val="0"/>
          <w:color w:val="000000"/>
          <w:sz w:val="21"/>
        </w:rPr>
        <w:t>质量回归更隐蔽：某些任务被路由到不合适的专家，或在超长上下文下丢失关键信息，表现是“偶发错误”而不是整体下降。</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 xml:space="preserve">：评估这类路线是否值得做，不要只看 </w:t>
      </w:r>
      <w:r>
        <w:rPr>
          <w:rFonts w:ascii="Courier New" w:hAnsi="Courier New" w:eastAsia="宋体"/>
          <w:b w:val="0"/>
          <w:color w:val="000000"/>
          <w:sz w:val="18"/>
        </w:rPr>
        <w:t>tokens/s</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成本：单位 token 成本、单位有效回答成本（含失败/重试/兜底）。</w:t>
      </w:r>
    </w:p>
    <w:p>
      <w:pPr>
        <w:pStyle w:val="ListBullet"/>
        <w:spacing w:line="360" w:lineRule="auto" w:after="60"/>
      </w:pPr>
      <w:r>
        <w:rPr>
          <w:rFonts w:ascii="Times New Roman" w:hAnsi="Times New Roman" w:eastAsia="宋体"/>
          <w:b w:val="0"/>
          <w:color w:val="000000"/>
          <w:sz w:val="21"/>
        </w:rPr>
        <w:t>性能：TTFT（首 token 延迟）、TPOT（每 token 时间）、P95/P99 延迟。</w:t>
      </w:r>
    </w:p>
    <w:p>
      <w:pPr>
        <w:pStyle w:val="ListBullet"/>
        <w:spacing w:line="360" w:lineRule="auto" w:after="60"/>
      </w:pPr>
      <w:r>
        <w:rPr>
          <w:rFonts w:ascii="Times New Roman" w:hAnsi="Times New Roman" w:eastAsia="宋体"/>
          <w:b w:val="0"/>
          <w:color w:val="000000"/>
          <w:sz w:val="21"/>
        </w:rPr>
        <w:t>稳定性：专家负载方差（热点程度）、路由分布漂移、尾延迟抖动来源（通信/排队/计算）。</w:t>
      </w:r>
    </w:p>
    <w:p>
      <w:pPr>
        <w:pStyle w:val="ListBullet"/>
        <w:spacing w:line="360" w:lineRule="auto" w:after="60"/>
      </w:pPr>
      <w:r>
        <w:rPr>
          <w:rFonts w:ascii="Times New Roman" w:hAnsi="Times New Roman" w:eastAsia="宋体"/>
          <w:b w:val="0"/>
          <w:color w:val="000000"/>
          <w:sz w:val="21"/>
        </w:rPr>
        <w:t>长上下文效率：不同上下文长度下的显存曲线、KV 占用曲线、TTFT 变化。</w:t>
      </w:r>
    </w:p>
    <w:p>
      <w:pPr>
        <w:pStyle w:val="ListBullet"/>
        <w:spacing w:line="360" w:lineRule="auto" w:after="60"/>
      </w:pPr>
      <w:r>
        <w:rPr>
          <w:rFonts w:ascii="Times New Roman" w:hAnsi="Times New Roman" w:eastAsia="宋体"/>
          <w:b w:val="0"/>
          <w:color w:val="000000"/>
          <w:sz w:val="21"/>
        </w:rPr>
        <w:t>质量：任务级回归集上的一致性、长尾任务错误率、引用/工具调用的成功率。</w:t>
      </w:r>
    </w:p>
    <w:p>
      <w:pPr>
        <w:spacing w:line="360" w:lineRule="auto" w:after="60"/>
        <w:ind w:firstLine="420"/>
      </w:pPr>
      <w:r>
        <w:rPr>
          <w:rFonts w:ascii="Times New Roman" w:hAnsi="Times New Roman" w:eastAsia="宋体"/>
          <w:b w:val="0"/>
          <w:color w:val="000000"/>
          <w:sz w:val="21"/>
        </w:rPr>
        <w:t>结论并不需要是“MoE 一定更好”或“长上下文一定值得做”。更有用的结论是：</w:t>
      </w:r>
      <w:r>
        <w:rPr>
          <w:rFonts w:ascii="Times New Roman" w:hAnsi="Times New Roman" w:eastAsia="黑体"/>
          <w:b/>
          <w:color w:val="000000"/>
          <w:sz w:val="21"/>
        </w:rPr>
        <w:t>DeepSeek V3/V4 把优化重点从单卡算力，推向了分布式系统、KV 管理、attention 架构与调度能力的联合设计</w:t>
      </w:r>
      <w:r>
        <w:rPr>
          <w:rFonts w:ascii="Times New Roman" w:hAnsi="Times New Roman" w:eastAsia="宋体"/>
          <w:b w:val="0"/>
          <w:color w:val="000000"/>
          <w:sz w:val="21"/>
        </w:rPr>
        <w:t>。如果你没有相应的系统能力，成本只会从算力转移到工程复杂度与稳定性上。</w:t>
      </w:r>
    </w:p>
    <w:p>
      <w:pPr>
        <w:spacing w:line="360" w:lineRule="auto" w:after="60"/>
        <w:ind w:firstLine="420"/>
      </w:pPr>
      <w:r>
        <w:rPr>
          <w:rFonts w:ascii="Times New Roman" w:hAnsi="Times New Roman" w:eastAsia="宋体"/>
          <w:b w:val="0"/>
          <w:color w:val="000000"/>
          <w:sz w:val="21"/>
        </w:rPr>
        <w:t>因此，DeepSeek-V4 更适合作为“底层地基升级”的案例，而不是单纯作为“更大、更强的新模型”来讲。它当前最值得本书吸收的信号，不是某个榜单是否全面领先，而是低激活 MoE、压缩/稀疏 attention、长上下文、Agent 场景和多硬件后端正在被放进同一个工程目标里：</w:t>
      </w:r>
      <w:r>
        <w:rPr>
          <w:rFonts w:ascii="Times New Roman" w:hAnsi="Times New Roman" w:eastAsia="黑体"/>
          <w:b/>
          <w:color w:val="000000"/>
          <w:sz w:val="21"/>
        </w:rPr>
        <w:t>让更长、更复杂、更高频的推理任务仍然可负担</w:t>
      </w:r>
      <w:r>
        <w:rPr>
          <w:rFonts w:ascii="Times New Roman" w:hAnsi="Times New Roman" w:eastAsia="宋体"/>
          <w:b w:val="0"/>
          <w:color w:val="000000"/>
          <w:sz w:val="21"/>
        </w:rPr>
        <w:t>。</w:t>
      </w:r>
    </w:p>
    <w:p>
      <w:pPr>
        <w:pStyle w:val="Heading3"/>
        <w:jc w:val="left"/>
      </w:pPr>
      <w:r>
        <w:rPr>
          <w:rFonts w:ascii="Times New Roman" w:hAnsi="Times New Roman" w:eastAsia="黑体"/>
          <w:b/>
          <w:color w:val="000000"/>
          <w:sz w:val="28"/>
        </w:rPr>
        <w:t>2.1.2 PD 分离（Prefill-Decode 分离）：一种重要的服务模式</w:t>
      </w:r>
    </w:p>
    <w:p>
      <w:pPr>
        <w:spacing w:line="360" w:lineRule="auto" w:after="60"/>
        <w:ind w:firstLine="420"/>
      </w:pPr>
      <w:r>
        <w:rPr>
          <w:rFonts w:ascii="Times New Roman" w:hAnsi="Times New Roman" w:eastAsia="宋体"/>
          <w:b w:val="0"/>
          <w:color w:val="000000"/>
          <w:sz w:val="21"/>
        </w:rPr>
        <w:t>PD 分离（Prefill/Decode Disaggregation）之所以成为趋势，是因为它对应了推理的一个结构性事实：</w:t>
      </w:r>
      <w:r>
        <w:rPr>
          <w:rFonts w:ascii="Times New Roman" w:hAnsi="Times New Roman" w:eastAsia="黑体"/>
          <w:b/>
          <w:color w:val="000000"/>
          <w:sz w:val="21"/>
        </w:rPr>
        <w:t>prefill 和 decode 是两种完全不同的工作负载</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：同一张 GPU 同时做 prefill 和 decode，常见症状是“平均利用率不低，但体验很差”：</w:t>
      </w:r>
    </w:p>
    <w:p>
      <w:pPr>
        <w:pStyle w:val="ListBullet"/>
        <w:spacing w:line="360" w:lineRule="auto" w:after="60"/>
      </w:pPr>
      <w:r>
        <w:rPr>
          <w:rFonts w:ascii="Times New Roman" w:hAnsi="Times New Roman" w:eastAsia="宋体"/>
          <w:b w:val="0"/>
          <w:color w:val="000000"/>
          <w:sz w:val="21"/>
        </w:rPr>
        <w:t>prefill 更像计算密集型：大的矩阵乘、attention，适合吞吐型 batch。</w:t>
      </w:r>
    </w:p>
    <w:p>
      <w:pPr>
        <w:pStyle w:val="ListBullet"/>
        <w:spacing w:line="360" w:lineRule="auto" w:after="60"/>
      </w:pPr>
      <w:r>
        <w:rPr>
          <w:rFonts w:ascii="Times New Roman" w:hAnsi="Times New Roman" w:eastAsia="宋体"/>
          <w:b w:val="0"/>
          <w:color w:val="000000"/>
          <w:sz w:val="21"/>
        </w:rPr>
        <w:t>decode 更像带宽/延迟敏感型：每步都要访问 KV Cache，且请求之间彼此干扰大。</w:t>
      </w:r>
    </w:p>
    <w:p>
      <w:pPr>
        <w:spacing w:line="360" w:lineRule="auto" w:after="60"/>
        <w:ind w:firstLine="420"/>
      </w:pPr>
      <w:r>
        <w:rPr>
          <w:rFonts w:ascii="Times New Roman" w:hAnsi="Times New Roman" w:eastAsia="宋体"/>
          <w:b w:val="0"/>
          <w:color w:val="000000"/>
          <w:sz w:val="21"/>
        </w:rPr>
        <w:t>当两者混在一起时：</w:t>
      </w:r>
    </w:p>
    <w:p>
      <w:pPr>
        <w:pStyle w:val="ListBullet"/>
        <w:spacing w:line="360" w:lineRule="auto" w:after="60"/>
      </w:pPr>
      <w:r>
        <w:rPr>
          <w:rFonts w:ascii="Times New Roman" w:hAnsi="Times New Roman" w:eastAsia="宋体"/>
          <w:b w:val="0"/>
          <w:color w:val="000000"/>
          <w:sz w:val="21"/>
        </w:rPr>
        <w:t>峰值流量来临，会互相抢资源，尾延迟抖动更明显。</w:t>
      </w:r>
    </w:p>
    <w:p>
      <w:pPr>
        <w:pStyle w:val="ListBullet"/>
        <w:spacing w:line="360" w:lineRule="auto" w:after="60"/>
      </w:pPr>
      <w:r>
        <w:rPr>
          <w:rFonts w:ascii="Times New Roman" w:hAnsi="Times New Roman" w:eastAsia="宋体"/>
          <w:b w:val="0"/>
          <w:color w:val="000000"/>
          <w:sz w:val="21"/>
        </w:rPr>
        <w:t>你为了保 SLA 被迫加冗余，单位成本上升。</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：什么时候值得做 PD 分离？</w:t>
      </w:r>
    </w:p>
    <w:p>
      <w:pPr>
        <w:pStyle w:val="ListBullet"/>
        <w:spacing w:line="360" w:lineRule="auto" w:after="60"/>
      </w:pPr>
      <w:r>
        <w:rPr>
          <w:rFonts w:ascii="Times New Roman" w:hAnsi="Times New Roman" w:eastAsia="宋体"/>
          <w:b w:val="0"/>
          <w:color w:val="000000"/>
          <w:sz w:val="21"/>
        </w:rPr>
        <w:t>你的业务对 P95/P99 很敏感（在线交互、客服、搜索问答、Agent 工具链）。</w:t>
      </w:r>
    </w:p>
    <w:p>
      <w:pPr>
        <w:pStyle w:val="ListBullet"/>
        <w:spacing w:line="360" w:lineRule="auto" w:after="60"/>
      </w:pPr>
      <w:r>
        <w:rPr>
          <w:rFonts w:ascii="Times New Roman" w:hAnsi="Times New Roman" w:eastAsia="宋体"/>
          <w:b w:val="0"/>
          <w:color w:val="000000"/>
          <w:sz w:val="21"/>
        </w:rPr>
        <w:t>你的流量形态比较复杂：短 prompt 与长上下文混杂、峰值明显、并发波动大。</w:t>
      </w:r>
    </w:p>
    <w:p>
      <w:pPr>
        <w:pStyle w:val="ListBullet"/>
        <w:spacing w:line="360" w:lineRule="auto" w:after="60"/>
      </w:pPr>
      <w:r>
        <w:rPr>
          <w:rFonts w:ascii="Times New Roman" w:hAnsi="Times New Roman" w:eastAsia="宋体"/>
          <w:b w:val="0"/>
          <w:color w:val="000000"/>
          <w:sz w:val="21"/>
        </w:rPr>
        <w:t>你已经做过基础优化（批处理、KV 管理、量化等），仍然被尾延迟或资源错配困住。</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：PD 分离的最小可行版本不是“把系统拆成两半”，而是先把边界定义清楚：</w:t>
      </w:r>
    </w:p>
    <w:p>
      <w:pPr>
        <w:pStyle w:val="ListBullet"/>
        <w:spacing w:line="360" w:lineRule="auto" w:after="60"/>
      </w:pPr>
      <w:r>
        <w:rPr>
          <w:rFonts w:ascii="Times New Roman" w:hAnsi="Times New Roman" w:eastAsia="宋体"/>
          <w:b w:val="0"/>
          <w:color w:val="000000"/>
          <w:sz w:val="21"/>
        </w:rPr>
        <w:t>哪些请求可以延后 prefill？</w:t>
      </w:r>
    </w:p>
    <w:p>
      <w:pPr>
        <w:pStyle w:val="ListBullet"/>
        <w:spacing w:line="360" w:lineRule="auto" w:after="60"/>
      </w:pPr>
      <w:r>
        <w:rPr>
          <w:rFonts w:ascii="Times New Roman" w:hAnsi="Times New Roman" w:eastAsia="宋体"/>
          <w:b w:val="0"/>
          <w:color w:val="000000"/>
          <w:sz w:val="21"/>
        </w:rPr>
        <w:t>KV Cache 在 prefill 与 decode 之间怎么传？（同机共享、同节点共享、跨网络传输）</w:t>
      </w:r>
    </w:p>
    <w:p>
      <w:pPr>
        <w:pStyle w:val="ListBullet"/>
        <w:spacing w:line="360" w:lineRule="auto" w:after="60"/>
      </w:pPr>
      <w:r>
        <w:rPr>
          <w:rFonts w:ascii="Times New Roman" w:hAnsi="Times New Roman" w:eastAsia="宋体"/>
          <w:b w:val="0"/>
          <w:color w:val="000000"/>
          <w:sz w:val="21"/>
        </w:rPr>
        <w:t>decode 池如何扩缩容？如何避免排队导致的雪崩？</w:t>
      </w:r>
    </w:p>
    <w:p>
      <w:pPr>
        <w:spacing w:line="360" w:lineRule="auto" w:after="60"/>
        <w:ind w:firstLine="420"/>
      </w:pPr>
      <w:r>
        <w:rPr>
          <w:rFonts w:ascii="Times New Roman" w:hAnsi="Times New Roman" w:eastAsia="宋体"/>
          <w:b w:val="0"/>
          <w:color w:val="000000"/>
          <w:sz w:val="21"/>
        </w:rPr>
        <w:t>一个典型的概念图如下：</w:t>
      </w:r>
    </w:p>
    <w:p>
      <w:pPr>
        <w:spacing w:line="240" w:lineRule="auto" w:after="0"/>
        <w:ind w:left="420"/>
      </w:pPr>
      <w:r>
        <w:rPr>
          <w:rFonts w:ascii="Courier New" w:hAnsi="Courier New" w:eastAsia="宋体"/>
          <w:b w:val="0"/>
          <w:color w:val="000000"/>
          <w:sz w:val="18"/>
        </w:rPr>
        <w:t>Request</w:t>
      </w:r>
    </w:p>
    <w:p>
      <w:pPr>
        <w:spacing w:line="240" w:lineRule="auto" w:after="0"/>
        <w:ind w:left="420"/>
      </w:pPr>
      <w:r>
        <w:rPr>
          <w:rFonts w:ascii="Courier New" w:hAnsi="Courier New" w:eastAsia="宋体"/>
          <w:b w:val="0"/>
          <w:color w:val="000000"/>
          <w:sz w:val="18"/>
        </w:rPr>
        <w:t xml:space="preserve">  ├─ Prefill Pool  (吞吐优先，尽量批处理)</w:t>
      </w:r>
    </w:p>
    <w:p>
      <w:pPr>
        <w:spacing w:line="240" w:lineRule="auto" w:after="0"/>
        <w:ind w:left="420"/>
      </w:pPr>
      <w:r>
        <w:rPr>
          <w:rFonts w:ascii="Courier New" w:hAnsi="Courier New" w:eastAsia="宋体"/>
          <w:b w:val="0"/>
          <w:color w:val="000000"/>
          <w:sz w:val="18"/>
        </w:rPr>
        <w:t xml:space="preserve">  │    └─ 输出：KV Cache + 首 token</w:t>
      </w:r>
    </w:p>
    <w:p>
      <w:pPr>
        <w:spacing w:line="240" w:lineRule="auto" w:after="0"/>
        <w:ind w:left="420"/>
      </w:pPr>
      <w:r>
        <w:rPr>
          <w:rFonts w:ascii="Courier New" w:hAnsi="Courier New" w:eastAsia="宋体"/>
          <w:b w:val="0"/>
          <w:color w:val="000000"/>
          <w:sz w:val="18"/>
        </w:rPr>
        <w:t xml:space="preserve">  └─ Decode Pool   (尾延迟优先，尽量稳定)</w:t>
      </w:r>
    </w:p>
    <w:p>
      <w:pPr>
        <w:spacing w:line="240" w:lineRule="auto" w:after="0"/>
        <w:ind w:left="420"/>
      </w:pPr>
      <w:r>
        <w:rPr>
          <w:rFonts w:ascii="Courier New" w:hAnsi="Courier New" w:eastAsia="宋体"/>
          <w:b w:val="0"/>
          <w:color w:val="000000"/>
          <w:sz w:val="18"/>
        </w:rPr>
        <w:t xml:space="preserve">       └─ 输出：后续 tokens</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：PD 分离不是“必然更快”，它经常把瓶颈从 GPU 内部挪到系统边界。</w:t>
      </w:r>
    </w:p>
    <w:p>
      <w:pPr>
        <w:pStyle w:val="ListBullet"/>
        <w:spacing w:line="360" w:lineRule="auto" w:after="60"/>
      </w:pPr>
      <w:r>
        <w:rPr>
          <w:rFonts w:ascii="Times New Roman" w:hAnsi="Times New Roman" w:eastAsia="宋体"/>
          <w:b w:val="0"/>
          <w:color w:val="000000"/>
          <w:sz w:val="21"/>
        </w:rPr>
        <w:t>KV 传输与序列化开销可能吃掉收益，尤其是跨网络时。</w:t>
      </w:r>
    </w:p>
    <w:p>
      <w:pPr>
        <w:pStyle w:val="ListBullet"/>
        <w:spacing w:line="360" w:lineRule="auto" w:after="60"/>
      </w:pPr>
      <w:r>
        <w:rPr>
          <w:rFonts w:ascii="Times New Roman" w:hAnsi="Times New Roman" w:eastAsia="宋体"/>
          <w:b w:val="0"/>
          <w:color w:val="000000"/>
          <w:sz w:val="21"/>
        </w:rPr>
        <w:t>逻辑复杂度上升：两套调度、两套扩缩容策略、更多故障模式。</w:t>
      </w:r>
    </w:p>
    <w:p>
      <w:pPr>
        <w:pStyle w:val="ListBullet"/>
        <w:spacing w:line="360" w:lineRule="auto" w:after="60"/>
      </w:pPr>
      <w:r>
        <w:rPr>
          <w:rFonts w:ascii="Times New Roman" w:hAnsi="Times New Roman" w:eastAsia="宋体"/>
          <w:b w:val="0"/>
          <w:color w:val="000000"/>
          <w:sz w:val="21"/>
        </w:rPr>
        <w:t>如果观测不全，你会在“prefill 很快但整体很慢”的状态里迷失。</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：PD 分离要用“体验指标 + 资源指标”一起评估。</w:t>
      </w:r>
    </w:p>
    <w:p>
      <w:pPr>
        <w:pStyle w:val="ListBullet"/>
        <w:spacing w:line="360" w:lineRule="auto" w:after="60"/>
      </w:pPr>
      <w:r>
        <w:rPr>
          <w:rFonts w:ascii="Times New Roman" w:hAnsi="Times New Roman" w:eastAsia="宋体"/>
          <w:b w:val="0"/>
          <w:color w:val="000000"/>
          <w:sz w:val="21"/>
        </w:rPr>
        <w:t>体验：TTFT、TPOT、P95/P99、超时率、降级率。</w:t>
      </w:r>
    </w:p>
    <w:p>
      <w:pPr>
        <w:pStyle w:val="ListBullet"/>
        <w:spacing w:line="360" w:lineRule="auto" w:after="60"/>
      </w:pPr>
      <w:r>
        <w:rPr>
          <w:rFonts w:ascii="Times New Roman" w:hAnsi="Times New Roman" w:eastAsia="宋体"/>
          <w:b w:val="0"/>
          <w:color w:val="000000"/>
          <w:sz w:val="21"/>
        </w:rPr>
        <w:t>资源：prefill/decode 的 GPU 利用率、显存占用、KV 传输带宽、队列长度。</w:t>
      </w:r>
    </w:p>
    <w:p>
      <w:pPr>
        <w:pStyle w:val="ListBullet"/>
        <w:spacing w:line="360" w:lineRule="auto" w:after="60"/>
      </w:pPr>
      <w:r>
        <w:rPr>
          <w:rFonts w:ascii="Times New Roman" w:hAnsi="Times New Roman" w:eastAsia="宋体"/>
          <w:b w:val="0"/>
          <w:color w:val="000000"/>
          <w:sz w:val="21"/>
        </w:rPr>
        <w:t>经营：单位请求成本、峰值冗余比例（为保 SLA 多买的那部分）。</w:t>
      </w:r>
    </w:p>
    <w:p>
      <w:pPr>
        <w:spacing w:line="360" w:lineRule="auto" w:after="60"/>
        <w:ind w:firstLine="420"/>
      </w:pPr>
      <w:r>
        <w:rPr>
          <w:rFonts w:ascii="Times New Roman" w:hAnsi="Times New Roman" w:eastAsia="宋体"/>
          <w:b w:val="0"/>
          <w:color w:val="000000"/>
          <w:sz w:val="21"/>
        </w:rPr>
        <w:t>一句话总结：PD 分离的价值往往不是把 P50 拉得多快，而是把 P95/P99 拉得更稳，进而降低你为了保 SLA 被迫支付的“冗余税”。</w:t>
      </w:r>
    </w:p>
    <w:p>
      <w:pPr>
        <w:pStyle w:val="Heading3"/>
        <w:jc w:val="left"/>
      </w:pPr>
      <w:r>
        <w:rPr>
          <w:rFonts w:ascii="Times New Roman" w:hAnsi="Times New Roman" w:eastAsia="黑体"/>
          <w:b/>
          <w:color w:val="000000"/>
          <w:sz w:val="28"/>
        </w:rPr>
        <w:t>2.1.3 RL Info 的兴起：推理与训练的边界正在消失</w:t>
      </w:r>
    </w:p>
    <w:p>
      <w:pPr>
        <w:spacing w:line="360" w:lineRule="auto" w:after="60"/>
        <w:ind w:firstLine="420"/>
      </w:pPr>
      <w:r>
        <w:rPr>
          <w:rFonts w:ascii="Times New Roman" w:hAnsi="Times New Roman" w:eastAsia="宋体"/>
          <w:b w:val="0"/>
          <w:color w:val="000000"/>
          <w:sz w:val="21"/>
        </w:rPr>
        <w:t>很多团队对 RL（RLHF/RLAIF/各种后训练）仍然用“训练视角”理解：它是训练团队的事。但在 2025 之后，越来越多的 RL 系统会把推理基础设施推到前台，因为 RL 的核心资源消耗之一是</w:t>
      </w:r>
      <w:r>
        <w:rPr>
          <w:rFonts w:ascii="Times New Roman" w:hAnsi="Times New Roman" w:eastAsia="黑体"/>
          <w:b/>
          <w:color w:val="000000"/>
          <w:sz w:val="21"/>
        </w:rPr>
        <w:t>大规模 rollout（采样/生成）</w:t>
      </w:r>
      <w:r>
        <w:rPr>
          <w:rFonts w:ascii="Times New Roman" w:hAnsi="Times New Roman" w:eastAsia="宋体"/>
          <w:b w:val="0"/>
          <w:color w:val="000000"/>
          <w:sz w:val="21"/>
        </w:rPr>
        <w:t>，本质上就是“以训练目的组织的推理”。</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：当你做后训练时，推理不再只是面向用户的在线服务，还包括：</w:t>
      </w:r>
    </w:p>
    <w:p>
      <w:pPr>
        <w:pStyle w:val="ListBullet"/>
        <w:spacing w:line="360" w:lineRule="auto" w:after="60"/>
      </w:pPr>
      <w:r>
        <w:rPr>
          <w:rFonts w:ascii="Times New Roman" w:hAnsi="Times New Roman" w:eastAsia="宋体"/>
          <w:b w:val="0"/>
          <w:color w:val="000000"/>
          <w:sz w:val="21"/>
        </w:rPr>
        <w:t>生成大量候选回答、轨迹、工具调用序列（rollout）。</w:t>
      </w:r>
    </w:p>
    <w:p>
      <w:pPr>
        <w:pStyle w:val="ListBullet"/>
        <w:spacing w:line="360" w:lineRule="auto" w:after="60"/>
      </w:pPr>
      <w:r>
        <w:rPr>
          <w:rFonts w:ascii="Times New Roman" w:hAnsi="Times New Roman" w:eastAsia="宋体"/>
          <w:b w:val="0"/>
          <w:color w:val="000000"/>
          <w:sz w:val="21"/>
        </w:rPr>
        <w:t>做评估、打分、筛选（reward model 或规则评估）。</w:t>
      </w:r>
    </w:p>
    <w:p>
      <w:pPr>
        <w:pStyle w:val="ListBullet"/>
        <w:spacing w:line="360" w:lineRule="auto" w:after="60"/>
      </w:pPr>
      <w:r>
        <w:rPr>
          <w:rFonts w:ascii="Times New Roman" w:hAnsi="Times New Roman" w:eastAsia="宋体"/>
          <w:b w:val="0"/>
          <w:color w:val="000000"/>
          <w:sz w:val="21"/>
        </w:rPr>
        <w:t>做数据回流与再训练（pipeline 化）。</w:t>
      </w:r>
    </w:p>
    <w:p>
      <w:pPr>
        <w:spacing w:line="360" w:lineRule="auto" w:after="60"/>
        <w:ind w:firstLine="420"/>
      </w:pPr>
      <w:r>
        <w:rPr>
          <w:rFonts w:ascii="Times New Roman" w:hAnsi="Times New Roman" w:eastAsia="宋体"/>
          <w:b w:val="0"/>
          <w:color w:val="000000"/>
          <w:sz w:val="21"/>
        </w:rPr>
        <w:t>这会带来一个结构性变化：你的集群不再是单一工作负载，而是混合负载（推理 + 数据处理 + 训练 + 评估）。</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：什么时候你需要把“RL 视角”纳入推理设计？</w:t>
      </w:r>
    </w:p>
    <w:p>
      <w:pPr>
        <w:pStyle w:val="ListBullet"/>
        <w:spacing w:line="360" w:lineRule="auto" w:after="60"/>
      </w:pPr>
      <w:r>
        <w:rPr>
          <w:rFonts w:ascii="Times New Roman" w:hAnsi="Times New Roman" w:eastAsia="宋体"/>
          <w:b w:val="0"/>
          <w:color w:val="000000"/>
          <w:sz w:val="21"/>
        </w:rPr>
        <w:t>你计划做持续迭代的后训练，而不是一次性微调。</w:t>
      </w:r>
    </w:p>
    <w:p>
      <w:pPr>
        <w:pStyle w:val="ListBullet"/>
        <w:spacing w:line="360" w:lineRule="auto" w:after="60"/>
      </w:pPr>
      <w:r>
        <w:rPr>
          <w:rFonts w:ascii="Times New Roman" w:hAnsi="Times New Roman" w:eastAsia="宋体"/>
          <w:b w:val="0"/>
          <w:color w:val="000000"/>
          <w:sz w:val="21"/>
        </w:rPr>
        <w:t>你的业务需要领域对齐（合规、风控、专业回答）且对质量敏感。</w:t>
      </w:r>
    </w:p>
    <w:p>
      <w:pPr>
        <w:pStyle w:val="ListBullet"/>
        <w:spacing w:line="360" w:lineRule="auto" w:after="60"/>
      </w:pPr>
      <w:r>
        <w:rPr>
          <w:rFonts w:ascii="Times New Roman" w:hAnsi="Times New Roman" w:eastAsia="宋体"/>
          <w:b w:val="0"/>
          <w:color w:val="000000"/>
          <w:sz w:val="21"/>
        </w:rPr>
        <w:t>你已经发现“模型能力不稳定”而不仅是“系统性能不够”。</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 RL 与推理放在同一张图里，你会发现关键问题变成：</w:t>
      </w:r>
    </w:p>
    <w:p>
      <w:pPr>
        <w:pStyle w:val="ListBullet"/>
        <w:spacing w:line="360" w:lineRule="auto" w:after="60"/>
      </w:pPr>
      <w:r>
        <w:rPr>
          <w:rFonts w:ascii="Times New Roman" w:hAnsi="Times New Roman" w:eastAsia="宋体"/>
          <w:b w:val="0"/>
          <w:color w:val="000000"/>
          <w:sz w:val="21"/>
        </w:rPr>
        <w:t>你如何把 rollout 任务排进集群，不挤爆线上服务？</w:t>
      </w:r>
    </w:p>
    <w:p>
      <w:pPr>
        <w:pStyle w:val="ListBullet"/>
        <w:spacing w:line="360" w:lineRule="auto" w:after="60"/>
      </w:pPr>
      <w:r>
        <w:rPr>
          <w:rFonts w:ascii="Times New Roman" w:hAnsi="Times New Roman" w:eastAsia="宋体"/>
          <w:b w:val="0"/>
          <w:color w:val="000000"/>
          <w:sz w:val="21"/>
        </w:rPr>
        <w:t>你如何在混合负载下做隔离、配额与优先级？</w:t>
      </w:r>
    </w:p>
    <w:p>
      <w:pPr>
        <w:pStyle w:val="ListBullet"/>
        <w:spacing w:line="360" w:lineRule="auto" w:after="60"/>
      </w:pPr>
      <w:r>
        <w:rPr>
          <w:rFonts w:ascii="Times New Roman" w:hAnsi="Times New Roman" w:eastAsia="宋体"/>
          <w:b w:val="0"/>
          <w:color w:val="000000"/>
          <w:sz w:val="21"/>
        </w:rPr>
        <w:t>你如何度量“每单位成本带来的质量提升”，而不是只看训练 loss？</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：RL 系统常见的坑在于“推理层面的隐性成本”：</w:t>
      </w:r>
    </w:p>
    <w:p>
      <w:pPr>
        <w:pStyle w:val="ListBullet"/>
        <w:spacing w:line="360" w:lineRule="auto" w:after="60"/>
      </w:pPr>
      <w:r>
        <w:rPr>
          <w:rFonts w:ascii="Times New Roman" w:hAnsi="Times New Roman" w:eastAsia="宋体"/>
          <w:b w:val="0"/>
          <w:color w:val="000000"/>
          <w:sz w:val="21"/>
        </w:rPr>
        <w:t>rollout 的上下文通常更长、工具链更复杂，KV 与带宽瓶颈更明显。</w:t>
      </w:r>
    </w:p>
    <w:p>
      <w:pPr>
        <w:pStyle w:val="ListBullet"/>
        <w:spacing w:line="360" w:lineRule="auto" w:after="60"/>
      </w:pPr>
      <w:r>
        <w:rPr>
          <w:rFonts w:ascii="Times New Roman" w:hAnsi="Times New Roman" w:eastAsia="宋体"/>
          <w:b w:val="0"/>
          <w:color w:val="000000"/>
          <w:sz w:val="21"/>
        </w:rPr>
        <w:t>评估与打分本身也消耗推理资源，导致你以为是在训练，实际在烧推理。</w:t>
      </w:r>
    </w:p>
    <w:p>
      <w:pPr>
        <w:pStyle w:val="ListBullet"/>
        <w:spacing w:line="360" w:lineRule="auto" w:after="60"/>
      </w:pPr>
      <w:r>
        <w:rPr>
          <w:rFonts w:ascii="Times New Roman" w:hAnsi="Times New Roman" w:eastAsia="宋体"/>
          <w:b w:val="0"/>
          <w:color w:val="000000"/>
          <w:sz w:val="21"/>
        </w:rPr>
        <w:t>缺少统一指标时，优化很容易变成“某个团队的局部最优”。</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：把 RL 相关推理当成生产系统来做。</w:t>
      </w:r>
    </w:p>
    <w:p>
      <w:pPr>
        <w:pStyle w:val="ListBullet"/>
        <w:spacing w:line="360" w:lineRule="auto" w:after="60"/>
      </w:pPr>
      <w:r>
        <w:rPr>
          <w:rFonts w:ascii="Times New Roman" w:hAnsi="Times New Roman" w:eastAsia="宋体"/>
          <w:b w:val="0"/>
          <w:color w:val="000000"/>
          <w:sz w:val="21"/>
        </w:rPr>
        <w:t>产能：rollout tokens/s、每小时可生成的有效样本数、失败重试率。</w:t>
      </w:r>
    </w:p>
    <w:p>
      <w:pPr>
        <w:pStyle w:val="ListBullet"/>
        <w:spacing w:line="360" w:lineRule="auto" w:after="60"/>
      </w:pPr>
      <w:r>
        <w:rPr>
          <w:rFonts w:ascii="Times New Roman" w:hAnsi="Times New Roman" w:eastAsia="宋体"/>
          <w:b w:val="0"/>
          <w:color w:val="000000"/>
          <w:sz w:val="21"/>
        </w:rPr>
        <w:t>成本：每条轨迹成本、每个有效样本成本、离线任务对线上 SLA 的影响成本。</w:t>
      </w:r>
    </w:p>
    <w:p>
      <w:pPr>
        <w:pStyle w:val="ListBullet"/>
        <w:spacing w:line="360" w:lineRule="auto" w:after="60"/>
      </w:pPr>
      <w:r>
        <w:rPr>
          <w:rFonts w:ascii="Times New Roman" w:hAnsi="Times New Roman" w:eastAsia="宋体"/>
          <w:b w:val="0"/>
          <w:color w:val="000000"/>
          <w:sz w:val="21"/>
        </w:rPr>
        <w:t>质量：回归集提升幅度、偏好一致性、稳定性（方差）而不只是均值。</w:t>
      </w:r>
    </w:p>
    <w:p>
      <w:pPr>
        <w:spacing w:line="360" w:lineRule="auto" w:after="60"/>
        <w:ind w:firstLine="420"/>
      </w:pPr>
      <w:r>
        <w:rPr>
          <w:rFonts w:ascii="Times New Roman" w:hAnsi="Times New Roman" w:eastAsia="宋体"/>
          <w:b w:val="0"/>
          <w:color w:val="000000"/>
          <w:sz w:val="21"/>
        </w:rPr>
        <w:t>这就是 RL Info 的核心影响：它迫使你把推理当成“通用智能生产线”，而不是“一个在线接口”。</w:t>
      </w:r>
    </w:p>
    <w:p>
      <w:pPr>
        <w:pStyle w:val="Heading3"/>
        <w:jc w:val="left"/>
      </w:pPr>
      <w:r>
        <w:rPr>
          <w:rFonts w:ascii="Times New Roman" w:hAnsi="Times New Roman" w:eastAsia="黑体"/>
          <w:b/>
          <w:color w:val="000000"/>
          <w:sz w:val="28"/>
        </w:rPr>
        <w:t>2.1.4 Agent 与多模态的爆发：上下文工程成为新瓶颈</w:t>
      </w:r>
    </w:p>
    <w:p>
      <w:pPr>
        <w:spacing w:line="360" w:lineRule="auto" w:after="60"/>
        <w:ind w:firstLine="420"/>
      </w:pPr>
      <w:r>
        <w:rPr>
          <w:rFonts w:ascii="Times New Roman" w:hAnsi="Times New Roman" w:eastAsia="宋体"/>
          <w:b w:val="0"/>
          <w:color w:val="000000"/>
          <w:sz w:val="21"/>
        </w:rPr>
        <w:t>当系统从“单轮问答”变成“多步任务”（检索、工具调用、计划与执行），推理系统的瓶颈会发生明显迁移：</w:t>
      </w:r>
      <w:r>
        <w:rPr>
          <w:rFonts w:ascii="Times New Roman" w:hAnsi="Times New Roman" w:eastAsia="黑体"/>
          <w:b/>
          <w:color w:val="000000"/>
          <w:sz w:val="21"/>
        </w:rPr>
        <w:t>上下文与工作流</w:t>
      </w:r>
      <w:r>
        <w:rPr>
          <w:rFonts w:ascii="Times New Roman" w:hAnsi="Times New Roman" w:eastAsia="宋体"/>
          <w:b w:val="0"/>
          <w:color w:val="000000"/>
          <w:sz w:val="21"/>
        </w:rPr>
        <w:t>会比模型本身更先决定体验和成本。</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：Agent/多模态系统天然倾向于：</w:t>
      </w:r>
    </w:p>
    <w:p>
      <w:pPr>
        <w:pStyle w:val="ListBullet"/>
        <w:spacing w:line="360" w:lineRule="auto" w:after="60"/>
      </w:pPr>
      <w:r>
        <w:rPr>
          <w:rFonts w:ascii="Times New Roman" w:hAnsi="Times New Roman" w:eastAsia="宋体"/>
          <w:b w:val="0"/>
          <w:color w:val="000000"/>
          <w:sz w:val="21"/>
        </w:rPr>
        <w:t>更长上下文（历史对话、计划、工具结果、引用证据）。</w:t>
      </w:r>
    </w:p>
    <w:p>
      <w:pPr>
        <w:pStyle w:val="ListBullet"/>
        <w:spacing w:line="360" w:lineRule="auto" w:after="60"/>
      </w:pPr>
      <w:r>
        <w:rPr>
          <w:rFonts w:ascii="Times New Roman" w:hAnsi="Times New Roman" w:eastAsia="宋体"/>
          <w:b w:val="0"/>
          <w:color w:val="000000"/>
          <w:sz w:val="21"/>
        </w:rPr>
        <w:t>更多 token（多轮澄清、反思、重试、工具调用返回）。</w:t>
      </w:r>
    </w:p>
    <w:p>
      <w:pPr>
        <w:pStyle w:val="ListBullet"/>
        <w:spacing w:line="360" w:lineRule="auto" w:after="60"/>
      </w:pPr>
      <w:r>
        <w:rPr>
          <w:rFonts w:ascii="Times New Roman" w:hAnsi="Times New Roman" w:eastAsia="宋体"/>
          <w:b w:val="0"/>
          <w:color w:val="000000"/>
          <w:sz w:val="21"/>
        </w:rPr>
        <w:t>更多外部依赖（检索、数据库、执行环境）。</w:t>
      </w:r>
    </w:p>
    <w:p>
      <w:pPr>
        <w:spacing w:line="360" w:lineRule="auto" w:after="60"/>
        <w:ind w:firstLine="420"/>
      </w:pPr>
      <w:r>
        <w:rPr>
          <w:rFonts w:ascii="Times New Roman" w:hAnsi="Times New Roman" w:eastAsia="宋体"/>
          <w:b w:val="0"/>
          <w:color w:val="000000"/>
          <w:sz w:val="21"/>
        </w:rPr>
        <w:t>这会把推理成本从“每次问答成本”变成“每个任务成本”，而且任务成本的方差会非常大。</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：你需要把 Agent/多模态当成推理设计的一等公民吗？</w:t>
      </w:r>
    </w:p>
    <w:p>
      <w:pPr>
        <w:pStyle w:val="ListBullet"/>
        <w:spacing w:line="360" w:lineRule="auto" w:after="60"/>
      </w:pPr>
      <w:r>
        <w:rPr>
          <w:rFonts w:ascii="Times New Roman" w:hAnsi="Times New Roman" w:eastAsia="宋体"/>
          <w:b w:val="0"/>
          <w:color w:val="000000"/>
          <w:sz w:val="21"/>
        </w:rPr>
        <w:t>你的产品不是“回答一个问题”，而是“完成一个任务”（写一份报告、修一个 bug、做一次排障、生成一份合规审阅）。</w:t>
      </w:r>
    </w:p>
    <w:p>
      <w:pPr>
        <w:pStyle w:val="ListBullet"/>
        <w:spacing w:line="360" w:lineRule="auto" w:after="60"/>
      </w:pPr>
      <w:r>
        <w:rPr>
          <w:rFonts w:ascii="Times New Roman" w:hAnsi="Times New Roman" w:eastAsia="宋体"/>
          <w:b w:val="0"/>
          <w:color w:val="000000"/>
          <w:sz w:val="21"/>
        </w:rPr>
        <w:t>你的流量以长对话/长文档/多工具调用为主。</w:t>
      </w:r>
    </w:p>
    <w:p>
      <w:pPr>
        <w:pStyle w:val="ListBullet"/>
        <w:spacing w:line="360" w:lineRule="auto" w:after="60"/>
      </w:pPr>
      <w:r>
        <w:rPr>
          <w:rFonts w:ascii="Times New Roman" w:hAnsi="Times New Roman" w:eastAsia="宋体"/>
          <w:b w:val="0"/>
          <w:color w:val="000000"/>
          <w:sz w:val="21"/>
        </w:rPr>
        <w:t>你的失败成本高（错误工具调用、错误引用、越权访问、提示注入）。</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：Agent 系统的推理优化常常先从“控制上下文”开始，而不是先上更大的 GPU。</w:t>
      </w:r>
    </w:p>
    <w:p>
      <w:pPr>
        <w:pStyle w:val="ListBullet"/>
        <w:spacing w:line="360" w:lineRule="auto" w:after="60"/>
      </w:pPr>
      <w:r>
        <w:rPr>
          <w:rFonts w:ascii="Times New Roman" w:hAnsi="Times New Roman" w:eastAsia="宋体"/>
          <w:b w:val="0"/>
          <w:color w:val="000000"/>
          <w:sz w:val="21"/>
        </w:rPr>
        <w:t>约束上下文：把“必须在上下文里”的内容和“可以检索得到”的内容分开。</w:t>
      </w:r>
    </w:p>
    <w:p>
      <w:pPr>
        <w:pStyle w:val="ListBullet"/>
        <w:spacing w:line="360" w:lineRule="auto" w:after="60"/>
      </w:pPr>
      <w:r>
        <w:rPr>
          <w:rFonts w:ascii="Times New Roman" w:hAnsi="Times New Roman" w:eastAsia="宋体"/>
          <w:b w:val="0"/>
          <w:color w:val="000000"/>
          <w:sz w:val="21"/>
        </w:rPr>
        <w:t>规范化与缓存：相似系统提示词、相似模板、相似工具说明应该尽量复用。</w:t>
      </w:r>
    </w:p>
    <w:p>
      <w:pPr>
        <w:pStyle w:val="ListBullet"/>
        <w:spacing w:line="360" w:lineRule="auto" w:after="60"/>
      </w:pPr>
      <w:r>
        <w:rPr>
          <w:rFonts w:ascii="Times New Roman" w:hAnsi="Times New Roman" w:eastAsia="宋体"/>
          <w:b w:val="0"/>
          <w:color w:val="000000"/>
          <w:sz w:val="21"/>
        </w:rPr>
        <w:t>分级模型路由：高风险/高价值步骤用强模型，其他步骤用轻模型。</w:t>
      </w:r>
    </w:p>
    <w:p>
      <w:pPr>
        <w:pStyle w:val="ListBullet"/>
        <w:spacing w:line="360" w:lineRule="auto" w:after="60"/>
      </w:pPr>
      <w:r>
        <w:rPr>
          <w:rFonts w:ascii="Times New Roman" w:hAnsi="Times New Roman" w:eastAsia="宋体"/>
          <w:b w:val="0"/>
          <w:color w:val="000000"/>
          <w:sz w:val="21"/>
        </w:rPr>
        <w:t>失败处理：把重试策略、降级策略写成确定性的流程，而不是靠随机采样碰运气。</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：Agent 系统里最贵的往往不是一次推理，而是“反复失败”。</w:t>
      </w:r>
    </w:p>
    <w:p>
      <w:pPr>
        <w:pStyle w:val="ListBullet"/>
        <w:spacing w:line="360" w:lineRule="auto" w:after="60"/>
      </w:pPr>
      <w:r>
        <w:rPr>
          <w:rFonts w:ascii="Times New Roman" w:hAnsi="Times New Roman" w:eastAsia="宋体"/>
          <w:b w:val="0"/>
          <w:color w:val="000000"/>
          <w:sz w:val="21"/>
        </w:rPr>
        <w:t>工具调用失败导致多次重试，token 成本飙升。</w:t>
      </w:r>
    </w:p>
    <w:p>
      <w:pPr>
        <w:pStyle w:val="ListBullet"/>
        <w:spacing w:line="360" w:lineRule="auto" w:after="60"/>
      </w:pPr>
      <w:r>
        <w:rPr>
          <w:rFonts w:ascii="Times New Roman" w:hAnsi="Times New Roman" w:eastAsia="宋体"/>
          <w:b w:val="0"/>
          <w:color w:val="000000"/>
          <w:sz w:val="21"/>
        </w:rPr>
        <w:t>上下文膨胀导致 decode 变慢，尾延迟恶化，用户感知变差。</w:t>
      </w:r>
    </w:p>
    <w:p>
      <w:pPr>
        <w:pStyle w:val="ListBullet"/>
        <w:spacing w:line="360" w:lineRule="auto" w:after="60"/>
      </w:pPr>
      <w:r>
        <w:rPr>
          <w:rFonts w:ascii="Times New Roman" w:hAnsi="Times New Roman" w:eastAsia="宋体"/>
          <w:b w:val="0"/>
          <w:color w:val="000000"/>
          <w:sz w:val="21"/>
        </w:rPr>
        <w:t>缺少权限与审计导致上线受阻，或者上线后出现安全事故。</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：Agent 的关键单位不再是“每 token”，而是“每任务”。</w:t>
      </w:r>
    </w:p>
    <w:p>
      <w:pPr>
        <w:pStyle w:val="ListBullet"/>
        <w:spacing w:line="360" w:lineRule="auto" w:after="60"/>
      </w:pPr>
      <w:r>
        <w:rPr>
          <w:rFonts w:ascii="Times New Roman" w:hAnsi="Times New Roman" w:eastAsia="宋体"/>
          <w:b w:val="0"/>
          <w:color w:val="000000"/>
          <w:sz w:val="21"/>
        </w:rPr>
        <w:t>体验：任务完成时间、任务成功率、重试次数分布、P95/P99 任务耗时。</w:t>
      </w:r>
    </w:p>
    <w:p>
      <w:pPr>
        <w:pStyle w:val="ListBullet"/>
        <w:spacing w:line="360" w:lineRule="auto" w:after="60"/>
      </w:pPr>
      <w:r>
        <w:rPr>
          <w:rFonts w:ascii="Times New Roman" w:hAnsi="Times New Roman" w:eastAsia="宋体"/>
          <w:b w:val="0"/>
          <w:color w:val="000000"/>
          <w:sz w:val="21"/>
        </w:rPr>
        <w:t>成本：每任务 token、每任务推理成本、工具调用失败带来的额外成本。</w:t>
      </w:r>
    </w:p>
    <w:p>
      <w:pPr>
        <w:pStyle w:val="ListBullet"/>
        <w:spacing w:line="360" w:lineRule="auto" w:after="60"/>
      </w:pPr>
      <w:r>
        <w:rPr>
          <w:rFonts w:ascii="Times New Roman" w:hAnsi="Times New Roman" w:eastAsia="宋体"/>
          <w:b w:val="0"/>
          <w:color w:val="000000"/>
          <w:sz w:val="21"/>
        </w:rPr>
        <w:t>质量：引用正确率、工具调用正确率、越权/注入防护命中率、人工介入比例。</w:t>
      </w:r>
    </w:p>
    <w:p>
      <w:pPr>
        <w:spacing w:line="360" w:lineRule="auto" w:after="60"/>
        <w:ind w:firstLine="420"/>
      </w:pPr>
      <w:r>
        <w:rPr>
          <w:rFonts w:ascii="Times New Roman" w:hAnsi="Times New Roman" w:eastAsia="宋体"/>
          <w:b w:val="0"/>
          <w:color w:val="000000"/>
          <w:sz w:val="21"/>
        </w:rPr>
        <w:t>这也是为什么近两年“Context Engineering”成为热词：它不是写提示词，而是在做“可控的上下文供给与成本治理”。</w:t>
      </w:r>
    </w:p>
    <w:p>
      <w:pPr>
        <w:pStyle w:val="Heading3"/>
        <w:jc w:val="left"/>
      </w:pPr>
      <w:r>
        <w:rPr>
          <w:rFonts w:ascii="Times New Roman" w:hAnsi="Times New Roman" w:eastAsia="黑体"/>
          <w:b/>
          <w:color w:val="000000"/>
          <w:sz w:val="28"/>
        </w:rPr>
        <w:t>2.1.5 从 SPMD 到 MPMD：推理栈越来越深，系统越来越像“工厂”</w:t>
      </w:r>
    </w:p>
    <w:p>
      <w:pPr>
        <w:spacing w:line="360" w:lineRule="auto" w:after="60"/>
        <w:ind w:firstLine="420"/>
      </w:pPr>
      <w:r>
        <w:rPr>
          <w:rFonts w:ascii="Times New Roman" w:hAnsi="Times New Roman" w:eastAsia="宋体"/>
          <w:b w:val="0"/>
          <w:color w:val="000000"/>
          <w:sz w:val="21"/>
        </w:rPr>
        <w:t>你可以把过去的主流训练范式理解为 SPMD：大量相同结构的 worker，跑相同类型的任务（预训练），调度策略相对单一。</w:t>
      </w:r>
    </w:p>
    <w:p>
      <w:pPr>
        <w:spacing w:line="360" w:lineRule="auto" w:after="60"/>
        <w:ind w:firstLine="420"/>
      </w:pPr>
      <w:r>
        <w:rPr>
          <w:rFonts w:ascii="Times New Roman" w:hAnsi="Times New Roman" w:eastAsia="宋体"/>
          <w:b w:val="0"/>
          <w:color w:val="000000"/>
          <w:sz w:val="21"/>
        </w:rPr>
        <w:t>但随着 RL、Agent、多模态与 PD 分离等趋势叠加，系统正在走向 MPMD：不同类型的 worker 并存，任务类型多样，资源约束差异巨大。</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：一个“看起来只是推理服务”的系统，实际上常常包含：</w:t>
      </w:r>
    </w:p>
    <w:p>
      <w:pPr>
        <w:pStyle w:val="ListBullet"/>
        <w:spacing w:line="360" w:lineRule="auto" w:after="60"/>
      </w:pPr>
      <w:r>
        <w:rPr>
          <w:rFonts w:ascii="Times New Roman" w:hAnsi="Times New Roman" w:eastAsia="宋体"/>
          <w:b w:val="0"/>
          <w:color w:val="000000"/>
          <w:sz w:val="21"/>
        </w:rPr>
        <w:t>网关与路由：鉴权、配额、模型选择、灰度。</w:t>
      </w:r>
    </w:p>
    <w:p>
      <w:pPr>
        <w:pStyle w:val="ListBullet"/>
        <w:spacing w:line="360" w:lineRule="auto" w:after="60"/>
      </w:pPr>
      <w:r>
        <w:rPr>
          <w:rFonts w:ascii="Times New Roman" w:hAnsi="Times New Roman" w:eastAsia="宋体"/>
          <w:b w:val="0"/>
          <w:color w:val="000000"/>
          <w:sz w:val="21"/>
        </w:rPr>
        <w:t>Prefill 池与 Decode 池：不同优化目标，不同扩缩容策略。</w:t>
      </w:r>
    </w:p>
    <w:p>
      <w:pPr>
        <w:pStyle w:val="ListBullet"/>
        <w:spacing w:line="360" w:lineRule="auto" w:after="60"/>
      </w:pPr>
      <w:r>
        <w:rPr>
          <w:rFonts w:ascii="Times New Roman" w:hAnsi="Times New Roman" w:eastAsia="宋体"/>
          <w:b w:val="0"/>
          <w:color w:val="000000"/>
          <w:sz w:val="21"/>
        </w:rPr>
        <w:t>KV/缓存层：前缀缓存、会话缓存、跨请求复用策略。</w:t>
      </w:r>
    </w:p>
    <w:p>
      <w:pPr>
        <w:pStyle w:val="ListBullet"/>
        <w:spacing w:line="360" w:lineRule="auto" w:after="60"/>
      </w:pPr>
      <w:r>
        <w:rPr>
          <w:rFonts w:ascii="Times New Roman" w:hAnsi="Times New Roman" w:eastAsia="宋体"/>
          <w:b w:val="0"/>
          <w:color w:val="000000"/>
          <w:sz w:val="21"/>
        </w:rPr>
        <w:t>工具与检索：embedding、向量库、搜索、执行环境。</w:t>
      </w:r>
    </w:p>
    <w:p>
      <w:pPr>
        <w:pStyle w:val="ListBullet"/>
        <w:spacing w:line="360" w:lineRule="auto" w:after="60"/>
      </w:pPr>
      <w:r>
        <w:rPr>
          <w:rFonts w:ascii="Times New Roman" w:hAnsi="Times New Roman" w:eastAsia="宋体"/>
          <w:b w:val="0"/>
          <w:color w:val="000000"/>
          <w:sz w:val="21"/>
        </w:rPr>
        <w:t>评测与观测：端到端指标、回归集、事故复盘与回滚。</w:t>
      </w:r>
    </w:p>
    <w:p>
      <w:pPr>
        <w:spacing w:line="360" w:lineRule="auto" w:after="60"/>
        <w:ind w:firstLine="420"/>
      </w:pPr>
      <w:r>
        <w:rPr>
          <w:rFonts w:ascii="Times New Roman" w:hAnsi="Times New Roman" w:eastAsia="宋体"/>
          <w:b w:val="0"/>
          <w:color w:val="000000"/>
          <w:sz w:val="21"/>
        </w:rPr>
        <w:t>这里还叠加了一个新的变化：推理硬件后端正在变多。DeepSeek-V4 在昇腾/CANN 体系中的 Day 0 适配说明，前沿模型不一定只能绑定单一硬件生态。更现实的方向是：上层模型结构、服务框架和并行策略尽量可复用，底层 kernel、图编译、通信和量化路径由不同硬件后端分别优化。</w:t>
      </w:r>
    </w:p>
    <w:p>
      <w:pPr>
        <w:spacing w:line="360" w:lineRule="auto" w:after="60"/>
        <w:ind w:firstLine="420"/>
      </w:pPr>
      <w:r>
        <w:rPr>
          <w:rFonts w:ascii="Times New Roman" w:hAnsi="Times New Roman" w:eastAsia="宋体"/>
          <w:b w:val="0"/>
          <w:color w:val="000000"/>
          <w:sz w:val="21"/>
        </w:rPr>
        <w:t>这才是“硬件中立”的工程含义：不是所有硬件无差异，而是系统不再被单一后端完全锁死。</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：你要避免两种极端：</w:t>
      </w:r>
    </w:p>
    <w:p>
      <w:pPr>
        <w:pStyle w:val="ListBullet"/>
        <w:spacing w:line="360" w:lineRule="auto" w:after="60"/>
      </w:pPr>
      <w:r>
        <w:rPr>
          <w:rFonts w:ascii="Times New Roman" w:hAnsi="Times New Roman" w:eastAsia="宋体"/>
          <w:b w:val="0"/>
          <w:color w:val="000000"/>
          <w:sz w:val="21"/>
        </w:rPr>
        <w:t>过早复杂化：刚上线就把所有趋势都集成，系统不可控。</w:t>
      </w:r>
    </w:p>
    <w:p>
      <w:pPr>
        <w:pStyle w:val="ListBullet"/>
        <w:spacing w:line="360" w:lineRule="auto" w:after="60"/>
      </w:pPr>
      <w:r>
        <w:rPr>
          <w:rFonts w:ascii="Times New Roman" w:hAnsi="Times New Roman" w:eastAsia="宋体"/>
          <w:b w:val="0"/>
          <w:color w:val="000000"/>
          <w:sz w:val="21"/>
        </w:rPr>
        <w:t>长期简化：流量上来后仍然用“单体推理服务”，被尾延迟与成本逼到墙角。</w:t>
      </w:r>
    </w:p>
    <w:p>
      <w:pPr>
        <w:spacing w:line="360" w:lineRule="auto" w:after="60"/>
        <w:ind w:firstLine="420"/>
      </w:pPr>
      <w:r>
        <w:rPr>
          <w:rFonts w:ascii="Times New Roman" w:hAnsi="Times New Roman" w:eastAsia="宋体"/>
          <w:b w:val="0"/>
          <w:color w:val="000000"/>
          <w:sz w:val="21"/>
        </w:rPr>
        <w:t xml:space="preserve">更稳妥的策略是：用 </w:t>
      </w:r>
      <w:r>
        <w:rPr>
          <w:rFonts w:ascii="Courier New" w:hAnsi="Courier New" w:eastAsia="宋体"/>
          <w:b w:val="0"/>
          <w:color w:val="000000"/>
          <w:sz w:val="18"/>
        </w:rPr>
        <w:t>2.2</w:t>
      </w:r>
      <w:r>
        <w:rPr>
          <w:rFonts w:ascii="Times New Roman" w:hAnsi="Times New Roman" w:eastAsia="宋体"/>
          <w:b w:val="0"/>
          <w:color w:val="000000"/>
          <w:sz w:val="21"/>
        </w:rPr>
        <w:t xml:space="preserve"> 的方法先建立优先级，按“最小可行闭环”逐步增加系统能力。</w:t>
      </w:r>
    </w:p>
    <w:p>
      <w:pPr>
        <w:pStyle w:val="Heading3"/>
        <w:jc w:val="left"/>
      </w:pPr>
      <w:r>
        <w:rPr>
          <w:rFonts w:ascii="Times New Roman" w:hAnsi="Times New Roman" w:eastAsia="黑体"/>
          <w:b/>
          <w:color w:val="000000"/>
          <w:sz w:val="28"/>
        </w:rPr>
        <w:t>2.1.6 混合注意力机制：Attention + 状态空间模型的崛起</w:t>
      </w:r>
    </w:p>
    <w:p>
      <w:pPr>
        <w:spacing w:line="360" w:lineRule="auto" w:after="60"/>
        <w:ind w:firstLine="420"/>
      </w:pPr>
      <w:r>
        <w:rPr>
          <w:rFonts w:ascii="Times New Roman" w:hAnsi="Times New Roman" w:eastAsia="宋体"/>
          <w:b w:val="0"/>
          <w:color w:val="000000"/>
          <w:sz w:val="21"/>
        </w:rPr>
        <w:t>当序列长度持续增长时，纯 Attention 的二次复杂度成为刚性瓶颈，混合模型（Hybrid Models）正在从研究走向生产。</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：Attention 面临两个根本性限制：</w:t>
      </w:r>
    </w:p>
    <w:p>
      <w:pPr>
        <w:pStyle w:val="ListBullet"/>
        <w:spacing w:line="360" w:lineRule="auto" w:after="60"/>
      </w:pPr>
      <w:r>
        <w:rPr>
          <w:rFonts w:ascii="Times New Roman" w:hAnsi="Times New Roman" w:eastAsia="黑体"/>
          <w:b/>
          <w:color w:val="000000"/>
          <w:sz w:val="21"/>
        </w:rPr>
        <w:t>KV Cache 线性增长</w:t>
      </w:r>
      <w:r>
        <w:rPr>
          <w:rFonts w:ascii="Times New Roman" w:hAnsi="Times New Roman" w:eastAsia="宋体"/>
          <w:b w:val="0"/>
          <w:color w:val="000000"/>
          <w:sz w:val="21"/>
        </w:rPr>
        <w:t>：每个生成的 token 都会追加新的 Key 和 Value 向量，当序列扩展到数十万 token 时，KV Cache 成为 GPU 显存的最大消耗者。</w:t>
      </w:r>
    </w:p>
    <w:p>
      <w:pPr>
        <w:pStyle w:val="ListBullet"/>
        <w:spacing w:line="360" w:lineRule="auto" w:after="60"/>
      </w:pPr>
      <w:r>
        <w:rPr>
          <w:rFonts w:ascii="Times New Roman" w:hAnsi="Times New Roman" w:eastAsia="黑体"/>
          <w:b/>
          <w:color w:val="000000"/>
          <w:sz w:val="21"/>
        </w:rPr>
        <w:t>Prefill 阶段二次复杂度</w:t>
      </w:r>
      <w:r>
        <w:rPr>
          <w:rFonts w:ascii="Times New Roman" w:hAnsi="Times New Roman" w:eastAsia="宋体"/>
          <w:b w:val="0"/>
          <w:color w:val="000000"/>
          <w:sz w:val="21"/>
        </w:rPr>
        <w:t>：对于 128k token 以上的长 prompt，首 token 时间（TTFT）急剧增加，有时甚至导致推理不可用。</w:t>
      </w:r>
    </w:p>
    <w:p>
      <w:pPr>
        <w:spacing w:line="360" w:lineRule="auto" w:after="60"/>
        <w:ind w:firstLine="420"/>
      </w:pPr>
      <w:r>
        <w:rPr>
          <w:rFonts w:ascii="Times New Roman" w:hAnsi="Times New Roman" w:eastAsia="宋体"/>
          <w:b w:val="0"/>
          <w:color w:val="000000"/>
          <w:sz w:val="21"/>
        </w:rPr>
        <w:t>这些限制并非理论担忧，而是来自真实 workloads 的刚性需求：</w:t>
      </w:r>
    </w:p>
    <w:p>
      <w:pPr>
        <w:pStyle w:val="ListBullet"/>
        <w:spacing w:line="360" w:lineRule="auto" w:after="60"/>
      </w:pPr>
      <w:r>
        <w:rPr>
          <w:rFonts w:ascii="Times New Roman" w:hAnsi="Times New Roman" w:eastAsia="黑体"/>
          <w:b/>
          <w:color w:val="000000"/>
          <w:sz w:val="21"/>
        </w:rPr>
        <w:t>RAG 场景</w:t>
      </w:r>
      <w:r>
        <w:rPr>
          <w:rFonts w:ascii="Times New Roman" w:hAnsi="Times New Roman" w:eastAsia="宋体"/>
          <w:b w:val="0"/>
          <w:color w:val="000000"/>
          <w:sz w:val="21"/>
        </w:rPr>
        <w:t>：用户查询搭配多个检索文档，prompt 长度轻松从几千 token 膨胀到数万甚至数十万。</w:t>
      </w:r>
    </w:p>
    <w:p>
      <w:pPr>
        <w:pStyle w:val="ListBullet"/>
        <w:spacing w:line="360" w:lineRule="auto" w:after="60"/>
      </w:pPr>
      <w:r>
        <w:rPr>
          <w:rFonts w:ascii="Times New Roman" w:hAnsi="Times New Roman" w:eastAsia="黑体"/>
          <w:b/>
          <w:color w:val="000000"/>
          <w:sz w:val="21"/>
        </w:rPr>
        <w:t>Agent 循环</w:t>
      </w:r>
      <w:r>
        <w:rPr>
          <w:rFonts w:ascii="Times New Roman" w:hAnsi="Times New Roman" w:eastAsia="宋体"/>
          <w:b w:val="0"/>
          <w:color w:val="000000"/>
          <w:sz w:val="21"/>
        </w:rPr>
        <w:t>：模型生成输出、调用工具、获取结果、再将结果融入上下文——每轮循环都扩展序列长度。</w:t>
      </w:r>
    </w:p>
    <w:p>
      <w:pPr>
        <w:pStyle w:val="ListBullet"/>
        <w:spacing w:line="360" w:lineRule="auto" w:after="60"/>
      </w:pPr>
      <w:r>
        <w:rPr>
          <w:rFonts w:ascii="Times New Roman" w:hAnsi="Times New Roman" w:eastAsia="黑体"/>
          <w:b/>
          <w:color w:val="000000"/>
          <w:sz w:val="21"/>
        </w:rPr>
        <w:t>推理 trace</w:t>
      </w:r>
      <w:r>
        <w:rPr>
          <w:rFonts w:ascii="Times New Roman" w:hAnsi="Times New Roman" w:eastAsia="宋体"/>
          <w:b w:val="0"/>
          <w:color w:val="000000"/>
          <w:sz w:val="21"/>
        </w:rPr>
        <w:t>：要求模型”逐步思考”或生成中间推理过程，会把所有中间 token 留在上下文里。</w:t>
      </w:r>
    </w:p>
    <w:p>
      <w:pPr>
        <w:spacing w:line="360" w:lineRule="auto" w:after="60"/>
        <w:ind w:firstLine="420"/>
      </w:pPr>
      <w:r>
        <w:rPr>
          <w:rFonts w:ascii="Times New Roman" w:hAnsi="Times New Roman" w:eastAsia="黑体"/>
          <w:b/>
          <w:color w:val="000000"/>
          <w:sz w:val="21"/>
        </w:rPr>
        <w:t>SSM（状态空间模型）的演进</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State Space Models 有着悠久的控制理论与动力学系统历史，近年来被重新引入 LLM 领域：</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阶段</w:t>
            </w:r>
          </w:p>
        </w:tc>
        <w:tc>
          <w:tcPr>
            <w:tcW w:type="dxa" w:w="2266"/>
            <w:vAlign w:val="center"/>
          </w:tcPr>
          <w:p>
            <w:pPr>
              <w:spacing w:line="240" w:lineRule="auto"/>
              <w:jc w:val="center"/>
            </w:pPr>
            <w:r>
              <w:rPr>
                <w:rFonts w:ascii="Times New Roman" w:hAnsi="Times New Roman" w:eastAsia="黑体"/>
                <w:b/>
                <w:color w:val="000000"/>
                <w:sz w:val="18"/>
              </w:rPr>
              <w:t>代表模型</w:t>
            </w:r>
          </w:p>
        </w:tc>
        <w:tc>
          <w:tcPr>
            <w:tcW w:type="dxa" w:w="2266"/>
            <w:vAlign w:val="center"/>
          </w:tcPr>
          <w:p>
            <w:pPr>
              <w:spacing w:line="240" w:lineRule="auto"/>
              <w:jc w:val="center"/>
            </w:pPr>
            <w:r>
              <w:rPr>
                <w:rFonts w:ascii="Times New Roman" w:hAnsi="Times New Roman" w:eastAsia="黑体"/>
                <w:b/>
                <w:color w:val="000000"/>
                <w:sz w:val="18"/>
              </w:rPr>
              <w:t>核心创新</w:t>
            </w:r>
          </w:p>
        </w:tc>
        <w:tc>
          <w:tcPr>
            <w:tcW w:type="dxa" w:w="2266"/>
            <w:vAlign w:val="center"/>
          </w:tcPr>
          <w:p>
            <w:pPr>
              <w:spacing w:line="240" w:lineRule="auto"/>
              <w:jc w:val="center"/>
            </w:pPr>
            <w:r>
              <w:rPr>
                <w:rFonts w:ascii="Times New Roman" w:hAnsi="Times New Roman" w:eastAsia="黑体"/>
                <w:b/>
                <w:color w:val="000000"/>
                <w:sz w:val="18"/>
              </w:rPr>
              <w:t>局限性</w:t>
            </w:r>
          </w:p>
        </w:tc>
      </w:tr>
      <w:tr>
        <w:tc>
          <w:tcPr>
            <w:tcW w:type="dxa" w:w="2266"/>
            <w:vAlign w:val="center"/>
          </w:tcPr>
          <w:p>
            <w:pPr>
              <w:spacing w:line="240" w:lineRule="auto"/>
              <w:jc w:val="left"/>
            </w:pPr>
            <w:r>
              <w:rPr>
                <w:rFonts w:ascii="Times New Roman" w:hAnsi="Times New Roman" w:eastAsia="宋体"/>
                <w:b w:val="0"/>
                <w:color w:val="000000"/>
                <w:sz w:val="18"/>
              </w:rPr>
              <w:t>2021</w:t>
            </w:r>
          </w:p>
        </w:tc>
        <w:tc>
          <w:tcPr>
            <w:tcW w:type="dxa" w:w="2266"/>
            <w:vAlign w:val="center"/>
          </w:tcPr>
          <w:p>
            <w:pPr>
              <w:spacing w:line="240" w:lineRule="auto"/>
              <w:jc w:val="left"/>
            </w:pPr>
            <w:r>
              <w:rPr>
                <w:rFonts w:ascii="Times New Roman" w:hAnsi="Times New Roman" w:eastAsia="宋体"/>
                <w:b w:val="0"/>
                <w:color w:val="000000"/>
                <w:sz w:val="18"/>
              </w:rPr>
              <w:t>S4</w:t>
            </w:r>
          </w:p>
        </w:tc>
        <w:tc>
          <w:tcPr>
            <w:tcW w:type="dxa" w:w="2266"/>
            <w:vAlign w:val="center"/>
          </w:tcPr>
          <w:p>
            <w:pPr>
              <w:spacing w:line="240" w:lineRule="auto"/>
              <w:jc w:val="left"/>
            </w:pPr>
            <w:r>
              <w:rPr>
                <w:rFonts w:ascii="Times New Roman" w:hAnsi="Times New Roman" w:eastAsia="宋体"/>
                <w:b w:val="0"/>
                <w:color w:val="000000"/>
                <w:sz w:val="18"/>
              </w:rPr>
              <w:t>固定维度隐状态，线性复杂度</w:t>
            </w:r>
          </w:p>
        </w:tc>
        <w:tc>
          <w:tcPr>
            <w:tcW w:type="dxa" w:w="2266"/>
            <w:vAlign w:val="center"/>
          </w:tcPr>
          <w:p>
            <w:pPr>
              <w:spacing w:line="240" w:lineRule="auto"/>
              <w:jc w:val="left"/>
            </w:pPr>
            <w:r>
              <w:rPr>
                <w:rFonts w:ascii="Times New Roman" w:hAnsi="Times New Roman" w:eastAsia="宋体"/>
                <w:b w:val="0"/>
                <w:color w:val="000000"/>
                <w:sz w:val="18"/>
              </w:rPr>
              <w:t>选择性复制、上下文推理能力弱</w:t>
            </w:r>
          </w:p>
        </w:tc>
      </w:tr>
      <w:tr>
        <w:tc>
          <w:tcPr>
            <w:tcW w:type="dxa" w:w="2266"/>
            <w:vAlign w:val="center"/>
          </w:tcPr>
          <w:p>
            <w:pPr>
              <w:spacing w:line="240" w:lineRule="auto"/>
              <w:jc w:val="left"/>
            </w:pPr>
            <w:r>
              <w:rPr>
                <w:rFonts w:ascii="Times New Roman" w:hAnsi="Times New Roman" w:eastAsia="宋体"/>
                <w:b w:val="0"/>
                <w:color w:val="000000"/>
                <w:sz w:val="18"/>
              </w:rPr>
              <w:t>2023</w:t>
            </w:r>
          </w:p>
        </w:tc>
        <w:tc>
          <w:tcPr>
            <w:tcW w:type="dxa" w:w="2266"/>
            <w:vAlign w:val="center"/>
          </w:tcPr>
          <w:p>
            <w:pPr>
              <w:spacing w:line="240" w:lineRule="auto"/>
              <w:jc w:val="left"/>
            </w:pPr>
            <w:r>
              <w:rPr>
                <w:rFonts w:ascii="Times New Roman" w:hAnsi="Times New Roman" w:eastAsia="宋体"/>
                <w:b w:val="0"/>
                <w:color w:val="000000"/>
                <w:sz w:val="18"/>
              </w:rPr>
              <w:t>Mamba-1</w:t>
            </w:r>
          </w:p>
        </w:tc>
        <w:tc>
          <w:tcPr>
            <w:tcW w:type="dxa" w:w="2266"/>
            <w:vAlign w:val="center"/>
          </w:tcPr>
          <w:p>
            <w:pPr>
              <w:spacing w:line="240" w:lineRule="auto"/>
              <w:jc w:val="left"/>
            </w:pPr>
            <w:r>
              <w:rPr>
                <w:rFonts w:ascii="Times New Roman" w:hAnsi="Times New Roman" w:eastAsia="宋体"/>
                <w:b w:val="0"/>
                <w:color w:val="000000"/>
                <w:sz w:val="18"/>
              </w:rPr>
              <w:t>允许 A/B/C 矩阵随时间变化</w:t>
            </w:r>
          </w:p>
        </w:tc>
        <w:tc>
          <w:tcPr>
            <w:tcW w:type="dxa" w:w="2266"/>
            <w:vAlign w:val="center"/>
          </w:tcPr>
          <w:p>
            <w:pPr>
              <w:spacing w:line="240" w:lineRule="auto"/>
              <w:jc w:val="left"/>
            </w:pPr>
            <w:r>
              <w:rPr>
                <w:rFonts w:ascii="Times New Roman" w:hAnsi="Times New Roman" w:eastAsia="宋体"/>
                <w:b w:val="0"/>
                <w:color w:val="000000"/>
                <w:sz w:val="18"/>
              </w:rPr>
              <w:t>GPU 利用率低，无法充分利用 Tensor Core</w:t>
            </w:r>
          </w:p>
        </w:tc>
      </w:tr>
      <w:tr>
        <w:tc>
          <w:tcPr>
            <w:tcW w:type="dxa" w:w="2266"/>
            <w:vAlign w:val="center"/>
          </w:tcPr>
          <w:p>
            <w:pPr>
              <w:spacing w:line="240" w:lineRule="auto"/>
              <w:jc w:val="left"/>
            </w:pPr>
            <w:r>
              <w:rPr>
                <w:rFonts w:ascii="Times New Roman" w:hAnsi="Times New Roman" w:eastAsia="宋体"/>
                <w:b w:val="0"/>
                <w:color w:val="000000"/>
                <w:sz w:val="18"/>
              </w:rPr>
              <w:t>2024</w:t>
            </w:r>
          </w:p>
        </w:tc>
        <w:tc>
          <w:tcPr>
            <w:tcW w:type="dxa" w:w="2266"/>
            <w:vAlign w:val="center"/>
          </w:tcPr>
          <w:p>
            <w:pPr>
              <w:spacing w:line="240" w:lineRule="auto"/>
              <w:jc w:val="left"/>
            </w:pPr>
            <w:r>
              <w:rPr>
                <w:rFonts w:ascii="Times New Roman" w:hAnsi="Times New Roman" w:eastAsia="宋体"/>
                <w:b w:val="0"/>
                <w:color w:val="000000"/>
                <w:sz w:val="18"/>
              </w:rPr>
              <w:t>Mamba-2</w:t>
            </w:r>
          </w:p>
        </w:tc>
        <w:tc>
          <w:tcPr>
            <w:tcW w:type="dxa" w:w="2266"/>
            <w:vAlign w:val="center"/>
          </w:tcPr>
          <w:p>
            <w:pPr>
              <w:spacing w:line="240" w:lineRule="auto"/>
              <w:jc w:val="left"/>
            </w:pPr>
            <w:r>
              <w:rPr>
                <w:rFonts w:ascii="Times New Roman" w:hAnsi="Times New Roman" w:eastAsia="宋体"/>
                <w:b w:val="0"/>
                <w:color w:val="000000"/>
                <w:sz w:val="18"/>
              </w:rPr>
              <w:t>矩阵形式化，可高效实现</w:t>
            </w:r>
          </w:p>
        </w:tc>
        <w:tc>
          <w:tcPr>
            <w:tcW w:type="dxa" w:w="2266"/>
            <w:vAlign w:val="center"/>
          </w:tcPr>
          <w:p>
            <w:pPr>
              <w:spacing w:line="240" w:lineRule="auto"/>
              <w:jc w:val="left"/>
            </w:pPr>
            <w:r>
              <w:rPr>
                <w:rFonts w:ascii="Times New Roman" w:hAnsi="Times New Roman" w:eastAsia="宋体"/>
                <w:b w:val="0"/>
                <w:color w:val="000000"/>
                <w:sz w:val="18"/>
              </w:rPr>
              <w:t>理论上与线性注意力等价</w:t>
            </w:r>
          </w:p>
        </w:tc>
      </w:tr>
    </w:tbl>
    <w:p>
      <w:pPr>
        <w:spacing w:line="360" w:lineRule="auto" w:after="60"/>
        <w:ind w:firstLine="420"/>
      </w:pPr>
      <w:r>
        <w:rPr>
          <w:rFonts w:ascii="Times New Roman" w:hAnsi="Times New Roman" w:eastAsia="宋体"/>
          <w:b w:val="0"/>
          <w:color w:val="000000"/>
          <w:sz w:val="21"/>
        </w:rPr>
        <w:t>关键洞察来自 Mamba-2 论文：SSM 实际上可以形式化为从输入序列到输出序列的矩阵变换，并且与</w:t>
      </w:r>
      <w:r>
        <w:rPr>
          <w:rFonts w:ascii="Times New Roman" w:hAnsi="Times New Roman" w:eastAsia="黑体"/>
          <w:b/>
          <w:color w:val="000000"/>
          <w:sz w:val="21"/>
        </w:rPr>
        <w:t>线性注意力</w:t>
      </w:r>
      <w:r>
        <w:rPr>
          <w:rFonts w:ascii="Times New Roman" w:hAnsi="Times New Roman" w:eastAsia="宋体"/>
          <w:b w:val="0"/>
          <w:color w:val="000000"/>
          <w:sz w:val="21"/>
        </w:rPr>
        <w:t>（Linear Attention）具有等价性。</w:t>
      </w:r>
    </w:p>
    <w:p>
      <w:pPr>
        <w:spacing w:line="360" w:lineRule="auto" w:after="60"/>
        <w:ind w:firstLine="420"/>
      </w:pPr>
      <w:r>
        <w:rPr>
          <w:rFonts w:ascii="Times New Roman" w:hAnsi="Times New Roman" w:eastAsia="宋体"/>
          <w:b w:val="0"/>
          <w:color w:val="000000"/>
          <w:sz w:val="21"/>
        </w:rPr>
        <w:t>线性注意力由 Katharopoulos 等人在 2020 年提出，其核心思想是用核特征映射的线性点积来近似 softmax，从而打破二次复杂度瓶颈。近年来两个值得关注的变体是：</w:t>
      </w:r>
    </w:p>
    <w:p>
      <w:pPr>
        <w:pStyle w:val="ListBullet"/>
        <w:spacing w:line="360" w:lineRule="auto" w:after="60"/>
      </w:pPr>
      <w:r>
        <w:rPr>
          <w:rFonts w:ascii="Times New Roman" w:hAnsi="Times New Roman" w:eastAsia="黑体"/>
          <w:b/>
          <w:color w:val="000000"/>
          <w:sz w:val="21"/>
        </w:rPr>
        <w:t>Lightning Attention</w:t>
      </w:r>
      <w:r>
        <w:rPr>
          <w:rFonts w:ascii="Times New Roman" w:hAnsi="Times New Roman" w:eastAsia="宋体"/>
          <w:b w:val="0"/>
          <w:color w:val="000000"/>
          <w:sz w:val="21"/>
        </w:rPr>
        <w:t>：被 Minimax-Text-01 采用</w:t>
      </w:r>
    </w:p>
    <w:p>
      <w:pPr>
        <w:pStyle w:val="ListBullet"/>
        <w:spacing w:line="360" w:lineRule="auto" w:after="60"/>
      </w:pPr>
      <w:r>
        <w:rPr>
          <w:rFonts w:ascii="Times New Roman" w:hAnsi="Times New Roman" w:eastAsia="黑体"/>
          <w:b/>
          <w:color w:val="000000"/>
          <w:sz w:val="21"/>
        </w:rPr>
        <w:t>Gated Delta Net</w:t>
      </w:r>
      <w:r>
        <w:rPr>
          <w:rFonts w:ascii="Times New Roman" w:hAnsi="Times New Roman" w:eastAsia="宋体"/>
          <w:b w:val="0"/>
          <w:color w:val="000000"/>
          <w:sz w:val="21"/>
        </w:rPr>
        <w:t>：被 Qwen3-Next 采用</w:t>
      </w:r>
    </w:p>
    <w:p>
      <w:pPr>
        <w:spacing w:line="360" w:lineRule="auto" w:after="60"/>
        <w:ind w:firstLine="420"/>
      </w:pPr>
      <w:r>
        <w:rPr>
          <w:rFonts w:ascii="Times New Roman" w:hAnsi="Times New Roman" w:eastAsia="宋体"/>
          <w:b w:val="0"/>
          <w:color w:val="000000"/>
          <w:sz w:val="21"/>
        </w:rPr>
        <w:t>如果把 2025-2026 年的代表性工作串起来看，这条路线已经有了更清晰的演进链。</w:t>
      </w:r>
      <w:r>
        <w:rPr>
          <w:rFonts w:ascii="Times New Roman" w:hAnsi="Times New Roman" w:eastAsia="黑体"/>
          <w:b/>
          <w:color w:val="000000"/>
          <w:sz w:val="21"/>
        </w:rPr>
        <w:t>MiniMax-01</w:t>
      </w:r>
      <w:r>
        <w:rPr>
          <w:rFonts w:ascii="Times New Roman" w:hAnsi="Times New Roman" w:eastAsia="宋体"/>
          <w:b w:val="0"/>
          <w:color w:val="000000"/>
          <w:sz w:val="21"/>
        </w:rPr>
        <w:t xml:space="preserve"> 较早把 </w:t>
      </w:r>
      <w:r>
        <w:rPr>
          <w:rFonts w:ascii="Courier New" w:hAnsi="Courier New" w:eastAsia="宋体"/>
          <w:b w:val="0"/>
          <w:color w:val="000000"/>
          <w:sz w:val="18"/>
        </w:rPr>
        <w:t>Lightning Attention</w:t>
      </w:r>
      <w:r>
        <w:rPr>
          <w:rFonts w:ascii="Times New Roman" w:hAnsi="Times New Roman" w:eastAsia="宋体"/>
          <w:b w:val="0"/>
          <w:color w:val="000000"/>
          <w:sz w:val="21"/>
        </w:rPr>
        <w:t xml:space="preserve"> 推到百万级上下文与大规模 MoE 模型上，证明这类 attention 不只是“研究玩具”，而可以和并行策略、通信重叠、超长上下文服务一起进入工程体系。随后 </w:t>
      </w:r>
      <w:r>
        <w:rPr>
          <w:rFonts w:ascii="Times New Roman" w:hAnsi="Times New Roman" w:eastAsia="黑体"/>
          <w:b/>
          <w:color w:val="000000"/>
          <w:sz w:val="21"/>
        </w:rPr>
        <w:t>Kimi Linear</w:t>
      </w:r>
      <w:r>
        <w:rPr>
          <w:rFonts w:ascii="Times New Roman" w:hAnsi="Times New Roman" w:eastAsia="宋体"/>
          <w:b w:val="0"/>
          <w:color w:val="000000"/>
          <w:sz w:val="21"/>
        </w:rPr>
        <w:t xml:space="preserve"> 又把这条路线往前推了一步：它不再把线性 attention 当成“只能在特定长序列场景里勉强可用”的替代品，而是尝试在公平对比下，把 hybrid linear attention 推到短上下文、长上下文和 RL scaling 等更通用的场景里。它的核心做法不是完全抛弃现有 attention 设计，而是把 </w:t>
      </w:r>
      <w:r>
        <w:rPr>
          <w:rFonts w:ascii="Courier New" w:hAnsi="Courier New" w:eastAsia="宋体"/>
          <w:b w:val="0"/>
          <w:color w:val="000000"/>
          <w:sz w:val="18"/>
        </w:rPr>
        <w:t>KDA (Kimi Delta Attention)</w:t>
      </w:r>
      <w:r>
        <w:rPr>
          <w:rFonts w:ascii="Times New Roman" w:hAnsi="Times New Roman" w:eastAsia="宋体"/>
          <w:b w:val="0"/>
          <w:color w:val="000000"/>
          <w:sz w:val="21"/>
        </w:rPr>
        <w:t xml:space="preserve"> 和 </w:t>
      </w:r>
      <w:r>
        <w:rPr>
          <w:rFonts w:ascii="Courier New" w:hAnsi="Courier New" w:eastAsia="宋体"/>
          <w:b w:val="0"/>
          <w:color w:val="000000"/>
          <w:sz w:val="18"/>
        </w:rPr>
        <w:t>MLA</w:t>
      </w:r>
      <w:r>
        <w:rPr>
          <w:rFonts w:ascii="Times New Roman" w:hAnsi="Times New Roman" w:eastAsia="宋体"/>
          <w:b w:val="0"/>
          <w:color w:val="000000"/>
          <w:sz w:val="21"/>
        </w:rPr>
        <w:t xml:space="preserve"> 做 layerwise hybrid，试图同时保留表达能力与长序列效率。</w:t>
      </w:r>
    </w:p>
    <w:p>
      <w:pPr>
        <w:spacing w:line="360" w:lineRule="auto" w:after="60"/>
        <w:ind w:firstLine="420"/>
      </w:pPr>
      <w:r>
        <w:rPr>
          <w:rFonts w:ascii="Times New Roman" w:hAnsi="Times New Roman" w:eastAsia="黑体"/>
          <w:b/>
          <w:color w:val="000000"/>
          <w:sz w:val="21"/>
        </w:rPr>
        <w:t>混合模型格局</w:t>
      </w:r>
      <w:r>
        <w:rPr>
          <w:rFonts w:ascii="Times New Roman" w:hAnsi="Times New Roman" w:eastAsia="宋体"/>
          <w:b w:val="0"/>
          <w:color w:val="000000"/>
          <w:sz w:val="21"/>
        </w:rPr>
        <w:t>：混合模型的核心思路很清晰——保留 Attention 的建模能力，同时插入 Mamba 或线性注意力层来提升长序列效率。</w:t>
      </w:r>
    </w:p>
    <w:p>
      <w:pPr>
        <w:spacing w:line="360" w:lineRule="auto" w:after="60"/>
        <w:ind w:firstLine="420"/>
      </w:pPr>
      <w:r>
        <w:rPr>
          <w:rFonts w:ascii="Times New Roman" w:hAnsi="Times New Roman" w:eastAsia="宋体"/>
          <w:b w:val="0"/>
          <w:color w:val="000000"/>
          <w:sz w:val="21"/>
        </w:rPr>
        <w:t>如果把它和前面的 DeepSeek-V4 放在一起看，会更容易理解当前注意力演进为什么这么活跃：</w:t>
      </w:r>
    </w:p>
    <w:p>
      <w:pPr>
        <w:pStyle w:val="ListBullet"/>
        <w:spacing w:line="360" w:lineRule="auto" w:after="60"/>
      </w:pPr>
      <w:r>
        <w:rPr>
          <w:rFonts w:ascii="Times New Roman" w:hAnsi="Times New Roman" w:eastAsia="黑体"/>
          <w:b/>
          <w:color w:val="000000"/>
          <w:sz w:val="21"/>
        </w:rPr>
        <w:t>MiniMax-01</w:t>
      </w:r>
      <w:r>
        <w:rPr>
          <w:rFonts w:ascii="Times New Roman" w:hAnsi="Times New Roman" w:eastAsia="宋体"/>
          <w:b w:val="0"/>
          <w:color w:val="000000"/>
          <w:sz w:val="21"/>
        </w:rPr>
        <w:t xml:space="preserve"> 更像“Lightning Attention 进入大规模 foundation model”的早期标志，说明线性化 attention 可以先从超长上下文和大规模系统里找落点。</w:t>
      </w:r>
    </w:p>
    <w:p>
      <w:pPr>
        <w:pStyle w:val="ListBullet"/>
        <w:spacing w:line="360" w:lineRule="auto" w:after="60"/>
      </w:pPr>
      <w:r>
        <w:rPr>
          <w:rFonts w:ascii="Times New Roman" w:hAnsi="Times New Roman" w:eastAsia="黑体"/>
          <w:b/>
          <w:color w:val="000000"/>
          <w:sz w:val="21"/>
        </w:rPr>
        <w:t>DeepSeek-V4</w:t>
      </w:r>
      <w:r>
        <w:rPr>
          <w:rFonts w:ascii="Times New Roman" w:hAnsi="Times New Roman" w:eastAsia="宋体"/>
          <w:b w:val="0"/>
          <w:color w:val="000000"/>
          <w:sz w:val="21"/>
        </w:rPr>
        <w:t xml:space="preserve"> 更像“压缩 + 稀疏 + 局部窗口”的路线，核心问题是如何把 KV 条目数量和长上下文 attention 成本压下来。</w:t>
      </w:r>
    </w:p>
    <w:p>
      <w:pPr>
        <w:pStyle w:val="ListBullet"/>
        <w:spacing w:line="360" w:lineRule="auto" w:after="60"/>
      </w:pPr>
      <w:r>
        <w:rPr>
          <w:rFonts w:ascii="Times New Roman" w:hAnsi="Times New Roman" w:eastAsia="黑体"/>
          <w:b/>
          <w:color w:val="000000"/>
          <w:sz w:val="21"/>
        </w:rPr>
        <w:t>Kimi Linear</w:t>
      </w:r>
      <w:r>
        <w:rPr>
          <w:rFonts w:ascii="Times New Roman" w:hAnsi="Times New Roman" w:eastAsia="宋体"/>
          <w:b w:val="0"/>
          <w:color w:val="000000"/>
          <w:sz w:val="21"/>
        </w:rPr>
        <w:t xml:space="preserve"> 更像“线性化 + 混合化”的路线，核心问题是如何让 linear attention 真正成为 full attention 的可替代工程方案。</w:t>
      </w:r>
    </w:p>
    <w:p>
      <w:pPr>
        <w:spacing w:line="360" w:lineRule="auto" w:after="60"/>
        <w:ind w:firstLine="420"/>
      </w:pPr>
      <w:r>
        <w:rPr>
          <w:rFonts w:ascii="Times New Roman" w:hAnsi="Times New Roman" w:eastAsia="宋体"/>
          <w:b w:val="0"/>
          <w:color w:val="000000"/>
          <w:sz w:val="21"/>
        </w:rPr>
        <w:t xml:space="preserve">这两条路线共同说明了一件事：行业并不是在争论“attention 要不要优化”，而是在争论 </w:t>
      </w:r>
      <w:r>
        <w:rPr>
          <w:rFonts w:ascii="Times New Roman" w:hAnsi="Times New Roman" w:eastAsia="黑体"/>
          <w:b/>
          <w:color w:val="000000"/>
          <w:sz w:val="21"/>
        </w:rPr>
        <w:t>哪一类 attention 重写方式更值得进入主流推理栈</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vLLM V1 目前已支持多种混合模型（详见第6章），包括 NVIDIA Nemotron、Gemma 3、Llama 4 等。这些模型表明：混合模型不再是实验性小众，而是跨厂商的活跃设计选择。</w:t>
      </w:r>
    </w:p>
    <w:p>
      <w:pPr>
        <w:spacing w:line="360" w:lineRule="auto" w:after="60"/>
        <w:ind w:firstLine="420"/>
      </w:pPr>
      <w:r>
        <w:rPr>
          <w:rFonts w:ascii="Times New Roman" w:hAnsi="Times New Roman" w:eastAsia="黑体"/>
          <w:b/>
          <w:color w:val="000000"/>
          <w:sz w:val="21"/>
        </w:rPr>
        <w:t>vLLM 的状态管理演进</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V0</w:t>
      </w:r>
      <w:r>
        <w:rPr>
          <w:rFonts w:ascii="Times New Roman" w:hAnsi="Times New Roman" w:eastAsia="宋体"/>
          <w:b w:val="0"/>
          <w:color w:val="000000"/>
          <w:sz w:val="21"/>
        </w:rPr>
        <w:t xml:space="preserve">：KV Cache 和 Mamba 状态分开管理，用户需要手动配置 </w:t>
      </w:r>
      <w:r>
        <w:rPr>
          <w:rFonts w:ascii="Courier New" w:hAnsi="Courier New" w:eastAsia="宋体"/>
          <w:b w:val="0"/>
          <w:color w:val="000000"/>
          <w:sz w:val="18"/>
        </w:rPr>
        <w:t>max_num_seqs</w:t>
      </w:r>
      <w:r>
        <w:rPr>
          <w:rFonts w:ascii="Times New Roman" w:hAnsi="Times New Roman" w:eastAsia="宋体"/>
          <w:b w:val="0"/>
          <w:color w:val="000000"/>
          <w:sz w:val="21"/>
        </w:rPr>
        <w:t>，设置过高会 OOM，过低则降低并发。</w:t>
      </w:r>
    </w:p>
    <w:p>
      <w:pPr>
        <w:pStyle w:val="ListBullet"/>
        <w:spacing w:line="360" w:lineRule="auto" w:after="60"/>
      </w:pPr>
      <w:r>
        <w:rPr>
          <w:rFonts w:ascii="Times New Roman" w:hAnsi="Times New Roman" w:eastAsia="黑体"/>
          <w:b/>
          <w:color w:val="000000"/>
          <w:sz w:val="21"/>
        </w:rPr>
        <w:t>V1</w:t>
      </w:r>
      <w:r>
        <w:rPr>
          <w:rFonts w:ascii="Times New Roman" w:hAnsi="Times New Roman" w:eastAsia="宋体"/>
          <w:b w:val="0"/>
          <w:color w:val="000000"/>
          <w:sz w:val="21"/>
        </w:rPr>
        <w:t xml:space="preserve">：统一分配器管理 KV Cache 和 Mamba 状态，支持前缀缓存、KV 传输、PD 分离，并可通过 </w:t>
      </w:r>
      <w:r>
        <w:rPr>
          <w:rFonts w:ascii="Courier New" w:hAnsi="Courier New" w:eastAsia="宋体"/>
          <w:b w:val="0"/>
          <w:color w:val="000000"/>
          <w:sz w:val="18"/>
        </w:rPr>
        <w:t>torch.compile</w:t>
      </w:r>
      <w:r>
        <w:rPr>
          <w:rFonts w:ascii="Times New Roman" w:hAnsi="Times New Roman" w:eastAsia="宋体"/>
          <w:b w:val="0"/>
          <w:color w:val="000000"/>
          <w:sz w:val="21"/>
        </w:rPr>
        <w:t xml:space="preserve"> 和调度优化获得性能提升。</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：什么时候你需要关注混合模型？</w:t>
      </w:r>
    </w:p>
    <w:p>
      <w:pPr>
        <w:pStyle w:val="ListBullet"/>
        <w:spacing w:line="360" w:lineRule="auto" w:after="60"/>
      </w:pPr>
      <w:r>
        <w:rPr>
          <w:rFonts w:ascii="Times New Roman" w:hAnsi="Times New Roman" w:eastAsia="宋体"/>
          <w:b w:val="0"/>
          <w:color w:val="000000"/>
          <w:sz w:val="21"/>
        </w:rPr>
        <w:t>你的业务涉及长上下文（RAG、Agent、推理 trace），且纯 Attention 已经触及显存或延迟瓶颈。</w:t>
      </w:r>
    </w:p>
    <w:p>
      <w:pPr>
        <w:pStyle w:val="ListBullet"/>
        <w:spacing w:line="360" w:lineRule="auto" w:after="60"/>
      </w:pPr>
      <w:r>
        <w:rPr>
          <w:rFonts w:ascii="Times New Roman" w:hAnsi="Times New Roman" w:eastAsia="宋体"/>
          <w:b w:val="0"/>
          <w:color w:val="000000"/>
          <w:sz w:val="21"/>
        </w:rPr>
        <w:t>你愿意接受新架构的学习曲线，换取长序列场景的效率优势。</w:t>
      </w:r>
    </w:p>
    <w:p>
      <w:pPr>
        <w:pStyle w:val="ListBullet"/>
        <w:spacing w:line="360" w:lineRule="auto" w:after="60"/>
      </w:pPr>
      <w:r>
        <w:rPr>
          <w:rFonts w:ascii="Times New Roman" w:hAnsi="Times New Roman" w:eastAsia="宋体"/>
          <w:b w:val="0"/>
          <w:color w:val="000000"/>
          <w:sz w:val="21"/>
        </w:rPr>
        <w:t>你需要在新一代模型上部署，而这些模型本身采用混合架构。</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显存：KV Cache vs Mamba 状态在长序列下的占比对比</w:t>
      </w:r>
    </w:p>
    <w:p>
      <w:pPr>
        <w:pStyle w:val="ListBullet"/>
        <w:spacing w:line="360" w:lineRule="auto" w:after="60"/>
      </w:pPr>
      <w:r>
        <w:rPr>
          <w:rFonts w:ascii="Times New Roman" w:hAnsi="Times New Roman" w:eastAsia="宋体"/>
          <w:b w:val="0"/>
          <w:color w:val="000000"/>
          <w:sz w:val="21"/>
        </w:rPr>
        <w:t>延迟：TTFT 在不同序列长度下的变化曲线</w:t>
      </w:r>
    </w:p>
    <w:p>
      <w:pPr>
        <w:pStyle w:val="ListBullet"/>
        <w:spacing w:line="360" w:lineRule="auto" w:after="60"/>
      </w:pPr>
      <w:r>
        <w:rPr>
          <w:rFonts w:ascii="Times New Roman" w:hAnsi="Times New Roman" w:eastAsia="宋体"/>
          <w:b w:val="0"/>
          <w:color w:val="000000"/>
          <w:sz w:val="21"/>
        </w:rPr>
        <w:t>吞吐：有效 tokens/s 在混合层 vs 纯 Attention 层的变化</w:t>
      </w:r>
    </w:p>
    <w:p>
      <w:pPr>
        <w:spacing w:line="360" w:lineRule="auto" w:after="60"/>
        <w:ind w:firstLine="420"/>
      </w:pPr>
      <w:r>
        <w:rPr>
          <w:rFonts w:ascii="Times New Roman" w:hAnsi="Times New Roman" w:eastAsia="宋体"/>
          <w:b w:val="0"/>
          <w:color w:val="000000"/>
          <w:sz w:val="21"/>
        </w:rPr>
        <w:t>一句话总结：混合注意力不是”更先进的 Attention”，而是针对长序列场景的架构演进——当你的瓶颈从”算不动”变成”存不起”和”等不起”时，它是一个值得认真评估的方向。</w:t>
      </w:r>
    </w:p>
    <w:p>
      <w:pPr>
        <w:pStyle w:val="Heading2"/>
        <w:jc w:val="left"/>
      </w:pPr>
      <w:r>
        <w:rPr>
          <w:rFonts w:ascii="Times New Roman" w:hAnsi="Times New Roman" w:eastAsia="黑体"/>
          <w:b/>
          <w:color w:val="000000"/>
          <w:sz w:val="30"/>
        </w:rPr>
        <w:t>2.2 五大优化方向速览</w:t>
      </w:r>
    </w:p>
    <w:p>
      <w:pPr>
        <w:spacing w:line="360" w:lineRule="auto" w:after="60"/>
        <w:ind w:firstLine="420"/>
      </w:pPr>
      <w:r>
        <w:rPr>
          <w:rFonts w:ascii="Times New Roman" w:hAnsi="Times New Roman" w:eastAsia="宋体"/>
          <w:b w:val="0"/>
          <w:color w:val="000000"/>
          <w:sz w:val="21"/>
        </w:rPr>
        <w:t>这一节的目标不是让你记住所有技术名词，而是让你形成一个可执行的方法：</w:t>
      </w:r>
      <w:r>
        <w:rPr>
          <w:rFonts w:ascii="Times New Roman" w:hAnsi="Times New Roman" w:eastAsia="黑体"/>
          <w:b/>
          <w:color w:val="000000"/>
          <w:sz w:val="21"/>
        </w:rPr>
        <w:t>先识别约束，再选择方向，然后用指标闭环验证。</w:t>
      </w:r>
    </w:p>
    <w:p>
      <w:pPr>
        <w:pStyle w:val="Heading3"/>
        <w:jc w:val="left"/>
      </w:pPr>
      <w:r>
        <w:rPr>
          <w:rFonts w:ascii="Times New Roman" w:hAnsi="Times New Roman" w:eastAsia="黑体"/>
          <w:b/>
          <w:color w:val="000000"/>
          <w:sz w:val="28"/>
        </w:rPr>
        <w:t>2.2.1 快速评估矩阵</w:t>
      </w:r>
    </w:p>
    <w:p>
      <w:pPr>
        <w:spacing w:line="360" w:lineRule="auto" w:after="60"/>
        <w:ind w:firstLine="420"/>
      </w:pPr>
      <w:r>
        <w:rPr>
          <w:rFonts w:ascii="Times New Roman" w:hAnsi="Times New Roman" w:eastAsia="宋体"/>
          <w:b w:val="0"/>
          <w:color w:val="000000"/>
          <w:sz w:val="21"/>
        </w:rPr>
        <w:t>先回答一个问题：你的主要约束是什么？不同约束决定了你应该先动哪一类杠杆。</w:t>
      </w:r>
    </w:p>
    <w:p>
      <w:pPr>
        <w:spacing w:line="360" w:lineRule="auto" w:after="60"/>
        <w:ind w:firstLine="420"/>
      </w:pPr>
      <w:r>
        <w:rPr>
          <w:rFonts w:ascii="Times New Roman" w:hAnsi="Times New Roman" w:eastAsia="宋体"/>
          <w:b w:val="0"/>
          <w:color w:val="000000"/>
          <w:sz w:val="21"/>
        </w:rPr>
        <w:t>下面给一个非常实用的“第一轮评估矩阵”（你可以把它当成开会用的一张表）：</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你最在意什么</w:t>
            </w:r>
          </w:p>
        </w:tc>
        <w:tc>
          <w:tcPr>
            <w:tcW w:type="dxa" w:w="2266"/>
            <w:vAlign w:val="center"/>
          </w:tcPr>
          <w:p>
            <w:pPr>
              <w:spacing w:line="240" w:lineRule="auto"/>
              <w:jc w:val="center"/>
            </w:pPr>
            <w:r>
              <w:rPr>
                <w:rFonts w:ascii="Times New Roman" w:hAnsi="Times New Roman" w:eastAsia="黑体"/>
                <w:b/>
                <w:color w:val="000000"/>
                <w:sz w:val="18"/>
              </w:rPr>
              <w:t>典型症状</w:t>
            </w:r>
          </w:p>
        </w:tc>
        <w:tc>
          <w:tcPr>
            <w:tcW w:type="dxa" w:w="2266"/>
            <w:vAlign w:val="center"/>
          </w:tcPr>
          <w:p>
            <w:pPr>
              <w:spacing w:line="240" w:lineRule="auto"/>
              <w:jc w:val="center"/>
            </w:pPr>
            <w:r>
              <w:rPr>
                <w:rFonts w:ascii="Times New Roman" w:hAnsi="Times New Roman" w:eastAsia="黑体"/>
                <w:b/>
                <w:color w:val="000000"/>
                <w:sz w:val="18"/>
              </w:rPr>
              <w:t>第一优先杠杆</w:t>
            </w:r>
          </w:p>
        </w:tc>
        <w:tc>
          <w:tcPr>
            <w:tcW w:type="dxa" w:w="2266"/>
            <w:vAlign w:val="center"/>
          </w:tcPr>
          <w:p>
            <w:pPr>
              <w:spacing w:line="240" w:lineRule="auto"/>
              <w:jc w:val="center"/>
            </w:pPr>
            <w:r>
              <w:rPr>
                <w:rFonts w:ascii="Times New Roman" w:hAnsi="Times New Roman" w:eastAsia="黑体"/>
                <w:b/>
                <w:color w:val="000000"/>
                <w:sz w:val="18"/>
              </w:rPr>
              <w:t>第二优先杠杆</w:t>
            </w:r>
          </w:p>
        </w:tc>
      </w:tr>
      <w:tr>
        <w:tc>
          <w:tcPr>
            <w:tcW w:type="dxa" w:w="2266"/>
            <w:vAlign w:val="center"/>
          </w:tcPr>
          <w:p>
            <w:pPr>
              <w:spacing w:line="240" w:lineRule="auto"/>
              <w:jc w:val="left"/>
            </w:pPr>
            <w:r>
              <w:rPr>
                <w:rFonts w:ascii="Times New Roman" w:hAnsi="Times New Roman" w:eastAsia="宋体"/>
                <w:b w:val="0"/>
                <w:color w:val="000000"/>
                <w:sz w:val="18"/>
              </w:rPr>
              <w:t>成本（$/req）</w:t>
            </w:r>
          </w:p>
        </w:tc>
        <w:tc>
          <w:tcPr>
            <w:tcW w:type="dxa" w:w="2266"/>
            <w:vAlign w:val="center"/>
          </w:tcPr>
          <w:p>
            <w:pPr>
              <w:spacing w:line="240" w:lineRule="auto"/>
              <w:jc w:val="left"/>
            </w:pPr>
            <w:r>
              <w:rPr>
                <w:rFonts w:ascii="Times New Roman" w:hAnsi="Times New Roman" w:eastAsia="宋体"/>
                <w:b w:val="0"/>
                <w:color w:val="000000"/>
                <w:sz w:val="18"/>
              </w:rPr>
              <w:t>账单失控、毛利下滑</w:t>
            </w:r>
          </w:p>
        </w:tc>
        <w:tc>
          <w:tcPr>
            <w:tcW w:type="dxa" w:w="2266"/>
            <w:vAlign w:val="center"/>
          </w:tcPr>
          <w:p>
            <w:pPr>
              <w:spacing w:line="240" w:lineRule="auto"/>
              <w:jc w:val="left"/>
            </w:pPr>
            <w:r>
              <w:rPr>
                <w:rFonts w:ascii="Times New Roman" w:hAnsi="Times New Roman" w:eastAsia="宋体"/>
                <w:b w:val="0"/>
                <w:color w:val="000000"/>
                <w:sz w:val="18"/>
              </w:rPr>
              <w:t>模型优化（量化/蒸馏/路由）</w:t>
            </w:r>
          </w:p>
        </w:tc>
        <w:tc>
          <w:tcPr>
            <w:tcW w:type="dxa" w:w="2266"/>
            <w:vAlign w:val="center"/>
          </w:tcPr>
          <w:p>
            <w:pPr>
              <w:spacing w:line="240" w:lineRule="auto"/>
              <w:jc w:val="left"/>
            </w:pPr>
            <w:r>
              <w:rPr>
                <w:rFonts w:ascii="Times New Roman" w:hAnsi="Times New Roman" w:eastAsia="宋体"/>
                <w:b w:val="0"/>
                <w:color w:val="000000"/>
                <w:sz w:val="18"/>
              </w:rPr>
              <w:t>缓存与复用</w:t>
            </w:r>
          </w:p>
        </w:tc>
      </w:tr>
      <w:tr>
        <w:tc>
          <w:tcPr>
            <w:tcW w:type="dxa" w:w="2266"/>
            <w:vAlign w:val="center"/>
          </w:tcPr>
          <w:p>
            <w:pPr>
              <w:spacing w:line="240" w:lineRule="auto"/>
              <w:jc w:val="left"/>
            </w:pPr>
            <w:r>
              <w:rPr>
                <w:rFonts w:ascii="Times New Roman" w:hAnsi="Times New Roman" w:eastAsia="宋体"/>
                <w:b w:val="0"/>
                <w:color w:val="000000"/>
                <w:sz w:val="18"/>
              </w:rPr>
              <w:t>延迟（P95/P99）</w:t>
            </w:r>
          </w:p>
        </w:tc>
        <w:tc>
          <w:tcPr>
            <w:tcW w:type="dxa" w:w="2266"/>
            <w:vAlign w:val="center"/>
          </w:tcPr>
          <w:p>
            <w:pPr>
              <w:spacing w:line="240" w:lineRule="auto"/>
              <w:jc w:val="left"/>
            </w:pPr>
            <w:r>
              <w:rPr>
                <w:rFonts w:ascii="Times New Roman" w:hAnsi="Times New Roman" w:eastAsia="宋体"/>
                <w:b w:val="0"/>
                <w:color w:val="000000"/>
                <w:sz w:val="18"/>
              </w:rPr>
              <w:t>交互卡顿、超时、抖动</w:t>
            </w:r>
          </w:p>
        </w:tc>
        <w:tc>
          <w:tcPr>
            <w:tcW w:type="dxa" w:w="2266"/>
            <w:vAlign w:val="center"/>
          </w:tcPr>
          <w:p>
            <w:pPr>
              <w:spacing w:line="240" w:lineRule="auto"/>
              <w:jc w:val="left"/>
            </w:pPr>
            <w:r>
              <w:rPr>
                <w:rFonts w:ascii="Times New Roman" w:hAnsi="Times New Roman" w:eastAsia="宋体"/>
                <w:b w:val="0"/>
                <w:color w:val="000000"/>
                <w:sz w:val="18"/>
              </w:rPr>
              <w:t>系统架构（PD/拆分/隔离）</w:t>
            </w:r>
          </w:p>
        </w:tc>
        <w:tc>
          <w:tcPr>
            <w:tcW w:type="dxa" w:w="2266"/>
            <w:vAlign w:val="center"/>
          </w:tcPr>
          <w:p>
            <w:pPr>
              <w:spacing w:line="240" w:lineRule="auto"/>
              <w:jc w:val="left"/>
            </w:pPr>
            <w:r>
              <w:rPr>
                <w:rFonts w:ascii="Times New Roman" w:hAnsi="Times New Roman" w:eastAsia="宋体"/>
                <w:b w:val="0"/>
                <w:color w:val="000000"/>
                <w:sz w:val="18"/>
              </w:rPr>
              <w:t>调度优化</w:t>
            </w:r>
          </w:p>
        </w:tc>
      </w:tr>
      <w:tr>
        <w:tc>
          <w:tcPr>
            <w:tcW w:type="dxa" w:w="2266"/>
            <w:vAlign w:val="center"/>
          </w:tcPr>
          <w:p>
            <w:pPr>
              <w:spacing w:line="240" w:lineRule="auto"/>
              <w:jc w:val="left"/>
            </w:pPr>
            <w:r>
              <w:rPr>
                <w:rFonts w:ascii="Times New Roman" w:hAnsi="Times New Roman" w:eastAsia="宋体"/>
                <w:b w:val="0"/>
                <w:color w:val="000000"/>
                <w:sz w:val="18"/>
              </w:rPr>
              <w:t>吞吐（QPS/tokens/s）</w:t>
            </w:r>
          </w:p>
        </w:tc>
        <w:tc>
          <w:tcPr>
            <w:tcW w:type="dxa" w:w="2266"/>
            <w:vAlign w:val="center"/>
          </w:tcPr>
          <w:p>
            <w:pPr>
              <w:spacing w:line="240" w:lineRule="auto"/>
              <w:jc w:val="left"/>
            </w:pPr>
            <w:r>
              <w:rPr>
                <w:rFonts w:ascii="Times New Roman" w:hAnsi="Times New Roman" w:eastAsia="宋体"/>
                <w:b w:val="0"/>
                <w:color w:val="000000"/>
                <w:sz w:val="18"/>
              </w:rPr>
              <w:t>峰值扛不住、排队</w:t>
            </w:r>
          </w:p>
        </w:tc>
        <w:tc>
          <w:tcPr>
            <w:tcW w:type="dxa" w:w="2266"/>
            <w:vAlign w:val="center"/>
          </w:tcPr>
          <w:p>
            <w:pPr>
              <w:spacing w:line="240" w:lineRule="auto"/>
              <w:jc w:val="left"/>
            </w:pPr>
            <w:r>
              <w:rPr>
                <w:rFonts w:ascii="Times New Roman" w:hAnsi="Times New Roman" w:eastAsia="宋体"/>
                <w:b w:val="0"/>
                <w:color w:val="000000"/>
                <w:sz w:val="18"/>
              </w:rPr>
              <w:t>调度优化（连续批处理）</w:t>
            </w:r>
          </w:p>
        </w:tc>
        <w:tc>
          <w:tcPr>
            <w:tcW w:type="dxa" w:w="2266"/>
            <w:vAlign w:val="center"/>
          </w:tcPr>
          <w:p>
            <w:pPr>
              <w:spacing w:line="240" w:lineRule="auto"/>
              <w:jc w:val="left"/>
            </w:pPr>
            <w:r>
              <w:rPr>
                <w:rFonts w:ascii="Times New Roman" w:hAnsi="Times New Roman" w:eastAsia="宋体"/>
                <w:b w:val="0"/>
                <w:color w:val="000000"/>
                <w:sz w:val="18"/>
              </w:rPr>
              <w:t>推理引擎优化</w:t>
            </w:r>
          </w:p>
        </w:tc>
      </w:tr>
      <w:tr>
        <w:tc>
          <w:tcPr>
            <w:tcW w:type="dxa" w:w="2266"/>
            <w:vAlign w:val="center"/>
          </w:tcPr>
          <w:p>
            <w:pPr>
              <w:spacing w:line="240" w:lineRule="auto"/>
              <w:jc w:val="left"/>
            </w:pPr>
            <w:r>
              <w:rPr>
                <w:rFonts w:ascii="Times New Roman" w:hAnsi="Times New Roman" w:eastAsia="宋体"/>
                <w:b w:val="0"/>
                <w:color w:val="000000"/>
                <w:sz w:val="18"/>
              </w:rPr>
              <w:t>稳定性（SLA）</w:t>
            </w:r>
          </w:p>
        </w:tc>
        <w:tc>
          <w:tcPr>
            <w:tcW w:type="dxa" w:w="2266"/>
            <w:vAlign w:val="center"/>
          </w:tcPr>
          <w:p>
            <w:pPr>
              <w:spacing w:line="240" w:lineRule="auto"/>
              <w:jc w:val="left"/>
            </w:pPr>
            <w:r>
              <w:rPr>
                <w:rFonts w:ascii="Times New Roman" w:hAnsi="Times New Roman" w:eastAsia="宋体"/>
                <w:b w:val="0"/>
                <w:color w:val="000000"/>
                <w:sz w:val="18"/>
              </w:rPr>
              <w:t>事故频繁、不可恢复</w:t>
            </w:r>
          </w:p>
        </w:tc>
        <w:tc>
          <w:tcPr>
            <w:tcW w:type="dxa" w:w="2266"/>
            <w:vAlign w:val="center"/>
          </w:tcPr>
          <w:p>
            <w:pPr>
              <w:spacing w:line="240" w:lineRule="auto"/>
              <w:jc w:val="left"/>
            </w:pPr>
            <w:r>
              <w:rPr>
                <w:rFonts w:ascii="Times New Roman" w:hAnsi="Times New Roman" w:eastAsia="宋体"/>
                <w:b w:val="0"/>
                <w:color w:val="000000"/>
                <w:sz w:val="18"/>
              </w:rPr>
              <w:t>架构与运维（降级/回滚/观测）</w:t>
            </w:r>
          </w:p>
        </w:tc>
        <w:tc>
          <w:tcPr>
            <w:tcW w:type="dxa" w:w="2266"/>
            <w:vAlign w:val="center"/>
          </w:tcPr>
          <w:p>
            <w:pPr>
              <w:spacing w:line="240" w:lineRule="auto"/>
              <w:jc w:val="left"/>
            </w:pPr>
            <w:r>
              <w:rPr>
                <w:rFonts w:ascii="Times New Roman" w:hAnsi="Times New Roman" w:eastAsia="宋体"/>
                <w:b w:val="0"/>
                <w:color w:val="000000"/>
                <w:sz w:val="18"/>
              </w:rPr>
              <w:t>引擎与缓存</w:t>
            </w:r>
          </w:p>
        </w:tc>
      </w:tr>
      <w:tr>
        <w:tc>
          <w:tcPr>
            <w:tcW w:type="dxa" w:w="2266"/>
            <w:vAlign w:val="center"/>
          </w:tcPr>
          <w:p>
            <w:pPr>
              <w:spacing w:line="240" w:lineRule="auto"/>
              <w:jc w:val="left"/>
            </w:pPr>
            <w:r>
              <w:rPr>
                <w:rFonts w:ascii="Times New Roman" w:hAnsi="Times New Roman" w:eastAsia="宋体"/>
                <w:b w:val="0"/>
                <w:color w:val="000000"/>
                <w:sz w:val="18"/>
              </w:rPr>
              <w:t>质量（正确率/一致性）</w:t>
            </w:r>
          </w:p>
        </w:tc>
        <w:tc>
          <w:tcPr>
            <w:tcW w:type="dxa" w:w="2266"/>
            <w:vAlign w:val="center"/>
          </w:tcPr>
          <w:p>
            <w:pPr>
              <w:spacing w:line="240" w:lineRule="auto"/>
              <w:jc w:val="left"/>
            </w:pPr>
            <w:r>
              <w:rPr>
                <w:rFonts w:ascii="Times New Roman" w:hAnsi="Times New Roman" w:eastAsia="宋体"/>
                <w:b w:val="0"/>
                <w:color w:val="000000"/>
                <w:sz w:val="18"/>
              </w:rPr>
              <w:t>“偶发错误”多</w:t>
            </w:r>
          </w:p>
        </w:tc>
        <w:tc>
          <w:tcPr>
            <w:tcW w:type="dxa" w:w="2266"/>
            <w:vAlign w:val="center"/>
          </w:tcPr>
          <w:p>
            <w:pPr>
              <w:spacing w:line="240" w:lineRule="auto"/>
              <w:jc w:val="left"/>
            </w:pPr>
            <w:r>
              <w:rPr>
                <w:rFonts w:ascii="Times New Roman" w:hAnsi="Times New Roman" w:eastAsia="宋体"/>
                <w:b w:val="0"/>
                <w:color w:val="000000"/>
                <w:sz w:val="18"/>
              </w:rPr>
              <w:t>评测与工作流（RAG/工具/边界）</w:t>
            </w:r>
          </w:p>
        </w:tc>
        <w:tc>
          <w:tcPr>
            <w:tcW w:type="dxa" w:w="2266"/>
            <w:vAlign w:val="center"/>
          </w:tcPr>
          <w:p>
            <w:pPr>
              <w:spacing w:line="240" w:lineRule="auto"/>
              <w:jc w:val="left"/>
            </w:pPr>
            <w:r>
              <w:rPr>
                <w:rFonts w:ascii="Times New Roman" w:hAnsi="Times New Roman" w:eastAsia="宋体"/>
                <w:b w:val="0"/>
                <w:color w:val="000000"/>
                <w:sz w:val="18"/>
              </w:rPr>
              <w:t>模型与路由</w:t>
            </w:r>
          </w:p>
        </w:tc>
      </w:tr>
    </w:tbl>
    <w:p>
      <w:pPr>
        <w:spacing w:line="360" w:lineRule="auto" w:after="60"/>
        <w:ind w:firstLine="420"/>
      </w:pPr>
      <w:r>
        <w:rPr>
          <w:rFonts w:ascii="Times New Roman" w:hAnsi="Times New Roman" w:eastAsia="宋体"/>
          <w:b w:val="0"/>
          <w:color w:val="000000"/>
          <w:sz w:val="21"/>
        </w:rPr>
        <w:t>接下来，把五大方向放回这张表里，你会更容易理解它们的职责边界。</w:t>
      </w:r>
    </w:p>
    <w:p>
      <w:pPr>
        <w:spacing w:line="360" w:lineRule="auto" w:after="60"/>
        <w:ind w:firstLine="420"/>
      </w:pPr>
      <w:r>
        <w:rPr>
          <w:rFonts w:ascii="Times New Roman" w:hAnsi="Times New Roman" w:eastAsia="黑体"/>
          <w:b/>
          <w:color w:val="000000"/>
          <w:sz w:val="21"/>
        </w:rPr>
        <w:t>方向1：系统架构优化（System Architecture）</w:t>
      </w:r>
    </w:p>
    <w:p>
      <w:pPr>
        <w:pStyle w:val="ListBullet"/>
        <w:spacing w:line="360" w:lineRule="auto" w:after="60"/>
      </w:pPr>
      <w:r>
        <w:rPr>
          <w:rFonts w:ascii="Times New Roman" w:hAnsi="Times New Roman" w:eastAsia="宋体"/>
          <w:b w:val="0"/>
          <w:color w:val="000000"/>
          <w:sz w:val="21"/>
        </w:rPr>
        <w:t>关注点：整体架构设计、硬件选型、工作流拆分、隔离与弹性。</w:t>
      </w:r>
    </w:p>
    <w:p>
      <w:pPr>
        <w:pStyle w:val="ListBullet"/>
        <w:spacing w:line="360" w:lineRule="auto" w:after="60"/>
      </w:pPr>
      <w:r>
        <w:rPr>
          <w:rFonts w:ascii="Times New Roman" w:hAnsi="Times New Roman" w:eastAsia="宋体"/>
          <w:b w:val="0"/>
          <w:color w:val="000000"/>
          <w:sz w:val="21"/>
        </w:rPr>
        <w:t>典型技术：PD 分离、网关与路由、服务拆分、混部与容灾、多模型部署。</w:t>
      </w:r>
    </w:p>
    <w:p>
      <w:pPr>
        <w:pStyle w:val="ListBullet"/>
        <w:spacing w:line="360" w:lineRule="auto" w:after="60"/>
      </w:pPr>
      <w:r>
        <w:rPr>
          <w:rFonts w:ascii="Times New Roman" w:hAnsi="Times New Roman" w:eastAsia="宋体"/>
          <w:b w:val="0"/>
          <w:color w:val="000000"/>
          <w:sz w:val="21"/>
        </w:rPr>
        <w:t>适用场景：一切生产系统，尤其是 P95/P99 与稳定性优先的系统。</w:t>
      </w:r>
    </w:p>
    <w:p>
      <w:pPr>
        <w:pStyle w:val="ListBullet"/>
        <w:spacing w:line="360" w:lineRule="auto" w:after="60"/>
      </w:pPr>
      <w:r>
        <w:rPr>
          <w:rFonts w:ascii="Times New Roman" w:hAnsi="Times New Roman" w:eastAsia="宋体"/>
          <w:b w:val="0"/>
          <w:color w:val="000000"/>
          <w:sz w:val="21"/>
        </w:rPr>
        <w:t>常见误区：为了“理论最优”把系统拆得过细，反而不可运维。</w:t>
      </w:r>
    </w:p>
    <w:p>
      <w:pPr>
        <w:spacing w:line="360" w:lineRule="auto" w:after="60"/>
        <w:ind w:firstLine="420"/>
      </w:pPr>
      <w:r>
        <w:rPr>
          <w:rFonts w:ascii="Times New Roman" w:hAnsi="Times New Roman" w:eastAsia="黑体"/>
          <w:b/>
          <w:color w:val="000000"/>
          <w:sz w:val="21"/>
        </w:rPr>
        <w:t>方向2：推理引擎优化（Inference Engine）</w:t>
      </w:r>
    </w:p>
    <w:p>
      <w:pPr>
        <w:pStyle w:val="ListBullet"/>
        <w:spacing w:line="360" w:lineRule="auto" w:after="60"/>
      </w:pPr>
      <w:r>
        <w:rPr>
          <w:rFonts w:ascii="Times New Roman" w:hAnsi="Times New Roman" w:eastAsia="宋体"/>
          <w:b w:val="0"/>
          <w:color w:val="000000"/>
          <w:sz w:val="21"/>
        </w:rPr>
        <w:t>关注点：框架选择与配置、内核效率、算子融合与内存管理。</w:t>
      </w:r>
    </w:p>
    <w:p>
      <w:pPr>
        <w:pStyle w:val="ListBullet"/>
        <w:spacing w:line="360" w:lineRule="auto" w:after="60"/>
      </w:pPr>
      <w:r>
        <w:rPr>
          <w:rFonts w:ascii="Times New Roman" w:hAnsi="Times New Roman" w:eastAsia="宋体"/>
          <w:b w:val="0"/>
          <w:color w:val="000000"/>
          <w:sz w:val="21"/>
        </w:rPr>
        <w:t>典型技术：vLLM/SGLang/TensorRT-LLM，attention 内核优化、paged/chunked KV。</w:t>
      </w:r>
    </w:p>
    <w:p>
      <w:pPr>
        <w:pStyle w:val="ListBullet"/>
        <w:spacing w:line="360" w:lineRule="auto" w:after="60"/>
      </w:pPr>
      <w:r>
        <w:rPr>
          <w:rFonts w:ascii="Times New Roman" w:hAnsi="Times New Roman" w:eastAsia="宋体"/>
          <w:b w:val="0"/>
          <w:color w:val="000000"/>
          <w:sz w:val="21"/>
        </w:rPr>
        <w:t>适用场景：当你已经有稳定业务流量，并且需要可复制的性能提升。</w:t>
      </w:r>
    </w:p>
    <w:p>
      <w:pPr>
        <w:pStyle w:val="ListBullet"/>
        <w:spacing w:line="360" w:lineRule="auto" w:after="60"/>
      </w:pPr>
      <w:r>
        <w:rPr>
          <w:rFonts w:ascii="Times New Roman" w:hAnsi="Times New Roman" w:eastAsia="宋体"/>
          <w:b w:val="0"/>
          <w:color w:val="000000"/>
          <w:sz w:val="21"/>
        </w:rPr>
        <w:t>常见误区：只看 microbench，不看端到端（网络、排队、缓存命中、失败重试）。</w:t>
      </w:r>
    </w:p>
    <w:p>
      <w:pPr>
        <w:pStyle w:val="Heading4"/>
        <w:ind w:left="420"/>
        <w:jc w:val="left"/>
      </w:pPr>
      <w:r>
        <w:rPr>
          <w:rFonts w:ascii="Times New Roman" w:hAnsi="Times New Roman" w:eastAsia="黑体"/>
          <w:b/>
          <w:color w:val="000000"/>
          <w:sz w:val="24"/>
        </w:rPr>
        <w:t>推理框架对比</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框架</w:t>
            </w:r>
          </w:p>
        </w:tc>
        <w:tc>
          <w:tcPr>
            <w:tcW w:type="dxa" w:w="2266"/>
            <w:vAlign w:val="center"/>
          </w:tcPr>
          <w:p>
            <w:pPr>
              <w:spacing w:line="240" w:lineRule="auto"/>
              <w:jc w:val="center"/>
            </w:pPr>
            <w:r>
              <w:rPr>
                <w:rFonts w:ascii="Times New Roman" w:hAnsi="Times New Roman" w:eastAsia="黑体"/>
                <w:b/>
                <w:color w:val="000000"/>
                <w:sz w:val="18"/>
              </w:rPr>
              <w:t>vLLM</w:t>
            </w:r>
          </w:p>
        </w:tc>
        <w:tc>
          <w:tcPr>
            <w:tcW w:type="dxa" w:w="2266"/>
            <w:vAlign w:val="center"/>
          </w:tcPr>
          <w:p>
            <w:pPr>
              <w:spacing w:line="240" w:lineRule="auto"/>
              <w:jc w:val="center"/>
            </w:pPr>
            <w:r>
              <w:rPr>
                <w:rFonts w:ascii="Times New Roman" w:hAnsi="Times New Roman" w:eastAsia="黑体"/>
                <w:b/>
                <w:color w:val="000000"/>
                <w:sz w:val="18"/>
              </w:rPr>
              <w:t>SGLang</w:t>
            </w:r>
          </w:p>
        </w:tc>
        <w:tc>
          <w:tcPr>
            <w:tcW w:type="dxa" w:w="2266"/>
            <w:vAlign w:val="center"/>
          </w:tcPr>
          <w:p>
            <w:pPr>
              <w:spacing w:line="240" w:lineRule="auto"/>
              <w:jc w:val="center"/>
            </w:pPr>
            <w:r>
              <w:rPr>
                <w:rFonts w:ascii="Times New Roman" w:hAnsi="Times New Roman" w:eastAsia="黑体"/>
                <w:b/>
                <w:color w:val="000000"/>
                <w:sz w:val="18"/>
              </w:rPr>
              <w:t>TensorRT-LLM</w:t>
            </w:r>
          </w:p>
        </w:tc>
      </w:tr>
      <w:tr>
        <w:tc>
          <w:tcPr>
            <w:tcW w:type="dxa" w:w="2266"/>
            <w:vAlign w:val="center"/>
          </w:tcPr>
          <w:p>
            <w:pPr>
              <w:spacing w:line="240" w:lineRule="auto"/>
              <w:jc w:val="left"/>
            </w:pPr>
            <w:r>
              <w:rPr>
                <w:rFonts w:ascii="Times New Roman" w:hAnsi="Times New Roman" w:eastAsia="黑体"/>
                <w:b/>
                <w:color w:val="000000"/>
                <w:sz w:val="18"/>
              </w:rPr>
              <w:t>开发团队</w:t>
            </w:r>
          </w:p>
        </w:tc>
        <w:tc>
          <w:tcPr>
            <w:tcW w:type="dxa" w:w="2266"/>
            <w:vAlign w:val="center"/>
          </w:tcPr>
          <w:p>
            <w:pPr>
              <w:spacing w:line="240" w:lineRule="auto"/>
              <w:jc w:val="left"/>
            </w:pPr>
            <w:r>
              <w:rPr>
                <w:rFonts w:ascii="Times New Roman" w:hAnsi="Times New Roman" w:eastAsia="宋体"/>
                <w:b w:val="0"/>
                <w:color w:val="000000"/>
                <w:sz w:val="18"/>
              </w:rPr>
              <w:t>伯克利 LMSYS</w:t>
            </w:r>
          </w:p>
        </w:tc>
        <w:tc>
          <w:tcPr>
            <w:tcW w:type="dxa" w:w="2266"/>
            <w:vAlign w:val="center"/>
          </w:tcPr>
          <w:p>
            <w:pPr>
              <w:spacing w:line="240" w:lineRule="auto"/>
              <w:jc w:val="left"/>
            </w:pPr>
            <w:r>
              <w:rPr>
                <w:rFonts w:ascii="Times New Roman" w:hAnsi="Times New Roman" w:eastAsia="宋体"/>
                <w:b w:val="0"/>
                <w:color w:val="000000"/>
                <w:sz w:val="18"/>
              </w:rPr>
              <w:t>斯坦福</w:t>
            </w:r>
          </w:p>
        </w:tc>
        <w:tc>
          <w:tcPr>
            <w:tcW w:type="dxa" w:w="2266"/>
            <w:vAlign w:val="center"/>
          </w:tcPr>
          <w:p>
            <w:pPr>
              <w:spacing w:line="240" w:lineRule="auto"/>
              <w:jc w:val="left"/>
            </w:pPr>
            <w:r>
              <w:rPr>
                <w:rFonts w:ascii="Times New Roman" w:hAnsi="Times New Roman" w:eastAsia="宋体"/>
                <w:b w:val="0"/>
                <w:color w:val="000000"/>
                <w:sz w:val="18"/>
              </w:rPr>
              <w:t>NVIDIA</w:t>
            </w:r>
          </w:p>
        </w:tc>
      </w:tr>
      <w:tr>
        <w:tc>
          <w:tcPr>
            <w:tcW w:type="dxa" w:w="2266"/>
            <w:vAlign w:val="center"/>
          </w:tcPr>
          <w:p>
            <w:pPr>
              <w:spacing w:line="240" w:lineRule="auto"/>
              <w:jc w:val="left"/>
            </w:pPr>
            <w:r>
              <w:rPr>
                <w:rFonts w:ascii="Times New Roman" w:hAnsi="Times New Roman" w:eastAsia="黑体"/>
                <w:b/>
                <w:color w:val="000000"/>
                <w:sz w:val="18"/>
              </w:rPr>
              <w:t>开源协议</w:t>
            </w:r>
          </w:p>
        </w:tc>
        <w:tc>
          <w:tcPr>
            <w:tcW w:type="dxa" w:w="2266"/>
            <w:vAlign w:val="center"/>
          </w:tcPr>
          <w:p>
            <w:pPr>
              <w:spacing w:line="240" w:lineRule="auto"/>
              <w:jc w:val="left"/>
            </w:pPr>
            <w:r>
              <w:rPr>
                <w:rFonts w:ascii="Times New Roman" w:hAnsi="Times New Roman" w:eastAsia="宋体"/>
                <w:b w:val="0"/>
                <w:color w:val="000000"/>
                <w:sz w:val="18"/>
              </w:rPr>
              <w:t>Apache 2.0</w:t>
            </w:r>
          </w:p>
        </w:tc>
        <w:tc>
          <w:tcPr>
            <w:tcW w:type="dxa" w:w="2266"/>
            <w:vAlign w:val="center"/>
          </w:tcPr>
          <w:p>
            <w:pPr>
              <w:spacing w:line="240" w:lineRule="auto"/>
              <w:jc w:val="left"/>
            </w:pPr>
            <w:r>
              <w:rPr>
                <w:rFonts w:ascii="Times New Roman" w:hAnsi="Times New Roman" w:eastAsia="宋体"/>
                <w:b w:val="0"/>
                <w:color w:val="000000"/>
                <w:sz w:val="18"/>
              </w:rPr>
              <w:t>Apache 2.0</w:t>
            </w:r>
          </w:p>
        </w:tc>
        <w:tc>
          <w:tcPr>
            <w:tcW w:type="dxa" w:w="2266"/>
            <w:vAlign w:val="center"/>
          </w:tcPr>
          <w:p>
            <w:pPr>
              <w:spacing w:line="240" w:lineRule="auto"/>
              <w:jc w:val="left"/>
            </w:pPr>
            <w:r>
              <w:rPr>
                <w:rFonts w:ascii="Times New Roman" w:hAnsi="Times New Roman" w:eastAsia="宋体"/>
                <w:b w:val="0"/>
                <w:color w:val="000000"/>
                <w:sz w:val="18"/>
              </w:rPr>
              <w:t>NVIDIA AI Components</w:t>
            </w:r>
          </w:p>
        </w:tc>
      </w:tr>
      <w:tr>
        <w:tc>
          <w:tcPr>
            <w:tcW w:type="dxa" w:w="2266"/>
            <w:vAlign w:val="center"/>
          </w:tcPr>
          <w:p>
            <w:pPr>
              <w:spacing w:line="240" w:lineRule="auto"/>
              <w:jc w:val="left"/>
            </w:pPr>
            <w:r>
              <w:rPr>
                <w:rFonts w:ascii="Times New Roman" w:hAnsi="Times New Roman" w:eastAsia="黑体"/>
                <w:b/>
                <w:color w:val="000000"/>
                <w:sz w:val="18"/>
              </w:rPr>
              <w:t>易用性</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黑体"/>
                <w:b/>
                <w:color w:val="000000"/>
                <w:sz w:val="18"/>
              </w:rPr>
              <w:t>性能倾向</w:t>
            </w:r>
          </w:p>
        </w:tc>
        <w:tc>
          <w:tcPr>
            <w:tcW w:type="dxa" w:w="2266"/>
            <w:vAlign w:val="center"/>
          </w:tcPr>
          <w:p>
            <w:pPr>
              <w:spacing w:line="240" w:lineRule="auto"/>
              <w:jc w:val="left"/>
            </w:pPr>
            <w:r>
              <w:rPr>
                <w:rFonts w:ascii="Times New Roman" w:hAnsi="Times New Roman" w:eastAsia="宋体"/>
                <w:b w:val="0"/>
                <w:color w:val="000000"/>
                <w:sz w:val="18"/>
              </w:rPr>
              <w:t>通用高吞吐</w:t>
            </w:r>
          </w:p>
        </w:tc>
        <w:tc>
          <w:tcPr>
            <w:tcW w:type="dxa" w:w="2266"/>
            <w:vAlign w:val="center"/>
          </w:tcPr>
          <w:p>
            <w:pPr>
              <w:spacing w:line="240" w:lineRule="auto"/>
              <w:jc w:val="left"/>
            </w:pPr>
            <w:r>
              <w:rPr>
                <w:rFonts w:ascii="Times New Roman" w:hAnsi="Times New Roman" w:eastAsia="宋体"/>
                <w:b w:val="0"/>
                <w:color w:val="000000"/>
                <w:sz w:val="18"/>
              </w:rPr>
              <w:t>激进性能优化</w:t>
            </w:r>
          </w:p>
        </w:tc>
        <w:tc>
          <w:tcPr>
            <w:tcW w:type="dxa" w:w="2266"/>
            <w:vAlign w:val="center"/>
          </w:tcPr>
          <w:p>
            <w:pPr>
              <w:spacing w:line="240" w:lineRule="auto"/>
              <w:jc w:val="left"/>
            </w:pPr>
            <w:r>
              <w:rPr>
                <w:rFonts w:ascii="Times New Roman" w:hAnsi="Times New Roman" w:eastAsia="宋体"/>
                <w:b w:val="0"/>
                <w:color w:val="000000"/>
                <w:sz w:val="18"/>
              </w:rPr>
              <w:t>NVIDIA 硬件深度优化</w:t>
            </w:r>
          </w:p>
        </w:tc>
      </w:tr>
      <w:tr>
        <w:tc>
          <w:tcPr>
            <w:tcW w:type="dxa" w:w="2266"/>
            <w:vAlign w:val="center"/>
          </w:tcPr>
          <w:p>
            <w:pPr>
              <w:spacing w:line="240" w:lineRule="auto"/>
              <w:jc w:val="left"/>
            </w:pPr>
            <w:r>
              <w:rPr>
                <w:rFonts w:ascii="Times New Roman" w:hAnsi="Times New Roman" w:eastAsia="黑体"/>
                <w:b/>
                <w:color w:val="000000"/>
                <w:sz w:val="18"/>
              </w:rPr>
              <w:t>PD 分离</w:t>
            </w:r>
          </w:p>
        </w:tc>
        <w:tc>
          <w:tcPr>
            <w:tcW w:type="dxa" w:w="2266"/>
            <w:vAlign w:val="center"/>
          </w:tcPr>
          <w:p>
            <w:pPr>
              <w:spacing w:line="240" w:lineRule="auto"/>
              <w:jc w:val="left"/>
            </w:pPr>
            <w:r>
              <w:rPr>
                <w:rFonts w:ascii="Times New Roman" w:hAnsi="Times New Roman" w:eastAsia="宋体"/>
                <w:b w:val="0"/>
                <w:color w:val="000000"/>
                <w:sz w:val="18"/>
              </w:rPr>
              <w:t>需按版本核验</w:t>
            </w:r>
          </w:p>
        </w:tc>
        <w:tc>
          <w:tcPr>
            <w:tcW w:type="dxa" w:w="2266"/>
            <w:vAlign w:val="center"/>
          </w:tcPr>
          <w:p>
            <w:pPr>
              <w:spacing w:line="240" w:lineRule="auto"/>
              <w:jc w:val="left"/>
            </w:pPr>
            <w:r>
              <w:rPr>
                <w:rFonts w:ascii="Times New Roman" w:hAnsi="Times New Roman" w:eastAsia="宋体"/>
                <w:b w:val="0"/>
                <w:color w:val="000000"/>
                <w:sz w:val="18"/>
              </w:rPr>
              <w:t>需按版本核验</w:t>
            </w:r>
          </w:p>
        </w:tc>
        <w:tc>
          <w:tcPr>
            <w:tcW w:type="dxa" w:w="2266"/>
            <w:vAlign w:val="center"/>
          </w:tcPr>
          <w:p>
            <w:pPr>
              <w:spacing w:line="240" w:lineRule="auto"/>
              <w:jc w:val="left"/>
            </w:pPr>
            <w:r>
              <w:rPr>
                <w:rFonts w:ascii="Times New Roman" w:hAnsi="Times New Roman" w:eastAsia="宋体"/>
                <w:b w:val="0"/>
                <w:color w:val="000000"/>
                <w:sz w:val="18"/>
              </w:rPr>
              <w:t>需按版本核验</w:t>
            </w:r>
          </w:p>
        </w:tc>
      </w:tr>
      <w:tr>
        <w:tc>
          <w:tcPr>
            <w:tcW w:type="dxa" w:w="2266"/>
            <w:vAlign w:val="center"/>
          </w:tcPr>
          <w:p>
            <w:pPr>
              <w:spacing w:line="240" w:lineRule="auto"/>
              <w:jc w:val="left"/>
            </w:pPr>
            <w:r>
              <w:rPr>
                <w:rFonts w:ascii="Times New Roman" w:hAnsi="Times New Roman" w:eastAsia="黑体"/>
                <w:b/>
                <w:color w:val="000000"/>
                <w:sz w:val="18"/>
              </w:rPr>
              <w:t>Prefix Caching</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r>
      <w:tr>
        <w:tc>
          <w:tcPr>
            <w:tcW w:type="dxa" w:w="2266"/>
            <w:vAlign w:val="center"/>
          </w:tcPr>
          <w:p>
            <w:pPr>
              <w:spacing w:line="240" w:lineRule="auto"/>
              <w:jc w:val="left"/>
            </w:pPr>
            <w:r>
              <w:rPr>
                <w:rFonts w:ascii="Times New Roman" w:hAnsi="Times New Roman" w:eastAsia="黑体"/>
                <w:b/>
                <w:color w:val="000000"/>
                <w:sz w:val="18"/>
              </w:rPr>
              <w:t>连续批处理</w:t>
            </w:r>
          </w:p>
        </w:tc>
        <w:tc>
          <w:tcPr>
            <w:tcW w:type="dxa" w:w="2266"/>
            <w:vAlign w:val="center"/>
          </w:tcPr>
          <w:p>
            <w:pPr>
              <w:spacing w:line="240" w:lineRule="auto"/>
              <w:jc w:val="left"/>
            </w:pPr>
            <w:r>
              <w:rPr>
                <w:rFonts w:ascii="Times New Roman" w:hAnsi="Times New Roman" w:eastAsia="宋体"/>
                <w:b w:val="0"/>
                <w:color w:val="000000"/>
                <w:sz w:val="18"/>
              </w:rPr>
              <w:t>支持</w:t>
            </w:r>
          </w:p>
        </w:tc>
        <w:tc>
          <w:tcPr>
            <w:tcW w:type="dxa" w:w="2266"/>
            <w:vAlign w:val="center"/>
          </w:tcPr>
          <w:p>
            <w:pPr>
              <w:spacing w:line="240" w:lineRule="auto"/>
              <w:jc w:val="left"/>
            </w:pPr>
            <w:r>
              <w:rPr>
                <w:rFonts w:ascii="Times New Roman" w:hAnsi="Times New Roman" w:eastAsia="宋体"/>
                <w:b w:val="0"/>
                <w:color w:val="000000"/>
                <w:sz w:val="18"/>
              </w:rPr>
              <w:t>支持</w:t>
            </w:r>
          </w:p>
        </w:tc>
        <w:tc>
          <w:tcPr>
            <w:tcW w:type="dxa" w:w="2266"/>
            <w:vAlign w:val="center"/>
          </w:tcPr>
          <w:p>
            <w:pPr>
              <w:spacing w:line="240" w:lineRule="auto"/>
              <w:jc w:val="left"/>
            </w:pPr>
            <w:r>
              <w:rPr>
                <w:rFonts w:ascii="Times New Roman" w:hAnsi="Times New Roman" w:eastAsia="宋体"/>
                <w:b w:val="0"/>
                <w:color w:val="000000"/>
                <w:sz w:val="18"/>
              </w:rPr>
              <w:t>支持</w:t>
            </w:r>
          </w:p>
        </w:tc>
      </w:tr>
      <w:tr>
        <w:tc>
          <w:tcPr>
            <w:tcW w:type="dxa" w:w="2266"/>
            <w:vAlign w:val="center"/>
          </w:tcPr>
          <w:p>
            <w:pPr>
              <w:spacing w:line="240" w:lineRule="auto"/>
              <w:jc w:val="left"/>
            </w:pPr>
            <w:r>
              <w:rPr>
                <w:rFonts w:ascii="Times New Roman" w:hAnsi="Times New Roman" w:eastAsia="黑体"/>
                <w:b/>
                <w:color w:val="000000"/>
                <w:sz w:val="18"/>
              </w:rPr>
              <w:t>多模态</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c>
          <w:tcPr>
            <w:tcW w:type="dxa" w:w="2266"/>
            <w:vAlign w:val="center"/>
          </w:tcPr>
          <w:p>
            <w:pPr>
              <w:spacing w:line="240" w:lineRule="auto"/>
              <w:jc w:val="left"/>
            </w:pPr>
            <w:r>
              <w:rPr>
                <w:rFonts w:ascii="Times New Roman" w:hAnsi="Times New Roman" w:eastAsia="宋体"/>
                <w:b w:val="0"/>
                <w:color w:val="000000"/>
                <w:sz w:val="18"/>
              </w:rPr>
              <w:t>支持情况需按版本核验</w:t>
            </w:r>
          </w:p>
        </w:tc>
      </w:tr>
      <w:tr>
        <w:tc>
          <w:tcPr>
            <w:tcW w:type="dxa" w:w="2266"/>
            <w:vAlign w:val="center"/>
          </w:tcPr>
          <w:p>
            <w:pPr>
              <w:spacing w:line="240" w:lineRule="auto"/>
              <w:jc w:val="left"/>
            </w:pPr>
            <w:r>
              <w:rPr>
                <w:rFonts w:ascii="Times New Roman" w:hAnsi="Times New Roman" w:eastAsia="黑体"/>
                <w:b/>
                <w:color w:val="000000"/>
                <w:sz w:val="18"/>
              </w:rPr>
              <w:t>量化支持</w:t>
            </w:r>
          </w:p>
        </w:tc>
        <w:tc>
          <w:tcPr>
            <w:tcW w:type="dxa" w:w="2266"/>
            <w:vAlign w:val="center"/>
          </w:tcPr>
          <w:p>
            <w:pPr>
              <w:spacing w:line="240" w:lineRule="auto"/>
              <w:jc w:val="left"/>
            </w:pPr>
            <w:r>
              <w:rPr>
                <w:rFonts w:ascii="Times New Roman" w:hAnsi="Times New Roman" w:eastAsia="宋体"/>
                <w:b w:val="0"/>
                <w:color w:val="000000"/>
                <w:sz w:val="18"/>
              </w:rPr>
              <w:t>FP8/INT8/INT4</w:t>
            </w:r>
          </w:p>
        </w:tc>
        <w:tc>
          <w:tcPr>
            <w:tcW w:type="dxa" w:w="2266"/>
            <w:vAlign w:val="center"/>
          </w:tcPr>
          <w:p>
            <w:pPr>
              <w:spacing w:line="240" w:lineRule="auto"/>
              <w:jc w:val="left"/>
            </w:pPr>
            <w:r>
              <w:rPr>
                <w:rFonts w:ascii="Times New Roman" w:hAnsi="Times New Roman" w:eastAsia="宋体"/>
                <w:b w:val="0"/>
                <w:color w:val="000000"/>
                <w:sz w:val="18"/>
              </w:rPr>
              <w:t>FP8/INT8/INT4</w:t>
            </w:r>
          </w:p>
        </w:tc>
        <w:tc>
          <w:tcPr>
            <w:tcW w:type="dxa" w:w="2266"/>
            <w:vAlign w:val="center"/>
          </w:tcPr>
          <w:p>
            <w:pPr>
              <w:spacing w:line="240" w:lineRule="auto"/>
              <w:jc w:val="left"/>
            </w:pPr>
            <w:r>
              <w:rPr>
                <w:rFonts w:ascii="Times New Roman" w:hAnsi="Times New Roman" w:eastAsia="宋体"/>
                <w:b w:val="0"/>
                <w:color w:val="000000"/>
                <w:sz w:val="18"/>
              </w:rPr>
              <w:t>FP8/INT8/INT4 (优化更好)</w:t>
            </w:r>
          </w:p>
        </w:tc>
      </w:tr>
      <w:tr>
        <w:tc>
          <w:tcPr>
            <w:tcW w:type="dxa" w:w="2266"/>
            <w:vAlign w:val="center"/>
          </w:tcPr>
          <w:p>
            <w:pPr>
              <w:spacing w:line="240" w:lineRule="auto"/>
              <w:jc w:val="left"/>
            </w:pPr>
            <w:r>
              <w:rPr>
                <w:rFonts w:ascii="Times New Roman" w:hAnsi="Times New Roman" w:eastAsia="黑体"/>
                <w:b/>
                <w:color w:val="000000"/>
                <w:sz w:val="18"/>
              </w:rPr>
              <w:t>多 GPU 扩展</w:t>
            </w:r>
          </w:p>
        </w:tc>
        <w:tc>
          <w:tcPr>
            <w:tcW w:type="dxa" w:w="2266"/>
            <w:vAlign w:val="center"/>
          </w:tcPr>
          <w:p>
            <w:pPr>
              <w:spacing w:line="240" w:lineRule="auto"/>
              <w:jc w:val="left"/>
            </w:pPr>
            <w:r>
              <w:rPr>
                <w:rFonts w:ascii="Times New Roman" w:hAnsi="Times New Roman" w:eastAsia="宋体"/>
                <w:b w:val="0"/>
                <w:color w:val="000000"/>
                <w:sz w:val="18"/>
              </w:rPr>
              <w:t>TP/MP</w:t>
            </w:r>
          </w:p>
        </w:tc>
        <w:tc>
          <w:tcPr>
            <w:tcW w:type="dxa" w:w="2266"/>
            <w:vAlign w:val="center"/>
          </w:tcPr>
          <w:p>
            <w:pPr>
              <w:spacing w:line="240" w:lineRule="auto"/>
              <w:jc w:val="left"/>
            </w:pPr>
            <w:r>
              <w:rPr>
                <w:rFonts w:ascii="Times New Roman" w:hAnsi="Times New Roman" w:eastAsia="宋体"/>
                <w:b w:val="0"/>
                <w:color w:val="000000"/>
                <w:sz w:val="18"/>
              </w:rPr>
              <w:t>TP/MP</w:t>
            </w:r>
          </w:p>
        </w:tc>
        <w:tc>
          <w:tcPr>
            <w:tcW w:type="dxa" w:w="2266"/>
            <w:vAlign w:val="center"/>
          </w:tcPr>
          <w:p>
            <w:pPr>
              <w:spacing w:line="240" w:lineRule="auto"/>
              <w:jc w:val="left"/>
            </w:pPr>
            <w:r>
              <w:rPr>
                <w:rFonts w:ascii="Times New Roman" w:hAnsi="Times New Roman" w:eastAsia="宋体"/>
                <w:b w:val="0"/>
                <w:color w:val="000000"/>
                <w:sz w:val="18"/>
              </w:rPr>
              <w:t>NVLink 优化更充分</w:t>
            </w:r>
          </w:p>
        </w:tc>
      </w:tr>
      <w:tr>
        <w:tc>
          <w:tcPr>
            <w:tcW w:type="dxa" w:w="2266"/>
            <w:vAlign w:val="center"/>
          </w:tcPr>
          <w:p>
            <w:pPr>
              <w:spacing w:line="240" w:lineRule="auto"/>
              <w:jc w:val="left"/>
            </w:pPr>
            <w:r>
              <w:rPr>
                <w:rFonts w:ascii="Times New Roman" w:hAnsi="Times New Roman" w:eastAsia="黑体"/>
                <w:b/>
                <w:color w:val="000000"/>
                <w:sz w:val="18"/>
              </w:rPr>
              <w:t>生产成熟度</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黑体"/>
                <w:b/>
                <w:color w:val="000000"/>
                <w:sz w:val="18"/>
              </w:rPr>
              <w:t>社区活跃度</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NVIDIA 主导</w:t>
            </w:r>
          </w:p>
        </w:tc>
      </w:tr>
      <w:tr>
        <w:tc>
          <w:tcPr>
            <w:tcW w:type="dxa" w:w="2266"/>
            <w:vAlign w:val="center"/>
          </w:tcPr>
          <w:p>
            <w:pPr>
              <w:spacing w:line="240" w:lineRule="auto"/>
              <w:jc w:val="left"/>
            </w:pPr>
            <w:r>
              <w:rPr>
                <w:rFonts w:ascii="Times New Roman" w:hAnsi="Times New Roman" w:eastAsia="黑体"/>
                <w:b/>
                <w:color w:val="000000"/>
                <w:sz w:val="18"/>
              </w:rPr>
              <w:t>适用场景</w:t>
            </w:r>
          </w:p>
        </w:tc>
        <w:tc>
          <w:tcPr>
            <w:tcW w:type="dxa" w:w="2266"/>
            <w:vAlign w:val="center"/>
          </w:tcPr>
          <w:p>
            <w:pPr>
              <w:spacing w:line="240" w:lineRule="auto"/>
              <w:jc w:val="left"/>
            </w:pPr>
            <w:r>
              <w:rPr>
                <w:rFonts w:ascii="Times New Roman" w:hAnsi="Times New Roman" w:eastAsia="宋体"/>
                <w:b w:val="0"/>
                <w:color w:val="000000"/>
                <w:sz w:val="18"/>
              </w:rPr>
              <w:t>通用首选</w:t>
            </w:r>
          </w:p>
        </w:tc>
        <w:tc>
          <w:tcPr>
            <w:tcW w:type="dxa" w:w="2266"/>
            <w:vAlign w:val="center"/>
          </w:tcPr>
          <w:p>
            <w:pPr>
              <w:spacing w:line="240" w:lineRule="auto"/>
              <w:jc w:val="left"/>
            </w:pPr>
            <w:r>
              <w:rPr>
                <w:rFonts w:ascii="Times New Roman" w:hAnsi="Times New Roman" w:eastAsia="宋体"/>
                <w:b w:val="0"/>
                <w:color w:val="000000"/>
                <w:sz w:val="18"/>
              </w:rPr>
              <w:t>性能激进场景</w:t>
            </w:r>
          </w:p>
        </w:tc>
        <w:tc>
          <w:tcPr>
            <w:tcW w:type="dxa" w:w="2266"/>
            <w:vAlign w:val="center"/>
          </w:tcPr>
          <w:p>
            <w:pPr>
              <w:spacing w:line="240" w:lineRule="auto"/>
              <w:jc w:val="left"/>
            </w:pPr>
            <w:r>
              <w:rPr>
                <w:rFonts w:ascii="Times New Roman" w:hAnsi="Times New Roman" w:eastAsia="宋体"/>
                <w:b w:val="0"/>
                <w:color w:val="000000"/>
                <w:sz w:val="18"/>
              </w:rPr>
              <w:t>NVIDIA 硬件首选</w:t>
            </w:r>
          </w:p>
        </w:tc>
      </w:tr>
    </w:tbl>
    <w:p>
      <w:pPr>
        <w:spacing w:line="360" w:lineRule="auto" w:after="60"/>
      </w:pPr>
      <w:r>
        <w:rPr>
          <w:rFonts w:ascii="Times New Roman" w:hAnsi="Times New Roman" w:eastAsia="黑体"/>
          <w:b/>
          <w:color w:val="000000"/>
          <w:sz w:val="21"/>
        </w:rPr>
        <w:t>选型建议</w:t>
      </w:r>
      <w:r>
        <w:rPr>
          <w:rFonts w:ascii="Times New Roman" w:hAnsi="Times New Roman" w:eastAsia="宋体"/>
          <w:b w:val="0"/>
          <w:color w:val="000000"/>
          <w:sz w:val="21"/>
        </w:rPr>
        <w:t>：</w:t>
      </w:r>
    </w:p>
    <w:p>
      <w:pPr>
        <w:spacing w:line="360" w:lineRule="auto" w:after="60"/>
      </w:pPr>
      <w:r>
        <w:rPr>
          <w:rFonts w:ascii="Times New Roman" w:hAnsi="Times New Roman" w:eastAsia="宋体"/>
          <w:b w:val="0"/>
          <w:color w:val="000000"/>
          <w:sz w:val="21"/>
        </w:rPr>
        <w:t>- 通用场景 → vLLM（生态最全，文档完善）</w:t>
      </w:r>
    </w:p>
    <w:p>
      <w:pPr>
        <w:spacing w:line="360" w:lineRule="auto" w:after="60"/>
      </w:pPr>
      <w:r>
        <w:rPr>
          <w:rFonts w:ascii="Times New Roman" w:hAnsi="Times New Roman" w:eastAsia="宋体"/>
          <w:b w:val="0"/>
          <w:color w:val="000000"/>
          <w:sz w:val="21"/>
        </w:rPr>
        <w:t>- 追求极致性能 + 有 SGLang 经验 → SGLang</w:t>
      </w:r>
    </w:p>
    <w:p>
      <w:pPr>
        <w:spacing w:line="360" w:lineRule="auto" w:after="60"/>
      </w:pPr>
      <w:r>
        <w:rPr>
          <w:rFonts w:ascii="Times New Roman" w:hAnsi="Times New Roman" w:eastAsia="宋体"/>
          <w:b w:val="0"/>
          <w:color w:val="000000"/>
          <w:sz w:val="21"/>
        </w:rPr>
        <w:t>- 生产环境 + NVIDIA 硬件 → TensorRT-LLM（优化最深，但生态封闭）</w:t>
      </w:r>
    </w:p>
    <w:p>
      <w:pPr>
        <w:spacing w:line="360" w:lineRule="auto" w:after="60"/>
      </w:pPr>
      <w:r>
        <w:rPr>
          <w:rFonts w:ascii="Times New Roman" w:hAnsi="Times New Roman" w:eastAsia="宋体"/>
          <w:b w:val="0"/>
          <w:color w:val="000000"/>
          <w:sz w:val="21"/>
        </w:rPr>
        <w:t>- 快速原型 + 灵活实验 → vLLM 或 SGLang</w:t>
      </w:r>
    </w:p>
    <w:p>
      <w:pPr>
        <w:spacing w:line="360" w:lineRule="auto" w:after="60"/>
        <w:ind w:firstLine="420"/>
      </w:pPr>
      <w:r>
        <w:rPr>
          <w:rFonts w:ascii="Times New Roman" w:hAnsi="Times New Roman" w:eastAsia="宋体"/>
          <w:b w:val="0"/>
          <w:color w:val="000000"/>
          <w:sz w:val="21"/>
        </w:rPr>
        <w:t>截至 2026-09-26，本书的 vLLM 适配目标更新为 0.30.0。上游 README 当前列出的能力包括 PagedAttention、continuous batching、chunked prefill、prefix caching、量化、多个 Attention kernel、投机解码及 prefill/decode/encode 分离；这些是能力地图，不是跨模型、硬件和后端的兼容保证。[CITE: vllm-0-30-0-upstream]</w:t>
      </w:r>
    </w:p>
    <w:p>
      <w:pPr>
        <w:spacing w:line="360" w:lineRule="auto" w:after="60"/>
      </w:pPr>
      <w:r>
        <w:rPr>
          <w:rFonts w:ascii="Times New Roman" w:hAnsi="Times New Roman" w:eastAsia="黑体"/>
          <w:b/>
          <w:color w:val="000000"/>
          <w:sz w:val="21"/>
        </w:rPr>
        <w:t>基准测试说明</w:t>
      </w:r>
      <w:r>
        <w:rPr>
          <w:rFonts w:ascii="Times New Roman" w:hAnsi="Times New Roman" w:eastAsia="宋体"/>
          <w:b w:val="0"/>
          <w:color w:val="000000"/>
          <w:sz w:val="21"/>
        </w:rPr>
        <w:t>：框架性能不能只看单个公开数字。严谨对比至少需要固定模型、框架版本、GPU 型号、并发、输入/输出长度、量化格式和服务参数。上表只用于帮助理解选型维度，不应直接作为采购或生产选型依据。</w:t>
      </w:r>
    </w:p>
    <w:p>
      <w:pPr>
        <w:spacing w:line="360" w:lineRule="auto" w:after="60"/>
        <w:ind w:firstLine="420"/>
      </w:pPr>
      <w:r>
        <w:rPr>
          <w:rFonts w:ascii="Times New Roman" w:hAnsi="Times New Roman" w:eastAsia="黑体"/>
          <w:b/>
          <w:color w:val="000000"/>
          <w:sz w:val="21"/>
        </w:rPr>
        <w:t>方向3：模型优化（Model Optimization）</w:t>
      </w:r>
    </w:p>
    <w:p>
      <w:pPr>
        <w:pStyle w:val="ListBullet"/>
        <w:spacing w:line="360" w:lineRule="auto" w:after="60"/>
      </w:pPr>
      <w:r>
        <w:rPr>
          <w:rFonts w:ascii="Times New Roman" w:hAnsi="Times New Roman" w:eastAsia="宋体"/>
          <w:b w:val="0"/>
          <w:color w:val="000000"/>
          <w:sz w:val="21"/>
        </w:rPr>
        <w:t>关注点：压缩、结构、路由与能力-成本权衡。</w:t>
      </w:r>
    </w:p>
    <w:p>
      <w:pPr>
        <w:pStyle w:val="ListBullet"/>
        <w:spacing w:line="360" w:lineRule="auto" w:after="60"/>
      </w:pPr>
      <w:r>
        <w:rPr>
          <w:rFonts w:ascii="Times New Roman" w:hAnsi="Times New Roman" w:eastAsia="宋体"/>
          <w:b w:val="0"/>
          <w:color w:val="000000"/>
          <w:sz w:val="21"/>
        </w:rPr>
        <w:t>典型技术：量化（FP16→INT8/INT4/FP8）、蒸馏、剪枝、MoE、分级模型路由。</w:t>
      </w:r>
    </w:p>
    <w:p>
      <w:pPr>
        <w:pStyle w:val="ListBullet"/>
        <w:spacing w:line="360" w:lineRule="auto" w:after="60"/>
      </w:pPr>
      <w:r>
        <w:rPr>
          <w:rFonts w:ascii="Times New Roman" w:hAnsi="Times New Roman" w:eastAsia="宋体"/>
          <w:b w:val="0"/>
          <w:color w:val="000000"/>
          <w:sz w:val="21"/>
        </w:rPr>
        <w:t>适用场景：成本敏感、显存受限、或者需要在更多硬件上部署。</w:t>
      </w:r>
    </w:p>
    <w:p>
      <w:pPr>
        <w:pStyle w:val="ListBullet"/>
        <w:spacing w:line="360" w:lineRule="auto" w:after="60"/>
      </w:pPr>
      <w:r>
        <w:rPr>
          <w:rFonts w:ascii="Times New Roman" w:hAnsi="Times New Roman" w:eastAsia="宋体"/>
          <w:b w:val="0"/>
          <w:color w:val="000000"/>
          <w:sz w:val="21"/>
        </w:rPr>
        <w:t>常见误区：只盯压缩率，不做任务级回归，导致“便宜但不可用”。</w:t>
      </w:r>
    </w:p>
    <w:p>
      <w:pPr>
        <w:spacing w:line="360" w:lineRule="auto" w:after="60"/>
        <w:ind w:firstLine="420"/>
      </w:pPr>
      <w:r>
        <w:rPr>
          <w:rFonts w:ascii="Times New Roman" w:hAnsi="Times New Roman" w:eastAsia="黑体"/>
          <w:b/>
          <w:color w:val="000000"/>
          <w:sz w:val="21"/>
        </w:rPr>
        <w:t>方向4：请求调度优化（Request Scheduling）</w:t>
      </w:r>
    </w:p>
    <w:p>
      <w:pPr>
        <w:pStyle w:val="ListBullet"/>
        <w:spacing w:line="360" w:lineRule="auto" w:after="60"/>
      </w:pPr>
      <w:r>
        <w:rPr>
          <w:rFonts w:ascii="Times New Roman" w:hAnsi="Times New Roman" w:eastAsia="宋体"/>
          <w:b w:val="0"/>
          <w:color w:val="000000"/>
          <w:sz w:val="21"/>
        </w:rPr>
        <w:t>关注点：如何组织请求与 token 的计算顺序，提升 GPU 有效利用率。</w:t>
      </w:r>
    </w:p>
    <w:p>
      <w:pPr>
        <w:pStyle w:val="ListBullet"/>
        <w:spacing w:line="360" w:lineRule="auto" w:after="60"/>
      </w:pPr>
      <w:r>
        <w:rPr>
          <w:rFonts w:ascii="Times New Roman" w:hAnsi="Times New Roman" w:eastAsia="宋体"/>
          <w:b w:val="0"/>
          <w:color w:val="000000"/>
          <w:sz w:val="21"/>
        </w:rPr>
        <w:t>典型技术：连续批处理、优先级队列、chunking、不同流量形态的隔离。</w:t>
      </w:r>
    </w:p>
    <w:p>
      <w:pPr>
        <w:pStyle w:val="ListBullet"/>
        <w:spacing w:line="360" w:lineRule="auto" w:after="60"/>
      </w:pPr>
      <w:r>
        <w:rPr>
          <w:rFonts w:ascii="Times New Roman" w:hAnsi="Times New Roman" w:eastAsia="宋体"/>
          <w:b w:val="0"/>
          <w:color w:val="000000"/>
          <w:sz w:val="21"/>
        </w:rPr>
        <w:t>适用场景：高并发、流量波动大、吞吐是硬约束的场景。</w:t>
      </w:r>
    </w:p>
    <w:p>
      <w:pPr>
        <w:pStyle w:val="ListBullet"/>
        <w:spacing w:line="360" w:lineRule="auto" w:after="60"/>
      </w:pPr>
      <w:r>
        <w:rPr>
          <w:rFonts w:ascii="Times New Roman" w:hAnsi="Times New Roman" w:eastAsia="宋体"/>
          <w:b w:val="0"/>
          <w:color w:val="000000"/>
          <w:sz w:val="21"/>
        </w:rPr>
        <w:t>常见误区：把 batch 做大但忽略尾延迟，导致体验崩盘。</w:t>
      </w:r>
    </w:p>
    <w:p>
      <w:pPr>
        <w:spacing w:line="360" w:lineRule="auto" w:after="60"/>
        <w:ind w:firstLine="420"/>
      </w:pPr>
      <w:r>
        <w:rPr>
          <w:rFonts w:ascii="Times New Roman" w:hAnsi="Times New Roman" w:eastAsia="黑体"/>
          <w:b/>
          <w:color w:val="000000"/>
          <w:sz w:val="21"/>
        </w:rPr>
        <w:t>方向5：缓存与复用（Caching &amp; Reuse）</w:t>
      </w:r>
    </w:p>
    <w:p>
      <w:pPr>
        <w:pStyle w:val="ListBullet"/>
        <w:spacing w:line="360" w:lineRule="auto" w:after="60"/>
      </w:pPr>
      <w:r>
        <w:rPr>
          <w:rFonts w:ascii="Times New Roman" w:hAnsi="Times New Roman" w:eastAsia="宋体"/>
          <w:b w:val="0"/>
          <w:color w:val="000000"/>
          <w:sz w:val="21"/>
        </w:rPr>
        <w:t>关注点：避免重复计算，让相似请求共享计算结果。</w:t>
      </w:r>
    </w:p>
    <w:p>
      <w:pPr>
        <w:pStyle w:val="ListBullet"/>
        <w:spacing w:line="360" w:lineRule="auto" w:after="60"/>
      </w:pPr>
      <w:r>
        <w:rPr>
          <w:rFonts w:ascii="Times New Roman" w:hAnsi="Times New Roman" w:eastAsia="宋体"/>
          <w:b w:val="0"/>
          <w:color w:val="000000"/>
          <w:sz w:val="21"/>
        </w:rPr>
        <w:t>典型技术：前缀缓存、会话缓存、模板化上下文复用、跨请求 token 复用。</w:t>
      </w:r>
    </w:p>
    <w:p>
      <w:pPr>
        <w:pStyle w:val="ListBullet"/>
        <w:spacing w:line="360" w:lineRule="auto" w:after="60"/>
      </w:pPr>
      <w:r>
        <w:rPr>
          <w:rFonts w:ascii="Times New Roman" w:hAnsi="Times New Roman" w:eastAsia="宋体"/>
          <w:b w:val="0"/>
          <w:color w:val="000000"/>
          <w:sz w:val="21"/>
        </w:rPr>
        <w:t>适用场景：系统提示词稳定、请求模板化、或者对话型场景。</w:t>
      </w:r>
    </w:p>
    <w:p>
      <w:pPr>
        <w:pStyle w:val="ListBullet"/>
        <w:spacing w:line="360" w:lineRule="auto" w:after="60"/>
      </w:pPr>
      <w:r>
        <w:rPr>
          <w:rFonts w:ascii="Times New Roman" w:hAnsi="Times New Roman" w:eastAsia="宋体"/>
          <w:b w:val="0"/>
          <w:color w:val="000000"/>
          <w:sz w:val="21"/>
        </w:rPr>
        <w:t>常见误区：只追求命中率而忽略一致性与失效策略，导致“缓存污染”与质量回归。</w:t>
      </w:r>
    </w:p>
    <w:p>
      <w:pPr>
        <w:spacing w:line="360" w:lineRule="auto" w:after="60"/>
        <w:ind w:firstLine="420"/>
      </w:pPr>
      <w:r>
        <w:rPr>
          <w:rFonts w:ascii="Times New Roman" w:hAnsi="Times New Roman" w:eastAsia="宋体"/>
          <w:b w:val="0"/>
          <w:color w:val="000000"/>
          <w:sz w:val="21"/>
        </w:rPr>
        <w:t>到这里你不需要立刻选“最强技术”，你需要选“最适合你约束的第一刀”。</w:t>
      </w:r>
    </w:p>
    <w:p>
      <w:pPr>
        <w:pStyle w:val="Heading3"/>
        <w:jc w:val="left"/>
      </w:pPr>
      <w:r>
        <w:rPr>
          <w:rFonts w:ascii="Times New Roman" w:hAnsi="Times New Roman" w:eastAsia="黑体"/>
          <w:b/>
          <w:color w:val="000000"/>
          <w:sz w:val="28"/>
        </w:rPr>
        <w:t>2.2.2 技术选型决策树</w:t>
      </w:r>
    </w:p>
    <w:p>
      <w:pPr>
        <w:spacing w:line="360" w:lineRule="auto" w:after="60"/>
        <w:ind w:firstLine="420"/>
      </w:pPr>
      <w:r>
        <w:rPr>
          <w:rFonts w:ascii="Times New Roman" w:hAnsi="Times New Roman" w:eastAsia="宋体"/>
          <w:b w:val="0"/>
          <w:color w:val="000000"/>
          <w:sz w:val="21"/>
        </w:rPr>
        <w:t>下面这棵决策树用于“第一轮选择”。它的目的不是给你唯一答案，而是把讨论从“观点争论”变成“指标驱动”。</w:t>
      </w:r>
    </w:p>
    <w:p>
      <w:pPr>
        <w:spacing w:line="240" w:lineRule="auto" w:after="0"/>
        <w:ind w:left="420"/>
      </w:pPr>
      <w:r>
        <w:rPr>
          <w:rFonts w:ascii="Courier New" w:hAnsi="Courier New" w:eastAsia="宋体"/>
          <w:b w:val="0"/>
          <w:color w:val="000000"/>
          <w:sz w:val="18"/>
        </w:rPr>
        <w:t>你的主要约束是什么？</w:t>
      </w:r>
    </w:p>
    <w:p>
      <w:pPr>
        <w:spacing w:line="240" w:lineRule="auto" w:after="0"/>
        <w:ind w:left="420"/>
      </w:pPr>
      <w:r>
        <w:rPr>
          <w:rFonts w:ascii="Courier New" w:hAnsi="Courier New" w:eastAsia="宋体"/>
          <w:b w:val="0"/>
          <w:color w:val="000000"/>
          <w:sz w:val="18"/>
        </w:rPr>
        <w:t>├─ 成本敏感（预算有限、毛利压力）</w:t>
      </w:r>
    </w:p>
    <w:p>
      <w:pPr>
        <w:spacing w:line="240" w:lineRule="auto" w:after="0"/>
        <w:ind w:left="420"/>
      </w:pPr>
      <w:r>
        <w:rPr>
          <w:rFonts w:ascii="Courier New" w:hAnsi="Courier New" w:eastAsia="宋体"/>
          <w:b w:val="0"/>
          <w:color w:val="000000"/>
          <w:sz w:val="18"/>
        </w:rPr>
        <w:t>│  ├─ 上下文很长/对话多？</w:t>
      </w:r>
    </w:p>
    <w:p>
      <w:pPr>
        <w:spacing w:line="240" w:lineRule="auto" w:after="0"/>
        <w:ind w:left="420"/>
      </w:pPr>
      <w:r>
        <w:rPr>
          <w:rFonts w:ascii="Courier New" w:hAnsi="Courier New" w:eastAsia="宋体"/>
          <w:b w:val="0"/>
          <w:color w:val="000000"/>
          <w:sz w:val="18"/>
        </w:rPr>
        <w:t>│  │   ├─ 先做：缓存与复用（前缀/会话/模板）</w:t>
      </w:r>
    </w:p>
    <w:p>
      <w:pPr>
        <w:spacing w:line="240" w:lineRule="auto" w:after="0"/>
        <w:ind w:left="420"/>
      </w:pPr>
      <w:r>
        <w:rPr>
          <w:rFonts w:ascii="Courier New" w:hAnsi="Courier New" w:eastAsia="宋体"/>
          <w:b w:val="0"/>
          <w:color w:val="000000"/>
          <w:sz w:val="18"/>
        </w:rPr>
        <w:t>│  │   └─ 再做：模型优化（量化、分级路由）</w:t>
      </w:r>
    </w:p>
    <w:p>
      <w:pPr>
        <w:spacing w:line="240" w:lineRule="auto" w:after="0"/>
        <w:ind w:left="420"/>
      </w:pPr>
      <w:r>
        <w:rPr>
          <w:rFonts w:ascii="Courier New" w:hAnsi="Courier New" w:eastAsia="宋体"/>
          <w:b w:val="0"/>
          <w:color w:val="000000"/>
          <w:sz w:val="18"/>
        </w:rPr>
        <w:t>│  └─ 上下文不长但调用量大？</w:t>
      </w:r>
    </w:p>
    <w:p>
      <w:pPr>
        <w:spacing w:line="240" w:lineRule="auto" w:after="0"/>
        <w:ind w:left="420"/>
      </w:pPr>
      <w:r>
        <w:rPr>
          <w:rFonts w:ascii="Courier New" w:hAnsi="Courier New" w:eastAsia="宋体"/>
          <w:b w:val="0"/>
          <w:color w:val="000000"/>
          <w:sz w:val="18"/>
        </w:rPr>
        <w:t>│      ├─ 先做：模型优化（量化通常是第一刀）</w:t>
      </w:r>
    </w:p>
    <w:p>
      <w:pPr>
        <w:spacing w:line="240" w:lineRule="auto" w:after="0"/>
        <w:ind w:left="420"/>
      </w:pPr>
      <w:r>
        <w:rPr>
          <w:rFonts w:ascii="Courier New" w:hAnsi="Courier New" w:eastAsia="宋体"/>
          <w:b w:val="0"/>
          <w:color w:val="000000"/>
          <w:sz w:val="18"/>
        </w:rPr>
        <w:t>│      └─ 再做：调度优化（连续批处理）</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延迟敏感（实时交互、P95/P99 要求）</w:t>
      </w:r>
    </w:p>
    <w:p>
      <w:pPr>
        <w:spacing w:line="240" w:lineRule="auto" w:after="0"/>
        <w:ind w:left="420"/>
      </w:pPr>
      <w:r>
        <w:rPr>
          <w:rFonts w:ascii="Courier New" w:hAnsi="Courier New" w:eastAsia="宋体"/>
          <w:b w:val="0"/>
          <w:color w:val="000000"/>
          <w:sz w:val="18"/>
        </w:rPr>
        <w:t>│  ├─ 抖动明显、峰值时更差？</w:t>
      </w:r>
    </w:p>
    <w:p>
      <w:pPr>
        <w:spacing w:line="240" w:lineRule="auto" w:after="0"/>
        <w:ind w:left="420"/>
      </w:pPr>
      <w:r>
        <w:rPr>
          <w:rFonts w:ascii="Courier New" w:hAnsi="Courier New" w:eastAsia="宋体"/>
          <w:b w:val="0"/>
          <w:color w:val="000000"/>
          <w:sz w:val="18"/>
        </w:rPr>
        <w:t>│  │   ├─ 先做：系统架构（隔离、PD 分离、弹性）</w:t>
      </w:r>
    </w:p>
    <w:p>
      <w:pPr>
        <w:spacing w:line="240" w:lineRule="auto" w:after="0"/>
        <w:ind w:left="420"/>
      </w:pPr>
      <w:r>
        <w:rPr>
          <w:rFonts w:ascii="Courier New" w:hAnsi="Courier New" w:eastAsia="宋体"/>
          <w:b w:val="0"/>
          <w:color w:val="000000"/>
          <w:sz w:val="18"/>
        </w:rPr>
        <w:t>│  │   └─ 再做：调度（优先级、队列与隔离）</w:t>
      </w:r>
    </w:p>
    <w:p>
      <w:pPr>
        <w:spacing w:line="240" w:lineRule="auto" w:after="0"/>
        <w:ind w:left="420"/>
      </w:pPr>
      <w:r>
        <w:rPr>
          <w:rFonts w:ascii="Courier New" w:hAnsi="Courier New" w:eastAsia="宋体"/>
          <w:b w:val="0"/>
          <w:color w:val="000000"/>
          <w:sz w:val="18"/>
        </w:rPr>
        <w:t>│  └─ 平均延迟高但抖动不明显？</w:t>
      </w:r>
    </w:p>
    <w:p>
      <w:pPr>
        <w:spacing w:line="240" w:lineRule="auto" w:after="0"/>
        <w:ind w:left="420"/>
      </w:pPr>
      <w:r>
        <w:rPr>
          <w:rFonts w:ascii="Courier New" w:hAnsi="Courier New" w:eastAsia="宋体"/>
          <w:b w:val="0"/>
          <w:color w:val="000000"/>
          <w:sz w:val="18"/>
        </w:rPr>
        <w:t>│      ├─ 先做：推理引擎（内核/配置/显存策略）</w:t>
      </w:r>
    </w:p>
    <w:p>
      <w:pPr>
        <w:spacing w:line="240" w:lineRule="auto" w:after="0"/>
        <w:ind w:left="420"/>
      </w:pPr>
      <w:r>
        <w:rPr>
          <w:rFonts w:ascii="Courier New" w:hAnsi="Courier New" w:eastAsia="宋体"/>
          <w:b w:val="0"/>
          <w:color w:val="000000"/>
          <w:sz w:val="18"/>
        </w:rPr>
        <w:t>│      └─ 再做：模型优化（量化/更小模型）</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吞吐敏感（峰值扛不住、排队严重）</w:t>
      </w:r>
    </w:p>
    <w:p>
      <w:pPr>
        <w:spacing w:line="240" w:lineRule="auto" w:after="0"/>
        <w:ind w:left="420"/>
      </w:pPr>
      <w:r>
        <w:rPr>
          <w:rFonts w:ascii="Courier New" w:hAnsi="Courier New" w:eastAsia="宋体"/>
          <w:b w:val="0"/>
          <w:color w:val="000000"/>
          <w:sz w:val="18"/>
        </w:rPr>
        <w:t>│  ├─ GPU 利用率低？</w:t>
      </w:r>
    </w:p>
    <w:p>
      <w:pPr>
        <w:spacing w:line="240" w:lineRule="auto" w:after="0"/>
        <w:ind w:left="420"/>
      </w:pPr>
      <w:r>
        <w:rPr>
          <w:rFonts w:ascii="Courier New" w:hAnsi="Courier New" w:eastAsia="宋体"/>
          <w:b w:val="0"/>
          <w:color w:val="000000"/>
          <w:sz w:val="18"/>
        </w:rPr>
        <w:t>│  │   ├─ 先做：调度（连续批处理、chunking）</w:t>
      </w:r>
    </w:p>
    <w:p>
      <w:pPr>
        <w:spacing w:line="240" w:lineRule="auto" w:after="0"/>
        <w:ind w:left="420"/>
      </w:pPr>
      <w:r>
        <w:rPr>
          <w:rFonts w:ascii="Courier New" w:hAnsi="Courier New" w:eastAsia="宋体"/>
          <w:b w:val="0"/>
          <w:color w:val="000000"/>
          <w:sz w:val="18"/>
        </w:rPr>
        <w:t>│  │   └─ 再做：引擎（减少 CPU 开销、提升并行）</w:t>
      </w:r>
    </w:p>
    <w:p>
      <w:pPr>
        <w:spacing w:line="240" w:lineRule="auto" w:after="0"/>
        <w:ind w:left="420"/>
      </w:pPr>
      <w:r>
        <w:rPr>
          <w:rFonts w:ascii="Courier New" w:hAnsi="Courier New" w:eastAsia="宋体"/>
          <w:b w:val="0"/>
          <w:color w:val="000000"/>
          <w:sz w:val="18"/>
        </w:rPr>
        <w:t>│  └─ GPU 利用率高但仍扛不住？</w:t>
      </w:r>
    </w:p>
    <w:p>
      <w:pPr>
        <w:spacing w:line="240" w:lineRule="auto" w:after="0"/>
        <w:ind w:left="420"/>
      </w:pPr>
      <w:r>
        <w:rPr>
          <w:rFonts w:ascii="Courier New" w:hAnsi="Courier New" w:eastAsia="宋体"/>
          <w:b w:val="0"/>
          <w:color w:val="000000"/>
          <w:sz w:val="18"/>
        </w:rPr>
        <w:t>│      ├─ 先做：模型优化（量化/更小模型/路由）</w:t>
      </w:r>
    </w:p>
    <w:p>
      <w:pPr>
        <w:spacing w:line="240" w:lineRule="auto" w:after="0"/>
        <w:ind w:left="420"/>
      </w:pPr>
      <w:r>
        <w:rPr>
          <w:rFonts w:ascii="Courier New" w:hAnsi="Courier New" w:eastAsia="宋体"/>
          <w:b w:val="0"/>
          <w:color w:val="000000"/>
          <w:sz w:val="18"/>
        </w:rPr>
        <w:t>│      └─ 再做：系统架构（横向扩展、拆分）</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质量敏感（错一次代价很高）</w:t>
      </w:r>
    </w:p>
    <w:p>
      <w:pPr>
        <w:spacing w:line="240" w:lineRule="auto" w:after="0"/>
        <w:ind w:left="420"/>
      </w:pPr>
      <w:r>
        <w:rPr>
          <w:rFonts w:ascii="Courier New" w:hAnsi="Courier New" w:eastAsia="宋体"/>
          <w:b w:val="0"/>
          <w:color w:val="000000"/>
          <w:sz w:val="18"/>
        </w:rPr>
        <w:t xml:space="preserve">   ├─ 先做：评测与边界（回归集、灰度、兜底策略）</w:t>
      </w:r>
    </w:p>
    <w:p>
      <w:pPr>
        <w:spacing w:line="240" w:lineRule="auto" w:after="0"/>
        <w:ind w:left="420"/>
      </w:pPr>
      <w:r>
        <w:rPr>
          <w:rFonts w:ascii="Courier New" w:hAnsi="Courier New" w:eastAsia="宋体"/>
          <w:b w:val="0"/>
          <w:color w:val="000000"/>
          <w:sz w:val="18"/>
        </w:rPr>
        <w:t xml:space="preserve">   ├─ 再做：工作流（检索、工具调用、引用约束）</w:t>
      </w:r>
    </w:p>
    <w:p>
      <w:pPr>
        <w:spacing w:line="240" w:lineRule="auto" w:after="0"/>
        <w:ind w:left="420"/>
      </w:pPr>
      <w:r>
        <w:rPr>
          <w:rFonts w:ascii="Courier New" w:hAnsi="Courier New" w:eastAsia="宋体"/>
          <w:b w:val="0"/>
          <w:color w:val="000000"/>
          <w:sz w:val="18"/>
        </w:rPr>
        <w:t xml:space="preserve">   └─ 最后做：性能优化（否则你只是在更快地产生错误）</w:t>
      </w:r>
    </w:p>
    <w:p>
      <w:pPr>
        <w:spacing w:line="360" w:lineRule="auto" w:after="60"/>
        <w:ind w:firstLine="420"/>
      </w:pPr>
      <w:r>
        <w:rPr>
          <w:rFonts w:ascii="Times New Roman" w:hAnsi="Times New Roman" w:eastAsia="宋体"/>
          <w:b w:val="0"/>
          <w:color w:val="000000"/>
          <w:sz w:val="21"/>
        </w:rPr>
        <w:t>使用这棵树的正确方式是：</w:t>
      </w:r>
    </w:p>
    <w:p>
      <w:pPr>
        <w:pStyle w:val="ListNumber"/>
        <w:spacing w:line="360" w:lineRule="auto" w:after="60"/>
      </w:pPr>
      <w:r>
        <w:rPr>
          <w:rFonts w:ascii="Times New Roman" w:hAnsi="Times New Roman" w:eastAsia="宋体"/>
          <w:b w:val="0"/>
          <w:color w:val="000000"/>
          <w:sz w:val="21"/>
        </w:rPr>
        <w:t>先用真实流量抽样，测出基线（至少有 P50/P95、成本、失败率）。</w:t>
      </w:r>
    </w:p>
    <w:p>
      <w:pPr>
        <w:pStyle w:val="ListNumber"/>
        <w:spacing w:line="360" w:lineRule="auto" w:after="60"/>
      </w:pPr>
      <w:r>
        <w:rPr>
          <w:rFonts w:ascii="Times New Roman" w:hAnsi="Times New Roman" w:eastAsia="宋体"/>
          <w:b w:val="0"/>
          <w:color w:val="000000"/>
          <w:sz w:val="21"/>
        </w:rPr>
        <w:t>把你最痛的指标放在最上面（成本/延迟/吞吐/质量）。</w:t>
      </w:r>
    </w:p>
    <w:p>
      <w:pPr>
        <w:pStyle w:val="ListNumber"/>
        <w:spacing w:line="360" w:lineRule="auto" w:after="60"/>
      </w:pPr>
      <w:r>
        <w:rPr>
          <w:rFonts w:ascii="Times New Roman" w:hAnsi="Times New Roman" w:eastAsia="宋体"/>
          <w:b w:val="0"/>
          <w:color w:val="000000"/>
          <w:sz w:val="21"/>
        </w:rPr>
        <w:t>选第一刀与第二刀，每刀都必须能在 1-2 周内给出指标结论。</w:t>
      </w:r>
    </w:p>
    <w:p>
      <w:pPr>
        <w:pStyle w:val="Heading3"/>
        <w:jc w:val="left"/>
      </w:pPr>
      <w:r>
        <w:rPr>
          <w:rFonts w:ascii="Times New Roman" w:hAnsi="Times New Roman" w:eastAsia="黑体"/>
          <w:b/>
          <w:color w:val="000000"/>
          <w:sz w:val="28"/>
        </w:rPr>
        <w:t>2.2.2.1 关键优化技术的生效条件清单</w:t>
      </w:r>
    </w:p>
    <w:p>
      <w:pPr>
        <w:spacing w:line="360" w:lineRule="auto" w:after="60"/>
      </w:pPr>
      <w:r>
        <w:rPr>
          <w:rFonts w:ascii="Times New Roman" w:hAnsi="Times New Roman" w:eastAsia="黑体"/>
          <w:b/>
          <w:color w:val="000000"/>
          <w:sz w:val="21"/>
        </w:rPr>
        <w:t>使用方法</w:t>
      </w:r>
      <w:r>
        <w:rPr>
          <w:rFonts w:ascii="Times New Roman" w:hAnsi="Times New Roman" w:eastAsia="宋体"/>
          <w:b w:val="0"/>
          <w:color w:val="000000"/>
          <w:sz w:val="21"/>
        </w:rPr>
        <w:t>：在做技术选型时，对照此表判断某项技术是否值得投入。</w:t>
      </w:r>
    </w:p>
    <w:p>
      <w:pPr>
        <w:pStyle w:val="Heading4"/>
        <w:ind w:left="420"/>
        <w:jc w:val="left"/>
      </w:pPr>
      <w:r>
        <w:rPr>
          <w:rFonts w:ascii="Times New Roman" w:hAnsi="Times New Roman" w:eastAsia="黑体"/>
          <w:b/>
          <w:color w:val="000000"/>
          <w:sz w:val="24"/>
        </w:rPr>
        <w:t>PD 分离（Prefill-Decode Disaggregation）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候选信号</w:t>
            </w:r>
          </w:p>
        </w:tc>
        <w:tc>
          <w:tcPr>
            <w:tcW w:type="dxa" w:w="2266"/>
            <w:vAlign w:val="center"/>
          </w:tcPr>
          <w:p>
            <w:pPr>
              <w:spacing w:line="240" w:lineRule="auto"/>
              <w:jc w:val="center"/>
            </w:pPr>
            <w:r>
              <w:rPr>
                <w:rFonts w:ascii="Times New Roman" w:hAnsi="Times New Roman" w:eastAsia="黑体"/>
                <w:b/>
                <w:color w:val="000000"/>
                <w:sz w:val="18"/>
              </w:rPr>
              <w:t>判断方法</w:t>
            </w:r>
          </w:p>
        </w:tc>
        <w:tc>
          <w:tcPr>
            <w:tcW w:type="dxa" w:w="2266"/>
            <w:vAlign w:val="center"/>
          </w:tcPr>
          <w:p>
            <w:pPr>
              <w:spacing w:line="240" w:lineRule="auto"/>
              <w:jc w:val="center"/>
            </w:pPr>
            <w:r>
              <w:rPr>
                <w:rFonts w:ascii="Times New Roman" w:hAnsi="Times New Roman" w:eastAsia="黑体"/>
                <w:b/>
                <w:color w:val="000000"/>
                <w:sz w:val="18"/>
              </w:rPr>
              <w:t>需要验证的收益</w:t>
            </w:r>
          </w:p>
        </w:tc>
        <w:tc>
          <w:tcPr>
            <w:tcW w:type="dxa" w:w="2266"/>
            <w:vAlign w:val="center"/>
          </w:tcPr>
          <w:p>
            <w:pPr>
              <w:spacing w:line="240" w:lineRule="auto"/>
              <w:jc w:val="center"/>
            </w:pPr>
            <w:r>
              <w:rPr>
                <w:rFonts w:ascii="Times New Roman" w:hAnsi="Times New Roman" w:eastAsia="黑体"/>
                <w:b/>
                <w:color w:val="000000"/>
                <w:sz w:val="18"/>
              </w:rPr>
              <w:t>工程复杂度</w:t>
            </w:r>
          </w:p>
        </w:tc>
      </w:tr>
      <w:tr>
        <w:tc>
          <w:tcPr>
            <w:tcW w:type="dxa" w:w="2266"/>
            <w:vAlign w:val="center"/>
          </w:tcPr>
          <w:p>
            <w:pPr>
              <w:spacing w:line="240" w:lineRule="auto"/>
              <w:jc w:val="left"/>
            </w:pPr>
            <w:r>
              <w:rPr>
                <w:rFonts w:ascii="Times New Roman" w:hAnsi="Times New Roman" w:eastAsia="宋体"/>
                <w:b w:val="0"/>
                <w:color w:val="000000"/>
                <w:sz w:val="18"/>
              </w:rPr>
              <w:t>TTFT 的主要时间花在 prefill 或排队</w:t>
            </w:r>
          </w:p>
        </w:tc>
        <w:tc>
          <w:tcPr>
            <w:tcW w:type="dxa" w:w="2266"/>
            <w:vAlign w:val="center"/>
          </w:tcPr>
          <w:p>
            <w:pPr>
              <w:spacing w:line="240" w:lineRule="auto"/>
              <w:jc w:val="left"/>
            </w:pPr>
            <w:r>
              <w:rPr>
                <w:rFonts w:ascii="Times New Roman" w:hAnsi="Times New Roman" w:eastAsia="宋体"/>
                <w:b w:val="0"/>
                <w:color w:val="000000"/>
                <w:sz w:val="18"/>
              </w:rPr>
              <w:t>拆分排队、prefill、KV 传输与 decode 时间</w:t>
            </w:r>
          </w:p>
        </w:tc>
        <w:tc>
          <w:tcPr>
            <w:tcW w:type="dxa" w:w="2266"/>
            <w:vAlign w:val="center"/>
          </w:tcPr>
          <w:p>
            <w:pPr>
              <w:spacing w:line="240" w:lineRule="auto"/>
              <w:jc w:val="left"/>
            </w:pPr>
            <w:r>
              <w:rPr>
                <w:rFonts w:ascii="Times New Roman" w:hAnsi="Times New Roman" w:eastAsia="宋体"/>
                <w:b w:val="0"/>
                <w:color w:val="000000"/>
                <w:sz w:val="18"/>
              </w:rPr>
              <w:t>P95/P99 TTFT 是否改善</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宋体"/>
                <w:b w:val="0"/>
                <w:color w:val="000000"/>
                <w:sz w:val="18"/>
              </w:rPr>
              <w:t>prefill 与 decode 的资源画像明显不同</w:t>
            </w:r>
          </w:p>
        </w:tc>
        <w:tc>
          <w:tcPr>
            <w:tcW w:type="dxa" w:w="2266"/>
            <w:vAlign w:val="center"/>
          </w:tcPr>
          <w:p>
            <w:pPr>
              <w:spacing w:line="240" w:lineRule="auto"/>
              <w:jc w:val="left"/>
            </w:pPr>
            <w:r>
              <w:rPr>
                <w:rFonts w:ascii="Times New Roman" w:hAnsi="Times New Roman" w:eastAsia="宋体"/>
                <w:b w:val="0"/>
                <w:color w:val="000000"/>
                <w:sz w:val="18"/>
              </w:rPr>
              <w:t>profiler + 分阶段利用率/带宽指标</w:t>
            </w:r>
          </w:p>
        </w:tc>
        <w:tc>
          <w:tcPr>
            <w:tcW w:type="dxa" w:w="2266"/>
            <w:vAlign w:val="center"/>
          </w:tcPr>
          <w:p>
            <w:pPr>
              <w:spacing w:line="240" w:lineRule="auto"/>
              <w:jc w:val="left"/>
            </w:pPr>
            <w:r>
              <w:rPr>
                <w:rFonts w:ascii="Times New Roman" w:hAnsi="Times New Roman" w:eastAsia="宋体"/>
                <w:b w:val="0"/>
                <w:color w:val="000000"/>
                <w:sz w:val="18"/>
              </w:rPr>
              <w:t>分池后的利用率与尾延迟是否更稳定</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宋体"/>
                <w:b w:val="0"/>
                <w:color w:val="000000"/>
                <w:sz w:val="18"/>
              </w:rPr>
              <w:t>长 prompt 占据显著算力且干扰短请求</w:t>
            </w:r>
          </w:p>
        </w:tc>
        <w:tc>
          <w:tcPr>
            <w:tcW w:type="dxa" w:w="2266"/>
            <w:vAlign w:val="center"/>
          </w:tcPr>
          <w:p>
            <w:pPr>
              <w:spacing w:line="240" w:lineRule="auto"/>
              <w:jc w:val="left"/>
            </w:pPr>
            <w:r>
              <w:rPr>
                <w:rFonts w:ascii="Times New Roman" w:hAnsi="Times New Roman" w:eastAsia="宋体"/>
                <w:b w:val="0"/>
                <w:color w:val="000000"/>
                <w:sz w:val="18"/>
              </w:rPr>
              <w:t>统计输入长度分布及各桶成本</w:t>
            </w:r>
          </w:p>
        </w:tc>
        <w:tc>
          <w:tcPr>
            <w:tcW w:type="dxa" w:w="2266"/>
            <w:vAlign w:val="center"/>
          </w:tcPr>
          <w:p>
            <w:pPr>
              <w:spacing w:line="240" w:lineRule="auto"/>
              <w:jc w:val="left"/>
            </w:pPr>
            <w:r>
              <w:rPr>
                <w:rFonts w:ascii="Times New Roman" w:hAnsi="Times New Roman" w:eastAsia="宋体"/>
                <w:b w:val="0"/>
                <w:color w:val="000000"/>
                <w:sz w:val="18"/>
              </w:rPr>
              <w:t>流量隔离是否降低相互干扰</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宋体"/>
                <w:b w:val="0"/>
                <w:color w:val="000000"/>
                <w:sz w:val="18"/>
              </w:rPr>
              <w:t>在线与离线负载争用同一资源池</w:t>
            </w:r>
          </w:p>
        </w:tc>
        <w:tc>
          <w:tcPr>
            <w:tcW w:type="dxa" w:w="2266"/>
            <w:vAlign w:val="center"/>
          </w:tcPr>
          <w:p>
            <w:pPr>
              <w:spacing w:line="240" w:lineRule="auto"/>
              <w:jc w:val="left"/>
            </w:pPr>
            <w:r>
              <w:rPr>
                <w:rFonts w:ascii="Times New Roman" w:hAnsi="Times New Roman" w:eastAsia="宋体"/>
                <w:b w:val="0"/>
                <w:color w:val="000000"/>
                <w:sz w:val="18"/>
              </w:rPr>
              <w:t>对比混跑与隔离实验</w:t>
            </w:r>
          </w:p>
        </w:tc>
        <w:tc>
          <w:tcPr>
            <w:tcW w:type="dxa" w:w="2266"/>
            <w:vAlign w:val="center"/>
          </w:tcPr>
          <w:p>
            <w:pPr>
              <w:spacing w:line="240" w:lineRule="auto"/>
              <w:jc w:val="left"/>
            </w:pPr>
            <w:r>
              <w:rPr>
                <w:rFonts w:ascii="Times New Roman" w:hAnsi="Times New Roman" w:eastAsia="宋体"/>
                <w:b w:val="0"/>
                <w:color w:val="000000"/>
                <w:sz w:val="18"/>
              </w:rPr>
              <w:t>SLA、吞吐与资源冗余的综合变化</w:t>
            </w:r>
          </w:p>
        </w:tc>
        <w:tc>
          <w:tcPr>
            <w:tcW w:type="dxa" w:w="2266"/>
            <w:vAlign w:val="center"/>
          </w:tcPr>
          <w:p>
            <w:pPr>
              <w:spacing w:line="240" w:lineRule="auto"/>
              <w:jc w:val="left"/>
            </w:pPr>
            <w:r>
              <w:rPr>
                <w:rFonts w:ascii="Times New Roman" w:hAnsi="Times New Roman" w:eastAsia="宋体"/>
                <w:b w:val="0"/>
                <w:color w:val="000000"/>
                <w:sz w:val="18"/>
              </w:rPr>
              <w:t>高</w:t>
            </w:r>
          </w:p>
        </w:tc>
      </w:tr>
    </w:tbl>
    <w:p>
      <w:pPr>
        <w:spacing w:line="360" w:lineRule="auto" w:after="60"/>
      </w:pPr>
      <w:r>
        <w:rPr>
          <w:rFonts w:ascii="Times New Roman" w:hAnsi="Times New Roman" w:eastAsia="宋体"/>
          <w:b w:val="0"/>
          <w:color w:val="000000"/>
          <w:sz w:val="21"/>
        </w:rPr>
        <w:t>若以上条件均不满足，PD 分离的工程复杂度可能高于收益。建议先用 vLLM 或 SGLang 的分离模式做 A/B 测试。</w:t>
      </w:r>
    </w:p>
    <w:p>
      <w:pPr>
        <w:pStyle w:val="Heading4"/>
        <w:ind w:left="420"/>
        <w:jc w:val="left"/>
      </w:pPr>
      <w:r>
        <w:rPr>
          <w:rFonts w:ascii="Times New Roman" w:hAnsi="Times New Roman" w:eastAsia="黑体"/>
          <w:b/>
          <w:color w:val="000000"/>
          <w:sz w:val="24"/>
        </w:rPr>
        <w:t>Prefix Caching</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候选信号</w:t>
            </w:r>
          </w:p>
        </w:tc>
        <w:tc>
          <w:tcPr>
            <w:tcW w:type="dxa" w:w="2266"/>
            <w:vAlign w:val="center"/>
          </w:tcPr>
          <w:p>
            <w:pPr>
              <w:spacing w:line="240" w:lineRule="auto"/>
              <w:jc w:val="center"/>
            </w:pPr>
            <w:r>
              <w:rPr>
                <w:rFonts w:ascii="Times New Roman" w:hAnsi="Times New Roman" w:eastAsia="黑体"/>
                <w:b/>
                <w:color w:val="000000"/>
                <w:sz w:val="18"/>
              </w:rPr>
              <w:t>判断方法</w:t>
            </w:r>
          </w:p>
        </w:tc>
        <w:tc>
          <w:tcPr>
            <w:tcW w:type="dxa" w:w="2266"/>
            <w:vAlign w:val="center"/>
          </w:tcPr>
          <w:p>
            <w:pPr>
              <w:spacing w:line="240" w:lineRule="auto"/>
              <w:jc w:val="center"/>
            </w:pPr>
            <w:r>
              <w:rPr>
                <w:rFonts w:ascii="Times New Roman" w:hAnsi="Times New Roman" w:eastAsia="黑体"/>
                <w:b/>
                <w:color w:val="000000"/>
                <w:sz w:val="18"/>
              </w:rPr>
              <w:t>需要验证的收益</w:t>
            </w:r>
          </w:p>
        </w:tc>
        <w:tc>
          <w:tcPr>
            <w:tcW w:type="dxa" w:w="2266"/>
            <w:vAlign w:val="center"/>
          </w:tcPr>
          <w:p>
            <w:pPr>
              <w:spacing w:line="240" w:lineRule="auto"/>
              <w:jc w:val="center"/>
            </w:pPr>
            <w:r>
              <w:rPr>
                <w:rFonts w:ascii="Times New Roman" w:hAnsi="Times New Roman" w:eastAsia="黑体"/>
                <w:b/>
                <w:color w:val="000000"/>
                <w:sz w:val="18"/>
              </w:rPr>
              <w:t>工程复杂度</w:t>
            </w:r>
          </w:p>
        </w:tc>
      </w:tr>
      <w:tr>
        <w:tc>
          <w:tcPr>
            <w:tcW w:type="dxa" w:w="2266"/>
            <w:vAlign w:val="center"/>
          </w:tcPr>
          <w:p>
            <w:pPr>
              <w:spacing w:line="240" w:lineRule="auto"/>
              <w:jc w:val="left"/>
            </w:pPr>
            <w:r>
              <w:rPr>
                <w:rFonts w:ascii="Times New Roman" w:hAnsi="Times New Roman" w:eastAsia="宋体"/>
                <w:b w:val="0"/>
                <w:color w:val="000000"/>
                <w:sz w:val="18"/>
              </w:rPr>
              <w:t>存在较长且稳定的系统提示词</w:t>
            </w:r>
          </w:p>
        </w:tc>
        <w:tc>
          <w:tcPr>
            <w:tcW w:type="dxa" w:w="2266"/>
            <w:vAlign w:val="center"/>
          </w:tcPr>
          <w:p>
            <w:pPr>
              <w:spacing w:line="240" w:lineRule="auto"/>
              <w:jc w:val="left"/>
            </w:pPr>
            <w:r>
              <w:rPr>
                <w:rFonts w:ascii="Times New Roman" w:hAnsi="Times New Roman" w:eastAsia="宋体"/>
                <w:b w:val="0"/>
                <w:color w:val="000000"/>
                <w:sz w:val="18"/>
              </w:rPr>
              <w:t>统计可缓存 token 占比</w:t>
            </w:r>
          </w:p>
        </w:tc>
        <w:tc>
          <w:tcPr>
            <w:tcW w:type="dxa" w:w="2266"/>
            <w:vAlign w:val="center"/>
          </w:tcPr>
          <w:p>
            <w:pPr>
              <w:spacing w:line="240" w:lineRule="auto"/>
              <w:jc w:val="left"/>
            </w:pPr>
            <w:r>
              <w:rPr>
                <w:rFonts w:ascii="Times New Roman" w:hAnsi="Times New Roman" w:eastAsia="宋体"/>
                <w:b w:val="0"/>
                <w:color w:val="000000"/>
                <w:sz w:val="18"/>
              </w:rPr>
              <w:t>命中后的 prefill 时间与单位成本</w:t>
            </w:r>
          </w:p>
        </w:tc>
        <w:tc>
          <w:tcPr>
            <w:tcW w:type="dxa" w:w="2266"/>
            <w:vAlign w:val="center"/>
          </w:tcPr>
          <w:p>
            <w:pPr>
              <w:spacing w:line="240" w:lineRule="auto"/>
              <w:jc w:val="left"/>
            </w:pPr>
            <w:r>
              <w:rPr>
                <w:rFonts w:ascii="Times New Roman" w:hAnsi="Times New Roman" w:eastAsia="宋体"/>
                <w:b w:val="0"/>
                <w:color w:val="000000"/>
                <w:sz w:val="18"/>
              </w:rPr>
              <w:t>低</w:t>
            </w:r>
          </w:p>
        </w:tc>
      </w:tr>
      <w:tr>
        <w:tc>
          <w:tcPr>
            <w:tcW w:type="dxa" w:w="2266"/>
            <w:vAlign w:val="center"/>
          </w:tcPr>
          <w:p>
            <w:pPr>
              <w:spacing w:line="240" w:lineRule="auto"/>
              <w:jc w:val="left"/>
            </w:pPr>
            <w:r>
              <w:rPr>
                <w:rFonts w:ascii="Times New Roman" w:hAnsi="Times New Roman" w:eastAsia="宋体"/>
                <w:b w:val="0"/>
                <w:color w:val="000000"/>
                <w:sz w:val="18"/>
              </w:rPr>
              <w:t>前缀重复率较高</w:t>
            </w:r>
          </w:p>
        </w:tc>
        <w:tc>
          <w:tcPr>
            <w:tcW w:type="dxa" w:w="2266"/>
            <w:vAlign w:val="center"/>
          </w:tcPr>
          <w:p>
            <w:pPr>
              <w:spacing w:line="240" w:lineRule="auto"/>
              <w:jc w:val="left"/>
            </w:pPr>
            <w:r>
              <w:rPr>
                <w:rFonts w:ascii="Times New Roman" w:hAnsi="Times New Roman" w:eastAsia="宋体"/>
                <w:b w:val="0"/>
                <w:color w:val="000000"/>
                <w:sz w:val="18"/>
              </w:rPr>
              <w:t>按 token 前缀统计命中分布</w:t>
            </w:r>
          </w:p>
        </w:tc>
        <w:tc>
          <w:tcPr>
            <w:tcW w:type="dxa" w:w="2266"/>
            <w:vAlign w:val="center"/>
          </w:tcPr>
          <w:p>
            <w:pPr>
              <w:spacing w:line="240" w:lineRule="auto"/>
              <w:jc w:val="left"/>
            </w:pPr>
            <w:r>
              <w:rPr>
                <w:rFonts w:ascii="Times New Roman" w:hAnsi="Times New Roman" w:eastAsia="宋体"/>
                <w:b w:val="0"/>
                <w:color w:val="000000"/>
                <w:sz w:val="18"/>
              </w:rPr>
              <w:t>命中率、节省计算量与缓存占用</w:t>
            </w:r>
          </w:p>
        </w:tc>
        <w:tc>
          <w:tcPr>
            <w:tcW w:type="dxa" w:w="2266"/>
            <w:vAlign w:val="center"/>
          </w:tcPr>
          <w:p>
            <w:pPr>
              <w:spacing w:line="240" w:lineRule="auto"/>
              <w:jc w:val="left"/>
            </w:pPr>
            <w:r>
              <w:rPr>
                <w:rFonts w:ascii="Times New Roman" w:hAnsi="Times New Roman" w:eastAsia="宋体"/>
                <w:b w:val="0"/>
                <w:color w:val="000000"/>
                <w:sz w:val="18"/>
              </w:rPr>
              <w:t>低</w:t>
            </w:r>
          </w:p>
        </w:tc>
      </w:tr>
      <w:tr>
        <w:tc>
          <w:tcPr>
            <w:tcW w:type="dxa" w:w="2266"/>
            <w:vAlign w:val="center"/>
          </w:tcPr>
          <w:p>
            <w:pPr>
              <w:spacing w:line="240" w:lineRule="auto"/>
              <w:jc w:val="left"/>
            </w:pPr>
            <w:r>
              <w:rPr>
                <w:rFonts w:ascii="Times New Roman" w:hAnsi="Times New Roman" w:eastAsia="宋体"/>
                <w:b w:val="0"/>
                <w:color w:val="000000"/>
                <w:sz w:val="18"/>
              </w:rPr>
              <w:t>RAG 模板包含稳定前缀</w:t>
            </w:r>
          </w:p>
        </w:tc>
        <w:tc>
          <w:tcPr>
            <w:tcW w:type="dxa" w:w="2266"/>
            <w:vAlign w:val="center"/>
          </w:tcPr>
          <w:p>
            <w:pPr>
              <w:spacing w:line="240" w:lineRule="auto"/>
              <w:jc w:val="left"/>
            </w:pPr>
            <w:r>
              <w:rPr>
                <w:rFonts w:ascii="Times New Roman" w:hAnsi="Times New Roman" w:eastAsia="宋体"/>
                <w:b w:val="0"/>
                <w:color w:val="000000"/>
                <w:sz w:val="18"/>
              </w:rPr>
              <w:t>检查最终 token 序列而非文本模板</w:t>
            </w:r>
          </w:p>
        </w:tc>
        <w:tc>
          <w:tcPr>
            <w:tcW w:type="dxa" w:w="2266"/>
            <w:vAlign w:val="center"/>
          </w:tcPr>
          <w:p>
            <w:pPr>
              <w:spacing w:line="240" w:lineRule="auto"/>
              <w:jc w:val="left"/>
            </w:pPr>
            <w:r>
              <w:rPr>
                <w:rFonts w:ascii="Times New Roman" w:hAnsi="Times New Roman" w:eastAsia="宋体"/>
                <w:b w:val="0"/>
                <w:color w:val="000000"/>
                <w:sz w:val="18"/>
              </w:rPr>
              <w:t>是否真正形成可复用前缀</w:t>
            </w:r>
          </w:p>
        </w:tc>
        <w:tc>
          <w:tcPr>
            <w:tcW w:type="dxa" w:w="2266"/>
            <w:vAlign w:val="center"/>
          </w:tcPr>
          <w:p>
            <w:pPr>
              <w:spacing w:line="240" w:lineRule="auto"/>
              <w:jc w:val="left"/>
            </w:pPr>
            <w:r>
              <w:rPr>
                <w:rFonts w:ascii="Times New Roman" w:hAnsi="Times New Roman" w:eastAsia="宋体"/>
                <w:b w:val="0"/>
                <w:color w:val="000000"/>
                <w:sz w:val="18"/>
              </w:rPr>
              <w:t>低</w:t>
            </w:r>
          </w:p>
        </w:tc>
      </w:tr>
      <w:tr>
        <w:tc>
          <w:tcPr>
            <w:tcW w:type="dxa" w:w="2266"/>
            <w:vAlign w:val="center"/>
          </w:tcPr>
          <w:p>
            <w:pPr>
              <w:spacing w:line="240" w:lineRule="auto"/>
              <w:jc w:val="left"/>
            </w:pPr>
            <w:r>
              <w:rPr>
                <w:rFonts w:ascii="Times New Roman" w:hAnsi="Times New Roman" w:eastAsia="宋体"/>
                <w:b w:val="0"/>
                <w:color w:val="000000"/>
                <w:sz w:val="18"/>
              </w:rPr>
              <w:t>多轮对话共享历史</w:t>
            </w:r>
          </w:p>
        </w:tc>
        <w:tc>
          <w:tcPr>
            <w:tcW w:type="dxa" w:w="2266"/>
            <w:vAlign w:val="center"/>
          </w:tcPr>
          <w:p>
            <w:pPr>
              <w:spacing w:line="240" w:lineRule="auto"/>
              <w:jc w:val="left"/>
            </w:pPr>
            <w:r>
              <w:rPr>
                <w:rFonts w:ascii="Times New Roman" w:hAnsi="Times New Roman" w:eastAsia="宋体"/>
                <w:b w:val="0"/>
                <w:color w:val="000000"/>
                <w:sz w:val="18"/>
              </w:rPr>
              <w:t>检查会话路由与缓存生命周期</w:t>
            </w:r>
          </w:p>
        </w:tc>
        <w:tc>
          <w:tcPr>
            <w:tcW w:type="dxa" w:w="2266"/>
            <w:vAlign w:val="center"/>
          </w:tcPr>
          <w:p>
            <w:pPr>
              <w:spacing w:line="240" w:lineRule="auto"/>
              <w:jc w:val="left"/>
            </w:pPr>
            <w:r>
              <w:rPr>
                <w:rFonts w:ascii="Times New Roman" w:hAnsi="Times New Roman" w:eastAsia="宋体"/>
                <w:b w:val="0"/>
                <w:color w:val="000000"/>
                <w:sz w:val="18"/>
              </w:rPr>
              <w:t>对话内复用与跨节点传输成本</w:t>
            </w:r>
          </w:p>
        </w:tc>
        <w:tc>
          <w:tcPr>
            <w:tcW w:type="dxa" w:w="2266"/>
            <w:vAlign w:val="center"/>
          </w:tcPr>
          <w:p>
            <w:pPr>
              <w:spacing w:line="240" w:lineRule="auto"/>
              <w:jc w:val="left"/>
            </w:pPr>
            <w:r>
              <w:rPr>
                <w:rFonts w:ascii="Times New Roman" w:hAnsi="Times New Roman" w:eastAsia="宋体"/>
                <w:b w:val="0"/>
                <w:color w:val="000000"/>
                <w:sz w:val="18"/>
              </w:rPr>
              <w:t>中等</w:t>
            </w:r>
          </w:p>
        </w:tc>
      </w:tr>
    </w:tbl>
    <w:p>
      <w:pPr>
        <w:spacing w:line="360" w:lineRule="auto" w:after="60"/>
      </w:pPr>
      <w:r>
        <w:rPr>
          <w:rFonts w:ascii="Times New Roman" w:hAnsi="Times New Roman" w:eastAsia="宋体"/>
          <w:b w:val="0"/>
          <w:color w:val="000000"/>
          <w:sz w:val="21"/>
        </w:rPr>
        <w:t>Prefix Caching 仍有容量占用、淘汰、路由局部性、哈希隔离与版本兼容成本。是否默认启用，应由命中分布、正确性约束和端到端 A/B 测试决定。</w:t>
      </w:r>
    </w:p>
    <w:p>
      <w:pPr>
        <w:pStyle w:val="Heading4"/>
        <w:ind w:left="420"/>
        <w:jc w:val="left"/>
      </w:pPr>
      <w:r>
        <w:rPr>
          <w:rFonts w:ascii="Times New Roman" w:hAnsi="Times New Roman" w:eastAsia="黑体"/>
          <w:b/>
          <w:color w:val="000000"/>
          <w:sz w:val="24"/>
        </w:rPr>
        <w:t>连续批处理（Continuous Batching）</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候选信号</w:t>
            </w:r>
          </w:p>
        </w:tc>
        <w:tc>
          <w:tcPr>
            <w:tcW w:type="dxa" w:w="2266"/>
            <w:vAlign w:val="center"/>
          </w:tcPr>
          <w:p>
            <w:pPr>
              <w:spacing w:line="240" w:lineRule="auto"/>
              <w:jc w:val="center"/>
            </w:pPr>
            <w:r>
              <w:rPr>
                <w:rFonts w:ascii="Times New Roman" w:hAnsi="Times New Roman" w:eastAsia="黑体"/>
                <w:b/>
                <w:color w:val="000000"/>
                <w:sz w:val="18"/>
              </w:rPr>
              <w:t>判断方法</w:t>
            </w:r>
          </w:p>
        </w:tc>
        <w:tc>
          <w:tcPr>
            <w:tcW w:type="dxa" w:w="2266"/>
            <w:vAlign w:val="center"/>
          </w:tcPr>
          <w:p>
            <w:pPr>
              <w:spacing w:line="240" w:lineRule="auto"/>
              <w:jc w:val="center"/>
            </w:pPr>
            <w:r>
              <w:rPr>
                <w:rFonts w:ascii="Times New Roman" w:hAnsi="Times New Roman" w:eastAsia="黑体"/>
                <w:b/>
                <w:color w:val="000000"/>
                <w:sz w:val="18"/>
              </w:rPr>
              <w:t>需要验证的收益</w:t>
            </w:r>
          </w:p>
        </w:tc>
        <w:tc>
          <w:tcPr>
            <w:tcW w:type="dxa" w:w="2266"/>
            <w:vAlign w:val="center"/>
          </w:tcPr>
          <w:p>
            <w:pPr>
              <w:spacing w:line="240" w:lineRule="auto"/>
              <w:jc w:val="center"/>
            </w:pPr>
            <w:r>
              <w:rPr>
                <w:rFonts w:ascii="Times New Roman" w:hAnsi="Times New Roman" w:eastAsia="黑体"/>
                <w:b/>
                <w:color w:val="000000"/>
                <w:sz w:val="18"/>
              </w:rPr>
              <w:t>工程复杂度</w:t>
            </w:r>
          </w:p>
        </w:tc>
      </w:tr>
      <w:tr>
        <w:tc>
          <w:tcPr>
            <w:tcW w:type="dxa" w:w="2266"/>
            <w:vAlign w:val="center"/>
          </w:tcPr>
          <w:p>
            <w:pPr>
              <w:spacing w:line="240" w:lineRule="auto"/>
              <w:jc w:val="left"/>
            </w:pPr>
            <w:r>
              <w:rPr>
                <w:rFonts w:ascii="Times New Roman" w:hAnsi="Times New Roman" w:eastAsia="宋体"/>
                <w:b w:val="0"/>
                <w:color w:val="000000"/>
                <w:sz w:val="18"/>
              </w:rPr>
              <w:t>GPU 经常因批次边界空转</w:t>
            </w:r>
          </w:p>
        </w:tc>
        <w:tc>
          <w:tcPr>
            <w:tcW w:type="dxa" w:w="2266"/>
            <w:vAlign w:val="center"/>
          </w:tcPr>
          <w:p>
            <w:pPr>
              <w:spacing w:line="240" w:lineRule="auto"/>
              <w:jc w:val="left"/>
            </w:pPr>
            <w:r>
              <w:rPr>
                <w:rFonts w:ascii="Times New Roman" w:hAnsi="Times New Roman" w:eastAsia="宋体"/>
                <w:b w:val="0"/>
                <w:color w:val="000000"/>
                <w:sz w:val="18"/>
              </w:rPr>
              <w:t>时间线与调度 trace</w:t>
            </w:r>
          </w:p>
        </w:tc>
        <w:tc>
          <w:tcPr>
            <w:tcW w:type="dxa" w:w="2266"/>
            <w:vAlign w:val="center"/>
          </w:tcPr>
          <w:p>
            <w:pPr>
              <w:spacing w:line="240" w:lineRule="auto"/>
              <w:jc w:val="left"/>
            </w:pPr>
            <w:r>
              <w:rPr>
                <w:rFonts w:ascii="Times New Roman" w:hAnsi="Times New Roman" w:eastAsia="宋体"/>
                <w:b w:val="0"/>
                <w:color w:val="000000"/>
                <w:sz w:val="18"/>
              </w:rPr>
              <w:t>有效吞吐与空转比例</w:t>
            </w:r>
          </w:p>
        </w:tc>
        <w:tc>
          <w:tcPr>
            <w:tcW w:type="dxa" w:w="2266"/>
            <w:vAlign w:val="center"/>
          </w:tcPr>
          <w:p>
            <w:pPr>
              <w:spacing w:line="240" w:lineRule="auto"/>
              <w:jc w:val="left"/>
            </w:pPr>
            <w:r>
              <w:rPr>
                <w:rFonts w:ascii="Times New Roman" w:hAnsi="Times New Roman" w:eastAsia="宋体"/>
                <w:b w:val="0"/>
                <w:color w:val="000000"/>
                <w:sz w:val="18"/>
              </w:rPr>
              <w:t>低</w:t>
            </w:r>
          </w:p>
        </w:tc>
      </w:tr>
      <w:tr>
        <w:tc>
          <w:tcPr>
            <w:tcW w:type="dxa" w:w="2266"/>
            <w:vAlign w:val="center"/>
          </w:tcPr>
          <w:p>
            <w:pPr>
              <w:spacing w:line="240" w:lineRule="auto"/>
              <w:jc w:val="left"/>
            </w:pPr>
            <w:r>
              <w:rPr>
                <w:rFonts w:ascii="Times New Roman" w:hAnsi="Times New Roman" w:eastAsia="宋体"/>
                <w:b w:val="0"/>
                <w:color w:val="000000"/>
                <w:sz w:val="18"/>
              </w:rPr>
              <w:t>请求长度差异大</w:t>
            </w:r>
          </w:p>
        </w:tc>
        <w:tc>
          <w:tcPr>
            <w:tcW w:type="dxa" w:w="2266"/>
            <w:vAlign w:val="center"/>
          </w:tcPr>
          <w:p>
            <w:pPr>
              <w:spacing w:line="240" w:lineRule="auto"/>
              <w:jc w:val="left"/>
            </w:pPr>
            <w:r>
              <w:rPr>
                <w:rFonts w:ascii="Times New Roman" w:hAnsi="Times New Roman" w:eastAsia="宋体"/>
                <w:b w:val="0"/>
                <w:color w:val="000000"/>
                <w:sz w:val="18"/>
              </w:rPr>
              <w:t>统计 prompt/output 长度分布</w:t>
            </w:r>
          </w:p>
        </w:tc>
        <w:tc>
          <w:tcPr>
            <w:tcW w:type="dxa" w:w="2266"/>
            <w:vAlign w:val="center"/>
          </w:tcPr>
          <w:p>
            <w:pPr>
              <w:spacing w:line="240" w:lineRule="auto"/>
              <w:jc w:val="left"/>
            </w:pPr>
            <w:r>
              <w:rPr>
                <w:rFonts w:ascii="Times New Roman" w:hAnsi="Times New Roman" w:eastAsia="宋体"/>
                <w:b w:val="0"/>
                <w:color w:val="000000"/>
                <w:sz w:val="18"/>
              </w:rPr>
              <w:t>padding、TTFT 与 TPOT 的共同变化</w:t>
            </w:r>
          </w:p>
        </w:tc>
        <w:tc>
          <w:tcPr>
            <w:tcW w:type="dxa" w:w="2266"/>
            <w:vAlign w:val="center"/>
          </w:tcPr>
          <w:p>
            <w:pPr>
              <w:spacing w:line="240" w:lineRule="auto"/>
              <w:jc w:val="left"/>
            </w:pPr>
            <w:r>
              <w:rPr>
                <w:rFonts w:ascii="Times New Roman" w:hAnsi="Times New Roman" w:eastAsia="宋体"/>
                <w:b w:val="0"/>
                <w:color w:val="000000"/>
                <w:sz w:val="18"/>
              </w:rPr>
              <w:t>低</w:t>
            </w:r>
          </w:p>
        </w:tc>
      </w:tr>
      <w:tr>
        <w:tc>
          <w:tcPr>
            <w:tcW w:type="dxa" w:w="2266"/>
            <w:vAlign w:val="center"/>
          </w:tcPr>
          <w:p>
            <w:pPr>
              <w:spacing w:line="240" w:lineRule="auto"/>
              <w:jc w:val="left"/>
            </w:pPr>
            <w:r>
              <w:rPr>
                <w:rFonts w:ascii="Times New Roman" w:hAnsi="Times New Roman" w:eastAsia="宋体"/>
                <w:b w:val="0"/>
                <w:color w:val="000000"/>
                <w:sz w:val="18"/>
              </w:rPr>
              <w:t>峰值流量波动明显</w:t>
            </w:r>
          </w:p>
        </w:tc>
        <w:tc>
          <w:tcPr>
            <w:tcW w:type="dxa" w:w="2266"/>
            <w:vAlign w:val="center"/>
          </w:tcPr>
          <w:p>
            <w:pPr>
              <w:spacing w:line="240" w:lineRule="auto"/>
              <w:jc w:val="left"/>
            </w:pPr>
            <w:r>
              <w:rPr>
                <w:rFonts w:ascii="Times New Roman" w:hAnsi="Times New Roman" w:eastAsia="宋体"/>
                <w:b w:val="0"/>
                <w:color w:val="000000"/>
                <w:sz w:val="18"/>
              </w:rPr>
              <w:t>监控到达率、队列与超时</w:t>
            </w:r>
          </w:p>
        </w:tc>
        <w:tc>
          <w:tcPr>
            <w:tcW w:type="dxa" w:w="2266"/>
            <w:vAlign w:val="center"/>
          </w:tcPr>
          <w:p>
            <w:pPr>
              <w:spacing w:line="240" w:lineRule="auto"/>
              <w:jc w:val="left"/>
            </w:pPr>
            <w:r>
              <w:rPr>
                <w:rFonts w:ascii="Times New Roman" w:hAnsi="Times New Roman" w:eastAsia="宋体"/>
                <w:b w:val="0"/>
                <w:color w:val="000000"/>
                <w:sz w:val="18"/>
              </w:rPr>
              <w:t>峰值吞吐与尾延迟</w:t>
            </w:r>
          </w:p>
        </w:tc>
        <w:tc>
          <w:tcPr>
            <w:tcW w:type="dxa" w:w="2266"/>
            <w:vAlign w:val="center"/>
          </w:tcPr>
          <w:p>
            <w:pPr>
              <w:spacing w:line="240" w:lineRule="auto"/>
              <w:jc w:val="left"/>
            </w:pPr>
            <w:r>
              <w:rPr>
                <w:rFonts w:ascii="Times New Roman" w:hAnsi="Times New Roman" w:eastAsia="宋体"/>
                <w:b w:val="0"/>
                <w:color w:val="000000"/>
                <w:sz w:val="18"/>
              </w:rPr>
              <w:t>中等</w:t>
            </w:r>
          </w:p>
        </w:tc>
      </w:tr>
    </w:tbl>
    <w:p>
      <w:pPr>
        <w:spacing w:line="360" w:lineRule="auto" w:after="60"/>
      </w:pPr>
      <w:r>
        <w:rPr>
          <w:rFonts w:ascii="Times New Roman" w:hAnsi="Times New Roman" w:eastAsia="宋体"/>
          <w:b w:val="0"/>
          <w:color w:val="000000"/>
          <w:sz w:val="21"/>
        </w:rPr>
        <w:t>主流推理引擎通常具备连续批处理能力，但 batch token 预算、抢占与 chunking 策略仍会改变吞吐和尾延迟，必须用目标流量调参。</w:t>
      </w:r>
    </w:p>
    <w:p>
      <w:pPr>
        <w:pStyle w:val="Heading4"/>
        <w:ind w:left="420"/>
        <w:jc w:val="left"/>
      </w:pPr>
      <w:r>
        <w:rPr>
          <w:rFonts w:ascii="Times New Roman" w:hAnsi="Times New Roman" w:eastAsia="黑体"/>
          <w:b/>
          <w:color w:val="000000"/>
          <w:sz w:val="24"/>
        </w:rPr>
        <w:t>量化（Quantization）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候选信号</w:t>
            </w:r>
          </w:p>
        </w:tc>
        <w:tc>
          <w:tcPr>
            <w:tcW w:type="dxa" w:w="2266"/>
            <w:vAlign w:val="center"/>
          </w:tcPr>
          <w:p>
            <w:pPr>
              <w:spacing w:line="240" w:lineRule="auto"/>
              <w:jc w:val="center"/>
            </w:pPr>
            <w:r>
              <w:rPr>
                <w:rFonts w:ascii="Times New Roman" w:hAnsi="Times New Roman" w:eastAsia="黑体"/>
                <w:b/>
                <w:color w:val="000000"/>
                <w:sz w:val="18"/>
              </w:rPr>
              <w:t>判断方法</w:t>
            </w:r>
          </w:p>
        </w:tc>
        <w:tc>
          <w:tcPr>
            <w:tcW w:type="dxa" w:w="2266"/>
            <w:vAlign w:val="center"/>
          </w:tcPr>
          <w:p>
            <w:pPr>
              <w:spacing w:line="240" w:lineRule="auto"/>
              <w:jc w:val="center"/>
            </w:pPr>
            <w:r>
              <w:rPr>
                <w:rFonts w:ascii="Times New Roman" w:hAnsi="Times New Roman" w:eastAsia="黑体"/>
                <w:b/>
                <w:color w:val="000000"/>
                <w:sz w:val="18"/>
              </w:rPr>
              <w:t>需要验证的收益</w:t>
            </w:r>
          </w:p>
        </w:tc>
        <w:tc>
          <w:tcPr>
            <w:tcW w:type="dxa" w:w="2266"/>
            <w:vAlign w:val="center"/>
          </w:tcPr>
          <w:p>
            <w:pPr>
              <w:spacing w:line="240" w:lineRule="auto"/>
              <w:jc w:val="center"/>
            </w:pPr>
            <w:r>
              <w:rPr>
                <w:rFonts w:ascii="Times New Roman" w:hAnsi="Times New Roman" w:eastAsia="黑体"/>
                <w:b/>
                <w:color w:val="000000"/>
                <w:sz w:val="18"/>
              </w:rPr>
              <w:t>工程复杂度</w:t>
            </w:r>
          </w:p>
        </w:tc>
      </w:tr>
      <w:tr>
        <w:tc>
          <w:tcPr>
            <w:tcW w:type="dxa" w:w="2266"/>
            <w:vAlign w:val="center"/>
          </w:tcPr>
          <w:p>
            <w:pPr>
              <w:spacing w:line="240" w:lineRule="auto"/>
              <w:jc w:val="left"/>
            </w:pPr>
            <w:r>
              <w:rPr>
                <w:rFonts w:ascii="Times New Roman" w:hAnsi="Times New Roman" w:eastAsia="宋体"/>
                <w:b w:val="0"/>
                <w:color w:val="000000"/>
                <w:sz w:val="18"/>
              </w:rPr>
              <w:t>权重占用限制部署或并发</w:t>
            </w:r>
          </w:p>
        </w:tc>
        <w:tc>
          <w:tcPr>
            <w:tcW w:type="dxa" w:w="2266"/>
            <w:vAlign w:val="center"/>
          </w:tcPr>
          <w:p>
            <w:pPr>
              <w:spacing w:line="240" w:lineRule="auto"/>
              <w:jc w:val="left"/>
            </w:pPr>
            <w:r>
              <w:rPr>
                <w:rFonts w:ascii="Times New Roman" w:hAnsi="Times New Roman" w:eastAsia="宋体"/>
                <w:b w:val="0"/>
                <w:color w:val="000000"/>
                <w:sz w:val="18"/>
              </w:rPr>
              <w:t>显存分解</w:t>
            </w:r>
          </w:p>
        </w:tc>
        <w:tc>
          <w:tcPr>
            <w:tcW w:type="dxa" w:w="2266"/>
            <w:vAlign w:val="center"/>
          </w:tcPr>
          <w:p>
            <w:pPr>
              <w:spacing w:line="240" w:lineRule="auto"/>
              <w:jc w:val="left"/>
            </w:pPr>
            <w:r>
              <w:rPr>
                <w:rFonts w:ascii="Times New Roman" w:hAnsi="Times New Roman" w:eastAsia="宋体"/>
                <w:b w:val="0"/>
                <w:color w:val="000000"/>
                <w:sz w:val="18"/>
              </w:rPr>
              <w:t>实际显存、可承载并发与 OOM 率</w:t>
            </w:r>
          </w:p>
        </w:tc>
        <w:tc>
          <w:tcPr>
            <w:tcW w:type="dxa" w:w="2266"/>
            <w:vAlign w:val="center"/>
          </w:tcPr>
          <w:p>
            <w:pPr>
              <w:spacing w:line="240" w:lineRule="auto"/>
              <w:jc w:val="left"/>
            </w:pPr>
            <w:r>
              <w:rPr>
                <w:rFonts w:ascii="Times New Roman" w:hAnsi="Times New Roman" w:eastAsia="宋体"/>
                <w:b w:val="0"/>
                <w:color w:val="000000"/>
                <w:sz w:val="18"/>
              </w:rPr>
              <w:t>低到中等</w:t>
            </w:r>
          </w:p>
        </w:tc>
      </w:tr>
      <w:tr>
        <w:tc>
          <w:tcPr>
            <w:tcW w:type="dxa" w:w="2266"/>
            <w:vAlign w:val="center"/>
          </w:tcPr>
          <w:p>
            <w:pPr>
              <w:spacing w:line="240" w:lineRule="auto"/>
              <w:jc w:val="left"/>
            </w:pPr>
            <w:r>
              <w:rPr>
                <w:rFonts w:ascii="Times New Roman" w:hAnsi="Times New Roman" w:eastAsia="宋体"/>
                <w:b w:val="0"/>
                <w:color w:val="000000"/>
                <w:sz w:val="18"/>
              </w:rPr>
              <w:t>decode 受权重读取带宽限制</w:t>
            </w:r>
          </w:p>
        </w:tc>
        <w:tc>
          <w:tcPr>
            <w:tcW w:type="dxa" w:w="2266"/>
            <w:vAlign w:val="center"/>
          </w:tcPr>
          <w:p>
            <w:pPr>
              <w:spacing w:line="240" w:lineRule="auto"/>
              <w:jc w:val="left"/>
            </w:pPr>
            <w:r>
              <w:rPr>
                <w:rFonts w:ascii="Times New Roman" w:hAnsi="Times New Roman" w:eastAsia="宋体"/>
                <w:b w:val="0"/>
                <w:color w:val="000000"/>
                <w:sz w:val="18"/>
              </w:rPr>
              <w:t>profiler 与 roofline 分析</w:t>
            </w:r>
          </w:p>
        </w:tc>
        <w:tc>
          <w:tcPr>
            <w:tcW w:type="dxa" w:w="2266"/>
            <w:vAlign w:val="center"/>
          </w:tcPr>
          <w:p>
            <w:pPr>
              <w:spacing w:line="240" w:lineRule="auto"/>
              <w:jc w:val="left"/>
            </w:pPr>
            <w:r>
              <w:rPr>
                <w:rFonts w:ascii="Times New Roman" w:hAnsi="Times New Roman" w:eastAsia="宋体"/>
                <w:b w:val="0"/>
                <w:color w:val="000000"/>
                <w:sz w:val="18"/>
              </w:rPr>
              <w:t>TPOT 和有效吞吐</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宋体"/>
                <w:b w:val="0"/>
                <w:color w:val="000000"/>
                <w:sz w:val="18"/>
              </w:rPr>
              <w:t>GPU 成本是主要成本项</w:t>
            </w:r>
          </w:p>
        </w:tc>
        <w:tc>
          <w:tcPr>
            <w:tcW w:type="dxa" w:w="2266"/>
            <w:vAlign w:val="center"/>
          </w:tcPr>
          <w:p>
            <w:pPr>
              <w:spacing w:line="240" w:lineRule="auto"/>
              <w:jc w:val="left"/>
            </w:pPr>
            <w:r>
              <w:rPr>
                <w:rFonts w:ascii="Times New Roman" w:hAnsi="Times New Roman" w:eastAsia="宋体"/>
                <w:b w:val="0"/>
                <w:color w:val="000000"/>
                <w:sz w:val="18"/>
              </w:rPr>
              <w:t>业务成本结构</w:t>
            </w:r>
          </w:p>
        </w:tc>
        <w:tc>
          <w:tcPr>
            <w:tcW w:type="dxa" w:w="2266"/>
            <w:vAlign w:val="center"/>
          </w:tcPr>
          <w:p>
            <w:pPr>
              <w:spacing w:line="240" w:lineRule="auto"/>
              <w:jc w:val="left"/>
            </w:pPr>
            <w:r>
              <w:rPr>
                <w:rFonts w:ascii="Times New Roman" w:hAnsi="Times New Roman" w:eastAsia="宋体"/>
                <w:b w:val="0"/>
                <w:color w:val="000000"/>
                <w:sz w:val="18"/>
              </w:rPr>
              <w:t>单位有效请求/token 成本</w:t>
            </w:r>
          </w:p>
        </w:tc>
        <w:tc>
          <w:tcPr>
            <w:tcW w:type="dxa" w:w="2266"/>
            <w:vAlign w:val="center"/>
          </w:tcPr>
          <w:p>
            <w:pPr>
              <w:spacing w:line="240" w:lineRule="auto"/>
              <w:jc w:val="left"/>
            </w:pPr>
            <w:r>
              <w:rPr>
                <w:rFonts w:ascii="Times New Roman" w:hAnsi="Times New Roman" w:eastAsia="宋体"/>
                <w:b w:val="0"/>
                <w:color w:val="000000"/>
                <w:sz w:val="18"/>
              </w:rPr>
              <w:t>中等</w:t>
            </w:r>
          </w:p>
        </w:tc>
      </w:tr>
      <w:tr>
        <w:tc>
          <w:tcPr>
            <w:tcW w:type="dxa" w:w="2266"/>
            <w:vAlign w:val="center"/>
          </w:tcPr>
          <w:p>
            <w:pPr>
              <w:spacing w:line="240" w:lineRule="auto"/>
              <w:jc w:val="left"/>
            </w:pPr>
            <w:r>
              <w:rPr>
                <w:rFonts w:ascii="Times New Roman" w:hAnsi="Times New Roman" w:eastAsia="宋体"/>
                <w:b w:val="0"/>
                <w:color w:val="000000"/>
                <w:sz w:val="18"/>
              </w:rPr>
              <w:t>任务对数值误差敏感</w:t>
            </w:r>
          </w:p>
        </w:tc>
        <w:tc>
          <w:tcPr>
            <w:tcW w:type="dxa" w:w="2266"/>
            <w:vAlign w:val="center"/>
          </w:tcPr>
          <w:p>
            <w:pPr>
              <w:spacing w:line="240" w:lineRule="auto"/>
              <w:jc w:val="left"/>
            </w:pPr>
            <w:r>
              <w:rPr>
                <w:rFonts w:ascii="Times New Roman" w:hAnsi="Times New Roman" w:eastAsia="宋体"/>
                <w:b w:val="0"/>
                <w:color w:val="000000"/>
                <w:sz w:val="18"/>
              </w:rPr>
              <w:t>业务回归集</w:t>
            </w:r>
          </w:p>
        </w:tc>
        <w:tc>
          <w:tcPr>
            <w:tcW w:type="dxa" w:w="2266"/>
            <w:vAlign w:val="center"/>
          </w:tcPr>
          <w:p>
            <w:pPr>
              <w:spacing w:line="240" w:lineRule="auto"/>
              <w:jc w:val="left"/>
            </w:pPr>
            <w:r>
              <w:rPr>
                <w:rFonts w:ascii="Times New Roman" w:hAnsi="Times New Roman" w:eastAsia="宋体"/>
                <w:b w:val="0"/>
                <w:color w:val="000000"/>
                <w:sz w:val="18"/>
              </w:rPr>
              <w:t>准确率、稳定性与长尾错误</w:t>
            </w:r>
          </w:p>
        </w:tc>
        <w:tc>
          <w:tcPr>
            <w:tcW w:type="dxa" w:w="2266"/>
            <w:vAlign w:val="center"/>
          </w:tcPr>
          <w:p>
            <w:pPr>
              <w:spacing w:line="240" w:lineRule="auto"/>
              <w:jc w:val="left"/>
            </w:pPr>
            <w:r>
              <w:rPr>
                <w:rFonts w:ascii="Times New Roman" w:hAnsi="Times New Roman" w:eastAsia="宋体"/>
                <w:b w:val="0"/>
                <w:color w:val="000000"/>
                <w:sz w:val="18"/>
              </w:rPr>
              <w:t>取决于验证范围</w:t>
            </w:r>
          </w:p>
        </w:tc>
      </w:tr>
    </w:tbl>
    <w:p>
      <w:pPr>
        <w:spacing w:line="360" w:lineRule="auto" w:after="60"/>
      </w:pPr>
      <w:r>
        <w:rPr>
          <w:rFonts w:ascii="Times New Roman" w:hAnsi="Times New Roman" w:eastAsia="宋体"/>
          <w:b w:val="0"/>
          <w:color w:val="000000"/>
          <w:sz w:val="21"/>
        </w:rPr>
        <w:t>量化需注意：</w:t>
      </w:r>
    </w:p>
    <w:p>
      <w:pPr>
        <w:spacing w:line="360" w:lineRule="auto" w:after="60"/>
      </w:pPr>
      <w:r>
        <w:rPr>
          <w:rFonts w:ascii="Times New Roman" w:hAnsi="Times New Roman" w:eastAsia="宋体"/>
          <w:b w:val="0"/>
          <w:color w:val="000000"/>
          <w:sz w:val="21"/>
        </w:rPr>
        <w:t>- 不按“数学/代码”等宽泛类别直接指定精度，应比较目标模型、量化方法和硬件 kernel。</w:t>
      </w:r>
    </w:p>
    <w:p>
      <w:pPr>
        <w:spacing w:line="360" w:lineRule="auto" w:after="60"/>
      </w:pPr>
      <w:r>
        <w:rPr>
          <w:rFonts w:ascii="Times New Roman" w:hAnsi="Times New Roman" w:eastAsia="宋体"/>
          <w:b w:val="0"/>
          <w:color w:val="000000"/>
          <w:sz w:val="21"/>
        </w:rPr>
        <w:t>- 上线阈值由业务风险与回归集定义，不能统一规定为某个 MMLU 百分比。</w:t>
      </w:r>
    </w:p>
    <w:p>
      <w:pPr>
        <w:pStyle w:val="Heading4"/>
        <w:ind w:left="420"/>
        <w:jc w:val="left"/>
      </w:pPr>
      <w:r>
        <w:rPr>
          <w:rFonts w:ascii="Times New Roman" w:hAnsi="Times New Roman" w:eastAsia="黑体"/>
          <w:b/>
          <w:color w:val="000000"/>
          <w:sz w:val="24"/>
        </w:rPr>
        <w:t>投机采样（Speculative Decoding）</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候选信号</w:t>
            </w:r>
          </w:p>
        </w:tc>
        <w:tc>
          <w:tcPr>
            <w:tcW w:type="dxa" w:w="2266"/>
            <w:vAlign w:val="center"/>
          </w:tcPr>
          <w:p>
            <w:pPr>
              <w:spacing w:line="240" w:lineRule="auto"/>
              <w:jc w:val="center"/>
            </w:pPr>
            <w:r>
              <w:rPr>
                <w:rFonts w:ascii="Times New Roman" w:hAnsi="Times New Roman" w:eastAsia="黑体"/>
                <w:b/>
                <w:color w:val="000000"/>
                <w:sz w:val="18"/>
              </w:rPr>
              <w:t>判断方法</w:t>
            </w:r>
          </w:p>
        </w:tc>
        <w:tc>
          <w:tcPr>
            <w:tcW w:type="dxa" w:w="2266"/>
            <w:vAlign w:val="center"/>
          </w:tcPr>
          <w:p>
            <w:pPr>
              <w:spacing w:line="240" w:lineRule="auto"/>
              <w:jc w:val="center"/>
            </w:pPr>
            <w:r>
              <w:rPr>
                <w:rFonts w:ascii="Times New Roman" w:hAnsi="Times New Roman" w:eastAsia="黑体"/>
                <w:b/>
                <w:color w:val="000000"/>
                <w:sz w:val="18"/>
              </w:rPr>
              <w:t>需要验证的收益</w:t>
            </w:r>
          </w:p>
        </w:tc>
        <w:tc>
          <w:tcPr>
            <w:tcW w:type="dxa" w:w="2266"/>
            <w:vAlign w:val="center"/>
          </w:tcPr>
          <w:p>
            <w:pPr>
              <w:spacing w:line="240" w:lineRule="auto"/>
              <w:jc w:val="center"/>
            </w:pPr>
            <w:r>
              <w:rPr>
                <w:rFonts w:ascii="Times New Roman" w:hAnsi="Times New Roman" w:eastAsia="黑体"/>
                <w:b/>
                <w:color w:val="000000"/>
                <w:sz w:val="18"/>
              </w:rPr>
              <w:t>工程复杂度</w:t>
            </w:r>
          </w:p>
        </w:tc>
      </w:tr>
      <w:tr>
        <w:tc>
          <w:tcPr>
            <w:tcW w:type="dxa" w:w="2266"/>
            <w:vAlign w:val="center"/>
          </w:tcPr>
          <w:p>
            <w:pPr>
              <w:spacing w:line="240" w:lineRule="auto"/>
              <w:jc w:val="left"/>
            </w:pPr>
            <w:r>
              <w:rPr>
                <w:rFonts w:ascii="Times New Roman" w:hAnsi="Times New Roman" w:eastAsia="宋体"/>
                <w:b w:val="0"/>
                <w:color w:val="000000"/>
                <w:sz w:val="18"/>
              </w:rPr>
              <w:t>Decode 占据端到端时间的大部分</w:t>
            </w:r>
          </w:p>
        </w:tc>
        <w:tc>
          <w:tcPr>
            <w:tcW w:type="dxa" w:w="2266"/>
            <w:vAlign w:val="center"/>
          </w:tcPr>
          <w:p>
            <w:pPr>
              <w:spacing w:line="240" w:lineRule="auto"/>
              <w:jc w:val="left"/>
            </w:pPr>
            <w:r>
              <w:rPr>
                <w:rFonts w:ascii="Times New Roman" w:hAnsi="Times New Roman" w:eastAsia="宋体"/>
                <w:b w:val="0"/>
                <w:color w:val="000000"/>
                <w:sz w:val="18"/>
              </w:rPr>
              <w:t>延迟分解</w:t>
            </w:r>
          </w:p>
        </w:tc>
        <w:tc>
          <w:tcPr>
            <w:tcW w:type="dxa" w:w="2266"/>
            <w:vAlign w:val="center"/>
          </w:tcPr>
          <w:p>
            <w:pPr>
              <w:spacing w:line="240" w:lineRule="auto"/>
              <w:jc w:val="left"/>
            </w:pPr>
            <w:r>
              <w:rPr>
                <w:rFonts w:ascii="Times New Roman" w:hAnsi="Times New Roman" w:eastAsia="宋体"/>
                <w:b w:val="0"/>
                <w:color w:val="000000"/>
                <w:sz w:val="18"/>
              </w:rPr>
              <w:t>TPOT、端到端延迟与吞吐</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宋体"/>
                <w:b w:val="0"/>
                <w:color w:val="000000"/>
                <w:sz w:val="18"/>
              </w:rPr>
              <w:t>输出较长且接受率可能较高</w:t>
            </w:r>
          </w:p>
        </w:tc>
        <w:tc>
          <w:tcPr>
            <w:tcW w:type="dxa" w:w="2266"/>
            <w:vAlign w:val="center"/>
          </w:tcPr>
          <w:p>
            <w:pPr>
              <w:spacing w:line="240" w:lineRule="auto"/>
              <w:jc w:val="left"/>
            </w:pPr>
            <w:r>
              <w:rPr>
                <w:rFonts w:ascii="Times New Roman" w:hAnsi="Times New Roman" w:eastAsia="宋体"/>
                <w:b w:val="0"/>
                <w:color w:val="000000"/>
                <w:sz w:val="18"/>
              </w:rPr>
              <w:t>按输出长度与任务分桶</w:t>
            </w:r>
          </w:p>
        </w:tc>
        <w:tc>
          <w:tcPr>
            <w:tcW w:type="dxa" w:w="2266"/>
            <w:vAlign w:val="center"/>
          </w:tcPr>
          <w:p>
            <w:pPr>
              <w:spacing w:line="240" w:lineRule="auto"/>
              <w:jc w:val="left"/>
            </w:pPr>
            <w:r>
              <w:rPr>
                <w:rFonts w:ascii="Times New Roman" w:hAnsi="Times New Roman" w:eastAsia="宋体"/>
                <w:b w:val="0"/>
                <w:color w:val="000000"/>
                <w:sz w:val="18"/>
              </w:rPr>
              <w:t>每次验证接受 token 数</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宋体"/>
                <w:b w:val="0"/>
                <w:color w:val="000000"/>
                <w:sz w:val="18"/>
              </w:rPr>
              <w:t>存在兼容的 draft 方法</w:t>
            </w:r>
          </w:p>
        </w:tc>
        <w:tc>
          <w:tcPr>
            <w:tcW w:type="dxa" w:w="2266"/>
            <w:vAlign w:val="center"/>
          </w:tcPr>
          <w:p>
            <w:pPr>
              <w:spacing w:line="240" w:lineRule="auto"/>
              <w:jc w:val="left"/>
            </w:pPr>
            <w:r>
              <w:rPr>
                <w:rFonts w:ascii="Times New Roman" w:hAnsi="Times New Roman" w:eastAsia="宋体"/>
                <w:b w:val="0"/>
                <w:color w:val="000000"/>
                <w:sz w:val="18"/>
              </w:rPr>
              <w:t>核对 tokenizer、目标分布与引擎支持</w:t>
            </w:r>
          </w:p>
        </w:tc>
        <w:tc>
          <w:tcPr>
            <w:tcW w:type="dxa" w:w="2266"/>
            <w:vAlign w:val="center"/>
          </w:tcPr>
          <w:p>
            <w:pPr>
              <w:spacing w:line="240" w:lineRule="auto"/>
              <w:jc w:val="left"/>
            </w:pPr>
            <w:r>
              <w:rPr>
                <w:rFonts w:ascii="Times New Roman" w:hAnsi="Times New Roman" w:eastAsia="宋体"/>
                <w:b w:val="0"/>
                <w:color w:val="000000"/>
                <w:sz w:val="18"/>
              </w:rPr>
              <w:t>净加速、额外显存与单位成本</w:t>
            </w:r>
          </w:p>
        </w:tc>
        <w:tc>
          <w:tcPr>
            <w:tcW w:type="dxa" w:w="2266"/>
            <w:vAlign w:val="center"/>
          </w:tcPr>
          <w:p>
            <w:pPr>
              <w:spacing w:line="240" w:lineRule="auto"/>
              <w:jc w:val="left"/>
            </w:pPr>
            <w:r>
              <w:rPr>
                <w:rFonts w:ascii="Times New Roman" w:hAnsi="Times New Roman" w:eastAsia="宋体"/>
                <w:b w:val="0"/>
                <w:color w:val="000000"/>
                <w:sz w:val="18"/>
              </w:rPr>
              <w:t>中到高</w:t>
            </w:r>
          </w:p>
        </w:tc>
      </w:tr>
    </w:tbl>
    <w:p>
      <w:pPr>
        <w:spacing w:line="360" w:lineRule="auto" w:after="60"/>
      </w:pPr>
      <w:r>
        <w:rPr>
          <w:rFonts w:ascii="Times New Roman" w:hAnsi="Times New Roman" w:eastAsia="宋体"/>
          <w:b w:val="0"/>
          <w:color w:val="000000"/>
          <w:sz w:val="21"/>
        </w:rPr>
        <w:t>投机采样工程复杂度高，建议在完成基础优化（批处理、量化、缓存）后再考虑。</w:t>
      </w:r>
    </w:p>
    <w:p>
      <w:pPr>
        <w:pStyle w:val="Heading3"/>
        <w:jc w:val="left"/>
      </w:pPr>
      <w:r>
        <w:rPr>
          <w:rFonts w:ascii="Times New Roman" w:hAnsi="Times New Roman" w:eastAsia="黑体"/>
          <w:b/>
          <w:color w:val="000000"/>
          <w:sz w:val="28"/>
        </w:rPr>
        <w:t>2.2.3 本书结构（章节地图）</w:t>
      </w:r>
    </w:p>
    <w:p>
      <w:pPr>
        <w:spacing w:line="360" w:lineRule="auto" w:after="60"/>
        <w:ind w:firstLine="420"/>
      </w:pPr>
      <w:r>
        <w:rPr>
          <w:rFonts w:ascii="Times New Roman" w:hAnsi="Times New Roman" w:eastAsia="宋体"/>
          <w:b w:val="0"/>
          <w:color w:val="000000"/>
          <w:sz w:val="21"/>
        </w:rPr>
        <w:t>这本书的结构可以被理解为：先建立硬件与系统直觉，再逐步进入可复用的优化杠杆，最后落到生产交付。</w:t>
      </w:r>
    </w:p>
    <w:p>
      <w:pPr>
        <w:spacing w:line="360" w:lineRule="auto" w:after="60"/>
        <w:ind w:firstLine="420"/>
      </w:pPr>
      <w:r>
        <w:rPr>
          <w:rFonts w:ascii="Times New Roman" w:hAnsi="Times New Roman" w:eastAsia="宋体"/>
          <w:b w:val="0"/>
          <w:color w:val="000000"/>
          <w:sz w:val="21"/>
        </w:rPr>
        <w:t>你可以把章节看成一张“从基础到落地”的路线图：</w:t>
      </w:r>
    </w:p>
    <w:p>
      <w:pPr>
        <w:pStyle w:val="ListBullet"/>
        <w:spacing w:line="360" w:lineRule="auto" w:after="60"/>
      </w:pPr>
      <w:r>
        <w:rPr>
          <w:rFonts w:ascii="Times New Roman" w:hAnsi="Times New Roman" w:eastAsia="宋体"/>
          <w:b w:val="0"/>
          <w:color w:val="000000"/>
          <w:sz w:val="21"/>
        </w:rPr>
        <w:t>第1章：为什么推理优化是文明级议题（动机与 ROI 视角）</w:t>
      </w:r>
    </w:p>
    <w:p>
      <w:pPr>
        <w:pStyle w:val="ListBullet"/>
        <w:spacing w:line="360" w:lineRule="auto" w:after="60"/>
      </w:pPr>
      <w:r>
        <w:rPr>
          <w:rFonts w:ascii="Times New Roman" w:hAnsi="Times New Roman" w:eastAsia="宋体"/>
          <w:b w:val="0"/>
          <w:color w:val="000000"/>
          <w:sz w:val="21"/>
        </w:rPr>
        <w:t>第2章：技术全景与趋势（本章，建立地图与优先级方法）</w:t>
      </w:r>
    </w:p>
    <w:p>
      <w:pPr>
        <w:pStyle w:val="ListBullet"/>
        <w:spacing w:line="360" w:lineRule="auto" w:after="60"/>
      </w:pPr>
      <w:r>
        <w:rPr>
          <w:rFonts w:ascii="Times New Roman" w:hAnsi="Times New Roman" w:eastAsia="宋体"/>
          <w:b w:val="0"/>
          <w:color w:val="000000"/>
          <w:sz w:val="21"/>
        </w:rPr>
        <w:t>第3章：GPU 基础（理解瓶颈：算力 vs 带宽）</w:t>
      </w:r>
    </w:p>
    <w:p>
      <w:pPr>
        <w:pStyle w:val="ListBullet"/>
        <w:spacing w:line="360" w:lineRule="auto" w:after="60"/>
      </w:pPr>
      <w:r>
        <w:rPr>
          <w:rFonts w:ascii="Times New Roman" w:hAnsi="Times New Roman" w:eastAsia="宋体"/>
          <w:b w:val="0"/>
          <w:color w:val="000000"/>
          <w:sz w:val="21"/>
        </w:rPr>
        <w:t>第4章：环境搭建（把实验变成可复现的工程）</w:t>
      </w:r>
    </w:p>
    <w:p>
      <w:pPr>
        <w:pStyle w:val="ListBullet"/>
        <w:spacing w:line="360" w:lineRule="auto" w:after="60"/>
      </w:pPr>
      <w:r>
        <w:rPr>
          <w:rFonts w:ascii="Times New Roman" w:hAnsi="Times New Roman" w:eastAsia="宋体"/>
          <w:b w:val="0"/>
          <w:color w:val="000000"/>
          <w:sz w:val="21"/>
        </w:rPr>
        <w:t>第5章：推理基础与主流框架（理解 prefill/decode、TTFT/TPOT 等核心指标）</w:t>
      </w:r>
    </w:p>
    <w:p>
      <w:pPr>
        <w:pStyle w:val="ListBullet"/>
        <w:spacing w:line="360" w:lineRule="auto" w:after="60"/>
      </w:pPr>
      <w:r>
        <w:rPr>
          <w:rFonts w:ascii="Times New Roman" w:hAnsi="Times New Roman" w:eastAsia="宋体"/>
          <w:b w:val="0"/>
          <w:color w:val="000000"/>
          <w:sz w:val="21"/>
        </w:rPr>
        <w:t>第6章：KV Cache 优化（显存与带宽的主战场）</w:t>
      </w:r>
    </w:p>
    <w:p>
      <w:pPr>
        <w:pStyle w:val="ListBullet"/>
        <w:spacing w:line="360" w:lineRule="auto" w:after="60"/>
      </w:pPr>
      <w:r>
        <w:rPr>
          <w:rFonts w:ascii="Times New Roman" w:hAnsi="Times New Roman" w:eastAsia="宋体"/>
          <w:b w:val="0"/>
          <w:color w:val="000000"/>
          <w:sz w:val="21"/>
        </w:rPr>
        <w:t>第7章：请求调度（吞吐与尾延迟的主战场）</w:t>
      </w:r>
    </w:p>
    <w:p>
      <w:pPr>
        <w:pStyle w:val="ListBullet"/>
        <w:spacing w:line="360" w:lineRule="auto" w:after="60"/>
      </w:pPr>
      <w:r>
        <w:rPr>
          <w:rFonts w:ascii="Times New Roman" w:hAnsi="Times New Roman" w:eastAsia="宋体"/>
          <w:b w:val="0"/>
          <w:color w:val="000000"/>
          <w:sz w:val="21"/>
        </w:rPr>
        <w:t>第8章：量化（成本最常见的第一刀）</w:t>
      </w:r>
    </w:p>
    <w:p>
      <w:pPr>
        <w:pStyle w:val="ListBullet"/>
        <w:spacing w:line="360" w:lineRule="auto" w:after="60"/>
      </w:pPr>
      <w:r>
        <w:rPr>
          <w:rFonts w:ascii="Times New Roman" w:hAnsi="Times New Roman" w:eastAsia="宋体"/>
          <w:b w:val="0"/>
          <w:color w:val="000000"/>
          <w:sz w:val="21"/>
        </w:rPr>
        <w:t>第9章：投机采样（在特定条件下显著加速 decode）</w:t>
      </w:r>
    </w:p>
    <w:p>
      <w:pPr>
        <w:pStyle w:val="ListBullet"/>
        <w:spacing w:line="360" w:lineRule="auto" w:after="60"/>
      </w:pPr>
      <w:r>
        <w:rPr>
          <w:rFonts w:ascii="Times New Roman" w:hAnsi="Times New Roman" w:eastAsia="宋体"/>
          <w:b w:val="0"/>
          <w:color w:val="000000"/>
          <w:sz w:val="21"/>
        </w:rPr>
        <w:t>第10章：生产部署（观测、灰度、回滚、成本追踪）</w:t>
      </w:r>
    </w:p>
    <w:p>
      <w:pPr>
        <w:pStyle w:val="ListBullet"/>
        <w:spacing w:line="360" w:lineRule="auto" w:after="60"/>
      </w:pPr>
      <w:r>
        <w:rPr>
          <w:rFonts w:ascii="Times New Roman" w:hAnsi="Times New Roman" w:eastAsia="宋体"/>
          <w:b w:val="0"/>
          <w:color w:val="000000"/>
          <w:sz w:val="21"/>
        </w:rPr>
        <w:t>第11章：高级话题（更复杂的系统形态与前沿方向）</w:t>
      </w:r>
    </w:p>
    <w:p>
      <w:pPr>
        <w:spacing w:line="360" w:lineRule="auto" w:after="60"/>
        <w:ind w:firstLine="420"/>
      </w:pPr>
      <w:r>
        <w:rPr>
          <w:rFonts w:ascii="Times New Roman" w:hAnsi="Times New Roman" w:eastAsia="宋体"/>
          <w:b w:val="0"/>
          <w:color w:val="000000"/>
          <w:sz w:val="21"/>
        </w:rPr>
        <w:t>三条推荐阅读路径：</w:t>
      </w:r>
    </w:p>
    <w:p>
      <w:pPr>
        <w:pStyle w:val="ListBullet"/>
        <w:spacing w:line="360" w:lineRule="auto" w:after="60"/>
      </w:pPr>
      <w:r>
        <w:rPr>
          <w:rFonts w:ascii="Times New Roman" w:hAnsi="Times New Roman" w:eastAsia="宋体"/>
          <w:b w:val="0"/>
          <w:color w:val="000000"/>
          <w:sz w:val="21"/>
        </w:rPr>
        <w:t>快速路径（1-2 天）：第1章 → 第2章 → 第10章（先建立 ROI 与度量体系）</w:t>
      </w:r>
    </w:p>
    <w:p>
      <w:pPr>
        <w:pStyle w:val="ListBullet"/>
        <w:spacing w:line="360" w:lineRule="auto" w:after="60"/>
      </w:pPr>
      <w:r>
        <w:rPr>
          <w:rFonts w:ascii="Times New Roman" w:hAnsi="Times New Roman" w:eastAsia="宋体"/>
          <w:b w:val="0"/>
          <w:color w:val="000000"/>
          <w:sz w:val="21"/>
        </w:rPr>
        <w:t>工程师路径（1-2 周）：第1-7章 → 第10章（能上线、能压测、能优化）</w:t>
      </w:r>
    </w:p>
    <w:p>
      <w:pPr>
        <w:pStyle w:val="ListBullet"/>
        <w:spacing w:line="360" w:lineRule="auto" w:after="60"/>
      </w:pPr>
      <w:r>
        <w:rPr>
          <w:rFonts w:ascii="Times New Roman" w:hAnsi="Times New Roman" w:eastAsia="宋体"/>
          <w:b w:val="0"/>
          <w:color w:val="000000"/>
          <w:sz w:val="21"/>
        </w:rPr>
        <w:t>专家路径（1 个月）：全书 + 所有动手练习 + 参考资料（形成体系化能力）</w:t>
      </w:r>
    </w:p>
    <w:p>
      <w:pPr>
        <w:pStyle w:val="Heading2"/>
        <w:jc w:val="left"/>
      </w:pPr>
      <w:r>
        <w:rPr>
          <w:rFonts w:ascii="Times New Roman" w:hAnsi="Times New Roman" w:eastAsia="黑体"/>
          <w:b/>
          <w:color w:val="000000"/>
          <w:sz w:val="30"/>
        </w:rPr>
        <w:t>2.3 谁应该读这本书</w:t>
      </w:r>
    </w:p>
    <w:p>
      <w:pPr>
        <w:pStyle w:val="Heading3"/>
        <w:jc w:val="left"/>
      </w:pPr>
      <w:r>
        <w:rPr>
          <w:rFonts w:ascii="Times New Roman" w:hAnsi="Times New Roman" w:eastAsia="黑体"/>
          <w:b/>
          <w:color w:val="000000"/>
          <w:sz w:val="28"/>
        </w:rPr>
        <w:t>2.3.1 核心读者</w:t>
      </w:r>
    </w:p>
    <w:p>
      <w:pPr>
        <w:spacing w:line="360" w:lineRule="auto" w:after="60"/>
        <w:ind w:firstLine="420"/>
      </w:pPr>
      <w:r>
        <w:rPr>
          <w:rFonts w:ascii="Times New Roman" w:hAnsi="Times New Roman" w:eastAsia="黑体"/>
          <w:b/>
          <w:color w:val="000000"/>
          <w:sz w:val="21"/>
        </w:rPr>
        <w:t>1）平台工程师 / Infra 工程师</w:t>
      </w:r>
    </w:p>
    <w:p>
      <w:pPr>
        <w:pStyle w:val="ListBullet"/>
        <w:spacing w:line="360" w:lineRule="auto" w:after="60"/>
      </w:pPr>
      <w:r>
        <w:rPr>
          <w:rFonts w:ascii="Times New Roman" w:hAnsi="Times New Roman" w:eastAsia="宋体"/>
          <w:b w:val="0"/>
          <w:color w:val="000000"/>
          <w:sz w:val="21"/>
        </w:rPr>
        <w:t>你负责搭建与维护推理平台，关注成本、稳定性与可扩展性。</w:t>
      </w:r>
    </w:p>
    <w:p>
      <w:pPr>
        <w:pStyle w:val="ListBullet"/>
        <w:spacing w:line="360" w:lineRule="auto" w:after="60"/>
      </w:pPr>
      <w:r>
        <w:rPr>
          <w:rFonts w:ascii="Times New Roman" w:hAnsi="Times New Roman" w:eastAsia="宋体"/>
          <w:b w:val="0"/>
          <w:color w:val="000000"/>
          <w:sz w:val="21"/>
        </w:rPr>
        <w:t>你需要的是“可观测、可运维、可回滚”的系统能力，而不仅是跑分。</w:t>
      </w:r>
    </w:p>
    <w:p>
      <w:pPr>
        <w:spacing w:line="360" w:lineRule="auto" w:after="60"/>
        <w:ind w:firstLine="420"/>
      </w:pPr>
      <w:r>
        <w:rPr>
          <w:rFonts w:ascii="Times New Roman" w:hAnsi="Times New Roman" w:eastAsia="宋体"/>
          <w:b w:val="0"/>
          <w:color w:val="000000"/>
          <w:sz w:val="21"/>
        </w:rPr>
        <w:t>本书对你的价值：</w:t>
      </w:r>
    </w:p>
    <w:p>
      <w:pPr>
        <w:pStyle w:val="ListBullet"/>
        <w:spacing w:line="360" w:lineRule="auto" w:after="60"/>
      </w:pPr>
      <w:r>
        <w:rPr>
          <w:rFonts w:ascii="Times New Roman" w:hAnsi="Times New Roman" w:eastAsia="宋体"/>
          <w:b w:val="0"/>
          <w:color w:val="000000"/>
          <w:sz w:val="21"/>
        </w:rPr>
        <w:t>给你一套可落地的性能与成本度量体系。</w:t>
      </w:r>
    </w:p>
    <w:p>
      <w:pPr>
        <w:pStyle w:val="ListBullet"/>
        <w:spacing w:line="360" w:lineRule="auto" w:after="60"/>
      </w:pPr>
      <w:r>
        <w:rPr>
          <w:rFonts w:ascii="Times New Roman" w:hAnsi="Times New Roman" w:eastAsia="宋体"/>
          <w:b w:val="0"/>
          <w:color w:val="000000"/>
          <w:sz w:val="21"/>
        </w:rPr>
        <w:t>帮你建立“瓶颈迁移”的直觉：不同流量与上下文分布会把瓶颈推到不同层。</w:t>
      </w:r>
    </w:p>
    <w:p>
      <w:pPr>
        <w:pStyle w:val="ListBullet"/>
        <w:spacing w:line="360" w:lineRule="auto" w:after="60"/>
      </w:pPr>
      <w:r>
        <w:rPr>
          <w:rFonts w:ascii="Times New Roman" w:hAnsi="Times New Roman" w:eastAsia="宋体"/>
          <w:b w:val="0"/>
          <w:color w:val="000000"/>
          <w:sz w:val="21"/>
        </w:rPr>
        <w:t>提供从单机到集群的典型优化路径与常见坑。</w:t>
      </w:r>
    </w:p>
    <w:p>
      <w:pPr>
        <w:spacing w:line="360" w:lineRule="auto" w:after="60"/>
        <w:ind w:firstLine="420"/>
      </w:pPr>
      <w:r>
        <w:rPr>
          <w:rFonts w:ascii="Times New Roman" w:hAnsi="Times New Roman" w:eastAsia="黑体"/>
          <w:b/>
          <w:color w:val="000000"/>
          <w:sz w:val="21"/>
        </w:rPr>
        <w:t>2）后端工程师 / 全栈工程师</w:t>
      </w:r>
    </w:p>
    <w:p>
      <w:pPr>
        <w:pStyle w:val="ListBullet"/>
        <w:spacing w:line="360" w:lineRule="auto" w:after="60"/>
      </w:pPr>
      <w:r>
        <w:rPr>
          <w:rFonts w:ascii="Times New Roman" w:hAnsi="Times New Roman" w:eastAsia="宋体"/>
          <w:b w:val="0"/>
          <w:color w:val="000000"/>
          <w:sz w:val="21"/>
        </w:rPr>
        <w:t>你把 LLM 接到业务里，关注 API 设计、延迟、失败率与体验。</w:t>
      </w:r>
    </w:p>
    <w:p>
      <w:pPr>
        <w:pStyle w:val="ListBullet"/>
        <w:spacing w:line="360" w:lineRule="auto" w:after="60"/>
      </w:pPr>
      <w:r>
        <w:rPr>
          <w:rFonts w:ascii="Times New Roman" w:hAnsi="Times New Roman" w:eastAsia="宋体"/>
          <w:b w:val="0"/>
          <w:color w:val="000000"/>
          <w:sz w:val="21"/>
        </w:rPr>
        <w:t>你经常面对的问题是：线上抖动、成本不可控、质量不稳定、工具链集成复杂。</w:t>
      </w:r>
    </w:p>
    <w:p>
      <w:pPr>
        <w:spacing w:line="360" w:lineRule="auto" w:after="60"/>
        <w:ind w:firstLine="420"/>
      </w:pPr>
      <w:r>
        <w:rPr>
          <w:rFonts w:ascii="Times New Roman" w:hAnsi="Times New Roman" w:eastAsia="宋体"/>
          <w:b w:val="0"/>
          <w:color w:val="000000"/>
          <w:sz w:val="21"/>
        </w:rPr>
        <w:t>本书对你的价值：</w:t>
      </w:r>
    </w:p>
    <w:p>
      <w:pPr>
        <w:pStyle w:val="ListBullet"/>
        <w:spacing w:line="360" w:lineRule="auto" w:after="60"/>
      </w:pPr>
      <w:r>
        <w:rPr>
          <w:rFonts w:ascii="Times New Roman" w:hAnsi="Times New Roman" w:eastAsia="宋体"/>
          <w:b w:val="0"/>
          <w:color w:val="000000"/>
          <w:sz w:val="21"/>
        </w:rPr>
        <w:t>帮你理解 TTFT/TPOT、P95/P99、缓存命中、重试策略等关键机制。</w:t>
      </w:r>
    </w:p>
    <w:p>
      <w:pPr>
        <w:pStyle w:val="ListBullet"/>
        <w:spacing w:line="360" w:lineRule="auto" w:after="60"/>
      </w:pPr>
      <w:r>
        <w:rPr>
          <w:rFonts w:ascii="Times New Roman" w:hAnsi="Times New Roman" w:eastAsia="宋体"/>
          <w:b w:val="0"/>
          <w:color w:val="000000"/>
          <w:sz w:val="21"/>
        </w:rPr>
        <w:t>教你用“任务成本”而不是“单次调用成本”来衡量 Agent/多轮对话。</w:t>
      </w:r>
    </w:p>
    <w:p>
      <w:pPr>
        <w:spacing w:line="360" w:lineRule="auto" w:after="60"/>
        <w:ind w:firstLine="420"/>
      </w:pPr>
      <w:r>
        <w:rPr>
          <w:rFonts w:ascii="Times New Roman" w:hAnsi="Times New Roman" w:eastAsia="黑体"/>
          <w:b/>
          <w:color w:val="000000"/>
          <w:sz w:val="21"/>
        </w:rPr>
        <w:t>3）ML 工程师 / 算法工程师</w:t>
      </w:r>
    </w:p>
    <w:p>
      <w:pPr>
        <w:pStyle w:val="ListBullet"/>
        <w:spacing w:line="360" w:lineRule="auto" w:after="60"/>
      </w:pPr>
      <w:r>
        <w:rPr>
          <w:rFonts w:ascii="Times New Roman" w:hAnsi="Times New Roman" w:eastAsia="宋体"/>
          <w:b w:val="0"/>
          <w:color w:val="000000"/>
          <w:sz w:val="21"/>
        </w:rPr>
        <w:t>你更关心模型质量，但你会越来越频繁地被问到：能否更便宜、更快、更稳定？</w:t>
      </w:r>
    </w:p>
    <w:p>
      <w:pPr>
        <w:pStyle w:val="ListBullet"/>
        <w:spacing w:line="360" w:lineRule="auto" w:after="60"/>
      </w:pPr>
      <w:r>
        <w:rPr>
          <w:rFonts w:ascii="Times New Roman" w:hAnsi="Times New Roman" w:eastAsia="宋体"/>
          <w:b w:val="0"/>
          <w:color w:val="000000"/>
          <w:sz w:val="21"/>
        </w:rPr>
        <w:t>你需要理解系统约束如何反向影响模型选择（上下文、KV、量化、路由）。</w:t>
      </w:r>
    </w:p>
    <w:p>
      <w:pPr>
        <w:spacing w:line="360" w:lineRule="auto" w:after="60"/>
        <w:ind w:firstLine="420"/>
      </w:pPr>
      <w:r>
        <w:rPr>
          <w:rFonts w:ascii="Times New Roman" w:hAnsi="Times New Roman" w:eastAsia="宋体"/>
          <w:b w:val="0"/>
          <w:color w:val="000000"/>
          <w:sz w:val="21"/>
        </w:rPr>
        <w:t>本书对你的价值：</w:t>
      </w:r>
    </w:p>
    <w:p>
      <w:pPr>
        <w:pStyle w:val="ListBullet"/>
        <w:spacing w:line="360" w:lineRule="auto" w:after="60"/>
      </w:pPr>
      <w:r>
        <w:rPr>
          <w:rFonts w:ascii="Times New Roman" w:hAnsi="Times New Roman" w:eastAsia="宋体"/>
          <w:b w:val="0"/>
          <w:color w:val="000000"/>
          <w:sz w:val="21"/>
        </w:rPr>
        <w:t>帮你把“模型能力”与“系统交付能力”放到同一张表里权衡。</w:t>
      </w:r>
    </w:p>
    <w:p>
      <w:pPr>
        <w:pStyle w:val="ListBullet"/>
        <w:spacing w:line="360" w:lineRule="auto" w:after="60"/>
      </w:pPr>
      <w:r>
        <w:rPr>
          <w:rFonts w:ascii="Times New Roman" w:hAnsi="Times New Roman" w:eastAsia="宋体"/>
          <w:b w:val="0"/>
          <w:color w:val="000000"/>
          <w:sz w:val="21"/>
        </w:rPr>
        <w:t>帮你在后训练（RL 相关）场景里理解推理基础设施的重要性。</w:t>
      </w:r>
    </w:p>
    <w:p>
      <w:pPr>
        <w:spacing w:line="360" w:lineRule="auto" w:after="60"/>
        <w:ind w:firstLine="420"/>
      </w:pPr>
      <w:r>
        <w:rPr>
          <w:rFonts w:ascii="Times New Roman" w:hAnsi="Times New Roman" w:eastAsia="黑体"/>
          <w:b/>
          <w:color w:val="000000"/>
          <w:sz w:val="21"/>
        </w:rPr>
        <w:t>4）技术决策者（CTO、架构师）</w:t>
      </w:r>
    </w:p>
    <w:p>
      <w:pPr>
        <w:pStyle w:val="ListBullet"/>
        <w:spacing w:line="360" w:lineRule="auto" w:after="60"/>
      </w:pPr>
      <w:r>
        <w:rPr>
          <w:rFonts w:ascii="Times New Roman" w:hAnsi="Times New Roman" w:eastAsia="宋体"/>
          <w:b w:val="0"/>
          <w:color w:val="000000"/>
          <w:sz w:val="21"/>
        </w:rPr>
        <w:t>你要对成本、风险与路线负责，不需要写 CUDA，但必须能做正确决策。</w:t>
      </w:r>
    </w:p>
    <w:p>
      <w:pPr>
        <w:spacing w:line="360" w:lineRule="auto" w:after="60"/>
        <w:ind w:firstLine="420"/>
      </w:pPr>
      <w:r>
        <w:rPr>
          <w:rFonts w:ascii="Times New Roman" w:hAnsi="Times New Roman" w:eastAsia="宋体"/>
          <w:b w:val="0"/>
          <w:color w:val="000000"/>
          <w:sz w:val="21"/>
        </w:rPr>
        <w:t>本书对你的价值：</w:t>
      </w:r>
    </w:p>
    <w:p>
      <w:pPr>
        <w:pStyle w:val="ListBullet"/>
        <w:spacing w:line="360" w:lineRule="auto" w:after="60"/>
      </w:pPr>
      <w:r>
        <w:rPr>
          <w:rFonts w:ascii="Times New Roman" w:hAnsi="Times New Roman" w:eastAsia="宋体"/>
          <w:b w:val="0"/>
          <w:color w:val="000000"/>
          <w:sz w:val="21"/>
        </w:rPr>
        <w:t>提供趋势判断与选型框架。</w:t>
      </w:r>
    </w:p>
    <w:p>
      <w:pPr>
        <w:pStyle w:val="ListBullet"/>
        <w:spacing w:line="360" w:lineRule="auto" w:after="60"/>
      </w:pPr>
      <w:r>
        <w:rPr>
          <w:rFonts w:ascii="Times New Roman" w:hAnsi="Times New Roman" w:eastAsia="宋体"/>
          <w:b w:val="0"/>
          <w:color w:val="000000"/>
          <w:sz w:val="21"/>
        </w:rPr>
        <w:t>给出一套可以对齐团队的指标语言（成本、延迟、稳定性、质量与 ROI）。</w:t>
      </w:r>
    </w:p>
    <w:p>
      <w:pPr>
        <w:pStyle w:val="Heading3"/>
        <w:jc w:val="left"/>
      </w:pPr>
      <w:r>
        <w:rPr>
          <w:rFonts w:ascii="Times New Roman" w:hAnsi="Times New Roman" w:eastAsia="黑体"/>
          <w:b/>
          <w:color w:val="000000"/>
          <w:sz w:val="28"/>
        </w:rPr>
        <w:t>2.3.2 前置要求</w:t>
      </w:r>
    </w:p>
    <w:p>
      <w:pPr>
        <w:spacing w:line="360" w:lineRule="auto" w:after="60"/>
        <w:ind w:firstLine="420"/>
      </w:pPr>
      <w:r>
        <w:rPr>
          <w:rFonts w:ascii="Times New Roman" w:hAnsi="Times New Roman" w:eastAsia="黑体"/>
          <w:b/>
          <w:color w:val="000000"/>
          <w:sz w:val="21"/>
        </w:rPr>
        <w:t>必备</w:t>
      </w:r>
    </w:p>
    <w:p>
      <w:pPr>
        <w:pStyle w:val="ListBullet"/>
        <w:spacing w:line="360" w:lineRule="auto" w:after="60"/>
      </w:pPr>
      <w:r>
        <w:rPr>
          <w:rFonts w:ascii="Times New Roman" w:hAnsi="Times New Roman" w:eastAsia="宋体"/>
          <w:b w:val="0"/>
          <w:color w:val="000000"/>
          <w:sz w:val="21"/>
        </w:rPr>
        <w:t>能读懂 Python（不要求写复杂工程，但能看懂脚本与参数）。</w:t>
      </w:r>
    </w:p>
    <w:p>
      <w:pPr>
        <w:pStyle w:val="ListBullet"/>
        <w:spacing w:line="360" w:lineRule="auto" w:after="60"/>
      </w:pPr>
      <w:r>
        <w:rPr>
          <w:rFonts w:ascii="Times New Roman" w:hAnsi="Times New Roman" w:eastAsia="宋体"/>
          <w:b w:val="0"/>
          <w:color w:val="000000"/>
          <w:sz w:val="21"/>
        </w:rPr>
        <w:t>会基本 Linux 命令行（看日志、看进程、看资源）。</w:t>
      </w:r>
    </w:p>
    <w:p>
      <w:pPr>
        <w:pStyle w:val="ListBullet"/>
        <w:spacing w:line="360" w:lineRule="auto" w:after="60"/>
      </w:pPr>
      <w:r>
        <w:rPr>
          <w:rFonts w:ascii="Times New Roman" w:hAnsi="Times New Roman" w:eastAsia="宋体"/>
          <w:b w:val="0"/>
          <w:color w:val="000000"/>
          <w:sz w:val="21"/>
        </w:rPr>
        <w:t>理解深度学习的基本概念（训练 vs 推理、参数规模、batch、序列长度）。</w:t>
      </w:r>
    </w:p>
    <w:p>
      <w:pPr>
        <w:spacing w:line="360" w:lineRule="auto" w:after="60"/>
        <w:ind w:firstLine="420"/>
      </w:pPr>
      <w:r>
        <w:rPr>
          <w:rFonts w:ascii="Times New Roman" w:hAnsi="Times New Roman" w:eastAsia="黑体"/>
          <w:b/>
          <w:color w:val="000000"/>
          <w:sz w:val="21"/>
        </w:rPr>
        <w:t>推荐（有则更快）</w:t>
      </w:r>
    </w:p>
    <w:p>
      <w:pPr>
        <w:pStyle w:val="ListBullet"/>
        <w:spacing w:line="360" w:lineRule="auto" w:after="60"/>
      </w:pPr>
      <w:r>
        <w:rPr>
          <w:rFonts w:ascii="Times New Roman" w:hAnsi="Times New Roman" w:eastAsia="宋体"/>
          <w:b w:val="0"/>
          <w:color w:val="000000"/>
          <w:sz w:val="21"/>
        </w:rPr>
        <w:t>Docker 基础（镜像、容器、挂载、GPU 支持）。</w:t>
      </w:r>
    </w:p>
    <w:p>
      <w:pPr>
        <w:pStyle w:val="ListBullet"/>
        <w:spacing w:line="360" w:lineRule="auto" w:after="60"/>
      </w:pPr>
      <w:r>
        <w:rPr>
          <w:rFonts w:ascii="Times New Roman" w:hAnsi="Times New Roman" w:eastAsia="宋体"/>
          <w:b w:val="0"/>
          <w:color w:val="000000"/>
          <w:sz w:val="21"/>
        </w:rPr>
        <w:t>基本分布式系统概念（队列、超时、重试、限流、隔离）。</w:t>
      </w:r>
    </w:p>
    <w:p>
      <w:pPr>
        <w:spacing w:line="360" w:lineRule="auto" w:after="60"/>
        <w:ind w:firstLine="420"/>
      </w:pPr>
      <w:r>
        <w:rPr>
          <w:rFonts w:ascii="Times New Roman" w:hAnsi="Times New Roman" w:eastAsia="黑体"/>
          <w:b/>
          <w:color w:val="000000"/>
          <w:sz w:val="21"/>
        </w:rPr>
        <w:t>不需要</w:t>
      </w:r>
    </w:p>
    <w:p>
      <w:pPr>
        <w:pStyle w:val="ListBullet"/>
        <w:spacing w:line="360" w:lineRule="auto" w:after="60"/>
      </w:pPr>
      <w:r>
        <w:rPr>
          <w:rFonts w:ascii="Times New Roman" w:hAnsi="Times New Roman" w:eastAsia="宋体"/>
          <w:b w:val="0"/>
          <w:color w:val="000000"/>
          <w:sz w:val="21"/>
        </w:rPr>
        <w:t>CUDA 编程经验（你会学到足够用的直觉与工具链）。</w:t>
      </w:r>
    </w:p>
    <w:p>
      <w:pPr>
        <w:pStyle w:val="ListBullet"/>
        <w:spacing w:line="360" w:lineRule="auto" w:after="60"/>
      </w:pPr>
      <w:r>
        <w:rPr>
          <w:rFonts w:ascii="Times New Roman" w:hAnsi="Times New Roman" w:eastAsia="宋体"/>
          <w:b w:val="0"/>
          <w:color w:val="000000"/>
          <w:sz w:val="21"/>
        </w:rPr>
        <w:t>任何推理框架经验（我们从关键机制讲起）。</w:t>
      </w:r>
    </w:p>
    <w:p>
      <w:pPr>
        <w:pStyle w:val="Heading3"/>
        <w:jc w:val="left"/>
      </w:pPr>
      <w:r>
        <w:rPr>
          <w:rFonts w:ascii="Times New Roman" w:hAnsi="Times New Roman" w:eastAsia="黑体"/>
          <w:b/>
          <w:color w:val="000000"/>
          <w:sz w:val="28"/>
        </w:rPr>
        <w:t>2.3.3 学习路径</w:t>
      </w:r>
    </w:p>
    <w:p>
      <w:pPr>
        <w:spacing w:line="360" w:lineRule="auto" w:after="60"/>
        <w:ind w:firstLine="420"/>
      </w:pPr>
      <w:r>
        <w:rPr>
          <w:rFonts w:ascii="Times New Roman" w:hAnsi="Times New Roman" w:eastAsia="宋体"/>
          <w:b w:val="0"/>
          <w:color w:val="000000"/>
          <w:sz w:val="21"/>
        </w:rPr>
        <w:t>如果你时间有限，不要试图一次看完。更高效的方法是：先建立“能测、能对比”的能力，再逐步加深。</w:t>
      </w:r>
    </w:p>
    <w:p>
      <w:pPr>
        <w:spacing w:line="360" w:lineRule="auto" w:after="60"/>
        <w:ind w:firstLine="420"/>
      </w:pPr>
      <w:r>
        <w:rPr>
          <w:rFonts w:ascii="Times New Roman" w:hAnsi="Times New Roman" w:eastAsia="黑体"/>
          <w:b/>
          <w:color w:val="000000"/>
          <w:sz w:val="21"/>
        </w:rPr>
        <w:t>路径A：只想做正确选型（1-2 天）</w:t>
      </w:r>
    </w:p>
    <w:p>
      <w:pPr>
        <w:pStyle w:val="ListBullet"/>
        <w:spacing w:line="360" w:lineRule="auto" w:after="60"/>
      </w:pPr>
      <w:r>
        <w:rPr>
          <w:rFonts w:ascii="Times New Roman" w:hAnsi="Times New Roman" w:eastAsia="宋体"/>
          <w:b w:val="0"/>
          <w:color w:val="000000"/>
          <w:sz w:val="21"/>
        </w:rPr>
        <w:t>第1章：动机与 ROI</w:t>
      </w:r>
    </w:p>
    <w:p>
      <w:pPr>
        <w:pStyle w:val="ListBullet"/>
        <w:spacing w:line="360" w:lineRule="auto" w:after="60"/>
      </w:pPr>
      <w:r>
        <w:rPr>
          <w:rFonts w:ascii="Times New Roman" w:hAnsi="Times New Roman" w:eastAsia="宋体"/>
          <w:b w:val="0"/>
          <w:color w:val="000000"/>
          <w:sz w:val="21"/>
        </w:rPr>
        <w:t>第2章：趋势 + 评估矩阵 + 决策树</w:t>
      </w:r>
    </w:p>
    <w:p>
      <w:pPr>
        <w:pStyle w:val="ListBullet"/>
        <w:spacing w:line="360" w:lineRule="auto" w:after="60"/>
      </w:pPr>
      <w:r>
        <w:rPr>
          <w:rFonts w:ascii="Times New Roman" w:hAnsi="Times New Roman" w:eastAsia="宋体"/>
          <w:b w:val="0"/>
          <w:color w:val="000000"/>
          <w:sz w:val="21"/>
        </w:rPr>
        <w:t>第10章：生产指标与成本追踪（你需要知道该怎么衡量）</w:t>
      </w:r>
    </w:p>
    <w:p>
      <w:pPr>
        <w:spacing w:line="360" w:lineRule="auto" w:after="60"/>
        <w:ind w:firstLine="420"/>
      </w:pPr>
      <w:r>
        <w:rPr>
          <w:rFonts w:ascii="Times New Roman" w:hAnsi="Times New Roman" w:eastAsia="黑体"/>
          <w:b/>
          <w:color w:val="000000"/>
          <w:sz w:val="21"/>
        </w:rPr>
        <w:t>路径B：要把服务跑起来并能优化（1-2 周）</w:t>
      </w:r>
    </w:p>
    <w:p>
      <w:pPr>
        <w:pStyle w:val="ListBullet"/>
        <w:spacing w:line="360" w:lineRule="auto" w:after="60"/>
      </w:pPr>
      <w:r>
        <w:rPr>
          <w:rFonts w:ascii="Times New Roman" w:hAnsi="Times New Roman" w:eastAsia="宋体"/>
          <w:b w:val="0"/>
          <w:color w:val="000000"/>
          <w:sz w:val="21"/>
        </w:rPr>
        <w:t>第1-7章：基础与两大主战场（KV 与调度）</w:t>
      </w:r>
    </w:p>
    <w:p>
      <w:pPr>
        <w:pStyle w:val="ListBullet"/>
        <w:spacing w:line="360" w:lineRule="auto" w:after="60"/>
      </w:pPr>
      <w:r>
        <w:rPr>
          <w:rFonts w:ascii="Times New Roman" w:hAnsi="Times New Roman" w:eastAsia="宋体"/>
          <w:b w:val="0"/>
          <w:color w:val="000000"/>
          <w:sz w:val="21"/>
        </w:rPr>
        <w:t>第8章：量化（常见第一刀）</w:t>
      </w:r>
    </w:p>
    <w:p>
      <w:pPr>
        <w:pStyle w:val="ListBullet"/>
        <w:spacing w:line="360" w:lineRule="auto" w:after="60"/>
      </w:pPr>
      <w:r>
        <w:rPr>
          <w:rFonts w:ascii="Times New Roman" w:hAnsi="Times New Roman" w:eastAsia="宋体"/>
          <w:b w:val="0"/>
          <w:color w:val="000000"/>
          <w:sz w:val="21"/>
        </w:rPr>
        <w:t>第10章：生产化（观测、灰度、回滚）</w:t>
      </w:r>
    </w:p>
    <w:p>
      <w:pPr>
        <w:spacing w:line="360" w:lineRule="auto" w:after="60"/>
        <w:ind w:firstLine="420"/>
      </w:pPr>
      <w:r>
        <w:rPr>
          <w:rFonts w:ascii="Times New Roman" w:hAnsi="Times New Roman" w:eastAsia="黑体"/>
          <w:b/>
          <w:color w:val="000000"/>
          <w:sz w:val="21"/>
        </w:rPr>
        <w:t>路径C：要做长期能力建设（1 个月）</w:t>
      </w:r>
    </w:p>
    <w:p>
      <w:pPr>
        <w:pStyle w:val="ListBullet"/>
        <w:spacing w:line="360" w:lineRule="auto" w:after="60"/>
      </w:pPr>
      <w:r>
        <w:rPr>
          <w:rFonts w:ascii="Times New Roman" w:hAnsi="Times New Roman" w:eastAsia="宋体"/>
          <w:b w:val="0"/>
          <w:color w:val="000000"/>
          <w:sz w:val="21"/>
        </w:rPr>
        <w:t>全书 + 动手练习 + 参考资料</w:t>
      </w:r>
    </w:p>
    <w:p>
      <w:pPr>
        <w:pStyle w:val="ListBullet"/>
        <w:spacing w:line="360" w:lineRule="auto" w:after="60"/>
      </w:pPr>
      <w:r>
        <w:rPr>
          <w:rFonts w:ascii="Times New Roman" w:hAnsi="Times New Roman" w:eastAsia="宋体"/>
          <w:b w:val="0"/>
          <w:color w:val="000000"/>
          <w:sz w:val="21"/>
        </w:rPr>
        <w:t>在真实业务里跑一轮：基线 → 第一刀 → 回归 → 第二刀 → 生产跟踪</w:t>
      </w:r>
    </w:p>
    <w:p>
      <w:pPr>
        <w:pStyle w:val="Heading2"/>
        <w:jc w:val="left"/>
      </w:pPr>
      <w:r>
        <w:rPr>
          <w:rFonts w:ascii="Times New Roman" w:hAnsi="Times New Roman" w:eastAsia="黑体"/>
          <w:b/>
          <w:color w:val="000000"/>
          <w:sz w:val="30"/>
        </w:rPr>
        <w:t>2.4 配套资源</w:t>
      </w:r>
    </w:p>
    <w:p>
      <w:pPr>
        <w:pStyle w:val="Heading3"/>
        <w:jc w:val="left"/>
      </w:pPr>
      <w:r>
        <w:rPr>
          <w:rFonts w:ascii="Times New Roman" w:hAnsi="Times New Roman" w:eastAsia="黑体"/>
          <w:b/>
          <w:color w:val="000000"/>
          <w:sz w:val="28"/>
        </w:rPr>
        <w:t>2.4.1 你将获得</w:t>
      </w:r>
    </w:p>
    <w:p>
      <w:pPr>
        <w:spacing w:line="360" w:lineRule="auto" w:after="60"/>
        <w:ind w:firstLine="420"/>
      </w:pPr>
      <w:r>
        <w:rPr>
          <w:rFonts w:ascii="Times New Roman" w:hAnsi="Times New Roman" w:eastAsia="宋体"/>
          <w:b w:val="0"/>
          <w:color w:val="000000"/>
          <w:sz w:val="21"/>
        </w:rPr>
        <w:t>本仓库已经为你准备了“可复现”的材料，目标是尽快把学习从“看懂”变成“跑得出、测得准、改得动”。</w:t>
      </w:r>
    </w:p>
    <w:p>
      <w:pPr>
        <w:pStyle w:val="ListBullet"/>
        <w:spacing w:line="360" w:lineRule="auto" w:after="60"/>
      </w:pPr>
      <w:r>
        <w:rPr>
          <w:rFonts w:ascii="Courier New" w:hAnsi="Courier New" w:eastAsia="宋体"/>
          <w:b w:val="0"/>
          <w:color w:val="000000"/>
          <w:sz w:val="18"/>
        </w:rPr>
        <w:t>chapters/</w:t>
      </w:r>
      <w:r>
        <w:rPr>
          <w:rFonts w:ascii="Times New Roman" w:hAnsi="Times New Roman" w:eastAsia="宋体"/>
          <w:b w:val="0"/>
          <w:color w:val="000000"/>
          <w:sz w:val="21"/>
        </w:rPr>
        <w:t>：每章正文。</w:t>
      </w:r>
    </w:p>
    <w:p>
      <w:pPr>
        <w:pStyle w:val="ListBullet"/>
        <w:spacing w:line="360" w:lineRule="auto" w:after="60"/>
      </w:pPr>
      <w:r>
        <w:rPr>
          <w:rFonts w:ascii="Courier New" w:hAnsi="Courier New" w:eastAsia="宋体"/>
          <w:b w:val="0"/>
          <w:color w:val="000000"/>
          <w:sz w:val="18"/>
        </w:rPr>
        <w:t>code/</w:t>
      </w:r>
      <w:r>
        <w:rPr>
          <w:rFonts w:ascii="Times New Roman" w:hAnsi="Times New Roman" w:eastAsia="宋体"/>
          <w:b w:val="0"/>
          <w:color w:val="000000"/>
          <w:sz w:val="21"/>
        </w:rPr>
        <w:t>：与章节配套的脚本与实验材料（用于计算、监控与诊断）。</w:t>
      </w:r>
    </w:p>
    <w:p>
      <w:pPr>
        <w:pStyle w:val="ListBullet"/>
        <w:spacing w:line="360" w:lineRule="auto" w:after="60"/>
      </w:pPr>
      <w:r>
        <w:rPr>
          <w:rFonts w:ascii="Courier New" w:hAnsi="Courier New" w:eastAsia="宋体"/>
          <w:b w:val="0"/>
          <w:color w:val="000000"/>
          <w:sz w:val="18"/>
        </w:rPr>
        <w:t>appendix-*.md</w:t>
      </w:r>
      <w:r>
        <w:rPr>
          <w:rFonts w:ascii="Times New Roman" w:hAnsi="Times New Roman" w:eastAsia="宋体"/>
          <w:b w:val="0"/>
          <w:color w:val="000000"/>
          <w:sz w:val="21"/>
        </w:rPr>
        <w:t>：工具资源、排障与基准/ROI 相关附录。</w:t>
      </w:r>
    </w:p>
    <w:p>
      <w:pPr>
        <w:pStyle w:val="ListBullet"/>
        <w:spacing w:line="360" w:lineRule="auto" w:after="60"/>
      </w:pPr>
      <w:r>
        <w:rPr>
          <w:rFonts w:ascii="Courier New" w:hAnsi="Courier New" w:eastAsia="宋体"/>
          <w:b w:val="0"/>
          <w:color w:val="000000"/>
          <w:sz w:val="18"/>
        </w:rPr>
        <w:t>docs/refs.md</w:t>
      </w:r>
      <w:r>
        <w:rPr>
          <w:rFonts w:ascii="Times New Roman" w:hAnsi="Times New Roman" w:eastAsia="宋体"/>
          <w:b w:val="0"/>
          <w:color w:val="000000"/>
          <w:sz w:val="21"/>
        </w:rPr>
        <w:t>：全书参考资料汇总。</w:t>
      </w:r>
    </w:p>
    <w:p>
      <w:pPr>
        <w:pStyle w:val="Heading3"/>
        <w:jc w:val="left"/>
      </w:pPr>
      <w:r>
        <w:rPr>
          <w:rFonts w:ascii="Times New Roman" w:hAnsi="Times New Roman" w:eastAsia="黑体"/>
          <w:b/>
          <w:color w:val="000000"/>
          <w:sz w:val="28"/>
        </w:rPr>
        <w:t>2.4.2 阅前检查</w:t>
      </w:r>
    </w:p>
    <w:p>
      <w:pPr>
        <w:spacing w:line="360" w:lineRule="auto" w:after="60"/>
        <w:ind w:firstLine="420"/>
      </w:pPr>
      <w:r>
        <w:rPr>
          <w:rFonts w:ascii="Times New Roman" w:hAnsi="Times New Roman" w:eastAsia="宋体"/>
          <w:b w:val="0"/>
          <w:color w:val="000000"/>
          <w:sz w:val="21"/>
        </w:rPr>
        <w:t>把下面清单当成“减少无效学习时间”的保险。你不需要一开始就有最强的 GPU，但你需要能跑通最小闭环。</w:t>
      </w:r>
    </w:p>
    <w:p>
      <w:pPr>
        <w:spacing w:line="360" w:lineRule="auto" w:after="60"/>
        <w:ind w:firstLine="420"/>
      </w:pPr>
      <w:r>
        <w:rPr>
          <w:rFonts w:ascii="Times New Roman" w:hAnsi="Times New Roman" w:eastAsia="黑体"/>
          <w:b/>
          <w:color w:val="000000"/>
          <w:sz w:val="21"/>
        </w:rPr>
        <w:t>环境准备</w:t>
      </w:r>
    </w:p>
    <w:p>
      <w:pPr>
        <w:pStyle w:val="ListBullet"/>
        <w:spacing w:line="360" w:lineRule="auto" w:after="60"/>
      </w:pPr>
      <w:r>
        <w:rPr>
          <w:rFonts w:ascii="Times New Roman" w:hAnsi="Times New Roman" w:eastAsia="宋体"/>
          <w:b w:val="0"/>
          <w:color w:val="000000"/>
          <w:sz w:val="21"/>
        </w:rPr>
        <w:t>[ ] 已安装 Docker（推荐）或可用的 Python 环境</w:t>
      </w:r>
    </w:p>
    <w:p>
      <w:pPr>
        <w:pStyle w:val="ListBullet"/>
        <w:spacing w:line="360" w:lineRule="auto" w:after="60"/>
      </w:pPr>
      <w:r>
        <w:rPr>
          <w:rFonts w:ascii="Times New Roman" w:hAnsi="Times New Roman" w:eastAsia="宋体"/>
          <w:b w:val="0"/>
          <w:color w:val="000000"/>
          <w:sz w:val="21"/>
        </w:rPr>
        <w:t>[ ] 有可访问的 NVIDIA GPU（本地或远程均可；没有 GPU 也能先跑部分脚本）</w:t>
      </w:r>
    </w:p>
    <w:p>
      <w:pPr>
        <w:pStyle w:val="ListBullet"/>
        <w:spacing w:line="360" w:lineRule="auto" w:after="60"/>
      </w:pPr>
      <w:r>
        <w:rPr>
          <w:rFonts w:ascii="Times New Roman" w:hAnsi="Times New Roman" w:eastAsia="宋体"/>
          <w:b w:val="0"/>
          <w:color w:val="000000"/>
          <w:sz w:val="21"/>
        </w:rPr>
        <w:t>[ ] 磁盘空间至少 20GB（取决于你是否下载模型与镜像）</w:t>
      </w:r>
    </w:p>
    <w:p>
      <w:pPr>
        <w:spacing w:line="360" w:lineRule="auto" w:after="60"/>
        <w:ind w:firstLine="420"/>
      </w:pPr>
      <w:r>
        <w:rPr>
          <w:rFonts w:ascii="Times New Roman" w:hAnsi="Times New Roman" w:eastAsia="黑体"/>
          <w:b/>
          <w:color w:val="000000"/>
          <w:sz w:val="21"/>
        </w:rPr>
        <w:t>工具准备</w:t>
      </w:r>
    </w:p>
    <w:p>
      <w:pPr>
        <w:pStyle w:val="ListBullet"/>
        <w:spacing w:line="360" w:lineRule="auto" w:after="60"/>
      </w:pPr>
      <w:r>
        <w:rPr>
          <w:rFonts w:ascii="Times New Roman" w:hAnsi="Times New Roman" w:eastAsia="宋体"/>
          <w:b w:val="0"/>
          <w:color w:val="000000"/>
          <w:sz w:val="21"/>
        </w:rPr>
        <w:t xml:space="preserve">[ ] 能运行 </w:t>
      </w:r>
      <w:r>
        <w:rPr>
          <w:rFonts w:ascii="Courier New" w:hAnsi="Courier New" w:eastAsia="宋体"/>
          <w:b w:val="0"/>
          <w:color w:val="000000"/>
          <w:sz w:val="18"/>
        </w:rPr>
        <w:t>docker</w:t>
      </w:r>
      <w:r>
        <w:rPr>
          <w:rFonts w:ascii="Times New Roman" w:hAnsi="Times New Roman" w:eastAsia="宋体"/>
          <w:b w:val="0"/>
          <w:color w:val="000000"/>
          <w:sz w:val="21"/>
        </w:rPr>
        <w:t>（或能创建 venv 并安装依赖）</w:t>
      </w:r>
    </w:p>
    <w:p>
      <w:pPr>
        <w:pStyle w:val="ListBullet"/>
        <w:spacing w:line="360" w:lineRule="auto" w:after="60"/>
      </w:pPr>
      <w:r>
        <w:rPr>
          <w:rFonts w:ascii="Times New Roman" w:hAnsi="Times New Roman" w:eastAsia="宋体"/>
          <w:b w:val="0"/>
          <w:color w:val="000000"/>
          <w:sz w:val="21"/>
        </w:rPr>
        <w:t xml:space="preserve">[ ] 能运行 </w:t>
      </w:r>
      <w:r>
        <w:rPr>
          <w:rFonts w:ascii="Courier New" w:hAnsi="Courier New" w:eastAsia="宋体"/>
          <w:b w:val="0"/>
          <w:color w:val="000000"/>
          <w:sz w:val="18"/>
        </w:rPr>
        <w:t>nvidia-smi</w:t>
      </w:r>
      <w:r>
        <w:rPr>
          <w:rFonts w:ascii="Times New Roman" w:hAnsi="Times New Roman" w:eastAsia="宋体"/>
          <w:b w:val="0"/>
          <w:color w:val="000000"/>
          <w:sz w:val="21"/>
        </w:rPr>
        <w:t>（仅在你有 NVIDIA GPU 时）</w:t>
      </w:r>
    </w:p>
    <w:p>
      <w:pPr>
        <w:spacing w:line="360" w:lineRule="auto" w:after="60"/>
        <w:ind w:firstLine="420"/>
      </w:pPr>
      <w:r>
        <w:rPr>
          <w:rFonts w:ascii="Times New Roman" w:hAnsi="Times New Roman" w:eastAsia="黑体"/>
          <w:b/>
          <w:color w:val="000000"/>
          <w:sz w:val="21"/>
        </w:rPr>
        <w:t>时间准备</w:t>
      </w:r>
    </w:p>
    <w:p>
      <w:pPr>
        <w:pStyle w:val="ListBullet"/>
        <w:spacing w:line="360" w:lineRule="auto" w:after="60"/>
      </w:pPr>
      <w:r>
        <w:rPr>
          <w:rFonts w:ascii="Times New Roman" w:hAnsi="Times New Roman" w:eastAsia="宋体"/>
          <w:b w:val="0"/>
          <w:color w:val="000000"/>
          <w:sz w:val="21"/>
        </w:rPr>
        <w:t>[ ] 预留连续 2-4 小时跑完一轮“测量与诊断”练习（比碎片化更有效）</w:t>
      </w:r>
    </w:p>
    <w:p>
      <w:pPr>
        <w:pStyle w:val="Heading3"/>
        <w:jc w:val="left"/>
      </w:pPr>
      <w:r>
        <w:rPr>
          <w:rFonts w:ascii="Times New Roman" w:hAnsi="Times New Roman" w:eastAsia="黑体"/>
          <w:b/>
          <w:color w:val="000000"/>
          <w:sz w:val="28"/>
        </w:rPr>
        <w:t>2.4.3 让我们开始（从第3章开始配套代码）</w:t>
      </w:r>
    </w:p>
    <w:p>
      <w:pPr>
        <w:spacing w:line="360" w:lineRule="auto" w:after="60"/>
        <w:ind w:firstLine="420"/>
      </w:pPr>
      <w:r>
        <w:rPr>
          <w:rFonts w:ascii="Times New Roman" w:hAnsi="Times New Roman" w:eastAsia="宋体"/>
          <w:b w:val="0"/>
          <w:color w:val="000000"/>
          <w:sz w:val="21"/>
        </w:rPr>
        <w:t>第2章的目标是“建立地图与方法”。因此配套代码也围绕三件事：</w:t>
      </w:r>
    </w:p>
    <w:p>
      <w:pPr>
        <w:pStyle w:val="ListBullet"/>
        <w:spacing w:line="360" w:lineRule="auto" w:after="60"/>
      </w:pPr>
      <w:r>
        <w:rPr>
          <w:rFonts w:ascii="Times New Roman" w:hAnsi="Times New Roman" w:eastAsia="宋体"/>
          <w:b w:val="0"/>
          <w:color w:val="000000"/>
          <w:sz w:val="21"/>
        </w:rPr>
        <w:t>计算：部署前估算显存与成本（避免一上来就 OOM）。</w:t>
      </w:r>
    </w:p>
    <w:p>
      <w:pPr>
        <w:pStyle w:val="ListBullet"/>
        <w:spacing w:line="360" w:lineRule="auto" w:after="60"/>
      </w:pPr>
      <w:r>
        <w:rPr>
          <w:rFonts w:ascii="Times New Roman" w:hAnsi="Times New Roman" w:eastAsia="宋体"/>
          <w:b w:val="0"/>
          <w:color w:val="000000"/>
          <w:sz w:val="21"/>
        </w:rPr>
        <w:t>监控：知道 GPU 在干什么（算力瓶颈还是带宽瓶颈）。</w:t>
      </w:r>
    </w:p>
    <w:p>
      <w:pPr>
        <w:pStyle w:val="ListBullet"/>
        <w:spacing w:line="360" w:lineRule="auto" w:after="60"/>
      </w:pPr>
      <w:r>
        <w:rPr>
          <w:rFonts w:ascii="Times New Roman" w:hAnsi="Times New Roman" w:eastAsia="宋体"/>
          <w:b w:val="0"/>
          <w:color w:val="000000"/>
          <w:sz w:val="21"/>
        </w:rPr>
        <w:t>诊断：把“慢”变成可定位的问题（可行动的建议）。</w:t>
      </w:r>
    </w:p>
    <w:p>
      <w:pPr>
        <w:spacing w:line="360" w:lineRule="auto" w:after="60"/>
        <w:ind w:firstLine="420"/>
      </w:pPr>
      <w:r>
        <w:rPr>
          <w:rFonts w:ascii="Times New Roman" w:hAnsi="Times New Roman" w:eastAsia="宋体"/>
          <w:b w:val="0"/>
          <w:color w:val="000000"/>
          <w:sz w:val="21"/>
        </w:rPr>
        <w:t>配套目录：</w:t>
      </w:r>
      <w:r>
        <w:rPr>
          <w:rFonts w:ascii="Courier New" w:hAnsi="Courier New" w:eastAsia="宋体"/>
          <w:b w:val="0"/>
          <w:color w:val="000000"/>
          <w:sz w:val="18"/>
        </w:rPr>
        <w:t>code/chapter03/</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用 Docker 运行（推荐，最可复现）：</w:t>
      </w:r>
    </w:p>
    <w:p>
      <w:pPr>
        <w:spacing w:line="240" w:lineRule="auto" w:after="0"/>
        <w:ind w:left="420"/>
      </w:pPr>
      <w:r>
        <w:rPr>
          <w:rFonts w:ascii="Courier New" w:hAnsi="Courier New" w:eastAsia="宋体"/>
          <w:b w:val="0"/>
          <w:color w:val="000000"/>
          <w:sz w:val="18"/>
        </w:rPr>
        <w:t>cd code/chapter03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docker build -t llm-book-chapter03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1) 显存与成本估算（示例参数可自行改）</w:t>
      </w:r>
    </w:p>
    <w:p>
      <w:pPr>
        <w:spacing w:line="240" w:lineRule="auto" w:after="0"/>
        <w:ind w:left="420"/>
      </w:pPr>
      <w:r>
        <w:rPr>
          <w:rFonts w:ascii="Courier New" w:hAnsi="Courier New" w:eastAsia="宋体"/>
          <w:b w:val="0"/>
          <w:color w:val="000000"/>
          <w:sz w:val="18"/>
        </w:rPr>
        <w:t>docker run --gpus all -it llm-book-chapter03 python memory_calculator.py \</w:t>
      </w:r>
    </w:p>
    <w:p>
      <w:pPr>
        <w:spacing w:line="240" w:lineRule="auto" w:after="0"/>
        <w:ind w:left="420"/>
      </w:pPr>
      <w:r>
        <w:rPr>
          <w:rFonts w:ascii="Courier New" w:hAnsi="Courier New" w:eastAsia="宋体"/>
          <w:b w:val="0"/>
          <w:color w:val="000000"/>
          <w:sz w:val="18"/>
        </w:rPr>
        <w:t xml:space="preserve">  --model llama-3-8b \</w:t>
      </w:r>
    </w:p>
    <w:p>
      <w:pPr>
        <w:spacing w:line="240" w:lineRule="auto" w:after="0"/>
        <w:ind w:left="420"/>
      </w:pPr>
      <w:r>
        <w:rPr>
          <w:rFonts w:ascii="Courier New" w:hAnsi="Courier New" w:eastAsia="宋体"/>
          <w:b w:val="0"/>
          <w:color w:val="000000"/>
          <w:sz w:val="18"/>
        </w:rPr>
        <w:t xml:space="preserve">  --quantization fp16 \</w:t>
      </w:r>
    </w:p>
    <w:p>
      <w:pPr>
        <w:spacing w:line="240" w:lineRule="auto" w:after="0"/>
        <w:ind w:left="420"/>
      </w:pPr>
      <w:r>
        <w:rPr>
          <w:rFonts w:ascii="Courier New" w:hAnsi="Courier New" w:eastAsia="宋体"/>
          <w:b w:val="0"/>
          <w:color w:val="000000"/>
          <w:sz w:val="18"/>
        </w:rPr>
        <w:t xml:space="preserve">  --sequence-length 2048 \</w:t>
      </w:r>
    </w:p>
    <w:p>
      <w:pPr>
        <w:spacing w:line="240" w:lineRule="auto" w:after="0"/>
        <w:ind w:left="420"/>
      </w:pPr>
      <w:r>
        <w:rPr>
          <w:rFonts w:ascii="Courier New" w:hAnsi="Courier New" w:eastAsia="宋体"/>
          <w:b w:val="0"/>
          <w:color w:val="000000"/>
          <w:sz w:val="18"/>
        </w:rPr>
        <w:t xml:space="preserve">  --batch-size 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GPU 监控（观察利用率与显存变化）</w:t>
      </w:r>
    </w:p>
    <w:p>
      <w:pPr>
        <w:spacing w:line="240" w:lineRule="auto" w:after="0"/>
        <w:ind w:left="420"/>
      </w:pPr>
      <w:r>
        <w:rPr>
          <w:rFonts w:ascii="Courier New" w:hAnsi="Courier New" w:eastAsia="宋体"/>
          <w:b w:val="0"/>
          <w:color w:val="000000"/>
          <w:sz w:val="18"/>
        </w:rPr>
        <w:t>docker run --gpus all -it llm-book-chapter03 python gpu_monitor.py --interval 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瓶颈诊断（跑一个小基准并给出诊断）</w:t>
      </w:r>
    </w:p>
    <w:p>
      <w:pPr>
        <w:spacing w:line="240" w:lineRule="auto" w:after="0"/>
        <w:ind w:left="420"/>
      </w:pPr>
      <w:r>
        <w:rPr>
          <w:rFonts w:ascii="Courier New" w:hAnsi="Courier New" w:eastAsia="宋体"/>
          <w:b w:val="0"/>
          <w:color w:val="000000"/>
          <w:sz w:val="18"/>
        </w:rPr>
        <w:t>docker run --gpus all -it llm-book-chapter03 python bottleneck_diagnostic.py \</w:t>
      </w:r>
    </w:p>
    <w:p>
      <w:pPr>
        <w:spacing w:line="240" w:lineRule="auto" w:after="0"/>
        <w:ind w:left="420"/>
      </w:pPr>
      <w:r>
        <w:rPr>
          <w:rFonts w:ascii="Courier New" w:hAnsi="Courier New" w:eastAsia="宋体"/>
          <w:b w:val="0"/>
          <w:color w:val="000000"/>
          <w:sz w:val="18"/>
        </w:rPr>
        <w:t xml:space="preserve">  --model llama-3-8b \</w:t>
      </w:r>
    </w:p>
    <w:p>
      <w:pPr>
        <w:spacing w:line="240" w:lineRule="auto" w:after="0"/>
        <w:ind w:left="420"/>
      </w:pPr>
      <w:r>
        <w:rPr>
          <w:rFonts w:ascii="Courier New" w:hAnsi="Courier New" w:eastAsia="宋体"/>
          <w:b w:val="0"/>
          <w:color w:val="000000"/>
          <w:sz w:val="18"/>
        </w:rPr>
        <w:t xml:space="preserve">  --prompt "Hello, world!" \</w:t>
      </w:r>
    </w:p>
    <w:p>
      <w:pPr>
        <w:spacing w:line="240" w:lineRule="auto" w:after="0"/>
        <w:ind w:left="420"/>
      </w:pPr>
      <w:r>
        <w:rPr>
          <w:rFonts w:ascii="Courier New" w:hAnsi="Courier New" w:eastAsia="宋体"/>
          <w:b w:val="0"/>
          <w:color w:val="000000"/>
          <w:sz w:val="18"/>
        </w:rPr>
        <w:t xml:space="preserve">  --iterations 50</w:t>
      </w:r>
    </w:p>
    <w:p>
      <w:pPr>
        <w:spacing w:line="360" w:lineRule="auto" w:after="60"/>
        <w:ind w:firstLine="420"/>
      </w:pPr>
      <w:r>
        <w:rPr>
          <w:rFonts w:ascii="Times New Roman" w:hAnsi="Times New Roman" w:eastAsia="宋体"/>
          <w:b w:val="0"/>
          <w:color w:val="000000"/>
          <w:sz w:val="21"/>
        </w:rPr>
        <w:t>不用 Docker 也可以（适合你已有 Python 环境的情况）：</w:t>
      </w:r>
    </w:p>
    <w:p>
      <w:pPr>
        <w:spacing w:line="240" w:lineRule="auto" w:after="0"/>
        <w:ind w:left="420"/>
      </w:pPr>
      <w:r>
        <w:rPr>
          <w:rFonts w:ascii="Courier New" w:hAnsi="Courier New" w:eastAsia="宋体"/>
          <w:b w:val="0"/>
          <w:color w:val="000000"/>
          <w:sz w:val="18"/>
        </w:rPr>
        <w:t>cd code/chapter03</w:t>
      </w:r>
    </w:p>
    <w:p>
      <w:pPr>
        <w:spacing w:line="240" w:lineRule="auto" w:after="0"/>
        <w:ind w:left="420"/>
      </w:pPr>
      <w:r>
        <w:rPr>
          <w:rFonts w:ascii="Courier New" w:hAnsi="Courier New" w:eastAsia="宋体"/>
          <w:b w:val="0"/>
          <w:color w:val="000000"/>
          <w:sz w:val="18"/>
        </w:rPr>
        <w:t>python -m venv .venv</w:t>
      </w:r>
    </w:p>
    <w:p>
      <w:pPr>
        <w:spacing w:line="240" w:lineRule="auto" w:after="0"/>
        <w:ind w:left="420"/>
      </w:pPr>
      <w:r>
        <w:rPr>
          <w:rFonts w:ascii="Courier New" w:hAnsi="Courier New" w:eastAsia="宋体"/>
          <w:b w:val="0"/>
          <w:color w:val="000000"/>
          <w:sz w:val="18"/>
        </w:rPr>
        <w:t>source .venv/bin/activate</w:t>
      </w:r>
    </w:p>
    <w:p>
      <w:pPr>
        <w:spacing w:line="240" w:lineRule="auto" w:after="0"/>
        <w:ind w:left="420"/>
      </w:pPr>
      <w:r>
        <w:rPr>
          <w:rFonts w:ascii="Courier New" w:hAnsi="Courier New" w:eastAsia="宋体"/>
          <w:b w:val="0"/>
          <w:color w:val="000000"/>
          <w:sz w:val="18"/>
        </w:rPr>
        <w:t>pip install -r requirements.txt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python memory_calculator.py --model llama-3-8b --quantization fp16 --sequence-length 2048 --batch-size 4</w:t>
      </w:r>
    </w:p>
    <w:p>
      <w:pPr>
        <w:spacing w:line="360" w:lineRule="auto" w:after="60"/>
        <w:ind w:firstLine="420"/>
      </w:pPr>
      <w:r>
        <w:rPr>
          <w:rFonts w:ascii="Times New Roman" w:hAnsi="Times New Roman" w:eastAsia="宋体"/>
          <w:b w:val="0"/>
          <w:color w:val="000000"/>
          <w:sz w:val="21"/>
        </w:rPr>
        <w:t>你不需要在这一章就追求“最优结果”。更重要的是：你能跑通脚本、理解输出、并能把输出转换成下一步行动（比如降低序列长度、调整 batch、选择量化、或者决定是否需要 PD 分离）。</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阅读本章后，你应该能够：</w:t>
      </w:r>
    </w:p>
    <w:p>
      <w:pPr>
        <w:pStyle w:val="ListBullet"/>
        <w:spacing w:line="360" w:lineRule="auto" w:after="60"/>
      </w:pPr>
      <w:r>
        <w:rPr>
          <w:rFonts w:ascii="Times New Roman" w:hAnsi="Times New Roman" w:eastAsia="宋体"/>
          <w:b w:val="0"/>
          <w:color w:val="000000"/>
          <w:sz w:val="21"/>
        </w:rPr>
        <w:t xml:space="preserve">[ ] 用自己的话解释 </w:t>
      </w:r>
      <w:r>
        <w:rPr>
          <w:rFonts w:ascii="Courier New" w:hAnsi="Courier New" w:eastAsia="宋体"/>
          <w:b w:val="0"/>
          <w:color w:val="000000"/>
          <w:sz w:val="18"/>
        </w:rPr>
        <w:t>2.1</w:t>
      </w:r>
      <w:r>
        <w:rPr>
          <w:rFonts w:ascii="Times New Roman" w:hAnsi="Times New Roman" w:eastAsia="宋体"/>
          <w:b w:val="0"/>
          <w:color w:val="000000"/>
          <w:sz w:val="21"/>
        </w:rPr>
        <w:t xml:space="preserve"> 的六个趋势各自会把瓶颈推到哪里。</w:t>
      </w:r>
    </w:p>
    <w:p>
      <w:pPr>
        <w:pStyle w:val="ListBullet"/>
        <w:spacing w:line="360" w:lineRule="auto" w:after="60"/>
      </w:pPr>
      <w:r>
        <w:rPr>
          <w:rFonts w:ascii="Times New Roman" w:hAnsi="Times New Roman" w:eastAsia="宋体"/>
          <w:b w:val="0"/>
          <w:color w:val="000000"/>
          <w:sz w:val="21"/>
        </w:rPr>
        <w:t xml:space="preserve">[ ] 用 </w:t>
      </w:r>
      <w:r>
        <w:rPr>
          <w:rFonts w:ascii="Courier New" w:hAnsi="Courier New" w:eastAsia="宋体"/>
          <w:b w:val="0"/>
          <w:color w:val="000000"/>
          <w:sz w:val="18"/>
        </w:rPr>
        <w:t>2.2.1</w:t>
      </w:r>
      <w:r>
        <w:rPr>
          <w:rFonts w:ascii="Times New Roman" w:hAnsi="Times New Roman" w:eastAsia="宋体"/>
          <w:b w:val="0"/>
          <w:color w:val="000000"/>
          <w:sz w:val="21"/>
        </w:rPr>
        <w:t xml:space="preserve"> 的评估矩阵，找出你业务的第一优先杠杆与第二优先杠杆。</w:t>
      </w:r>
    </w:p>
    <w:p>
      <w:pPr>
        <w:pStyle w:val="ListBullet"/>
        <w:spacing w:line="360" w:lineRule="auto" w:after="60"/>
      </w:pPr>
      <w:r>
        <w:rPr>
          <w:rFonts w:ascii="Times New Roman" w:hAnsi="Times New Roman" w:eastAsia="宋体"/>
          <w:b w:val="0"/>
          <w:color w:val="000000"/>
          <w:sz w:val="21"/>
        </w:rPr>
        <w:t xml:space="preserve">[ ] 用 </w:t>
      </w:r>
      <w:r>
        <w:rPr>
          <w:rFonts w:ascii="Courier New" w:hAnsi="Courier New" w:eastAsia="宋体"/>
          <w:b w:val="0"/>
          <w:color w:val="000000"/>
          <w:sz w:val="18"/>
        </w:rPr>
        <w:t>2.2.2</w:t>
      </w:r>
      <w:r>
        <w:rPr>
          <w:rFonts w:ascii="Times New Roman" w:hAnsi="Times New Roman" w:eastAsia="宋体"/>
          <w:b w:val="0"/>
          <w:color w:val="000000"/>
          <w:sz w:val="21"/>
        </w:rPr>
        <w:t xml:space="preserve"> 的决策树，把“选型争论”落到可测指标上。</w:t>
      </w:r>
    </w:p>
    <w:p>
      <w:pPr>
        <w:pStyle w:val="ListBullet"/>
        <w:spacing w:line="360" w:lineRule="auto" w:after="60"/>
      </w:pPr>
      <w:r>
        <w:rPr>
          <w:rFonts w:ascii="Times New Roman" w:hAnsi="Times New Roman" w:eastAsia="宋体"/>
          <w:b w:val="0"/>
          <w:color w:val="000000"/>
          <w:sz w:val="21"/>
        </w:rPr>
        <w:t>[ ] 说清楚你要看哪些指标：成本、延迟（P95/P99）、吞吐、稳定性、质量与 ROI。</w:t>
      </w:r>
    </w:p>
    <w:p>
      <w:pPr>
        <w:pStyle w:val="ListBullet"/>
        <w:spacing w:line="360" w:lineRule="auto" w:after="60"/>
      </w:pPr>
      <w:r>
        <w:rPr>
          <w:rFonts w:ascii="Times New Roman" w:hAnsi="Times New Roman" w:eastAsia="宋体"/>
          <w:b w:val="0"/>
          <w:color w:val="000000"/>
          <w:sz w:val="21"/>
        </w:rPr>
        <w:t xml:space="preserve">[ ] 跑通 </w:t>
      </w:r>
      <w:r>
        <w:rPr>
          <w:rFonts w:ascii="Courier New" w:hAnsi="Courier New" w:eastAsia="宋体"/>
          <w:b w:val="0"/>
          <w:color w:val="000000"/>
          <w:sz w:val="18"/>
        </w:rPr>
        <w:t>code/chapter03/</w:t>
      </w:r>
      <w:r>
        <w:rPr>
          <w:rFonts w:ascii="Times New Roman" w:hAnsi="Times New Roman" w:eastAsia="宋体"/>
          <w:b w:val="0"/>
          <w:color w:val="000000"/>
          <w:sz w:val="21"/>
        </w:rPr>
        <w:t xml:space="preserve"> 的至少一个脚本，完成一次“测量→结论→行动”的闭环。</w:t>
      </w:r>
    </w:p>
    <w:p>
      <w:pPr>
        <w:pStyle w:val="Heading2"/>
        <w:jc w:val="left"/>
      </w:pPr>
      <w:r>
        <w:rPr>
          <w:rFonts w:ascii="Times New Roman" w:hAnsi="Times New Roman" w:eastAsia="黑体"/>
          <w:b/>
          <w:color w:val="000000"/>
          <w:sz w:val="30"/>
        </w:rPr>
        <w:t>参考资料</w:t>
      </w:r>
    </w:p>
    <w:p>
      <w:pPr>
        <w:spacing w:line="360" w:lineRule="auto" w:after="60"/>
        <w:ind w:firstLine="420"/>
      </w:pPr>
      <w:r>
        <w:rPr>
          <w:rFonts w:ascii="Times New Roman" w:hAnsi="Times New Roman" w:eastAsia="宋体"/>
          <w:b w:val="0"/>
          <w:color w:val="000000"/>
          <w:sz w:val="21"/>
        </w:rPr>
        <w:t xml:space="preserve">本章引用与延伸阅读集中收录在 </w:t>
      </w:r>
      <w:r>
        <w:rPr>
          <w:rFonts w:ascii="Courier New" w:hAnsi="Courier New" w:eastAsia="宋体"/>
          <w:b w:val="0"/>
          <w:color w:val="000000"/>
          <w:sz w:val="18"/>
        </w:rPr>
        <w:t>docs/refs.md</w:t>
      </w:r>
      <w:r>
        <w:rPr>
          <w:rFonts w:ascii="Times New Roman" w:hAnsi="Times New Roman" w:eastAsia="宋体"/>
          <w:b w:val="0"/>
          <w:color w:val="000000"/>
          <w:sz w:val="21"/>
        </w:rPr>
        <w:t>，建议你优先读三类材料：</w:t>
      </w:r>
    </w:p>
    <w:p>
      <w:pPr>
        <w:pStyle w:val="ListBullet"/>
        <w:spacing w:line="360" w:lineRule="auto" w:after="60"/>
      </w:pPr>
      <w:r>
        <w:rPr>
          <w:rFonts w:ascii="Times New Roman" w:hAnsi="Times New Roman" w:eastAsia="宋体"/>
          <w:b w:val="0"/>
          <w:color w:val="000000"/>
          <w:sz w:val="21"/>
        </w:rPr>
        <w:t>推理框架与内核：vLLM、SGLang、TensorRT-LLM 的官方文档与关键博客/论文。</w:t>
      </w:r>
    </w:p>
    <w:p>
      <w:pPr>
        <w:pStyle w:val="ListBullet"/>
        <w:spacing w:line="360" w:lineRule="auto" w:after="60"/>
      </w:pPr>
      <w:r>
        <w:rPr>
          <w:rFonts w:ascii="Times New Roman" w:hAnsi="Times New Roman" w:eastAsia="宋体"/>
          <w:b w:val="0"/>
          <w:color w:val="000000"/>
          <w:sz w:val="21"/>
        </w:rPr>
        <w:t>系统工程与观测：profiling、队列与调度、尾延迟治理、缓存与失效策略。</w:t>
      </w:r>
    </w:p>
    <w:p>
      <w:pPr>
        <w:pStyle w:val="ListBullet"/>
        <w:spacing w:line="360" w:lineRule="auto" w:after="60"/>
      </w:pPr>
      <w:r>
        <w:rPr>
          <w:rFonts w:ascii="Times New Roman" w:hAnsi="Times New Roman" w:eastAsia="宋体"/>
          <w:b w:val="0"/>
          <w:color w:val="000000"/>
          <w:sz w:val="21"/>
        </w:rPr>
        <w:t>产业与趋势：公开的市场与成本分析报告（用于建立经营视角，而非背数字）。</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本章提供的不是“热点清单”，而是一套可执行的入门方法：</w:t>
      </w:r>
    </w:p>
    <w:p>
      <w:pPr>
        <w:pStyle w:val="ListBullet"/>
        <w:spacing w:line="360" w:lineRule="auto" w:after="60"/>
      </w:pPr>
      <w:r>
        <w:rPr>
          <w:rFonts w:ascii="Times New Roman" w:hAnsi="Times New Roman" w:eastAsia="宋体"/>
          <w:b w:val="0"/>
          <w:color w:val="000000"/>
          <w:sz w:val="21"/>
        </w:rPr>
        <w:t>先理解趋势如何改变瓶颈（MoE、PD 分离、RL 与混合负载、Agent/多模态、SPMD→MPMD）。</w:t>
      </w:r>
    </w:p>
    <w:p>
      <w:pPr>
        <w:pStyle w:val="ListBullet"/>
        <w:spacing w:line="360" w:lineRule="auto" w:after="60"/>
      </w:pPr>
      <w:r>
        <w:rPr>
          <w:rFonts w:ascii="Times New Roman" w:hAnsi="Times New Roman" w:eastAsia="宋体"/>
          <w:b w:val="0"/>
          <w:color w:val="000000"/>
          <w:sz w:val="21"/>
        </w:rPr>
        <w:t>再用评估矩阵与决策树选择第一刀与第二刀。</w:t>
      </w:r>
    </w:p>
    <w:p>
      <w:pPr>
        <w:pStyle w:val="ListBullet"/>
        <w:spacing w:line="360" w:lineRule="auto" w:after="60"/>
      </w:pPr>
      <w:r>
        <w:rPr>
          <w:rFonts w:ascii="Times New Roman" w:hAnsi="Times New Roman" w:eastAsia="宋体"/>
          <w:b w:val="0"/>
          <w:color w:val="000000"/>
          <w:sz w:val="21"/>
        </w:rPr>
        <w:t>最后用可复现的测量与诊断工具把优化变成闭环。</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这一章解决的是“先看清版图与主矛盾”。但要真正判断哪些趋势会落到你的系统瓶颈上，下一步必须先建立硬件直觉。第3章会把视角收窄到 GPU 本身，回答推理为什么经常首先受限于带宽、显存和数据搬运，而不是抽象的 TFLOPS 数字。</w:t>
      </w:r>
    </w:p>
    <w:p>
      <w:r>
        <w:br w:type="page"/>
      </w:r>
    </w:p>
    <w:p>
      <w:pPr>
        <w:pStyle w:val="Heading1"/>
        <w:jc w:val="center"/>
      </w:pPr>
      <w:r>
        <w:rPr>
          <w:rFonts w:ascii="Times New Roman" w:hAnsi="Times New Roman" w:eastAsia="黑体"/>
          <w:b/>
          <w:color w:val="000000"/>
          <w:sz w:val="32"/>
        </w:rPr>
        <w:t>第3章 GPU基础</w:t>
      </w:r>
    </w:p>
    <w:p>
      <w:pPr>
        <w:spacing w:line="360" w:lineRule="auto" w:after="60"/>
      </w:pPr>
      <w:r>
        <w:rPr>
          <w:rFonts w:ascii="Times New Roman" w:hAnsi="Times New Roman" w:eastAsia="黑体"/>
          <w:b/>
          <w:color w:val="000000"/>
          <w:sz w:val="21"/>
        </w:rPr>
        <w:t>💰 商业动机</w:t>
      </w:r>
      <w:r>
        <w:rPr>
          <w:rFonts w:ascii="Times New Roman" w:hAnsi="Times New Roman" w:eastAsia="宋体"/>
          <w:b w:val="0"/>
          <w:color w:val="000000"/>
          <w:sz w:val="21"/>
        </w:rPr>
        <w:t>：推理成本的第一性约束来自硬件。相同模型与框架在不同硬件、并行拓扑和配置下，单位成本与尾延迟可能明显不同。理解 GPU 的瓶颈（算力 vs 带宽 vs 显存）是后续所有优化（KV、调度、量化、投机采样、PD 分离）的基础。</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这一章不试图把 GPU 讲成硬件课，而是给你一套“够用且可行动”的思维模型。你需要能回答这些问题：</w:t>
      </w:r>
    </w:p>
    <w:p>
      <w:pPr>
        <w:pStyle w:val="ListBullet"/>
        <w:spacing w:line="360" w:lineRule="auto" w:after="60"/>
      </w:pPr>
      <w:r>
        <w:rPr>
          <w:rFonts w:ascii="Times New Roman" w:hAnsi="Times New Roman" w:eastAsia="宋体"/>
          <w:b w:val="0"/>
          <w:color w:val="000000"/>
          <w:sz w:val="21"/>
        </w:rPr>
        <w:t>为什么 LLM 推理几乎一定要用 GPU？CPU 到底慢在哪？</w:t>
      </w:r>
    </w:p>
    <w:p>
      <w:pPr>
        <w:pStyle w:val="ListBullet"/>
        <w:spacing w:line="360" w:lineRule="auto" w:after="60"/>
      </w:pPr>
      <w:r>
        <w:rPr>
          <w:rFonts w:ascii="Times New Roman" w:hAnsi="Times New Roman" w:eastAsia="宋体"/>
          <w:b w:val="0"/>
          <w:color w:val="000000"/>
          <w:sz w:val="21"/>
        </w:rPr>
        <w:t>同样是 80GB 显存，为什么两张卡的推理体验和成本会差很多？</w:t>
      </w:r>
    </w:p>
    <w:p>
      <w:pPr>
        <w:pStyle w:val="ListBullet"/>
        <w:spacing w:line="360" w:lineRule="auto" w:after="60"/>
      </w:pPr>
      <w:r>
        <w:rPr>
          <w:rFonts w:ascii="Times New Roman" w:hAnsi="Times New Roman" w:eastAsia="宋体"/>
          <w:b w:val="0"/>
          <w:color w:val="000000"/>
          <w:sz w:val="21"/>
        </w:rPr>
        <w:t>你的瓶颈是算力、带宽、显存，还是“GPU 之外”（CPU/网络/队列）？</w:t>
      </w:r>
    </w:p>
    <w:p>
      <w:pPr>
        <w:pStyle w:val="ListBullet"/>
        <w:spacing w:line="360" w:lineRule="auto" w:after="60"/>
      </w:pPr>
      <w:r>
        <w:rPr>
          <w:rFonts w:ascii="Times New Roman" w:hAnsi="Times New Roman" w:eastAsia="宋体"/>
          <w:b w:val="0"/>
          <w:color w:val="000000"/>
          <w:sz w:val="21"/>
        </w:rPr>
        <w:t>在不做任何 fancy 优化之前，如何做出不踩坑的 GPU 选型？</w:t>
      </w:r>
    </w:p>
    <w:p>
      <w:pPr>
        <w:spacing w:line="360" w:lineRule="auto" w:after="60"/>
        <w:ind w:firstLine="420"/>
      </w:pPr>
      <w:r>
        <w:rPr>
          <w:rFonts w:ascii="Times New Roman" w:hAnsi="Times New Roman" w:eastAsia="宋体"/>
          <w:b w:val="0"/>
          <w:color w:val="000000"/>
          <w:sz w:val="21"/>
        </w:rPr>
        <w:t>你会在本章建立三种能力：</w:t>
      </w:r>
    </w:p>
    <w:p>
      <w:pPr>
        <w:pStyle w:val="ListBullet"/>
        <w:spacing w:line="360" w:lineRule="auto" w:after="60"/>
      </w:pPr>
      <w:r>
        <w:rPr>
          <w:rFonts w:ascii="Times New Roman" w:hAnsi="Times New Roman" w:eastAsia="黑体"/>
          <w:b/>
          <w:color w:val="000000"/>
          <w:sz w:val="21"/>
        </w:rPr>
        <w:t>直觉</w:t>
      </w:r>
      <w:r>
        <w:rPr>
          <w:rFonts w:ascii="Times New Roman" w:hAnsi="Times New Roman" w:eastAsia="宋体"/>
          <w:b w:val="0"/>
          <w:color w:val="000000"/>
          <w:sz w:val="21"/>
        </w:rPr>
        <w:t>：prefill 更像算力问题，decode 更像带宽问题（但要用指标验证）。</w:t>
      </w:r>
    </w:p>
    <w:p>
      <w:pPr>
        <w:pStyle w:val="ListBullet"/>
        <w:spacing w:line="360" w:lineRule="auto" w:after="60"/>
      </w:pPr>
      <w:r>
        <w:rPr>
          <w:rFonts w:ascii="Times New Roman" w:hAnsi="Times New Roman" w:eastAsia="黑体"/>
          <w:b/>
          <w:color w:val="000000"/>
          <w:sz w:val="21"/>
        </w:rPr>
        <w:t>估算</w:t>
      </w:r>
      <w:r>
        <w:rPr>
          <w:rFonts w:ascii="Times New Roman" w:hAnsi="Times New Roman" w:eastAsia="宋体"/>
          <w:b w:val="0"/>
          <w:color w:val="000000"/>
          <w:sz w:val="21"/>
        </w:rPr>
        <w:t>：能在部署前算出“权重 + KV + 激活 + 开销”的显存账，避免 OOM 与盲目买卡。</w:t>
      </w:r>
    </w:p>
    <w:p>
      <w:pPr>
        <w:pStyle w:val="ListBullet"/>
        <w:spacing w:line="360" w:lineRule="auto" w:after="60"/>
      </w:pPr>
      <w:r>
        <w:rPr>
          <w:rFonts w:ascii="Times New Roman" w:hAnsi="Times New Roman" w:eastAsia="黑体"/>
          <w:b/>
          <w:color w:val="000000"/>
          <w:sz w:val="21"/>
        </w:rPr>
        <w:t>诊断</w:t>
      </w:r>
      <w:r>
        <w:rPr>
          <w:rFonts w:ascii="Times New Roman" w:hAnsi="Times New Roman" w:eastAsia="宋体"/>
          <w:b w:val="0"/>
          <w:color w:val="000000"/>
          <w:sz w:val="21"/>
        </w:rPr>
        <w:t>：能用一组最小工具把“慢”变成可定位的问题。</w:t>
      </w:r>
    </w:p>
    <w:p>
      <w:pPr>
        <w:pStyle w:val="Heading2"/>
        <w:jc w:val="left"/>
      </w:pPr>
      <w:r>
        <w:rPr>
          <w:rFonts w:ascii="Times New Roman" w:hAnsi="Times New Roman" w:eastAsia="黑体"/>
          <w:b/>
          <w:color w:val="000000"/>
          <w:sz w:val="30"/>
        </w:rPr>
        <w:t>3.1 CPU vs GPU：本质差异</w:t>
      </w:r>
    </w:p>
    <w:p>
      <w:pPr>
        <w:pStyle w:val="Heading3"/>
        <w:jc w:val="left"/>
      </w:pPr>
      <w:r>
        <w:rPr>
          <w:rFonts w:ascii="Times New Roman" w:hAnsi="Times New Roman" w:eastAsia="黑体"/>
          <w:b/>
          <w:color w:val="000000"/>
          <w:sz w:val="28"/>
        </w:rPr>
        <w:t>3.1.1 类比：数学教授 vs 小学生团队</w:t>
      </w:r>
    </w:p>
    <w:p>
      <w:pPr>
        <w:spacing w:line="360" w:lineRule="auto" w:after="60"/>
        <w:ind w:firstLine="420"/>
      </w:pPr>
      <w:r>
        <w:rPr>
          <w:rFonts w:ascii="Times New Roman" w:hAnsi="Times New Roman" w:eastAsia="宋体"/>
          <w:b w:val="0"/>
          <w:color w:val="000000"/>
          <w:sz w:val="21"/>
        </w:rPr>
        <w:t>这个类比之所以常用，是因为它直观解释了“并行规模”：</w:t>
      </w:r>
    </w:p>
    <w:p>
      <w:pPr>
        <w:pStyle w:val="ListBullet"/>
        <w:spacing w:line="360" w:lineRule="auto" w:after="60"/>
      </w:pPr>
      <w:r>
        <w:rPr>
          <w:rFonts w:ascii="Times New Roman" w:hAnsi="Times New Roman" w:eastAsia="宋体"/>
          <w:b w:val="0"/>
          <w:color w:val="000000"/>
          <w:sz w:val="21"/>
        </w:rPr>
        <w:t>CPU 像一位数学教授：单线程强、分支与复杂逻辑强、延迟低，但并行规模有限。</w:t>
      </w:r>
    </w:p>
    <w:p>
      <w:pPr>
        <w:pStyle w:val="ListBullet"/>
        <w:spacing w:line="360" w:lineRule="auto" w:after="60"/>
      </w:pPr>
      <w:r>
        <w:rPr>
          <w:rFonts w:ascii="Times New Roman" w:hAnsi="Times New Roman" w:eastAsia="宋体"/>
          <w:b w:val="0"/>
          <w:color w:val="000000"/>
          <w:sz w:val="21"/>
        </w:rPr>
        <w:t>GPU 像一支小学生团队：单个线程不聪明，但可以同时做大量相同的简单计算。</w:t>
      </w:r>
    </w:p>
    <w:p>
      <w:pPr>
        <w:spacing w:line="360" w:lineRule="auto" w:after="60"/>
        <w:ind w:firstLine="420"/>
      </w:pPr>
      <w:r>
        <w:rPr>
          <w:rFonts w:ascii="Times New Roman" w:hAnsi="Times New Roman" w:eastAsia="宋体"/>
          <w:b w:val="0"/>
          <w:color w:val="000000"/>
          <w:sz w:val="21"/>
        </w:rPr>
        <w:t>LLM 推理里最核心的计算是矩阵乘（GEMM）与 attention 相关算子。它们的特点是：</w:t>
      </w:r>
      <w:r>
        <w:rPr>
          <w:rFonts w:ascii="Times New Roman" w:hAnsi="Times New Roman" w:eastAsia="黑体"/>
          <w:b/>
          <w:color w:val="000000"/>
          <w:sz w:val="21"/>
        </w:rPr>
        <w:t>同一种操作要重复做很多很多次</w:t>
      </w:r>
      <w:r>
        <w:rPr>
          <w:rFonts w:ascii="Times New Roman" w:hAnsi="Times New Roman" w:eastAsia="宋体"/>
          <w:b w:val="0"/>
          <w:color w:val="000000"/>
          <w:sz w:val="21"/>
        </w:rPr>
        <w:t>。这正是 GPU 擅长的模式。</w:t>
      </w:r>
    </w:p>
    <w:p>
      <w:pPr>
        <w:pStyle w:val="Heading3"/>
        <w:jc w:val="left"/>
      </w:pPr>
      <w:r>
        <w:rPr>
          <w:rFonts w:ascii="Times New Roman" w:hAnsi="Times New Roman" w:eastAsia="黑体"/>
          <w:b/>
          <w:color w:val="000000"/>
          <w:sz w:val="28"/>
        </w:rPr>
        <w:t>3.1.2 并行计算 vs 串行计算</w:t>
      </w:r>
    </w:p>
    <w:p>
      <w:pPr>
        <w:spacing w:line="360" w:lineRule="auto" w:after="60"/>
        <w:ind w:firstLine="420"/>
      </w:pPr>
      <w:r>
        <w:rPr>
          <w:rFonts w:ascii="Times New Roman" w:hAnsi="Times New Roman" w:eastAsia="宋体"/>
          <w:b w:val="0"/>
          <w:color w:val="000000"/>
          <w:sz w:val="21"/>
        </w:rPr>
        <w:t>把推理过程粗略拆成两类工作：</w:t>
      </w:r>
    </w:p>
    <w:p>
      <w:pPr>
        <w:pStyle w:val="ListBullet"/>
        <w:spacing w:line="360" w:lineRule="auto" w:after="60"/>
      </w:pPr>
      <w:r>
        <w:rPr>
          <w:rFonts w:ascii="Times New Roman" w:hAnsi="Times New Roman" w:eastAsia="黑体"/>
          <w:b/>
          <w:color w:val="000000"/>
          <w:sz w:val="21"/>
        </w:rPr>
        <w:t>大规模规则计算</w:t>
      </w:r>
      <w:r>
        <w:rPr>
          <w:rFonts w:ascii="Times New Roman" w:hAnsi="Times New Roman" w:eastAsia="宋体"/>
          <w:b w:val="0"/>
          <w:color w:val="000000"/>
          <w:sz w:val="21"/>
        </w:rPr>
        <w:t>：矩阵乘、向量加、归一化等，适合并行。</w:t>
      </w:r>
    </w:p>
    <w:p>
      <w:pPr>
        <w:pStyle w:val="ListBullet"/>
        <w:spacing w:line="360" w:lineRule="auto" w:after="60"/>
      </w:pPr>
      <w:r>
        <w:rPr>
          <w:rFonts w:ascii="Times New Roman" w:hAnsi="Times New Roman" w:eastAsia="黑体"/>
          <w:b/>
          <w:color w:val="000000"/>
          <w:sz w:val="21"/>
        </w:rPr>
        <w:t>控制流与调度</w:t>
      </w:r>
      <w:r>
        <w:rPr>
          <w:rFonts w:ascii="Times New Roman" w:hAnsi="Times New Roman" w:eastAsia="宋体"/>
          <w:b w:val="0"/>
          <w:color w:val="000000"/>
          <w:sz w:val="21"/>
        </w:rPr>
        <w:t>：请求队列、token 级调度、内存分配、网络 IO 等，更像 CPU 的工作。</w:t>
      </w:r>
    </w:p>
    <w:p>
      <w:pPr>
        <w:spacing w:line="360" w:lineRule="auto" w:after="60"/>
        <w:ind w:firstLine="420"/>
      </w:pPr>
      <w:r>
        <w:rPr>
          <w:rFonts w:ascii="Times New Roman" w:hAnsi="Times New Roman" w:eastAsia="宋体"/>
          <w:b w:val="0"/>
          <w:color w:val="000000"/>
          <w:sz w:val="21"/>
        </w:rPr>
        <w:t>很多团队第一次上线推理服务时会踩一个坑：GPU 很强，但系统整体还是慢。原因是 GPU 只负责第一类工作，而第二类工作（CPU/IO/队列）也可能成为瓶颈。</w:t>
      </w:r>
    </w:p>
    <w:p>
      <w:pPr>
        <w:spacing w:line="360" w:lineRule="auto" w:after="60"/>
        <w:ind w:firstLine="420"/>
      </w:pPr>
      <w:r>
        <w:rPr>
          <w:rFonts w:ascii="Times New Roman" w:hAnsi="Times New Roman" w:eastAsia="宋体"/>
          <w:b w:val="0"/>
          <w:color w:val="000000"/>
          <w:sz w:val="21"/>
        </w:rPr>
        <w:t>因此你需要同时理解两件事：</w:t>
      </w:r>
    </w:p>
    <w:p>
      <w:pPr>
        <w:pStyle w:val="ListBullet"/>
        <w:spacing w:line="360" w:lineRule="auto" w:after="60"/>
      </w:pPr>
      <w:r>
        <w:rPr>
          <w:rFonts w:ascii="Times New Roman" w:hAnsi="Times New Roman" w:eastAsia="宋体"/>
          <w:b w:val="0"/>
          <w:color w:val="000000"/>
          <w:sz w:val="21"/>
        </w:rPr>
        <w:t>GPU 为什么快（并行 + 张量加速）。</w:t>
      </w:r>
    </w:p>
    <w:p>
      <w:pPr>
        <w:pStyle w:val="ListBullet"/>
        <w:spacing w:line="360" w:lineRule="auto" w:after="60"/>
      </w:pPr>
      <w:r>
        <w:rPr>
          <w:rFonts w:ascii="Times New Roman" w:hAnsi="Times New Roman" w:eastAsia="宋体"/>
          <w:b w:val="0"/>
          <w:color w:val="000000"/>
          <w:sz w:val="21"/>
        </w:rPr>
        <w:t>GPU 为什么“看起来没跑满”（瓶颈可能在带宽、显存、CPU 或调度）。</w:t>
      </w:r>
    </w:p>
    <w:p>
      <w:pPr>
        <w:pStyle w:val="Heading3"/>
        <w:jc w:val="left"/>
      </w:pPr>
      <w:r>
        <w:rPr>
          <w:rFonts w:ascii="Times New Roman" w:hAnsi="Times New Roman" w:eastAsia="黑体"/>
          <w:b/>
          <w:color w:val="000000"/>
          <w:sz w:val="28"/>
        </w:rPr>
        <w:t>3.1.3 为什么 GPU 适合矩阵运算</w:t>
      </w:r>
    </w:p>
    <w:p>
      <w:pPr>
        <w:spacing w:line="360" w:lineRule="auto" w:after="60"/>
        <w:ind w:firstLine="420"/>
      </w:pPr>
      <w:r>
        <w:rPr>
          <w:rFonts w:ascii="Times New Roman" w:hAnsi="Times New Roman" w:eastAsia="宋体"/>
          <w:b w:val="0"/>
          <w:color w:val="000000"/>
          <w:sz w:val="21"/>
        </w:rPr>
        <w:t>LLM 推理里，绝大多数时间在做类似下面的计算：</w:t>
      </w:r>
    </w:p>
    <w:p>
      <w:pPr>
        <w:spacing w:line="240" w:lineRule="auto" w:after="0"/>
        <w:ind w:left="420"/>
      </w:pPr>
      <w:r>
        <w:rPr>
          <w:rFonts w:ascii="Courier New" w:hAnsi="Courier New" w:eastAsia="宋体"/>
          <w:b w:val="0"/>
          <w:color w:val="000000"/>
          <w:sz w:val="18"/>
        </w:rPr>
        <w:t>Y = XW</w:t>
      </w:r>
    </w:p>
    <w:p>
      <w:pPr>
        <w:spacing w:line="360" w:lineRule="auto" w:after="60"/>
        <w:ind w:firstLine="420"/>
      </w:pPr>
      <w:r>
        <w:rPr>
          <w:rFonts w:ascii="Times New Roman" w:hAnsi="Times New Roman" w:eastAsia="宋体"/>
          <w:b w:val="0"/>
          <w:color w:val="000000"/>
          <w:sz w:val="21"/>
        </w:rPr>
        <w:t xml:space="preserve">其中 </w:t>
      </w:r>
      <w:r>
        <w:rPr>
          <w:rFonts w:ascii="Courier New" w:hAnsi="Courier New" w:eastAsia="宋体"/>
          <w:b w:val="0"/>
          <w:color w:val="000000"/>
          <w:sz w:val="18"/>
        </w:rPr>
        <w:t>X</w:t>
      </w:r>
      <w:r>
        <w:rPr>
          <w:rFonts w:ascii="Times New Roman" w:hAnsi="Times New Roman" w:eastAsia="宋体"/>
          <w:b w:val="0"/>
          <w:color w:val="000000"/>
          <w:sz w:val="21"/>
        </w:rPr>
        <w:t xml:space="preserve"> 是 token 的隐藏表示，</w:t>
      </w:r>
      <w:r>
        <w:rPr>
          <w:rFonts w:ascii="Courier New" w:hAnsi="Courier New" w:eastAsia="宋体"/>
          <w:b w:val="0"/>
          <w:color w:val="000000"/>
          <w:sz w:val="18"/>
        </w:rPr>
        <w:t>W</w:t>
      </w:r>
      <w:r>
        <w:rPr>
          <w:rFonts w:ascii="Times New Roman" w:hAnsi="Times New Roman" w:eastAsia="宋体"/>
          <w:b w:val="0"/>
          <w:color w:val="000000"/>
          <w:sz w:val="21"/>
        </w:rPr>
        <w:t xml:space="preserve"> 是权重。无论你用什么模型结构，计算都会落到大量 GEMM 上。</w:t>
      </w:r>
    </w:p>
    <w:p>
      <w:pPr>
        <w:spacing w:line="360" w:lineRule="auto" w:after="60"/>
        <w:ind w:firstLine="420"/>
      </w:pPr>
      <w:r>
        <w:rPr>
          <w:rFonts w:ascii="Times New Roman" w:hAnsi="Times New Roman" w:eastAsia="宋体"/>
          <w:b w:val="0"/>
          <w:color w:val="000000"/>
          <w:sz w:val="21"/>
        </w:rPr>
        <w:t>GPU 在这类计算上占优的原因主要有三点：</w:t>
      </w:r>
    </w:p>
    <w:p>
      <w:pPr>
        <w:pStyle w:val="ListBullet"/>
        <w:spacing w:line="360" w:lineRule="auto" w:after="60"/>
      </w:pPr>
      <w:r>
        <w:rPr>
          <w:rFonts w:ascii="Times New Roman" w:hAnsi="Times New Roman" w:eastAsia="宋体"/>
          <w:b w:val="0"/>
          <w:color w:val="000000"/>
          <w:sz w:val="21"/>
        </w:rPr>
        <w:t>计算单元多：大量并行线程同时工作。</w:t>
      </w:r>
    </w:p>
    <w:p>
      <w:pPr>
        <w:pStyle w:val="ListBullet"/>
        <w:spacing w:line="360" w:lineRule="auto" w:after="60"/>
      </w:pPr>
      <w:r>
        <w:rPr>
          <w:rFonts w:ascii="Times New Roman" w:hAnsi="Times New Roman" w:eastAsia="宋体"/>
          <w:b w:val="0"/>
          <w:color w:val="000000"/>
          <w:sz w:val="21"/>
        </w:rPr>
        <w:t>内存带宽高：能更快把权重与中间结果从显存搬到计算单元附近。</w:t>
      </w:r>
    </w:p>
    <w:p>
      <w:pPr>
        <w:pStyle w:val="ListBullet"/>
        <w:spacing w:line="360" w:lineRule="auto" w:after="60"/>
      </w:pPr>
      <w:r>
        <w:rPr>
          <w:rFonts w:ascii="Times New Roman" w:hAnsi="Times New Roman" w:eastAsia="宋体"/>
          <w:b w:val="0"/>
          <w:color w:val="000000"/>
          <w:sz w:val="21"/>
        </w:rPr>
        <w:t>张量核心（Tensor Cores）：专门针对矩阵乘优化的硬件路径（尤其是 FP16/BF16/FP8/INT8/INT4 等低精度）。</w:t>
      </w:r>
    </w:p>
    <w:p>
      <w:pPr>
        <w:pStyle w:val="Heading3"/>
        <w:jc w:val="left"/>
      </w:pPr>
      <w:r>
        <w:rPr>
          <w:rFonts w:ascii="Times New Roman" w:hAnsi="Times New Roman" w:eastAsia="黑体"/>
          <w:b/>
          <w:color w:val="000000"/>
          <w:sz w:val="28"/>
        </w:rPr>
        <w:t>3.1.4 GPU 不适合的任务类型</w:t>
      </w:r>
    </w:p>
    <w:p>
      <w:pPr>
        <w:spacing w:line="360" w:lineRule="auto" w:after="60"/>
        <w:ind w:firstLine="420"/>
      </w:pPr>
      <w:r>
        <w:rPr>
          <w:rFonts w:ascii="Times New Roman" w:hAnsi="Times New Roman" w:eastAsia="宋体"/>
          <w:b w:val="0"/>
          <w:color w:val="000000"/>
          <w:sz w:val="21"/>
        </w:rPr>
        <w:t>GPU 并不是“万能加速器”。以下任务通常不适合放到 GPU 上（或需要非常谨慎）：</w:t>
      </w:r>
    </w:p>
    <w:p>
      <w:pPr>
        <w:pStyle w:val="ListBullet"/>
        <w:spacing w:line="360" w:lineRule="auto" w:after="60"/>
      </w:pPr>
      <w:r>
        <w:rPr>
          <w:rFonts w:ascii="Times New Roman" w:hAnsi="Times New Roman" w:eastAsia="宋体"/>
          <w:b w:val="0"/>
          <w:color w:val="000000"/>
          <w:sz w:val="21"/>
        </w:rPr>
        <w:t>分支复杂、数据相关性强、并行度很低的逻辑（例如大量 if-else）。</w:t>
      </w:r>
    </w:p>
    <w:p>
      <w:pPr>
        <w:pStyle w:val="ListBullet"/>
        <w:spacing w:line="360" w:lineRule="auto" w:after="60"/>
      </w:pPr>
      <w:r>
        <w:rPr>
          <w:rFonts w:ascii="Times New Roman" w:hAnsi="Times New Roman" w:eastAsia="宋体"/>
          <w:b w:val="0"/>
          <w:color w:val="000000"/>
          <w:sz w:val="21"/>
        </w:rPr>
        <w:t>小批量、小算子、频繁启动 kernel 的碎片化工作（启动开销显著）。</w:t>
      </w:r>
    </w:p>
    <w:p>
      <w:pPr>
        <w:pStyle w:val="ListBullet"/>
        <w:spacing w:line="360" w:lineRule="auto" w:after="60"/>
      </w:pPr>
      <w:r>
        <w:rPr>
          <w:rFonts w:ascii="Times New Roman" w:hAnsi="Times New Roman" w:eastAsia="宋体"/>
          <w:b w:val="0"/>
          <w:color w:val="000000"/>
          <w:sz w:val="21"/>
        </w:rPr>
        <w:t>频繁在 CPU 与 GPU 之间搬数据（PCIe 传输开销会吃掉收益）。</w:t>
      </w:r>
    </w:p>
    <w:p>
      <w:pPr>
        <w:spacing w:line="360" w:lineRule="auto" w:after="60"/>
        <w:ind w:firstLine="420"/>
      </w:pPr>
      <w:r>
        <w:rPr>
          <w:rFonts w:ascii="Times New Roman" w:hAnsi="Times New Roman" w:eastAsia="宋体"/>
          <w:b w:val="0"/>
          <w:color w:val="000000"/>
          <w:sz w:val="21"/>
        </w:rPr>
        <w:t>这也是为什么推理优化经常是系统工程：你要尽量让 GPU 做它擅长的“密集计算”，同时减少 GPU 等 CPU、等 IO、等网络、等内存的时间。</w:t>
      </w:r>
    </w:p>
    <w:p>
      <w:pPr>
        <w:pStyle w:val="Heading2"/>
        <w:jc w:val="left"/>
      </w:pPr>
      <w:r>
        <w:rPr>
          <w:rFonts w:ascii="Times New Roman" w:hAnsi="Times New Roman" w:eastAsia="黑体"/>
          <w:b/>
          <w:color w:val="000000"/>
          <w:sz w:val="30"/>
        </w:rPr>
        <w:t>3.2 GPU 架构详解：面向推理的思维模型</w:t>
      </w:r>
    </w:p>
    <w:p>
      <w:pPr>
        <w:spacing w:line="360" w:lineRule="auto" w:after="60"/>
        <w:ind w:firstLine="420"/>
      </w:pPr>
      <w:r>
        <w:rPr>
          <w:rFonts w:ascii="Times New Roman" w:hAnsi="Times New Roman" w:eastAsia="宋体"/>
          <w:b w:val="0"/>
          <w:color w:val="000000"/>
          <w:sz w:val="21"/>
        </w:rPr>
        <w:t>这一节的目标是：当你看到“显存 80GB、带宽 3TB/s、SM 数量、L2 Cache、NVLink”等参数时，你知道它们分别会影响推理的哪一部分指标（成本、吞吐、TTFT、TPOT、P95/P99）。</w:t>
      </w:r>
    </w:p>
    <w:p>
      <w:pPr>
        <w:pStyle w:val="Heading3"/>
        <w:jc w:val="left"/>
      </w:pPr>
      <w:r>
        <w:rPr>
          <w:rFonts w:ascii="Times New Roman" w:hAnsi="Times New Roman" w:eastAsia="黑体"/>
          <w:b/>
          <w:color w:val="000000"/>
          <w:sz w:val="28"/>
        </w:rPr>
        <w:t>3.2.1 流式多处理器（SM）：GPU 的核心单元</w:t>
      </w:r>
    </w:p>
    <w:p>
      <w:pPr>
        <w:spacing w:line="360" w:lineRule="auto" w:after="60"/>
        <w:ind w:firstLine="420"/>
      </w:pPr>
      <w:r>
        <w:rPr>
          <w:rFonts w:ascii="Times New Roman" w:hAnsi="Times New Roman" w:eastAsia="宋体"/>
          <w:b w:val="0"/>
          <w:color w:val="000000"/>
          <w:sz w:val="21"/>
        </w:rPr>
        <w:t>可以把 GPU 理解成由很多个 SM 组成的“并行工厂”。每个 SM 里有：</w:t>
      </w:r>
    </w:p>
    <w:p>
      <w:pPr>
        <w:pStyle w:val="ListBullet"/>
        <w:spacing w:line="360" w:lineRule="auto" w:after="60"/>
      </w:pPr>
      <w:r>
        <w:rPr>
          <w:rFonts w:ascii="Times New Roman" w:hAnsi="Times New Roman" w:eastAsia="宋体"/>
          <w:b w:val="0"/>
          <w:color w:val="000000"/>
          <w:sz w:val="21"/>
        </w:rPr>
        <w:t>计算单元（CUDA cores / Tensor cores）</w:t>
      </w:r>
    </w:p>
    <w:p>
      <w:pPr>
        <w:pStyle w:val="ListBullet"/>
        <w:spacing w:line="360" w:lineRule="auto" w:after="60"/>
      </w:pPr>
      <w:r>
        <w:rPr>
          <w:rFonts w:ascii="Times New Roman" w:hAnsi="Times New Roman" w:eastAsia="宋体"/>
          <w:b w:val="0"/>
          <w:color w:val="000000"/>
          <w:sz w:val="21"/>
        </w:rPr>
        <w:t>寄存器文件（register file）</w:t>
      </w:r>
    </w:p>
    <w:p>
      <w:pPr>
        <w:pStyle w:val="ListBullet"/>
        <w:spacing w:line="360" w:lineRule="auto" w:after="60"/>
      </w:pPr>
      <w:r>
        <w:rPr>
          <w:rFonts w:ascii="Times New Roman" w:hAnsi="Times New Roman" w:eastAsia="宋体"/>
          <w:b w:val="0"/>
          <w:color w:val="000000"/>
          <w:sz w:val="21"/>
        </w:rPr>
        <w:t>共享内存与 L1 cache（shared/L1）</w:t>
      </w:r>
    </w:p>
    <w:p>
      <w:pPr>
        <w:pStyle w:val="ListBullet"/>
        <w:spacing w:line="360" w:lineRule="auto" w:after="60"/>
      </w:pPr>
      <w:r>
        <w:rPr>
          <w:rFonts w:ascii="Times New Roman" w:hAnsi="Times New Roman" w:eastAsia="宋体"/>
          <w:b w:val="0"/>
          <w:color w:val="000000"/>
          <w:sz w:val="21"/>
        </w:rPr>
        <w:t>warp 调度器（决定哪些线程何时运行）</w:t>
      </w:r>
    </w:p>
    <w:p>
      <w:pPr>
        <w:spacing w:line="360" w:lineRule="auto" w:after="60"/>
        <w:ind w:firstLine="420"/>
      </w:pPr>
      <w:r>
        <w:rPr>
          <w:rFonts w:ascii="Times New Roman" w:hAnsi="Times New Roman" w:eastAsia="宋体"/>
          <w:b w:val="0"/>
          <w:color w:val="000000"/>
          <w:sz w:val="21"/>
        </w:rPr>
        <w:t>对推理来说，一个非常实用的经验是：</w:t>
      </w:r>
    </w:p>
    <w:p>
      <w:pPr>
        <w:pStyle w:val="ListBullet"/>
        <w:spacing w:line="360" w:lineRule="auto" w:after="60"/>
      </w:pPr>
      <w:r>
        <w:rPr>
          <w:rFonts w:ascii="Times New Roman" w:hAnsi="Times New Roman" w:eastAsia="黑体"/>
          <w:b/>
          <w:color w:val="000000"/>
          <w:sz w:val="21"/>
        </w:rPr>
        <w:t>吞吐上限</w:t>
      </w:r>
      <w:r>
        <w:rPr>
          <w:rFonts w:ascii="Times New Roman" w:hAnsi="Times New Roman" w:eastAsia="宋体"/>
          <w:b w:val="0"/>
          <w:color w:val="000000"/>
          <w:sz w:val="21"/>
        </w:rPr>
        <w:t>通常与 SM 数量、张量核心能力有关。</w:t>
      </w:r>
    </w:p>
    <w:p>
      <w:pPr>
        <w:pStyle w:val="ListBullet"/>
        <w:spacing w:line="360" w:lineRule="auto" w:after="60"/>
      </w:pPr>
      <w:r>
        <w:rPr>
          <w:rFonts w:ascii="Times New Roman" w:hAnsi="Times New Roman" w:eastAsia="黑体"/>
          <w:b/>
          <w:color w:val="000000"/>
          <w:sz w:val="21"/>
        </w:rPr>
        <w:t>尾延迟</w:t>
      </w:r>
      <w:r>
        <w:rPr>
          <w:rFonts w:ascii="Times New Roman" w:hAnsi="Times New Roman" w:eastAsia="宋体"/>
          <w:b w:val="0"/>
          <w:color w:val="000000"/>
          <w:sz w:val="21"/>
        </w:rPr>
        <w:t>往往与调度、内存层次结构与带宽有关。</w:t>
      </w:r>
    </w:p>
    <w:p>
      <w:pPr>
        <w:spacing w:line="360" w:lineRule="auto" w:after="60"/>
        <w:ind w:firstLine="420"/>
      </w:pPr>
      <w:r>
        <w:rPr>
          <w:rFonts w:ascii="Times New Roman" w:hAnsi="Times New Roman" w:eastAsia="宋体"/>
          <w:b w:val="0"/>
          <w:color w:val="000000"/>
          <w:sz w:val="21"/>
        </w:rPr>
        <w:t>但不要把“SM 越多越快”当作线性规律。因为当瓶颈在显存带宽时，SM 再多也只能等数据。</w:t>
      </w:r>
    </w:p>
    <w:p>
      <w:pPr>
        <w:pStyle w:val="Heading3"/>
        <w:jc w:val="left"/>
      </w:pPr>
      <w:r>
        <w:rPr>
          <w:rFonts w:ascii="Times New Roman" w:hAnsi="Times New Roman" w:eastAsia="黑体"/>
          <w:b/>
          <w:color w:val="000000"/>
          <w:sz w:val="28"/>
        </w:rPr>
        <w:t>3.2.2 显存（VRAM）：容量 vs 带宽</w:t>
      </w:r>
    </w:p>
    <w:p>
      <w:pPr>
        <w:spacing w:line="360" w:lineRule="auto" w:after="60"/>
        <w:ind w:firstLine="420"/>
      </w:pPr>
      <w:r>
        <w:rPr>
          <w:rFonts w:ascii="Times New Roman" w:hAnsi="Times New Roman" w:eastAsia="宋体"/>
          <w:b w:val="0"/>
          <w:color w:val="000000"/>
          <w:sz w:val="21"/>
        </w:rPr>
        <w:t>显存有两个维度：</w:t>
      </w:r>
    </w:p>
    <w:p>
      <w:pPr>
        <w:pStyle w:val="ListBullet"/>
        <w:spacing w:line="360" w:lineRule="auto" w:after="60"/>
      </w:pPr>
      <w:r>
        <w:rPr>
          <w:rFonts w:ascii="Times New Roman" w:hAnsi="Times New Roman" w:eastAsia="黑体"/>
          <w:b/>
          <w:color w:val="000000"/>
          <w:sz w:val="21"/>
        </w:rPr>
        <w:t>容量</w:t>
      </w:r>
      <w:r>
        <w:rPr>
          <w:rFonts w:ascii="Times New Roman" w:hAnsi="Times New Roman" w:eastAsia="宋体"/>
          <w:b w:val="0"/>
          <w:color w:val="000000"/>
          <w:sz w:val="21"/>
        </w:rPr>
        <w:t>：决定你能否放下权重、KV Cache、激活值与运行时开销。</w:t>
      </w:r>
    </w:p>
    <w:p>
      <w:pPr>
        <w:pStyle w:val="ListBullet"/>
        <w:spacing w:line="360" w:lineRule="auto" w:after="60"/>
      </w:pPr>
      <w:r>
        <w:rPr>
          <w:rFonts w:ascii="Times New Roman" w:hAnsi="Times New Roman" w:eastAsia="黑体"/>
          <w:b/>
          <w:color w:val="000000"/>
          <w:sz w:val="21"/>
        </w:rPr>
        <w:t>带宽</w:t>
      </w:r>
      <w:r>
        <w:rPr>
          <w:rFonts w:ascii="Times New Roman" w:hAnsi="Times New Roman" w:eastAsia="宋体"/>
          <w:b w:val="0"/>
          <w:color w:val="000000"/>
          <w:sz w:val="21"/>
        </w:rPr>
        <w:t>：决定你能以多快的速度喂饱计算单元（尤其在 decode 阶段）。</w:t>
      </w:r>
    </w:p>
    <w:p>
      <w:pPr>
        <w:spacing w:line="360" w:lineRule="auto" w:after="60"/>
        <w:ind w:firstLine="420"/>
      </w:pPr>
      <w:r>
        <w:rPr>
          <w:rFonts w:ascii="Times New Roman" w:hAnsi="Times New Roman" w:eastAsia="宋体"/>
          <w:b w:val="0"/>
          <w:color w:val="000000"/>
          <w:sz w:val="21"/>
        </w:rPr>
        <w:t>推理里最常见的误判是：只看显存容量，不看显存带宽。</w:t>
      </w:r>
    </w:p>
    <w:p>
      <w:pPr>
        <w:spacing w:line="360" w:lineRule="auto" w:after="60"/>
        <w:ind w:firstLine="420"/>
      </w:pPr>
      <w:r>
        <w:rPr>
          <w:rFonts w:ascii="Times New Roman" w:hAnsi="Times New Roman" w:eastAsia="宋体"/>
          <w:b w:val="0"/>
          <w:color w:val="000000"/>
          <w:sz w:val="21"/>
        </w:rPr>
        <w:t>一个更贴近经营的理解方式是：</w:t>
      </w:r>
    </w:p>
    <w:p>
      <w:pPr>
        <w:pStyle w:val="ListBullet"/>
        <w:spacing w:line="360" w:lineRule="auto" w:after="60"/>
      </w:pPr>
      <w:r>
        <w:rPr>
          <w:rFonts w:ascii="Times New Roman" w:hAnsi="Times New Roman" w:eastAsia="宋体"/>
          <w:b w:val="0"/>
          <w:color w:val="000000"/>
          <w:sz w:val="21"/>
        </w:rPr>
        <w:t>容量不够：你会 OOM，或者被迫降低 batch/并发/上下文，直接限制业务规模。</w:t>
      </w:r>
    </w:p>
    <w:p>
      <w:pPr>
        <w:pStyle w:val="ListBullet"/>
        <w:spacing w:line="360" w:lineRule="auto" w:after="60"/>
      </w:pPr>
      <w:r>
        <w:rPr>
          <w:rFonts w:ascii="Times New Roman" w:hAnsi="Times New Roman" w:eastAsia="宋体"/>
          <w:b w:val="0"/>
          <w:color w:val="000000"/>
          <w:sz w:val="21"/>
        </w:rPr>
        <w:t>带宽不够：你会 TPOT 变慢、P95/P99 抖动、为保 SLA 多买冗余卡，导致单位成本上升。</w:t>
      </w:r>
    </w:p>
    <w:p>
      <w:pPr>
        <w:pStyle w:val="Heading3"/>
        <w:jc w:val="left"/>
      </w:pPr>
      <w:r>
        <w:rPr>
          <w:rFonts w:ascii="Times New Roman" w:hAnsi="Times New Roman" w:eastAsia="黑体"/>
          <w:b/>
          <w:color w:val="000000"/>
          <w:sz w:val="28"/>
        </w:rPr>
        <w:t>3.2.3 内存层次结构：寄存器 / L1 / L2 / HBM(GDDR)</w:t>
      </w:r>
    </w:p>
    <w:p>
      <w:pPr>
        <w:spacing w:line="360" w:lineRule="auto" w:after="60"/>
        <w:ind w:firstLine="420"/>
      </w:pPr>
      <w:r>
        <w:rPr>
          <w:rFonts w:ascii="Times New Roman" w:hAnsi="Times New Roman" w:eastAsia="宋体"/>
          <w:b w:val="0"/>
          <w:color w:val="000000"/>
          <w:sz w:val="21"/>
        </w:rPr>
        <w:t>GPU 访问数据的速度是分层的：</w:t>
      </w:r>
    </w:p>
    <w:p>
      <w:pPr>
        <w:pStyle w:val="ListBullet"/>
        <w:spacing w:line="360" w:lineRule="auto" w:after="60"/>
      </w:pPr>
      <w:r>
        <w:rPr>
          <w:rFonts w:ascii="Times New Roman" w:hAnsi="Times New Roman" w:eastAsia="宋体"/>
          <w:b w:val="0"/>
          <w:color w:val="000000"/>
          <w:sz w:val="21"/>
        </w:rPr>
        <w:t>寄存器：最快，但很小。</w:t>
      </w:r>
    </w:p>
    <w:p>
      <w:pPr>
        <w:pStyle w:val="ListBullet"/>
        <w:spacing w:line="360" w:lineRule="auto" w:after="60"/>
      </w:pPr>
      <w:r>
        <w:rPr>
          <w:rFonts w:ascii="Times New Roman" w:hAnsi="Times New Roman" w:eastAsia="宋体"/>
          <w:b w:val="0"/>
          <w:color w:val="000000"/>
          <w:sz w:val="21"/>
        </w:rPr>
        <w:t>shared/L1：很快，适合 block 内复用。</w:t>
      </w:r>
    </w:p>
    <w:p>
      <w:pPr>
        <w:pStyle w:val="ListBullet"/>
        <w:spacing w:line="360" w:lineRule="auto" w:after="60"/>
      </w:pPr>
      <w:r>
        <w:rPr>
          <w:rFonts w:ascii="Times New Roman" w:hAnsi="Times New Roman" w:eastAsia="宋体"/>
          <w:b w:val="0"/>
          <w:color w:val="000000"/>
          <w:sz w:val="21"/>
        </w:rPr>
        <w:t>L2：跨 SM 共享，容量更大。</w:t>
      </w:r>
    </w:p>
    <w:p>
      <w:pPr>
        <w:pStyle w:val="ListBullet"/>
        <w:spacing w:line="360" w:lineRule="auto" w:after="60"/>
      </w:pPr>
      <w:r>
        <w:rPr>
          <w:rFonts w:ascii="Times New Roman" w:hAnsi="Times New Roman" w:eastAsia="宋体"/>
          <w:b w:val="0"/>
          <w:color w:val="000000"/>
          <w:sz w:val="21"/>
        </w:rPr>
        <w:t>显存（HBM/GDDR）：容量最大、带宽高，但相对 cache 仍然更慢。</w:t>
      </w:r>
    </w:p>
    <w:p>
      <w:pPr>
        <w:spacing w:line="360" w:lineRule="auto" w:after="60"/>
        <w:ind w:firstLine="420"/>
      </w:pPr>
      <w:r>
        <w:rPr>
          <w:rFonts w:ascii="Times New Roman" w:hAnsi="Times New Roman" w:eastAsia="宋体"/>
          <w:b w:val="0"/>
          <w:color w:val="000000"/>
          <w:sz w:val="21"/>
        </w:rPr>
        <w:t>对推理来说，cache（尤其 L2）变大往往能改善部分工作负载，因为：</w:t>
      </w:r>
    </w:p>
    <w:p>
      <w:pPr>
        <w:pStyle w:val="ListBullet"/>
        <w:spacing w:line="360" w:lineRule="auto" w:after="60"/>
      </w:pPr>
      <w:r>
        <w:rPr>
          <w:rFonts w:ascii="Times New Roman" w:hAnsi="Times New Roman" w:eastAsia="宋体"/>
          <w:b w:val="0"/>
          <w:color w:val="000000"/>
          <w:sz w:val="21"/>
        </w:rPr>
        <w:t>更多热点数据可以停留在更靠近计算的层级。</w:t>
      </w:r>
    </w:p>
    <w:p>
      <w:pPr>
        <w:pStyle w:val="ListBullet"/>
        <w:spacing w:line="360" w:lineRule="auto" w:after="60"/>
      </w:pPr>
      <w:r>
        <w:rPr>
          <w:rFonts w:ascii="Times New Roman" w:hAnsi="Times New Roman" w:eastAsia="宋体"/>
          <w:b w:val="0"/>
          <w:color w:val="000000"/>
          <w:sz w:val="21"/>
        </w:rPr>
        <w:t>更少访问显存，减少带宽压力。</w:t>
      </w:r>
    </w:p>
    <w:p>
      <w:pPr>
        <w:spacing w:line="360" w:lineRule="auto" w:after="60"/>
        <w:ind w:firstLine="420"/>
      </w:pPr>
      <w:r>
        <w:rPr>
          <w:rFonts w:ascii="Times New Roman" w:hAnsi="Times New Roman" w:eastAsia="宋体"/>
          <w:b w:val="0"/>
          <w:color w:val="000000"/>
          <w:sz w:val="21"/>
        </w:rPr>
        <w:t>但它不是“万能加速”。你要用 profiling 与端到端指标验证收益。</w:t>
      </w:r>
    </w:p>
    <w:p>
      <w:pPr>
        <w:pStyle w:val="Heading3"/>
        <w:jc w:val="left"/>
      </w:pPr>
      <w:r>
        <w:rPr>
          <w:rFonts w:ascii="Times New Roman" w:hAnsi="Times New Roman" w:eastAsia="黑体"/>
          <w:b/>
          <w:color w:val="000000"/>
          <w:sz w:val="28"/>
        </w:rPr>
        <w:t>3.2.4 带宽：推理的真正瓶颈（很多时候）</w:t>
      </w:r>
    </w:p>
    <w:p>
      <w:pPr>
        <w:spacing w:line="360" w:lineRule="auto" w:after="60"/>
        <w:ind w:firstLine="420"/>
      </w:pPr>
      <w:r>
        <w:rPr>
          <w:rFonts w:ascii="Times New Roman" w:hAnsi="Times New Roman" w:eastAsia="宋体"/>
          <w:b w:val="0"/>
          <w:color w:val="000000"/>
          <w:sz w:val="21"/>
        </w:rPr>
        <w:t>一个非常重要的直觉：</w:t>
      </w:r>
    </w:p>
    <w:p>
      <w:pPr>
        <w:pStyle w:val="ListBullet"/>
        <w:spacing w:line="360" w:lineRule="auto" w:after="60"/>
      </w:pPr>
      <w:r>
        <w:rPr>
          <w:rFonts w:ascii="Times New Roman" w:hAnsi="Times New Roman" w:eastAsia="黑体"/>
          <w:b/>
          <w:color w:val="000000"/>
          <w:sz w:val="21"/>
        </w:rPr>
        <w:t>Prefill</w:t>
      </w:r>
      <w:r>
        <w:rPr>
          <w:rFonts w:ascii="Times New Roman" w:hAnsi="Times New Roman" w:eastAsia="宋体"/>
          <w:b w:val="0"/>
          <w:color w:val="000000"/>
          <w:sz w:val="21"/>
        </w:rPr>
        <w:t xml:space="preserve"> 更容易是 compute-bound（计算密集）。</w:t>
      </w:r>
    </w:p>
    <w:p>
      <w:pPr>
        <w:pStyle w:val="ListBullet"/>
        <w:spacing w:line="360" w:lineRule="auto" w:after="60"/>
      </w:pPr>
      <w:r>
        <w:rPr>
          <w:rFonts w:ascii="Times New Roman" w:hAnsi="Times New Roman" w:eastAsia="黑体"/>
          <w:b/>
          <w:color w:val="000000"/>
          <w:sz w:val="21"/>
        </w:rPr>
        <w:t>Decode</w:t>
      </w:r>
      <w:r>
        <w:rPr>
          <w:rFonts w:ascii="Times New Roman" w:hAnsi="Times New Roman" w:eastAsia="宋体"/>
          <w:b w:val="0"/>
          <w:color w:val="000000"/>
          <w:sz w:val="21"/>
        </w:rPr>
        <w:t xml:space="preserve"> 更容易是 memory-bound（带宽/访存密集）。</w:t>
      </w:r>
    </w:p>
    <w:p>
      <w:pPr>
        <w:pStyle w:val="Heading4"/>
        <w:ind w:left="420"/>
        <w:jc w:val="left"/>
      </w:pPr>
      <w:r>
        <w:rPr>
          <w:rFonts w:ascii="Times New Roman" w:hAnsi="Times New Roman" w:eastAsia="黑体"/>
          <w:b/>
          <w:color w:val="000000"/>
          <w:sz w:val="24"/>
        </w:rPr>
        <w:t>Roofline Model：理解性能上限的核心工具</w:t>
      </w:r>
    </w:p>
    <w:p>
      <w:pPr>
        <w:spacing w:line="360" w:lineRule="auto" w:after="60"/>
      </w:pPr>
      <w:r>
        <w:rPr>
          <w:rFonts w:ascii="Times New Roman" w:hAnsi="Times New Roman" w:eastAsia="黑体"/>
          <w:b/>
          <w:color w:val="000000"/>
          <w:sz w:val="21"/>
        </w:rPr>
        <w:t>为什么重要</w:t>
      </w:r>
      <w:r>
        <w:rPr>
          <w:rFonts w:ascii="Times New Roman" w:hAnsi="Times New Roman" w:eastAsia="宋体"/>
          <w:b w:val="0"/>
          <w:color w:val="000000"/>
          <w:sz w:val="21"/>
        </w:rPr>
        <w:t>：Roofline Model 能帮助你快速判断”优化方向在哪里”——是提升算力还是提升带宽。</w:t>
      </w:r>
    </w:p>
    <w:p>
      <w:pPr>
        <w:spacing w:line="360" w:lineRule="auto" w:after="60"/>
        <w:ind w:firstLine="420"/>
      </w:pPr>
      <w:r>
        <w:rPr>
          <w:rFonts w:ascii="Times New Roman" w:hAnsi="Times New Roman" w:eastAsia="宋体"/>
          <w:b w:val="0"/>
          <w:color w:val="000000"/>
          <w:sz w:val="21"/>
        </w:rPr>
        <w:t>[CITE: roofline-2009]</w:t>
      </w:r>
    </w:p>
    <w:p>
      <w:pPr>
        <w:spacing w:line="360" w:lineRule="auto" w:after="60"/>
        <w:ind w:firstLine="420"/>
      </w:pPr>
      <w:r>
        <w:rPr>
          <w:rFonts w:ascii="Times New Roman" w:hAnsi="Times New Roman" w:eastAsia="黑体"/>
          <w:b/>
          <w:color w:val="000000"/>
          <w:sz w:val="21"/>
        </w:rPr>
        <w:t>模型公式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性能上限 = min( 计算峰值 , 带宽峰值 × 算术强度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算术强度 = FLOPs / Bytes (每字节内存传输对应的计算量)</w:t>
      </w:r>
    </w:p>
    <w:p>
      <w:pPr>
        <w:spacing w:line="360" w:lineRule="auto" w:after="60"/>
        <w:ind w:firstLine="420"/>
      </w:pPr>
      <w:r>
        <w:rPr>
          <w:rFonts w:ascii="Times New Roman" w:hAnsi="Times New Roman" w:eastAsia="黑体"/>
          <w:b/>
          <w:color w:val="000000"/>
          <w:sz w:val="21"/>
        </w:rPr>
        <w:t>图示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xml:space="preserve">                       性能 (TFLOPS)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Compute-bound       |        ___________ (计算峰值)</w:t>
      </w:r>
    </w:p>
    <w:p>
      <w:pPr>
        <w:spacing w:line="240" w:lineRule="auto" w:after="0"/>
        <w:ind w:left="420"/>
      </w:pPr>
      <w:r>
        <w:rPr>
          <w:rFonts w:ascii="Courier New" w:hAnsi="Courier New" w:eastAsia="宋体"/>
          <w:b w:val="0"/>
          <w:color w:val="000000"/>
          <w:sz w:val="18"/>
        </w:rPr>
        <w:t xml:space="preserve">    区域                |       /</w:t>
      </w:r>
    </w:p>
    <w:p>
      <w:pPr>
        <w:spacing w:line="240" w:lineRule="auto" w:after="0"/>
        <w:ind w:left="420"/>
      </w:pPr>
      <w:r>
        <w:rPr>
          <w:rFonts w:ascii="Courier New" w:hAnsi="Courier New" w:eastAsia="宋体"/>
          <w:b w:val="0"/>
          <w:color w:val="000000"/>
          <w:sz w:val="18"/>
        </w:rPr>
        <w:t xml:space="preserve">    (算术强度高)        |      /</w:t>
      </w:r>
    </w:p>
    <w:p>
      <w:pPr>
        <w:spacing w:line="240" w:lineRule="auto" w:after="0"/>
        <w:ind w:left="420"/>
      </w:pPr>
      <w:r>
        <w:rPr>
          <w:rFonts w:ascii="Courier New" w:hAnsi="Courier New" w:eastAsia="宋体"/>
          <w:b w:val="0"/>
          <w:color w:val="000000"/>
          <w:sz w:val="18"/>
        </w:rPr>
        <w:t xml:space="preserve">                         |_____/____________________→ 算术强度 (FLOPs/Byte)</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Memory-bound         |   ╱  ← 带宽限制</w:t>
      </w:r>
    </w:p>
    <w:p>
      <w:pPr>
        <w:spacing w:line="240" w:lineRule="auto" w:after="0"/>
        <w:ind w:left="420"/>
      </w:pPr>
      <w:r>
        <w:rPr>
          <w:rFonts w:ascii="Courier New" w:hAnsi="Courier New" w:eastAsia="宋体"/>
          <w:b w:val="0"/>
          <w:color w:val="000000"/>
          <w:sz w:val="18"/>
        </w:rPr>
        <w:t xml:space="preserve">    区域                 |  ╱</w:t>
      </w:r>
    </w:p>
    <w:p>
      <w:pPr>
        <w:spacing w:line="240" w:lineRule="auto" w:after="0"/>
        <w:ind w:left="420"/>
      </w:pPr>
      <w:r>
        <w:rPr>
          <w:rFonts w:ascii="Courier New" w:hAnsi="Courier New" w:eastAsia="宋体"/>
          <w:b w:val="0"/>
          <w:color w:val="000000"/>
          <w:sz w:val="18"/>
        </w:rPr>
        <w:t xml:space="preserve">    (算术强度低)         |_╱_________________________</w:t>
      </w:r>
    </w:p>
    <w:p>
      <w:pPr>
        <w:spacing w:line="240" w:lineRule="auto" w:after="0"/>
        <w:ind w:left="420"/>
      </w:pPr>
      <w:r>
        <w:rPr>
          <w:rFonts w:ascii="Courier New" w:hAnsi="Courier New" w:eastAsia="宋体"/>
          <w:b w:val="0"/>
          <w:color w:val="000000"/>
          <w:sz w:val="18"/>
        </w:rPr>
        <w:t xml:space="preserve">                         0      100     200     300</w:t>
      </w:r>
    </w:p>
    <w:p>
      <w:pPr>
        <w:spacing w:line="240" w:lineRule="auto" w:after="0"/>
        <w:ind w:left="420"/>
      </w:pPr>
      <w:r>
        <w:rPr>
          <w:rFonts w:ascii="Courier New" w:hAnsi="Courier New" w:eastAsia="宋体"/>
          <w:b w:val="0"/>
          <w:color w:val="000000"/>
          <w:sz w:val="18"/>
        </w:rPr>
        <w:t xml:space="preserve">                                AI 算子算术强度示意</w:t>
      </w:r>
    </w:p>
    <w:p>
      <w:pPr>
        <w:spacing w:line="360" w:lineRule="auto" w:after="60"/>
        <w:ind w:firstLine="420"/>
      </w:pPr>
      <w:r>
        <w:rPr>
          <w:rFonts w:ascii="Times New Roman" w:hAnsi="Times New Roman" w:eastAsia="黑体"/>
          <w:b/>
          <w:color w:val="000000"/>
          <w:sz w:val="21"/>
        </w:rPr>
        <w:t>不要背算术强度表</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同一类算子的算术强度会随张量形状、batch、序列长度、精度、融合方式、缓存命中与 kernel 实现改变。工程上应从实际执行的 kernel 计算 FLOPs/Bytes，或用 profiler 观察计算吞吐、内存吞吐与 stall 原因；不能仅凭“GEMM”或“Attention”这个名字判定瓶颈。</w:t>
      </w:r>
    </w:p>
    <w:p>
      <w:pPr>
        <w:spacing w:line="360" w:lineRule="auto" w:after="60"/>
        <w:ind w:firstLine="420"/>
      </w:pPr>
      <w:r>
        <w:rPr>
          <w:rFonts w:ascii="Times New Roman" w:hAnsi="Times New Roman" w:eastAsia="黑体"/>
          <w:b/>
          <w:color w:val="000000"/>
          <w:sz w:val="21"/>
        </w:rPr>
        <w:t>LLM 推理各阶段位置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xml:space="preserve">                       性能 (TFLOPS)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_________ Prefill (compute-bound)</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|_/_______________</w:t>
      </w:r>
    </w:p>
    <w:p>
      <w:pPr>
        <w:spacing w:line="240" w:lineRule="auto" w:after="0"/>
        <w:ind w:left="420"/>
      </w:pPr>
      <w:r>
        <w:rPr>
          <w:rFonts w:ascii="Courier New" w:hAnsi="Courier New" w:eastAsia="宋体"/>
          <w:b w:val="0"/>
          <w:color w:val="000000"/>
          <w:sz w:val="18"/>
        </w:rPr>
        <w:t xml:space="preserve">                         | ╱       ↑</w:t>
      </w:r>
    </w:p>
    <w:p>
      <w:pPr>
        <w:spacing w:line="240" w:lineRule="auto" w:after="0"/>
        <w:ind w:left="420"/>
      </w:pPr>
      <w:r>
        <w:rPr>
          <w:rFonts w:ascii="Courier New" w:hAnsi="Courier New" w:eastAsia="宋体"/>
          <w:b w:val="0"/>
          <w:color w:val="000000"/>
          <w:sz w:val="18"/>
        </w:rPr>
        <w:t xml:space="preserve">                         |╱        | Decode (memory-bound)</w:t>
      </w:r>
    </w:p>
    <w:p>
      <w:pPr>
        <w:spacing w:line="240" w:lineRule="auto" w:after="0"/>
        <w:ind w:left="420"/>
      </w:pPr>
      <w:r>
        <w:rPr>
          <w:rFonts w:ascii="Courier New" w:hAnsi="Courier New" w:eastAsia="宋体"/>
          <w:b w:val="0"/>
          <w:color w:val="000000"/>
          <w:sz w:val="18"/>
        </w:rPr>
        <w:t xml:space="preserve">                         +----------------→ 算术强度</w:t>
      </w:r>
    </w:p>
    <w:p>
      <w:pPr>
        <w:spacing w:line="240" w:lineRule="auto" w:after="0"/>
        <w:ind w:left="420"/>
      </w:pPr>
      <w:r>
        <w:rPr>
          <w:rFonts w:ascii="Courier New" w:hAnsi="Courier New" w:eastAsia="宋体"/>
          <w:b w:val="0"/>
          <w:color w:val="000000"/>
          <w:sz w:val="18"/>
        </w:rPr>
        <w:t xml:space="preserve">                          0    5    10</w:t>
      </w:r>
    </w:p>
    <w:p>
      <w:pPr>
        <w:spacing w:line="360" w:lineRule="auto" w:after="60"/>
        <w:ind w:firstLine="420"/>
      </w:pPr>
      <w:r>
        <w:rPr>
          <w:rFonts w:ascii="Times New Roman" w:hAnsi="Times New Roman" w:eastAsia="黑体"/>
          <w:b/>
          <w:color w:val="000000"/>
          <w:sz w:val="21"/>
        </w:rPr>
        <w:t>关键洞察</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当某个 kernel 的算术强度 &lt; 带宽限制斜率时，性能由</w:t>
      </w:r>
      <w:r>
        <w:rPr>
          <w:rFonts w:ascii="Times New Roman" w:hAnsi="Times New Roman" w:eastAsia="黑体"/>
          <w:b/>
          <w:color w:val="000000"/>
          <w:sz w:val="21"/>
        </w:rPr>
        <w:t>带宽</w:t>
      </w:r>
      <w:r>
        <w:rPr>
          <w:rFonts w:ascii="Times New Roman" w:hAnsi="Times New Roman" w:eastAsia="宋体"/>
          <w:b w:val="0"/>
          <w:color w:val="000000"/>
          <w:sz w:val="21"/>
        </w:rPr>
        <w:t>决定</w:t>
      </w:r>
    </w:p>
    <w:p>
      <w:pPr>
        <w:pStyle w:val="ListBullet"/>
        <w:spacing w:line="360" w:lineRule="auto" w:after="60"/>
      </w:pPr>
      <w:r>
        <w:rPr>
          <w:rFonts w:ascii="Times New Roman" w:hAnsi="Times New Roman" w:eastAsia="宋体"/>
          <w:b w:val="0"/>
          <w:color w:val="000000"/>
          <w:sz w:val="21"/>
        </w:rPr>
        <w:t>小 batch 的 Decode Attention 往往算术强度较低，常见表现是受显存带宽或访存延迟限制，但仍需按实际 kernel 验证</w:t>
      </w:r>
    </w:p>
    <w:p>
      <w:pPr>
        <w:pStyle w:val="ListBullet"/>
        <w:spacing w:line="360" w:lineRule="auto" w:after="60"/>
      </w:pPr>
      <w:r>
        <w:rPr>
          <w:rFonts w:ascii="Times New Roman" w:hAnsi="Times New Roman" w:eastAsia="宋体"/>
          <w:b w:val="0"/>
          <w:color w:val="000000"/>
          <w:sz w:val="21"/>
        </w:rPr>
        <w:t>若实测 decode kernel 受带宽约束，提高有效带宽或减少数据移动才可能转化为性能收益；硬件规格本身不等于端到端收益。[CITE: nvidia-h100-product-spec]</w:t>
      </w:r>
    </w:p>
    <w:p>
      <w:pPr>
        <w:pStyle w:val="ListBullet"/>
        <w:spacing w:line="360" w:lineRule="auto" w:after="60"/>
      </w:pPr>
      <w:r>
        <w:rPr>
          <w:rFonts w:ascii="Times New Roman" w:hAnsi="Times New Roman" w:eastAsia="宋体"/>
          <w:b w:val="0"/>
          <w:color w:val="000000"/>
          <w:sz w:val="21"/>
        </w:rPr>
        <w:t>KV Cache 量化、布局与复用的价值，也应通过它们减少的字节数、额外计算和端到端指标共同验证</w:t>
      </w:r>
    </w:p>
    <w:p>
      <w:pPr>
        <w:spacing w:line="360" w:lineRule="auto" w:after="60"/>
        <w:ind w:firstLine="420"/>
      </w:pPr>
      <w:r>
        <w:rPr>
          <w:rFonts w:ascii="Times New Roman" w:hAnsi="Times New Roman" w:eastAsia="黑体"/>
          <w:b/>
          <w:color w:val="000000"/>
          <w:sz w:val="21"/>
        </w:rPr>
        <w:t>工程意义</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瓶颈类型</w:t>
            </w:r>
          </w:p>
        </w:tc>
        <w:tc>
          <w:tcPr>
            <w:tcW w:type="dxa" w:w="3022"/>
            <w:vAlign w:val="center"/>
          </w:tcPr>
          <w:p>
            <w:pPr>
              <w:spacing w:line="240" w:lineRule="auto"/>
              <w:jc w:val="center"/>
            </w:pPr>
            <w:r>
              <w:rPr>
                <w:rFonts w:ascii="Times New Roman" w:hAnsi="Times New Roman" w:eastAsia="黑体"/>
                <w:b/>
                <w:color w:val="000000"/>
                <w:sz w:val="18"/>
              </w:rPr>
              <w:t>判断方法</w:t>
            </w:r>
          </w:p>
        </w:tc>
        <w:tc>
          <w:tcPr>
            <w:tcW w:type="dxa" w:w="3022"/>
            <w:vAlign w:val="center"/>
          </w:tcPr>
          <w:p>
            <w:pPr>
              <w:spacing w:line="240" w:lineRule="auto"/>
              <w:jc w:val="center"/>
            </w:pPr>
            <w:r>
              <w:rPr>
                <w:rFonts w:ascii="Times New Roman" w:hAnsi="Times New Roman" w:eastAsia="黑体"/>
                <w:b/>
                <w:color w:val="000000"/>
                <w:sz w:val="18"/>
              </w:rPr>
              <w:t>优化策略</w:t>
            </w:r>
          </w:p>
        </w:tc>
      </w:tr>
      <w:tr>
        <w:tc>
          <w:tcPr>
            <w:tcW w:type="dxa" w:w="3022"/>
            <w:vAlign w:val="center"/>
          </w:tcPr>
          <w:p>
            <w:pPr>
              <w:spacing w:line="240" w:lineRule="auto"/>
              <w:jc w:val="left"/>
            </w:pPr>
            <w:r>
              <w:rPr>
                <w:rFonts w:ascii="Times New Roman" w:hAnsi="Times New Roman" w:eastAsia="黑体"/>
                <w:b/>
                <w:color w:val="000000"/>
                <w:sz w:val="18"/>
              </w:rPr>
              <w:t>Compute-bound</w:t>
            </w:r>
          </w:p>
        </w:tc>
        <w:tc>
          <w:tcPr>
            <w:tcW w:type="dxa" w:w="3022"/>
            <w:vAlign w:val="center"/>
          </w:tcPr>
          <w:p>
            <w:pPr>
              <w:spacing w:line="240" w:lineRule="auto"/>
              <w:jc w:val="left"/>
            </w:pPr>
            <w:r>
              <w:rPr>
                <w:rFonts w:ascii="Times New Roman" w:hAnsi="Times New Roman" w:eastAsia="宋体"/>
                <w:b w:val="0"/>
                <w:color w:val="000000"/>
                <w:sz w:val="18"/>
              </w:rPr>
              <w:t>GPU Util 100% + Tensor Core 饱和</w:t>
            </w:r>
          </w:p>
        </w:tc>
        <w:tc>
          <w:tcPr>
            <w:tcW w:type="dxa" w:w="3022"/>
            <w:vAlign w:val="center"/>
          </w:tcPr>
          <w:p>
            <w:pPr>
              <w:spacing w:line="240" w:lineRule="auto"/>
              <w:jc w:val="left"/>
            </w:pPr>
            <w:r>
              <w:rPr>
                <w:rFonts w:ascii="Times New Roman" w:hAnsi="Times New Roman" w:eastAsia="宋体"/>
                <w:b w:val="0"/>
                <w:color w:val="000000"/>
                <w:sz w:val="18"/>
              </w:rPr>
              <w:t>算子融合、更强 GPU</w:t>
            </w:r>
          </w:p>
        </w:tc>
      </w:tr>
      <w:tr>
        <w:tc>
          <w:tcPr>
            <w:tcW w:type="dxa" w:w="3022"/>
            <w:vAlign w:val="center"/>
          </w:tcPr>
          <w:p>
            <w:pPr>
              <w:spacing w:line="240" w:lineRule="auto"/>
              <w:jc w:val="left"/>
            </w:pPr>
            <w:r>
              <w:rPr>
                <w:rFonts w:ascii="Times New Roman" w:hAnsi="Times New Roman" w:eastAsia="黑体"/>
                <w:b/>
                <w:color w:val="000000"/>
                <w:sz w:val="18"/>
              </w:rPr>
              <w:t>Memory-bound</w:t>
            </w:r>
          </w:p>
        </w:tc>
        <w:tc>
          <w:tcPr>
            <w:tcW w:type="dxa" w:w="3022"/>
            <w:vAlign w:val="center"/>
          </w:tcPr>
          <w:p>
            <w:pPr>
              <w:spacing w:line="240" w:lineRule="auto"/>
              <w:jc w:val="left"/>
            </w:pPr>
            <w:r>
              <w:rPr>
                <w:rFonts w:ascii="Times New Roman" w:hAnsi="Times New Roman" w:eastAsia="宋体"/>
                <w:b w:val="0"/>
                <w:color w:val="000000"/>
                <w:sz w:val="18"/>
              </w:rPr>
              <w:t>profiler 显示内存吞吐接近平台上限，且 warp 主要等待内存</w:t>
            </w:r>
          </w:p>
        </w:tc>
        <w:tc>
          <w:tcPr>
            <w:tcW w:type="dxa" w:w="3022"/>
            <w:vAlign w:val="center"/>
          </w:tcPr>
          <w:p>
            <w:pPr>
              <w:spacing w:line="240" w:lineRule="auto"/>
              <w:jc w:val="left"/>
            </w:pPr>
            <w:r>
              <w:rPr>
                <w:rFonts w:ascii="Times New Roman" w:hAnsi="Times New Roman" w:eastAsia="宋体"/>
                <w:b w:val="0"/>
                <w:color w:val="000000"/>
                <w:sz w:val="18"/>
              </w:rPr>
              <w:t>KV Cache、量化、减少访存</w:t>
            </w:r>
          </w:p>
        </w:tc>
      </w:tr>
    </w:tbl>
    <w:p>
      <w:pPr>
        <w:spacing w:line="360" w:lineRule="auto" w:after="60"/>
        <w:ind w:firstLine="420"/>
      </w:pPr>
      <w:r>
        <w:rPr>
          <w:rFonts w:ascii="Times New Roman" w:hAnsi="Times New Roman" w:eastAsia="黑体"/>
          <w:b/>
          <w:color w:val="000000"/>
          <w:sz w:val="21"/>
        </w:rPr>
        <w:t>实测诊断</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判断瓶颈类型</w:t>
      </w:r>
    </w:p>
    <w:p>
      <w:pPr>
        <w:spacing w:line="240" w:lineRule="auto" w:after="0"/>
        <w:ind w:left="420"/>
      </w:pPr>
      <w:r>
        <w:rPr>
          <w:rFonts w:ascii="Courier New" w:hAnsi="Courier New" w:eastAsia="宋体"/>
          <w:b w:val="0"/>
          <w:color w:val="000000"/>
          <w:sz w:val="18"/>
        </w:rPr>
        <w:t># 1. 查看 GPU 与内存子系统的活动率，作为第一轮线索</w:t>
      </w:r>
    </w:p>
    <w:p>
      <w:pPr>
        <w:spacing w:line="240" w:lineRule="auto" w:after="0"/>
        <w:ind w:left="420"/>
      </w:pPr>
      <w:r>
        <w:rPr>
          <w:rFonts w:ascii="Courier New" w:hAnsi="Courier New" w:eastAsia="宋体"/>
          <w:b w:val="0"/>
          <w:color w:val="000000"/>
          <w:sz w:val="18"/>
        </w:rPr>
        <w:t>nvidia-smi --query-gpu=utilization.gpu,utilization.memory --format=csv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注意：utilization.memory 不是实际带宽利用率，不能据此单独判定 memory-bound。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使用 Nsight Systems 定位时间线，再用 Nsight Compute 检查 kernel 指标</w:t>
      </w:r>
    </w:p>
    <w:p>
      <w:pPr>
        <w:spacing w:line="240" w:lineRule="auto" w:after="0"/>
        <w:ind w:left="420"/>
      </w:pPr>
      <w:r>
        <w:rPr>
          <w:rFonts w:ascii="Courier New" w:hAnsi="Courier New" w:eastAsia="宋体"/>
          <w:b w:val="0"/>
          <w:color w:val="000000"/>
          <w:sz w:val="18"/>
        </w:rPr>
        <w:t>nsys profile -o profile.qdrep python your_inference.py</w:t>
      </w:r>
    </w:p>
    <w:p>
      <w:pPr>
        <w:spacing w:line="240" w:lineRule="auto" w:after="0"/>
        <w:ind w:left="420"/>
      </w:pPr>
      <w:r>
        <w:rPr>
          <w:rFonts w:ascii="Courier New" w:hAnsi="Courier New" w:eastAsia="宋体"/>
          <w:b w:val="0"/>
          <w:color w:val="000000"/>
          <w:sz w:val="18"/>
        </w:rPr>
        <w:t># 关注 kernel 时间、memory throughput、compute throughput 与 stall 原因</w:t>
      </w:r>
    </w:p>
    <w:p>
      <w:pPr>
        <w:spacing w:line="360" w:lineRule="auto" w:after="60"/>
        <w:ind w:firstLine="420"/>
      </w:pPr>
      <w:r>
        <w:rPr>
          <w:rFonts w:ascii="Times New Roman" w:hAnsi="Times New Roman" w:eastAsia="黑体"/>
          <w:b/>
          <w:color w:val="000000"/>
          <w:sz w:val="21"/>
        </w:rPr>
        <w:t>优化收益预估</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优化手段</w:t>
            </w:r>
          </w:p>
        </w:tc>
        <w:tc>
          <w:tcPr>
            <w:tcW w:type="dxa" w:w="2266"/>
            <w:vAlign w:val="center"/>
          </w:tcPr>
          <w:p>
            <w:pPr>
              <w:spacing w:line="240" w:lineRule="auto"/>
              <w:jc w:val="center"/>
            </w:pPr>
            <w:r>
              <w:rPr>
                <w:rFonts w:ascii="Times New Roman" w:hAnsi="Times New Roman" w:eastAsia="黑体"/>
                <w:b/>
                <w:color w:val="000000"/>
                <w:sz w:val="18"/>
              </w:rPr>
              <w:t>对 Compute-bound</w:t>
            </w:r>
          </w:p>
        </w:tc>
        <w:tc>
          <w:tcPr>
            <w:tcW w:type="dxa" w:w="2266"/>
            <w:vAlign w:val="center"/>
          </w:tcPr>
          <w:p>
            <w:pPr>
              <w:spacing w:line="240" w:lineRule="auto"/>
              <w:jc w:val="center"/>
            </w:pPr>
            <w:r>
              <w:rPr>
                <w:rFonts w:ascii="Times New Roman" w:hAnsi="Times New Roman" w:eastAsia="黑体"/>
                <w:b/>
                <w:color w:val="000000"/>
                <w:sz w:val="18"/>
              </w:rPr>
              <w:t>对 Memory-bound</w:t>
            </w:r>
          </w:p>
        </w:tc>
        <w:tc>
          <w:tcPr>
            <w:tcW w:type="dxa" w:w="2266"/>
            <w:vAlign w:val="center"/>
          </w:tcPr>
          <w:p>
            <w:pPr>
              <w:spacing w:line="240" w:lineRule="auto"/>
              <w:jc w:val="center"/>
            </w:pPr>
            <w:r>
              <w:rPr>
                <w:rFonts w:ascii="Times New Roman" w:hAnsi="Times New Roman" w:eastAsia="黑体"/>
                <w:b/>
                <w:color w:val="000000"/>
                <w:sz w:val="18"/>
              </w:rPr>
              <w:t>适用场景</w:t>
            </w:r>
          </w:p>
        </w:tc>
      </w:tr>
      <w:tr>
        <w:tc>
          <w:tcPr>
            <w:tcW w:type="dxa" w:w="2266"/>
            <w:vAlign w:val="center"/>
          </w:tcPr>
          <w:p>
            <w:pPr>
              <w:spacing w:line="240" w:lineRule="auto"/>
              <w:jc w:val="left"/>
            </w:pPr>
            <w:r>
              <w:rPr>
                <w:rFonts w:ascii="Times New Roman" w:hAnsi="Times New Roman" w:eastAsia="宋体"/>
                <w:b w:val="0"/>
                <w:color w:val="000000"/>
                <w:sz w:val="18"/>
              </w:rPr>
              <w:t>算子融合</w:t>
            </w:r>
          </w:p>
        </w:tc>
        <w:tc>
          <w:tcPr>
            <w:tcW w:type="dxa" w:w="2266"/>
            <w:vAlign w:val="center"/>
          </w:tcPr>
          <w:p>
            <w:pPr>
              <w:spacing w:line="240" w:lineRule="auto"/>
              <w:jc w:val="left"/>
            </w:pPr>
            <w:r>
              <w:rPr>
                <w:rFonts w:ascii="Times New Roman" w:hAnsi="Times New Roman" w:eastAsia="宋体"/>
                <w:b w:val="0"/>
                <w:color w:val="000000"/>
                <w:sz w:val="18"/>
              </w:rPr>
              <w:t>显著</w:t>
            </w:r>
          </w:p>
        </w:tc>
        <w:tc>
          <w:tcPr>
            <w:tcW w:type="dxa" w:w="2266"/>
            <w:vAlign w:val="center"/>
          </w:tcPr>
          <w:p>
            <w:pPr>
              <w:spacing w:line="240" w:lineRule="auto"/>
              <w:jc w:val="left"/>
            </w:pPr>
            <w:r>
              <w:rPr>
                <w:rFonts w:ascii="Times New Roman" w:hAnsi="Times New Roman" w:eastAsia="宋体"/>
                <w:b w:val="0"/>
                <w:color w:val="000000"/>
                <w:sz w:val="18"/>
              </w:rPr>
              <w:t>中等</w:t>
            </w:r>
          </w:p>
        </w:tc>
        <w:tc>
          <w:tcPr>
            <w:tcW w:type="dxa" w:w="2266"/>
            <w:vAlign w:val="center"/>
          </w:tcPr>
          <w:p>
            <w:pPr>
              <w:spacing w:line="240" w:lineRule="auto"/>
              <w:jc w:val="left"/>
            </w:pPr>
            <w:r>
              <w:rPr>
                <w:rFonts w:ascii="Times New Roman" w:hAnsi="Times New Roman" w:eastAsia="宋体"/>
                <w:b w:val="0"/>
                <w:color w:val="000000"/>
                <w:sz w:val="18"/>
              </w:rPr>
              <w:t>通用</w:t>
            </w:r>
          </w:p>
        </w:tc>
      </w:tr>
      <w:tr>
        <w:tc>
          <w:tcPr>
            <w:tcW w:type="dxa" w:w="2266"/>
            <w:vAlign w:val="center"/>
          </w:tcPr>
          <w:p>
            <w:pPr>
              <w:spacing w:line="240" w:lineRule="auto"/>
              <w:jc w:val="left"/>
            </w:pPr>
            <w:r>
              <w:rPr>
                <w:rFonts w:ascii="Times New Roman" w:hAnsi="Times New Roman" w:eastAsia="宋体"/>
                <w:b w:val="0"/>
                <w:color w:val="000000"/>
                <w:sz w:val="18"/>
              </w:rPr>
              <w:t>FP8/INT8 量化</w:t>
            </w:r>
          </w:p>
        </w:tc>
        <w:tc>
          <w:tcPr>
            <w:tcW w:type="dxa" w:w="2266"/>
            <w:vAlign w:val="center"/>
          </w:tcPr>
          <w:p>
            <w:pPr>
              <w:spacing w:line="240" w:lineRule="auto"/>
              <w:jc w:val="left"/>
            </w:pPr>
            <w:r>
              <w:rPr>
                <w:rFonts w:ascii="Times New Roman" w:hAnsi="Times New Roman" w:eastAsia="宋体"/>
                <w:b w:val="0"/>
                <w:color w:val="000000"/>
                <w:sz w:val="18"/>
              </w:rPr>
              <w:t>提升吞吐</w:t>
            </w:r>
          </w:p>
        </w:tc>
        <w:tc>
          <w:tcPr>
            <w:tcW w:type="dxa" w:w="2266"/>
            <w:vAlign w:val="center"/>
          </w:tcPr>
          <w:p>
            <w:pPr>
              <w:spacing w:line="240" w:lineRule="auto"/>
              <w:jc w:val="left"/>
            </w:pPr>
            <w:r>
              <w:rPr>
                <w:rFonts w:ascii="Times New Roman" w:hAnsi="Times New Roman" w:eastAsia="宋体"/>
                <w:b w:val="0"/>
                <w:color w:val="000000"/>
                <w:sz w:val="18"/>
              </w:rPr>
              <w:t>减少带宽</w:t>
            </w:r>
          </w:p>
        </w:tc>
        <w:tc>
          <w:tcPr>
            <w:tcW w:type="dxa" w:w="2266"/>
            <w:vAlign w:val="center"/>
          </w:tcPr>
          <w:p>
            <w:pPr>
              <w:spacing w:line="240" w:lineRule="auto"/>
              <w:jc w:val="left"/>
            </w:pPr>
            <w:r>
              <w:rPr>
                <w:rFonts w:ascii="Times New Roman" w:hAnsi="Times New Roman" w:eastAsia="宋体"/>
                <w:b w:val="0"/>
                <w:color w:val="000000"/>
                <w:sz w:val="18"/>
              </w:rPr>
              <w:t>通用</w:t>
            </w:r>
          </w:p>
        </w:tc>
      </w:tr>
      <w:tr>
        <w:tc>
          <w:tcPr>
            <w:tcW w:type="dxa" w:w="2266"/>
            <w:vAlign w:val="center"/>
          </w:tcPr>
          <w:p>
            <w:pPr>
              <w:spacing w:line="240" w:lineRule="auto"/>
              <w:jc w:val="left"/>
            </w:pPr>
            <w:r>
              <w:rPr>
                <w:rFonts w:ascii="Times New Roman" w:hAnsi="Times New Roman" w:eastAsia="宋体"/>
                <w:b w:val="0"/>
                <w:color w:val="000000"/>
                <w:sz w:val="18"/>
              </w:rPr>
              <w:t>KV Cache</w:t>
            </w:r>
          </w:p>
        </w:tc>
        <w:tc>
          <w:tcPr>
            <w:tcW w:type="dxa" w:w="2266"/>
            <w:vAlign w:val="center"/>
          </w:tcPr>
          <w:p>
            <w:pPr>
              <w:spacing w:line="240" w:lineRule="auto"/>
              <w:jc w:val="left"/>
            </w:pPr>
            <w:r>
              <w:rPr>
                <w:rFonts w:ascii="Times New Roman" w:hAnsi="Times New Roman" w:eastAsia="宋体"/>
                <w:b w:val="0"/>
                <w:color w:val="000000"/>
                <w:sz w:val="18"/>
              </w:rPr>
              <w:t>无直接影响</w:t>
            </w:r>
          </w:p>
        </w:tc>
        <w:tc>
          <w:tcPr>
            <w:tcW w:type="dxa" w:w="2266"/>
            <w:vAlign w:val="center"/>
          </w:tcPr>
          <w:p>
            <w:pPr>
              <w:spacing w:line="240" w:lineRule="auto"/>
              <w:jc w:val="left"/>
            </w:pPr>
            <w:r>
              <w:rPr>
                <w:rFonts w:ascii="Times New Roman" w:hAnsi="Times New Roman" w:eastAsia="宋体"/>
                <w:b w:val="0"/>
                <w:color w:val="000000"/>
                <w:sz w:val="18"/>
              </w:rPr>
              <w:t>显著减少访存</w:t>
            </w:r>
          </w:p>
        </w:tc>
        <w:tc>
          <w:tcPr>
            <w:tcW w:type="dxa" w:w="2266"/>
            <w:vAlign w:val="center"/>
          </w:tcPr>
          <w:p>
            <w:pPr>
              <w:spacing w:line="240" w:lineRule="auto"/>
              <w:jc w:val="left"/>
            </w:pPr>
            <w:r>
              <w:rPr>
                <w:rFonts w:ascii="Times New Roman" w:hAnsi="Times New Roman" w:eastAsia="宋体"/>
                <w:b w:val="0"/>
                <w:color w:val="000000"/>
                <w:sz w:val="18"/>
              </w:rPr>
              <w:t>Decode 阶段</w:t>
            </w:r>
          </w:p>
        </w:tc>
      </w:tr>
      <w:tr>
        <w:tc>
          <w:tcPr>
            <w:tcW w:type="dxa" w:w="2266"/>
            <w:vAlign w:val="center"/>
          </w:tcPr>
          <w:p>
            <w:pPr>
              <w:spacing w:line="240" w:lineRule="auto"/>
              <w:jc w:val="left"/>
            </w:pPr>
            <w:r>
              <w:rPr>
                <w:rFonts w:ascii="Times New Roman" w:hAnsi="Times New Roman" w:eastAsia="宋体"/>
                <w:b w:val="0"/>
                <w:color w:val="000000"/>
                <w:sz w:val="18"/>
              </w:rPr>
              <w:t>PagedAttention</w:t>
            </w:r>
          </w:p>
        </w:tc>
        <w:tc>
          <w:tcPr>
            <w:tcW w:type="dxa" w:w="2266"/>
            <w:vAlign w:val="center"/>
          </w:tcPr>
          <w:p>
            <w:pPr>
              <w:spacing w:line="240" w:lineRule="auto"/>
              <w:jc w:val="left"/>
            </w:pPr>
            <w:r>
              <w:rPr>
                <w:rFonts w:ascii="Times New Roman" w:hAnsi="Times New Roman" w:eastAsia="宋体"/>
                <w:b w:val="0"/>
                <w:color w:val="000000"/>
                <w:sz w:val="18"/>
              </w:rPr>
              <w:t>无直接影响</w:t>
            </w:r>
          </w:p>
        </w:tc>
        <w:tc>
          <w:tcPr>
            <w:tcW w:type="dxa" w:w="2266"/>
            <w:vAlign w:val="center"/>
          </w:tcPr>
          <w:p>
            <w:pPr>
              <w:spacing w:line="240" w:lineRule="auto"/>
              <w:jc w:val="left"/>
            </w:pPr>
            <w:r>
              <w:rPr>
                <w:rFonts w:ascii="Times New Roman" w:hAnsi="Times New Roman" w:eastAsia="宋体"/>
                <w:b w:val="0"/>
                <w:color w:val="000000"/>
                <w:sz w:val="18"/>
              </w:rPr>
              <w:t>减少碎片化</w:t>
            </w:r>
          </w:p>
        </w:tc>
        <w:tc>
          <w:tcPr>
            <w:tcW w:type="dxa" w:w="2266"/>
            <w:vAlign w:val="center"/>
          </w:tcPr>
          <w:p>
            <w:pPr>
              <w:spacing w:line="240" w:lineRule="auto"/>
              <w:jc w:val="left"/>
            </w:pPr>
            <w:r>
              <w:rPr>
                <w:rFonts w:ascii="Times New Roman" w:hAnsi="Times New Roman" w:eastAsia="宋体"/>
                <w:b w:val="0"/>
                <w:color w:val="000000"/>
                <w:sz w:val="18"/>
              </w:rPr>
              <w:t>长序列</w:t>
            </w:r>
          </w:p>
        </w:tc>
      </w:tr>
      <w:tr>
        <w:tc>
          <w:tcPr>
            <w:tcW w:type="dxa" w:w="2266"/>
            <w:vAlign w:val="center"/>
          </w:tcPr>
          <w:p>
            <w:pPr>
              <w:spacing w:line="240" w:lineRule="auto"/>
              <w:jc w:val="left"/>
            </w:pPr>
            <w:r>
              <w:rPr>
                <w:rFonts w:ascii="Times New Roman" w:hAnsi="Times New Roman" w:eastAsia="宋体"/>
                <w:b w:val="0"/>
                <w:color w:val="000000"/>
                <w:sz w:val="18"/>
              </w:rPr>
              <w:t>连续批处理</w:t>
            </w:r>
          </w:p>
        </w:tc>
        <w:tc>
          <w:tcPr>
            <w:tcW w:type="dxa" w:w="2266"/>
            <w:vAlign w:val="center"/>
          </w:tcPr>
          <w:p>
            <w:pPr>
              <w:spacing w:line="240" w:lineRule="auto"/>
              <w:jc w:val="left"/>
            </w:pPr>
            <w:r>
              <w:rPr>
                <w:rFonts w:ascii="Times New Roman" w:hAnsi="Times New Roman" w:eastAsia="宋体"/>
                <w:b w:val="0"/>
                <w:color w:val="000000"/>
                <w:sz w:val="18"/>
              </w:rPr>
              <w:t>提高利用率</w:t>
            </w:r>
          </w:p>
        </w:tc>
        <w:tc>
          <w:tcPr>
            <w:tcW w:type="dxa" w:w="2266"/>
            <w:vAlign w:val="center"/>
          </w:tcPr>
          <w:p>
            <w:pPr>
              <w:spacing w:line="240" w:lineRule="auto"/>
              <w:jc w:val="left"/>
            </w:pPr>
            <w:r>
              <w:rPr>
                <w:rFonts w:ascii="Times New Roman" w:hAnsi="Times New Roman" w:eastAsia="宋体"/>
                <w:b w:val="0"/>
                <w:color w:val="000000"/>
                <w:sz w:val="18"/>
              </w:rPr>
              <w:t>稳定带宽</w:t>
            </w:r>
          </w:p>
        </w:tc>
        <w:tc>
          <w:tcPr>
            <w:tcW w:type="dxa" w:w="2266"/>
            <w:vAlign w:val="center"/>
          </w:tcPr>
          <w:p>
            <w:pPr>
              <w:spacing w:line="240" w:lineRule="auto"/>
              <w:jc w:val="left"/>
            </w:pPr>
            <w:r>
              <w:rPr>
                <w:rFonts w:ascii="Times New Roman" w:hAnsi="Times New Roman" w:eastAsia="宋体"/>
                <w:b w:val="0"/>
                <w:color w:val="000000"/>
                <w:sz w:val="18"/>
              </w:rPr>
              <w:t>高并发</w:t>
            </w:r>
          </w:p>
        </w:tc>
      </w:tr>
    </w:tbl>
    <w:p>
      <w:pPr>
        <w:spacing w:line="360" w:lineRule="auto" w:after="60"/>
      </w:pPr>
      <w:r>
        <w:rPr>
          <w:rFonts w:ascii="Times New Roman" w:hAnsi="Times New Roman" w:eastAsia="黑体"/>
          <w:b/>
          <w:color w:val="000000"/>
          <w:sz w:val="21"/>
        </w:rPr>
        <w:t>核心结论</w:t>
      </w:r>
      <w:r>
        <w:rPr>
          <w:rFonts w:ascii="Times New Roman" w:hAnsi="Times New Roman" w:eastAsia="宋体"/>
          <w:b w:val="0"/>
          <w:color w:val="000000"/>
          <w:sz w:val="21"/>
        </w:rPr>
        <w:t>：推理优化里大量”看起来像软件技巧”的东西（KV 组织、paged/chunked、连续批处理、前缀缓存）本质上都是在做同一件事：</w:t>
      </w:r>
      <w:r>
        <w:rPr>
          <w:rFonts w:ascii="Times New Roman" w:hAnsi="Times New Roman" w:eastAsia="黑体"/>
          <w:b/>
          <w:color w:val="000000"/>
          <w:sz w:val="21"/>
        </w:rPr>
        <w:t>减少无效访存与提升有效带宽利用率</w:t>
      </w:r>
      <w:r>
        <w:rPr>
          <w:rFonts w:ascii="Times New Roman" w:hAnsi="Times New Roman" w:eastAsia="宋体"/>
          <w:b w:val="0"/>
          <w:color w:val="000000"/>
          <w:sz w:val="21"/>
        </w:rPr>
        <w:t>，因为 LLM 推理的 Decode 阶段天然是 memory-bound。</w:t>
      </w:r>
    </w:p>
    <w:p>
      <w:pPr>
        <w:pStyle w:val="Heading3"/>
        <w:jc w:val="left"/>
      </w:pPr>
      <w:r>
        <w:rPr>
          <w:rFonts w:ascii="Times New Roman" w:hAnsi="Times New Roman" w:eastAsia="黑体"/>
          <w:b/>
          <w:color w:val="000000"/>
          <w:sz w:val="28"/>
        </w:rPr>
        <w:t>3.2.5 PCIe / NVLink：GPU 与 CPU 的桥梁</w:t>
      </w:r>
    </w:p>
    <w:p>
      <w:pPr>
        <w:spacing w:line="360" w:lineRule="auto" w:after="60"/>
        <w:ind w:firstLine="420"/>
      </w:pPr>
      <w:r>
        <w:rPr>
          <w:rFonts w:ascii="Times New Roman" w:hAnsi="Times New Roman" w:eastAsia="宋体"/>
          <w:b w:val="0"/>
          <w:color w:val="000000"/>
          <w:sz w:val="21"/>
        </w:rPr>
        <w:t>当数据需要在 CPU 与 GPU 之间来回搬运时，互连就会成为瓶颈。</w:t>
      </w:r>
    </w:p>
    <w:p>
      <w:pPr>
        <w:spacing w:line="360" w:lineRule="auto" w:after="60"/>
        <w:ind w:firstLine="420"/>
      </w:pPr>
      <w:r>
        <w:rPr>
          <w:rFonts w:ascii="Times New Roman" w:hAnsi="Times New Roman" w:eastAsia="宋体"/>
          <w:b w:val="0"/>
          <w:color w:val="000000"/>
          <w:sz w:val="21"/>
        </w:rPr>
        <w:t>几个常见场景：</w:t>
      </w:r>
    </w:p>
    <w:p>
      <w:pPr>
        <w:pStyle w:val="ListBullet"/>
        <w:spacing w:line="360" w:lineRule="auto" w:after="60"/>
      </w:pPr>
      <w:r>
        <w:rPr>
          <w:rFonts w:ascii="Times New Roman" w:hAnsi="Times New Roman" w:eastAsia="宋体"/>
          <w:b w:val="0"/>
          <w:color w:val="000000"/>
          <w:sz w:val="21"/>
        </w:rPr>
        <w:t>模型权重不在显存：需要从主机内存或磁盘加载（启动慢、抖动大）。</w:t>
      </w:r>
    </w:p>
    <w:p>
      <w:pPr>
        <w:pStyle w:val="ListBullet"/>
        <w:spacing w:line="360" w:lineRule="auto" w:after="60"/>
      </w:pPr>
      <w:r>
        <w:rPr>
          <w:rFonts w:ascii="Times New Roman" w:hAnsi="Times New Roman" w:eastAsia="宋体"/>
          <w:b w:val="0"/>
          <w:color w:val="000000"/>
          <w:sz w:val="21"/>
        </w:rPr>
        <w:t>KV Cache 跨设备/跨节点传输：PD 分离、分布式服务时会遇到。</w:t>
      </w:r>
    </w:p>
    <w:p>
      <w:pPr>
        <w:pStyle w:val="ListBullet"/>
        <w:spacing w:line="360" w:lineRule="auto" w:after="60"/>
      </w:pPr>
      <w:r>
        <w:rPr>
          <w:rFonts w:ascii="Times New Roman" w:hAnsi="Times New Roman" w:eastAsia="宋体"/>
          <w:b w:val="0"/>
          <w:color w:val="000000"/>
          <w:sz w:val="21"/>
        </w:rPr>
        <w:t>多卡并行：张量并行、流水并行时通信影响尾延迟。</w:t>
      </w:r>
    </w:p>
    <w:p>
      <w:pPr>
        <w:spacing w:line="360" w:lineRule="auto" w:after="60"/>
        <w:ind w:firstLine="420"/>
      </w:pPr>
      <w:r>
        <w:rPr>
          <w:rFonts w:ascii="Times New Roman" w:hAnsi="Times New Roman" w:eastAsia="宋体"/>
          <w:b w:val="0"/>
          <w:color w:val="000000"/>
          <w:sz w:val="21"/>
        </w:rPr>
        <w:t>工程建议：</w:t>
      </w:r>
    </w:p>
    <w:p>
      <w:pPr>
        <w:pStyle w:val="ListBullet"/>
        <w:spacing w:line="360" w:lineRule="auto" w:after="60"/>
      </w:pPr>
      <w:r>
        <w:rPr>
          <w:rFonts w:ascii="Times New Roman" w:hAnsi="Times New Roman" w:eastAsia="宋体"/>
          <w:b w:val="0"/>
          <w:color w:val="000000"/>
          <w:sz w:val="21"/>
        </w:rPr>
        <w:t>尽量减少“每 token 跨 PCIe 传输”的设计。</w:t>
      </w:r>
    </w:p>
    <w:p>
      <w:pPr>
        <w:pStyle w:val="ListBullet"/>
        <w:spacing w:line="360" w:lineRule="auto" w:after="60"/>
      </w:pPr>
      <w:r>
        <w:rPr>
          <w:rFonts w:ascii="Times New Roman" w:hAnsi="Times New Roman" w:eastAsia="宋体"/>
          <w:b w:val="0"/>
          <w:color w:val="000000"/>
          <w:sz w:val="21"/>
        </w:rPr>
        <w:t>真要做跨设备方案，先把“传输成本”作为一等指标测出来（否则你在黑箱里优化）。</w:t>
      </w:r>
    </w:p>
    <w:p>
      <w:pPr>
        <w:pStyle w:val="Heading3"/>
        <w:jc w:val="left"/>
      </w:pPr>
      <w:r>
        <w:rPr>
          <w:rFonts w:ascii="Times New Roman" w:hAnsi="Times New Roman" w:eastAsia="黑体"/>
          <w:b/>
          <w:color w:val="000000"/>
          <w:sz w:val="28"/>
        </w:rPr>
        <w:t>3.2.6 Tensor Cores 与 Transformer Engine：低精度的主航道</w:t>
      </w:r>
    </w:p>
    <w:p>
      <w:pPr>
        <w:spacing w:line="360" w:lineRule="auto" w:after="60"/>
        <w:ind w:firstLine="420"/>
      </w:pPr>
      <w:r>
        <w:rPr>
          <w:rFonts w:ascii="Times New Roman" w:hAnsi="Times New Roman" w:eastAsia="宋体"/>
          <w:b w:val="0"/>
          <w:color w:val="000000"/>
          <w:sz w:val="21"/>
        </w:rPr>
        <w:t>推理优化里最常见的“第一刀”是量化或低精度，因为它同时影响：</w:t>
      </w:r>
    </w:p>
    <w:p>
      <w:pPr>
        <w:pStyle w:val="ListBullet"/>
        <w:spacing w:line="360" w:lineRule="auto" w:after="60"/>
      </w:pPr>
      <w:r>
        <w:rPr>
          <w:rFonts w:ascii="Times New Roman" w:hAnsi="Times New Roman" w:eastAsia="宋体"/>
          <w:b w:val="0"/>
          <w:color w:val="000000"/>
          <w:sz w:val="21"/>
        </w:rPr>
        <w:t>权重占用（显存容量）</w:t>
      </w:r>
    </w:p>
    <w:p>
      <w:pPr>
        <w:pStyle w:val="ListBullet"/>
        <w:spacing w:line="360" w:lineRule="auto" w:after="60"/>
      </w:pPr>
      <w:r>
        <w:rPr>
          <w:rFonts w:ascii="Times New Roman" w:hAnsi="Times New Roman" w:eastAsia="宋体"/>
          <w:b w:val="0"/>
          <w:color w:val="000000"/>
          <w:sz w:val="21"/>
        </w:rPr>
        <w:t>访存量（带宽压力）</w:t>
      </w:r>
    </w:p>
    <w:p>
      <w:pPr>
        <w:pStyle w:val="ListBullet"/>
        <w:spacing w:line="360" w:lineRule="auto" w:after="60"/>
      </w:pPr>
      <w:r>
        <w:rPr>
          <w:rFonts w:ascii="Times New Roman" w:hAnsi="Times New Roman" w:eastAsia="宋体"/>
          <w:b w:val="0"/>
          <w:color w:val="000000"/>
          <w:sz w:val="21"/>
        </w:rPr>
        <w:t>张量核心吞吐（计算上限）</w:t>
      </w:r>
    </w:p>
    <w:p>
      <w:pPr>
        <w:spacing w:line="360" w:lineRule="auto" w:after="60"/>
        <w:ind w:firstLine="420"/>
      </w:pPr>
      <w:r>
        <w:rPr>
          <w:rFonts w:ascii="Times New Roman" w:hAnsi="Times New Roman" w:eastAsia="宋体"/>
          <w:b w:val="0"/>
          <w:color w:val="000000"/>
          <w:sz w:val="21"/>
        </w:rPr>
        <w:t>你不需要在这一章就掌握所有精度细节，但要有一个基本判断：</w:t>
      </w:r>
    </w:p>
    <w:p>
      <w:pPr>
        <w:pStyle w:val="ListBullet"/>
        <w:spacing w:line="360" w:lineRule="auto" w:after="60"/>
      </w:pPr>
      <w:r>
        <w:rPr>
          <w:rFonts w:ascii="Times New Roman" w:hAnsi="Times New Roman" w:eastAsia="宋体"/>
          <w:b w:val="0"/>
          <w:color w:val="000000"/>
          <w:sz w:val="21"/>
        </w:rPr>
        <w:t>精度越低，理论吞吐与有效带宽越高。</w:t>
      </w:r>
    </w:p>
    <w:p>
      <w:pPr>
        <w:pStyle w:val="ListBullet"/>
        <w:spacing w:line="360" w:lineRule="auto" w:after="60"/>
      </w:pPr>
      <w:r>
        <w:rPr>
          <w:rFonts w:ascii="Times New Roman" w:hAnsi="Times New Roman" w:eastAsia="宋体"/>
          <w:b w:val="0"/>
          <w:color w:val="000000"/>
          <w:sz w:val="21"/>
        </w:rPr>
        <w:t>精度越低，质量风险越大，越需要任务级回归集与灰度策略。</w:t>
      </w:r>
    </w:p>
    <w:p>
      <w:pPr>
        <w:pStyle w:val="Heading3"/>
        <w:jc w:val="left"/>
      </w:pPr>
      <w:r>
        <w:rPr>
          <w:rFonts w:ascii="Times New Roman" w:hAnsi="Times New Roman" w:eastAsia="黑体"/>
          <w:b/>
          <w:color w:val="000000"/>
          <w:sz w:val="28"/>
        </w:rPr>
        <w:t>3.2.7 SIMT 执行模型：Warp、Block 与 Occupancy</w:t>
      </w:r>
    </w:p>
    <w:p>
      <w:pPr>
        <w:spacing w:line="360" w:lineRule="auto" w:after="60"/>
        <w:ind w:firstLine="420"/>
      </w:pPr>
      <w:r>
        <w:rPr>
          <w:rFonts w:ascii="Times New Roman" w:hAnsi="Times New Roman" w:eastAsia="宋体"/>
          <w:b w:val="0"/>
          <w:color w:val="000000"/>
          <w:sz w:val="21"/>
        </w:rPr>
        <w:t>GPU 的并行执行模型常被概括为 SIMT：一条指令由一组线程（warp，通常 32 个）一起执行。</w:t>
      </w:r>
    </w:p>
    <w:p>
      <w:pPr>
        <w:spacing w:line="360" w:lineRule="auto" w:after="60"/>
        <w:ind w:firstLine="420"/>
      </w:pPr>
      <w:r>
        <w:rPr>
          <w:rFonts w:ascii="Times New Roman" w:hAnsi="Times New Roman" w:eastAsia="宋体"/>
          <w:b w:val="0"/>
          <w:color w:val="000000"/>
          <w:sz w:val="21"/>
        </w:rPr>
        <w:t>这带来两个对推理很重要的工程含义：</w:t>
      </w:r>
    </w:p>
    <w:p>
      <w:pPr>
        <w:pStyle w:val="ListBullet"/>
        <w:spacing w:line="360" w:lineRule="auto" w:after="60"/>
      </w:pPr>
      <w:r>
        <w:rPr>
          <w:rFonts w:ascii="Times New Roman" w:hAnsi="Times New Roman" w:eastAsia="宋体"/>
          <w:b w:val="0"/>
          <w:color w:val="000000"/>
          <w:sz w:val="21"/>
        </w:rPr>
        <w:t>分支发散会降低效率（同一个 warp 里走不同分支，会串行化）。</w:t>
      </w:r>
    </w:p>
    <w:p>
      <w:pPr>
        <w:pStyle w:val="ListBullet"/>
        <w:spacing w:line="360" w:lineRule="auto" w:after="60"/>
      </w:pPr>
      <w:r>
        <w:rPr>
          <w:rFonts w:ascii="Times New Roman" w:hAnsi="Times New Roman" w:eastAsia="宋体"/>
          <w:b w:val="0"/>
          <w:color w:val="000000"/>
          <w:sz w:val="21"/>
        </w:rPr>
        <w:t>“看起来很忙”的 GPU 也可能有效吞吐不高，因为 occupancy 不足或在等内存。</w:t>
      </w:r>
    </w:p>
    <w:p>
      <w:pPr>
        <w:spacing w:line="360" w:lineRule="auto" w:after="60"/>
        <w:ind w:firstLine="420"/>
      </w:pPr>
      <w:r>
        <w:rPr>
          <w:rFonts w:ascii="Times New Roman" w:hAnsi="Times New Roman" w:eastAsia="宋体"/>
          <w:b w:val="0"/>
          <w:color w:val="000000"/>
          <w:sz w:val="21"/>
        </w:rPr>
        <w:t>你不需要自己写 CUDA kernel，但要能读懂 profiler 的关键词：warp、stall、memory throughput、occupancy，这些会在后面章节频繁出现。</w:t>
      </w:r>
    </w:p>
    <w:p>
      <w:pPr>
        <w:pStyle w:val="Heading2"/>
        <w:jc w:val="left"/>
      </w:pPr>
      <w:r>
        <w:rPr>
          <w:rFonts w:ascii="Times New Roman" w:hAnsi="Times New Roman" w:eastAsia="黑体"/>
          <w:b/>
          <w:color w:val="000000"/>
          <w:sz w:val="30"/>
        </w:rPr>
        <w:t>3.3 显存计算公式：先把账算清楚</w:t>
      </w:r>
    </w:p>
    <w:p>
      <w:pPr>
        <w:spacing w:line="360" w:lineRule="auto" w:after="60"/>
        <w:ind w:firstLine="420"/>
      </w:pPr>
      <w:r>
        <w:rPr>
          <w:rFonts w:ascii="Times New Roman" w:hAnsi="Times New Roman" w:eastAsia="宋体"/>
          <w:b w:val="0"/>
          <w:color w:val="000000"/>
          <w:sz w:val="21"/>
        </w:rPr>
        <w:t>部署前做显存预算，是降低试错成本的最有效动作之一。常见拆分如下：</w:t>
      </w:r>
    </w:p>
    <w:p>
      <w:pPr>
        <w:spacing w:line="240" w:lineRule="auto" w:after="0"/>
        <w:ind w:left="420"/>
      </w:pPr>
      <w:r>
        <w:rPr>
          <w:rFonts w:ascii="Courier New" w:hAnsi="Courier New" w:eastAsia="宋体"/>
          <w:b w:val="0"/>
          <w:color w:val="000000"/>
          <w:sz w:val="18"/>
        </w:rPr>
        <w:t>总显存 ≈ 权重 + KV Cache + 激活值 + 运行时开销</w:t>
      </w:r>
    </w:p>
    <w:p>
      <w:pPr>
        <w:spacing w:line="360" w:lineRule="auto" w:after="60"/>
        <w:ind w:firstLine="420"/>
      </w:pPr>
      <w:r>
        <w:rPr>
          <w:rFonts w:ascii="Times New Roman" w:hAnsi="Times New Roman" w:eastAsia="宋体"/>
          <w:b w:val="0"/>
          <w:color w:val="000000"/>
          <w:sz w:val="21"/>
        </w:rPr>
        <w:t>训练还需要梯度与优化器状态，显存需求会显著更高；本章只讨论推理。</w:t>
      </w:r>
    </w:p>
    <w:p>
      <w:pPr>
        <w:pStyle w:val="Heading3"/>
        <w:jc w:val="left"/>
      </w:pPr>
      <w:r>
        <w:rPr>
          <w:rFonts w:ascii="Times New Roman" w:hAnsi="Times New Roman" w:eastAsia="黑体"/>
          <w:b/>
          <w:color w:val="000000"/>
          <w:sz w:val="28"/>
        </w:rPr>
        <w:t>3.3.1 模型权重计算</w:t>
      </w:r>
    </w:p>
    <w:p>
      <w:pPr>
        <w:spacing w:line="360" w:lineRule="auto" w:after="60"/>
        <w:ind w:firstLine="420"/>
      </w:pPr>
      <w:r>
        <w:rPr>
          <w:rFonts w:ascii="Times New Roman" w:hAnsi="Times New Roman" w:eastAsia="宋体"/>
          <w:b w:val="0"/>
          <w:color w:val="000000"/>
          <w:sz w:val="21"/>
        </w:rPr>
        <w:t>权重占用的下界很好算：</w:t>
      </w:r>
    </w:p>
    <w:p>
      <w:pPr>
        <w:spacing w:line="240" w:lineRule="auto" w:after="0"/>
        <w:ind w:left="420"/>
      </w:pPr>
      <w:r>
        <w:rPr>
          <w:rFonts w:ascii="Courier New" w:hAnsi="Courier New" w:eastAsia="宋体"/>
          <w:b w:val="0"/>
          <w:color w:val="000000"/>
          <w:sz w:val="18"/>
        </w:rPr>
        <w:t>权重显存 ≈ 参数量 × 每参数字节数</w:t>
      </w:r>
    </w:p>
    <w:p>
      <w:pPr>
        <w:spacing w:line="360" w:lineRule="auto" w:after="60"/>
        <w:ind w:firstLine="420"/>
      </w:pPr>
      <w:r>
        <w:rPr>
          <w:rFonts w:ascii="Times New Roman" w:hAnsi="Times New Roman" w:eastAsia="宋体"/>
          <w:b w:val="0"/>
          <w:color w:val="000000"/>
          <w:sz w:val="21"/>
        </w:rPr>
        <w:t>粗略参考：</w:t>
      </w:r>
    </w:p>
    <w:p>
      <w:pPr>
        <w:pStyle w:val="ListBullet"/>
        <w:spacing w:line="360" w:lineRule="auto" w:after="60"/>
      </w:pPr>
      <w:r>
        <w:rPr>
          <w:rFonts w:ascii="Times New Roman" w:hAnsi="Times New Roman" w:eastAsia="宋体"/>
          <w:b w:val="0"/>
          <w:color w:val="000000"/>
          <w:sz w:val="21"/>
        </w:rPr>
        <w:t>FP16/BF16：2 bytes</w:t>
      </w:r>
    </w:p>
    <w:p>
      <w:pPr>
        <w:pStyle w:val="ListBullet"/>
        <w:spacing w:line="360" w:lineRule="auto" w:after="60"/>
      </w:pPr>
      <w:r>
        <w:rPr>
          <w:rFonts w:ascii="Times New Roman" w:hAnsi="Times New Roman" w:eastAsia="宋体"/>
          <w:b w:val="0"/>
          <w:color w:val="000000"/>
          <w:sz w:val="21"/>
        </w:rPr>
        <w:t>INT8/FP8：1 byte（实现不同会有额外开销）</w:t>
      </w:r>
    </w:p>
    <w:p>
      <w:pPr>
        <w:pStyle w:val="ListBullet"/>
        <w:spacing w:line="360" w:lineRule="auto" w:after="60"/>
      </w:pPr>
      <w:r>
        <w:rPr>
          <w:rFonts w:ascii="Times New Roman" w:hAnsi="Times New Roman" w:eastAsia="宋体"/>
          <w:b w:val="0"/>
          <w:color w:val="000000"/>
          <w:sz w:val="21"/>
        </w:rPr>
        <w:t>INT4：0.5 byte（通常还会有 group scale 等元数据）</w:t>
      </w:r>
    </w:p>
    <w:p>
      <w:pPr>
        <w:spacing w:line="360" w:lineRule="auto" w:after="60"/>
        <w:ind w:firstLine="420"/>
      </w:pPr>
      <w:r>
        <w:rPr>
          <w:rFonts w:ascii="Times New Roman" w:hAnsi="Times New Roman" w:eastAsia="宋体"/>
          <w:b w:val="0"/>
          <w:color w:val="000000"/>
          <w:sz w:val="21"/>
        </w:rPr>
        <w:t>例：</w:t>
      </w:r>
      <w:r>
        <w:rPr>
          <w:rFonts w:ascii="Courier New" w:hAnsi="Courier New" w:eastAsia="宋体"/>
          <w:b w:val="0"/>
          <w:color w:val="000000"/>
          <w:sz w:val="18"/>
        </w:rPr>
        <w:t>8B</w:t>
      </w:r>
      <w:r>
        <w:rPr>
          <w:rFonts w:ascii="Times New Roman" w:hAnsi="Times New Roman" w:eastAsia="宋体"/>
          <w:b w:val="0"/>
          <w:color w:val="000000"/>
          <w:sz w:val="21"/>
        </w:rPr>
        <w:t xml:space="preserve"> 参数在 FP16 下约 </w:t>
      </w:r>
      <w:r>
        <w:rPr>
          <w:rFonts w:ascii="Courier New" w:hAnsi="Courier New" w:eastAsia="宋体"/>
          <w:b w:val="0"/>
          <w:color w:val="000000"/>
          <w:sz w:val="18"/>
        </w:rPr>
        <w:t>16GB</w:t>
      </w:r>
      <w:r>
        <w:rPr>
          <w:rFonts w:ascii="Times New Roman" w:hAnsi="Times New Roman" w:eastAsia="宋体"/>
          <w:b w:val="0"/>
          <w:color w:val="000000"/>
          <w:sz w:val="21"/>
        </w:rPr>
        <w:t>；</w:t>
      </w:r>
      <w:r>
        <w:rPr>
          <w:rFonts w:ascii="Courier New" w:hAnsi="Courier New" w:eastAsia="宋体"/>
          <w:b w:val="0"/>
          <w:color w:val="000000"/>
          <w:sz w:val="18"/>
        </w:rPr>
        <w:t>70B</w:t>
      </w:r>
      <w:r>
        <w:rPr>
          <w:rFonts w:ascii="Times New Roman" w:hAnsi="Times New Roman" w:eastAsia="宋体"/>
          <w:b w:val="0"/>
          <w:color w:val="000000"/>
          <w:sz w:val="21"/>
        </w:rPr>
        <w:t xml:space="preserve"> 参数在 FP16 下约 </w:t>
      </w:r>
      <w:r>
        <w:rPr>
          <w:rFonts w:ascii="Courier New" w:hAnsi="Courier New" w:eastAsia="宋体"/>
          <w:b w:val="0"/>
          <w:color w:val="000000"/>
          <w:sz w:val="18"/>
        </w:rPr>
        <w:t>140GB</w:t>
      </w:r>
      <w:r>
        <w:rPr>
          <w:rFonts w:ascii="Times New Roman" w:hAnsi="Times New Roman" w:eastAsia="宋体"/>
          <w:b w:val="0"/>
          <w:color w:val="000000"/>
          <w:sz w:val="21"/>
        </w:rPr>
        <w:t>，单卡显然放不下，需要量化或多卡并行。</w:t>
      </w:r>
    </w:p>
    <w:p>
      <w:pPr>
        <w:pStyle w:val="Heading3"/>
        <w:jc w:val="left"/>
      </w:pPr>
      <w:r>
        <w:rPr>
          <w:rFonts w:ascii="Times New Roman" w:hAnsi="Times New Roman" w:eastAsia="黑体"/>
          <w:b/>
          <w:color w:val="000000"/>
          <w:sz w:val="28"/>
        </w:rPr>
        <w:t>3.3.2 KV Cache 显存占用</w:t>
      </w:r>
    </w:p>
    <w:p>
      <w:pPr>
        <w:spacing w:line="360" w:lineRule="auto" w:after="60"/>
        <w:ind w:firstLine="420"/>
      </w:pPr>
      <w:r>
        <w:rPr>
          <w:rFonts w:ascii="Times New Roman" w:hAnsi="Times New Roman" w:eastAsia="宋体"/>
          <w:b w:val="0"/>
          <w:color w:val="000000"/>
          <w:sz w:val="21"/>
        </w:rPr>
        <w:t>一个更通用、也更容易写进表格的 KV 估算公式是：</w:t>
      </w:r>
    </w:p>
    <w:p>
      <w:pPr>
        <w:spacing w:line="240" w:lineRule="auto" w:after="0"/>
        <w:ind w:left="420"/>
      </w:pPr>
      <w:r>
        <w:rPr>
          <w:rFonts w:ascii="Courier New" w:hAnsi="Courier New" w:eastAsia="宋体"/>
          <w:b w:val="0"/>
          <w:color w:val="000000"/>
          <w:sz w:val="18"/>
        </w:rPr>
        <w:t>KV bytes</w:t>
      </w:r>
    </w:p>
    <w:p>
      <w:pPr>
        <w:spacing w:line="240" w:lineRule="auto" w:after="0"/>
        <w:ind w:left="420"/>
      </w:pPr>
      <w:r>
        <w:rPr>
          <w:rFonts w:ascii="Courier New" w:hAnsi="Courier New" w:eastAsia="宋体"/>
          <w:b w:val="0"/>
          <w:color w:val="000000"/>
          <w:sz w:val="18"/>
        </w:rPr>
        <w:t xml:space="preserve">  = 2 * num_layers * seq_len * batch</w:t>
      </w:r>
    </w:p>
    <w:p>
      <w:pPr>
        <w:spacing w:line="240" w:lineRule="auto" w:after="0"/>
        <w:ind w:left="420"/>
      </w:pPr>
      <w:r>
        <w:rPr>
          <w:rFonts w:ascii="Courier New" w:hAnsi="Courier New" w:eastAsia="宋体"/>
          <w:b w:val="0"/>
          <w:color w:val="000000"/>
          <w:sz w:val="18"/>
        </w:rPr>
        <w:t xml:space="preserve">    * kv_heads * head_dim * bytes_per_element</w:t>
      </w:r>
    </w:p>
    <w:p>
      <w:pPr>
        <w:spacing w:line="360" w:lineRule="auto" w:after="60"/>
        <w:ind w:firstLine="420"/>
      </w:pPr>
      <w:r>
        <w:rPr>
          <w:rFonts w:ascii="Times New Roman" w:hAnsi="Times New Roman" w:eastAsia="宋体"/>
          <w:b w:val="0"/>
          <w:color w:val="000000"/>
          <w:sz w:val="21"/>
        </w:rPr>
        <w:t>解释：</w:t>
      </w:r>
    </w:p>
    <w:p>
      <w:pPr>
        <w:pStyle w:val="ListBullet"/>
        <w:spacing w:line="360" w:lineRule="auto" w:after="60"/>
      </w:pPr>
      <w:r>
        <w:rPr>
          <w:rFonts w:ascii="Courier New" w:hAnsi="Courier New" w:eastAsia="宋体"/>
          <w:b w:val="0"/>
          <w:color w:val="000000"/>
          <w:sz w:val="18"/>
        </w:rPr>
        <w:t>2</w:t>
      </w:r>
      <w:r>
        <w:rPr>
          <w:rFonts w:ascii="Times New Roman" w:hAnsi="Times New Roman" w:eastAsia="宋体"/>
          <w:b w:val="0"/>
          <w:color w:val="000000"/>
          <w:sz w:val="21"/>
        </w:rPr>
        <w:t xml:space="preserve"> 表示 K 和 V 两份。</w:t>
      </w:r>
    </w:p>
    <w:p>
      <w:pPr>
        <w:pStyle w:val="ListBullet"/>
        <w:spacing w:line="360" w:lineRule="auto" w:after="60"/>
      </w:pPr>
      <w:r>
        <w:rPr>
          <w:rFonts w:ascii="Courier New" w:hAnsi="Courier New" w:eastAsia="宋体"/>
          <w:b w:val="0"/>
          <w:color w:val="000000"/>
          <w:sz w:val="18"/>
        </w:rPr>
        <w:t>seq_len</w:t>
      </w:r>
      <w:r>
        <w:rPr>
          <w:rFonts w:ascii="Times New Roman" w:hAnsi="Times New Roman" w:eastAsia="宋体"/>
          <w:b w:val="0"/>
          <w:color w:val="000000"/>
          <w:sz w:val="21"/>
        </w:rPr>
        <w:t xml:space="preserve"> 是你要保留的历史长度（对话越长越大）。</w:t>
      </w:r>
    </w:p>
    <w:p>
      <w:pPr>
        <w:pStyle w:val="ListBullet"/>
        <w:spacing w:line="360" w:lineRule="auto" w:after="60"/>
      </w:pPr>
      <w:r>
        <w:rPr>
          <w:rFonts w:ascii="Courier New" w:hAnsi="Courier New" w:eastAsia="宋体"/>
          <w:b w:val="0"/>
          <w:color w:val="000000"/>
          <w:sz w:val="18"/>
        </w:rPr>
        <w:t>batch</w:t>
      </w:r>
      <w:r>
        <w:rPr>
          <w:rFonts w:ascii="Times New Roman" w:hAnsi="Times New Roman" w:eastAsia="宋体"/>
          <w:b w:val="0"/>
          <w:color w:val="000000"/>
          <w:sz w:val="21"/>
        </w:rPr>
        <w:t xml:space="preserve"> 在推理服务里更接近“并发活跃请求数”（不是训练的 batch 概念）。</w:t>
      </w:r>
    </w:p>
    <w:p>
      <w:pPr>
        <w:pStyle w:val="ListBullet"/>
        <w:spacing w:line="360" w:lineRule="auto" w:after="60"/>
      </w:pPr>
      <w:r>
        <w:rPr>
          <w:rFonts w:ascii="Times New Roman" w:hAnsi="Times New Roman" w:eastAsia="宋体"/>
          <w:b w:val="0"/>
          <w:color w:val="000000"/>
          <w:sz w:val="21"/>
        </w:rPr>
        <w:t xml:space="preserve">如果是 GQA/MQA，则 </w:t>
      </w:r>
      <w:r>
        <w:rPr>
          <w:rFonts w:ascii="Courier New" w:hAnsi="Courier New" w:eastAsia="宋体"/>
          <w:b w:val="0"/>
          <w:color w:val="000000"/>
          <w:sz w:val="18"/>
        </w:rPr>
        <w:t>kv_heads &lt; attn_heads</w:t>
      </w:r>
      <w:r>
        <w:rPr>
          <w:rFonts w:ascii="Times New Roman" w:hAnsi="Times New Roman" w:eastAsia="宋体"/>
          <w:b w:val="0"/>
          <w:color w:val="000000"/>
          <w:sz w:val="21"/>
        </w:rPr>
        <w:t>，KV 会显著变小。</w:t>
      </w:r>
    </w:p>
    <w:p>
      <w:pPr>
        <w:spacing w:line="360" w:lineRule="auto" w:after="60"/>
        <w:ind w:firstLine="420"/>
      </w:pPr>
      <w:r>
        <w:rPr>
          <w:rFonts w:ascii="Times New Roman" w:hAnsi="Times New Roman" w:eastAsia="宋体"/>
          <w:b w:val="0"/>
          <w:color w:val="000000"/>
          <w:sz w:val="21"/>
        </w:rPr>
        <w:t>非常重要的提醒：</w:t>
      </w:r>
    </w:p>
    <w:p>
      <w:pPr>
        <w:pStyle w:val="ListBullet"/>
        <w:spacing w:line="360" w:lineRule="auto" w:after="60"/>
      </w:pPr>
      <w:r>
        <w:rPr>
          <w:rFonts w:ascii="Times New Roman" w:hAnsi="Times New Roman" w:eastAsia="宋体"/>
          <w:b w:val="0"/>
          <w:color w:val="000000"/>
          <w:sz w:val="21"/>
        </w:rPr>
        <w:t>KV 增长是线性的：</w:t>
      </w:r>
      <w:r>
        <w:rPr>
          <w:rFonts w:ascii="Courier New" w:hAnsi="Courier New" w:eastAsia="宋体"/>
          <w:b w:val="0"/>
          <w:color w:val="000000"/>
          <w:sz w:val="18"/>
        </w:rPr>
        <w:t>seq_len</w:t>
      </w:r>
      <w:r>
        <w:rPr>
          <w:rFonts w:ascii="Times New Roman" w:hAnsi="Times New Roman" w:eastAsia="宋体"/>
          <w:b w:val="0"/>
          <w:color w:val="000000"/>
          <w:sz w:val="21"/>
        </w:rPr>
        <w:t xml:space="preserve"> 翻倍，KV 翻倍；并发翻倍，KV 翻倍。</w:t>
      </w:r>
    </w:p>
    <w:p>
      <w:pPr>
        <w:pStyle w:val="ListBullet"/>
        <w:spacing w:line="360" w:lineRule="auto" w:after="60"/>
      </w:pPr>
      <w:r>
        <w:rPr>
          <w:rFonts w:ascii="Times New Roman" w:hAnsi="Times New Roman" w:eastAsia="宋体"/>
          <w:b w:val="0"/>
          <w:color w:val="000000"/>
          <w:sz w:val="21"/>
        </w:rPr>
        <w:t>在长上下文与多轮对话场景，KV 往往会超过激活值，成为显存主导项。</w:t>
      </w:r>
    </w:p>
    <w:p>
      <w:pPr>
        <w:pStyle w:val="Heading3"/>
        <w:jc w:val="left"/>
      </w:pPr>
      <w:r>
        <w:rPr>
          <w:rFonts w:ascii="Times New Roman" w:hAnsi="Times New Roman" w:eastAsia="黑体"/>
          <w:b/>
          <w:color w:val="000000"/>
          <w:sz w:val="28"/>
        </w:rPr>
        <w:t>3.3.3 激活值显存</w:t>
      </w:r>
    </w:p>
    <w:p>
      <w:pPr>
        <w:spacing w:line="360" w:lineRule="auto" w:after="60"/>
        <w:ind w:firstLine="420"/>
      </w:pPr>
      <w:r>
        <w:rPr>
          <w:rFonts w:ascii="Times New Roman" w:hAnsi="Times New Roman" w:eastAsia="宋体"/>
          <w:b w:val="0"/>
          <w:color w:val="000000"/>
          <w:sz w:val="21"/>
        </w:rPr>
        <w:t>推理阶段的激活值通常显著小于训练，但在某些实现与较大 batch 下仍然不可忽略。工程上更稳妥的做法是：</w:t>
      </w:r>
    </w:p>
    <w:p>
      <w:pPr>
        <w:pStyle w:val="ListBullet"/>
        <w:spacing w:line="360" w:lineRule="auto" w:after="60"/>
      </w:pPr>
      <w:r>
        <w:rPr>
          <w:rFonts w:ascii="Times New Roman" w:hAnsi="Times New Roman" w:eastAsia="宋体"/>
          <w:b w:val="0"/>
          <w:color w:val="000000"/>
          <w:sz w:val="21"/>
        </w:rPr>
        <w:t>先按权重 + KV 做下界估算。</w:t>
      </w:r>
    </w:p>
    <w:p>
      <w:pPr>
        <w:pStyle w:val="ListBullet"/>
        <w:spacing w:line="360" w:lineRule="auto" w:after="60"/>
      </w:pPr>
      <w:r>
        <w:rPr>
          <w:rFonts w:ascii="Times New Roman" w:hAnsi="Times New Roman" w:eastAsia="宋体"/>
          <w:b w:val="0"/>
          <w:color w:val="000000"/>
          <w:sz w:val="21"/>
        </w:rPr>
        <w:t>再预留 10%-30% 做激活与运行时缓冲（按框架、并行方式与工作负载调整）。</w:t>
      </w:r>
    </w:p>
    <w:p>
      <w:pPr>
        <w:pStyle w:val="Heading3"/>
        <w:jc w:val="left"/>
      </w:pPr>
      <w:r>
        <w:rPr>
          <w:rFonts w:ascii="Times New Roman" w:hAnsi="Times New Roman" w:eastAsia="黑体"/>
          <w:b/>
          <w:color w:val="000000"/>
          <w:sz w:val="28"/>
        </w:rPr>
        <w:t>3.3.4 CUDA 运行时开销</w:t>
      </w:r>
    </w:p>
    <w:p>
      <w:pPr>
        <w:spacing w:line="360" w:lineRule="auto" w:after="60"/>
        <w:ind w:firstLine="420"/>
      </w:pPr>
      <w:r>
        <w:rPr>
          <w:rFonts w:ascii="Times New Roman" w:hAnsi="Times New Roman" w:eastAsia="宋体"/>
          <w:b w:val="0"/>
          <w:color w:val="000000"/>
          <w:sz w:val="21"/>
        </w:rPr>
        <w:t xml:space="preserve">CUDA 上下文、框架缓存、分配器碎片、多卡通信缓冲都会吃掉显存。你在 </w:t>
      </w:r>
      <w:r>
        <w:rPr>
          <w:rFonts w:ascii="Courier New" w:hAnsi="Courier New" w:eastAsia="宋体"/>
          <w:b w:val="0"/>
          <w:color w:val="000000"/>
          <w:sz w:val="18"/>
        </w:rPr>
        <w:t>nvidia-smi</w:t>
      </w:r>
      <w:r>
        <w:rPr>
          <w:rFonts w:ascii="Times New Roman" w:hAnsi="Times New Roman" w:eastAsia="宋体"/>
          <w:b w:val="0"/>
          <w:color w:val="000000"/>
          <w:sz w:val="21"/>
        </w:rPr>
        <w:t xml:space="preserve"> 里看到的“空载占用”就是它的一部分。</w:t>
      </w:r>
    </w:p>
    <w:p>
      <w:pPr>
        <w:spacing w:line="360" w:lineRule="auto" w:after="60"/>
        <w:ind w:firstLine="420"/>
      </w:pPr>
      <w:r>
        <w:rPr>
          <w:rFonts w:ascii="Times New Roman" w:hAnsi="Times New Roman" w:eastAsia="宋体"/>
          <w:b w:val="0"/>
          <w:color w:val="000000"/>
          <w:sz w:val="21"/>
        </w:rPr>
        <w:t>如果你把预算算到 99% 才“刚好放下”，上线后几乎一定会 OOM 或抖动。</w:t>
      </w:r>
    </w:p>
    <w:p>
      <w:pPr>
        <w:pStyle w:val="Heading3"/>
        <w:jc w:val="left"/>
      </w:pPr>
      <w:r>
        <w:rPr>
          <w:rFonts w:ascii="Times New Roman" w:hAnsi="Times New Roman" w:eastAsia="黑体"/>
          <w:b/>
          <w:color w:val="000000"/>
          <w:sz w:val="28"/>
        </w:rPr>
        <w:t>3.3.5 实战计算：Llama-3-8B 需要多少显存（示例）</w:t>
      </w:r>
    </w:p>
    <w:p>
      <w:pPr>
        <w:spacing w:line="360" w:lineRule="auto" w:after="60"/>
        <w:ind w:firstLine="420"/>
      </w:pPr>
      <w:r>
        <w:rPr>
          <w:rFonts w:ascii="Times New Roman" w:hAnsi="Times New Roman" w:eastAsia="宋体"/>
          <w:b w:val="0"/>
          <w:color w:val="000000"/>
          <w:sz w:val="21"/>
        </w:rPr>
        <w:t>一个可操作的估算流程（示例口径，不代表某个模型的官方配置）：</w:t>
      </w:r>
    </w:p>
    <w:p>
      <w:pPr>
        <w:pStyle w:val="ListNumber"/>
        <w:spacing w:line="360" w:lineRule="auto" w:after="60"/>
      </w:pPr>
      <w:r>
        <w:rPr>
          <w:rFonts w:ascii="Times New Roman" w:hAnsi="Times New Roman" w:eastAsia="宋体"/>
          <w:b w:val="0"/>
          <w:color w:val="000000"/>
          <w:sz w:val="21"/>
        </w:rPr>
        <w:t>权重：</w:t>
      </w:r>
      <w:r>
        <w:rPr>
          <w:rFonts w:ascii="Courier New" w:hAnsi="Courier New" w:eastAsia="宋体"/>
          <w:b w:val="0"/>
          <w:color w:val="000000"/>
          <w:sz w:val="18"/>
        </w:rPr>
        <w:t>8B</w:t>
      </w:r>
      <w:r>
        <w:rPr>
          <w:rFonts w:ascii="Times New Roman" w:hAnsi="Times New Roman" w:eastAsia="宋体"/>
          <w:b w:val="0"/>
          <w:color w:val="000000"/>
          <w:sz w:val="21"/>
        </w:rPr>
        <w:t xml:space="preserve"> × </w:t>
      </w:r>
      <w:r>
        <w:rPr>
          <w:rFonts w:ascii="Courier New" w:hAnsi="Courier New" w:eastAsia="宋体"/>
          <w:b w:val="0"/>
          <w:color w:val="000000"/>
          <w:sz w:val="18"/>
        </w:rPr>
        <w:t>2 bytes</w:t>
      </w:r>
      <w:r>
        <w:rPr>
          <w:rFonts w:ascii="Times New Roman" w:hAnsi="Times New Roman" w:eastAsia="宋体"/>
          <w:b w:val="0"/>
          <w:color w:val="000000"/>
          <w:sz w:val="21"/>
        </w:rPr>
        <w:t xml:space="preserve"> ≈ </w:t>
      </w:r>
      <w:r>
        <w:rPr>
          <w:rFonts w:ascii="Courier New" w:hAnsi="Courier New" w:eastAsia="宋体"/>
          <w:b w:val="0"/>
          <w:color w:val="000000"/>
          <w:sz w:val="18"/>
        </w:rPr>
        <w:t>16GB</w:t>
      </w:r>
    </w:p>
    <w:p>
      <w:pPr>
        <w:pStyle w:val="ListNumber"/>
        <w:spacing w:line="360" w:lineRule="auto" w:after="60"/>
      </w:pPr>
      <w:r>
        <w:rPr>
          <w:rFonts w:ascii="Times New Roman" w:hAnsi="Times New Roman" w:eastAsia="宋体"/>
          <w:b w:val="0"/>
          <w:color w:val="000000"/>
          <w:sz w:val="21"/>
        </w:rPr>
        <w:t xml:space="preserve">预留激活与开销：先预留 </w:t>
      </w:r>
      <w:r>
        <w:rPr>
          <w:rFonts w:ascii="Courier New" w:hAnsi="Courier New" w:eastAsia="宋体"/>
          <w:b w:val="0"/>
          <w:color w:val="000000"/>
          <w:sz w:val="18"/>
        </w:rPr>
        <w:t>3-5GB</w:t>
      </w:r>
      <w:r>
        <w:rPr>
          <w:rFonts w:ascii="Times New Roman" w:hAnsi="Times New Roman" w:eastAsia="宋体"/>
          <w:b w:val="0"/>
          <w:color w:val="000000"/>
          <w:sz w:val="21"/>
        </w:rPr>
        <w:t>（按实现调整）</w:t>
      </w:r>
    </w:p>
    <w:p>
      <w:pPr>
        <w:pStyle w:val="ListNumber"/>
        <w:spacing w:line="360" w:lineRule="auto" w:after="60"/>
      </w:pPr>
      <w:r>
        <w:rPr>
          <w:rFonts w:ascii="Times New Roman" w:hAnsi="Times New Roman" w:eastAsia="宋体"/>
          <w:b w:val="0"/>
          <w:color w:val="000000"/>
          <w:sz w:val="21"/>
        </w:rPr>
        <w:t>剩余给 KV：</w:t>
      </w:r>
      <w:r>
        <w:rPr>
          <w:rFonts w:ascii="Courier New" w:hAnsi="Courier New" w:eastAsia="宋体"/>
          <w:b w:val="0"/>
          <w:color w:val="000000"/>
          <w:sz w:val="18"/>
        </w:rPr>
        <w:t>24GB</w:t>
      </w:r>
      <w:r>
        <w:rPr>
          <w:rFonts w:ascii="Times New Roman" w:hAnsi="Times New Roman" w:eastAsia="宋体"/>
          <w:b w:val="0"/>
          <w:color w:val="000000"/>
          <w:sz w:val="21"/>
        </w:rPr>
        <w:t xml:space="preserve"> 卡上可能还有 </w:t>
      </w:r>
      <w:r>
        <w:rPr>
          <w:rFonts w:ascii="Courier New" w:hAnsi="Courier New" w:eastAsia="宋体"/>
          <w:b w:val="0"/>
          <w:color w:val="000000"/>
          <w:sz w:val="18"/>
        </w:rPr>
        <w:t>3-5GB</w:t>
      </w:r>
      <w:r>
        <w:rPr>
          <w:rFonts w:ascii="Times New Roman" w:hAnsi="Times New Roman" w:eastAsia="宋体"/>
          <w:b w:val="0"/>
          <w:color w:val="000000"/>
          <w:sz w:val="21"/>
        </w:rPr>
        <w:t xml:space="preserve"> 的 KV 空间</w:t>
      </w:r>
    </w:p>
    <w:p>
      <w:pPr>
        <w:spacing w:line="360" w:lineRule="auto" w:after="60"/>
        <w:ind w:firstLine="420"/>
      </w:pPr>
      <w:r>
        <w:rPr>
          <w:rFonts w:ascii="Times New Roman" w:hAnsi="Times New Roman" w:eastAsia="宋体"/>
          <w:b w:val="0"/>
          <w:color w:val="000000"/>
          <w:sz w:val="21"/>
        </w:rPr>
        <w:t>你会得到一个非常工程化的结论：</w:t>
      </w:r>
      <w:r>
        <w:rPr>
          <w:rFonts w:ascii="Times New Roman" w:hAnsi="Times New Roman" w:eastAsia="黑体"/>
          <w:b/>
          <w:color w:val="000000"/>
          <w:sz w:val="21"/>
        </w:rPr>
        <w:t>24GB 卡能跑 8B，但并发与上下文会很快成为瓶颈</w:t>
      </w:r>
      <w:r>
        <w:rPr>
          <w:rFonts w:ascii="Times New Roman" w:hAnsi="Times New Roman" w:eastAsia="宋体"/>
          <w:b w:val="0"/>
          <w:color w:val="000000"/>
          <w:sz w:val="21"/>
        </w:rPr>
        <w:t>。这不是“卡不行”，而是你需要更明确的目标：更低精度、更短上下文、更小并发，或者换更合适的硬件/架构。</w:t>
      </w:r>
    </w:p>
    <w:p>
      <w:pPr>
        <w:pStyle w:val="Heading3"/>
        <w:jc w:val="left"/>
      </w:pPr>
      <w:r>
        <w:rPr>
          <w:rFonts w:ascii="Times New Roman" w:hAnsi="Times New Roman" w:eastAsia="黑体"/>
          <w:b/>
          <w:color w:val="000000"/>
          <w:sz w:val="28"/>
        </w:rPr>
        <w:t>3.3.6 实战计算：Llama-3-70B 如何放得下（方法论）</w:t>
      </w:r>
    </w:p>
    <w:p>
      <w:pPr>
        <w:spacing w:line="360" w:lineRule="auto" w:after="60"/>
        <w:ind w:firstLine="420"/>
      </w:pPr>
      <w:r>
        <w:rPr>
          <w:rFonts w:ascii="Times New Roman" w:hAnsi="Times New Roman" w:eastAsia="宋体"/>
          <w:b w:val="0"/>
          <w:color w:val="000000"/>
          <w:sz w:val="21"/>
        </w:rPr>
        <w:t>70B 在 FP16 下单卡放不下，这是一个很常见的“逼你选路”的节点。通常有四种路径：</w:t>
      </w:r>
    </w:p>
    <w:p>
      <w:pPr>
        <w:pStyle w:val="ListBullet"/>
        <w:spacing w:line="360" w:lineRule="auto" w:after="60"/>
      </w:pPr>
      <w:r>
        <w:rPr>
          <w:rFonts w:ascii="Times New Roman" w:hAnsi="Times New Roman" w:eastAsia="宋体"/>
          <w:b w:val="0"/>
          <w:color w:val="000000"/>
          <w:sz w:val="21"/>
        </w:rPr>
        <w:t>量化：INT8/INT4，把权重压到可承受范围（需要回归评测与质量保护）。</w:t>
      </w:r>
    </w:p>
    <w:p>
      <w:pPr>
        <w:pStyle w:val="ListBullet"/>
        <w:spacing w:line="360" w:lineRule="auto" w:after="60"/>
      </w:pPr>
      <w:r>
        <w:rPr>
          <w:rFonts w:ascii="Times New Roman" w:hAnsi="Times New Roman" w:eastAsia="宋体"/>
          <w:b w:val="0"/>
          <w:color w:val="000000"/>
          <w:sz w:val="21"/>
        </w:rPr>
        <w:t>多卡并行：张量并行/流水并行（需要更复杂的通信与运维）。</w:t>
      </w:r>
    </w:p>
    <w:p>
      <w:pPr>
        <w:pStyle w:val="ListBullet"/>
        <w:spacing w:line="360" w:lineRule="auto" w:after="60"/>
      </w:pPr>
      <w:r>
        <w:rPr>
          <w:rFonts w:ascii="Times New Roman" w:hAnsi="Times New Roman" w:eastAsia="宋体"/>
          <w:b w:val="0"/>
          <w:color w:val="000000"/>
          <w:sz w:val="21"/>
        </w:rPr>
        <w:t>更小模型 + 路由：用分级模型解决大多数请求，强模型只处理高价值请求。</w:t>
      </w:r>
    </w:p>
    <w:p>
      <w:pPr>
        <w:pStyle w:val="ListBullet"/>
        <w:spacing w:line="360" w:lineRule="auto" w:after="60"/>
      </w:pPr>
      <w:r>
        <w:rPr>
          <w:rFonts w:ascii="Times New Roman" w:hAnsi="Times New Roman" w:eastAsia="宋体"/>
          <w:b w:val="0"/>
          <w:color w:val="000000"/>
          <w:sz w:val="21"/>
        </w:rPr>
        <w:t>缓存与复用：如果大量请求共享前缀或模板，上下文复用能显著降低成本。</w:t>
      </w:r>
    </w:p>
    <w:p>
      <w:pPr>
        <w:spacing w:line="360" w:lineRule="auto" w:after="60"/>
        <w:ind w:firstLine="420"/>
      </w:pPr>
      <w:r>
        <w:rPr>
          <w:rFonts w:ascii="Times New Roman" w:hAnsi="Times New Roman" w:eastAsia="宋体"/>
          <w:b w:val="0"/>
          <w:color w:val="000000"/>
          <w:sz w:val="21"/>
        </w:rPr>
        <w:t>这四条路径都不是“GPU 课”的内容，但它们决定了你后续章节要重点学什么。</w:t>
      </w:r>
    </w:p>
    <w:p>
      <w:pPr>
        <w:pStyle w:val="Heading2"/>
        <w:jc w:val="left"/>
      </w:pPr>
      <w:r>
        <w:rPr>
          <w:rFonts w:ascii="Times New Roman" w:hAnsi="Times New Roman" w:eastAsia="黑体"/>
          <w:b/>
          <w:color w:val="000000"/>
          <w:sz w:val="30"/>
        </w:rPr>
        <w:t>3.4 GPU 性能监控：把黑箱变成仪表盘</w:t>
      </w:r>
    </w:p>
    <w:p>
      <w:pPr>
        <w:spacing w:line="360" w:lineRule="auto" w:after="60"/>
        <w:ind w:firstLine="420"/>
      </w:pPr>
      <w:r>
        <w:rPr>
          <w:rFonts w:ascii="Times New Roman" w:hAnsi="Times New Roman" w:eastAsia="宋体"/>
          <w:b w:val="0"/>
          <w:color w:val="000000"/>
          <w:sz w:val="21"/>
        </w:rPr>
        <w:t>这一节的目标是：你能用最小工具回答三个问题：</w:t>
      </w:r>
    </w:p>
    <w:p>
      <w:pPr>
        <w:pStyle w:val="ListBullet"/>
        <w:spacing w:line="360" w:lineRule="auto" w:after="60"/>
      </w:pPr>
      <w:r>
        <w:rPr>
          <w:rFonts w:ascii="Times New Roman" w:hAnsi="Times New Roman" w:eastAsia="宋体"/>
          <w:b w:val="0"/>
          <w:color w:val="000000"/>
          <w:sz w:val="21"/>
        </w:rPr>
        <w:t>我现在是不是 OOM 风险？</w:t>
      </w:r>
    </w:p>
    <w:p>
      <w:pPr>
        <w:pStyle w:val="ListBullet"/>
        <w:spacing w:line="360" w:lineRule="auto" w:after="60"/>
      </w:pPr>
      <w:r>
        <w:rPr>
          <w:rFonts w:ascii="Times New Roman" w:hAnsi="Times New Roman" w:eastAsia="宋体"/>
          <w:b w:val="0"/>
          <w:color w:val="000000"/>
          <w:sz w:val="21"/>
        </w:rPr>
        <w:t>GPU 真在忙吗？忙的是计算还是访存？</w:t>
      </w:r>
    </w:p>
    <w:p>
      <w:pPr>
        <w:pStyle w:val="ListBullet"/>
        <w:spacing w:line="360" w:lineRule="auto" w:after="60"/>
      </w:pPr>
      <w:r>
        <w:rPr>
          <w:rFonts w:ascii="Times New Roman" w:hAnsi="Times New Roman" w:eastAsia="宋体"/>
          <w:b w:val="0"/>
          <w:color w:val="000000"/>
          <w:sz w:val="21"/>
        </w:rPr>
        <w:t>为什么 P95/P99 抖动？是 GPU 还是队列/CPU/网络？</w:t>
      </w:r>
    </w:p>
    <w:p>
      <w:pPr>
        <w:pStyle w:val="Heading3"/>
        <w:jc w:val="left"/>
      </w:pPr>
      <w:r>
        <w:rPr>
          <w:rFonts w:ascii="Times New Roman" w:hAnsi="Times New Roman" w:eastAsia="黑体"/>
          <w:b/>
          <w:color w:val="000000"/>
          <w:sz w:val="28"/>
        </w:rPr>
        <w:t>3.4.1 `nvidia-smi` 详解（够用版）</w:t>
      </w:r>
    </w:p>
    <w:p>
      <w:pPr>
        <w:spacing w:line="360" w:lineRule="auto" w:after="60"/>
        <w:ind w:firstLine="420"/>
      </w:pPr>
      <w:r>
        <w:rPr>
          <w:rFonts w:ascii="Times New Roman" w:hAnsi="Times New Roman" w:eastAsia="宋体"/>
          <w:b w:val="0"/>
          <w:color w:val="000000"/>
          <w:sz w:val="21"/>
        </w:rPr>
        <w:t>最基础的命令：</w:t>
      </w:r>
    </w:p>
    <w:p>
      <w:pPr>
        <w:spacing w:line="240" w:lineRule="auto" w:after="0"/>
        <w:ind w:left="420"/>
      </w:pPr>
      <w:r>
        <w:rPr>
          <w:rFonts w:ascii="Courier New" w:hAnsi="Courier New" w:eastAsia="宋体"/>
          <w:b w:val="0"/>
          <w:color w:val="000000"/>
          <w:sz w:val="18"/>
        </w:rPr>
        <w:t>nvidia-smi</w:t>
      </w:r>
    </w:p>
    <w:p>
      <w:pPr>
        <w:spacing w:line="360" w:lineRule="auto" w:after="60"/>
        <w:ind w:firstLine="420"/>
      </w:pPr>
      <w:r>
        <w:rPr>
          <w:rFonts w:ascii="Times New Roman" w:hAnsi="Times New Roman" w:eastAsia="宋体"/>
          <w:b w:val="0"/>
          <w:color w:val="000000"/>
          <w:sz w:val="21"/>
        </w:rPr>
        <w:t>你需要重点看三类信息：</w:t>
      </w:r>
    </w:p>
    <w:p>
      <w:pPr>
        <w:pStyle w:val="ListBullet"/>
        <w:spacing w:line="360" w:lineRule="auto" w:after="60"/>
      </w:pPr>
      <w:r>
        <w:rPr>
          <w:rFonts w:ascii="Courier New" w:hAnsi="Courier New" w:eastAsia="宋体"/>
          <w:b w:val="0"/>
          <w:color w:val="000000"/>
          <w:sz w:val="18"/>
        </w:rPr>
        <w:t>Memory-Usage</w:t>
      </w:r>
      <w:r>
        <w:rPr>
          <w:rFonts w:ascii="Times New Roman" w:hAnsi="Times New Roman" w:eastAsia="宋体"/>
          <w:b w:val="0"/>
          <w:color w:val="000000"/>
          <w:sz w:val="21"/>
        </w:rPr>
        <w:t>：容量占用（是否接近上限，是否在增长）</w:t>
      </w:r>
    </w:p>
    <w:p>
      <w:pPr>
        <w:pStyle w:val="ListBullet"/>
        <w:spacing w:line="360" w:lineRule="auto" w:after="60"/>
      </w:pPr>
      <w:r>
        <w:rPr>
          <w:rFonts w:ascii="Courier New" w:hAnsi="Courier New" w:eastAsia="宋体"/>
          <w:b w:val="0"/>
          <w:color w:val="000000"/>
          <w:sz w:val="18"/>
        </w:rPr>
        <w:t>GPU-Util</w:t>
      </w:r>
      <w:r>
        <w:rPr>
          <w:rFonts w:ascii="Times New Roman" w:hAnsi="Times New Roman" w:eastAsia="宋体"/>
          <w:b w:val="0"/>
          <w:color w:val="000000"/>
          <w:sz w:val="21"/>
        </w:rPr>
        <w:t>：计算利用率（高不等于快，低不等于没用）</w:t>
      </w:r>
    </w:p>
    <w:p>
      <w:pPr>
        <w:pStyle w:val="ListBullet"/>
        <w:spacing w:line="360" w:lineRule="auto" w:after="60"/>
      </w:pPr>
      <w:r>
        <w:rPr>
          <w:rFonts w:ascii="Courier New" w:hAnsi="Courier New" w:eastAsia="宋体"/>
          <w:b w:val="0"/>
          <w:color w:val="000000"/>
          <w:sz w:val="18"/>
        </w:rPr>
        <w:t>Pwr:Usage/Cap</w:t>
      </w:r>
      <w:r>
        <w:rPr>
          <w:rFonts w:ascii="Times New Roman" w:hAnsi="Times New Roman" w:eastAsia="宋体"/>
          <w:b w:val="0"/>
          <w:color w:val="000000"/>
          <w:sz w:val="21"/>
        </w:rPr>
        <w:t>：功耗（功耗低但占用高，常见于访存/IO/CPU 受限）</w:t>
      </w:r>
    </w:p>
    <w:p>
      <w:pPr>
        <w:pStyle w:val="Heading3"/>
        <w:jc w:val="left"/>
      </w:pPr>
      <w:r>
        <w:rPr>
          <w:rFonts w:ascii="Times New Roman" w:hAnsi="Times New Roman" w:eastAsia="黑体"/>
          <w:b/>
          <w:color w:val="000000"/>
          <w:sz w:val="28"/>
        </w:rPr>
        <w:t>3.4.2 持续监控工具</w:t>
      </w:r>
    </w:p>
    <w:p>
      <w:pPr>
        <w:spacing w:line="360" w:lineRule="auto" w:after="60"/>
        <w:ind w:firstLine="420"/>
      </w:pPr>
      <w:r>
        <w:rPr>
          <w:rFonts w:ascii="Times New Roman" w:hAnsi="Times New Roman" w:eastAsia="宋体"/>
          <w:b w:val="0"/>
          <w:color w:val="000000"/>
          <w:sz w:val="21"/>
        </w:rPr>
        <w:t xml:space="preserve">当你在压测或线上排障时，建议用持续采样而不是偶尔 </w:t>
      </w:r>
      <w:r>
        <w:rPr>
          <w:rFonts w:ascii="Courier New" w:hAnsi="Courier New" w:eastAsia="宋体"/>
          <w:b w:val="0"/>
          <w:color w:val="000000"/>
          <w:sz w:val="18"/>
        </w:rPr>
        <w:t>nvidia-smi</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watch -n 1 nvidia-smi</w:t>
      </w:r>
    </w:p>
    <w:p>
      <w:pPr>
        <w:spacing w:line="360" w:lineRule="auto" w:after="60"/>
        <w:ind w:firstLine="420"/>
      </w:pPr>
      <w:r>
        <w:rPr>
          <w:rFonts w:ascii="Times New Roman" w:hAnsi="Times New Roman" w:eastAsia="宋体"/>
          <w:b w:val="0"/>
          <w:color w:val="000000"/>
          <w:sz w:val="21"/>
        </w:rPr>
        <w:t>更进阶一点，你可以把关键字段以 CSV 输出，便于落盘与对齐时间线（不同版本字段略有差异，可自行调整 query 项）。</w:t>
      </w:r>
    </w:p>
    <w:p>
      <w:pPr>
        <w:pStyle w:val="Heading3"/>
        <w:jc w:val="left"/>
      </w:pPr>
      <w:r>
        <w:rPr>
          <w:rFonts w:ascii="Times New Roman" w:hAnsi="Times New Roman" w:eastAsia="黑体"/>
          <w:b/>
          <w:color w:val="000000"/>
          <w:sz w:val="28"/>
        </w:rPr>
        <w:t>3.4.3 Python 监控：`pynvml`</w:t>
      </w:r>
    </w:p>
    <w:p>
      <w:pPr>
        <w:spacing w:line="360" w:lineRule="auto" w:after="60"/>
        <w:ind w:firstLine="420"/>
      </w:pPr>
      <w:r>
        <w:rPr>
          <w:rFonts w:ascii="Times New Roman" w:hAnsi="Times New Roman" w:eastAsia="宋体"/>
          <w:b w:val="0"/>
          <w:color w:val="000000"/>
          <w:sz w:val="21"/>
        </w:rPr>
        <w:t>当你要把 GPU 指标接到你的观测系统里（Prometheus/自建日志），NVML 是常用入口。</w:t>
      </w:r>
    </w:p>
    <w:p>
      <w:pPr>
        <w:spacing w:line="240" w:lineRule="auto" w:after="0"/>
        <w:ind w:left="420"/>
      </w:pPr>
      <w:r>
        <w:rPr>
          <w:rFonts w:ascii="Courier New" w:hAnsi="Courier New" w:eastAsia="宋体"/>
          <w:b w:val="0"/>
          <w:color w:val="000000"/>
          <w:sz w:val="18"/>
        </w:rPr>
        <w:t>import pynvml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pynvml.nvmlInit()</w:t>
      </w:r>
    </w:p>
    <w:p>
      <w:pPr>
        <w:spacing w:line="240" w:lineRule="auto" w:after="0"/>
        <w:ind w:left="420"/>
      </w:pPr>
      <w:r>
        <w:rPr>
          <w:rFonts w:ascii="Courier New" w:hAnsi="Courier New" w:eastAsia="宋体"/>
          <w:b w:val="0"/>
          <w:color w:val="000000"/>
          <w:sz w:val="18"/>
        </w:rPr>
        <w:t>handle = pynvml.nvmlDeviceGetHandleByIndex(0)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mem = pynvml.nvmlDeviceGetMemoryInfo(handle)</w:t>
      </w:r>
    </w:p>
    <w:p>
      <w:pPr>
        <w:spacing w:line="240" w:lineRule="auto" w:after="0"/>
        <w:ind w:left="420"/>
      </w:pPr>
      <w:r>
        <w:rPr>
          <w:rFonts w:ascii="Courier New" w:hAnsi="Courier New" w:eastAsia="宋体"/>
          <w:b w:val="0"/>
          <w:color w:val="000000"/>
          <w:sz w:val="18"/>
        </w:rPr>
        <w:t>util = pynvml.nvmlDeviceGetUtilizationRates(handle)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print(f"mem_used_gb={mem.used / 1024**3:.2f}")</w:t>
      </w:r>
    </w:p>
    <w:p>
      <w:pPr>
        <w:spacing w:line="240" w:lineRule="auto" w:after="0"/>
        <w:ind w:left="420"/>
      </w:pPr>
      <w:r>
        <w:rPr>
          <w:rFonts w:ascii="Courier New" w:hAnsi="Courier New" w:eastAsia="宋体"/>
          <w:b w:val="0"/>
          <w:color w:val="000000"/>
          <w:sz w:val="18"/>
        </w:rPr>
        <w:t>print(f"mem_total_gb={mem.total / 1024**3:.2f}")</w:t>
      </w:r>
    </w:p>
    <w:p>
      <w:pPr>
        <w:spacing w:line="240" w:lineRule="auto" w:after="0"/>
        <w:ind w:left="420"/>
      </w:pPr>
      <w:r>
        <w:rPr>
          <w:rFonts w:ascii="Courier New" w:hAnsi="Courier New" w:eastAsia="宋体"/>
          <w:b w:val="0"/>
          <w:color w:val="000000"/>
          <w:sz w:val="18"/>
        </w:rPr>
        <w:t>print(f"gpu_util={util.gpu}")</w:t>
      </w:r>
    </w:p>
    <w:p>
      <w:pPr>
        <w:spacing w:line="240" w:lineRule="auto" w:after="0"/>
        <w:ind w:left="420"/>
      </w:pPr>
      <w:r>
        <w:rPr>
          <w:rFonts w:ascii="Courier New" w:hAnsi="Courier New" w:eastAsia="宋体"/>
          <w:b w:val="0"/>
          <w:color w:val="000000"/>
          <w:sz w:val="18"/>
        </w:rPr>
        <w:t>print(f"mem_util={util.memory}")</w:t>
      </w:r>
    </w:p>
    <w:p>
      <w:pPr>
        <w:pStyle w:val="Heading3"/>
        <w:jc w:val="left"/>
      </w:pPr>
      <w:r>
        <w:rPr>
          <w:rFonts w:ascii="Times New Roman" w:hAnsi="Times New Roman" w:eastAsia="黑体"/>
          <w:b/>
          <w:color w:val="000000"/>
          <w:sz w:val="28"/>
        </w:rPr>
        <w:t>3.4.4 性能计数器（知道它存在即可）</w:t>
      </w:r>
    </w:p>
    <w:p>
      <w:pPr>
        <w:spacing w:line="360" w:lineRule="auto" w:after="60"/>
        <w:ind w:firstLine="420"/>
      </w:pPr>
      <w:r>
        <w:rPr>
          <w:rFonts w:ascii="Times New Roman" w:hAnsi="Times New Roman" w:eastAsia="宋体"/>
          <w:b w:val="0"/>
          <w:color w:val="000000"/>
          <w:sz w:val="21"/>
        </w:rPr>
        <w:t>当经验法则不够用时，你会需要 profiler（例如 Nsight Systems/Compute）去回答：</w:t>
      </w:r>
    </w:p>
    <w:p>
      <w:pPr>
        <w:pStyle w:val="ListBullet"/>
        <w:spacing w:line="360" w:lineRule="auto" w:after="60"/>
      </w:pPr>
      <w:r>
        <w:rPr>
          <w:rFonts w:ascii="Times New Roman" w:hAnsi="Times New Roman" w:eastAsia="宋体"/>
          <w:b w:val="0"/>
          <w:color w:val="000000"/>
          <w:sz w:val="21"/>
        </w:rPr>
        <w:t>GPU 在等什么（memory stall、warp stall、launch overhead）？</w:t>
      </w:r>
    </w:p>
    <w:p>
      <w:pPr>
        <w:pStyle w:val="ListBullet"/>
        <w:spacing w:line="360" w:lineRule="auto" w:after="60"/>
      </w:pPr>
      <w:r>
        <w:rPr>
          <w:rFonts w:ascii="Times New Roman" w:hAnsi="Times New Roman" w:eastAsia="宋体"/>
          <w:b w:val="0"/>
          <w:color w:val="000000"/>
          <w:sz w:val="21"/>
        </w:rPr>
        <w:t>哪些 kernel 最贵？</w:t>
      </w:r>
    </w:p>
    <w:p>
      <w:pPr>
        <w:pStyle w:val="ListBullet"/>
        <w:spacing w:line="360" w:lineRule="auto" w:after="60"/>
      </w:pPr>
      <w:r>
        <w:rPr>
          <w:rFonts w:ascii="Times New Roman" w:hAnsi="Times New Roman" w:eastAsia="宋体"/>
          <w:b w:val="0"/>
          <w:color w:val="000000"/>
          <w:sz w:val="21"/>
        </w:rPr>
        <w:t>带宽到底有没有吃满？还是被访问模式拖垮？</w:t>
      </w:r>
    </w:p>
    <w:p>
      <w:pPr>
        <w:spacing w:line="360" w:lineRule="auto" w:after="60"/>
        <w:ind w:firstLine="420"/>
      </w:pPr>
      <w:r>
        <w:rPr>
          <w:rFonts w:ascii="Times New Roman" w:hAnsi="Times New Roman" w:eastAsia="宋体"/>
          <w:b w:val="0"/>
          <w:color w:val="000000"/>
          <w:sz w:val="21"/>
        </w:rPr>
        <w:t>这一章不展开 profiler 的细节，但你需要知道：当你要进入“最后 2 倍”的优化时，它是绕不过去的工具。</w:t>
      </w:r>
    </w:p>
    <w:p>
      <w:pPr>
        <w:pStyle w:val="Heading2"/>
        <w:jc w:val="left"/>
      </w:pPr>
      <w:r>
        <w:rPr>
          <w:rFonts w:ascii="Times New Roman" w:hAnsi="Times New Roman" w:eastAsia="黑体"/>
          <w:b/>
          <w:color w:val="000000"/>
          <w:sz w:val="30"/>
        </w:rPr>
        <w:t>3.5 性能瓶颈诊断：三大瓶颈类型</w:t>
      </w:r>
    </w:p>
    <w:p>
      <w:pPr>
        <w:pStyle w:val="Heading3"/>
        <w:jc w:val="left"/>
      </w:pPr>
      <w:r>
        <w:rPr>
          <w:rFonts w:ascii="Times New Roman" w:hAnsi="Times New Roman" w:eastAsia="黑体"/>
          <w:b/>
          <w:color w:val="000000"/>
          <w:sz w:val="28"/>
        </w:rPr>
        <w:t>3.5.1 三大瓶颈类型（够用版）</w:t>
      </w:r>
    </w:p>
    <w:p>
      <w:pPr>
        <w:spacing w:line="360" w:lineRule="auto" w:after="60"/>
        <w:ind w:firstLine="420"/>
      </w:pPr>
      <w:r>
        <w:rPr>
          <w:rFonts w:ascii="Times New Roman" w:hAnsi="Times New Roman" w:eastAsia="宋体"/>
          <w:b w:val="0"/>
          <w:color w:val="000000"/>
          <w:sz w:val="21"/>
        </w:rPr>
        <w:t>你可以先用一个简化分类来做第一轮判断：</w:t>
      </w:r>
    </w:p>
    <w:p>
      <w:pPr>
        <w:pStyle w:val="ListNumber"/>
        <w:spacing w:line="360" w:lineRule="auto" w:after="60"/>
      </w:pPr>
      <w:r>
        <w:rPr>
          <w:rFonts w:ascii="Times New Roman" w:hAnsi="Times New Roman" w:eastAsia="黑体"/>
          <w:b/>
          <w:color w:val="000000"/>
          <w:sz w:val="21"/>
        </w:rPr>
        <w:t>显存受限（Capacity-bound）</w:t>
      </w:r>
    </w:p>
    <w:p>
      <w:pPr>
        <w:pStyle w:val="ListBullet"/>
        <w:spacing w:line="360" w:lineRule="auto" w:after="60"/>
      </w:pPr>
      <w:r>
        <w:rPr>
          <w:rFonts w:ascii="Times New Roman" w:hAnsi="Times New Roman" w:eastAsia="宋体"/>
          <w:b w:val="0"/>
          <w:color w:val="000000"/>
          <w:sz w:val="21"/>
        </w:rPr>
        <w:t>症状：OOM、频繁重启、batch/并发上不去、上下文稍长就崩。</w:t>
      </w:r>
    </w:p>
    <w:p>
      <w:pPr>
        <w:pStyle w:val="ListBullet"/>
        <w:spacing w:line="360" w:lineRule="auto" w:after="60"/>
      </w:pPr>
      <w:r>
        <w:rPr>
          <w:rFonts w:ascii="Times New Roman" w:hAnsi="Times New Roman" w:eastAsia="宋体"/>
          <w:b w:val="0"/>
          <w:color w:val="000000"/>
          <w:sz w:val="21"/>
        </w:rPr>
        <w:t>常见手段：量化、降低并发、缩短上下文、改 KV 精度、改模型结构或并行方案。</w:t>
      </w:r>
    </w:p>
    <w:p>
      <w:pPr>
        <w:pStyle w:val="ListNumber"/>
        <w:spacing w:line="360" w:lineRule="auto" w:after="60"/>
      </w:pPr>
      <w:r>
        <w:rPr>
          <w:rFonts w:ascii="Times New Roman" w:hAnsi="Times New Roman" w:eastAsia="黑体"/>
          <w:b/>
          <w:color w:val="000000"/>
          <w:sz w:val="21"/>
        </w:rPr>
        <w:t>带宽/访存受限（Memory-bound）</w:t>
      </w:r>
    </w:p>
    <w:p>
      <w:pPr>
        <w:pStyle w:val="ListBullet"/>
        <w:spacing w:line="360" w:lineRule="auto" w:after="60"/>
      </w:pPr>
      <w:r>
        <w:rPr>
          <w:rFonts w:ascii="Times New Roman" w:hAnsi="Times New Roman" w:eastAsia="宋体"/>
          <w:b w:val="0"/>
          <w:color w:val="000000"/>
          <w:sz w:val="21"/>
        </w:rPr>
        <w:t>症状：</w:t>
      </w:r>
      <w:r>
        <w:rPr>
          <w:rFonts w:ascii="Courier New" w:hAnsi="Courier New" w:eastAsia="宋体"/>
          <w:b w:val="0"/>
          <w:color w:val="000000"/>
          <w:sz w:val="18"/>
        </w:rPr>
        <w:t>GPU-Util</w:t>
      </w:r>
      <w:r>
        <w:rPr>
          <w:rFonts w:ascii="Times New Roman" w:hAnsi="Times New Roman" w:eastAsia="宋体"/>
          <w:b w:val="0"/>
          <w:color w:val="000000"/>
          <w:sz w:val="21"/>
        </w:rPr>
        <w:t xml:space="preserve"> 不高但 </w:t>
      </w:r>
      <w:r>
        <w:rPr>
          <w:rFonts w:ascii="Courier New" w:hAnsi="Courier New" w:eastAsia="宋体"/>
          <w:b w:val="0"/>
          <w:color w:val="000000"/>
          <w:sz w:val="18"/>
        </w:rPr>
        <w:t>TPOT</w:t>
      </w:r>
      <w:r>
        <w:rPr>
          <w:rFonts w:ascii="Times New Roman" w:hAnsi="Times New Roman" w:eastAsia="宋体"/>
          <w:b w:val="0"/>
          <w:color w:val="000000"/>
          <w:sz w:val="21"/>
        </w:rPr>
        <w:t xml:space="preserve"> 很慢；功耗不高；尾延迟抖动明显；长上下文更差。</w:t>
      </w:r>
    </w:p>
    <w:p>
      <w:pPr>
        <w:pStyle w:val="ListBullet"/>
        <w:spacing w:line="360" w:lineRule="auto" w:after="60"/>
      </w:pPr>
      <w:r>
        <w:rPr>
          <w:rFonts w:ascii="Times New Roman" w:hAnsi="Times New Roman" w:eastAsia="宋体"/>
          <w:b w:val="0"/>
          <w:color w:val="000000"/>
          <w:sz w:val="21"/>
        </w:rPr>
        <w:t>常见手段：KV 管理与复用、连续批处理、减少无效 token、优化 attention 内核、提升有效带宽利用率。</w:t>
      </w:r>
    </w:p>
    <w:p>
      <w:pPr>
        <w:pStyle w:val="ListNumber"/>
        <w:spacing w:line="360" w:lineRule="auto" w:after="60"/>
      </w:pPr>
      <w:r>
        <w:rPr>
          <w:rFonts w:ascii="Times New Roman" w:hAnsi="Times New Roman" w:eastAsia="黑体"/>
          <w:b/>
          <w:color w:val="000000"/>
          <w:sz w:val="21"/>
        </w:rPr>
        <w:t>计算受限（Compute-bound）</w:t>
      </w:r>
    </w:p>
    <w:p>
      <w:pPr>
        <w:pStyle w:val="ListBullet"/>
        <w:spacing w:line="360" w:lineRule="auto" w:after="60"/>
      </w:pPr>
      <w:r>
        <w:rPr>
          <w:rFonts w:ascii="Times New Roman" w:hAnsi="Times New Roman" w:eastAsia="宋体"/>
          <w:b w:val="0"/>
          <w:color w:val="000000"/>
          <w:sz w:val="21"/>
        </w:rPr>
        <w:t>症状：</w:t>
      </w:r>
      <w:r>
        <w:rPr>
          <w:rFonts w:ascii="Courier New" w:hAnsi="Courier New" w:eastAsia="宋体"/>
          <w:b w:val="0"/>
          <w:color w:val="000000"/>
          <w:sz w:val="18"/>
        </w:rPr>
        <w:t>GPU-Util</w:t>
      </w:r>
      <w:r>
        <w:rPr>
          <w:rFonts w:ascii="Times New Roman" w:hAnsi="Times New Roman" w:eastAsia="宋体"/>
          <w:b w:val="0"/>
          <w:color w:val="000000"/>
          <w:sz w:val="21"/>
        </w:rPr>
        <w:t xml:space="preserve"> 高且稳定；功耗高；TPOT 随算力提升明显改善。</w:t>
      </w:r>
    </w:p>
    <w:p>
      <w:pPr>
        <w:pStyle w:val="ListBullet"/>
        <w:spacing w:line="360" w:lineRule="auto" w:after="60"/>
      </w:pPr>
      <w:r>
        <w:rPr>
          <w:rFonts w:ascii="Times New Roman" w:hAnsi="Times New Roman" w:eastAsia="宋体"/>
          <w:b w:val="0"/>
          <w:color w:val="000000"/>
          <w:sz w:val="21"/>
        </w:rPr>
        <w:t>常见手段：更强 GPU、低精度（提高张量核心吞吐）、更高效的 kernel。</w:t>
      </w:r>
    </w:p>
    <w:p>
      <w:pPr>
        <w:spacing w:line="360" w:lineRule="auto" w:after="60"/>
        <w:ind w:firstLine="420"/>
      </w:pPr>
      <w:r>
        <w:rPr>
          <w:rFonts w:ascii="Times New Roman" w:hAnsi="Times New Roman" w:eastAsia="宋体"/>
          <w:b w:val="0"/>
          <w:color w:val="000000"/>
          <w:sz w:val="21"/>
        </w:rPr>
        <w:t>还有一个“第四类”你必须牢记：</w:t>
      </w:r>
      <w:r>
        <w:rPr>
          <w:rFonts w:ascii="Times New Roman" w:hAnsi="Times New Roman" w:eastAsia="黑体"/>
          <w:b/>
          <w:color w:val="000000"/>
          <w:sz w:val="21"/>
        </w:rPr>
        <w:t>GPU 之外的瓶颈</w:t>
      </w:r>
      <w:r>
        <w:rPr>
          <w:rFonts w:ascii="Times New Roman" w:hAnsi="Times New Roman" w:eastAsia="宋体"/>
          <w:b w:val="0"/>
          <w:color w:val="000000"/>
          <w:sz w:val="21"/>
        </w:rPr>
        <w:t>（CPU/网络/队列）。</w:t>
      </w:r>
    </w:p>
    <w:p>
      <w:pPr>
        <w:spacing w:line="360" w:lineRule="auto" w:after="60"/>
        <w:ind w:firstLine="420"/>
      </w:pPr>
      <w:r>
        <w:rPr>
          <w:rFonts w:ascii="Times New Roman" w:hAnsi="Times New Roman" w:eastAsia="宋体"/>
          <w:b w:val="0"/>
          <w:color w:val="000000"/>
          <w:sz w:val="21"/>
        </w:rPr>
        <w:t>如果你的 GPU 利用率很低，但 CPU 单核打满、或者请求排队严重，那你优化 GPU 的收益会很有限。</w:t>
      </w:r>
    </w:p>
    <w:p>
      <w:pPr>
        <w:pStyle w:val="Heading3"/>
        <w:jc w:val="left"/>
      </w:pPr>
      <w:r>
        <w:rPr>
          <w:rFonts w:ascii="Times New Roman" w:hAnsi="Times New Roman" w:eastAsia="黑体"/>
          <w:b/>
          <w:color w:val="000000"/>
          <w:sz w:val="28"/>
        </w:rPr>
        <w:t>3.5.2 诊断流程图（第一轮）</w:t>
      </w:r>
    </w:p>
    <w:p>
      <w:pPr>
        <w:spacing w:line="240" w:lineRule="auto" w:after="0"/>
        <w:ind w:left="420"/>
      </w:pPr>
      <w:r>
        <w:rPr>
          <w:rFonts w:ascii="Courier New" w:hAnsi="Courier New" w:eastAsia="宋体"/>
          <w:b w:val="0"/>
          <w:color w:val="000000"/>
          <w:sz w:val="18"/>
        </w:rPr>
        <w:t>先看：是否 OOM / 逼近显存上限？</w:t>
      </w:r>
    </w:p>
    <w:p>
      <w:pPr>
        <w:spacing w:line="240" w:lineRule="auto" w:after="0"/>
        <w:ind w:left="420"/>
      </w:pPr>
      <w:r>
        <w:rPr>
          <w:rFonts w:ascii="Courier New" w:hAnsi="Courier New" w:eastAsia="宋体"/>
          <w:b w:val="0"/>
          <w:color w:val="000000"/>
          <w:sz w:val="18"/>
        </w:rPr>
        <w:t xml:space="preserve">  ├─ 是：显存受限 → 先解决容量（量化/并发/上下文/KV）</w:t>
      </w:r>
    </w:p>
    <w:p>
      <w:pPr>
        <w:spacing w:line="240" w:lineRule="auto" w:after="0"/>
        <w:ind w:left="420"/>
      </w:pPr>
      <w:r>
        <w:rPr>
          <w:rFonts w:ascii="Courier New" w:hAnsi="Courier New" w:eastAsia="宋体"/>
          <w:b w:val="0"/>
          <w:color w:val="000000"/>
          <w:sz w:val="18"/>
        </w:rPr>
        <w:t xml:space="preserve">  └─ 否：看 TPOT 变慢时 GPU-Util 与功耗</w:t>
      </w:r>
    </w:p>
    <w:p>
      <w:pPr>
        <w:spacing w:line="240" w:lineRule="auto" w:after="0"/>
        <w:ind w:left="420"/>
      </w:pPr>
      <w:r>
        <w:rPr>
          <w:rFonts w:ascii="Courier New" w:hAnsi="Courier New" w:eastAsia="宋体"/>
          <w:b w:val="0"/>
          <w:color w:val="000000"/>
          <w:sz w:val="18"/>
        </w:rPr>
        <w:t xml:space="preserve">        ├─ GPU-Util 高 + 功耗高：更像计算受限</w:t>
      </w:r>
    </w:p>
    <w:p>
      <w:pPr>
        <w:spacing w:line="240" w:lineRule="auto" w:after="0"/>
        <w:ind w:left="420"/>
      </w:pPr>
      <w:r>
        <w:rPr>
          <w:rFonts w:ascii="Courier New" w:hAnsi="Courier New" w:eastAsia="宋体"/>
          <w:b w:val="0"/>
          <w:color w:val="000000"/>
          <w:sz w:val="18"/>
        </w:rPr>
        <w:t xml:space="preserve">        ├─ GPU-Util 中低 + 功耗不高：更像带宽/访存受限</w:t>
      </w:r>
    </w:p>
    <w:p>
      <w:pPr>
        <w:spacing w:line="240" w:lineRule="auto" w:after="0"/>
        <w:ind w:left="420"/>
      </w:pPr>
      <w:r>
        <w:rPr>
          <w:rFonts w:ascii="Courier New" w:hAnsi="Courier New" w:eastAsia="宋体"/>
          <w:b w:val="0"/>
          <w:color w:val="000000"/>
          <w:sz w:val="18"/>
        </w:rPr>
        <w:t xml:space="preserve">        └─ GPU-Util 很低：检查 CPU/网络/队列/数据搬运</w:t>
      </w:r>
    </w:p>
    <w:p>
      <w:pPr>
        <w:spacing w:line="360" w:lineRule="auto" w:after="60"/>
        <w:ind w:firstLine="420"/>
      </w:pPr>
      <w:r>
        <w:rPr>
          <w:rFonts w:ascii="Times New Roman" w:hAnsi="Times New Roman" w:eastAsia="宋体"/>
          <w:b w:val="0"/>
          <w:color w:val="000000"/>
          <w:sz w:val="21"/>
        </w:rPr>
        <w:t>这个流程图不是结论，只是帮你快速把排查空间从“无穷大”缩到“三四个方向”。</w:t>
      </w:r>
    </w:p>
    <w:p>
      <w:pPr>
        <w:pStyle w:val="Heading3"/>
        <w:jc w:val="left"/>
      </w:pPr>
      <w:r>
        <w:rPr>
          <w:rFonts w:ascii="Times New Roman" w:hAnsi="Times New Roman" w:eastAsia="黑体"/>
          <w:b/>
          <w:color w:val="000000"/>
          <w:sz w:val="28"/>
        </w:rPr>
        <w:t>3.5.3 实战案例：分析真实推理瓶颈（怎么做）</w:t>
      </w:r>
    </w:p>
    <w:p>
      <w:pPr>
        <w:spacing w:line="360" w:lineRule="auto" w:after="60"/>
        <w:ind w:firstLine="420"/>
      </w:pPr>
      <w:r>
        <w:rPr>
          <w:rFonts w:ascii="Times New Roman" w:hAnsi="Times New Roman" w:eastAsia="宋体"/>
          <w:b w:val="0"/>
          <w:color w:val="000000"/>
          <w:sz w:val="21"/>
        </w:rPr>
        <w:t>一个可复用的排障套路（你后面章节会反复用到）：</w:t>
      </w:r>
    </w:p>
    <w:p>
      <w:pPr>
        <w:pStyle w:val="ListNumber"/>
        <w:spacing w:line="360" w:lineRule="auto" w:after="60"/>
      </w:pPr>
      <w:r>
        <w:rPr>
          <w:rFonts w:ascii="Times New Roman" w:hAnsi="Times New Roman" w:eastAsia="宋体"/>
          <w:b w:val="0"/>
          <w:color w:val="000000"/>
          <w:sz w:val="21"/>
        </w:rPr>
        <w:t>先固定一个可复现负载：同一模型、同一上下文长度、同一并发与输出长度。</w:t>
      </w:r>
    </w:p>
    <w:p>
      <w:pPr>
        <w:pStyle w:val="ListNumber"/>
        <w:spacing w:line="360" w:lineRule="auto" w:after="60"/>
      </w:pPr>
      <w:r>
        <w:rPr>
          <w:rFonts w:ascii="Times New Roman" w:hAnsi="Times New Roman" w:eastAsia="宋体"/>
          <w:b w:val="0"/>
          <w:color w:val="000000"/>
          <w:sz w:val="21"/>
        </w:rPr>
        <w:t>同时采集三条时间线：请求延迟分位（P50/P95/P99）、GPU 指标（util/mem/power）、队列长度/CPU 利用率。</w:t>
      </w:r>
    </w:p>
    <w:p>
      <w:pPr>
        <w:pStyle w:val="ListNumber"/>
        <w:spacing w:line="360" w:lineRule="auto" w:after="60"/>
      </w:pPr>
      <w:r>
        <w:rPr>
          <w:rFonts w:ascii="Times New Roman" w:hAnsi="Times New Roman" w:eastAsia="宋体"/>
          <w:b w:val="0"/>
          <w:color w:val="000000"/>
          <w:sz w:val="21"/>
        </w:rPr>
        <w:t>做一次“最小改动 A/B”：只改一个变量（例如量化开关、batch 策略、KV 精度、上下文长度）。</w:t>
      </w:r>
    </w:p>
    <w:p>
      <w:pPr>
        <w:pStyle w:val="ListNumber"/>
        <w:spacing w:line="360" w:lineRule="auto" w:after="60"/>
      </w:pPr>
      <w:r>
        <w:rPr>
          <w:rFonts w:ascii="Times New Roman" w:hAnsi="Times New Roman" w:eastAsia="宋体"/>
          <w:b w:val="0"/>
          <w:color w:val="000000"/>
          <w:sz w:val="21"/>
        </w:rPr>
        <w:t>看指标变化：如果变化与你预期相反，优先怀疑“瓶颈类型判断错了”。</w:t>
      </w:r>
    </w:p>
    <w:p>
      <w:pPr>
        <w:pStyle w:val="Heading2"/>
        <w:jc w:val="left"/>
      </w:pPr>
      <w:r>
        <w:rPr>
          <w:rFonts w:ascii="Times New Roman" w:hAnsi="Times New Roman" w:eastAsia="黑体"/>
          <w:b/>
          <w:color w:val="000000"/>
          <w:sz w:val="30"/>
        </w:rPr>
        <w:t>3.6 常见 GPU 规格对比：怎么选，不怎么吵</w:t>
      </w:r>
    </w:p>
    <w:p>
      <w:pPr>
        <w:spacing w:line="360" w:lineRule="auto" w:after="60"/>
        <w:ind w:firstLine="420"/>
      </w:pPr>
      <w:r>
        <w:rPr>
          <w:rFonts w:ascii="Times New Roman" w:hAnsi="Times New Roman" w:eastAsia="宋体"/>
          <w:b w:val="0"/>
          <w:color w:val="000000"/>
          <w:sz w:val="21"/>
        </w:rPr>
        <w:t>这一节不给你“唯一答案”，只给你一个避免踩坑的选型框架。</w:t>
      </w:r>
    </w:p>
    <w:p>
      <w:pPr>
        <w:pStyle w:val="Heading3"/>
        <w:jc w:val="left"/>
      </w:pPr>
      <w:r>
        <w:rPr>
          <w:rFonts w:ascii="Times New Roman" w:hAnsi="Times New Roman" w:eastAsia="黑体"/>
          <w:b/>
          <w:color w:val="000000"/>
          <w:sz w:val="28"/>
        </w:rPr>
        <w:t>3.6.1 消费级 GPU（RTX 系列）：适合什么</w:t>
      </w:r>
    </w:p>
    <w:p>
      <w:pPr>
        <w:spacing w:line="360" w:lineRule="auto" w:after="60"/>
        <w:ind w:firstLine="420"/>
      </w:pPr>
      <w:r>
        <w:rPr>
          <w:rFonts w:ascii="Times New Roman" w:hAnsi="Times New Roman" w:eastAsia="宋体"/>
          <w:b w:val="0"/>
          <w:color w:val="000000"/>
          <w:sz w:val="21"/>
        </w:rPr>
        <w:t>典型优势：</w:t>
      </w:r>
    </w:p>
    <w:p>
      <w:pPr>
        <w:pStyle w:val="ListBullet"/>
        <w:spacing w:line="360" w:lineRule="auto" w:after="60"/>
      </w:pPr>
      <w:r>
        <w:rPr>
          <w:rFonts w:ascii="Times New Roman" w:hAnsi="Times New Roman" w:eastAsia="宋体"/>
          <w:b w:val="0"/>
          <w:color w:val="000000"/>
          <w:sz w:val="21"/>
        </w:rPr>
        <w:t>单卡性价比高（尤其在你不需要 ECC、不需要严格 SLA 的阶段）。</w:t>
      </w:r>
    </w:p>
    <w:p>
      <w:pPr>
        <w:pStyle w:val="ListBullet"/>
        <w:spacing w:line="360" w:lineRule="auto" w:after="60"/>
      </w:pPr>
      <w:r>
        <w:rPr>
          <w:rFonts w:ascii="Times New Roman" w:hAnsi="Times New Roman" w:eastAsia="宋体"/>
          <w:b w:val="0"/>
          <w:color w:val="000000"/>
          <w:sz w:val="21"/>
        </w:rPr>
        <w:t>开发调试方便，适合原型验证与小模型部署。</w:t>
      </w:r>
    </w:p>
    <w:p>
      <w:pPr>
        <w:spacing w:line="360" w:lineRule="auto" w:after="60"/>
        <w:ind w:firstLine="420"/>
      </w:pPr>
      <w:r>
        <w:rPr>
          <w:rFonts w:ascii="Times New Roman" w:hAnsi="Times New Roman" w:eastAsia="宋体"/>
          <w:b w:val="0"/>
          <w:color w:val="000000"/>
          <w:sz w:val="21"/>
        </w:rPr>
        <w:t>典型限制：</w:t>
      </w:r>
    </w:p>
    <w:p>
      <w:pPr>
        <w:pStyle w:val="ListBullet"/>
        <w:spacing w:line="360" w:lineRule="auto" w:after="60"/>
      </w:pPr>
      <w:r>
        <w:rPr>
          <w:rFonts w:ascii="Times New Roman" w:hAnsi="Times New Roman" w:eastAsia="宋体"/>
          <w:b w:val="0"/>
          <w:color w:val="000000"/>
          <w:sz w:val="21"/>
        </w:rPr>
        <w:t>显存容量相对有限（长上下文/高并发很容易卡在 KV）。</w:t>
      </w:r>
    </w:p>
    <w:p>
      <w:pPr>
        <w:pStyle w:val="ListBullet"/>
        <w:spacing w:line="360" w:lineRule="auto" w:after="60"/>
      </w:pPr>
      <w:r>
        <w:rPr>
          <w:rFonts w:ascii="Times New Roman" w:hAnsi="Times New Roman" w:eastAsia="宋体"/>
          <w:b w:val="0"/>
          <w:color w:val="000000"/>
          <w:sz w:val="21"/>
        </w:rPr>
        <w:t>稳定性与运维特性（ECC、长时间满载、集群管理）通常不如数据中心卡。</w:t>
      </w:r>
    </w:p>
    <w:p>
      <w:pPr>
        <w:pStyle w:val="Heading3"/>
        <w:jc w:val="left"/>
      </w:pPr>
      <w:r>
        <w:rPr>
          <w:rFonts w:ascii="Times New Roman" w:hAnsi="Times New Roman" w:eastAsia="黑体"/>
          <w:b/>
          <w:color w:val="000000"/>
          <w:sz w:val="28"/>
        </w:rPr>
        <w:t>3.6.2 数据中心 GPU（A100/H100 等）：贵在哪</w:t>
      </w:r>
    </w:p>
    <w:p>
      <w:pPr>
        <w:spacing w:line="360" w:lineRule="auto" w:after="60"/>
        <w:ind w:firstLine="420"/>
      </w:pPr>
      <w:r>
        <w:rPr>
          <w:rFonts w:ascii="Times New Roman" w:hAnsi="Times New Roman" w:eastAsia="宋体"/>
          <w:b w:val="0"/>
          <w:color w:val="000000"/>
          <w:sz w:val="21"/>
        </w:rPr>
        <w:t>你买到的不仅是“更快”，还包括：</w:t>
      </w:r>
    </w:p>
    <w:p>
      <w:pPr>
        <w:pStyle w:val="ListBullet"/>
        <w:spacing w:line="360" w:lineRule="auto" w:after="60"/>
      </w:pPr>
      <w:r>
        <w:rPr>
          <w:rFonts w:ascii="Times New Roman" w:hAnsi="Times New Roman" w:eastAsia="宋体"/>
          <w:b w:val="0"/>
          <w:color w:val="000000"/>
          <w:sz w:val="21"/>
        </w:rPr>
        <w:t>更高显存带宽（常直接影响 decode TPOT 与尾延迟）。</w:t>
      </w:r>
    </w:p>
    <w:p>
      <w:pPr>
        <w:pStyle w:val="ListBullet"/>
        <w:spacing w:line="360" w:lineRule="auto" w:after="60"/>
      </w:pPr>
      <w:r>
        <w:rPr>
          <w:rFonts w:ascii="Times New Roman" w:hAnsi="Times New Roman" w:eastAsia="宋体"/>
          <w:b w:val="0"/>
          <w:color w:val="000000"/>
          <w:sz w:val="21"/>
        </w:rPr>
        <w:t>更强的互连与集群形态（多卡并行、跨节点通信）。</w:t>
      </w:r>
    </w:p>
    <w:p>
      <w:pPr>
        <w:pStyle w:val="ListBullet"/>
        <w:spacing w:line="360" w:lineRule="auto" w:after="60"/>
      </w:pPr>
      <w:r>
        <w:rPr>
          <w:rFonts w:ascii="Times New Roman" w:hAnsi="Times New Roman" w:eastAsia="宋体"/>
          <w:b w:val="0"/>
          <w:color w:val="000000"/>
          <w:sz w:val="21"/>
        </w:rPr>
        <w:t>更好的可运维性与稳定性（对生产 SLA 更友好）。</w:t>
      </w:r>
    </w:p>
    <w:p>
      <w:pPr>
        <w:pStyle w:val="Heading3"/>
        <w:jc w:val="left"/>
      </w:pPr>
      <w:r>
        <w:rPr>
          <w:rFonts w:ascii="Times New Roman" w:hAnsi="Times New Roman" w:eastAsia="黑体"/>
          <w:b/>
          <w:color w:val="000000"/>
          <w:sz w:val="28"/>
        </w:rPr>
        <w:t>3.6.3 云 GPU 选择指南（最实用的一条）</w:t>
      </w:r>
    </w:p>
    <w:p>
      <w:pPr>
        <w:spacing w:line="360" w:lineRule="auto" w:after="60"/>
        <w:ind w:firstLine="420"/>
      </w:pPr>
      <w:r>
        <w:rPr>
          <w:rFonts w:ascii="Times New Roman" w:hAnsi="Times New Roman" w:eastAsia="宋体"/>
          <w:b w:val="0"/>
          <w:color w:val="000000"/>
          <w:sz w:val="21"/>
        </w:rPr>
        <w:t>云上选 GPU，建议按这个顺序问问题：</w:t>
      </w:r>
    </w:p>
    <w:p>
      <w:pPr>
        <w:pStyle w:val="ListNumber"/>
        <w:spacing w:line="360" w:lineRule="auto" w:after="60"/>
      </w:pPr>
      <w:r>
        <w:rPr>
          <w:rFonts w:ascii="Times New Roman" w:hAnsi="Times New Roman" w:eastAsia="宋体"/>
          <w:b w:val="0"/>
          <w:color w:val="000000"/>
          <w:sz w:val="21"/>
        </w:rPr>
        <w:t>你的上限约束是什么？容量、带宽、算力，还是稳定性？</w:t>
      </w:r>
    </w:p>
    <w:p>
      <w:pPr>
        <w:pStyle w:val="ListNumber"/>
        <w:spacing w:line="360" w:lineRule="auto" w:after="60"/>
      </w:pPr>
      <w:r>
        <w:rPr>
          <w:rFonts w:ascii="Times New Roman" w:hAnsi="Times New Roman" w:eastAsia="宋体"/>
          <w:b w:val="0"/>
          <w:color w:val="000000"/>
          <w:sz w:val="21"/>
        </w:rPr>
        <w:t>你的流量是什么形态？短 prompt 还是长上下文？峰值明显吗？并发要多高？</w:t>
      </w:r>
    </w:p>
    <w:p>
      <w:pPr>
        <w:pStyle w:val="ListNumber"/>
        <w:spacing w:line="360" w:lineRule="auto" w:after="60"/>
      </w:pPr>
      <w:r>
        <w:rPr>
          <w:rFonts w:ascii="Times New Roman" w:hAnsi="Times New Roman" w:eastAsia="宋体"/>
          <w:b w:val="0"/>
          <w:color w:val="000000"/>
          <w:sz w:val="21"/>
        </w:rPr>
        <w:t>你愿意用哪些软件杠杆？量化、缓存、路由、PD 分离、多卡并行？</w:t>
      </w:r>
    </w:p>
    <w:p>
      <w:pPr>
        <w:spacing w:line="360" w:lineRule="auto" w:after="60"/>
        <w:ind w:firstLine="420"/>
      </w:pPr>
      <w:r>
        <w:rPr>
          <w:rFonts w:ascii="Times New Roman" w:hAnsi="Times New Roman" w:eastAsia="宋体"/>
          <w:b w:val="0"/>
          <w:color w:val="000000"/>
          <w:sz w:val="21"/>
        </w:rPr>
        <w:t>不要先问“哪张卡最好”。先问“我的瓶颈是什么”，答案会更清晰。</w:t>
      </w:r>
    </w:p>
    <w:p>
      <w:pPr>
        <w:pStyle w:val="Heading3"/>
        <w:jc w:val="left"/>
      </w:pPr>
      <w:r>
        <w:rPr>
          <w:rFonts w:ascii="Times New Roman" w:hAnsi="Times New Roman" w:eastAsia="黑体"/>
          <w:b/>
          <w:color w:val="000000"/>
          <w:sz w:val="28"/>
        </w:rPr>
        <w:t>3.6.4 性价比分析：不要只看 $/TFLOPS</w:t>
      </w:r>
    </w:p>
    <w:p>
      <w:pPr>
        <w:spacing w:line="360" w:lineRule="auto" w:after="60"/>
        <w:ind w:firstLine="420"/>
      </w:pPr>
      <w:r>
        <w:rPr>
          <w:rFonts w:ascii="Times New Roman" w:hAnsi="Times New Roman" w:eastAsia="宋体"/>
          <w:b w:val="0"/>
          <w:color w:val="000000"/>
          <w:sz w:val="21"/>
        </w:rPr>
        <w:t>推理的经营指标往往更接近：</w:t>
      </w:r>
    </w:p>
    <w:p>
      <w:pPr>
        <w:pStyle w:val="ListBullet"/>
        <w:spacing w:line="360" w:lineRule="auto" w:after="60"/>
      </w:pPr>
      <w:r>
        <w:rPr>
          <w:rFonts w:ascii="Times New Roman" w:hAnsi="Times New Roman" w:eastAsia="宋体"/>
          <w:b w:val="0"/>
          <w:color w:val="000000"/>
          <w:sz w:val="21"/>
        </w:rPr>
        <w:t>$/有效回答（含失败/重试/兜底）</w:t>
      </w:r>
    </w:p>
    <w:p>
      <w:pPr>
        <w:pStyle w:val="ListBullet"/>
        <w:spacing w:line="360" w:lineRule="auto" w:after="60"/>
      </w:pPr>
      <w:r>
        <w:rPr>
          <w:rFonts w:ascii="Times New Roman" w:hAnsi="Times New Roman" w:eastAsia="宋体"/>
          <w:b w:val="0"/>
          <w:color w:val="000000"/>
          <w:sz w:val="21"/>
        </w:rPr>
        <w:t>$/并发会话（在目标 P95/P99 下）</w:t>
      </w:r>
    </w:p>
    <w:p>
      <w:pPr>
        <w:pStyle w:val="ListBullet"/>
        <w:spacing w:line="360" w:lineRule="auto" w:after="60"/>
      </w:pPr>
      <w:r>
        <w:rPr>
          <w:rFonts w:ascii="Times New Roman" w:hAnsi="Times New Roman" w:eastAsia="宋体"/>
          <w:b w:val="0"/>
          <w:color w:val="000000"/>
          <w:sz w:val="21"/>
        </w:rPr>
        <w:t>$/每任务（Agent 场景）</w:t>
      </w:r>
    </w:p>
    <w:p>
      <w:pPr>
        <w:spacing w:line="360" w:lineRule="auto" w:after="60"/>
        <w:ind w:firstLine="420"/>
      </w:pPr>
      <w:r>
        <w:rPr>
          <w:rFonts w:ascii="Times New Roman" w:hAnsi="Times New Roman" w:eastAsia="宋体"/>
          <w:b w:val="0"/>
          <w:color w:val="000000"/>
          <w:sz w:val="21"/>
        </w:rPr>
        <w:t>因此你需要的不是“纸面算力最大”，而是“在你的真实负载下单位成本最低且 SLA 可控”。</w:t>
      </w:r>
    </w:p>
    <w:p>
      <w:pPr>
        <w:pStyle w:val="Heading2"/>
        <w:jc w:val="left"/>
      </w:pPr>
      <w:r>
        <w:rPr>
          <w:rFonts w:ascii="Times New Roman" w:hAnsi="Times New Roman" w:eastAsia="黑体"/>
          <w:b/>
          <w:color w:val="000000"/>
          <w:sz w:val="30"/>
        </w:rPr>
        <w:t>3.7 NVIDIA 架构演进：从 A100 到 B200（为什么你需要关心）</w:t>
      </w:r>
    </w:p>
    <w:p>
      <w:pPr>
        <w:spacing w:line="360" w:lineRule="auto" w:after="60"/>
        <w:ind w:firstLine="420"/>
      </w:pPr>
      <w:r>
        <w:rPr>
          <w:rFonts w:ascii="Times New Roman" w:hAnsi="Times New Roman" w:eastAsia="宋体"/>
          <w:b w:val="0"/>
          <w:color w:val="000000"/>
          <w:sz w:val="21"/>
        </w:rPr>
        <w:t>这一节的目的不是背参数，而是理解“每代 GPU 的改进会把你的瓶颈推向哪里”。通常会看到三类变化：</w:t>
      </w:r>
    </w:p>
    <w:p>
      <w:pPr>
        <w:pStyle w:val="ListBullet"/>
        <w:spacing w:line="360" w:lineRule="auto" w:after="60"/>
      </w:pPr>
      <w:r>
        <w:rPr>
          <w:rFonts w:ascii="Times New Roman" w:hAnsi="Times New Roman" w:eastAsia="宋体"/>
          <w:b w:val="0"/>
          <w:color w:val="000000"/>
          <w:sz w:val="21"/>
        </w:rPr>
        <w:t>更强张量核心：低精度更快 → 量化/低精度收益更大。</w:t>
      </w:r>
    </w:p>
    <w:p>
      <w:pPr>
        <w:pStyle w:val="ListBullet"/>
        <w:spacing w:line="360" w:lineRule="auto" w:after="60"/>
      </w:pPr>
      <w:r>
        <w:rPr>
          <w:rFonts w:ascii="Times New Roman" w:hAnsi="Times New Roman" w:eastAsia="宋体"/>
          <w:b w:val="0"/>
          <w:color w:val="000000"/>
          <w:sz w:val="21"/>
        </w:rPr>
        <w:t>更高显存带宽与更大 cache：decode 更受益 → 长上下文与并发更容易做稳。</w:t>
      </w:r>
    </w:p>
    <w:p>
      <w:pPr>
        <w:pStyle w:val="ListBullet"/>
        <w:spacing w:line="360" w:lineRule="auto" w:after="60"/>
      </w:pPr>
      <w:r>
        <w:rPr>
          <w:rFonts w:ascii="Times New Roman" w:hAnsi="Times New Roman" w:eastAsia="宋体"/>
          <w:b w:val="0"/>
          <w:color w:val="000000"/>
          <w:sz w:val="21"/>
        </w:rPr>
        <w:t>更强互连：多卡并行与拆分架构更可行 → 系统形态会更复杂但潜力更大。</w:t>
      </w:r>
    </w:p>
    <w:p>
      <w:pPr>
        <w:spacing w:line="360" w:lineRule="auto" w:after="60"/>
        <w:ind w:firstLine="420"/>
      </w:pPr>
      <w:r>
        <w:rPr>
          <w:rFonts w:ascii="Times New Roman" w:hAnsi="Times New Roman" w:eastAsia="宋体"/>
          <w:b w:val="0"/>
          <w:color w:val="000000"/>
          <w:sz w:val="21"/>
        </w:rPr>
        <w:t>工程建议：</w:t>
      </w:r>
    </w:p>
    <w:p>
      <w:pPr>
        <w:pStyle w:val="ListBullet"/>
        <w:spacing w:line="360" w:lineRule="auto" w:after="60"/>
      </w:pPr>
      <w:r>
        <w:rPr>
          <w:rFonts w:ascii="Times New Roman" w:hAnsi="Times New Roman" w:eastAsia="宋体"/>
          <w:b w:val="0"/>
          <w:color w:val="000000"/>
          <w:sz w:val="21"/>
        </w:rPr>
        <w:t>如果你的瓶颈在 decode（带宽/尾延迟），优先关注带宽与内存层次结构，而不是只看峰值 FLOPS。</w:t>
      </w:r>
    </w:p>
    <w:p>
      <w:pPr>
        <w:pStyle w:val="ListBullet"/>
        <w:spacing w:line="360" w:lineRule="auto" w:after="60"/>
      </w:pPr>
      <w:r>
        <w:rPr>
          <w:rFonts w:ascii="Times New Roman" w:hAnsi="Times New Roman" w:eastAsia="宋体"/>
          <w:b w:val="0"/>
          <w:color w:val="000000"/>
          <w:sz w:val="21"/>
        </w:rPr>
        <w:t>如果你计划做多卡并行或 PD 分离，互连与通信形态会决定上限与复杂度。</w:t>
      </w:r>
    </w:p>
    <w:p>
      <w:pPr>
        <w:spacing w:line="360" w:lineRule="auto" w:after="60"/>
        <w:ind w:firstLine="420"/>
      </w:pPr>
      <w:r>
        <w:rPr>
          <w:rFonts w:ascii="Times New Roman" w:hAnsi="Times New Roman" w:eastAsia="宋体"/>
          <w:b w:val="0"/>
          <w:color w:val="000000"/>
          <w:sz w:val="21"/>
        </w:rPr>
        <w:t xml:space="preserve">本书更深入的参考资料与链接汇总在 </w:t>
      </w:r>
      <w:r>
        <w:rPr>
          <w:rFonts w:ascii="Courier New" w:hAnsi="Courier New" w:eastAsia="宋体"/>
          <w:b w:val="0"/>
          <w:color w:val="000000"/>
          <w:sz w:val="18"/>
        </w:rPr>
        <w:t>docs/refs.md</w:t>
      </w:r>
      <w:r>
        <w:rPr>
          <w:rFonts w:ascii="Times New Roman" w:hAnsi="Times New Roman" w:eastAsia="宋体"/>
          <w:b w:val="0"/>
          <w:color w:val="000000"/>
          <w:sz w:val="21"/>
        </w:rPr>
        <w:t>，你可以在需要做硬件规划时再深入读。</w:t>
      </w:r>
    </w:p>
    <w:p>
      <w:pPr>
        <w:pStyle w:val="Heading2"/>
        <w:jc w:val="left"/>
      </w:pPr>
      <w:r>
        <w:rPr>
          <w:rFonts w:ascii="Times New Roman" w:hAnsi="Times New Roman" w:eastAsia="黑体"/>
          <w:b/>
          <w:color w:val="000000"/>
          <w:sz w:val="30"/>
        </w:rPr>
        <w:t>常见误区</w:t>
      </w:r>
    </w:p>
    <w:p>
      <w:pPr>
        <w:pStyle w:val="ListBullet"/>
        <w:spacing w:line="360" w:lineRule="auto" w:after="60"/>
      </w:pPr>
      <w:r>
        <w:rPr>
          <w:rFonts w:ascii="Times New Roman" w:hAnsi="Times New Roman" w:eastAsia="宋体"/>
          <w:b w:val="0"/>
          <w:color w:val="000000"/>
          <w:sz w:val="21"/>
        </w:rPr>
        <w:t>误区1：</w:t>
      </w:r>
      <w:r>
        <w:rPr>
          <w:rFonts w:ascii="Courier New" w:hAnsi="Courier New" w:eastAsia="宋体"/>
          <w:b w:val="0"/>
          <w:color w:val="000000"/>
          <w:sz w:val="18"/>
        </w:rPr>
        <w:t>VRAM</w:t>
      </w:r>
      <w:r>
        <w:rPr>
          <w:rFonts w:ascii="Times New Roman" w:hAnsi="Times New Roman" w:eastAsia="宋体"/>
          <w:b w:val="0"/>
          <w:color w:val="000000"/>
          <w:sz w:val="21"/>
        </w:rPr>
        <w:t xml:space="preserve"> 越多越好。</w:t>
      </w:r>
    </w:p>
    <w:p>
      <w:pPr>
        <w:spacing w:line="360" w:lineRule="auto" w:after="60"/>
        <w:ind w:firstLine="420"/>
      </w:pPr>
      <w:r>
        <w:rPr>
          <w:rFonts w:ascii="Times New Roman" w:hAnsi="Times New Roman" w:eastAsia="宋体"/>
          <w:b w:val="0"/>
          <w:color w:val="000000"/>
          <w:sz w:val="21"/>
        </w:rPr>
        <w:t>容量不够确实会直接失败，但容量够用后，推理更常见的瓶颈是带宽与尾延迟治理。</w:t>
      </w:r>
    </w:p>
    <w:p>
      <w:pPr>
        <w:pStyle w:val="ListBullet"/>
        <w:spacing w:line="360" w:lineRule="auto" w:after="60"/>
      </w:pPr>
      <w:r>
        <w:rPr>
          <w:rFonts w:ascii="Times New Roman" w:hAnsi="Times New Roman" w:eastAsia="宋体"/>
          <w:b w:val="0"/>
          <w:color w:val="000000"/>
          <w:sz w:val="21"/>
        </w:rPr>
        <w:t>误区2：batch 越大吞吐一定越高。</w:t>
      </w:r>
    </w:p>
    <w:p>
      <w:pPr>
        <w:spacing w:line="360" w:lineRule="auto" w:after="60"/>
        <w:ind w:firstLine="420"/>
      </w:pPr>
      <w:r>
        <w:rPr>
          <w:rFonts w:ascii="Times New Roman" w:hAnsi="Times New Roman" w:eastAsia="宋体"/>
          <w:b w:val="0"/>
          <w:color w:val="000000"/>
          <w:sz w:val="21"/>
        </w:rPr>
        <w:t>在在线服务里，请求长度分布与尾延迟约束会改变最优 batch；盲目增大 batch 可能让 P95/P99 变差，反而提高冗余成本。</w:t>
      </w:r>
    </w:p>
    <w:p>
      <w:pPr>
        <w:pStyle w:val="ListBullet"/>
        <w:spacing w:line="360" w:lineRule="auto" w:after="60"/>
      </w:pPr>
      <w:r>
        <w:rPr>
          <w:rFonts w:ascii="Times New Roman" w:hAnsi="Times New Roman" w:eastAsia="宋体"/>
          <w:b w:val="0"/>
          <w:color w:val="000000"/>
          <w:sz w:val="21"/>
        </w:rPr>
        <w:t>误区3：</w:t>
      </w:r>
      <w:r>
        <w:rPr>
          <w:rFonts w:ascii="Courier New" w:hAnsi="Courier New" w:eastAsia="宋体"/>
          <w:b w:val="0"/>
          <w:color w:val="000000"/>
          <w:sz w:val="18"/>
        </w:rPr>
        <w:t>GPU-Util</w:t>
      </w:r>
      <w:r>
        <w:rPr>
          <w:rFonts w:ascii="Times New Roman" w:hAnsi="Times New Roman" w:eastAsia="宋体"/>
          <w:b w:val="0"/>
          <w:color w:val="000000"/>
          <w:sz w:val="21"/>
        </w:rPr>
        <w:t xml:space="preserve"> 低就表示浪费。</w:t>
      </w:r>
    </w:p>
    <w:p>
      <w:pPr>
        <w:spacing w:line="360" w:lineRule="auto" w:after="60"/>
        <w:ind w:firstLine="420"/>
      </w:pPr>
      <w:r>
        <w:rPr>
          <w:rFonts w:ascii="Times New Roman" w:hAnsi="Times New Roman" w:eastAsia="宋体"/>
          <w:b w:val="0"/>
          <w:color w:val="000000"/>
          <w:sz w:val="21"/>
        </w:rPr>
        <w:t>你可能是 memory-bound、CPU-bound 或 queue-bound；util 只是信号，不是结论。</w:t>
      </w:r>
    </w:p>
    <w:p>
      <w:pPr>
        <w:pStyle w:val="ListBullet"/>
        <w:spacing w:line="360" w:lineRule="auto" w:after="60"/>
      </w:pPr>
      <w:r>
        <w:rPr>
          <w:rFonts w:ascii="Times New Roman" w:hAnsi="Times New Roman" w:eastAsia="宋体"/>
          <w:b w:val="0"/>
          <w:color w:val="000000"/>
          <w:sz w:val="21"/>
        </w:rPr>
        <w:t>误区4：温度高就是负载高。</w:t>
      </w:r>
    </w:p>
    <w:p>
      <w:pPr>
        <w:spacing w:line="360" w:lineRule="auto" w:after="60"/>
        <w:ind w:firstLine="420"/>
      </w:pPr>
      <w:r>
        <w:rPr>
          <w:rFonts w:ascii="Times New Roman" w:hAnsi="Times New Roman" w:eastAsia="宋体"/>
          <w:b w:val="0"/>
          <w:color w:val="000000"/>
          <w:sz w:val="21"/>
        </w:rPr>
        <w:t>温度更多反映散热与功耗状态，不等价于有效吞吐。</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阅读本章后，你应该能够：</w:t>
      </w:r>
    </w:p>
    <w:p>
      <w:pPr>
        <w:pStyle w:val="ListBullet"/>
        <w:spacing w:line="360" w:lineRule="auto" w:after="60"/>
      </w:pPr>
      <w:r>
        <w:rPr>
          <w:rFonts w:ascii="Times New Roman" w:hAnsi="Times New Roman" w:eastAsia="宋体"/>
          <w:b w:val="0"/>
          <w:color w:val="000000"/>
          <w:sz w:val="21"/>
        </w:rPr>
        <w:t>[ ] 用 prefill/decode 的视角解释“算力 vs 带宽”的区别与影响。</w:t>
      </w:r>
    </w:p>
    <w:p>
      <w:pPr>
        <w:pStyle w:val="ListBullet"/>
        <w:spacing w:line="360" w:lineRule="auto" w:after="60"/>
      </w:pPr>
      <w:r>
        <w:rPr>
          <w:rFonts w:ascii="Times New Roman" w:hAnsi="Times New Roman" w:eastAsia="宋体"/>
          <w:b w:val="0"/>
          <w:color w:val="000000"/>
          <w:sz w:val="21"/>
        </w:rPr>
        <w:t>[ ] 在部署前估算“权重 + KV + 激活 + 开销”的显存预算，避免 OOM。</w:t>
      </w:r>
    </w:p>
    <w:p>
      <w:pPr>
        <w:pStyle w:val="ListBullet"/>
        <w:spacing w:line="360" w:lineRule="auto" w:after="60"/>
      </w:pPr>
      <w:r>
        <w:rPr>
          <w:rFonts w:ascii="Times New Roman" w:hAnsi="Times New Roman" w:eastAsia="宋体"/>
          <w:b w:val="0"/>
          <w:color w:val="000000"/>
          <w:sz w:val="21"/>
        </w:rPr>
        <w:t xml:space="preserve">[ ] 用 </w:t>
      </w:r>
      <w:r>
        <w:rPr>
          <w:rFonts w:ascii="Courier New" w:hAnsi="Courier New" w:eastAsia="宋体"/>
          <w:b w:val="0"/>
          <w:color w:val="000000"/>
          <w:sz w:val="18"/>
        </w:rPr>
        <w:t>nvidia-smi</w:t>
      </w:r>
      <w:r>
        <w:rPr>
          <w:rFonts w:ascii="Times New Roman" w:hAnsi="Times New Roman" w:eastAsia="宋体"/>
          <w:b w:val="0"/>
          <w:color w:val="000000"/>
          <w:sz w:val="21"/>
        </w:rPr>
        <w:t xml:space="preserve"> 做第一轮诊断，并能提出下一步的可验证假设。</w:t>
      </w:r>
    </w:p>
    <w:p>
      <w:pPr>
        <w:pStyle w:val="ListBullet"/>
        <w:spacing w:line="360" w:lineRule="auto" w:after="60"/>
      </w:pPr>
      <w:r>
        <w:rPr>
          <w:rFonts w:ascii="Times New Roman" w:hAnsi="Times New Roman" w:eastAsia="宋体"/>
          <w:b w:val="0"/>
          <w:color w:val="000000"/>
          <w:sz w:val="21"/>
        </w:rPr>
        <w:t>[ ] 区分容量受限、带宽受限、计算受限与 GPU 之外的瓶颈。</w:t>
      </w:r>
    </w:p>
    <w:p>
      <w:pPr>
        <w:pStyle w:val="ListBullet"/>
        <w:spacing w:line="360" w:lineRule="auto" w:after="60"/>
      </w:pPr>
      <w:r>
        <w:rPr>
          <w:rFonts w:ascii="Times New Roman" w:hAnsi="Times New Roman" w:eastAsia="宋体"/>
          <w:b w:val="0"/>
          <w:color w:val="000000"/>
          <w:sz w:val="21"/>
        </w:rPr>
        <w:t>[ ] 用一套选型框架讨论 GPU，而不是用“参数对骂”。</w:t>
      </w:r>
    </w:p>
    <w:p>
      <w:pPr>
        <w:pStyle w:val="Heading2"/>
        <w:jc w:val="left"/>
      </w:pPr>
      <w:r>
        <w:rPr>
          <w:rFonts w:ascii="Times New Roman" w:hAnsi="Times New Roman" w:eastAsia="黑体"/>
          <w:b/>
          <w:color w:val="000000"/>
          <w:sz w:val="30"/>
        </w:rPr>
        <w:t>动手练习（配套代码）</w:t>
      </w:r>
    </w:p>
    <w:p>
      <w:pPr>
        <w:spacing w:line="360" w:lineRule="auto" w:after="60"/>
        <w:ind w:firstLine="420"/>
      </w:pPr>
      <w:r>
        <w:rPr>
          <w:rFonts w:ascii="Times New Roman" w:hAnsi="Times New Roman" w:eastAsia="宋体"/>
          <w:b w:val="0"/>
          <w:color w:val="000000"/>
          <w:sz w:val="21"/>
        </w:rPr>
        <w:t>配套目录：</w:t>
      </w:r>
      <w:r>
        <w:rPr>
          <w:rFonts w:ascii="Courier New" w:hAnsi="Courier New" w:eastAsia="宋体"/>
          <w:b w:val="0"/>
          <w:color w:val="000000"/>
          <w:sz w:val="18"/>
        </w:rPr>
        <w:t>code/chapter03/</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 xml:space="preserve">说明：这一目录原本在 </w:t>
      </w:r>
      <w:r>
        <w:rPr>
          <w:rFonts w:ascii="Courier New" w:hAnsi="Courier New" w:eastAsia="宋体"/>
          <w:b w:val="0"/>
          <w:color w:val="000000"/>
          <w:sz w:val="18"/>
        </w:rPr>
        <w:t>code/chapter02/</w:t>
      </w:r>
      <w:r>
        <w:rPr>
          <w:rFonts w:ascii="Times New Roman" w:hAnsi="Times New Roman" w:eastAsia="宋体"/>
          <w:b w:val="0"/>
          <w:color w:val="000000"/>
          <w:sz w:val="21"/>
        </w:rPr>
        <w:t>，但在 v7.0 目录里 GPU 基础是第3章，因此已迁移到第3章目录以保持一致。</w:t>
      </w:r>
    </w:p>
    <w:p>
      <w:pPr>
        <w:pStyle w:val="Heading3"/>
        <w:jc w:val="left"/>
      </w:pPr>
      <w:r>
        <w:rPr>
          <w:rFonts w:ascii="Times New Roman" w:hAnsi="Times New Roman" w:eastAsia="黑体"/>
          <w:b/>
          <w:color w:val="000000"/>
          <w:sz w:val="28"/>
        </w:rPr>
        <w:t>练习 3.1：显存预算（部署前算账）</w:t>
      </w:r>
    </w:p>
    <w:p>
      <w:pPr>
        <w:spacing w:line="360" w:lineRule="auto" w:after="60"/>
        <w:ind w:firstLine="420"/>
      </w:pPr>
      <w:r>
        <w:rPr>
          <w:rFonts w:ascii="Times New Roman" w:hAnsi="Times New Roman" w:eastAsia="宋体"/>
          <w:b w:val="0"/>
          <w:color w:val="000000"/>
          <w:sz w:val="21"/>
        </w:rPr>
        <w:t xml:space="preserve">在 </w:t>
      </w:r>
      <w:r>
        <w:rPr>
          <w:rFonts w:ascii="Courier New" w:hAnsi="Courier New" w:eastAsia="宋体"/>
          <w:b w:val="0"/>
          <w:color w:val="000000"/>
          <w:sz w:val="18"/>
        </w:rPr>
        <w:t>code/chapter03/</w:t>
      </w:r>
      <w:r>
        <w:rPr>
          <w:rFonts w:ascii="Times New Roman" w:hAnsi="Times New Roman" w:eastAsia="宋体"/>
          <w:b w:val="0"/>
          <w:color w:val="000000"/>
          <w:sz w:val="21"/>
        </w:rPr>
        <w:t xml:space="preserve"> 里运行显存计算脚本，尝试不同的模型规模、量化、序列长度与 batch，并回答：</w:t>
      </w:r>
    </w:p>
    <w:p>
      <w:pPr>
        <w:pStyle w:val="ListBullet"/>
        <w:spacing w:line="360" w:lineRule="auto" w:after="60"/>
      </w:pPr>
      <w:r>
        <w:rPr>
          <w:rFonts w:ascii="Times New Roman" w:hAnsi="Times New Roman" w:eastAsia="宋体"/>
          <w:b w:val="0"/>
          <w:color w:val="000000"/>
          <w:sz w:val="21"/>
        </w:rPr>
        <w:t>哪个变量对总显存影响最大？</w:t>
      </w:r>
    </w:p>
    <w:p>
      <w:pPr>
        <w:pStyle w:val="ListBullet"/>
        <w:spacing w:line="360" w:lineRule="auto" w:after="60"/>
      </w:pPr>
      <w:r>
        <w:rPr>
          <w:rFonts w:ascii="Times New Roman" w:hAnsi="Times New Roman" w:eastAsia="宋体"/>
          <w:b w:val="0"/>
          <w:color w:val="000000"/>
          <w:sz w:val="21"/>
        </w:rPr>
        <w:t>在长上下文场景，KV Cache 何时开始主导显存？</w:t>
      </w:r>
    </w:p>
    <w:p>
      <w:pPr>
        <w:pStyle w:val="ListBullet"/>
        <w:spacing w:line="360" w:lineRule="auto" w:after="60"/>
      </w:pPr>
      <w:r>
        <w:rPr>
          <w:rFonts w:ascii="Times New Roman" w:hAnsi="Times New Roman" w:eastAsia="宋体"/>
          <w:b w:val="0"/>
          <w:color w:val="000000"/>
          <w:sz w:val="21"/>
        </w:rPr>
        <w:t>你能否用量化或降低 KV 精度把“能跑”变成“能扛并发”？</w:t>
      </w:r>
    </w:p>
    <w:p>
      <w:pPr>
        <w:spacing w:line="360" w:lineRule="auto" w:after="60"/>
        <w:ind w:firstLine="420"/>
      </w:pPr>
      <w:r>
        <w:rPr>
          <w:rFonts w:ascii="Times New Roman" w:hAnsi="Times New Roman" w:eastAsia="宋体"/>
          <w:b w:val="0"/>
          <w:color w:val="000000"/>
          <w:sz w:val="21"/>
        </w:rPr>
        <w:t>示例（参数可自行改）：</w:t>
      </w:r>
    </w:p>
    <w:p>
      <w:pPr>
        <w:spacing w:line="240" w:lineRule="auto" w:after="0"/>
        <w:ind w:left="420"/>
      </w:pPr>
      <w:r>
        <w:rPr>
          <w:rFonts w:ascii="Courier New" w:hAnsi="Courier New" w:eastAsia="宋体"/>
          <w:b w:val="0"/>
          <w:color w:val="000000"/>
          <w:sz w:val="18"/>
        </w:rPr>
        <w:t>cd code/chapter03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docker build -t llm-book-chapter03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docker run --gpus all -it llm-book-chapter03 python memory_calculator.py \</w:t>
      </w:r>
    </w:p>
    <w:p>
      <w:pPr>
        <w:spacing w:line="240" w:lineRule="auto" w:after="0"/>
        <w:ind w:left="420"/>
      </w:pPr>
      <w:r>
        <w:rPr>
          <w:rFonts w:ascii="Courier New" w:hAnsi="Courier New" w:eastAsia="宋体"/>
          <w:b w:val="0"/>
          <w:color w:val="000000"/>
          <w:sz w:val="18"/>
        </w:rPr>
        <w:t xml:space="preserve">  --model llama-3-8b \</w:t>
      </w:r>
    </w:p>
    <w:p>
      <w:pPr>
        <w:spacing w:line="240" w:lineRule="auto" w:after="0"/>
        <w:ind w:left="420"/>
      </w:pPr>
      <w:r>
        <w:rPr>
          <w:rFonts w:ascii="Courier New" w:hAnsi="Courier New" w:eastAsia="宋体"/>
          <w:b w:val="0"/>
          <w:color w:val="000000"/>
          <w:sz w:val="18"/>
        </w:rPr>
        <w:t xml:space="preserve">  --quantization fp16 \</w:t>
      </w:r>
    </w:p>
    <w:p>
      <w:pPr>
        <w:spacing w:line="240" w:lineRule="auto" w:after="0"/>
        <w:ind w:left="420"/>
      </w:pPr>
      <w:r>
        <w:rPr>
          <w:rFonts w:ascii="Courier New" w:hAnsi="Courier New" w:eastAsia="宋体"/>
          <w:b w:val="0"/>
          <w:color w:val="000000"/>
          <w:sz w:val="18"/>
        </w:rPr>
        <w:t xml:space="preserve">  --sequence-length 2048 \</w:t>
      </w:r>
    </w:p>
    <w:p>
      <w:pPr>
        <w:spacing w:line="240" w:lineRule="auto" w:after="0"/>
        <w:ind w:left="420"/>
      </w:pPr>
      <w:r>
        <w:rPr>
          <w:rFonts w:ascii="Courier New" w:hAnsi="Courier New" w:eastAsia="宋体"/>
          <w:b w:val="0"/>
          <w:color w:val="000000"/>
          <w:sz w:val="18"/>
        </w:rPr>
        <w:t xml:space="preserve">  --batch-size 4</w:t>
      </w:r>
    </w:p>
    <w:p>
      <w:pPr>
        <w:pStyle w:val="Heading3"/>
        <w:jc w:val="left"/>
      </w:pPr>
      <w:r>
        <w:rPr>
          <w:rFonts w:ascii="Times New Roman" w:hAnsi="Times New Roman" w:eastAsia="黑体"/>
          <w:b/>
          <w:color w:val="000000"/>
          <w:sz w:val="28"/>
        </w:rPr>
        <w:t>练习 3.2：用监控回答“我到底瓶颈在哪”</w:t>
      </w:r>
    </w:p>
    <w:p>
      <w:pPr>
        <w:spacing w:line="360" w:lineRule="auto" w:after="60"/>
        <w:ind w:firstLine="420"/>
      </w:pPr>
      <w:r>
        <w:rPr>
          <w:rFonts w:ascii="Times New Roman" w:hAnsi="Times New Roman" w:eastAsia="宋体"/>
          <w:b w:val="0"/>
          <w:color w:val="000000"/>
          <w:sz w:val="21"/>
        </w:rPr>
        <w:t xml:space="preserve">在你跑推理或压测时，用 </w:t>
      </w:r>
      <w:r>
        <w:rPr>
          <w:rFonts w:ascii="Courier New" w:hAnsi="Courier New" w:eastAsia="宋体"/>
          <w:b w:val="0"/>
          <w:color w:val="000000"/>
          <w:sz w:val="18"/>
        </w:rPr>
        <w:t>watch -n 1 nvidia-smi</w:t>
      </w:r>
      <w:r>
        <w:rPr>
          <w:rFonts w:ascii="Times New Roman" w:hAnsi="Times New Roman" w:eastAsia="宋体"/>
          <w:b w:val="0"/>
          <w:color w:val="000000"/>
          <w:sz w:val="21"/>
        </w:rPr>
        <w:t xml:space="preserve"> 观察：</w:t>
      </w:r>
    </w:p>
    <w:p>
      <w:pPr>
        <w:pStyle w:val="ListBullet"/>
        <w:spacing w:line="360" w:lineRule="auto" w:after="60"/>
      </w:pPr>
      <w:r>
        <w:rPr>
          <w:rFonts w:ascii="Times New Roman" w:hAnsi="Times New Roman" w:eastAsia="宋体"/>
          <w:b w:val="0"/>
          <w:color w:val="000000"/>
          <w:sz w:val="21"/>
        </w:rPr>
        <w:t>显存占用是否逼近上限？</w:t>
      </w:r>
    </w:p>
    <w:p>
      <w:pPr>
        <w:pStyle w:val="ListBullet"/>
        <w:spacing w:line="360" w:lineRule="auto" w:after="60"/>
      </w:pPr>
      <w:r>
        <w:rPr>
          <w:rFonts w:ascii="Times New Roman" w:hAnsi="Times New Roman" w:eastAsia="宋体"/>
          <w:b w:val="0"/>
          <w:color w:val="000000"/>
          <w:sz w:val="21"/>
        </w:rPr>
        <w:t>GPU 利用率与功耗是否匹配你的“算力/带宽”判断？</w:t>
      </w:r>
    </w:p>
    <w:p>
      <w:pPr>
        <w:pStyle w:val="ListBullet"/>
        <w:spacing w:line="360" w:lineRule="auto" w:after="60"/>
      </w:pPr>
      <w:r>
        <w:rPr>
          <w:rFonts w:ascii="Times New Roman" w:hAnsi="Times New Roman" w:eastAsia="宋体"/>
          <w:b w:val="0"/>
          <w:color w:val="000000"/>
          <w:sz w:val="21"/>
        </w:rPr>
        <w:t>当你把序列长度翻倍时，TPOT 与显存的变化是否符合 KV 线性增长预期？</w:t>
      </w:r>
    </w:p>
    <w:p>
      <w:pPr>
        <w:pStyle w:val="Heading3"/>
        <w:jc w:val="left"/>
      </w:pPr>
      <w:r>
        <w:rPr>
          <w:rFonts w:ascii="Times New Roman" w:hAnsi="Times New Roman" w:eastAsia="黑体"/>
          <w:b/>
          <w:color w:val="000000"/>
          <w:sz w:val="28"/>
        </w:rPr>
        <w:t>练习 3.3：写出你的“第一刀优化”</w:t>
      </w:r>
    </w:p>
    <w:p>
      <w:pPr>
        <w:spacing w:line="360" w:lineRule="auto" w:after="60"/>
        <w:ind w:firstLine="420"/>
      </w:pPr>
      <w:r>
        <w:rPr>
          <w:rFonts w:ascii="Times New Roman" w:hAnsi="Times New Roman" w:eastAsia="宋体"/>
          <w:b w:val="0"/>
          <w:color w:val="000000"/>
          <w:sz w:val="21"/>
        </w:rPr>
        <w:t>用本章的判断框架，为你的业务写出一个“第一刀”：</w:t>
      </w:r>
    </w:p>
    <w:p>
      <w:pPr>
        <w:pStyle w:val="ListBullet"/>
        <w:spacing w:line="360" w:lineRule="auto" w:after="60"/>
      </w:pPr>
      <w:r>
        <w:rPr>
          <w:rFonts w:ascii="Times New Roman" w:hAnsi="Times New Roman" w:eastAsia="宋体"/>
          <w:b w:val="0"/>
          <w:color w:val="000000"/>
          <w:sz w:val="21"/>
        </w:rPr>
        <w:t>目标指标：成本/延迟/吞吐/稳定性/质量（选一个主目标）</w:t>
      </w:r>
    </w:p>
    <w:p>
      <w:pPr>
        <w:pStyle w:val="ListBullet"/>
        <w:spacing w:line="360" w:lineRule="auto" w:after="60"/>
      </w:pPr>
      <w:r>
        <w:rPr>
          <w:rFonts w:ascii="Times New Roman" w:hAnsi="Times New Roman" w:eastAsia="宋体"/>
          <w:b w:val="0"/>
          <w:color w:val="000000"/>
          <w:sz w:val="21"/>
        </w:rPr>
        <w:t>基线测量：你要采集哪些指标（至少 P95、单位成本、失败率）</w:t>
      </w:r>
    </w:p>
    <w:p>
      <w:pPr>
        <w:pStyle w:val="ListBullet"/>
        <w:spacing w:line="360" w:lineRule="auto" w:after="60"/>
      </w:pPr>
      <w:r>
        <w:rPr>
          <w:rFonts w:ascii="Times New Roman" w:hAnsi="Times New Roman" w:eastAsia="宋体"/>
          <w:b w:val="0"/>
          <w:color w:val="000000"/>
          <w:sz w:val="21"/>
        </w:rPr>
        <w:t>方案：量化/缓存/调度/架构/引擎（选一个）</w:t>
      </w:r>
    </w:p>
    <w:p>
      <w:pPr>
        <w:pStyle w:val="ListBullet"/>
        <w:spacing w:line="360" w:lineRule="auto" w:after="60"/>
      </w:pPr>
      <w:r>
        <w:rPr>
          <w:rFonts w:ascii="Times New Roman" w:hAnsi="Times New Roman" w:eastAsia="宋体"/>
          <w:b w:val="0"/>
          <w:color w:val="000000"/>
          <w:sz w:val="21"/>
        </w:rPr>
        <w:t>验证：如何在 1-2 周内给出可量化结论</w:t>
      </w:r>
    </w:p>
    <w:p>
      <w:pPr>
        <w:pStyle w:val="Heading2"/>
        <w:jc w:val="left"/>
      </w:pPr>
      <w:r>
        <w:rPr>
          <w:rFonts w:ascii="Times New Roman" w:hAnsi="Times New Roman" w:eastAsia="黑体"/>
          <w:b/>
          <w:color w:val="000000"/>
          <w:sz w:val="30"/>
        </w:rPr>
        <w:t>参考资料</w:t>
      </w:r>
    </w:p>
    <w:p>
      <w:pPr>
        <w:pStyle w:val="ListBullet"/>
        <w:spacing w:line="360" w:lineRule="auto" w:after="60"/>
      </w:pPr>
      <w:r>
        <w:rPr>
          <w:rFonts w:ascii="Courier New" w:hAnsi="Courier New" w:eastAsia="宋体"/>
          <w:b w:val="0"/>
          <w:color w:val="000000"/>
          <w:sz w:val="18"/>
        </w:rPr>
        <w:t>docs/refs.md</w:t>
      </w:r>
      <w:r>
        <w:rPr>
          <w:rFonts w:ascii="Times New Roman" w:hAnsi="Times New Roman" w:eastAsia="宋体"/>
          <w:b w:val="0"/>
          <w:color w:val="000000"/>
          <w:sz w:val="21"/>
        </w:rPr>
        <w:t>：GPU 架构、Nsight 工具、推理框架与性能分析资料汇总。</w:t>
      </w:r>
    </w:p>
    <w:p>
      <w:pPr>
        <w:pStyle w:val="ListBullet"/>
        <w:spacing w:line="360" w:lineRule="auto" w:after="60"/>
      </w:pPr>
      <w:r>
        <w:rPr>
          <w:rFonts w:ascii="Courier New" w:hAnsi="Courier New" w:eastAsia="宋体"/>
          <w:b w:val="0"/>
          <w:color w:val="000000"/>
          <w:sz w:val="18"/>
        </w:rPr>
        <w:t>appendix-b-troubleshooting.md</w:t>
      </w:r>
      <w:r>
        <w:rPr>
          <w:rFonts w:ascii="Times New Roman" w:hAnsi="Times New Roman" w:eastAsia="宋体"/>
          <w:b w:val="0"/>
          <w:color w:val="000000"/>
          <w:sz w:val="21"/>
        </w:rPr>
        <w:t>：常见问题与排查路径（如 OOM、低利用率、抖动等）。</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这一章你应该带走的不是一堆参数，而是三句话：</w:t>
      </w:r>
    </w:p>
    <w:p>
      <w:pPr>
        <w:pStyle w:val="ListBullet"/>
        <w:spacing w:line="360" w:lineRule="auto" w:after="60"/>
      </w:pPr>
      <w:r>
        <w:rPr>
          <w:rFonts w:ascii="Times New Roman" w:hAnsi="Times New Roman" w:eastAsia="宋体"/>
          <w:b w:val="0"/>
          <w:color w:val="000000"/>
          <w:sz w:val="21"/>
        </w:rPr>
        <w:t>推理的瓶颈会在算力、带宽与显存之间迁移，prefill 与 decode 往往不是同一种瓶颈。</w:t>
      </w:r>
    </w:p>
    <w:p>
      <w:pPr>
        <w:pStyle w:val="ListBullet"/>
        <w:spacing w:line="360" w:lineRule="auto" w:after="60"/>
      </w:pPr>
      <w:r>
        <w:rPr>
          <w:rFonts w:ascii="Times New Roman" w:hAnsi="Times New Roman" w:eastAsia="宋体"/>
          <w:b w:val="0"/>
          <w:color w:val="000000"/>
          <w:sz w:val="21"/>
        </w:rPr>
        <w:t>部署前先把显存账算清楚，很多“系统问题”其实是容量与 KV 的问题。</w:t>
      </w:r>
    </w:p>
    <w:p>
      <w:pPr>
        <w:pStyle w:val="ListBullet"/>
        <w:spacing w:line="360" w:lineRule="auto" w:after="60"/>
      </w:pPr>
      <w:r>
        <w:rPr>
          <w:rFonts w:ascii="Times New Roman" w:hAnsi="Times New Roman" w:eastAsia="宋体"/>
          <w:b w:val="0"/>
          <w:color w:val="000000"/>
          <w:sz w:val="21"/>
        </w:rPr>
        <w:t>诊断要用指标闭环：先分类瓶颈，再做最小改动验证假设。</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到这里，你已经知道瓶颈大多落在哪些硬件资源上。接下来进入第4章，目标不是继续讲原理，而是把这些判断落进一套可复现的实验环境里。只有环境先稳定下来，后面关于 KV、调度、量化和投机采样的结论才有可比较性。</w:t>
      </w:r>
    </w:p>
    <w:p>
      <w:r>
        <w:br w:type="page"/>
      </w:r>
    </w:p>
    <w:p>
      <w:pPr>
        <w:pStyle w:val="Heading1"/>
        <w:jc w:val="center"/>
      </w:pPr>
      <w:r>
        <w:rPr>
          <w:rFonts w:ascii="Times New Roman" w:hAnsi="Times New Roman" w:eastAsia="黑体"/>
          <w:b/>
          <w:color w:val="000000"/>
          <w:sz w:val="32"/>
        </w:rPr>
        <w:t>第4章 环境搭建</w:t>
      </w:r>
    </w:p>
    <w:p>
      <w:pPr>
        <w:spacing w:line="360" w:lineRule="auto" w:after="60"/>
      </w:pPr>
      <w:r>
        <w:rPr>
          <w:rFonts w:ascii="Times New Roman" w:hAnsi="Times New Roman" w:eastAsia="黑体"/>
          <w:b/>
          <w:color w:val="000000"/>
          <w:sz w:val="21"/>
        </w:rPr>
        <w:t>💰 商业动机</w:t>
      </w:r>
      <w:r>
        <w:rPr>
          <w:rFonts w:ascii="Times New Roman" w:hAnsi="Times New Roman" w:eastAsia="宋体"/>
          <w:b w:val="0"/>
          <w:color w:val="000000"/>
          <w:sz w:val="21"/>
        </w:rPr>
        <w:t>：环境问题是最“无聊”但也最昂贵的推理成本之一。可复现的制品、兼容矩阵和清晰的排障路径，能减少版本漂移造成的发布失败，并让恢复时间成为可度量、可改进的指标。</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在深入优化技术之前，我们需要先搭建一个</w:t>
      </w:r>
      <w:r>
        <w:rPr>
          <w:rFonts w:ascii="Times New Roman" w:hAnsi="Times New Roman" w:eastAsia="黑体"/>
          <w:b/>
          <w:color w:val="000000"/>
          <w:sz w:val="21"/>
        </w:rPr>
        <w:t>可复现、可观测、可回滚</w:t>
      </w:r>
      <w:r>
        <w:rPr>
          <w:rFonts w:ascii="Times New Roman" w:hAnsi="Times New Roman" w:eastAsia="宋体"/>
          <w:b w:val="0"/>
          <w:color w:val="000000"/>
          <w:sz w:val="21"/>
        </w:rPr>
        <w:t>的开发环境。很多工程师在这一步花费了太多时间：CUDA 版本冲突、Docker 权限问题、驱动与容器运行时不匹配、依赖版本漂移……这些问题会持续拖慢你后续所有章节的推进速度。</w:t>
      </w:r>
    </w:p>
    <w:p>
      <w:pPr>
        <w:spacing w:line="360" w:lineRule="auto" w:after="60"/>
        <w:ind w:firstLine="420"/>
      </w:pPr>
      <w:r>
        <w:rPr>
          <w:rFonts w:ascii="Times New Roman" w:hAnsi="Times New Roman" w:eastAsia="宋体"/>
          <w:b w:val="0"/>
          <w:color w:val="000000"/>
          <w:sz w:val="21"/>
        </w:rPr>
        <w:t>为了更像“书”而不是“安装教程”，本章用同一套叙事框架组织内容：</w:t>
      </w:r>
    </w:p>
    <w:p>
      <w:pPr>
        <w:pStyle w:val="ListBullet"/>
        <w:spacing w:line="360" w:lineRule="auto" w:after="60"/>
      </w:pPr>
      <w:r>
        <w:rPr>
          <w:rFonts w:ascii="Times New Roman" w:hAnsi="Times New Roman" w:eastAsia="黑体"/>
          <w:b/>
          <w:color w:val="000000"/>
          <w:sz w:val="21"/>
        </w:rPr>
        <w:t>背景</w:t>
      </w:r>
      <w:r>
        <w:rPr>
          <w:rFonts w:ascii="Times New Roman" w:hAnsi="Times New Roman" w:eastAsia="宋体"/>
          <w:b w:val="0"/>
          <w:color w:val="000000"/>
          <w:sz w:val="21"/>
        </w:rPr>
        <w:t>：为什么推理环境问题会反复出现，并且一旦出现就很难排查？</w:t>
      </w:r>
    </w:p>
    <w:p>
      <w:pPr>
        <w:pStyle w:val="ListBullet"/>
        <w:spacing w:line="360" w:lineRule="auto" w:after="60"/>
      </w:pPr>
      <w:r>
        <w:rPr>
          <w:rFonts w:ascii="Times New Roman" w:hAnsi="Times New Roman" w:eastAsia="黑体"/>
          <w:b/>
          <w:color w:val="000000"/>
          <w:sz w:val="21"/>
        </w:rPr>
        <w:t>决策</w:t>
      </w:r>
      <w:r>
        <w:rPr>
          <w:rFonts w:ascii="Times New Roman" w:hAnsi="Times New Roman" w:eastAsia="宋体"/>
          <w:b w:val="0"/>
          <w:color w:val="000000"/>
          <w:sz w:val="21"/>
        </w:rPr>
        <w:t>：什么时候该用 Docker，什么时候可以用 venv/conda？宿主机需要装什么、不需要装什么？</w:t>
      </w:r>
    </w:p>
    <w:p>
      <w:pPr>
        <w:pStyle w:val="ListBullet"/>
        <w:spacing w:line="360" w:lineRule="auto" w:after="60"/>
      </w:pPr>
      <w:r>
        <w:rPr>
          <w:rFonts w:ascii="Times New Roman" w:hAnsi="Times New Roman" w:eastAsia="黑体"/>
          <w:b/>
          <w:color w:val="000000"/>
          <w:sz w:val="21"/>
        </w:rPr>
        <w:t>落地</w:t>
      </w:r>
      <w:r>
        <w:rPr>
          <w:rFonts w:ascii="Times New Roman" w:hAnsi="Times New Roman" w:eastAsia="宋体"/>
          <w:b w:val="0"/>
          <w:color w:val="000000"/>
          <w:sz w:val="21"/>
        </w:rPr>
        <w:t>：按顺序把驱动、容器、Python、推理框架跑通，并跑一个最小闭环的验证。</w:t>
      </w:r>
    </w:p>
    <w:p>
      <w:pPr>
        <w:pStyle w:val="ListBullet"/>
        <w:spacing w:line="360" w:lineRule="auto" w:after="60"/>
      </w:pPr>
      <w:r>
        <w:rPr>
          <w:rFonts w:ascii="Times New Roman" w:hAnsi="Times New Roman" w:eastAsia="黑体"/>
          <w:b/>
          <w:color w:val="000000"/>
          <w:sz w:val="21"/>
        </w:rPr>
        <w:t>踩坑</w:t>
      </w:r>
      <w:r>
        <w:rPr>
          <w:rFonts w:ascii="Times New Roman" w:hAnsi="Times New Roman" w:eastAsia="宋体"/>
          <w:b w:val="0"/>
          <w:color w:val="000000"/>
          <w:sz w:val="21"/>
        </w:rPr>
        <w:t>：列出高频故障模式（版本不兼容、GPU 访问、端口/权限/依赖）以及最快的定位路线。</w:t>
      </w:r>
    </w:p>
    <w:p>
      <w:pPr>
        <w:pStyle w:val="ListBullet"/>
        <w:spacing w:line="360" w:lineRule="auto" w:after="60"/>
      </w:pPr>
      <w:r>
        <w:rPr>
          <w:rFonts w:ascii="Times New Roman" w:hAnsi="Times New Roman" w:eastAsia="黑体"/>
          <w:b/>
          <w:color w:val="000000"/>
          <w:sz w:val="21"/>
        </w:rPr>
        <w:t>指标</w:t>
      </w:r>
      <w:r>
        <w:rPr>
          <w:rFonts w:ascii="Times New Roman" w:hAnsi="Times New Roman" w:eastAsia="宋体"/>
          <w:b w:val="0"/>
          <w:color w:val="000000"/>
          <w:sz w:val="21"/>
        </w:rPr>
        <w:t>：环境是否“可用”，不是凭感觉，而是能否通过一组最小验证用例（GPU 可见性、容器可跑、服务可请求）。</w:t>
      </w:r>
    </w:p>
    <w:p>
      <w:pPr>
        <w:spacing w:line="360" w:lineRule="auto" w:after="60"/>
        <w:ind w:firstLine="420"/>
      </w:pPr>
      <w:r>
        <w:rPr>
          <w:rFonts w:ascii="Times New Roman" w:hAnsi="Times New Roman" w:eastAsia="宋体"/>
          <w:b w:val="0"/>
          <w:color w:val="000000"/>
          <w:sz w:val="21"/>
        </w:rPr>
        <w:t>本章将帮你：</w:t>
      </w:r>
    </w:p>
    <w:p>
      <w:pPr>
        <w:pStyle w:val="ListBullet"/>
        <w:spacing w:line="360" w:lineRule="auto" w:after="60"/>
      </w:pPr>
      <w:r>
        <w:rPr>
          <w:rFonts w:ascii="Times New Roman" w:hAnsi="Times New Roman" w:eastAsia="宋体"/>
          <w:b w:val="0"/>
          <w:color w:val="000000"/>
          <w:sz w:val="21"/>
        </w:rPr>
        <w:t>理解为什么使用 Docker 进行环境隔离</w:t>
      </w:r>
    </w:p>
    <w:p>
      <w:pPr>
        <w:pStyle w:val="ListBullet"/>
        <w:spacing w:line="360" w:lineRule="auto" w:after="60"/>
      </w:pPr>
      <w:r>
        <w:rPr>
          <w:rFonts w:ascii="Times New Roman" w:hAnsi="Times New Roman" w:eastAsia="宋体"/>
          <w:b w:val="0"/>
          <w:color w:val="000000"/>
          <w:sz w:val="21"/>
        </w:rPr>
        <w:t>从零搭建完整的 LLM 推理环境</w:t>
      </w:r>
    </w:p>
    <w:p>
      <w:pPr>
        <w:pStyle w:val="ListBullet"/>
        <w:spacing w:line="360" w:lineRule="auto" w:after="60"/>
      </w:pPr>
      <w:r>
        <w:rPr>
          <w:rFonts w:ascii="Times New Roman" w:hAnsi="Times New Roman" w:eastAsia="宋体"/>
          <w:b w:val="0"/>
          <w:color w:val="000000"/>
          <w:sz w:val="21"/>
        </w:rPr>
        <w:t>快速启动你的第一个 vLLM 推理服务</w:t>
      </w:r>
    </w:p>
    <w:p>
      <w:pPr>
        <w:pStyle w:val="ListBullet"/>
        <w:spacing w:line="360" w:lineRule="auto" w:after="60"/>
      </w:pPr>
      <w:r>
        <w:rPr>
          <w:rFonts w:ascii="Times New Roman" w:hAnsi="Times New Roman" w:eastAsia="宋体"/>
          <w:b w:val="0"/>
          <w:color w:val="000000"/>
          <w:sz w:val="21"/>
        </w:rPr>
        <w:t>掌握容器化部署的最佳实践</w:t>
      </w:r>
    </w:p>
    <w:p>
      <w:pPr>
        <w:pStyle w:val="ListBullet"/>
        <w:spacing w:line="360" w:lineRule="auto" w:after="60"/>
      </w:pPr>
      <w:r>
        <w:rPr>
          <w:rFonts w:ascii="Times New Roman" w:hAnsi="Times New Roman" w:eastAsia="宋体"/>
          <w:b w:val="0"/>
          <w:color w:val="000000"/>
          <w:sz w:val="21"/>
        </w:rPr>
        <w:t>学会排查常见的环境问题</w:t>
      </w:r>
    </w:p>
    <w:p>
      <w:pPr>
        <w:spacing w:line="360" w:lineRule="auto" w:after="60"/>
        <w:ind w:firstLine="420"/>
      </w:pPr>
      <w:r>
        <w:rPr>
          <w:rFonts w:ascii="Times New Roman" w:hAnsi="Times New Roman" w:eastAsia="黑体"/>
          <w:b/>
          <w:color w:val="000000"/>
          <w:sz w:val="21"/>
        </w:rPr>
        <w:t>学完本章，你将拥有一个可复现的推理开发/验证环境，并且具备向生产演进所需的最小骨架。</w:t>
      </w:r>
    </w:p>
    <w:p>
      <w:pPr>
        <w:pStyle w:val="Heading2"/>
        <w:jc w:val="left"/>
      </w:pPr>
      <w:r>
        <w:rPr>
          <w:rFonts w:ascii="Times New Roman" w:hAnsi="Times New Roman" w:eastAsia="黑体"/>
          <w:b/>
          <w:color w:val="000000"/>
          <w:sz w:val="30"/>
        </w:rPr>
        <w:t>4.1 开发环境概览</w:t>
      </w:r>
    </w:p>
    <w:p>
      <w:pPr>
        <w:pStyle w:val="Heading3"/>
        <w:jc w:val="left"/>
      </w:pPr>
      <w:r>
        <w:rPr>
          <w:rFonts w:ascii="Times New Roman" w:hAnsi="Times New Roman" w:eastAsia="黑体"/>
          <w:b/>
          <w:color w:val="000000"/>
          <w:sz w:val="28"/>
        </w:rPr>
        <w:t>4.1.1 为什么使用 Docker</w:t>
      </w:r>
    </w:p>
    <w:p>
      <w:pPr>
        <w:spacing w:line="360" w:lineRule="auto" w:after="60"/>
        <w:ind w:firstLine="420"/>
      </w:pPr>
      <w:r>
        <w:rPr>
          <w:rFonts w:ascii="Times New Roman" w:hAnsi="Times New Roman" w:eastAsia="宋体"/>
          <w:b w:val="0"/>
          <w:color w:val="000000"/>
          <w:sz w:val="21"/>
        </w:rPr>
        <w:t>你可能听过这样的话:"在我机器上能运行,为什么在你那就不行?"</w:t>
      </w:r>
    </w:p>
    <w:p>
      <w:pPr>
        <w:spacing w:line="360" w:lineRule="auto" w:after="60"/>
        <w:ind w:firstLine="420"/>
      </w:pPr>
      <w:r>
        <w:rPr>
          <w:rFonts w:ascii="Times New Roman" w:hAnsi="Times New Roman" w:eastAsia="黑体"/>
          <w:b/>
          <w:color w:val="000000"/>
          <w:sz w:val="21"/>
        </w:rPr>
        <w:t>传统方式的问题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工程师 A 的机器:</w:t>
      </w:r>
    </w:p>
    <w:p>
      <w:pPr>
        <w:spacing w:line="240" w:lineRule="auto" w:after="0"/>
        <w:ind w:left="420"/>
      </w:pPr>
      <w:r>
        <w:rPr>
          <w:rFonts w:ascii="Courier New" w:hAnsi="Courier New" w:eastAsia="宋体"/>
          <w:b w:val="0"/>
          <w:color w:val="000000"/>
          <w:sz w:val="18"/>
        </w:rPr>
        <w:t>- Ubuntu 20.04</w:t>
      </w:r>
    </w:p>
    <w:p>
      <w:pPr>
        <w:spacing w:line="240" w:lineRule="auto" w:after="0"/>
        <w:ind w:left="420"/>
      </w:pPr>
      <w:r>
        <w:rPr>
          <w:rFonts w:ascii="Courier New" w:hAnsi="Courier New" w:eastAsia="宋体"/>
          <w:b w:val="0"/>
          <w:color w:val="000000"/>
          <w:sz w:val="18"/>
        </w:rPr>
        <w:t>- CUDA 11.8</w:t>
      </w:r>
    </w:p>
    <w:p>
      <w:pPr>
        <w:spacing w:line="240" w:lineRule="auto" w:after="0"/>
        <w:ind w:left="420"/>
      </w:pPr>
      <w:r>
        <w:rPr>
          <w:rFonts w:ascii="Courier New" w:hAnsi="Courier New" w:eastAsia="宋体"/>
          <w:b w:val="0"/>
          <w:color w:val="000000"/>
          <w:sz w:val="18"/>
        </w:rPr>
        <w:t>- Python 3.9</w:t>
      </w:r>
    </w:p>
    <w:p>
      <w:pPr>
        <w:spacing w:line="240" w:lineRule="auto" w:after="0"/>
        <w:ind w:left="420"/>
      </w:pPr>
      <w:r>
        <w:rPr>
          <w:rFonts w:ascii="Courier New" w:hAnsi="Courier New" w:eastAsia="宋体"/>
          <w:b w:val="0"/>
          <w:color w:val="000000"/>
          <w:sz w:val="18"/>
        </w:rPr>
        <w:t>- PyTorch 2.0.1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工程师 B 的机器:</w:t>
      </w:r>
    </w:p>
    <w:p>
      <w:pPr>
        <w:spacing w:line="240" w:lineRule="auto" w:after="0"/>
        <w:ind w:left="420"/>
      </w:pPr>
      <w:r>
        <w:rPr>
          <w:rFonts w:ascii="Courier New" w:hAnsi="Courier New" w:eastAsia="宋体"/>
          <w:b w:val="0"/>
          <w:color w:val="000000"/>
          <w:sz w:val="18"/>
        </w:rPr>
        <w:t>- Ubuntu 22.04</w:t>
      </w:r>
    </w:p>
    <w:p>
      <w:pPr>
        <w:spacing w:line="240" w:lineRule="auto" w:after="0"/>
        <w:ind w:left="420"/>
      </w:pPr>
      <w:r>
        <w:rPr>
          <w:rFonts w:ascii="Courier New" w:hAnsi="Courier New" w:eastAsia="宋体"/>
          <w:b w:val="0"/>
          <w:color w:val="000000"/>
          <w:sz w:val="18"/>
        </w:rPr>
        <w:t>- CUDA 12.1</w:t>
      </w:r>
    </w:p>
    <w:p>
      <w:pPr>
        <w:spacing w:line="240" w:lineRule="auto" w:after="0"/>
        <w:ind w:left="420"/>
      </w:pPr>
      <w:r>
        <w:rPr>
          <w:rFonts w:ascii="Courier New" w:hAnsi="Courier New" w:eastAsia="宋体"/>
          <w:b w:val="0"/>
          <w:color w:val="000000"/>
          <w:sz w:val="18"/>
        </w:rPr>
        <w:t>- Python 3.10</w:t>
      </w:r>
    </w:p>
    <w:p>
      <w:pPr>
        <w:spacing w:line="240" w:lineRule="auto" w:after="0"/>
        <w:ind w:left="420"/>
      </w:pPr>
      <w:r>
        <w:rPr>
          <w:rFonts w:ascii="Courier New" w:hAnsi="Courier New" w:eastAsia="宋体"/>
          <w:b w:val="0"/>
          <w:color w:val="000000"/>
          <w:sz w:val="18"/>
        </w:rPr>
        <w:t>- PyTorch 2.1.0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结果:</w:t>
      </w:r>
    </w:p>
    <w:p>
      <w:pPr>
        <w:spacing w:line="240" w:lineRule="auto" w:after="0"/>
        <w:ind w:left="420"/>
      </w:pPr>
      <w:r>
        <w:rPr>
          <w:rFonts w:ascii="Courier New" w:hAnsi="Courier New" w:eastAsia="宋体"/>
          <w:b w:val="0"/>
          <w:color w:val="000000"/>
          <w:sz w:val="18"/>
        </w:rPr>
        <w:t>→ 同样的代码,不同的结果</w:t>
      </w:r>
    </w:p>
    <w:p>
      <w:pPr>
        <w:spacing w:line="240" w:lineRule="auto" w:after="0"/>
        <w:ind w:left="420"/>
      </w:pPr>
      <w:r>
        <w:rPr>
          <w:rFonts w:ascii="Courier New" w:hAnsi="Courier New" w:eastAsia="宋体"/>
          <w:b w:val="0"/>
          <w:color w:val="000000"/>
          <w:sz w:val="18"/>
        </w:rPr>
        <w:t>→ 难以复现 bug</w:t>
      </w:r>
    </w:p>
    <w:p>
      <w:pPr>
        <w:spacing w:line="240" w:lineRule="auto" w:after="0"/>
        <w:ind w:left="420"/>
      </w:pPr>
      <w:r>
        <w:rPr>
          <w:rFonts w:ascii="Courier New" w:hAnsi="Courier New" w:eastAsia="宋体"/>
          <w:b w:val="0"/>
          <w:color w:val="000000"/>
          <w:sz w:val="18"/>
        </w:rPr>
        <w:t>→ 生产环境部署噩梦</w:t>
      </w:r>
    </w:p>
    <w:p>
      <w:pPr>
        <w:spacing w:line="360" w:lineRule="auto" w:after="60"/>
        <w:ind w:firstLine="420"/>
      </w:pPr>
      <w:r>
        <w:rPr>
          <w:rFonts w:ascii="Times New Roman" w:hAnsi="Times New Roman" w:eastAsia="黑体"/>
          <w:b/>
          <w:color w:val="000000"/>
          <w:sz w:val="21"/>
        </w:rPr>
        <w:t>Docker 的解决方案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Docker 容器:</w:t>
      </w:r>
    </w:p>
    <w:p>
      <w:pPr>
        <w:spacing w:line="240" w:lineRule="auto" w:after="0"/>
        <w:ind w:left="420"/>
      </w:pPr>
      <w:r>
        <w:rPr>
          <w:rFonts w:ascii="Courier New" w:hAnsi="Courier New" w:eastAsia="宋体"/>
          <w:b w:val="0"/>
          <w:color w:val="000000"/>
          <w:sz w:val="18"/>
        </w:rPr>
        <w:t>- 固定的基础镜像</w:t>
      </w:r>
    </w:p>
    <w:p>
      <w:pPr>
        <w:spacing w:line="240" w:lineRule="auto" w:after="0"/>
        <w:ind w:left="420"/>
      </w:pPr>
      <w:r>
        <w:rPr>
          <w:rFonts w:ascii="Courier New" w:hAnsi="Courier New" w:eastAsia="宋体"/>
          <w:b w:val="0"/>
          <w:color w:val="000000"/>
          <w:sz w:val="18"/>
        </w:rPr>
        <w:t>- 封装的 CUDA 版本</w:t>
      </w:r>
    </w:p>
    <w:p>
      <w:pPr>
        <w:spacing w:line="240" w:lineRule="auto" w:after="0"/>
        <w:ind w:left="420"/>
      </w:pPr>
      <w:r>
        <w:rPr>
          <w:rFonts w:ascii="Courier New" w:hAnsi="Courier New" w:eastAsia="宋体"/>
          <w:b w:val="0"/>
          <w:color w:val="000000"/>
          <w:sz w:val="18"/>
        </w:rPr>
        <w:t>- 锁定的依赖版本</w:t>
      </w:r>
    </w:p>
    <w:p>
      <w:pPr>
        <w:spacing w:line="240" w:lineRule="auto" w:after="0"/>
        <w:ind w:left="420"/>
      </w:pPr>
      <w:r>
        <w:rPr>
          <w:rFonts w:ascii="Courier New" w:hAnsi="Courier New" w:eastAsia="宋体"/>
          <w:b w:val="0"/>
          <w:color w:val="000000"/>
          <w:sz w:val="18"/>
        </w:rPr>
        <w:t>- 标准的运行环境</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结果:</w:t>
      </w:r>
    </w:p>
    <w:p>
      <w:pPr>
        <w:spacing w:line="240" w:lineRule="auto" w:after="0"/>
        <w:ind w:left="420"/>
      </w:pPr>
      <w:r>
        <w:rPr>
          <w:rFonts w:ascii="Courier New" w:hAnsi="Courier New" w:eastAsia="宋体"/>
          <w:b w:val="0"/>
          <w:color w:val="000000"/>
          <w:sz w:val="18"/>
        </w:rPr>
        <w:t>→ 用户态依赖与启动方式更容易复现</w:t>
      </w:r>
    </w:p>
    <w:p>
      <w:pPr>
        <w:spacing w:line="240" w:lineRule="auto" w:after="0"/>
        <w:ind w:left="420"/>
      </w:pPr>
      <w:r>
        <w:rPr>
          <w:rFonts w:ascii="Courier New" w:hAnsi="Courier New" w:eastAsia="宋体"/>
          <w:b w:val="0"/>
          <w:color w:val="000000"/>
          <w:sz w:val="18"/>
        </w:rPr>
        <w:t>→ 镜像 tag/digest 可以进入发布和回滚记录</w:t>
      </w:r>
    </w:p>
    <w:p>
      <w:pPr>
        <w:spacing w:line="240" w:lineRule="auto" w:after="0"/>
        <w:ind w:left="420"/>
      </w:pPr>
      <w:r>
        <w:rPr>
          <w:rFonts w:ascii="Courier New" w:hAnsi="Courier New" w:eastAsia="宋体"/>
          <w:b w:val="0"/>
          <w:color w:val="000000"/>
          <w:sz w:val="18"/>
        </w:rPr>
        <w:t>→ 宿主驱动、GPU、内核与容器运行时仍需单独核验</w:t>
      </w:r>
    </w:p>
    <w:p>
      <w:pPr>
        <w:spacing w:line="360" w:lineRule="auto" w:after="60"/>
        <w:ind w:firstLine="420"/>
      </w:pPr>
      <w:r>
        <w:rPr>
          <w:rFonts w:ascii="Times New Roman" w:hAnsi="Times New Roman" w:eastAsia="黑体"/>
          <w:b/>
          <w:color w:val="000000"/>
          <w:sz w:val="21"/>
        </w:rPr>
        <w:t>如何验证价值</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环境相关发布失败率与回滚率；</w:t>
      </w:r>
    </w:p>
    <w:p>
      <w:pPr>
        <w:pStyle w:val="ListBullet"/>
        <w:spacing w:line="360" w:lineRule="auto" w:after="60"/>
      </w:pPr>
      <w:r>
        <w:rPr>
          <w:rFonts w:ascii="Times New Roman" w:hAnsi="Times New Roman" w:eastAsia="宋体"/>
          <w:b w:val="0"/>
          <w:color w:val="000000"/>
          <w:sz w:val="21"/>
        </w:rPr>
        <w:t>从拉取制品到通过 smoke test 的时间；</w:t>
      </w:r>
    </w:p>
    <w:p>
      <w:pPr>
        <w:pStyle w:val="ListBullet"/>
        <w:spacing w:line="360" w:lineRule="auto" w:after="60"/>
      </w:pPr>
      <w:r>
        <w:rPr>
          <w:rFonts w:ascii="Times New Roman" w:hAnsi="Times New Roman" w:eastAsia="宋体"/>
          <w:b w:val="0"/>
          <w:color w:val="000000"/>
          <w:sz w:val="21"/>
        </w:rPr>
        <w:t>新环境首次成功部署时间；</w:t>
      </w:r>
    </w:p>
    <w:p>
      <w:pPr>
        <w:pStyle w:val="ListBullet"/>
        <w:spacing w:line="360" w:lineRule="auto" w:after="60"/>
      </w:pPr>
      <w:r>
        <w:rPr>
          <w:rFonts w:ascii="Times New Roman" w:hAnsi="Times New Roman" w:eastAsia="宋体"/>
          <w:b w:val="0"/>
          <w:color w:val="000000"/>
          <w:sz w:val="21"/>
        </w:rPr>
        <w:t>相同 digest 在开发、测试和生产的差异项数量。</w:t>
      </w:r>
    </w:p>
    <w:p>
      <w:pPr>
        <w:pStyle w:val="Heading3"/>
        <w:jc w:val="left"/>
      </w:pPr>
      <w:r>
        <w:rPr>
          <w:rFonts w:ascii="Times New Roman" w:hAnsi="Times New Roman" w:eastAsia="黑体"/>
          <w:b/>
          <w:color w:val="000000"/>
          <w:sz w:val="28"/>
        </w:rPr>
        <w:t>4.1.2 环境一致性: 本地 vs 生产</w:t>
      </w:r>
    </w:p>
    <w:p>
      <w:pPr>
        <w:spacing w:line="360" w:lineRule="auto" w:after="60"/>
        <w:ind w:firstLine="420"/>
      </w:pPr>
      <w:r>
        <w:rPr>
          <w:rFonts w:ascii="Times New Roman" w:hAnsi="Times New Roman" w:eastAsia="黑体"/>
          <w:b/>
          <w:color w:val="000000"/>
          <w:sz w:val="21"/>
        </w:rPr>
        <w:t>三层环境一致性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开发环境 (Development)                  │</w:t>
      </w:r>
    </w:p>
    <w:p>
      <w:pPr>
        <w:spacing w:line="240" w:lineRule="auto" w:after="0"/>
        <w:ind w:left="420"/>
      </w:pPr>
      <w:r>
        <w:rPr>
          <w:rFonts w:ascii="Courier New" w:hAnsi="Courier New" w:eastAsia="宋体"/>
          <w:b w:val="0"/>
          <w:color w:val="000000"/>
          <w:sz w:val="18"/>
        </w:rPr>
        <w:t>│  - 你的笔记本电脑                        │</w:t>
      </w:r>
    </w:p>
    <w:p>
      <w:pPr>
        <w:spacing w:line="240" w:lineRule="auto" w:after="0"/>
        <w:ind w:left="420"/>
      </w:pPr>
      <w:r>
        <w:rPr>
          <w:rFonts w:ascii="Courier New" w:hAnsi="Courier New" w:eastAsia="宋体"/>
          <w:b w:val="0"/>
          <w:color w:val="000000"/>
          <w:sz w:val="18"/>
        </w:rPr>
        <w:t>│  - 快速迭代,频繁重启                    │</w:t>
      </w:r>
    </w:p>
    <w:p>
      <w:pPr>
        <w:spacing w:line="240" w:lineRule="auto" w:after="0"/>
        <w:ind w:left="420"/>
      </w:pPr>
      <w:r>
        <w:rPr>
          <w:rFonts w:ascii="Courier New" w:hAnsi="Courier New" w:eastAsia="宋体"/>
          <w:b w:val="0"/>
          <w:color w:val="000000"/>
          <w:sz w:val="18"/>
        </w:rPr>
        <w:t>│  - 使用较小的模型进行测试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 Docker 镜像复用</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测试环境 (Staging)                     │</w:t>
      </w:r>
    </w:p>
    <w:p>
      <w:pPr>
        <w:spacing w:line="240" w:lineRule="auto" w:after="0"/>
        <w:ind w:left="420"/>
      </w:pPr>
      <w:r>
        <w:rPr>
          <w:rFonts w:ascii="Courier New" w:hAnsi="Courier New" w:eastAsia="宋体"/>
          <w:b w:val="0"/>
          <w:color w:val="000000"/>
          <w:sz w:val="18"/>
        </w:rPr>
        <w:t>│  - 与生产相同的配置                     │</w:t>
      </w:r>
    </w:p>
    <w:p>
      <w:pPr>
        <w:spacing w:line="240" w:lineRule="auto" w:after="0"/>
        <w:ind w:left="420"/>
      </w:pPr>
      <w:r>
        <w:rPr>
          <w:rFonts w:ascii="Courier New" w:hAnsi="Courier New" w:eastAsia="宋体"/>
          <w:b w:val="0"/>
          <w:color w:val="000000"/>
          <w:sz w:val="18"/>
        </w:rPr>
        <w:t>│  - 真实负载测试                         │</w:t>
      </w:r>
    </w:p>
    <w:p>
      <w:pPr>
        <w:spacing w:line="240" w:lineRule="auto" w:after="0"/>
        <w:ind w:left="420"/>
      </w:pPr>
      <w:r>
        <w:rPr>
          <w:rFonts w:ascii="Courier New" w:hAnsi="Courier New" w:eastAsia="宋体"/>
          <w:b w:val="0"/>
          <w:color w:val="000000"/>
          <w:sz w:val="18"/>
        </w:rPr>
        <w:t>│  - 验证性能和稳定性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 同一个 Docker 镜像</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生产环境 (Production)                  │</w:t>
      </w:r>
    </w:p>
    <w:p>
      <w:pPr>
        <w:spacing w:line="240" w:lineRule="auto" w:after="0"/>
        <w:ind w:left="420"/>
      </w:pPr>
      <w:r>
        <w:rPr>
          <w:rFonts w:ascii="Courier New" w:hAnsi="Courier New" w:eastAsia="宋体"/>
          <w:b w:val="0"/>
          <w:color w:val="000000"/>
          <w:sz w:val="18"/>
        </w:rPr>
        <w:t>│  - 云端 GPU 实例                        │</w:t>
      </w:r>
    </w:p>
    <w:p>
      <w:pPr>
        <w:spacing w:line="240" w:lineRule="auto" w:after="0"/>
        <w:ind w:left="420"/>
      </w:pPr>
      <w:r>
        <w:rPr>
          <w:rFonts w:ascii="Courier New" w:hAnsi="Courier New" w:eastAsia="宋体"/>
          <w:b w:val="0"/>
          <w:color w:val="000000"/>
          <w:sz w:val="18"/>
        </w:rPr>
        <w:t>│  - 高可用部署                           │</w:t>
      </w:r>
    </w:p>
    <w:p>
      <w:pPr>
        <w:spacing w:line="240" w:lineRule="auto" w:after="0"/>
        <w:ind w:left="420"/>
      </w:pPr>
      <w:r>
        <w:rPr>
          <w:rFonts w:ascii="Courier New" w:hAnsi="Courier New" w:eastAsia="宋体"/>
          <w:b w:val="0"/>
          <w:color w:val="000000"/>
          <w:sz w:val="18"/>
        </w:rPr>
        <w:t>│  - 监控和告警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关键原则</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开发容器化</w:t>
      </w:r>
      <w:r>
        <w:rPr>
          <w:rFonts w:ascii="Times New Roman" w:hAnsi="Times New Roman" w:eastAsia="宋体"/>
          <w:b w:val="0"/>
          <w:color w:val="000000"/>
          <w:sz w:val="21"/>
        </w:rPr>
        <w:t>: 从第一天开始就用 Docker</w:t>
      </w:r>
    </w:p>
    <w:p>
      <w:pPr>
        <w:pStyle w:val="ListNumber"/>
        <w:spacing w:line="360" w:lineRule="auto" w:after="60"/>
      </w:pPr>
      <w:r>
        <w:rPr>
          <w:rFonts w:ascii="Times New Roman" w:hAnsi="Times New Roman" w:eastAsia="黑体"/>
          <w:b/>
          <w:color w:val="000000"/>
          <w:sz w:val="21"/>
        </w:rPr>
        <w:t>版本锁定</w:t>
      </w:r>
      <w:r>
        <w:rPr>
          <w:rFonts w:ascii="Times New Roman" w:hAnsi="Times New Roman" w:eastAsia="宋体"/>
          <w:b w:val="0"/>
          <w:color w:val="000000"/>
          <w:sz w:val="21"/>
        </w:rPr>
        <w:t xml:space="preserve">: 使用 </w:t>
      </w:r>
      <w:r>
        <w:rPr>
          <w:rFonts w:ascii="Courier New" w:hAnsi="Courier New" w:eastAsia="宋体"/>
          <w:b w:val="0"/>
          <w:color w:val="000000"/>
          <w:sz w:val="18"/>
        </w:rPr>
        <w:t>requirements.txt</w:t>
      </w:r>
      <w:r>
        <w:rPr>
          <w:rFonts w:ascii="Times New Roman" w:hAnsi="Times New Roman" w:eastAsia="宋体"/>
          <w:b w:val="0"/>
          <w:color w:val="000000"/>
          <w:sz w:val="21"/>
        </w:rPr>
        <w:t xml:space="preserve"> 或 </w:t>
      </w:r>
      <w:r>
        <w:rPr>
          <w:rFonts w:ascii="Courier New" w:hAnsi="Courier New" w:eastAsia="宋体"/>
          <w:b w:val="0"/>
          <w:color w:val="000000"/>
          <w:sz w:val="18"/>
        </w:rPr>
        <w:t>pyproject.toml</w:t>
      </w:r>
      <w:r>
        <w:rPr>
          <w:rFonts w:ascii="Times New Roman" w:hAnsi="Times New Roman" w:eastAsia="宋体"/>
          <w:b w:val="0"/>
          <w:color w:val="000000"/>
          <w:sz w:val="21"/>
        </w:rPr>
        <w:t xml:space="preserve"> 锁定依赖</w:t>
      </w:r>
    </w:p>
    <w:p>
      <w:pPr>
        <w:pStyle w:val="ListNumber"/>
        <w:spacing w:line="360" w:lineRule="auto" w:after="60"/>
      </w:pPr>
      <w:r>
        <w:rPr>
          <w:rFonts w:ascii="Times New Roman" w:hAnsi="Times New Roman" w:eastAsia="黑体"/>
          <w:b/>
          <w:color w:val="000000"/>
          <w:sz w:val="21"/>
        </w:rPr>
        <w:t>配置外部化</w:t>
      </w:r>
      <w:r>
        <w:rPr>
          <w:rFonts w:ascii="Times New Roman" w:hAnsi="Times New Roman" w:eastAsia="宋体"/>
          <w:b w:val="0"/>
          <w:color w:val="000000"/>
          <w:sz w:val="21"/>
        </w:rPr>
        <w:t>: 环境变量、配置文件不要硬编码</w:t>
      </w:r>
    </w:p>
    <w:p>
      <w:pPr>
        <w:pStyle w:val="ListNumber"/>
        <w:spacing w:line="360" w:lineRule="auto" w:after="60"/>
      </w:pPr>
      <w:r>
        <w:rPr>
          <w:rFonts w:ascii="Times New Roman" w:hAnsi="Times New Roman" w:eastAsia="黑体"/>
          <w:b/>
          <w:color w:val="000000"/>
          <w:sz w:val="21"/>
        </w:rPr>
        <w:t>最小权限</w:t>
      </w:r>
      <w:r>
        <w:rPr>
          <w:rFonts w:ascii="Times New Roman" w:hAnsi="Times New Roman" w:eastAsia="宋体"/>
          <w:b w:val="0"/>
          <w:color w:val="000000"/>
          <w:sz w:val="21"/>
        </w:rPr>
        <w:t>: 生产容器不要包含开发工具</w:t>
      </w:r>
    </w:p>
    <w:p>
      <w:pPr>
        <w:pStyle w:val="Heading3"/>
        <w:jc w:val="left"/>
      </w:pPr>
      <w:r>
        <w:rPr>
          <w:rFonts w:ascii="Times New Roman" w:hAnsi="Times New Roman" w:eastAsia="黑体"/>
          <w:b/>
          <w:color w:val="000000"/>
          <w:sz w:val="28"/>
        </w:rPr>
        <w:t>4.1.3 完整技术栈</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应用层 (Application Layer)                        │</w:t>
      </w:r>
    </w:p>
    <w:p>
      <w:pPr>
        <w:spacing w:line="240" w:lineRule="auto" w:after="0"/>
        <w:ind w:left="420"/>
      </w:pPr>
      <w:r>
        <w:rPr>
          <w:rFonts w:ascii="Courier New" w:hAnsi="Courier New" w:eastAsia="宋体"/>
          <w:b w:val="0"/>
          <w:color w:val="000000"/>
          <w:sz w:val="18"/>
        </w:rPr>
        <w:t>│  - FastAPI / Flask (API 服务)                     │</w:t>
      </w:r>
    </w:p>
    <w:p>
      <w:pPr>
        <w:spacing w:line="240" w:lineRule="auto" w:after="0"/>
        <w:ind w:left="420"/>
      </w:pPr>
      <w:r>
        <w:rPr>
          <w:rFonts w:ascii="Courier New" w:hAnsi="Courier New" w:eastAsia="宋体"/>
          <w:b w:val="0"/>
          <w:color w:val="000000"/>
          <w:sz w:val="18"/>
        </w:rPr>
        <w:t>│  - vLLM / SGLang (推理引擎)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框架层 (Framework Layer)                          │</w:t>
      </w:r>
    </w:p>
    <w:p>
      <w:pPr>
        <w:spacing w:line="240" w:lineRule="auto" w:after="0"/>
        <w:ind w:left="420"/>
      </w:pPr>
      <w:r>
        <w:rPr>
          <w:rFonts w:ascii="Courier New" w:hAnsi="Courier New" w:eastAsia="宋体"/>
          <w:b w:val="0"/>
          <w:color w:val="000000"/>
          <w:sz w:val="18"/>
        </w:rPr>
        <w:t>│  - PyTorch / TensorFlow (深度学习框架)            │</w:t>
      </w:r>
    </w:p>
    <w:p>
      <w:pPr>
        <w:spacing w:line="240" w:lineRule="auto" w:after="0"/>
        <w:ind w:left="420"/>
      </w:pPr>
      <w:r>
        <w:rPr>
          <w:rFonts w:ascii="Courier New" w:hAnsi="Courier New" w:eastAsia="宋体"/>
          <w:b w:val="0"/>
          <w:color w:val="000000"/>
          <w:sz w:val="18"/>
        </w:rPr>
        <w:t>│  - Transformers (模型库)                           │</w:t>
      </w:r>
    </w:p>
    <w:p>
      <w:pPr>
        <w:spacing w:line="240" w:lineRule="auto" w:after="0"/>
        <w:ind w:left="420"/>
      </w:pPr>
      <w:r>
        <w:rPr>
          <w:rFonts w:ascii="Courier New" w:hAnsi="Courier New" w:eastAsia="宋体"/>
          <w:b w:val="0"/>
          <w:color w:val="000000"/>
          <w:sz w:val="18"/>
        </w:rPr>
        <w:t>│  - Hugging Face Hub (模型下载)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运行时层 (Runtime Layer)                          │</w:t>
      </w:r>
    </w:p>
    <w:p>
      <w:pPr>
        <w:spacing w:line="240" w:lineRule="auto" w:after="0"/>
        <w:ind w:left="420"/>
      </w:pPr>
      <w:r>
        <w:rPr>
          <w:rFonts w:ascii="Courier New" w:hAnsi="Courier New" w:eastAsia="宋体"/>
          <w:b w:val="0"/>
          <w:color w:val="000000"/>
          <w:sz w:val="18"/>
        </w:rPr>
        <w:t>│  - 目标版本支持的 Python                            │</w:t>
      </w:r>
    </w:p>
    <w:p>
      <w:pPr>
        <w:spacing w:line="240" w:lineRule="auto" w:after="0"/>
        <w:ind w:left="420"/>
      </w:pPr>
      <w:r>
        <w:rPr>
          <w:rFonts w:ascii="Courier New" w:hAnsi="Courier New" w:eastAsia="宋体"/>
          <w:b w:val="0"/>
          <w:color w:val="000000"/>
          <w:sz w:val="18"/>
        </w:rPr>
        <w:t>│  - 与后端匹配的 CUDA / ROCm / XPU / Metal          │</w:t>
      </w:r>
    </w:p>
    <w:p>
      <w:pPr>
        <w:spacing w:line="240" w:lineRule="auto" w:after="0"/>
        <w:ind w:left="420"/>
      </w:pPr>
      <w:r>
        <w:rPr>
          <w:rFonts w:ascii="Courier New" w:hAnsi="Courier New" w:eastAsia="宋体"/>
          <w:b w:val="0"/>
          <w:color w:val="000000"/>
          <w:sz w:val="18"/>
        </w:rPr>
        <w:t>│  - cuDNN / cuBLAS (CUDA 加速库)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驱动层 (Driver Layer)                             │</w:t>
      </w:r>
    </w:p>
    <w:p>
      <w:pPr>
        <w:spacing w:line="240" w:lineRule="auto" w:after="0"/>
        <w:ind w:left="420"/>
      </w:pPr>
      <w:r>
        <w:rPr>
          <w:rFonts w:ascii="Courier New" w:hAnsi="Courier New" w:eastAsia="宋体"/>
          <w:b w:val="0"/>
          <w:color w:val="000000"/>
          <w:sz w:val="18"/>
        </w:rPr>
        <w:t>│  - 目标后端支持的宿主驱动                           │</w:t>
      </w:r>
    </w:p>
    <w:p>
      <w:pPr>
        <w:spacing w:line="240" w:lineRule="auto" w:after="0"/>
        <w:ind w:left="420"/>
      </w:pPr>
      <w:r>
        <w:rPr>
          <w:rFonts w:ascii="Courier New" w:hAnsi="Courier New" w:eastAsia="宋体"/>
          <w:b w:val="0"/>
          <w:color w:val="000000"/>
          <w:sz w:val="18"/>
        </w:rPr>
        <w:t>│  - 已验证的 GPU / 加速器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容器层 (Container Layer)                          │</w:t>
      </w:r>
    </w:p>
    <w:p>
      <w:pPr>
        <w:spacing w:line="240" w:lineRule="auto" w:after="0"/>
        <w:ind w:left="420"/>
      </w:pPr>
      <w:r>
        <w:rPr>
          <w:rFonts w:ascii="Courier New" w:hAnsi="Courier New" w:eastAsia="宋体"/>
          <w:b w:val="0"/>
          <w:color w:val="000000"/>
          <w:sz w:val="18"/>
        </w:rPr>
        <w:t>│  - Docker                                          │</w:t>
      </w:r>
    </w:p>
    <w:p>
      <w:pPr>
        <w:spacing w:line="240" w:lineRule="auto" w:after="0"/>
        <w:ind w:left="420"/>
      </w:pPr>
      <w:r>
        <w:rPr>
          <w:rFonts w:ascii="Courier New" w:hAnsi="Courier New" w:eastAsia="宋体"/>
          <w:b w:val="0"/>
          <w:color w:val="000000"/>
          <w:sz w:val="18"/>
        </w:rPr>
        <w:t>│  - NVIDIA Container Toolkit                       │</w:t>
      </w:r>
    </w:p>
    <w:p>
      <w:pPr>
        <w:spacing w:line="240" w:lineRule="auto" w:after="0"/>
        <w:ind w:left="420"/>
      </w:pPr>
      <w:r>
        <w:rPr>
          <w:rFonts w:ascii="Courier New" w:hAnsi="Courier New" w:eastAsia="宋体"/>
          <w:b w:val="0"/>
          <w:color w:val="000000"/>
          <w:sz w:val="18"/>
        </w:rPr>
        <w:t>│  - Docker Compose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每一层都很重要</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应用层: 你的业务逻辑</w:t>
      </w:r>
    </w:p>
    <w:p>
      <w:pPr>
        <w:pStyle w:val="ListBullet"/>
        <w:spacing w:line="360" w:lineRule="auto" w:after="60"/>
      </w:pPr>
      <w:r>
        <w:rPr>
          <w:rFonts w:ascii="Times New Roman" w:hAnsi="Times New Roman" w:eastAsia="宋体"/>
          <w:b w:val="0"/>
          <w:color w:val="000000"/>
          <w:sz w:val="21"/>
        </w:rPr>
        <w:t>框架层: 推理引擎的基础</w:t>
      </w:r>
    </w:p>
    <w:p>
      <w:pPr>
        <w:pStyle w:val="ListBullet"/>
        <w:spacing w:line="360" w:lineRule="auto" w:after="60"/>
      </w:pPr>
      <w:r>
        <w:rPr>
          <w:rFonts w:ascii="Times New Roman" w:hAnsi="Times New Roman" w:eastAsia="宋体"/>
          <w:b w:val="0"/>
          <w:color w:val="000000"/>
          <w:sz w:val="21"/>
        </w:rPr>
        <w:t>运行时层: Python 和 CUDA 的版本兼容性</w:t>
      </w:r>
    </w:p>
    <w:p>
      <w:pPr>
        <w:pStyle w:val="ListBullet"/>
        <w:spacing w:line="360" w:lineRule="auto" w:after="60"/>
      </w:pPr>
      <w:r>
        <w:rPr>
          <w:rFonts w:ascii="Times New Roman" w:hAnsi="Times New Roman" w:eastAsia="宋体"/>
          <w:b w:val="0"/>
          <w:color w:val="000000"/>
          <w:sz w:val="21"/>
        </w:rPr>
        <w:t>驱动层: 必须与 GPU 硬件匹配</w:t>
      </w:r>
    </w:p>
    <w:p>
      <w:pPr>
        <w:pStyle w:val="ListBullet"/>
        <w:spacing w:line="360" w:lineRule="auto" w:after="60"/>
      </w:pPr>
      <w:r>
        <w:rPr>
          <w:rFonts w:ascii="Times New Roman" w:hAnsi="Times New Roman" w:eastAsia="宋体"/>
          <w:b w:val="0"/>
          <w:color w:val="000000"/>
          <w:sz w:val="21"/>
        </w:rPr>
        <w:t>容器层: 隔离和可移植性</w:t>
      </w:r>
    </w:p>
    <w:p>
      <w:pPr>
        <w:pStyle w:val="Heading2"/>
        <w:jc w:val="left"/>
      </w:pPr>
      <w:r>
        <w:rPr>
          <w:rFonts w:ascii="Times New Roman" w:hAnsi="Times New Roman" w:eastAsia="黑体"/>
          <w:b/>
          <w:color w:val="000000"/>
          <w:sz w:val="30"/>
        </w:rPr>
        <w:t>4.2 基础环境安装</w:t>
      </w:r>
    </w:p>
    <w:p>
      <w:pPr>
        <w:pStyle w:val="Heading3"/>
        <w:jc w:val="left"/>
      </w:pPr>
      <w:r>
        <w:rPr>
          <w:rFonts w:ascii="Times New Roman" w:hAnsi="Times New Roman" w:eastAsia="黑体"/>
          <w:b/>
          <w:color w:val="000000"/>
          <w:sz w:val="28"/>
        </w:rPr>
        <w:t>4.2.1 NVIDIA 驱动安装</w:t>
      </w:r>
    </w:p>
    <w:p>
      <w:pPr>
        <w:spacing w:line="360" w:lineRule="auto" w:after="60"/>
        <w:ind w:firstLine="420"/>
      </w:pPr>
      <w:r>
        <w:rPr>
          <w:rFonts w:ascii="Times New Roman" w:hAnsi="Times New Roman" w:eastAsia="黑体"/>
          <w:b/>
          <w:color w:val="000000"/>
          <w:sz w:val="21"/>
        </w:rPr>
        <w:t>检查当前驱动版本</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nvidia-smi</w:t>
      </w:r>
    </w:p>
    <w:p>
      <w:pPr>
        <w:spacing w:line="360" w:lineRule="auto" w:after="60"/>
        <w:ind w:firstLine="420"/>
      </w:pPr>
      <w:r>
        <w:rPr>
          <w:rFonts w:ascii="Times New Roman" w:hAnsi="Times New Roman" w:eastAsia="宋体"/>
          <w:b w:val="0"/>
          <w:color w:val="000000"/>
          <w:sz w:val="21"/>
        </w:rPr>
        <w:t>你应该看到类似这样的输出:</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NVIDIA-SMI 535.104.05   Driver Version: 535.104.05   CUDA Version: 12.2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GPU  Name        Persistence-M| Bus-Id        Disp.A | Volatile Uncorr. ECC |</w:t>
      </w:r>
    </w:p>
    <w:p>
      <w:pPr>
        <w:spacing w:line="240" w:lineRule="auto" w:after="0"/>
        <w:ind w:left="420"/>
      </w:pPr>
      <w:r>
        <w:rPr>
          <w:rFonts w:ascii="Courier New" w:hAnsi="Courier New" w:eastAsia="宋体"/>
          <w:b w:val="0"/>
          <w:color w:val="000000"/>
          <w:sz w:val="18"/>
        </w:rPr>
        <w:t>| Fan  Temp  Perf  Pwr:Usage/Cap|         Memory-Usage | GPU-Util  Compute M.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0  NVIDIA A100-SXM...  On   | 00000000:00:04.0 Off |                    0 |</w:t>
      </w:r>
    </w:p>
    <w:p>
      <w:pPr>
        <w:spacing w:line="240" w:lineRule="auto" w:after="0"/>
        <w:ind w:left="420"/>
      </w:pPr>
      <w:r>
        <w:rPr>
          <w:rFonts w:ascii="Courier New" w:hAnsi="Courier New" w:eastAsia="宋体"/>
          <w:b w:val="0"/>
          <w:color w:val="000000"/>
          <w:sz w:val="18"/>
        </w:rPr>
        <w:t>| N/A   32C    P0    54W / 400W |  18939MiB / 81920MiB |     28%      Default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关键信息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Driver Version</w:t>
      </w:r>
      <w:r>
        <w:rPr>
          <w:rFonts w:ascii="Times New Roman" w:hAnsi="Times New Roman" w:eastAsia="宋体"/>
          <w:b w:val="0"/>
          <w:color w:val="000000"/>
          <w:sz w:val="21"/>
        </w:rPr>
        <w:t>: 至少 525+ (推荐 535+)</w:t>
      </w:r>
    </w:p>
    <w:p>
      <w:pPr>
        <w:pStyle w:val="ListBullet"/>
        <w:spacing w:line="360" w:lineRule="auto" w:after="60"/>
      </w:pPr>
      <w:r>
        <w:rPr>
          <w:rFonts w:ascii="Times New Roman" w:hAnsi="Times New Roman" w:eastAsia="黑体"/>
          <w:b/>
          <w:color w:val="000000"/>
          <w:sz w:val="21"/>
        </w:rPr>
        <w:t>CUDA Version</w:t>
      </w:r>
      <w:r>
        <w:rPr>
          <w:rFonts w:ascii="Times New Roman" w:hAnsi="Times New Roman" w:eastAsia="宋体"/>
          <w:b w:val="0"/>
          <w:color w:val="000000"/>
          <w:sz w:val="21"/>
        </w:rPr>
        <w:t>: 这是最高的 CUDA 版本支持,不一定是已安装的版本</w:t>
      </w:r>
    </w:p>
    <w:p>
      <w:pPr>
        <w:spacing w:line="360" w:lineRule="auto" w:after="60"/>
        <w:ind w:firstLine="420"/>
      </w:pPr>
      <w:r>
        <w:rPr>
          <w:rFonts w:ascii="Times New Roman" w:hAnsi="Times New Roman" w:eastAsia="黑体"/>
          <w:b/>
          <w:color w:val="000000"/>
          <w:sz w:val="21"/>
        </w:rPr>
        <w:t>如果驱动版本过低或未安装</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Ubuntu/Debian</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添加 NVIDIA 仓库</w:t>
      </w:r>
    </w:p>
    <w:p>
      <w:pPr>
        <w:spacing w:line="240" w:lineRule="auto" w:after="0"/>
        <w:ind w:left="420"/>
      </w:pPr>
      <w:r>
        <w:rPr>
          <w:rFonts w:ascii="Courier New" w:hAnsi="Courier New" w:eastAsia="宋体"/>
          <w:b w:val="0"/>
          <w:color w:val="000000"/>
          <w:sz w:val="18"/>
        </w:rPr>
        <w:t>sudo apt-get update</w:t>
      </w:r>
    </w:p>
    <w:p>
      <w:pPr>
        <w:spacing w:line="240" w:lineRule="auto" w:after="0"/>
        <w:ind w:left="420"/>
      </w:pPr>
      <w:r>
        <w:rPr>
          <w:rFonts w:ascii="Courier New" w:hAnsi="Courier New" w:eastAsia="宋体"/>
          <w:b w:val="0"/>
          <w:color w:val="000000"/>
          <w:sz w:val="18"/>
        </w:rPr>
        <w:t>sudo apt-get install -y ca-certificates curl gnupg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distribution=$(. /etc/os-release;echo $ID$VERSION_ID)</w:t>
      </w:r>
    </w:p>
    <w:p>
      <w:pPr>
        <w:spacing w:line="240" w:lineRule="auto" w:after="0"/>
        <w:ind w:left="420"/>
      </w:pPr>
      <w:r>
        <w:rPr>
          <w:rFonts w:ascii="Courier New" w:hAnsi="Courier New" w:eastAsia="宋体"/>
          <w:b w:val="0"/>
          <w:color w:val="000000"/>
          <w:sz w:val="18"/>
        </w:rPr>
        <w:t>curl -fsSL https://nvidia.github.io/libnvidia-container/gpgkey | sudo gpg --dearmor -o /usr/share/keyrings/nvidia-container-toolkit-keyring.gpg \</w:t>
      </w:r>
    </w:p>
    <w:p>
      <w:pPr>
        <w:spacing w:line="240" w:lineRule="auto" w:after="0"/>
        <w:ind w:left="420"/>
      </w:pPr>
      <w:r>
        <w:rPr>
          <w:rFonts w:ascii="Courier New" w:hAnsi="Courier New" w:eastAsia="宋体"/>
          <w:b w:val="0"/>
          <w:color w:val="000000"/>
          <w:sz w:val="18"/>
        </w:rPr>
        <w:t xml:space="preserve">  &amp;&amp; curl -s -L https://nvidia.github.io/libnvidia-container/$distribution/libnvidia-container.list | \</w:t>
      </w:r>
    </w:p>
    <w:p>
      <w:pPr>
        <w:spacing w:line="240" w:lineRule="auto" w:after="0"/>
        <w:ind w:left="420"/>
      </w:pPr>
      <w:r>
        <w:rPr>
          <w:rFonts w:ascii="Courier New" w:hAnsi="Courier New" w:eastAsia="宋体"/>
          <w:b w:val="0"/>
          <w:color w:val="000000"/>
          <w:sz w:val="18"/>
        </w:rPr>
        <w:t xml:space="preserve">    sed 's#deb https://#deb [signed-by=/usr/share/keyrings/nvidia-container-toolkit-keyring.gpg] https://#g' | \</w:t>
      </w:r>
    </w:p>
    <w:p>
      <w:pPr>
        <w:spacing w:line="240" w:lineRule="auto" w:after="0"/>
        <w:ind w:left="420"/>
      </w:pPr>
      <w:r>
        <w:rPr>
          <w:rFonts w:ascii="Courier New" w:hAnsi="Courier New" w:eastAsia="宋体"/>
          <w:b w:val="0"/>
          <w:color w:val="000000"/>
          <w:sz w:val="18"/>
        </w:rPr>
        <w:t xml:space="preserve">    sudo tee /etc/apt/sources.list.d/nvidia-container-toolkit.list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安装驱动</w:t>
      </w:r>
    </w:p>
    <w:p>
      <w:pPr>
        <w:spacing w:line="240" w:lineRule="auto" w:after="0"/>
        <w:ind w:left="420"/>
      </w:pPr>
      <w:r>
        <w:rPr>
          <w:rFonts w:ascii="Courier New" w:hAnsi="Courier New" w:eastAsia="宋体"/>
          <w:b w:val="0"/>
          <w:color w:val="000000"/>
          <w:sz w:val="18"/>
        </w:rPr>
        <w:t>sudo apt-get update</w:t>
      </w:r>
    </w:p>
    <w:p>
      <w:pPr>
        <w:spacing w:line="240" w:lineRule="auto" w:after="0"/>
        <w:ind w:left="420"/>
      </w:pPr>
      <w:r>
        <w:rPr>
          <w:rFonts w:ascii="Courier New" w:hAnsi="Courier New" w:eastAsia="宋体"/>
          <w:b w:val="0"/>
          <w:color w:val="000000"/>
          <w:sz w:val="18"/>
        </w:rPr>
        <w:t>sudo apt-get install -y nvidia-driver-535</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重启</w:t>
      </w:r>
    </w:p>
    <w:p>
      <w:pPr>
        <w:spacing w:line="240" w:lineRule="auto" w:after="0"/>
        <w:ind w:left="420"/>
      </w:pPr>
      <w:r>
        <w:rPr>
          <w:rFonts w:ascii="Courier New" w:hAnsi="Courier New" w:eastAsia="宋体"/>
          <w:b w:val="0"/>
          <w:color w:val="000000"/>
          <w:sz w:val="18"/>
        </w:rPr>
        <w:t>sudo reboot</w:t>
      </w:r>
    </w:p>
    <w:p>
      <w:pPr>
        <w:spacing w:line="360" w:lineRule="auto" w:after="60"/>
        <w:ind w:firstLine="420"/>
      </w:pPr>
      <w:r>
        <w:rPr>
          <w:rFonts w:ascii="Times New Roman" w:hAnsi="Times New Roman" w:eastAsia="黑体"/>
          <w:b/>
          <w:color w:val="000000"/>
          <w:sz w:val="21"/>
        </w:rPr>
        <w:t>CentOS/RHEL</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添加 NVIDIA 仓库</w:t>
      </w:r>
    </w:p>
    <w:p>
      <w:pPr>
        <w:spacing w:line="240" w:lineRule="auto" w:after="0"/>
        <w:ind w:left="420"/>
      </w:pPr>
      <w:r>
        <w:rPr>
          <w:rFonts w:ascii="Courier New" w:hAnsi="Courier New" w:eastAsia="宋体"/>
          <w:b w:val="0"/>
          <w:color w:val="000000"/>
          <w:sz w:val="18"/>
        </w:rPr>
        <w:t>sudo yum install -y https://dl.fedoraproject.org/pub/epel/epel-release-latest-8.noarch.rpm</w:t>
      </w:r>
    </w:p>
    <w:p>
      <w:pPr>
        <w:spacing w:line="240" w:lineRule="auto" w:after="0"/>
        <w:ind w:left="420"/>
      </w:pPr>
      <w:r>
        <w:rPr>
          <w:rFonts w:ascii="Courier New" w:hAnsi="Courier New" w:eastAsia="宋体"/>
          <w:b w:val="0"/>
          <w:color w:val="000000"/>
          <w:sz w:val="18"/>
        </w:rPr>
        <w:t>sudo yum install -y https://nvidia.github.io/libnvidia-container/rhel8/nvidia-container-toolkit.repo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安装驱动</w:t>
      </w:r>
    </w:p>
    <w:p>
      <w:pPr>
        <w:spacing w:line="240" w:lineRule="auto" w:after="0"/>
        <w:ind w:left="420"/>
      </w:pPr>
      <w:r>
        <w:rPr>
          <w:rFonts w:ascii="Courier New" w:hAnsi="Courier New" w:eastAsia="宋体"/>
          <w:b w:val="0"/>
          <w:color w:val="000000"/>
          <w:sz w:val="18"/>
        </w:rPr>
        <w:t>sudo yum install -y nvidia-driver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重启</w:t>
      </w:r>
    </w:p>
    <w:p>
      <w:pPr>
        <w:spacing w:line="240" w:lineRule="auto" w:after="0"/>
        <w:ind w:left="420"/>
      </w:pPr>
      <w:r>
        <w:rPr>
          <w:rFonts w:ascii="Courier New" w:hAnsi="Courier New" w:eastAsia="宋体"/>
          <w:b w:val="0"/>
          <w:color w:val="000000"/>
          <w:sz w:val="18"/>
        </w:rPr>
        <w:t>sudo reboot</w:t>
      </w:r>
    </w:p>
    <w:p>
      <w:pPr>
        <w:spacing w:line="360" w:lineRule="auto" w:after="60"/>
        <w:ind w:firstLine="420"/>
      </w:pPr>
      <w:r>
        <w:rPr>
          <w:rFonts w:ascii="Times New Roman" w:hAnsi="Times New Roman" w:eastAsia="黑体"/>
          <w:b/>
          <w:color w:val="000000"/>
          <w:sz w:val="21"/>
        </w:rPr>
        <w:t>云平台 (AWS/GCP/Azure)</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通常已经预装 NVIDIA 驱动</w:t>
      </w:r>
    </w:p>
    <w:p>
      <w:pPr>
        <w:pStyle w:val="ListBullet"/>
        <w:spacing w:line="360" w:lineRule="auto" w:after="60"/>
      </w:pPr>
      <w:r>
        <w:rPr>
          <w:rFonts w:ascii="Times New Roman" w:hAnsi="Times New Roman" w:eastAsia="宋体"/>
          <w:b w:val="0"/>
          <w:color w:val="000000"/>
          <w:sz w:val="21"/>
        </w:rPr>
        <w:t>使用官方的 GPU 优化 AMI/Image</w:t>
      </w:r>
    </w:p>
    <w:p>
      <w:pPr>
        <w:pStyle w:val="Heading3"/>
        <w:jc w:val="left"/>
      </w:pPr>
      <w:r>
        <w:rPr>
          <w:rFonts w:ascii="Times New Roman" w:hAnsi="Times New Roman" w:eastAsia="黑体"/>
          <w:b/>
          <w:color w:val="000000"/>
          <w:sz w:val="28"/>
        </w:rPr>
        <w:t>4.2.2 CUDA Toolkit 配置</w:t>
      </w:r>
    </w:p>
    <w:p>
      <w:pPr>
        <w:spacing w:line="360" w:lineRule="auto" w:after="60"/>
        <w:ind w:firstLine="420"/>
      </w:pPr>
      <w:r>
        <w:rPr>
          <w:rFonts w:ascii="Times New Roman" w:hAnsi="Times New Roman" w:eastAsia="黑体"/>
          <w:b/>
          <w:color w:val="000000"/>
          <w:sz w:val="21"/>
        </w:rPr>
        <w:t>重要说明</w:t>
      </w:r>
      <w:r>
        <w:rPr>
          <w:rFonts w:ascii="Times New Roman" w:hAnsi="Times New Roman" w:eastAsia="宋体"/>
          <w:b w:val="0"/>
          <w:color w:val="000000"/>
          <w:sz w:val="21"/>
        </w:rPr>
        <w:t>：Docker 容器中的 CUDA 不需要宿主机安装 CUDA Toolkit!</w:t>
      </w:r>
    </w:p>
    <w:p>
      <w:pPr>
        <w:spacing w:line="360" w:lineRule="auto" w:after="60"/>
        <w:ind w:firstLine="420"/>
      </w:pPr>
      <w:r>
        <w:rPr>
          <w:rFonts w:ascii="Times New Roman" w:hAnsi="Times New Roman" w:eastAsia="黑体"/>
          <w:b/>
          <w:color w:val="000000"/>
          <w:sz w:val="21"/>
        </w:rPr>
        <w:t>为什么?</w:t>
      </w:r>
    </w:p>
    <w:p>
      <w:pPr>
        <w:spacing w:line="240" w:lineRule="auto" w:after="0"/>
        <w:ind w:left="420"/>
      </w:pPr>
      <w:r>
        <w:rPr>
          <w:rFonts w:ascii="Courier New" w:hAnsi="Courier New" w:eastAsia="宋体"/>
          <w:b w:val="0"/>
          <w:color w:val="000000"/>
          <w:sz w:val="18"/>
        </w:rPr>
        <w:t>宿主机:</w:t>
      </w:r>
    </w:p>
    <w:p>
      <w:pPr>
        <w:spacing w:line="240" w:lineRule="auto" w:after="0"/>
        <w:ind w:left="420"/>
      </w:pPr>
      <w:r>
        <w:rPr>
          <w:rFonts w:ascii="Courier New" w:hAnsi="Courier New" w:eastAsia="宋体"/>
          <w:b w:val="0"/>
          <w:color w:val="000000"/>
          <w:sz w:val="18"/>
        </w:rPr>
        <w:t>- 只需要 NVIDIA 驱动</w:t>
      </w:r>
    </w:p>
    <w:p>
      <w:pPr>
        <w:spacing w:line="240" w:lineRule="auto" w:after="0"/>
        <w:ind w:left="420"/>
      </w:pPr>
      <w:r>
        <w:rPr>
          <w:rFonts w:ascii="Courier New" w:hAnsi="Courier New" w:eastAsia="宋体"/>
          <w:b w:val="0"/>
          <w:color w:val="000000"/>
          <w:sz w:val="18"/>
        </w:rPr>
        <w:t>- 驱动提供 GPU 访问能力</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Docker 容器:</w:t>
      </w:r>
    </w:p>
    <w:p>
      <w:pPr>
        <w:spacing w:line="240" w:lineRule="auto" w:after="0"/>
        <w:ind w:left="420"/>
      </w:pPr>
      <w:r>
        <w:rPr>
          <w:rFonts w:ascii="Courier New" w:hAnsi="Courier New" w:eastAsia="宋体"/>
          <w:b w:val="0"/>
          <w:color w:val="000000"/>
          <w:sz w:val="18"/>
        </w:rPr>
        <w:t>- 包含 CUDA Toolkit</w:t>
      </w:r>
    </w:p>
    <w:p>
      <w:pPr>
        <w:spacing w:line="240" w:lineRule="auto" w:after="0"/>
        <w:ind w:left="420"/>
      </w:pPr>
      <w:r>
        <w:rPr>
          <w:rFonts w:ascii="Courier New" w:hAnsi="Courier New" w:eastAsia="宋体"/>
          <w:b w:val="0"/>
          <w:color w:val="000000"/>
          <w:sz w:val="18"/>
        </w:rPr>
        <w:t>- 包含 CUDA 运行时库</w:t>
      </w:r>
    </w:p>
    <w:p>
      <w:pPr>
        <w:spacing w:line="240" w:lineRule="auto" w:after="0"/>
        <w:ind w:left="420"/>
      </w:pPr>
      <w:r>
        <w:rPr>
          <w:rFonts w:ascii="Courier New" w:hAnsi="Courier New" w:eastAsia="宋体"/>
          <w:b w:val="0"/>
          <w:color w:val="000000"/>
          <w:sz w:val="18"/>
        </w:rPr>
        <w:t>- 隔离的 CUDA 版本</w:t>
      </w:r>
    </w:p>
    <w:p>
      <w:pPr>
        <w:spacing w:line="360" w:lineRule="auto" w:after="60"/>
        <w:ind w:firstLine="420"/>
      </w:pPr>
      <w:r>
        <w:rPr>
          <w:rFonts w:ascii="Times New Roman" w:hAnsi="Times New Roman" w:eastAsia="黑体"/>
          <w:b/>
          <w:color w:val="000000"/>
          <w:sz w:val="21"/>
        </w:rPr>
        <w:t>最佳实践</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宿主机: 只安装 NVIDIA 驱动</w:t>
      </w:r>
    </w:p>
    <w:p>
      <w:pPr>
        <w:pStyle w:val="ListBullet"/>
        <w:spacing w:line="360" w:lineRule="auto" w:after="60"/>
      </w:pPr>
      <w:r>
        <w:rPr>
          <w:rFonts w:ascii="Times New Roman" w:hAnsi="Times New Roman" w:eastAsia="宋体"/>
          <w:b w:val="0"/>
          <w:color w:val="000000"/>
          <w:sz w:val="21"/>
        </w:rPr>
        <w:t>Docker 容器: 使用带 CUDA 的基础镜像</w:t>
      </w:r>
    </w:p>
    <w:p>
      <w:pPr>
        <w:pStyle w:val="ListBullet"/>
        <w:spacing w:line="360" w:lineRule="auto" w:after="60"/>
      </w:pPr>
      <w:r>
        <w:rPr>
          <w:rFonts w:ascii="Times New Roman" w:hAnsi="Times New Roman" w:eastAsia="宋体"/>
          <w:b w:val="0"/>
          <w:color w:val="000000"/>
          <w:sz w:val="21"/>
        </w:rPr>
        <w:t>避免在宿主机安装多个 CUDA 版本</w:t>
      </w:r>
    </w:p>
    <w:p>
      <w:pPr>
        <w:spacing w:line="360" w:lineRule="auto" w:after="60"/>
        <w:ind w:firstLine="420"/>
      </w:pPr>
      <w:r>
        <w:rPr>
          <w:rFonts w:ascii="Times New Roman" w:hAnsi="Times New Roman" w:eastAsia="黑体"/>
          <w:b/>
          <w:color w:val="000000"/>
          <w:sz w:val="21"/>
        </w:rPr>
        <w:t>如果你确实需要在宿主机安装 CUDA</w:t>
      </w:r>
      <w:r>
        <w:rPr>
          <w:rFonts w:ascii="Times New Roman" w:hAnsi="Times New Roman" w:eastAsia="宋体"/>
          <w:b w:val="0"/>
          <w:color w:val="000000"/>
          <w:sz w:val="21"/>
        </w:rPr>
        <w:t xml:space="preserve"> (例如本地开发):</w:t>
      </w:r>
    </w:p>
    <w:p>
      <w:pPr>
        <w:spacing w:line="240" w:lineRule="auto" w:after="0"/>
        <w:ind w:left="420"/>
      </w:pPr>
      <w:r>
        <w:rPr>
          <w:rFonts w:ascii="Courier New" w:hAnsi="Courier New" w:eastAsia="宋体"/>
          <w:b w:val="0"/>
          <w:color w:val="000000"/>
          <w:sz w:val="18"/>
        </w:rPr>
        <w:t># 从 NVIDIA 官网下载 CUDA Toolkit</w:t>
      </w:r>
    </w:p>
    <w:p>
      <w:pPr>
        <w:spacing w:line="240" w:lineRule="auto" w:after="0"/>
        <w:ind w:left="420"/>
      </w:pPr>
      <w:r>
        <w:rPr>
          <w:rFonts w:ascii="Courier New" w:hAnsi="Courier New" w:eastAsia="宋体"/>
          <w:b w:val="0"/>
          <w:color w:val="000000"/>
          <w:sz w:val="18"/>
        </w:rPr>
        <w:t># https://developer.nvidia.com/cuda-downloads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 (Ubuntu 示例)</w:t>
      </w:r>
    </w:p>
    <w:p>
      <w:pPr>
        <w:spacing w:line="240" w:lineRule="auto" w:after="0"/>
        <w:ind w:left="420"/>
      </w:pPr>
      <w:r>
        <w:rPr>
          <w:rFonts w:ascii="Courier New" w:hAnsi="Courier New" w:eastAsia="宋体"/>
          <w:b w:val="0"/>
          <w:color w:val="000000"/>
          <w:sz w:val="18"/>
        </w:rPr>
        <w:t>wget https://developer.download.nvidia.com/compute/cuda/12.2.0/local_installers/cuda_12.2.0_535.54.03_linux.run</w:t>
      </w:r>
    </w:p>
    <w:p>
      <w:pPr>
        <w:spacing w:line="240" w:lineRule="auto" w:after="0"/>
        <w:ind w:left="420"/>
      </w:pPr>
      <w:r>
        <w:rPr>
          <w:rFonts w:ascii="Courier New" w:hAnsi="Courier New" w:eastAsia="宋体"/>
          <w:b w:val="0"/>
          <w:color w:val="000000"/>
          <w:sz w:val="18"/>
        </w:rPr>
        <w:t>sudo sh cuda_12.2.0_535.54.03_linux.run --toolkit --silent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配置环境变量</w:t>
      </w:r>
    </w:p>
    <w:p>
      <w:pPr>
        <w:spacing w:line="240" w:lineRule="auto" w:after="0"/>
        <w:ind w:left="420"/>
      </w:pPr>
      <w:r>
        <w:rPr>
          <w:rFonts w:ascii="Courier New" w:hAnsi="Courier New" w:eastAsia="宋体"/>
          <w:b w:val="0"/>
          <w:color w:val="000000"/>
          <w:sz w:val="18"/>
        </w:rPr>
        <w:t>echo 'export PATH=/usr/local/cuda-12.2/bin:$PATH' &gt;&gt; ~/.bashrc</w:t>
      </w:r>
    </w:p>
    <w:p>
      <w:pPr>
        <w:spacing w:line="240" w:lineRule="auto" w:after="0"/>
        <w:ind w:left="420"/>
      </w:pPr>
      <w:r>
        <w:rPr>
          <w:rFonts w:ascii="Courier New" w:hAnsi="Courier New" w:eastAsia="宋体"/>
          <w:b w:val="0"/>
          <w:color w:val="000000"/>
          <w:sz w:val="18"/>
        </w:rPr>
        <w:t>echo 'export LD_LIBRARY_PATH=/usr/local/cuda-12.2/lib64:$LD_LIBRARY_PATH' &gt;&gt; ~/.bashrc</w:t>
      </w:r>
    </w:p>
    <w:p>
      <w:pPr>
        <w:spacing w:line="240" w:lineRule="auto" w:after="0"/>
        <w:ind w:left="420"/>
      </w:pPr>
      <w:r>
        <w:rPr>
          <w:rFonts w:ascii="Courier New" w:hAnsi="Courier New" w:eastAsia="宋体"/>
          <w:b w:val="0"/>
          <w:color w:val="000000"/>
          <w:sz w:val="18"/>
        </w:rPr>
        <w:t>source ~/.bashrc</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w:t>
      </w:r>
    </w:p>
    <w:p>
      <w:pPr>
        <w:spacing w:line="240" w:lineRule="auto" w:after="0"/>
        <w:ind w:left="420"/>
      </w:pPr>
      <w:r>
        <w:rPr>
          <w:rFonts w:ascii="Courier New" w:hAnsi="Courier New" w:eastAsia="宋体"/>
          <w:b w:val="0"/>
          <w:color w:val="000000"/>
          <w:sz w:val="18"/>
        </w:rPr>
        <w:t>nvcc --version</w:t>
      </w:r>
    </w:p>
    <w:p>
      <w:pPr>
        <w:pStyle w:val="Heading3"/>
        <w:jc w:val="left"/>
      </w:pPr>
      <w:r>
        <w:rPr>
          <w:rFonts w:ascii="Times New Roman" w:hAnsi="Times New Roman" w:eastAsia="黑体"/>
          <w:b/>
          <w:color w:val="000000"/>
          <w:sz w:val="28"/>
        </w:rPr>
        <w:t>4.2.3 Docker 与 NVIDIA Container Toolkit</w:t>
      </w:r>
    </w:p>
    <w:p>
      <w:pPr>
        <w:spacing w:line="360" w:lineRule="auto" w:after="60"/>
        <w:ind w:firstLine="420"/>
      </w:pPr>
      <w:r>
        <w:rPr>
          <w:rFonts w:ascii="Times New Roman" w:hAnsi="Times New Roman" w:eastAsia="黑体"/>
          <w:b/>
          <w:color w:val="000000"/>
          <w:sz w:val="21"/>
        </w:rPr>
        <w:t>安装 Docker</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Ubuntu/Debian</w:t>
      </w:r>
    </w:p>
    <w:p>
      <w:pPr>
        <w:spacing w:line="240" w:lineRule="auto" w:after="0"/>
        <w:ind w:left="420"/>
      </w:pPr>
      <w:r>
        <w:rPr>
          <w:rFonts w:ascii="Courier New" w:hAnsi="Courier New" w:eastAsia="宋体"/>
          <w:b w:val="0"/>
          <w:color w:val="000000"/>
          <w:sz w:val="18"/>
        </w:rPr>
        <w:t>curl -fsSL https://get.docker.com -o get-docker.sh</w:t>
      </w:r>
    </w:p>
    <w:p>
      <w:pPr>
        <w:spacing w:line="240" w:lineRule="auto" w:after="0"/>
        <w:ind w:left="420"/>
      </w:pPr>
      <w:r>
        <w:rPr>
          <w:rFonts w:ascii="Courier New" w:hAnsi="Courier New" w:eastAsia="宋体"/>
          <w:b w:val="0"/>
          <w:color w:val="000000"/>
          <w:sz w:val="18"/>
        </w:rPr>
        <w:t>sudo sh get-docker.sh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将当前用户添加到 docker 组</w:t>
      </w:r>
    </w:p>
    <w:p>
      <w:pPr>
        <w:spacing w:line="240" w:lineRule="auto" w:after="0"/>
        <w:ind w:left="420"/>
      </w:pPr>
      <w:r>
        <w:rPr>
          <w:rFonts w:ascii="Courier New" w:hAnsi="Courier New" w:eastAsia="宋体"/>
          <w:b w:val="0"/>
          <w:color w:val="000000"/>
          <w:sz w:val="18"/>
        </w:rPr>
        <w:t>sudo usermod -aG docker $USER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重新登录或运行</w:t>
      </w:r>
    </w:p>
    <w:p>
      <w:pPr>
        <w:spacing w:line="240" w:lineRule="auto" w:after="0"/>
        <w:ind w:left="420"/>
      </w:pPr>
      <w:r>
        <w:rPr>
          <w:rFonts w:ascii="Courier New" w:hAnsi="Courier New" w:eastAsia="宋体"/>
          <w:b w:val="0"/>
          <w:color w:val="000000"/>
          <w:sz w:val="18"/>
        </w:rPr>
        <w:t>newgrp docker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w:t>
      </w:r>
    </w:p>
    <w:p>
      <w:pPr>
        <w:spacing w:line="240" w:lineRule="auto" w:after="0"/>
        <w:ind w:left="420"/>
      </w:pPr>
      <w:r>
        <w:rPr>
          <w:rFonts w:ascii="Courier New" w:hAnsi="Courier New" w:eastAsia="宋体"/>
          <w:b w:val="0"/>
          <w:color w:val="000000"/>
          <w:sz w:val="18"/>
        </w:rPr>
        <w:t>docker --version</w:t>
      </w:r>
    </w:p>
    <w:p>
      <w:pPr>
        <w:spacing w:line="240" w:lineRule="auto" w:after="0"/>
        <w:ind w:left="420"/>
      </w:pPr>
      <w:r>
        <w:rPr>
          <w:rFonts w:ascii="Courier New" w:hAnsi="Courier New" w:eastAsia="宋体"/>
          <w:b w:val="0"/>
          <w:color w:val="000000"/>
          <w:sz w:val="18"/>
        </w:rPr>
        <w:t>docker run hello-world</w:t>
      </w:r>
    </w:p>
    <w:p>
      <w:pPr>
        <w:spacing w:line="360" w:lineRule="auto" w:after="60"/>
        <w:ind w:firstLine="420"/>
      </w:pPr>
      <w:r>
        <w:rPr>
          <w:rFonts w:ascii="Times New Roman" w:hAnsi="Times New Roman" w:eastAsia="黑体"/>
          <w:b/>
          <w:color w:val="000000"/>
          <w:sz w:val="21"/>
        </w:rPr>
        <w:t>安装 NVIDIA Container Toolkit</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添加 NVIDIA 仓库</w:t>
      </w:r>
    </w:p>
    <w:p>
      <w:pPr>
        <w:spacing w:line="240" w:lineRule="auto" w:after="0"/>
        <w:ind w:left="420"/>
      </w:pPr>
      <w:r>
        <w:rPr>
          <w:rFonts w:ascii="Courier New" w:hAnsi="Courier New" w:eastAsia="宋体"/>
          <w:b w:val="0"/>
          <w:color w:val="000000"/>
          <w:sz w:val="18"/>
        </w:rPr>
        <w:t>curl -fsSL https://nvidia.github.io/libnvidia-container/gpgkey | sudo gpg --dearmor -o /usr/share/keyrings/nvidia-container-toolkit-keyring.gpg</w:t>
      </w:r>
    </w:p>
    <w:p>
      <w:pPr>
        <w:spacing w:line="240" w:lineRule="auto" w:after="0"/>
        <w:ind w:left="420"/>
      </w:pPr>
      <w:r>
        <w:rPr>
          <w:rFonts w:ascii="Courier New" w:hAnsi="Courier New" w:eastAsia="宋体"/>
          <w:b w:val="0"/>
          <w:color w:val="000000"/>
          <w:sz w:val="18"/>
        </w:rPr>
        <w:t>curl -s -L https://nvidia.github.io/libnvidia-container/stable/deb/nvidia-container-toolkit.list | \</w:t>
      </w:r>
    </w:p>
    <w:p>
      <w:pPr>
        <w:spacing w:line="240" w:lineRule="auto" w:after="0"/>
        <w:ind w:left="420"/>
      </w:pPr>
      <w:r>
        <w:rPr>
          <w:rFonts w:ascii="Courier New" w:hAnsi="Courier New" w:eastAsia="宋体"/>
          <w:b w:val="0"/>
          <w:color w:val="000000"/>
          <w:sz w:val="18"/>
        </w:rPr>
        <w:t xml:space="preserve">  sed 's#deb https://#deb [signed-by=/usr/share/keyrings/nvidia-container-toolkit-keyring.gpg] https://#g' | \</w:t>
      </w:r>
    </w:p>
    <w:p>
      <w:pPr>
        <w:spacing w:line="240" w:lineRule="auto" w:after="0"/>
        <w:ind w:left="420"/>
      </w:pPr>
      <w:r>
        <w:rPr>
          <w:rFonts w:ascii="Courier New" w:hAnsi="Courier New" w:eastAsia="宋体"/>
          <w:b w:val="0"/>
          <w:color w:val="000000"/>
          <w:sz w:val="18"/>
        </w:rPr>
        <w:t xml:space="preserve">  sudo tee /etc/apt/sources.list.d/nvidia-container-toolkit.list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w:t>
      </w:r>
    </w:p>
    <w:p>
      <w:pPr>
        <w:spacing w:line="240" w:lineRule="auto" w:after="0"/>
        <w:ind w:left="420"/>
      </w:pPr>
      <w:r>
        <w:rPr>
          <w:rFonts w:ascii="Courier New" w:hAnsi="Courier New" w:eastAsia="宋体"/>
          <w:b w:val="0"/>
          <w:color w:val="000000"/>
          <w:sz w:val="18"/>
        </w:rPr>
        <w:t>sudo apt-get update</w:t>
      </w:r>
    </w:p>
    <w:p>
      <w:pPr>
        <w:spacing w:line="240" w:lineRule="auto" w:after="0"/>
        <w:ind w:left="420"/>
      </w:pPr>
      <w:r>
        <w:rPr>
          <w:rFonts w:ascii="Courier New" w:hAnsi="Courier New" w:eastAsia="宋体"/>
          <w:b w:val="0"/>
          <w:color w:val="000000"/>
          <w:sz w:val="18"/>
        </w:rPr>
        <w:t>sudo apt-get install -y nvidia-container-toolkit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配置 Docker</w:t>
      </w:r>
    </w:p>
    <w:p>
      <w:pPr>
        <w:spacing w:line="240" w:lineRule="auto" w:after="0"/>
        <w:ind w:left="420"/>
      </w:pPr>
      <w:r>
        <w:rPr>
          <w:rFonts w:ascii="Courier New" w:hAnsi="Courier New" w:eastAsia="宋体"/>
          <w:b w:val="0"/>
          <w:color w:val="000000"/>
          <w:sz w:val="18"/>
        </w:rPr>
        <w:t>sudo nvidia-ctk runtime configure --runtime=docker</w:t>
      </w:r>
    </w:p>
    <w:p>
      <w:pPr>
        <w:spacing w:line="240" w:lineRule="auto" w:after="0"/>
        <w:ind w:left="420"/>
      </w:pPr>
      <w:r>
        <w:rPr>
          <w:rFonts w:ascii="Courier New" w:hAnsi="Courier New" w:eastAsia="宋体"/>
          <w:b w:val="0"/>
          <w:color w:val="000000"/>
          <w:sz w:val="18"/>
        </w:rPr>
        <w:t>sudo systemctl restart docker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w:t>
      </w:r>
    </w:p>
    <w:p>
      <w:pPr>
        <w:spacing w:line="240" w:lineRule="auto" w:after="0"/>
        <w:ind w:left="420"/>
      </w:pPr>
      <w:r>
        <w:rPr>
          <w:rFonts w:ascii="Courier New" w:hAnsi="Courier New" w:eastAsia="宋体"/>
          <w:b w:val="0"/>
          <w:color w:val="000000"/>
          <w:sz w:val="18"/>
        </w:rPr>
        <w:t>docker run --rm --gpus all nvidia/cuda:12.2.0-base-ubuntu22.04 nvidia-smi</w:t>
      </w:r>
    </w:p>
    <w:p>
      <w:pPr>
        <w:spacing w:line="360" w:lineRule="auto" w:after="60"/>
        <w:ind w:firstLine="420"/>
      </w:pPr>
      <w:r>
        <w:rPr>
          <w:rFonts w:ascii="Times New Roman" w:hAnsi="Times New Roman" w:eastAsia="宋体"/>
          <w:b w:val="0"/>
          <w:color w:val="000000"/>
          <w:sz w:val="21"/>
        </w:rPr>
        <w:t xml:space="preserve">如果成功,你应该看到 </w:t>
      </w:r>
      <w:r>
        <w:rPr>
          <w:rFonts w:ascii="Courier New" w:hAnsi="Courier New" w:eastAsia="宋体"/>
          <w:b w:val="0"/>
          <w:color w:val="000000"/>
          <w:sz w:val="18"/>
        </w:rPr>
        <w:t>nvidia-smi</w:t>
      </w:r>
      <w:r>
        <w:rPr>
          <w:rFonts w:ascii="Times New Roman" w:hAnsi="Times New Roman" w:eastAsia="宋体"/>
          <w:b w:val="0"/>
          <w:color w:val="000000"/>
          <w:sz w:val="21"/>
        </w:rPr>
        <w:t xml:space="preserve"> 的输出。</w:t>
      </w:r>
    </w:p>
    <w:p>
      <w:pPr>
        <w:spacing w:line="360" w:lineRule="auto" w:after="60"/>
        <w:ind w:firstLine="420"/>
      </w:pPr>
      <w:r>
        <w:rPr>
          <w:rFonts w:ascii="Times New Roman" w:hAnsi="Times New Roman" w:eastAsia="黑体"/>
          <w:b/>
          <w:color w:val="000000"/>
          <w:sz w:val="21"/>
        </w:rPr>
        <w:t>最小验证用例（推荐）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你可以直接运行本仓库的环境检查脚本，它会按顺序验证：宿主机 GPU 可见性、Docker 是否可用、容器内 GPU 是否可见。</w:t>
      </w:r>
    </w:p>
    <w:p>
      <w:pPr>
        <w:spacing w:line="240" w:lineRule="auto" w:after="0"/>
        <w:ind w:left="420"/>
      </w:pPr>
      <w:r>
        <w:rPr>
          <w:rFonts w:ascii="Courier New" w:hAnsi="Courier New" w:eastAsia="宋体"/>
          <w:b w:val="0"/>
          <w:color w:val="000000"/>
          <w:sz w:val="18"/>
        </w:rPr>
        <w:t>bash code/chapter04/check_env.sh</w:t>
      </w:r>
    </w:p>
    <w:p>
      <w:pPr>
        <w:pStyle w:val="Heading3"/>
        <w:jc w:val="left"/>
      </w:pPr>
      <w:r>
        <w:rPr>
          <w:rFonts w:ascii="Times New Roman" w:hAnsi="Times New Roman" w:eastAsia="黑体"/>
          <w:b/>
          <w:color w:val="000000"/>
          <w:sz w:val="28"/>
        </w:rPr>
        <w:t>4.2.4 Python 环境管理</w:t>
      </w:r>
    </w:p>
    <w:p>
      <w:pPr>
        <w:spacing w:line="360" w:lineRule="auto" w:after="60"/>
        <w:ind w:firstLine="420"/>
      </w:pPr>
      <w:r>
        <w:rPr>
          <w:rFonts w:ascii="Times New Roman" w:hAnsi="Times New Roman" w:eastAsia="黑体"/>
          <w:b/>
          <w:color w:val="000000"/>
          <w:sz w:val="21"/>
        </w:rPr>
        <w:t>推荐方式</w:t>
      </w:r>
      <w:r>
        <w:rPr>
          <w:rFonts w:ascii="Times New Roman" w:hAnsi="Times New Roman" w:eastAsia="宋体"/>
          <w:b w:val="0"/>
          <w:color w:val="000000"/>
          <w:sz w:val="21"/>
        </w:rPr>
        <w:t>：使用 pyenv 或 conda 管理多个 Python 版本</w:t>
      </w:r>
    </w:p>
    <w:p>
      <w:pPr>
        <w:spacing w:line="360" w:lineRule="auto" w:after="60"/>
        <w:ind w:firstLine="420"/>
      </w:pPr>
      <w:r>
        <w:rPr>
          <w:rFonts w:ascii="Times New Roman" w:hAnsi="Times New Roman" w:eastAsia="黑体"/>
          <w:b/>
          <w:color w:val="000000"/>
          <w:sz w:val="21"/>
        </w:rPr>
        <w:t>使用 pyenv</w:t>
      </w:r>
      <w:r>
        <w:rPr>
          <w:rFonts w:ascii="Times New Roman" w:hAnsi="Times New Roman" w:eastAsia="宋体"/>
          <w:b w:val="0"/>
          <w:color w:val="000000"/>
          <w:sz w:val="21"/>
        </w:rPr>
        <w:t xml:space="preserve"> (推荐):</w:t>
      </w:r>
    </w:p>
    <w:p>
      <w:pPr>
        <w:spacing w:line="240" w:lineRule="auto" w:after="0"/>
        <w:ind w:left="420"/>
      </w:pPr>
      <w:r>
        <w:rPr>
          <w:rFonts w:ascii="Courier New" w:hAnsi="Courier New" w:eastAsia="宋体"/>
          <w:b w:val="0"/>
          <w:color w:val="000000"/>
          <w:sz w:val="18"/>
        </w:rPr>
        <w:t># 安装 pyenv</w:t>
      </w:r>
    </w:p>
    <w:p>
      <w:pPr>
        <w:spacing w:line="240" w:lineRule="auto" w:after="0"/>
        <w:ind w:left="420"/>
      </w:pPr>
      <w:r>
        <w:rPr>
          <w:rFonts w:ascii="Courier New" w:hAnsi="Courier New" w:eastAsia="宋体"/>
          <w:b w:val="0"/>
          <w:color w:val="000000"/>
          <w:sz w:val="18"/>
        </w:rPr>
        <w:t>curl https://pyenv.run | bash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添加到 shell</w:t>
      </w:r>
    </w:p>
    <w:p>
      <w:pPr>
        <w:spacing w:line="240" w:lineRule="auto" w:after="0"/>
        <w:ind w:left="420"/>
      </w:pPr>
      <w:r>
        <w:rPr>
          <w:rFonts w:ascii="Courier New" w:hAnsi="Courier New" w:eastAsia="宋体"/>
          <w:b w:val="0"/>
          <w:color w:val="000000"/>
          <w:sz w:val="18"/>
        </w:rPr>
        <w:t>echo 'export PYENV_ROOT="$HOME/.pyenv"' &gt;&gt; ~/.bashrc</w:t>
      </w:r>
    </w:p>
    <w:p>
      <w:pPr>
        <w:spacing w:line="240" w:lineRule="auto" w:after="0"/>
        <w:ind w:left="420"/>
      </w:pPr>
      <w:r>
        <w:rPr>
          <w:rFonts w:ascii="Courier New" w:hAnsi="Courier New" w:eastAsia="宋体"/>
          <w:b w:val="0"/>
          <w:color w:val="000000"/>
          <w:sz w:val="18"/>
        </w:rPr>
        <w:t>echo '[[ -d $PYENV_ROOT/bin ]] &amp;&amp; export PATH="$PYENV_ROOT/bin:$PATH"' &gt;&gt; ~/.bashrc</w:t>
      </w:r>
    </w:p>
    <w:p>
      <w:pPr>
        <w:spacing w:line="240" w:lineRule="auto" w:after="0"/>
        <w:ind w:left="420"/>
      </w:pPr>
      <w:r>
        <w:rPr>
          <w:rFonts w:ascii="Courier New" w:hAnsi="Courier New" w:eastAsia="宋体"/>
          <w:b w:val="0"/>
          <w:color w:val="000000"/>
          <w:sz w:val="18"/>
        </w:rPr>
        <w:t>echo 'eval "$(pyenv init -)"' &gt;&gt; ~/.bashrc</w:t>
      </w:r>
    </w:p>
    <w:p>
      <w:pPr>
        <w:spacing w:line="240" w:lineRule="auto" w:after="0"/>
        <w:ind w:left="420"/>
      </w:pPr>
      <w:r>
        <w:rPr>
          <w:rFonts w:ascii="Courier New" w:hAnsi="Courier New" w:eastAsia="宋体"/>
          <w:b w:val="0"/>
          <w:color w:val="000000"/>
          <w:sz w:val="18"/>
        </w:rPr>
        <w:t>source ~/.bashrc</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 Python 3.10</w:t>
      </w:r>
    </w:p>
    <w:p>
      <w:pPr>
        <w:spacing w:line="240" w:lineRule="auto" w:after="0"/>
        <w:ind w:left="420"/>
      </w:pPr>
      <w:r>
        <w:rPr>
          <w:rFonts w:ascii="Courier New" w:hAnsi="Courier New" w:eastAsia="宋体"/>
          <w:b w:val="0"/>
          <w:color w:val="000000"/>
          <w:sz w:val="18"/>
        </w:rPr>
        <w:t>pyenv install 3.10.12</w:t>
      </w:r>
    </w:p>
    <w:p>
      <w:pPr>
        <w:spacing w:line="240" w:lineRule="auto" w:after="0"/>
        <w:ind w:left="420"/>
      </w:pPr>
      <w:r>
        <w:rPr>
          <w:rFonts w:ascii="Courier New" w:hAnsi="Courier New" w:eastAsia="宋体"/>
          <w:b w:val="0"/>
          <w:color w:val="000000"/>
          <w:sz w:val="18"/>
        </w:rPr>
        <w:t>pyenv global 3.10.12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w:t>
      </w:r>
    </w:p>
    <w:p>
      <w:pPr>
        <w:spacing w:line="240" w:lineRule="auto" w:after="0"/>
        <w:ind w:left="420"/>
      </w:pPr>
      <w:r>
        <w:rPr>
          <w:rFonts w:ascii="Courier New" w:hAnsi="Courier New" w:eastAsia="宋体"/>
          <w:b w:val="0"/>
          <w:color w:val="000000"/>
          <w:sz w:val="18"/>
        </w:rPr>
        <w:t>python --version</w:t>
      </w:r>
    </w:p>
    <w:p>
      <w:pPr>
        <w:spacing w:line="360" w:lineRule="auto" w:after="60"/>
        <w:ind w:firstLine="420"/>
      </w:pPr>
      <w:r>
        <w:rPr>
          <w:rFonts w:ascii="Times New Roman" w:hAnsi="Times New Roman" w:eastAsia="黑体"/>
          <w:b/>
          <w:color w:val="000000"/>
          <w:sz w:val="21"/>
        </w:rPr>
        <w:t>使用 conda</w:t>
      </w:r>
      <w:r>
        <w:rPr>
          <w:rFonts w:ascii="Times New Roman" w:hAnsi="Times New Roman" w:eastAsia="宋体"/>
          <w:b w:val="0"/>
          <w:color w:val="000000"/>
          <w:sz w:val="21"/>
        </w:rPr>
        <w:t xml:space="preserve"> (可选):</w:t>
      </w:r>
    </w:p>
    <w:p>
      <w:pPr>
        <w:spacing w:line="240" w:lineRule="auto" w:after="0"/>
        <w:ind w:left="420"/>
      </w:pPr>
      <w:r>
        <w:rPr>
          <w:rFonts w:ascii="Courier New" w:hAnsi="Courier New" w:eastAsia="宋体"/>
          <w:b w:val="0"/>
          <w:color w:val="000000"/>
          <w:sz w:val="18"/>
        </w:rPr>
        <w:t># 下载 Miniconda</w:t>
      </w:r>
    </w:p>
    <w:p>
      <w:pPr>
        <w:spacing w:line="240" w:lineRule="auto" w:after="0"/>
        <w:ind w:left="420"/>
      </w:pPr>
      <w:r>
        <w:rPr>
          <w:rFonts w:ascii="Courier New" w:hAnsi="Courier New" w:eastAsia="宋体"/>
          <w:b w:val="0"/>
          <w:color w:val="000000"/>
          <w:sz w:val="18"/>
        </w:rPr>
        <w:t>wget https://repo.anaconda.com/miniconda/Miniconda3-latest-Linux-x86_64.sh</w:t>
      </w:r>
    </w:p>
    <w:p>
      <w:pPr>
        <w:spacing w:line="240" w:lineRule="auto" w:after="0"/>
        <w:ind w:left="420"/>
      </w:pPr>
      <w:r>
        <w:rPr>
          <w:rFonts w:ascii="Courier New" w:hAnsi="Courier New" w:eastAsia="宋体"/>
          <w:b w:val="0"/>
          <w:color w:val="000000"/>
          <w:sz w:val="18"/>
        </w:rPr>
        <w:t>bash Miniconda3-latest-Linux-x86_64.sh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创建虚拟环境</w:t>
      </w:r>
    </w:p>
    <w:p>
      <w:pPr>
        <w:spacing w:line="240" w:lineRule="auto" w:after="0"/>
        <w:ind w:left="420"/>
      </w:pPr>
      <w:r>
        <w:rPr>
          <w:rFonts w:ascii="Courier New" w:hAnsi="Courier New" w:eastAsia="宋体"/>
          <w:b w:val="0"/>
          <w:color w:val="000000"/>
          <w:sz w:val="18"/>
        </w:rPr>
        <w:t>conda create -n llm-inference python=3.10</w:t>
      </w:r>
    </w:p>
    <w:p>
      <w:pPr>
        <w:spacing w:line="240" w:lineRule="auto" w:after="0"/>
        <w:ind w:left="420"/>
      </w:pPr>
      <w:r>
        <w:rPr>
          <w:rFonts w:ascii="Courier New" w:hAnsi="Courier New" w:eastAsia="宋体"/>
          <w:b w:val="0"/>
          <w:color w:val="000000"/>
          <w:sz w:val="18"/>
        </w:rPr>
        <w:t>conda activate llm-inference</w:t>
      </w:r>
    </w:p>
    <w:p>
      <w:pPr>
        <w:spacing w:line="360" w:lineRule="auto" w:after="60"/>
        <w:ind w:firstLine="420"/>
      </w:pPr>
      <w:r>
        <w:rPr>
          <w:rFonts w:ascii="Times New Roman" w:hAnsi="Times New Roman" w:eastAsia="黑体"/>
          <w:b/>
          <w:color w:val="000000"/>
          <w:sz w:val="21"/>
        </w:rPr>
        <w:t>使用 venv</w:t>
      </w:r>
      <w:r>
        <w:rPr>
          <w:rFonts w:ascii="Times New Roman" w:hAnsi="Times New Roman" w:eastAsia="宋体"/>
          <w:b w:val="0"/>
          <w:color w:val="000000"/>
          <w:sz w:val="21"/>
        </w:rPr>
        <w:t xml:space="preserve"> (Docker 内推荐):</w:t>
      </w:r>
    </w:p>
    <w:p>
      <w:pPr>
        <w:spacing w:line="240" w:lineRule="auto" w:after="0"/>
        <w:ind w:left="420"/>
      </w:pPr>
      <w:r>
        <w:rPr>
          <w:rFonts w:ascii="Courier New" w:hAnsi="Courier New" w:eastAsia="宋体"/>
          <w:b w:val="0"/>
          <w:color w:val="000000"/>
          <w:sz w:val="18"/>
        </w:rPr>
        <w:t># 在 Dockerfile 中</w:t>
      </w:r>
    </w:p>
    <w:p>
      <w:pPr>
        <w:spacing w:line="240" w:lineRule="auto" w:after="0"/>
        <w:ind w:left="420"/>
      </w:pPr>
      <w:r>
        <w:rPr>
          <w:rFonts w:ascii="Courier New" w:hAnsi="Courier New" w:eastAsia="宋体"/>
          <w:b w:val="0"/>
          <w:color w:val="000000"/>
          <w:sz w:val="18"/>
        </w:rPr>
        <w:t>python3 -m venv /opt/venv</w:t>
      </w:r>
    </w:p>
    <w:p>
      <w:pPr>
        <w:spacing w:line="240" w:lineRule="auto" w:after="0"/>
        <w:ind w:left="420"/>
      </w:pPr>
      <w:r>
        <w:rPr>
          <w:rFonts w:ascii="Courier New" w:hAnsi="Courier New" w:eastAsia="宋体"/>
          <w:b w:val="0"/>
          <w:color w:val="000000"/>
          <w:sz w:val="18"/>
        </w:rPr>
        <w:t>source /opt/venv/bin/activate</w:t>
      </w:r>
    </w:p>
    <w:p>
      <w:pPr>
        <w:spacing w:line="240" w:lineRule="auto" w:after="0"/>
        <w:ind w:left="420"/>
      </w:pPr>
      <w:r>
        <w:rPr>
          <w:rFonts w:ascii="Courier New" w:hAnsi="Courier New" w:eastAsia="宋体"/>
          <w:b w:val="0"/>
          <w:color w:val="000000"/>
          <w:sz w:val="18"/>
        </w:rPr>
        <w:t>pip install --upgrade pip</w:t>
      </w:r>
    </w:p>
    <w:p>
      <w:pPr>
        <w:pStyle w:val="Heading2"/>
        <w:jc w:val="left"/>
      </w:pPr>
      <w:r>
        <w:rPr>
          <w:rFonts w:ascii="Times New Roman" w:hAnsi="Times New Roman" w:eastAsia="黑体"/>
          <w:b/>
          <w:color w:val="000000"/>
          <w:sz w:val="30"/>
        </w:rPr>
        <w:t>4.3 vLLM 快速入门</w:t>
      </w:r>
    </w:p>
    <w:p>
      <w:pPr>
        <w:pStyle w:val="Heading3"/>
        <w:jc w:val="left"/>
      </w:pPr>
      <w:r>
        <w:rPr>
          <w:rFonts w:ascii="Times New Roman" w:hAnsi="Times New Roman" w:eastAsia="黑体"/>
          <w:b/>
          <w:color w:val="000000"/>
          <w:sz w:val="28"/>
        </w:rPr>
        <w:t>4.3.1 什么是 vLLM</w:t>
      </w:r>
    </w:p>
    <w:p>
      <w:pPr>
        <w:spacing w:line="360" w:lineRule="auto" w:after="60"/>
        <w:ind w:firstLine="420"/>
      </w:pPr>
      <w:r>
        <w:rPr>
          <w:rFonts w:ascii="Times New Roman" w:hAnsi="Times New Roman" w:eastAsia="黑体"/>
          <w:b/>
          <w:color w:val="000000"/>
          <w:sz w:val="21"/>
        </w:rPr>
        <w:t>vLLM</w:t>
      </w:r>
      <w:r>
        <w:rPr>
          <w:rFonts w:ascii="Times New Roman" w:hAnsi="Times New Roman" w:eastAsia="宋体"/>
          <w:b w:val="0"/>
          <w:color w:val="000000"/>
          <w:sz w:val="21"/>
        </w:rPr>
        <w:t xml:space="preserve"> 是目前最流行的开源 LLM 推理引擎之一,由 UC Berkeley 的团队开发。</w:t>
      </w:r>
    </w:p>
    <w:p>
      <w:pPr>
        <w:spacing w:line="360" w:lineRule="auto" w:after="60"/>
        <w:ind w:firstLine="420"/>
      </w:pPr>
      <w:r>
        <w:rPr>
          <w:rFonts w:ascii="Times New Roman" w:hAnsi="Times New Roman" w:eastAsia="黑体"/>
          <w:b/>
          <w:color w:val="000000"/>
          <w:sz w:val="21"/>
        </w:rPr>
        <w:t>核心特性</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高性能</w:t>
      </w:r>
      <w:r>
        <w:rPr>
          <w:rFonts w:ascii="Times New Roman" w:hAnsi="Times New Roman" w:eastAsia="宋体"/>
          <w:b w:val="0"/>
          <w:color w:val="000000"/>
          <w:sz w:val="21"/>
        </w:rPr>
        <w:t>: PagedAttention 等优化在多场景中可显著提升吞吐</w:t>
      </w:r>
    </w:p>
    <w:p>
      <w:pPr>
        <w:pStyle w:val="ListBullet"/>
        <w:spacing w:line="360" w:lineRule="auto" w:after="60"/>
      </w:pPr>
      <w:r>
        <w:rPr>
          <w:rFonts w:ascii="Times New Roman" w:hAnsi="Times New Roman" w:eastAsia="黑体"/>
          <w:b/>
          <w:color w:val="000000"/>
          <w:sz w:val="21"/>
        </w:rPr>
        <w:t>连续批处理</w:t>
      </w:r>
      <w:r>
        <w:rPr>
          <w:rFonts w:ascii="Times New Roman" w:hAnsi="Times New Roman" w:eastAsia="宋体"/>
          <w:b w:val="0"/>
          <w:color w:val="000000"/>
          <w:sz w:val="21"/>
        </w:rPr>
        <w:t>: Continuous Batching,最大化 GPU 利用率</w:t>
      </w:r>
    </w:p>
    <w:p>
      <w:pPr>
        <w:pStyle w:val="ListBullet"/>
        <w:spacing w:line="360" w:lineRule="auto" w:after="60"/>
      </w:pPr>
      <w:r>
        <w:rPr>
          <w:rFonts w:ascii="Times New Roman" w:hAnsi="Times New Roman" w:eastAsia="黑体"/>
          <w:b/>
          <w:color w:val="000000"/>
          <w:sz w:val="21"/>
        </w:rPr>
        <w:t>易用性</w:t>
      </w:r>
      <w:r>
        <w:rPr>
          <w:rFonts w:ascii="Times New Roman" w:hAnsi="Times New Roman" w:eastAsia="宋体"/>
          <w:b w:val="0"/>
          <w:color w:val="000000"/>
          <w:sz w:val="21"/>
        </w:rPr>
        <w:t>: 兼容 OpenAI API,一行代码启动服务</w:t>
      </w:r>
    </w:p>
    <w:p>
      <w:pPr>
        <w:pStyle w:val="ListBullet"/>
        <w:spacing w:line="360" w:lineRule="auto" w:after="60"/>
      </w:pPr>
      <w:r>
        <w:rPr>
          <w:rFonts w:ascii="Times New Roman" w:hAnsi="Times New Roman" w:eastAsia="黑体"/>
          <w:b/>
          <w:color w:val="000000"/>
          <w:sz w:val="21"/>
        </w:rPr>
        <w:t>灵活性</w:t>
      </w:r>
      <w:r>
        <w:rPr>
          <w:rFonts w:ascii="Times New Roman" w:hAnsi="Times New Roman" w:eastAsia="宋体"/>
          <w:b w:val="0"/>
          <w:color w:val="000000"/>
          <w:sz w:val="21"/>
        </w:rPr>
        <w:t>: 支持多种量化格式、投机解码、前缀缓存</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高吞吐量推理服务</w:t>
      </w:r>
    </w:p>
    <w:p>
      <w:pPr>
        <w:pStyle w:val="ListBullet"/>
        <w:spacing w:line="360" w:lineRule="auto" w:after="60"/>
      </w:pPr>
      <w:r>
        <w:rPr>
          <w:rFonts w:ascii="Times New Roman" w:hAnsi="Times New Roman" w:eastAsia="宋体"/>
          <w:b w:val="0"/>
          <w:color w:val="000000"/>
          <w:sz w:val="21"/>
        </w:rPr>
        <w:t>多模型并发部署</w:t>
      </w:r>
    </w:p>
    <w:p>
      <w:pPr>
        <w:pStyle w:val="ListBullet"/>
        <w:spacing w:line="360" w:lineRule="auto" w:after="60"/>
      </w:pPr>
      <w:r>
        <w:rPr>
          <w:rFonts w:ascii="Times New Roman" w:hAnsi="Times New Roman" w:eastAsia="宋体"/>
          <w:b w:val="0"/>
          <w:color w:val="000000"/>
          <w:sz w:val="21"/>
        </w:rPr>
        <w:t>需要低延迟的实时应用</w:t>
      </w:r>
    </w:p>
    <w:p>
      <w:pPr>
        <w:pStyle w:val="ListBullet"/>
        <w:spacing w:line="360" w:lineRule="auto" w:after="60"/>
      </w:pPr>
      <w:r>
        <w:rPr>
          <w:rFonts w:ascii="Times New Roman" w:hAnsi="Times New Roman" w:eastAsia="宋体"/>
          <w:b w:val="0"/>
          <w:color w:val="000000"/>
          <w:sz w:val="21"/>
        </w:rPr>
        <w:t>生产环境部署</w:t>
      </w:r>
    </w:p>
    <w:p>
      <w:pPr>
        <w:spacing w:line="360" w:lineRule="auto" w:after="60"/>
        <w:ind w:firstLine="420"/>
      </w:pPr>
      <w:r>
        <w:rPr>
          <w:rFonts w:ascii="Times New Roman" w:hAnsi="Times New Roman" w:eastAsia="黑体"/>
          <w:b/>
          <w:color w:val="000000"/>
          <w:sz w:val="21"/>
        </w:rPr>
        <w:t>不适用场景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需要极高灵活性的研究实验 (Transformers 更灵活)</w:t>
      </w:r>
    </w:p>
    <w:p>
      <w:pPr>
        <w:pStyle w:val="ListBullet"/>
        <w:spacing w:line="360" w:lineRule="auto" w:after="60"/>
      </w:pPr>
      <w:r>
        <w:rPr>
          <w:rFonts w:ascii="Times New Roman" w:hAnsi="Times New Roman" w:eastAsia="宋体"/>
          <w:b w:val="0"/>
          <w:color w:val="000000"/>
          <w:sz w:val="21"/>
        </w:rPr>
        <w:t>需要最大化的模型灵活性</w:t>
      </w:r>
    </w:p>
    <w:p>
      <w:pPr>
        <w:pStyle w:val="ListBullet"/>
        <w:spacing w:line="360" w:lineRule="auto" w:after="60"/>
      </w:pPr>
      <w:r>
        <w:rPr>
          <w:rFonts w:ascii="Times New Roman" w:hAnsi="Times New Roman" w:eastAsia="宋体"/>
          <w:b w:val="0"/>
          <w:color w:val="000000"/>
          <w:sz w:val="21"/>
        </w:rPr>
        <w:t>超大模型的模型并行 (vLLM 支持有限)</w:t>
      </w:r>
    </w:p>
    <w:p>
      <w:pPr>
        <w:pStyle w:val="Heading3"/>
        <w:jc w:val="left"/>
      </w:pPr>
      <w:r>
        <w:rPr>
          <w:rFonts w:ascii="Times New Roman" w:hAnsi="Times New Roman" w:eastAsia="黑体"/>
          <w:b/>
          <w:color w:val="000000"/>
          <w:sz w:val="28"/>
        </w:rPr>
        <w:t>4.3.2 vLLM vs 其他推理框架</w:t>
      </w:r>
    </w:p>
    <w:p>
      <w:pPr>
        <w:spacing w:line="360" w:lineRule="auto" w:after="60"/>
        <w:ind w:firstLine="420"/>
      </w:pPr>
      <w:r>
        <w:rPr>
          <w:rFonts w:ascii="Times New Roman" w:hAnsi="Times New Roman" w:eastAsia="宋体"/>
          <w:b w:val="0"/>
          <w:color w:val="000000"/>
          <w:sz w:val="21"/>
        </w:rPr>
        <w:t>框架能力和支持矩阵变化很快，不使用“高/中/低”给出永久排名。先按以下问题筛选候选项，再在同一模型制品、流量和 SLO 下验证：</w:t>
      </w:r>
    </w:p>
    <w:tbl>
      <w:tblPr>
        <w:tblStyle w:val="TableGrid"/>
        <w:tblW w:type="auto" w:w="0"/>
        <w:jc w:val="center"/>
        <w:tblLook w:firstColumn="1" w:firstRow="1" w:lastColumn="0" w:lastRow="0" w:noHBand="0" w:noVBand="1" w:val="04A0"/>
      </w:tblPr>
      <w:tblGrid>
        <w:gridCol w:w="4532"/>
        <w:gridCol w:w="4532"/>
      </w:tblGrid>
      <w:tr>
        <w:tc>
          <w:tcPr>
            <w:tcW w:type="dxa" w:w="4532"/>
            <w:vAlign w:val="center"/>
          </w:tcPr>
          <w:p>
            <w:pPr>
              <w:spacing w:line="240" w:lineRule="auto"/>
              <w:jc w:val="center"/>
            </w:pPr>
            <w:r>
              <w:rPr>
                <w:rFonts w:ascii="Times New Roman" w:hAnsi="Times New Roman" w:eastAsia="黑体"/>
                <w:b/>
                <w:color w:val="000000"/>
                <w:sz w:val="18"/>
              </w:rPr>
              <w:t>决策维度</w:t>
            </w:r>
          </w:p>
        </w:tc>
        <w:tc>
          <w:tcPr>
            <w:tcW w:type="dxa" w:w="4532"/>
            <w:vAlign w:val="center"/>
          </w:tcPr>
          <w:p>
            <w:pPr>
              <w:spacing w:line="240" w:lineRule="auto"/>
              <w:jc w:val="center"/>
            </w:pPr>
            <w:r>
              <w:rPr>
                <w:rFonts w:ascii="Times New Roman" w:hAnsi="Times New Roman" w:eastAsia="黑体"/>
                <w:b/>
                <w:color w:val="000000"/>
                <w:sz w:val="18"/>
              </w:rPr>
              <w:t>需要核对的证据</w:t>
            </w:r>
          </w:p>
        </w:tc>
      </w:tr>
      <w:tr>
        <w:tc>
          <w:tcPr>
            <w:tcW w:type="dxa" w:w="4532"/>
            <w:vAlign w:val="center"/>
          </w:tcPr>
          <w:p>
            <w:pPr>
              <w:spacing w:line="240" w:lineRule="auto"/>
              <w:jc w:val="left"/>
            </w:pPr>
            <w:r>
              <w:rPr>
                <w:rFonts w:ascii="Times New Roman" w:hAnsi="Times New Roman" w:eastAsia="宋体"/>
                <w:b w:val="0"/>
                <w:color w:val="000000"/>
                <w:sz w:val="18"/>
              </w:rPr>
              <w:t>模型与硬件支持</w:t>
            </w:r>
          </w:p>
        </w:tc>
        <w:tc>
          <w:tcPr>
            <w:tcW w:type="dxa" w:w="4532"/>
            <w:vAlign w:val="center"/>
          </w:tcPr>
          <w:p>
            <w:pPr>
              <w:spacing w:line="240" w:lineRule="auto"/>
              <w:jc w:val="left"/>
            </w:pPr>
            <w:r>
              <w:rPr>
                <w:rFonts w:ascii="Times New Roman" w:hAnsi="Times New Roman" w:eastAsia="宋体"/>
                <w:b w:val="0"/>
                <w:color w:val="000000"/>
                <w:sz w:val="18"/>
              </w:rPr>
              <w:t>目标版本支持矩阵、能否加载指定制品</w:t>
            </w:r>
          </w:p>
        </w:tc>
      </w:tr>
      <w:tr>
        <w:tc>
          <w:tcPr>
            <w:tcW w:type="dxa" w:w="4532"/>
            <w:vAlign w:val="center"/>
          </w:tcPr>
          <w:p>
            <w:pPr>
              <w:spacing w:line="240" w:lineRule="auto"/>
              <w:jc w:val="left"/>
            </w:pPr>
            <w:r>
              <w:rPr>
                <w:rFonts w:ascii="Times New Roman" w:hAnsi="Times New Roman" w:eastAsia="宋体"/>
                <w:b w:val="0"/>
                <w:color w:val="000000"/>
                <w:sz w:val="18"/>
              </w:rPr>
              <w:t>服务接口</w:t>
            </w:r>
          </w:p>
        </w:tc>
        <w:tc>
          <w:tcPr>
            <w:tcW w:type="dxa" w:w="4532"/>
            <w:vAlign w:val="center"/>
          </w:tcPr>
          <w:p>
            <w:pPr>
              <w:spacing w:line="240" w:lineRule="auto"/>
              <w:jc w:val="left"/>
            </w:pPr>
            <w:r>
              <w:rPr>
                <w:rFonts w:ascii="Times New Roman" w:hAnsi="Times New Roman" w:eastAsia="宋体"/>
                <w:b w:val="0"/>
                <w:color w:val="000000"/>
                <w:sz w:val="18"/>
              </w:rPr>
              <w:t>流式输出、鉴权、取消、结构化输出和错误语义</w:t>
            </w:r>
          </w:p>
        </w:tc>
      </w:tr>
      <w:tr>
        <w:tc>
          <w:tcPr>
            <w:tcW w:type="dxa" w:w="4532"/>
            <w:vAlign w:val="center"/>
          </w:tcPr>
          <w:p>
            <w:pPr>
              <w:spacing w:line="240" w:lineRule="auto"/>
              <w:jc w:val="left"/>
            </w:pPr>
            <w:r>
              <w:rPr>
                <w:rFonts w:ascii="Times New Roman" w:hAnsi="Times New Roman" w:eastAsia="宋体"/>
                <w:b w:val="0"/>
                <w:color w:val="000000"/>
                <w:sz w:val="18"/>
              </w:rPr>
              <w:t>性能</w:t>
            </w:r>
          </w:p>
        </w:tc>
        <w:tc>
          <w:tcPr>
            <w:tcW w:type="dxa" w:w="4532"/>
            <w:vAlign w:val="center"/>
          </w:tcPr>
          <w:p>
            <w:pPr>
              <w:spacing w:line="240" w:lineRule="auto"/>
              <w:jc w:val="left"/>
            </w:pPr>
            <w:r>
              <w:rPr>
                <w:rFonts w:ascii="Times New Roman" w:hAnsi="Times New Roman" w:eastAsia="宋体"/>
                <w:b w:val="0"/>
                <w:color w:val="000000"/>
                <w:sz w:val="18"/>
              </w:rPr>
              <w:t>同负载下的 TTFT、TPOT、goodput、显存和成本</w:t>
            </w:r>
          </w:p>
        </w:tc>
      </w:tr>
      <w:tr>
        <w:tc>
          <w:tcPr>
            <w:tcW w:type="dxa" w:w="4532"/>
            <w:vAlign w:val="center"/>
          </w:tcPr>
          <w:p>
            <w:pPr>
              <w:spacing w:line="240" w:lineRule="auto"/>
              <w:jc w:val="left"/>
            </w:pPr>
            <w:r>
              <w:rPr>
                <w:rFonts w:ascii="Times New Roman" w:hAnsi="Times New Roman" w:eastAsia="宋体"/>
                <w:b w:val="0"/>
                <w:color w:val="000000"/>
                <w:sz w:val="18"/>
              </w:rPr>
              <w:t>运维</w:t>
            </w:r>
          </w:p>
        </w:tc>
        <w:tc>
          <w:tcPr>
            <w:tcW w:type="dxa" w:w="4532"/>
            <w:vAlign w:val="center"/>
          </w:tcPr>
          <w:p>
            <w:pPr>
              <w:spacing w:line="240" w:lineRule="auto"/>
              <w:jc w:val="left"/>
            </w:pPr>
            <w:r>
              <w:rPr>
                <w:rFonts w:ascii="Times New Roman" w:hAnsi="Times New Roman" w:eastAsia="宋体"/>
                <w:b w:val="0"/>
                <w:color w:val="000000"/>
                <w:sz w:val="18"/>
              </w:rPr>
              <w:t>metrics、trace、滚动升级、故障回退和多租户隔离</w:t>
            </w:r>
          </w:p>
        </w:tc>
      </w:tr>
      <w:tr>
        <w:tc>
          <w:tcPr>
            <w:tcW w:type="dxa" w:w="4532"/>
            <w:vAlign w:val="center"/>
          </w:tcPr>
          <w:p>
            <w:pPr>
              <w:spacing w:line="240" w:lineRule="auto"/>
              <w:jc w:val="left"/>
            </w:pPr>
            <w:r>
              <w:rPr>
                <w:rFonts w:ascii="Times New Roman" w:hAnsi="Times New Roman" w:eastAsia="宋体"/>
                <w:b w:val="0"/>
                <w:color w:val="000000"/>
                <w:sz w:val="18"/>
              </w:rPr>
              <w:t>扩展能力</w:t>
            </w:r>
          </w:p>
        </w:tc>
        <w:tc>
          <w:tcPr>
            <w:tcW w:type="dxa" w:w="4532"/>
            <w:vAlign w:val="center"/>
          </w:tcPr>
          <w:p>
            <w:pPr>
              <w:spacing w:line="240" w:lineRule="auto"/>
              <w:jc w:val="left"/>
            </w:pPr>
            <w:r>
              <w:rPr>
                <w:rFonts w:ascii="Times New Roman" w:hAnsi="Times New Roman" w:eastAsia="宋体"/>
                <w:b w:val="0"/>
                <w:color w:val="000000"/>
                <w:sz w:val="18"/>
              </w:rPr>
              <w:t>并行、量化、KV 传输、插件与自定义 kernel 边界</w:t>
            </w:r>
          </w:p>
        </w:tc>
      </w:tr>
    </w:tbl>
    <w:p>
      <w:pPr>
        <w:spacing w:line="360" w:lineRule="auto" w:after="60"/>
        <w:ind w:firstLine="420"/>
      </w:pPr>
      <w:r>
        <w:rPr>
          <w:rFonts w:ascii="Times New Roman" w:hAnsi="Times New Roman" w:eastAsia="宋体"/>
          <w:b w:val="0"/>
          <w:color w:val="000000"/>
          <w:sz w:val="21"/>
        </w:rPr>
        <w:t>本书以 vLLM 作为贯穿示例，不代表它对所有模型、硬件和组织都是默认最优解。</w:t>
      </w:r>
    </w:p>
    <w:p>
      <w:pPr>
        <w:pStyle w:val="Heading3"/>
        <w:jc w:val="left"/>
      </w:pPr>
      <w:r>
        <w:rPr>
          <w:rFonts w:ascii="Times New Roman" w:hAnsi="Times New Roman" w:eastAsia="黑体"/>
          <w:b/>
          <w:color w:val="000000"/>
          <w:sz w:val="28"/>
        </w:rPr>
        <w:t>4.3.3 安装 vLLM</w:t>
      </w:r>
    </w:p>
    <w:p>
      <w:pPr>
        <w:spacing w:line="360" w:lineRule="auto" w:after="60"/>
        <w:ind w:firstLine="420"/>
      </w:pPr>
      <w:r>
        <w:rPr>
          <w:rFonts w:ascii="Times New Roman" w:hAnsi="Times New Roman" w:eastAsia="宋体"/>
          <w:b w:val="0"/>
          <w:color w:val="000000"/>
          <w:sz w:val="21"/>
        </w:rPr>
        <w:t>安装命令必须与 GPU 后端、Python 和目标 vLLM 版本配套。官方文档当前推荐使用隔离环境，并针对后端选择预编译 wheel；出版后这些条件仍可能变化。[CITE: vllm-installation-gpu-stable]</w:t>
      </w:r>
    </w:p>
    <w:p>
      <w:pPr>
        <w:spacing w:line="360" w:lineRule="auto" w:after="60"/>
        <w:ind w:firstLine="420"/>
      </w:pPr>
      <w:r>
        <w:rPr>
          <w:rFonts w:ascii="Times New Roman" w:hAnsi="Times New Roman" w:eastAsia="黑体"/>
          <w:b/>
          <w:color w:val="000000"/>
          <w:sz w:val="21"/>
        </w:rPr>
        <w:t>方式 1：预编译 wheel（开发验证）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Python 版本按目标版本支持矩阵选择</w:t>
      </w:r>
    </w:p>
    <w:p>
      <w:pPr>
        <w:spacing w:line="240" w:lineRule="auto" w:after="0"/>
        <w:ind w:left="420"/>
      </w:pPr>
      <w:r>
        <w:rPr>
          <w:rFonts w:ascii="Courier New" w:hAnsi="Courier New" w:eastAsia="宋体"/>
          <w:b w:val="0"/>
          <w:color w:val="000000"/>
          <w:sz w:val="18"/>
        </w:rPr>
        <w:t>uv venv --python &lt;supported-python&gt; --seed</w:t>
      </w:r>
    </w:p>
    <w:p>
      <w:pPr>
        <w:spacing w:line="240" w:lineRule="auto" w:after="0"/>
        <w:ind w:left="420"/>
      </w:pPr>
      <w:r>
        <w:rPr>
          <w:rFonts w:ascii="Courier New" w:hAnsi="Courier New" w:eastAsia="宋体"/>
          <w:b w:val="0"/>
          <w:color w:val="000000"/>
          <w:sz w:val="18"/>
        </w:rPr>
        <w:t>source .venv/bin/activate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NVIDIA CUDA 后端示例；其他后端不能照抄</w:t>
      </w:r>
    </w:p>
    <w:p>
      <w:pPr>
        <w:spacing w:line="240" w:lineRule="auto" w:after="0"/>
        <w:ind w:left="420"/>
      </w:pPr>
      <w:r>
        <w:rPr>
          <w:rFonts w:ascii="Courier New" w:hAnsi="Courier New" w:eastAsia="宋体"/>
          <w:b w:val="0"/>
          <w:color w:val="000000"/>
          <w:sz w:val="18"/>
        </w:rPr>
        <w:t>uv pip install "vllm==&lt;validated-version&gt;" --torch-backend=auto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验证安装</w:t>
      </w:r>
    </w:p>
    <w:p>
      <w:pPr>
        <w:spacing w:line="240" w:lineRule="auto" w:after="0"/>
        <w:ind w:left="420"/>
      </w:pPr>
      <w:r>
        <w:rPr>
          <w:rFonts w:ascii="Courier New" w:hAnsi="Courier New" w:eastAsia="宋体"/>
          <w:b w:val="0"/>
          <w:color w:val="000000"/>
          <w:sz w:val="18"/>
        </w:rPr>
        <w:t>python -c "import vllm; print(vllm.__version__)"</w:t>
      </w:r>
    </w:p>
    <w:p>
      <w:pPr>
        <w:spacing w:line="360" w:lineRule="auto" w:after="60"/>
        <w:ind w:firstLine="420"/>
      </w:pPr>
      <w:r>
        <w:rPr>
          <w:rFonts w:ascii="Times New Roman" w:hAnsi="Times New Roman" w:eastAsia="宋体"/>
          <w:b w:val="0"/>
          <w:color w:val="000000"/>
          <w:sz w:val="21"/>
        </w:rPr>
        <w:t>安装后应保存 lockfile、Python 版本、wheel 来源、GPU 和驱动信息；只有一个安装命令不足以复现环境。</w:t>
      </w:r>
    </w:p>
    <w:p>
      <w:pPr>
        <w:spacing w:line="360" w:lineRule="auto" w:after="60"/>
        <w:ind w:firstLine="420"/>
      </w:pPr>
      <w:r>
        <w:rPr>
          <w:rFonts w:ascii="Times New Roman" w:hAnsi="Times New Roman" w:eastAsia="黑体"/>
          <w:b/>
          <w:color w:val="000000"/>
          <w:sz w:val="21"/>
        </w:rPr>
        <w:t>方式 2：从源码安装（仅在需要修改源码时）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git clone https://github.com/vllm-project/vllm.git</w:t>
      </w:r>
    </w:p>
    <w:p>
      <w:pPr>
        <w:spacing w:line="240" w:lineRule="auto" w:after="0"/>
        <w:ind w:left="420"/>
      </w:pPr>
      <w:r>
        <w:rPr>
          <w:rFonts w:ascii="Courier New" w:hAnsi="Courier New" w:eastAsia="宋体"/>
          <w:b w:val="0"/>
          <w:color w:val="000000"/>
          <w:sz w:val="18"/>
        </w:rPr>
        <w:t>cd vllm</w:t>
      </w:r>
    </w:p>
    <w:p>
      <w:pPr>
        <w:spacing w:line="240" w:lineRule="auto" w:after="0"/>
        <w:ind w:left="420"/>
      </w:pPr>
      <w:r>
        <w:rPr>
          <w:rFonts w:ascii="Courier New" w:hAnsi="Courier New" w:eastAsia="宋体"/>
          <w:b w:val="0"/>
          <w:color w:val="000000"/>
          <w:sz w:val="18"/>
        </w:rPr>
        <w:t>git checkout &lt;validated-commit&gt;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具体构建命令按该 commit 的官方文档执行</w:t>
      </w:r>
    </w:p>
    <w:p>
      <w:pPr>
        <w:spacing w:line="240" w:lineRule="auto" w:after="0"/>
        <w:ind w:left="420"/>
      </w:pPr>
      <w:r>
        <w:rPr>
          <w:rFonts w:ascii="Courier New" w:hAnsi="Courier New" w:eastAsia="宋体"/>
          <w:b w:val="0"/>
          <w:color w:val="000000"/>
          <w:sz w:val="18"/>
        </w:rPr>
        <w:t>uv pip install -e . --torch-backend=auto</w:t>
      </w:r>
    </w:p>
    <w:p>
      <w:pPr>
        <w:spacing w:line="360" w:lineRule="auto" w:after="60"/>
        <w:ind w:firstLine="420"/>
      </w:pPr>
      <w:r>
        <w:rPr>
          <w:rFonts w:ascii="Times New Roman" w:hAnsi="Times New Roman" w:eastAsia="黑体"/>
          <w:b/>
          <w:color w:val="000000"/>
          <w:sz w:val="21"/>
        </w:rPr>
        <w:t>方式 3：官方 Docker 镜像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选定经过验证的 release tag，并记录解析后的 digest</w:t>
      </w:r>
    </w:p>
    <w:p>
      <w:pPr>
        <w:spacing w:line="240" w:lineRule="auto" w:after="0"/>
        <w:ind w:left="420"/>
      </w:pPr>
      <w:r>
        <w:rPr>
          <w:rFonts w:ascii="Courier New" w:hAnsi="Courier New" w:eastAsia="宋体"/>
          <w:b w:val="0"/>
          <w:color w:val="000000"/>
          <w:sz w:val="18"/>
        </w:rPr>
        <w:t>docker pull vllm/vllm-openai:&lt;validated-tag&gt;</w:t>
      </w:r>
    </w:p>
    <w:p>
      <w:pPr>
        <w:spacing w:line="240" w:lineRule="auto" w:after="0"/>
        <w:ind w:left="420"/>
      </w:pPr>
      <w:r>
        <w:rPr>
          <w:rFonts w:ascii="Courier New" w:hAnsi="Courier New" w:eastAsia="宋体"/>
          <w:b w:val="0"/>
          <w:color w:val="000000"/>
          <w:sz w:val="18"/>
        </w:rPr>
        <w:t>docker image inspect vllm/vllm-openai:&lt;validated-tag&gt; --format '{{index .RepoDigests 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生产部署使用 registry/repository@sha256:&lt;validated-digest&gt;</w:t>
      </w:r>
    </w:p>
    <w:p>
      <w:pPr>
        <w:spacing w:line="360" w:lineRule="auto" w:after="60"/>
        <w:ind w:firstLine="420"/>
      </w:pPr>
      <w:r>
        <w:rPr>
          <w:rFonts w:ascii="Courier New" w:hAnsi="Courier New" w:eastAsia="宋体"/>
          <w:b w:val="0"/>
          <w:color w:val="000000"/>
          <w:sz w:val="18"/>
        </w:rPr>
        <w:t>latest</w:t>
      </w:r>
      <w:r>
        <w:rPr>
          <w:rFonts w:ascii="Times New Roman" w:hAnsi="Times New Roman" w:eastAsia="宋体"/>
          <w:b w:val="0"/>
          <w:color w:val="000000"/>
          <w:sz w:val="21"/>
        </w:rPr>
        <w:t xml:space="preserve"> 可以用于一次性试跑，但不能作为可回滚的生产制品标识。</w:t>
      </w:r>
    </w:p>
    <w:p>
      <w:pPr>
        <w:pStyle w:val="Heading3"/>
        <w:jc w:val="left"/>
      </w:pPr>
      <w:r>
        <w:rPr>
          <w:rFonts w:ascii="Times New Roman" w:hAnsi="Times New Roman" w:eastAsia="黑体"/>
          <w:b/>
          <w:color w:val="000000"/>
          <w:sz w:val="28"/>
        </w:rPr>
        <w:t>4.3.4 启动第一个推理服务</w:t>
      </w:r>
    </w:p>
    <w:p>
      <w:pPr>
        <w:spacing w:line="360" w:lineRule="auto" w:after="60"/>
        <w:ind w:firstLine="420"/>
      </w:pPr>
      <w:r>
        <w:rPr>
          <w:rFonts w:ascii="Times New Roman" w:hAnsi="Times New Roman" w:eastAsia="黑体"/>
          <w:b/>
          <w:color w:val="000000"/>
          <w:sz w:val="21"/>
        </w:rPr>
        <w:t>最简单的启动方式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OpenAI API 兼容服务器</w:t>
      </w:r>
    </w:p>
    <w:p>
      <w:pPr>
        <w:spacing w:line="240" w:lineRule="auto" w:after="0"/>
        <w:ind w:left="420"/>
      </w:pPr>
      <w:r>
        <w:rPr>
          <w:rFonts w:ascii="Courier New" w:hAnsi="Courier New" w:eastAsia="宋体"/>
          <w:b w:val="0"/>
          <w:color w:val="000000"/>
          <w:sz w:val="18"/>
        </w:rPr>
        <w:t>vllm serve MODEL --host 0.0.0.0 --port 8000</w:t>
      </w:r>
    </w:p>
    <w:p>
      <w:pPr>
        <w:spacing w:line="360" w:lineRule="auto" w:after="60"/>
        <w:ind w:firstLine="420"/>
      </w:pPr>
      <w:r>
        <w:rPr>
          <w:rFonts w:ascii="Times New Roman" w:hAnsi="Times New Roman" w:eastAsia="黑体"/>
          <w:b/>
          <w:color w:val="000000"/>
          <w:sz w:val="21"/>
        </w:rPr>
        <w:t>使用 Docker</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docker run --gpus all \</w:t>
      </w:r>
    </w:p>
    <w:p>
      <w:pPr>
        <w:spacing w:line="240" w:lineRule="auto" w:after="0"/>
        <w:ind w:left="420"/>
      </w:pPr>
      <w:r>
        <w:rPr>
          <w:rFonts w:ascii="Courier New" w:hAnsi="Courier New" w:eastAsia="宋体"/>
          <w:b w:val="0"/>
          <w:color w:val="000000"/>
          <w:sz w:val="18"/>
        </w:rPr>
        <w:t xml:space="preserve">    --ipc=host \</w:t>
      </w:r>
    </w:p>
    <w:p>
      <w:pPr>
        <w:spacing w:line="240" w:lineRule="auto" w:after="0"/>
        <w:ind w:left="420"/>
      </w:pPr>
      <w:r>
        <w:rPr>
          <w:rFonts w:ascii="Courier New" w:hAnsi="Courier New" w:eastAsia="宋体"/>
          <w:b w:val="0"/>
          <w:color w:val="000000"/>
          <w:sz w:val="18"/>
        </w:rPr>
        <w:t xml:space="preserve">    -p 8000:8000 \</w:t>
      </w:r>
    </w:p>
    <w:p>
      <w:pPr>
        <w:spacing w:line="240" w:lineRule="auto" w:after="0"/>
        <w:ind w:left="420"/>
      </w:pPr>
      <w:r>
        <w:rPr>
          <w:rFonts w:ascii="Courier New" w:hAnsi="Courier New" w:eastAsia="宋体"/>
          <w:b w:val="0"/>
          <w:color w:val="000000"/>
          <w:sz w:val="18"/>
        </w:rPr>
        <w:t xml:space="preserve">    registry/repository@sha256:&lt;validated-digest&gt; \</w:t>
      </w:r>
    </w:p>
    <w:p>
      <w:pPr>
        <w:spacing w:line="240" w:lineRule="auto" w:after="0"/>
        <w:ind w:left="420"/>
      </w:pPr>
      <w:r>
        <w:rPr>
          <w:rFonts w:ascii="Courier New" w:hAnsi="Courier New" w:eastAsia="宋体"/>
          <w:b w:val="0"/>
          <w:color w:val="000000"/>
          <w:sz w:val="18"/>
        </w:rPr>
        <w:t xml:space="preserve">    --model MODEL</w:t>
      </w:r>
    </w:p>
    <w:p>
      <w:pPr>
        <w:spacing w:line="360" w:lineRule="auto" w:after="60"/>
        <w:ind w:firstLine="420"/>
      </w:pPr>
      <w:r>
        <w:rPr>
          <w:rFonts w:ascii="Times New Roman" w:hAnsi="Times New Roman" w:eastAsia="宋体"/>
          <w:b w:val="0"/>
          <w:color w:val="000000"/>
          <w:sz w:val="21"/>
        </w:rPr>
        <w:t xml:space="preserve">官方镜像为 </w:t>
      </w:r>
      <w:r>
        <w:rPr>
          <w:rFonts w:ascii="Courier New" w:hAnsi="Courier New" w:eastAsia="宋体"/>
          <w:b w:val="0"/>
          <w:color w:val="000000"/>
          <w:sz w:val="18"/>
        </w:rPr>
        <w:t>vllm/vllm-openai</w:t>
      </w:r>
      <w:r>
        <w:rPr>
          <w:rFonts w:ascii="Times New Roman" w:hAnsi="Times New Roman" w:eastAsia="宋体"/>
          <w:b w:val="0"/>
          <w:color w:val="000000"/>
          <w:sz w:val="21"/>
        </w:rPr>
        <w:t>，并要求按运行方式配置 GPU 与共享内存；生产环境应在此基础上锁定 tag/digest。[CITE: vllm-installation-gpu-stable]</w:t>
      </w:r>
    </w:p>
    <w:p>
      <w:pPr>
        <w:spacing w:line="360" w:lineRule="auto" w:after="60"/>
        <w:ind w:firstLine="420"/>
      </w:pPr>
      <w:r>
        <w:rPr>
          <w:rFonts w:ascii="Times New Roman" w:hAnsi="Times New Roman" w:eastAsia="黑体"/>
          <w:b/>
          <w:color w:val="000000"/>
          <w:sz w:val="21"/>
        </w:rPr>
        <w:t>测试推理服务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 curl</w:t>
      </w:r>
    </w:p>
    <w:p>
      <w:pPr>
        <w:spacing w:line="240" w:lineRule="auto" w:after="0"/>
        <w:ind w:left="420"/>
      </w:pPr>
      <w:r>
        <w:rPr>
          <w:rFonts w:ascii="Courier New" w:hAnsi="Courier New" w:eastAsia="宋体"/>
          <w:b w:val="0"/>
          <w:color w:val="000000"/>
          <w:sz w:val="18"/>
        </w:rPr>
        <w:t>curl http://localhost:8000/v1/chat/completions \</w:t>
      </w:r>
    </w:p>
    <w:p>
      <w:pPr>
        <w:spacing w:line="240" w:lineRule="auto" w:after="0"/>
        <w:ind w:left="420"/>
      </w:pPr>
      <w:r>
        <w:rPr>
          <w:rFonts w:ascii="Courier New" w:hAnsi="Courier New" w:eastAsia="宋体"/>
          <w:b w:val="0"/>
          <w:color w:val="000000"/>
          <w:sz w:val="18"/>
        </w:rPr>
        <w:t xml:space="preserve">  -H "Content-Type: application/json" \</w:t>
      </w:r>
    </w:p>
    <w:p>
      <w:pPr>
        <w:spacing w:line="240" w:lineRule="auto" w:after="0"/>
        <w:ind w:left="420"/>
      </w:pPr>
      <w:r>
        <w:rPr>
          <w:rFonts w:ascii="Courier New" w:hAnsi="Courier New" w:eastAsia="宋体"/>
          <w:b w:val="0"/>
          <w:color w:val="000000"/>
          <w:sz w:val="18"/>
        </w:rPr>
        <w:t xml:space="preserve">  -d '{</w:t>
      </w:r>
    </w:p>
    <w:p>
      <w:pPr>
        <w:spacing w:line="240" w:lineRule="auto" w:after="0"/>
        <w:ind w:left="420"/>
      </w:pPr>
      <w:r>
        <w:rPr>
          <w:rFonts w:ascii="Courier New" w:hAnsi="Courier New" w:eastAsia="宋体"/>
          <w:b w:val="0"/>
          <w:color w:val="000000"/>
          <w:sz w:val="18"/>
        </w:rPr>
        <w:t xml:space="preserve">    "model": "MODEL",</w:t>
      </w:r>
    </w:p>
    <w:p>
      <w:pPr>
        <w:spacing w:line="240" w:lineRule="auto" w:after="0"/>
        <w:ind w:left="420"/>
      </w:pPr>
      <w:r>
        <w:rPr>
          <w:rFonts w:ascii="Courier New" w:hAnsi="Courier New" w:eastAsia="宋体"/>
          <w:b w:val="0"/>
          <w:color w:val="000000"/>
          <w:sz w:val="18"/>
        </w:rPr>
        <w:t xml:space="preserve">    "messages": [</w:t>
      </w:r>
    </w:p>
    <w:p>
      <w:pPr>
        <w:spacing w:line="240" w:lineRule="auto" w:after="0"/>
        <w:ind w:left="420"/>
      </w:pPr>
      <w:r>
        <w:rPr>
          <w:rFonts w:ascii="Courier New" w:hAnsi="Courier New" w:eastAsia="宋体"/>
          <w:b w:val="0"/>
          <w:color w:val="000000"/>
          <w:sz w:val="18"/>
        </w:rPr>
        <w:t xml:space="preserve">      {"role": "user", "content": "Hello, how are you?"}</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 Python (OpenAI SDK v1+ 接口)</w:t>
      </w:r>
    </w:p>
    <w:p>
      <w:pPr>
        <w:spacing w:line="240" w:lineRule="auto" w:after="0"/>
        <w:ind w:left="420"/>
      </w:pPr>
      <w:r>
        <w:rPr>
          <w:rFonts w:ascii="Courier New" w:hAnsi="Courier New" w:eastAsia="宋体"/>
          <w:b w:val="0"/>
          <w:color w:val="000000"/>
          <w:sz w:val="18"/>
        </w:rPr>
        <w:t>from openai import OpenAI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配置本地端点</w:t>
      </w:r>
    </w:p>
    <w:p>
      <w:pPr>
        <w:spacing w:line="240" w:lineRule="auto" w:after="0"/>
        <w:ind w:left="420"/>
      </w:pPr>
      <w:r>
        <w:rPr>
          <w:rFonts w:ascii="Courier New" w:hAnsi="Courier New" w:eastAsia="宋体"/>
          <w:b w:val="0"/>
          <w:color w:val="000000"/>
          <w:sz w:val="18"/>
        </w:rPr>
        <w:t>client = OpenAI(</w:t>
      </w:r>
    </w:p>
    <w:p>
      <w:pPr>
        <w:spacing w:line="240" w:lineRule="auto" w:after="0"/>
        <w:ind w:left="420"/>
      </w:pPr>
      <w:r>
        <w:rPr>
          <w:rFonts w:ascii="Courier New" w:hAnsi="Courier New" w:eastAsia="宋体"/>
          <w:b w:val="0"/>
          <w:color w:val="000000"/>
          <w:sz w:val="18"/>
        </w:rPr>
        <w:t xml:space="preserve">    base_url="http://localhost:8000/v1",</w:t>
      </w:r>
    </w:p>
    <w:p>
      <w:pPr>
        <w:spacing w:line="240" w:lineRule="auto" w:after="0"/>
        <w:ind w:left="420"/>
      </w:pPr>
      <w:r>
        <w:rPr>
          <w:rFonts w:ascii="Courier New" w:hAnsi="Courier New" w:eastAsia="宋体"/>
          <w:b w:val="0"/>
          <w:color w:val="000000"/>
          <w:sz w:val="18"/>
        </w:rPr>
        <w:t xml:space="preserve">    api_key="dummy",  # vLLM 不验证 key</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response = client.chat.completions.create(</w:t>
      </w:r>
    </w:p>
    <w:p>
      <w:pPr>
        <w:spacing w:line="240" w:lineRule="auto" w:after="0"/>
        <w:ind w:left="420"/>
      </w:pPr>
      <w:r>
        <w:rPr>
          <w:rFonts w:ascii="Courier New" w:hAnsi="Courier New" w:eastAsia="宋体"/>
          <w:b w:val="0"/>
          <w:color w:val="000000"/>
          <w:sz w:val="18"/>
        </w:rPr>
        <w:t xml:space="preserve">    model="MODEL",</w:t>
      </w:r>
    </w:p>
    <w:p>
      <w:pPr>
        <w:spacing w:line="240" w:lineRule="auto" w:after="0"/>
        <w:ind w:left="420"/>
      </w:pPr>
      <w:r>
        <w:rPr>
          <w:rFonts w:ascii="Courier New" w:hAnsi="Courier New" w:eastAsia="宋体"/>
          <w:b w:val="0"/>
          <w:color w:val="000000"/>
          <w:sz w:val="18"/>
        </w:rPr>
        <w:t xml:space="preserve">    messages=[</w:t>
      </w:r>
    </w:p>
    <w:p>
      <w:pPr>
        <w:spacing w:line="240" w:lineRule="auto" w:after="0"/>
        <w:ind w:left="420"/>
      </w:pPr>
      <w:r>
        <w:rPr>
          <w:rFonts w:ascii="Courier New" w:hAnsi="Courier New" w:eastAsia="宋体"/>
          <w:b w:val="0"/>
          <w:color w:val="000000"/>
          <w:sz w:val="18"/>
        </w:rPr>
        <w:t xml:space="preserve">        {"role": "user", "content": "Hello, how are you?"}</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print(response.choices[0].message.content)</w:t>
      </w:r>
    </w:p>
    <w:p>
      <w:pPr>
        <w:spacing w:line="360" w:lineRule="auto" w:after="60"/>
        <w:ind w:firstLine="420"/>
      </w:pPr>
      <w:r>
        <w:rPr>
          <w:rFonts w:ascii="Times New Roman" w:hAnsi="Times New Roman" w:eastAsia="黑体"/>
          <w:b/>
          <w:color w:val="000000"/>
          <w:sz w:val="21"/>
        </w:rPr>
        <w:t>启动参数实验骨架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vllm serve MODEL \</w:t>
      </w:r>
    </w:p>
    <w:p>
      <w:pPr>
        <w:spacing w:line="240" w:lineRule="auto" w:after="0"/>
        <w:ind w:left="420"/>
      </w:pPr>
      <w:r>
        <w:rPr>
          <w:rFonts w:ascii="Courier New" w:hAnsi="Courier New" w:eastAsia="宋体"/>
          <w:b w:val="0"/>
          <w:color w:val="000000"/>
          <w:sz w:val="18"/>
        </w:rPr>
        <w:t xml:space="preserve">    --tensor-parallel-size &lt;validated&gt; \</w:t>
      </w:r>
    </w:p>
    <w:p>
      <w:pPr>
        <w:spacing w:line="240" w:lineRule="auto" w:after="0"/>
        <w:ind w:left="420"/>
      </w:pPr>
      <w:r>
        <w:rPr>
          <w:rFonts w:ascii="Courier New" w:hAnsi="Courier New" w:eastAsia="宋体"/>
          <w:b w:val="0"/>
          <w:color w:val="000000"/>
          <w:sz w:val="18"/>
        </w:rPr>
        <w:t xml:space="preserve">    --gpu-memory-utilization &lt;candidate&gt; \</w:t>
      </w:r>
    </w:p>
    <w:p>
      <w:pPr>
        <w:spacing w:line="240" w:lineRule="auto" w:after="0"/>
        <w:ind w:left="420"/>
      </w:pPr>
      <w:r>
        <w:rPr>
          <w:rFonts w:ascii="Courier New" w:hAnsi="Courier New" w:eastAsia="宋体"/>
          <w:b w:val="0"/>
          <w:color w:val="000000"/>
          <w:sz w:val="18"/>
        </w:rPr>
        <w:t xml:space="preserve">    --max-model-len &lt;product-limit&gt; \</w:t>
      </w:r>
    </w:p>
    <w:p>
      <w:pPr>
        <w:spacing w:line="240" w:lineRule="auto" w:after="0"/>
        <w:ind w:left="420"/>
      </w:pPr>
      <w:r>
        <w:rPr>
          <w:rFonts w:ascii="Courier New" w:hAnsi="Courier New" w:eastAsia="宋体"/>
          <w:b w:val="0"/>
          <w:color w:val="000000"/>
          <w:sz w:val="18"/>
        </w:rPr>
        <w:t xml:space="preserve">    --dtype &lt;artifact-compatible-dtype&gt; \</w:t>
      </w:r>
    </w:p>
    <w:p>
      <w:pPr>
        <w:spacing w:line="240" w:lineRule="auto" w:after="0"/>
        <w:ind w:left="420"/>
      </w:pPr>
      <w:r>
        <w:rPr>
          <w:rFonts w:ascii="Courier New" w:hAnsi="Courier New" w:eastAsia="宋体"/>
          <w:b w:val="0"/>
          <w:color w:val="000000"/>
          <w:sz w:val="18"/>
        </w:rPr>
        <w:t xml:space="preserve">    --host 0.0.0.0 \</w:t>
      </w:r>
    </w:p>
    <w:p>
      <w:pPr>
        <w:spacing w:line="240" w:lineRule="auto" w:after="0"/>
        <w:ind w:left="420"/>
      </w:pPr>
      <w:r>
        <w:rPr>
          <w:rFonts w:ascii="Courier New" w:hAnsi="Courier New" w:eastAsia="宋体"/>
          <w:b w:val="0"/>
          <w:color w:val="000000"/>
          <w:sz w:val="18"/>
        </w:rPr>
        <w:t xml:space="preserve">    --port 8000</w:t>
      </w:r>
    </w:p>
    <w:p>
      <w:pPr>
        <w:spacing w:line="360" w:lineRule="auto" w:after="60"/>
        <w:ind w:firstLine="420"/>
      </w:pPr>
      <w:r>
        <w:rPr>
          <w:rFonts w:ascii="Times New Roman" w:hAnsi="Times New Roman" w:eastAsia="宋体"/>
          <w:b w:val="0"/>
          <w:color w:val="000000"/>
          <w:sz w:val="21"/>
        </w:rPr>
        <w:t>量化格式不是任意模型都能启用的服务开关；它必须与模型制品、kernel 和质量回归配套。</w:t>
      </w:r>
    </w:p>
    <w:p>
      <w:pPr>
        <w:pStyle w:val="Heading2"/>
        <w:jc w:val="left"/>
      </w:pPr>
      <w:r>
        <w:rPr>
          <w:rFonts w:ascii="Times New Roman" w:hAnsi="Times New Roman" w:eastAsia="黑体"/>
          <w:b/>
          <w:color w:val="000000"/>
          <w:sz w:val="30"/>
        </w:rPr>
        <w:t>4.4 Docker 容器化部署</w:t>
      </w:r>
    </w:p>
    <w:p>
      <w:pPr>
        <w:pStyle w:val="Heading3"/>
        <w:jc w:val="left"/>
      </w:pPr>
      <w:r>
        <w:rPr>
          <w:rFonts w:ascii="Times New Roman" w:hAnsi="Times New Roman" w:eastAsia="黑体"/>
          <w:b/>
          <w:color w:val="000000"/>
          <w:sz w:val="28"/>
        </w:rPr>
        <w:t>4.4.1 Dockerfile 编写</w:t>
      </w:r>
    </w:p>
    <w:p>
      <w:pPr>
        <w:spacing w:line="360" w:lineRule="auto" w:after="60"/>
        <w:ind w:firstLine="420"/>
      </w:pPr>
      <w:r>
        <w:rPr>
          <w:rFonts w:ascii="Times New Roman" w:hAnsi="Times New Roman" w:eastAsia="宋体"/>
          <w:b w:val="0"/>
          <w:color w:val="000000"/>
          <w:sz w:val="21"/>
        </w:rPr>
        <w:t>不要从任意 CUDA 基础镜像手工拼接一组 PyTorch、vLLM、Transformers 和 CUDA 版本，并把它称为“生产级”。这些包存在编译和 ABI 约束，表面上的版本锁定不等于兼容。</w:t>
      </w:r>
    </w:p>
    <w:p>
      <w:pPr>
        <w:spacing w:line="360" w:lineRule="auto" w:after="60"/>
        <w:ind w:firstLine="420"/>
      </w:pPr>
      <w:r>
        <w:rPr>
          <w:rFonts w:ascii="Times New Roman" w:hAnsi="Times New Roman" w:eastAsia="宋体"/>
          <w:b w:val="0"/>
          <w:color w:val="000000"/>
          <w:sz w:val="21"/>
        </w:rPr>
        <w:t>更稳妥的路线是从经过验证的官方 release 镜像派生，只增加业务必需层：</w:t>
      </w:r>
    </w:p>
    <w:p>
      <w:pPr>
        <w:spacing w:line="240" w:lineRule="auto" w:after="0"/>
        <w:ind w:left="420"/>
      </w:pPr>
      <w:r>
        <w:rPr>
          <w:rFonts w:ascii="Courier New" w:hAnsi="Courier New" w:eastAsia="宋体"/>
          <w:b w:val="0"/>
          <w:color w:val="000000"/>
          <w:sz w:val="18"/>
        </w:rPr>
        <w:t># 构建系统将该 ARG 替换为已验证且带 digest 的官方制品</w:t>
      </w:r>
    </w:p>
    <w:p>
      <w:pPr>
        <w:spacing w:line="240" w:lineRule="auto" w:after="0"/>
        <w:ind w:left="420"/>
      </w:pPr>
      <w:r>
        <w:rPr>
          <w:rFonts w:ascii="Courier New" w:hAnsi="Courier New" w:eastAsia="宋体"/>
          <w:b w:val="0"/>
          <w:color w:val="000000"/>
          <w:sz w:val="18"/>
        </w:rPr>
        <w:t>ARG VLLM_BASE_IMAGE</w:t>
      </w:r>
    </w:p>
    <w:p>
      <w:pPr>
        <w:spacing w:line="240" w:lineRule="auto" w:after="0"/>
        <w:ind w:left="420"/>
      </w:pPr>
      <w:r>
        <w:rPr>
          <w:rFonts w:ascii="Courier New" w:hAnsi="Courier New" w:eastAsia="宋体"/>
          <w:b w:val="0"/>
          <w:color w:val="000000"/>
          <w:sz w:val="18"/>
        </w:rPr>
        <w:t>FROM ${VLLM_BASE_IMAGE}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只复制业务需要的、已经锁定的附加依赖</w:t>
      </w:r>
    </w:p>
    <w:p>
      <w:pPr>
        <w:spacing w:line="240" w:lineRule="auto" w:after="0"/>
        <w:ind w:left="420"/>
      </w:pPr>
      <w:r>
        <w:rPr>
          <w:rFonts w:ascii="Courier New" w:hAnsi="Courier New" w:eastAsia="宋体"/>
          <w:b w:val="0"/>
          <w:color w:val="000000"/>
          <w:sz w:val="18"/>
        </w:rPr>
        <w:t>COPY requirements-extra.lock /tmp/requirements-extra.lock</w:t>
      </w:r>
    </w:p>
    <w:p>
      <w:pPr>
        <w:spacing w:line="240" w:lineRule="auto" w:after="0"/>
        <w:ind w:left="420"/>
      </w:pPr>
      <w:r>
        <w:rPr>
          <w:rFonts w:ascii="Courier New" w:hAnsi="Courier New" w:eastAsia="宋体"/>
          <w:b w:val="0"/>
          <w:color w:val="000000"/>
          <w:sz w:val="18"/>
        </w:rPr>
        <w:t>RUN uv pip install --system --require-hashes \</w:t>
      </w:r>
    </w:p>
    <w:p>
      <w:pPr>
        <w:spacing w:line="240" w:lineRule="auto" w:after="0"/>
        <w:ind w:left="420"/>
      </w:pPr>
      <w:r>
        <w:rPr>
          <w:rFonts w:ascii="Courier New" w:hAnsi="Courier New" w:eastAsia="宋体"/>
          <w:b w:val="0"/>
          <w:color w:val="000000"/>
          <w:sz w:val="18"/>
        </w:rPr>
        <w:t xml:space="preserve">    -r /tmp/requirements-extra.lock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不在镜像里写死模型密钥；模型制品也应有独立 revision/digest</w:t>
      </w:r>
    </w:p>
    <w:p>
      <w:pPr>
        <w:spacing w:line="360" w:lineRule="auto" w:after="60"/>
        <w:ind w:firstLine="420"/>
      </w:pPr>
      <w:r>
        <w:rPr>
          <w:rFonts w:ascii="Times New Roman" w:hAnsi="Times New Roman" w:eastAsia="宋体"/>
          <w:b w:val="0"/>
          <w:color w:val="000000"/>
          <w:sz w:val="21"/>
        </w:rPr>
        <w:t>发布物必须同时记录：基础镜像 digest、附加依赖 lockfile、模型 revision、启动参数、GPU/驱动/运行时矩阵、smoke test 结果和回滚 digest。官方文档特别提醒，基于官方镜像增加 optional dependencies 时，附加安装的 vLLM 版本必须与基础镜像匹配。[CITE: vllm-installation-gpu-stable]</w:t>
      </w:r>
    </w:p>
    <w:p>
      <w:pPr>
        <w:pStyle w:val="Heading3"/>
        <w:jc w:val="left"/>
      </w:pPr>
      <w:r>
        <w:rPr>
          <w:rFonts w:ascii="Times New Roman" w:hAnsi="Times New Roman" w:eastAsia="黑体"/>
          <w:b/>
          <w:color w:val="000000"/>
          <w:sz w:val="28"/>
        </w:rPr>
        <w:t>4.4.2 Docker Compose 配置</w:t>
      </w:r>
    </w:p>
    <w:p>
      <w:pPr>
        <w:spacing w:line="360" w:lineRule="auto" w:after="60"/>
        <w:ind w:firstLine="420"/>
      </w:pPr>
      <w:r>
        <w:rPr>
          <w:rFonts w:ascii="Times New Roman" w:hAnsi="Times New Roman" w:eastAsia="黑体"/>
          <w:b/>
          <w:color w:val="000000"/>
          <w:sz w:val="21"/>
        </w:rPr>
        <w:t>docker-compose.yml 骨架</w:t>
      </w:r>
      <w:r>
        <w:rPr>
          <w:rFonts w:ascii="Times New Roman" w:hAnsi="Times New Roman" w:eastAsia="宋体"/>
          <w:b w:val="0"/>
          <w:color w:val="000000"/>
          <w:sz w:val="21"/>
        </w:rPr>
        <w:t>（所有 digest、模型和容量值由验证流水线填入）：</w:t>
      </w:r>
    </w:p>
    <w:p>
      <w:pPr>
        <w:spacing w:line="240" w:lineRule="auto" w:after="0"/>
        <w:ind w:left="420"/>
      </w:pPr>
      <w:r>
        <w:rPr>
          <w:rFonts w:ascii="Courier New" w:hAnsi="Courier New" w:eastAsia="宋体"/>
          <w:b w:val="0"/>
          <w:color w:val="000000"/>
          <w:sz w:val="18"/>
        </w:rPr>
        <w:t>services:</w:t>
      </w:r>
    </w:p>
    <w:p>
      <w:pPr>
        <w:spacing w:line="240" w:lineRule="auto" w:after="0"/>
        <w:ind w:left="420"/>
      </w:pPr>
      <w:r>
        <w:rPr>
          <w:rFonts w:ascii="Courier New" w:hAnsi="Courier New" w:eastAsia="宋体"/>
          <w:b w:val="0"/>
          <w:color w:val="000000"/>
          <w:sz w:val="18"/>
        </w:rPr>
        <w:t xml:space="preserve">  vllm-server:</w:t>
      </w:r>
    </w:p>
    <w:p>
      <w:pPr>
        <w:spacing w:line="240" w:lineRule="auto" w:after="0"/>
        <w:ind w:left="420"/>
      </w:pPr>
      <w:r>
        <w:rPr>
          <w:rFonts w:ascii="Courier New" w:hAnsi="Courier New" w:eastAsia="宋体"/>
          <w:b w:val="0"/>
          <w:color w:val="000000"/>
          <w:sz w:val="18"/>
        </w:rPr>
        <w:t xml:space="preserve">    image: registry/llm-inference@sha256:&lt;validated-digest&gt;</w:t>
      </w:r>
    </w:p>
    <w:p>
      <w:pPr>
        <w:spacing w:line="240" w:lineRule="auto" w:after="0"/>
        <w:ind w:left="420"/>
      </w:pPr>
      <w:r>
        <w:rPr>
          <w:rFonts w:ascii="Courier New" w:hAnsi="Courier New" w:eastAsia="宋体"/>
          <w:b w:val="0"/>
          <w:color w:val="000000"/>
          <w:sz w:val="18"/>
        </w:rPr>
        <w:t xml:space="preserve">    container_name: vllm-server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GPU 配置 (Compose 模式)</w:t>
      </w:r>
    </w:p>
    <w:p>
      <w:pPr>
        <w:spacing w:line="240" w:lineRule="auto" w:after="0"/>
        <w:ind w:left="420"/>
      </w:pPr>
      <w:r>
        <w:rPr>
          <w:rFonts w:ascii="Courier New" w:hAnsi="Courier New" w:eastAsia="宋体"/>
          <w:b w:val="0"/>
          <w:color w:val="000000"/>
          <w:sz w:val="18"/>
        </w:rPr>
        <w:t xml:space="preserve">    gpus: all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环境变量</w:t>
      </w:r>
    </w:p>
    <w:p>
      <w:pPr>
        <w:spacing w:line="240" w:lineRule="auto" w:after="0"/>
        <w:ind w:left="420"/>
      </w:pPr>
      <w:r>
        <w:rPr>
          <w:rFonts w:ascii="Courier New" w:hAnsi="Courier New" w:eastAsia="宋体"/>
          <w:b w:val="0"/>
          <w:color w:val="000000"/>
          <w:sz w:val="18"/>
        </w:rPr>
        <w:t xml:space="preserve">    environment:</w:t>
      </w:r>
    </w:p>
    <w:p>
      <w:pPr>
        <w:spacing w:line="240" w:lineRule="auto" w:after="0"/>
        <w:ind w:left="420"/>
      </w:pPr>
      <w:r>
        <w:rPr>
          <w:rFonts w:ascii="Courier New" w:hAnsi="Courier New" w:eastAsia="宋体"/>
          <w:b w:val="0"/>
          <w:color w:val="000000"/>
          <w:sz w:val="18"/>
        </w:rPr>
        <w:t xml:space="preserve">      - MODEL_PATH=${MODEL_PATH}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端口映射</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"8000:8000"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共享内存</w:t>
      </w:r>
    </w:p>
    <w:p>
      <w:pPr>
        <w:spacing w:line="240" w:lineRule="auto" w:after="0"/>
        <w:ind w:left="420"/>
      </w:pPr>
      <w:r>
        <w:rPr>
          <w:rFonts w:ascii="Courier New" w:hAnsi="Courier New" w:eastAsia="宋体"/>
          <w:b w:val="0"/>
          <w:color w:val="000000"/>
          <w:sz w:val="18"/>
        </w:rPr>
        <w:t xml:space="preserve">    shm_size: '10g'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数据卷</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model-cache:/home/vllm/.cache/huggingface</w:t>
      </w:r>
    </w:p>
    <w:p>
      <w:pPr>
        <w:spacing w:line="240" w:lineRule="auto" w:after="0"/>
        <w:ind w:left="420"/>
      </w:pPr>
      <w:r>
        <w:rPr>
          <w:rFonts w:ascii="Courier New" w:hAnsi="Courier New" w:eastAsia="宋体"/>
          <w:b w:val="0"/>
          <w:color w:val="000000"/>
          <w:sz w:val="18"/>
        </w:rPr>
        <w:t xml:space="preserve">      - logs:/app/logs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网络</w:t>
      </w:r>
    </w:p>
    <w:p>
      <w:pPr>
        <w:spacing w:line="240" w:lineRule="auto" w:after="0"/>
        <w:ind w:left="420"/>
      </w:pPr>
      <w:r>
        <w:rPr>
          <w:rFonts w:ascii="Courier New" w:hAnsi="Courier New" w:eastAsia="宋体"/>
          <w:b w:val="0"/>
          <w:color w:val="000000"/>
          <w:sz w:val="18"/>
        </w:rPr>
        <w:t xml:space="preserve">    networks:</w:t>
      </w:r>
    </w:p>
    <w:p>
      <w:pPr>
        <w:spacing w:line="240" w:lineRule="auto" w:after="0"/>
        <w:ind w:left="420"/>
      </w:pPr>
      <w:r>
        <w:rPr>
          <w:rFonts w:ascii="Courier New" w:hAnsi="Courier New" w:eastAsia="宋体"/>
          <w:b w:val="0"/>
          <w:color w:val="000000"/>
          <w:sz w:val="18"/>
        </w:rPr>
        <w:t xml:space="preserve">      - llm-network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重启策略</w:t>
      </w:r>
    </w:p>
    <w:p>
      <w:pPr>
        <w:spacing w:line="240" w:lineRule="auto" w:after="0"/>
        <w:ind w:left="420"/>
      </w:pPr>
      <w:r>
        <w:rPr>
          <w:rFonts w:ascii="Courier New" w:hAnsi="Courier New" w:eastAsia="宋体"/>
          <w:b w:val="0"/>
          <w:color w:val="000000"/>
          <w:sz w:val="18"/>
        </w:rPr>
        <w:t xml:space="preserve">    restart: unless-stopped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健康检查</w:t>
      </w:r>
    </w:p>
    <w:p>
      <w:pPr>
        <w:spacing w:line="240" w:lineRule="auto" w:after="0"/>
        <w:ind w:left="420"/>
      </w:pPr>
      <w:r>
        <w:rPr>
          <w:rFonts w:ascii="Courier New" w:hAnsi="Courier New" w:eastAsia="宋体"/>
          <w:b w:val="0"/>
          <w:color w:val="000000"/>
          <w:sz w:val="18"/>
        </w:rPr>
        <w:t xml:space="preserve">    healthcheck:</w:t>
      </w:r>
    </w:p>
    <w:p>
      <w:pPr>
        <w:spacing w:line="240" w:lineRule="auto" w:after="0"/>
        <w:ind w:left="420"/>
      </w:pPr>
      <w:r>
        <w:rPr>
          <w:rFonts w:ascii="Courier New" w:hAnsi="Courier New" w:eastAsia="宋体"/>
          <w:b w:val="0"/>
          <w:color w:val="000000"/>
          <w:sz w:val="18"/>
        </w:rPr>
        <w:t xml:space="preserve">      test: ["CMD", "curl", "-f", "http://localhost:8000/health"]</w:t>
      </w:r>
    </w:p>
    <w:p>
      <w:pPr>
        <w:spacing w:line="240" w:lineRule="auto" w:after="0"/>
        <w:ind w:left="420"/>
      </w:pPr>
      <w:r>
        <w:rPr>
          <w:rFonts w:ascii="Courier New" w:hAnsi="Courier New" w:eastAsia="宋体"/>
          <w:b w:val="0"/>
          <w:color w:val="000000"/>
          <w:sz w:val="18"/>
        </w:rPr>
        <w:t xml:space="preserve">      interval: 30s</w:t>
      </w:r>
    </w:p>
    <w:p>
      <w:pPr>
        <w:spacing w:line="240" w:lineRule="auto" w:after="0"/>
        <w:ind w:left="420"/>
      </w:pPr>
      <w:r>
        <w:rPr>
          <w:rFonts w:ascii="Courier New" w:hAnsi="Courier New" w:eastAsia="宋体"/>
          <w:b w:val="0"/>
          <w:color w:val="000000"/>
          <w:sz w:val="18"/>
        </w:rPr>
        <w:t xml:space="preserve">      timeout: 10s</w:t>
      </w:r>
    </w:p>
    <w:p>
      <w:pPr>
        <w:spacing w:line="240" w:lineRule="auto" w:after="0"/>
        <w:ind w:left="420"/>
      </w:pPr>
      <w:r>
        <w:rPr>
          <w:rFonts w:ascii="Courier New" w:hAnsi="Courier New" w:eastAsia="宋体"/>
          <w:b w:val="0"/>
          <w:color w:val="000000"/>
          <w:sz w:val="18"/>
        </w:rPr>
        <w:t xml:space="preserve">      retries: 3</w:t>
      </w:r>
    </w:p>
    <w:p>
      <w:pPr>
        <w:spacing w:line="240" w:lineRule="auto" w:after="0"/>
        <w:ind w:left="420"/>
      </w:pPr>
      <w:r>
        <w:rPr>
          <w:rFonts w:ascii="Courier New" w:hAnsi="Courier New" w:eastAsia="宋体"/>
          <w:b w:val="0"/>
          <w:color w:val="000000"/>
          <w:sz w:val="18"/>
        </w:rPr>
        <w:t xml:space="preserve">      start_period: 60s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日志</w:t>
      </w:r>
    </w:p>
    <w:p>
      <w:pPr>
        <w:spacing w:line="240" w:lineRule="auto" w:after="0"/>
        <w:ind w:left="420"/>
      </w:pPr>
      <w:r>
        <w:rPr>
          <w:rFonts w:ascii="Courier New" w:hAnsi="Courier New" w:eastAsia="宋体"/>
          <w:b w:val="0"/>
          <w:color w:val="000000"/>
          <w:sz w:val="18"/>
        </w:rPr>
        <w:t xml:space="preserve">    logging:</w:t>
      </w:r>
    </w:p>
    <w:p>
      <w:pPr>
        <w:spacing w:line="240" w:lineRule="auto" w:after="0"/>
        <w:ind w:left="420"/>
      </w:pPr>
      <w:r>
        <w:rPr>
          <w:rFonts w:ascii="Courier New" w:hAnsi="Courier New" w:eastAsia="宋体"/>
          <w:b w:val="0"/>
          <w:color w:val="000000"/>
          <w:sz w:val="18"/>
        </w:rPr>
        <w:t xml:space="preserve">      driver: "json-file"</w:t>
      </w:r>
    </w:p>
    <w:p>
      <w:pPr>
        <w:spacing w:line="240" w:lineRule="auto" w:after="0"/>
        <w:ind w:left="420"/>
      </w:pPr>
      <w:r>
        <w:rPr>
          <w:rFonts w:ascii="Courier New" w:hAnsi="Courier New" w:eastAsia="宋体"/>
          <w:b w:val="0"/>
          <w:color w:val="000000"/>
          <w:sz w:val="18"/>
        </w:rPr>
        <w:t xml:space="preserve">      options:</w:t>
      </w:r>
    </w:p>
    <w:p>
      <w:pPr>
        <w:spacing w:line="240" w:lineRule="auto" w:after="0"/>
        <w:ind w:left="420"/>
      </w:pPr>
      <w:r>
        <w:rPr>
          <w:rFonts w:ascii="Courier New" w:hAnsi="Courier New" w:eastAsia="宋体"/>
          <w:b w:val="0"/>
          <w:color w:val="000000"/>
          <w:sz w:val="18"/>
        </w:rPr>
        <w:t xml:space="preserve">        max-size: "100m"</w:t>
      </w:r>
    </w:p>
    <w:p>
      <w:pPr>
        <w:spacing w:line="240" w:lineRule="auto" w:after="0"/>
        <w:ind w:left="420"/>
      </w:pPr>
      <w:r>
        <w:rPr>
          <w:rFonts w:ascii="Courier New" w:hAnsi="Courier New" w:eastAsia="宋体"/>
          <w:b w:val="0"/>
          <w:color w:val="000000"/>
          <w:sz w:val="18"/>
        </w:rPr>
        <w:t xml:space="preserve">        max-file: "3"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可选: Nginx 反向代理</w:t>
      </w:r>
    </w:p>
    <w:p>
      <w:pPr>
        <w:spacing w:line="240" w:lineRule="auto" w:after="0"/>
        <w:ind w:left="420"/>
      </w:pPr>
      <w:r>
        <w:rPr>
          <w:rFonts w:ascii="Courier New" w:hAnsi="Courier New" w:eastAsia="宋体"/>
          <w:b w:val="0"/>
          <w:color w:val="000000"/>
          <w:sz w:val="18"/>
        </w:rPr>
        <w:t xml:space="preserve">  nginx:</w:t>
      </w:r>
    </w:p>
    <w:p>
      <w:pPr>
        <w:spacing w:line="240" w:lineRule="auto" w:after="0"/>
        <w:ind w:left="420"/>
      </w:pPr>
      <w:r>
        <w:rPr>
          <w:rFonts w:ascii="Courier New" w:hAnsi="Courier New" w:eastAsia="宋体"/>
          <w:b w:val="0"/>
          <w:color w:val="000000"/>
          <w:sz w:val="18"/>
        </w:rPr>
        <w:t xml:space="preserve">    image: nginx@sha256:&lt;validated-digest&gt;</w:t>
      </w:r>
    </w:p>
    <w:p>
      <w:pPr>
        <w:spacing w:line="240" w:lineRule="auto" w:after="0"/>
        <w:ind w:left="420"/>
      </w:pPr>
      <w:r>
        <w:rPr>
          <w:rFonts w:ascii="Courier New" w:hAnsi="Courier New" w:eastAsia="宋体"/>
          <w:b w:val="0"/>
          <w:color w:val="000000"/>
          <w:sz w:val="18"/>
        </w:rPr>
        <w:t xml:space="preserve">    container_name: nginx-proxy</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"80:80"</w:t>
      </w:r>
    </w:p>
    <w:p>
      <w:pPr>
        <w:spacing w:line="240" w:lineRule="auto" w:after="0"/>
        <w:ind w:left="420"/>
      </w:pPr>
      <w:r>
        <w:rPr>
          <w:rFonts w:ascii="Courier New" w:hAnsi="Courier New" w:eastAsia="宋体"/>
          <w:b w:val="0"/>
          <w:color w:val="000000"/>
          <w:sz w:val="18"/>
        </w:rPr>
        <w:t xml:space="preserve">      - "443:443"</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./nginx.conf:/etc/nginx/nginx.conf:ro</w:t>
      </w:r>
    </w:p>
    <w:p>
      <w:pPr>
        <w:spacing w:line="240" w:lineRule="auto" w:after="0"/>
        <w:ind w:left="420"/>
      </w:pPr>
      <w:r>
        <w:rPr>
          <w:rFonts w:ascii="Courier New" w:hAnsi="Courier New" w:eastAsia="宋体"/>
          <w:b w:val="0"/>
          <w:color w:val="000000"/>
          <w:sz w:val="18"/>
        </w:rPr>
        <w:t xml:space="preserve">      - ./ssl:/etc/nginx/ssl:ro</w:t>
      </w:r>
    </w:p>
    <w:p>
      <w:pPr>
        <w:spacing w:line="240" w:lineRule="auto" w:after="0"/>
        <w:ind w:left="420"/>
      </w:pPr>
      <w:r>
        <w:rPr>
          <w:rFonts w:ascii="Courier New" w:hAnsi="Courier New" w:eastAsia="宋体"/>
          <w:b w:val="0"/>
          <w:color w:val="000000"/>
          <w:sz w:val="18"/>
        </w:rPr>
        <w:t xml:space="preserve">    networks:</w:t>
      </w:r>
    </w:p>
    <w:p>
      <w:pPr>
        <w:spacing w:line="240" w:lineRule="auto" w:after="0"/>
        <w:ind w:left="420"/>
      </w:pPr>
      <w:r>
        <w:rPr>
          <w:rFonts w:ascii="Courier New" w:hAnsi="Courier New" w:eastAsia="宋体"/>
          <w:b w:val="0"/>
          <w:color w:val="000000"/>
          <w:sz w:val="18"/>
        </w:rPr>
        <w:t xml:space="preserve">      - llm-network</w:t>
      </w:r>
    </w:p>
    <w:p>
      <w:pPr>
        <w:spacing w:line="240" w:lineRule="auto" w:after="0"/>
        <w:ind w:left="420"/>
      </w:pPr>
      <w:r>
        <w:rPr>
          <w:rFonts w:ascii="Courier New" w:hAnsi="Courier New" w:eastAsia="宋体"/>
          <w:b w:val="0"/>
          <w:color w:val="000000"/>
          <w:sz w:val="18"/>
        </w:rPr>
        <w:t xml:space="preserve">    depends_on:</w:t>
      </w:r>
    </w:p>
    <w:p>
      <w:pPr>
        <w:spacing w:line="240" w:lineRule="auto" w:after="0"/>
        <w:ind w:left="420"/>
      </w:pPr>
      <w:r>
        <w:rPr>
          <w:rFonts w:ascii="Courier New" w:hAnsi="Courier New" w:eastAsia="宋体"/>
          <w:b w:val="0"/>
          <w:color w:val="000000"/>
          <w:sz w:val="18"/>
        </w:rPr>
        <w:t xml:space="preserve">      - vllm-server</w:t>
      </w:r>
    </w:p>
    <w:p>
      <w:pPr>
        <w:spacing w:line="240" w:lineRule="auto" w:after="0"/>
        <w:ind w:left="420"/>
      </w:pPr>
      <w:r>
        <w:rPr>
          <w:rFonts w:ascii="Courier New" w:hAnsi="Courier New" w:eastAsia="宋体"/>
          <w:b w:val="0"/>
          <w:color w:val="000000"/>
          <w:sz w:val="18"/>
        </w:rPr>
        <w:t xml:space="preserve">    restart: unless-stopped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可选: Prometheus 监控</w:t>
      </w:r>
    </w:p>
    <w:p>
      <w:pPr>
        <w:spacing w:line="240" w:lineRule="auto" w:after="0"/>
        <w:ind w:left="420"/>
      </w:pPr>
      <w:r>
        <w:rPr>
          <w:rFonts w:ascii="Courier New" w:hAnsi="Courier New" w:eastAsia="宋体"/>
          <w:b w:val="0"/>
          <w:color w:val="000000"/>
          <w:sz w:val="18"/>
        </w:rPr>
        <w:t xml:space="preserve">  prometheus:</w:t>
      </w:r>
    </w:p>
    <w:p>
      <w:pPr>
        <w:spacing w:line="240" w:lineRule="auto" w:after="0"/>
        <w:ind w:left="420"/>
      </w:pPr>
      <w:r>
        <w:rPr>
          <w:rFonts w:ascii="Courier New" w:hAnsi="Courier New" w:eastAsia="宋体"/>
          <w:b w:val="0"/>
          <w:color w:val="000000"/>
          <w:sz w:val="18"/>
        </w:rPr>
        <w:t xml:space="preserve">    image: prom/prometheus@sha256:&lt;validated-digest&gt;</w:t>
      </w:r>
    </w:p>
    <w:p>
      <w:pPr>
        <w:spacing w:line="240" w:lineRule="auto" w:after="0"/>
        <w:ind w:left="420"/>
      </w:pPr>
      <w:r>
        <w:rPr>
          <w:rFonts w:ascii="Courier New" w:hAnsi="Courier New" w:eastAsia="宋体"/>
          <w:b w:val="0"/>
          <w:color w:val="000000"/>
          <w:sz w:val="18"/>
        </w:rPr>
        <w:t xml:space="preserve">    container_name: prometheus</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"9090:9090"</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./prometheus.yml:/etc/prometheus/prometheus.yml:ro</w:t>
      </w:r>
    </w:p>
    <w:p>
      <w:pPr>
        <w:spacing w:line="240" w:lineRule="auto" w:after="0"/>
        <w:ind w:left="420"/>
      </w:pPr>
      <w:r>
        <w:rPr>
          <w:rFonts w:ascii="Courier New" w:hAnsi="Courier New" w:eastAsia="宋体"/>
          <w:b w:val="0"/>
          <w:color w:val="000000"/>
          <w:sz w:val="18"/>
        </w:rPr>
        <w:t xml:space="preserve">      - prometheus-data:/prometheus</w:t>
      </w:r>
    </w:p>
    <w:p>
      <w:pPr>
        <w:spacing w:line="240" w:lineRule="auto" w:after="0"/>
        <w:ind w:left="420"/>
      </w:pPr>
      <w:r>
        <w:rPr>
          <w:rFonts w:ascii="Courier New" w:hAnsi="Courier New" w:eastAsia="宋体"/>
          <w:b w:val="0"/>
          <w:color w:val="000000"/>
          <w:sz w:val="18"/>
        </w:rPr>
        <w:t xml:space="preserve">    networks:</w:t>
      </w:r>
    </w:p>
    <w:p>
      <w:pPr>
        <w:spacing w:line="240" w:lineRule="auto" w:after="0"/>
        <w:ind w:left="420"/>
      </w:pPr>
      <w:r>
        <w:rPr>
          <w:rFonts w:ascii="Courier New" w:hAnsi="Courier New" w:eastAsia="宋体"/>
          <w:b w:val="0"/>
          <w:color w:val="000000"/>
          <w:sz w:val="18"/>
        </w:rPr>
        <w:t xml:space="preserve">      - llm-network</w:t>
      </w:r>
    </w:p>
    <w:p>
      <w:pPr>
        <w:spacing w:line="240" w:lineRule="auto" w:after="0"/>
        <w:ind w:left="420"/>
      </w:pPr>
      <w:r>
        <w:rPr>
          <w:rFonts w:ascii="Courier New" w:hAnsi="Courier New" w:eastAsia="宋体"/>
          <w:b w:val="0"/>
          <w:color w:val="000000"/>
          <w:sz w:val="18"/>
        </w:rPr>
        <w:t xml:space="preserve">    restart: unless-stopped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可选: Grafana 可视化</w:t>
      </w:r>
    </w:p>
    <w:p>
      <w:pPr>
        <w:spacing w:line="240" w:lineRule="auto" w:after="0"/>
        <w:ind w:left="420"/>
      </w:pPr>
      <w:r>
        <w:rPr>
          <w:rFonts w:ascii="Courier New" w:hAnsi="Courier New" w:eastAsia="宋体"/>
          <w:b w:val="0"/>
          <w:color w:val="000000"/>
          <w:sz w:val="18"/>
        </w:rPr>
        <w:t xml:space="preserve">  grafana:</w:t>
      </w:r>
    </w:p>
    <w:p>
      <w:pPr>
        <w:spacing w:line="240" w:lineRule="auto" w:after="0"/>
        <w:ind w:left="420"/>
      </w:pPr>
      <w:r>
        <w:rPr>
          <w:rFonts w:ascii="Courier New" w:hAnsi="Courier New" w:eastAsia="宋体"/>
          <w:b w:val="0"/>
          <w:color w:val="000000"/>
          <w:sz w:val="18"/>
        </w:rPr>
        <w:t xml:space="preserve">    image: grafana/grafana@sha256:&lt;validated-digest&gt;</w:t>
      </w:r>
    </w:p>
    <w:p>
      <w:pPr>
        <w:spacing w:line="240" w:lineRule="auto" w:after="0"/>
        <w:ind w:left="420"/>
      </w:pPr>
      <w:r>
        <w:rPr>
          <w:rFonts w:ascii="Courier New" w:hAnsi="Courier New" w:eastAsia="宋体"/>
          <w:b w:val="0"/>
          <w:color w:val="000000"/>
          <w:sz w:val="18"/>
        </w:rPr>
        <w:t xml:space="preserve">    container_name: grafana</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"3000:3000"</w:t>
      </w:r>
    </w:p>
    <w:p>
      <w:pPr>
        <w:spacing w:line="240" w:lineRule="auto" w:after="0"/>
        <w:ind w:left="420"/>
      </w:pPr>
      <w:r>
        <w:rPr>
          <w:rFonts w:ascii="Courier New" w:hAnsi="Courier New" w:eastAsia="宋体"/>
          <w:b w:val="0"/>
          <w:color w:val="000000"/>
          <w:sz w:val="18"/>
        </w:rPr>
        <w:t xml:space="preserve">    environment:</w:t>
      </w:r>
    </w:p>
    <w:p>
      <w:pPr>
        <w:spacing w:line="240" w:lineRule="auto" w:after="0"/>
        <w:ind w:left="420"/>
      </w:pPr>
      <w:r>
        <w:rPr>
          <w:rFonts w:ascii="Courier New" w:hAnsi="Courier New" w:eastAsia="宋体"/>
          <w:b w:val="0"/>
          <w:color w:val="000000"/>
          <w:sz w:val="18"/>
        </w:rPr>
        <w:t xml:space="preserve">      - GF_SECURITY_ADMIN_PASSWORD_FILE=/run/secrets/grafana_admin_password</w:t>
      </w:r>
    </w:p>
    <w:p>
      <w:pPr>
        <w:spacing w:line="240" w:lineRule="auto" w:after="0"/>
        <w:ind w:left="420"/>
      </w:pPr>
      <w:r>
        <w:rPr>
          <w:rFonts w:ascii="Courier New" w:hAnsi="Courier New" w:eastAsia="宋体"/>
          <w:b w:val="0"/>
          <w:color w:val="000000"/>
          <w:sz w:val="18"/>
        </w:rPr>
        <w:t xml:space="preserve">    secrets:</w:t>
      </w:r>
    </w:p>
    <w:p>
      <w:pPr>
        <w:spacing w:line="240" w:lineRule="auto" w:after="0"/>
        <w:ind w:left="420"/>
      </w:pPr>
      <w:r>
        <w:rPr>
          <w:rFonts w:ascii="Courier New" w:hAnsi="Courier New" w:eastAsia="宋体"/>
          <w:b w:val="0"/>
          <w:color w:val="000000"/>
          <w:sz w:val="18"/>
        </w:rPr>
        <w:t xml:space="preserve">      - grafana_admin_password</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grafana-data:/var/lib/grafana</w:t>
      </w:r>
    </w:p>
    <w:p>
      <w:pPr>
        <w:spacing w:line="240" w:lineRule="auto" w:after="0"/>
        <w:ind w:left="420"/>
      </w:pPr>
      <w:r>
        <w:rPr>
          <w:rFonts w:ascii="Courier New" w:hAnsi="Courier New" w:eastAsia="宋体"/>
          <w:b w:val="0"/>
          <w:color w:val="000000"/>
          <w:sz w:val="18"/>
        </w:rPr>
        <w:t xml:space="preserve">    networks:</w:t>
      </w:r>
    </w:p>
    <w:p>
      <w:pPr>
        <w:spacing w:line="240" w:lineRule="auto" w:after="0"/>
        <w:ind w:left="420"/>
      </w:pPr>
      <w:r>
        <w:rPr>
          <w:rFonts w:ascii="Courier New" w:hAnsi="Courier New" w:eastAsia="宋体"/>
          <w:b w:val="0"/>
          <w:color w:val="000000"/>
          <w:sz w:val="18"/>
        </w:rPr>
        <w:t xml:space="preserve">      - llm-network</w:t>
      </w:r>
    </w:p>
    <w:p>
      <w:pPr>
        <w:spacing w:line="240" w:lineRule="auto" w:after="0"/>
        <w:ind w:left="420"/>
      </w:pPr>
      <w:r>
        <w:rPr>
          <w:rFonts w:ascii="Courier New" w:hAnsi="Courier New" w:eastAsia="宋体"/>
          <w:b w:val="0"/>
          <w:color w:val="000000"/>
          <w:sz w:val="18"/>
        </w:rPr>
        <w:t xml:space="preserve">    restart: unless-stopped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数据卷</w:t>
      </w:r>
    </w:p>
    <w:p>
      <w:pPr>
        <w:spacing w:line="240" w:lineRule="auto" w:after="0"/>
        <w:ind w:left="420"/>
      </w:pPr>
      <w:r>
        <w:rPr>
          <w:rFonts w:ascii="Courier New" w:hAnsi="Courier New" w:eastAsia="宋体"/>
          <w:b w:val="0"/>
          <w:color w:val="000000"/>
          <w:sz w:val="18"/>
        </w:rPr>
        <w:t>volumes:</w:t>
      </w:r>
    </w:p>
    <w:p>
      <w:pPr>
        <w:spacing w:line="240" w:lineRule="auto" w:after="0"/>
        <w:ind w:left="420"/>
      </w:pPr>
      <w:r>
        <w:rPr>
          <w:rFonts w:ascii="Courier New" w:hAnsi="Courier New" w:eastAsia="宋体"/>
          <w:b w:val="0"/>
          <w:color w:val="000000"/>
          <w:sz w:val="18"/>
        </w:rPr>
        <w:t xml:space="preserve">  model-cache:</w:t>
      </w:r>
    </w:p>
    <w:p>
      <w:pPr>
        <w:spacing w:line="240" w:lineRule="auto" w:after="0"/>
        <w:ind w:left="420"/>
      </w:pPr>
      <w:r>
        <w:rPr>
          <w:rFonts w:ascii="Courier New" w:hAnsi="Courier New" w:eastAsia="宋体"/>
          <w:b w:val="0"/>
          <w:color w:val="000000"/>
          <w:sz w:val="18"/>
        </w:rPr>
        <w:t xml:space="preserve">  logs:</w:t>
      </w:r>
    </w:p>
    <w:p>
      <w:pPr>
        <w:spacing w:line="240" w:lineRule="auto" w:after="0"/>
        <w:ind w:left="420"/>
      </w:pPr>
      <w:r>
        <w:rPr>
          <w:rFonts w:ascii="Courier New" w:hAnsi="Courier New" w:eastAsia="宋体"/>
          <w:b w:val="0"/>
          <w:color w:val="000000"/>
          <w:sz w:val="18"/>
        </w:rPr>
        <w:t xml:space="preserve">  prometheus-data:</w:t>
      </w:r>
    </w:p>
    <w:p>
      <w:pPr>
        <w:spacing w:line="240" w:lineRule="auto" w:after="0"/>
        <w:ind w:left="420"/>
      </w:pPr>
      <w:r>
        <w:rPr>
          <w:rFonts w:ascii="Courier New" w:hAnsi="Courier New" w:eastAsia="宋体"/>
          <w:b w:val="0"/>
          <w:color w:val="000000"/>
          <w:sz w:val="18"/>
        </w:rPr>
        <w:t xml:space="preserve">  grafana-data: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网络</w:t>
      </w:r>
    </w:p>
    <w:p>
      <w:pPr>
        <w:spacing w:line="240" w:lineRule="auto" w:after="0"/>
        <w:ind w:left="420"/>
      </w:pPr>
      <w:r>
        <w:rPr>
          <w:rFonts w:ascii="Courier New" w:hAnsi="Courier New" w:eastAsia="宋体"/>
          <w:b w:val="0"/>
          <w:color w:val="000000"/>
          <w:sz w:val="18"/>
        </w:rPr>
        <w:t>networks:</w:t>
      </w:r>
    </w:p>
    <w:p>
      <w:pPr>
        <w:spacing w:line="240" w:lineRule="auto" w:after="0"/>
        <w:ind w:left="420"/>
      </w:pPr>
      <w:r>
        <w:rPr>
          <w:rFonts w:ascii="Courier New" w:hAnsi="Courier New" w:eastAsia="宋体"/>
          <w:b w:val="0"/>
          <w:color w:val="000000"/>
          <w:sz w:val="18"/>
        </w:rPr>
        <w:t xml:space="preserve">  llm-network:</w:t>
      </w:r>
    </w:p>
    <w:p>
      <w:pPr>
        <w:spacing w:line="240" w:lineRule="auto" w:after="0"/>
        <w:ind w:left="420"/>
      </w:pPr>
      <w:r>
        <w:rPr>
          <w:rFonts w:ascii="Courier New" w:hAnsi="Courier New" w:eastAsia="宋体"/>
          <w:b w:val="0"/>
          <w:color w:val="000000"/>
          <w:sz w:val="18"/>
        </w:rPr>
        <w:t xml:space="preserve">    driver: bridge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secrets:</w:t>
      </w:r>
    </w:p>
    <w:p>
      <w:pPr>
        <w:spacing w:line="240" w:lineRule="auto" w:after="0"/>
        <w:ind w:left="420"/>
      </w:pPr>
      <w:r>
        <w:rPr>
          <w:rFonts w:ascii="Courier New" w:hAnsi="Courier New" w:eastAsia="宋体"/>
          <w:b w:val="0"/>
          <w:color w:val="000000"/>
          <w:sz w:val="18"/>
        </w:rPr>
        <w:t xml:space="preserve">  grafana_admin_password:</w:t>
      </w:r>
    </w:p>
    <w:p>
      <w:pPr>
        <w:spacing w:line="240" w:lineRule="auto" w:after="0"/>
        <w:ind w:left="420"/>
      </w:pPr>
      <w:r>
        <w:rPr>
          <w:rFonts w:ascii="Courier New" w:hAnsi="Courier New" w:eastAsia="宋体"/>
          <w:b w:val="0"/>
          <w:color w:val="000000"/>
          <w:sz w:val="18"/>
        </w:rPr>
        <w:t xml:space="preserve">    file: ./secrets/grafana_admin_password</w:t>
      </w:r>
    </w:p>
    <w:p>
      <w:pPr>
        <w:spacing w:line="360" w:lineRule="auto" w:after="60"/>
        <w:ind w:firstLine="420"/>
      </w:pPr>
      <w:r>
        <w:rPr>
          <w:rFonts w:ascii="Times New Roman" w:hAnsi="Times New Roman" w:eastAsia="黑体"/>
          <w:b/>
          <w:color w:val="000000"/>
          <w:sz w:val="21"/>
        </w:rPr>
        <w:t>启动服务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构建并启动</w:t>
      </w:r>
    </w:p>
    <w:p>
      <w:pPr>
        <w:spacing w:line="240" w:lineRule="auto" w:after="0"/>
        <w:ind w:left="420"/>
      </w:pPr>
      <w:r>
        <w:rPr>
          <w:rFonts w:ascii="Courier New" w:hAnsi="Courier New" w:eastAsia="宋体"/>
          <w:b w:val="0"/>
          <w:color w:val="000000"/>
          <w:sz w:val="18"/>
        </w:rPr>
        <w:t>docker compose up -d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查看日志</w:t>
      </w:r>
    </w:p>
    <w:p>
      <w:pPr>
        <w:spacing w:line="240" w:lineRule="auto" w:after="0"/>
        <w:ind w:left="420"/>
      </w:pPr>
      <w:r>
        <w:rPr>
          <w:rFonts w:ascii="Courier New" w:hAnsi="Courier New" w:eastAsia="宋体"/>
          <w:b w:val="0"/>
          <w:color w:val="000000"/>
          <w:sz w:val="18"/>
        </w:rPr>
        <w:t>docker compose logs -f vllm-server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停止服务</w:t>
      </w:r>
    </w:p>
    <w:p>
      <w:pPr>
        <w:spacing w:line="240" w:lineRule="auto" w:after="0"/>
        <w:ind w:left="420"/>
      </w:pPr>
      <w:r>
        <w:rPr>
          <w:rFonts w:ascii="Courier New" w:hAnsi="Courier New" w:eastAsia="宋体"/>
          <w:b w:val="0"/>
          <w:color w:val="000000"/>
          <w:sz w:val="18"/>
        </w:rPr>
        <w:t>docker compose down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停止并删除数据卷</w:t>
      </w:r>
    </w:p>
    <w:p>
      <w:pPr>
        <w:spacing w:line="240" w:lineRule="auto" w:after="0"/>
        <w:ind w:left="420"/>
      </w:pPr>
      <w:r>
        <w:rPr>
          <w:rFonts w:ascii="Courier New" w:hAnsi="Courier New" w:eastAsia="宋体"/>
          <w:b w:val="0"/>
          <w:color w:val="000000"/>
          <w:sz w:val="18"/>
        </w:rPr>
        <w:t>docker compose down -v</w:t>
      </w:r>
    </w:p>
    <w:p>
      <w:pPr>
        <w:pStyle w:val="Heading3"/>
        <w:jc w:val="left"/>
      </w:pPr>
      <w:r>
        <w:rPr>
          <w:rFonts w:ascii="Times New Roman" w:hAnsi="Times New Roman" w:eastAsia="黑体"/>
          <w:b/>
          <w:color w:val="000000"/>
          <w:sz w:val="28"/>
        </w:rPr>
        <w:t>4.4.3 多阶段构建优化</w:t>
      </w:r>
    </w:p>
    <w:p>
      <w:pPr>
        <w:spacing w:line="360" w:lineRule="auto" w:after="60"/>
        <w:ind w:firstLine="420"/>
      </w:pPr>
      <w:r>
        <w:rPr>
          <w:rFonts w:ascii="Times New Roman" w:hAnsi="Times New Roman" w:eastAsia="宋体"/>
          <w:b w:val="0"/>
          <w:color w:val="000000"/>
          <w:sz w:val="21"/>
        </w:rPr>
        <w:t>多阶段构建适用于必须在本地编译扩展或业务组件的情况：构建阶段包含编译器和源码，运行阶段只复制运行时产物。是否真的减小镜像、漏洞面或发布时间，应由镜像 layer、SBOM、漏洞扫描和拉取时间验证，不能套用固定 GB 数字。</w:t>
      </w:r>
    </w:p>
    <w:p>
      <w:pPr>
        <w:spacing w:line="360" w:lineRule="auto" w:after="60"/>
        <w:ind w:firstLine="420"/>
      </w:pPr>
      <w:r>
        <w:rPr>
          <w:rFonts w:ascii="Times New Roman" w:hAnsi="Times New Roman" w:eastAsia="宋体"/>
          <w:b w:val="0"/>
          <w:color w:val="000000"/>
          <w:sz w:val="21"/>
        </w:rPr>
        <w:t>若完全使用官方预编译 vLLM 镜像且只添加少量 Python 依赖，多阶段构建未必带来价值；优先保持派生层最少并锁定全部输入制品。</w:t>
      </w:r>
    </w:p>
    <w:p>
      <w:pPr>
        <w:pStyle w:val="Heading3"/>
        <w:jc w:val="left"/>
      </w:pPr>
      <w:r>
        <w:rPr>
          <w:rFonts w:ascii="Times New Roman" w:hAnsi="Times New Roman" w:eastAsia="黑体"/>
          <w:b/>
          <w:color w:val="000000"/>
          <w:sz w:val="28"/>
        </w:rPr>
        <w:t>4.4.4 数据卷管理</w:t>
      </w:r>
    </w:p>
    <w:p>
      <w:pPr>
        <w:spacing w:line="360" w:lineRule="auto" w:after="60"/>
        <w:ind w:firstLine="420"/>
      </w:pPr>
      <w:r>
        <w:rPr>
          <w:rFonts w:ascii="Times New Roman" w:hAnsi="Times New Roman" w:eastAsia="黑体"/>
          <w:b/>
          <w:color w:val="000000"/>
          <w:sz w:val="21"/>
        </w:rPr>
        <w:t>三种挂载方式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volumes:</w:t>
      </w:r>
    </w:p>
    <w:p>
      <w:pPr>
        <w:spacing w:line="240" w:lineRule="auto" w:after="0"/>
        <w:ind w:left="420"/>
      </w:pPr>
      <w:r>
        <w:rPr>
          <w:rFonts w:ascii="Courier New" w:hAnsi="Courier New" w:eastAsia="宋体"/>
          <w:b w:val="0"/>
          <w:color w:val="000000"/>
          <w:sz w:val="18"/>
        </w:rPr>
        <w:t xml:space="preserve">  # 1. 命名卷 (Docker 管理)</w:t>
      </w:r>
    </w:p>
    <w:p>
      <w:pPr>
        <w:spacing w:line="240" w:lineRule="auto" w:after="0"/>
        <w:ind w:left="420"/>
      </w:pPr>
      <w:r>
        <w:rPr>
          <w:rFonts w:ascii="Courier New" w:hAnsi="Courier New" w:eastAsia="宋体"/>
          <w:b w:val="0"/>
          <w:color w:val="000000"/>
          <w:sz w:val="18"/>
        </w:rPr>
        <w:t xml:space="preserve">  - model-cache:/root/.cache/huggingface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绑定挂载 (宿主机路径)</w:t>
      </w:r>
    </w:p>
    <w:p>
      <w:pPr>
        <w:spacing w:line="240" w:lineRule="auto" w:after="0"/>
        <w:ind w:left="420"/>
      </w:pPr>
      <w:r>
        <w:rPr>
          <w:rFonts w:ascii="Courier New" w:hAnsi="Courier New" w:eastAsia="宋体"/>
          <w:b w:val="0"/>
          <w:color w:val="000000"/>
          <w:sz w:val="18"/>
        </w:rPr>
        <w:t xml:space="preserve">  - /path/on/host:/path/in/container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临时卷 (tmpfs)</w:t>
      </w:r>
    </w:p>
    <w:p>
      <w:pPr>
        <w:spacing w:line="240" w:lineRule="auto" w:after="0"/>
        <w:ind w:left="420"/>
      </w:pPr>
      <w:r>
        <w:rPr>
          <w:rFonts w:ascii="Courier New" w:hAnsi="Courier New" w:eastAsia="宋体"/>
          <w:b w:val="0"/>
          <w:color w:val="000000"/>
          <w:sz w:val="18"/>
        </w:rPr>
        <w:t xml:space="preserve">  - tmpfs-data:/tmp:rw,size=1g</w:t>
      </w:r>
    </w:p>
    <w:p>
      <w:pPr>
        <w:spacing w:line="360" w:lineRule="auto" w:after="60"/>
        <w:ind w:firstLine="420"/>
      </w:pPr>
      <w:r>
        <w:rPr>
          <w:rFonts w:ascii="Times New Roman" w:hAnsi="Times New Roman" w:eastAsia="黑体"/>
          <w:b/>
          <w:color w:val="000000"/>
          <w:sz w:val="21"/>
        </w:rPr>
        <w:t>最佳实践</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volumes:</w:t>
      </w:r>
    </w:p>
    <w:p>
      <w:pPr>
        <w:spacing w:line="240" w:lineRule="auto" w:after="0"/>
        <w:ind w:left="420"/>
      </w:pPr>
      <w:r>
        <w:rPr>
          <w:rFonts w:ascii="Courier New" w:hAnsi="Courier New" w:eastAsia="宋体"/>
          <w:b w:val="0"/>
          <w:color w:val="000000"/>
          <w:sz w:val="18"/>
        </w:rPr>
        <w:t xml:space="preserve">  # 模型缓存 (持久化)</w:t>
      </w:r>
    </w:p>
    <w:p>
      <w:pPr>
        <w:spacing w:line="240" w:lineRule="auto" w:after="0"/>
        <w:ind w:left="420"/>
      </w:pPr>
      <w:r>
        <w:rPr>
          <w:rFonts w:ascii="Courier New" w:hAnsi="Courier New" w:eastAsia="宋体"/>
          <w:b w:val="0"/>
          <w:color w:val="000000"/>
          <w:sz w:val="18"/>
        </w:rPr>
        <w:t xml:space="preserve">  - model-cache:/root/.cache/huggingface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日志 (持久化)</w:t>
      </w:r>
    </w:p>
    <w:p>
      <w:pPr>
        <w:spacing w:line="240" w:lineRule="auto" w:after="0"/>
        <w:ind w:left="420"/>
      </w:pPr>
      <w:r>
        <w:rPr>
          <w:rFonts w:ascii="Courier New" w:hAnsi="Courier New" w:eastAsia="宋体"/>
          <w:b w:val="0"/>
          <w:color w:val="000000"/>
          <w:sz w:val="18"/>
        </w:rPr>
        <w:t xml:space="preserve">  - ./logs:/app/logs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配置文件 (只读)</w:t>
      </w:r>
    </w:p>
    <w:p>
      <w:pPr>
        <w:spacing w:line="240" w:lineRule="auto" w:after="0"/>
        <w:ind w:left="420"/>
      </w:pPr>
      <w:r>
        <w:rPr>
          <w:rFonts w:ascii="Courier New" w:hAnsi="Courier New" w:eastAsia="宋体"/>
          <w:b w:val="0"/>
          <w:color w:val="000000"/>
          <w:sz w:val="18"/>
        </w:rPr>
        <w:t xml:space="preserve">  - ./config:/app/config:ro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临时文件 (内存)</w:t>
      </w:r>
    </w:p>
    <w:p>
      <w:pPr>
        <w:spacing w:line="240" w:lineRule="auto" w:after="0"/>
        <w:ind w:left="420"/>
      </w:pPr>
      <w:r>
        <w:rPr>
          <w:rFonts w:ascii="Courier New" w:hAnsi="Courier New" w:eastAsia="宋体"/>
          <w:b w:val="0"/>
          <w:color w:val="000000"/>
          <w:sz w:val="18"/>
        </w:rPr>
        <w:t xml:space="preserve">  - /tmp:rw,size=1g</w:t>
      </w:r>
    </w:p>
    <w:p>
      <w:pPr>
        <w:pStyle w:val="Heading2"/>
        <w:jc w:val="left"/>
      </w:pPr>
      <w:r>
        <w:rPr>
          <w:rFonts w:ascii="Times New Roman" w:hAnsi="Times New Roman" w:eastAsia="黑体"/>
          <w:b/>
          <w:color w:val="000000"/>
          <w:sz w:val="30"/>
        </w:rPr>
        <w:t>4.5 基础推理示例</w:t>
      </w:r>
    </w:p>
    <w:p>
      <w:pPr>
        <w:pStyle w:val="Heading3"/>
        <w:jc w:val="left"/>
      </w:pPr>
      <w:r>
        <w:rPr>
          <w:rFonts w:ascii="Times New Roman" w:hAnsi="Times New Roman" w:eastAsia="黑体"/>
          <w:b/>
          <w:color w:val="000000"/>
          <w:sz w:val="28"/>
        </w:rPr>
        <w:t>4.5.1 单次推理</w:t>
      </w:r>
    </w:p>
    <w:p>
      <w:pPr>
        <w:spacing w:line="360" w:lineRule="auto" w:after="60"/>
        <w:ind w:firstLine="420"/>
      </w:pPr>
      <w:r>
        <w:rPr>
          <w:rFonts w:ascii="Times New Roman" w:hAnsi="Times New Roman" w:eastAsia="黑体"/>
          <w:b/>
          <w:color w:val="000000"/>
          <w:sz w:val="21"/>
        </w:rPr>
        <w:t>Python API</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初始化模型</w:t>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model="MODEL",</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采样参数</w:t>
      </w:r>
    </w:p>
    <w:p>
      <w:pPr>
        <w:spacing w:line="240" w:lineRule="auto" w:after="0"/>
        <w:ind w:left="420"/>
      </w:pPr>
      <w:r>
        <w:rPr>
          <w:rFonts w:ascii="Courier New" w:hAnsi="Courier New" w:eastAsia="宋体"/>
          <w:b w:val="0"/>
          <w:color w:val="000000"/>
          <w:sz w:val="18"/>
        </w:rPr>
        <w:t>sampling_params = SamplingParams(</w:t>
      </w:r>
    </w:p>
    <w:p>
      <w:pPr>
        <w:spacing w:line="240" w:lineRule="auto" w:after="0"/>
        <w:ind w:left="420"/>
      </w:pPr>
      <w:r>
        <w:rPr>
          <w:rFonts w:ascii="Courier New" w:hAnsi="Courier New" w:eastAsia="宋体"/>
          <w:b w:val="0"/>
          <w:color w:val="000000"/>
          <w:sz w:val="18"/>
        </w:rPr>
        <w:t xml:space="preserve">    temperature=0.8,</w:t>
      </w:r>
    </w:p>
    <w:p>
      <w:pPr>
        <w:spacing w:line="240" w:lineRule="auto" w:after="0"/>
        <w:ind w:left="420"/>
      </w:pPr>
      <w:r>
        <w:rPr>
          <w:rFonts w:ascii="Courier New" w:hAnsi="Courier New" w:eastAsia="宋体"/>
          <w:b w:val="0"/>
          <w:color w:val="000000"/>
          <w:sz w:val="18"/>
        </w:rPr>
        <w:t xml:space="preserve">    top_p=0.95,</w:t>
      </w:r>
    </w:p>
    <w:p>
      <w:pPr>
        <w:spacing w:line="240" w:lineRule="auto" w:after="0"/>
        <w:ind w:left="420"/>
      </w:pPr>
      <w:r>
        <w:rPr>
          <w:rFonts w:ascii="Courier New" w:hAnsi="Courier New" w:eastAsia="宋体"/>
          <w:b w:val="0"/>
          <w:color w:val="000000"/>
          <w:sz w:val="18"/>
        </w:rPr>
        <w:t xml:space="preserve">    max_tokens=256,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输入文本</w:t>
      </w:r>
    </w:p>
    <w:p>
      <w:pPr>
        <w:spacing w:line="240" w:lineRule="auto" w:after="0"/>
        <w:ind w:left="420"/>
      </w:pPr>
      <w:r>
        <w:rPr>
          <w:rFonts w:ascii="Courier New" w:hAnsi="Courier New" w:eastAsia="宋体"/>
          <w:b w:val="0"/>
          <w:color w:val="000000"/>
          <w:sz w:val="18"/>
        </w:rPr>
        <w:t>prompts = [</w:t>
      </w:r>
    </w:p>
    <w:p>
      <w:pPr>
        <w:spacing w:line="240" w:lineRule="auto" w:after="0"/>
        <w:ind w:left="420"/>
      </w:pPr>
      <w:r>
        <w:rPr>
          <w:rFonts w:ascii="Courier New" w:hAnsi="Courier New" w:eastAsia="宋体"/>
          <w:b w:val="0"/>
          <w:color w:val="000000"/>
          <w:sz w:val="18"/>
        </w:rPr>
        <w:t xml:space="preserve">    "Hello, my name is",</w:t>
      </w:r>
    </w:p>
    <w:p>
      <w:pPr>
        <w:spacing w:line="240" w:lineRule="auto" w:after="0"/>
        <w:ind w:left="420"/>
      </w:pPr>
      <w:r>
        <w:rPr>
          <w:rFonts w:ascii="Courier New" w:hAnsi="Courier New" w:eastAsia="宋体"/>
          <w:b w:val="0"/>
          <w:color w:val="000000"/>
          <w:sz w:val="18"/>
        </w:rPr>
        <w:t xml:space="preserve">    "The future of AI is",</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推理</w:t>
      </w:r>
    </w:p>
    <w:p>
      <w:pPr>
        <w:spacing w:line="240" w:lineRule="auto" w:after="0"/>
        <w:ind w:left="420"/>
      </w:pPr>
      <w:r>
        <w:rPr>
          <w:rFonts w:ascii="Courier New" w:hAnsi="Courier New" w:eastAsia="宋体"/>
          <w:b w:val="0"/>
          <w:color w:val="000000"/>
          <w:sz w:val="18"/>
        </w:rPr>
        <w:t>outputs = llm.generate(prompts, sampling_params)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打印结果</w:t>
      </w:r>
    </w:p>
    <w:p>
      <w:pPr>
        <w:spacing w:line="240" w:lineRule="auto" w:after="0"/>
        <w:ind w:left="420"/>
      </w:pPr>
      <w:r>
        <w:rPr>
          <w:rFonts w:ascii="Courier New" w:hAnsi="Courier New" w:eastAsia="宋体"/>
          <w:b w:val="0"/>
          <w:color w:val="000000"/>
          <w:sz w:val="18"/>
        </w:rPr>
        <w:t>for i, output in enumerate(outputs):</w:t>
      </w:r>
    </w:p>
    <w:p>
      <w:pPr>
        <w:spacing w:line="240" w:lineRule="auto" w:after="0"/>
        <w:ind w:left="420"/>
      </w:pPr>
      <w:r>
        <w:rPr>
          <w:rFonts w:ascii="Courier New" w:hAnsi="Courier New" w:eastAsia="宋体"/>
          <w:b w:val="0"/>
          <w:color w:val="000000"/>
          <w:sz w:val="18"/>
        </w:rPr>
        <w:t xml:space="preserve">    prompt = output.prompt</w:t>
      </w:r>
    </w:p>
    <w:p>
      <w:pPr>
        <w:spacing w:line="240" w:lineRule="auto" w:after="0"/>
        <w:ind w:left="420"/>
      </w:pPr>
      <w:r>
        <w:rPr>
          <w:rFonts w:ascii="Courier New" w:hAnsi="Courier New" w:eastAsia="宋体"/>
          <w:b w:val="0"/>
          <w:color w:val="000000"/>
          <w:sz w:val="18"/>
        </w:rPr>
        <w:t xml:space="preserve">    generated_text = output.outputs[0].text</w:t>
      </w:r>
    </w:p>
    <w:p>
      <w:pPr>
        <w:spacing w:line="240" w:lineRule="auto" w:after="0"/>
        <w:ind w:left="420"/>
      </w:pPr>
      <w:r>
        <w:rPr>
          <w:rFonts w:ascii="Courier New" w:hAnsi="Courier New" w:eastAsia="宋体"/>
          <w:b w:val="0"/>
          <w:color w:val="000000"/>
          <w:sz w:val="18"/>
        </w:rPr>
        <w:t xml:space="preserve">    print(f"Prompt {i}: {prompt}")</w:t>
      </w:r>
    </w:p>
    <w:p>
      <w:pPr>
        <w:spacing w:line="240" w:lineRule="auto" w:after="0"/>
        <w:ind w:left="420"/>
      </w:pPr>
      <w:r>
        <w:rPr>
          <w:rFonts w:ascii="Courier New" w:hAnsi="Courier New" w:eastAsia="宋体"/>
          <w:b w:val="0"/>
          <w:color w:val="000000"/>
          <w:sz w:val="18"/>
        </w:rPr>
        <w:t xml:space="preserve">    print(f"Generated: {generated_text}\n")</w:t>
      </w:r>
    </w:p>
    <w:p>
      <w:pPr>
        <w:spacing w:line="360" w:lineRule="auto" w:after="60"/>
        <w:ind w:firstLine="420"/>
      </w:pPr>
      <w:r>
        <w:rPr>
          <w:rFonts w:ascii="Times New Roman" w:hAnsi="Times New Roman" w:eastAsia="黑体"/>
          <w:b/>
          <w:color w:val="000000"/>
          <w:sz w:val="21"/>
        </w:rPr>
        <w:t>OpenAI API</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openai import OpenAI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配置本地端点</w:t>
      </w:r>
    </w:p>
    <w:p>
      <w:pPr>
        <w:spacing w:line="240" w:lineRule="auto" w:after="0"/>
        <w:ind w:left="420"/>
      </w:pPr>
      <w:r>
        <w:rPr>
          <w:rFonts w:ascii="Courier New" w:hAnsi="Courier New" w:eastAsia="宋体"/>
          <w:b w:val="0"/>
          <w:color w:val="000000"/>
          <w:sz w:val="18"/>
        </w:rPr>
        <w:t>client = OpenAI(base_url="http://localhost:8000/v1", api_key="dummy")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response = client.chat.completions.create(</w:t>
      </w:r>
    </w:p>
    <w:p>
      <w:pPr>
        <w:spacing w:line="240" w:lineRule="auto" w:after="0"/>
        <w:ind w:left="420"/>
      </w:pPr>
      <w:r>
        <w:rPr>
          <w:rFonts w:ascii="Courier New" w:hAnsi="Courier New" w:eastAsia="宋体"/>
          <w:b w:val="0"/>
          <w:color w:val="000000"/>
          <w:sz w:val="18"/>
        </w:rPr>
        <w:t xml:space="preserve">    model="MODEL",</w:t>
      </w:r>
    </w:p>
    <w:p>
      <w:pPr>
        <w:spacing w:line="240" w:lineRule="auto" w:after="0"/>
        <w:ind w:left="420"/>
      </w:pPr>
      <w:r>
        <w:rPr>
          <w:rFonts w:ascii="Courier New" w:hAnsi="Courier New" w:eastAsia="宋体"/>
          <w:b w:val="0"/>
          <w:color w:val="000000"/>
          <w:sz w:val="18"/>
        </w:rPr>
        <w:t xml:space="preserve">    messages=[</w:t>
      </w:r>
    </w:p>
    <w:p>
      <w:pPr>
        <w:spacing w:line="240" w:lineRule="auto" w:after="0"/>
        <w:ind w:left="420"/>
      </w:pPr>
      <w:r>
        <w:rPr>
          <w:rFonts w:ascii="Courier New" w:hAnsi="Courier New" w:eastAsia="宋体"/>
          <w:b w:val="0"/>
          <w:color w:val="000000"/>
          <w:sz w:val="18"/>
        </w:rPr>
        <w:t xml:space="preserve">        {"role": "system", "content": "You are a helpful assistant."},</w:t>
      </w:r>
    </w:p>
    <w:p>
      <w:pPr>
        <w:spacing w:line="240" w:lineRule="auto" w:after="0"/>
        <w:ind w:left="420"/>
      </w:pPr>
      <w:r>
        <w:rPr>
          <w:rFonts w:ascii="Courier New" w:hAnsi="Courier New" w:eastAsia="宋体"/>
          <w:b w:val="0"/>
          <w:color w:val="000000"/>
          <w:sz w:val="18"/>
        </w:rPr>
        <w:t xml:space="preserve">        {"role": "user", "content": "What is the capital of France?"}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temperature=0.7,</w:t>
      </w:r>
    </w:p>
    <w:p>
      <w:pPr>
        <w:spacing w:line="240" w:lineRule="auto" w:after="0"/>
        <w:ind w:left="420"/>
      </w:pPr>
      <w:r>
        <w:rPr>
          <w:rFonts w:ascii="Courier New" w:hAnsi="Courier New" w:eastAsia="宋体"/>
          <w:b w:val="0"/>
          <w:color w:val="000000"/>
          <w:sz w:val="18"/>
        </w:rPr>
        <w:t xml:space="preserve">    max_tokens=100,</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print(response.choices[0].message.content)</w:t>
      </w:r>
    </w:p>
    <w:p>
      <w:pPr>
        <w:pStyle w:val="Heading3"/>
        <w:jc w:val="left"/>
      </w:pPr>
      <w:r>
        <w:rPr>
          <w:rFonts w:ascii="Times New Roman" w:hAnsi="Times New Roman" w:eastAsia="黑体"/>
          <w:b/>
          <w:color w:val="000000"/>
          <w:sz w:val="28"/>
        </w:rPr>
        <w:t>4.5.2 批量推理</w:t>
      </w:r>
    </w:p>
    <w:p>
      <w:pPr>
        <w:spacing w:line="360" w:lineRule="auto" w:after="60"/>
        <w:ind w:firstLine="420"/>
      </w:pPr>
      <w:r>
        <w:rPr>
          <w:rFonts w:ascii="Times New Roman" w:hAnsi="Times New Roman" w:eastAsia="黑体"/>
          <w:b/>
          <w:color w:val="000000"/>
          <w:sz w:val="21"/>
        </w:rPr>
        <w:t>Python API</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初始化模型</w:t>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model="MODEL",</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批量输入</w:t>
      </w:r>
    </w:p>
    <w:p>
      <w:pPr>
        <w:spacing w:line="240" w:lineRule="auto" w:after="0"/>
        <w:ind w:left="420"/>
      </w:pPr>
      <w:r>
        <w:rPr>
          <w:rFonts w:ascii="Courier New" w:hAnsi="Courier New" w:eastAsia="宋体"/>
          <w:b w:val="0"/>
          <w:color w:val="000000"/>
          <w:sz w:val="18"/>
        </w:rPr>
        <w:t>prompts = [</w:t>
      </w:r>
    </w:p>
    <w:p>
      <w:pPr>
        <w:spacing w:line="240" w:lineRule="auto" w:after="0"/>
        <w:ind w:left="420"/>
      </w:pPr>
      <w:r>
        <w:rPr>
          <w:rFonts w:ascii="Courier New" w:hAnsi="Courier New" w:eastAsia="宋体"/>
          <w:b w:val="0"/>
          <w:color w:val="000000"/>
          <w:sz w:val="18"/>
        </w:rPr>
        <w:t xml:space="preserve">    "Write a short story about a robot.",</w:t>
      </w:r>
    </w:p>
    <w:p>
      <w:pPr>
        <w:spacing w:line="240" w:lineRule="auto" w:after="0"/>
        <w:ind w:left="420"/>
      </w:pPr>
      <w:r>
        <w:rPr>
          <w:rFonts w:ascii="Courier New" w:hAnsi="Courier New" w:eastAsia="宋体"/>
          <w:b w:val="0"/>
          <w:color w:val="000000"/>
          <w:sz w:val="18"/>
        </w:rPr>
        <w:t xml:space="preserve">    "Explain quantum computing.",</w:t>
      </w:r>
    </w:p>
    <w:p>
      <w:pPr>
        <w:spacing w:line="240" w:lineRule="auto" w:after="0"/>
        <w:ind w:left="420"/>
      </w:pPr>
      <w:r>
        <w:rPr>
          <w:rFonts w:ascii="Courier New" w:hAnsi="Courier New" w:eastAsia="宋体"/>
          <w:b w:val="0"/>
          <w:color w:val="000000"/>
          <w:sz w:val="18"/>
        </w:rPr>
        <w:t xml:space="preserve">    "What is the meaning of life?",</w:t>
      </w:r>
    </w:p>
    <w:p>
      <w:pPr>
        <w:spacing w:line="240" w:lineRule="auto" w:after="0"/>
        <w:ind w:left="420"/>
      </w:pPr>
      <w:r>
        <w:rPr>
          <w:rFonts w:ascii="Courier New" w:hAnsi="Courier New" w:eastAsia="宋体"/>
          <w:b w:val="0"/>
          <w:color w:val="000000"/>
          <w:sz w:val="18"/>
        </w:rPr>
        <w:t xml:space="preserve">    "Describe the perfect day.",</w:t>
      </w:r>
    </w:p>
    <w:p>
      <w:pPr>
        <w:spacing w:line="240" w:lineRule="auto" w:after="0"/>
        <w:ind w:left="420"/>
      </w:pPr>
      <w:r>
        <w:rPr>
          <w:rFonts w:ascii="Courier New" w:hAnsi="Courier New" w:eastAsia="宋体"/>
          <w:b w:val="0"/>
          <w:color w:val="000000"/>
          <w:sz w:val="18"/>
        </w:rPr>
        <w:t xml:space="preserve">    "How does the internet work?",</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采样参数</w:t>
      </w:r>
    </w:p>
    <w:p>
      <w:pPr>
        <w:spacing w:line="240" w:lineRule="auto" w:after="0"/>
        <w:ind w:left="420"/>
      </w:pPr>
      <w:r>
        <w:rPr>
          <w:rFonts w:ascii="Courier New" w:hAnsi="Courier New" w:eastAsia="宋体"/>
          <w:b w:val="0"/>
          <w:color w:val="000000"/>
          <w:sz w:val="18"/>
        </w:rPr>
        <w:t>sampling_params = SamplingParams(</w:t>
      </w:r>
    </w:p>
    <w:p>
      <w:pPr>
        <w:spacing w:line="240" w:lineRule="auto" w:after="0"/>
        <w:ind w:left="420"/>
      </w:pPr>
      <w:r>
        <w:rPr>
          <w:rFonts w:ascii="Courier New" w:hAnsi="Courier New" w:eastAsia="宋体"/>
          <w:b w:val="0"/>
          <w:color w:val="000000"/>
          <w:sz w:val="18"/>
        </w:rPr>
        <w:t xml:space="preserve">    n=1,  # 每个 prompt 生成 1 个结果</w:t>
      </w:r>
    </w:p>
    <w:p>
      <w:pPr>
        <w:spacing w:line="240" w:lineRule="auto" w:after="0"/>
        <w:ind w:left="420"/>
      </w:pPr>
      <w:r>
        <w:rPr>
          <w:rFonts w:ascii="Courier New" w:hAnsi="Courier New" w:eastAsia="宋体"/>
          <w:b w:val="0"/>
          <w:color w:val="000000"/>
          <w:sz w:val="18"/>
        </w:rPr>
        <w:t xml:space="preserve">    temperature=0.8,</w:t>
      </w:r>
    </w:p>
    <w:p>
      <w:pPr>
        <w:spacing w:line="240" w:lineRule="auto" w:after="0"/>
        <w:ind w:left="420"/>
      </w:pPr>
      <w:r>
        <w:rPr>
          <w:rFonts w:ascii="Courier New" w:hAnsi="Courier New" w:eastAsia="宋体"/>
          <w:b w:val="0"/>
          <w:color w:val="000000"/>
          <w:sz w:val="18"/>
        </w:rPr>
        <w:t xml:space="preserve">    top_p=0.95,</w:t>
      </w:r>
    </w:p>
    <w:p>
      <w:pPr>
        <w:spacing w:line="240" w:lineRule="auto" w:after="0"/>
        <w:ind w:left="420"/>
      </w:pPr>
      <w:r>
        <w:rPr>
          <w:rFonts w:ascii="Courier New" w:hAnsi="Courier New" w:eastAsia="宋体"/>
          <w:b w:val="0"/>
          <w:color w:val="000000"/>
          <w:sz w:val="18"/>
        </w:rPr>
        <w:t xml:space="preserve">    max_tokens=256,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批量推理</w:t>
      </w:r>
    </w:p>
    <w:p>
      <w:pPr>
        <w:spacing w:line="240" w:lineRule="auto" w:after="0"/>
        <w:ind w:left="420"/>
      </w:pPr>
      <w:r>
        <w:rPr>
          <w:rFonts w:ascii="Courier New" w:hAnsi="Courier New" w:eastAsia="宋体"/>
          <w:b w:val="0"/>
          <w:color w:val="000000"/>
          <w:sz w:val="18"/>
        </w:rPr>
        <w:t>outputs = llm.generate(prompts, sampling_params)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保存结果</w:t>
      </w:r>
    </w:p>
    <w:p>
      <w:pPr>
        <w:spacing w:line="240" w:lineRule="auto" w:after="0"/>
        <w:ind w:left="420"/>
      </w:pPr>
      <w:r>
        <w:rPr>
          <w:rFonts w:ascii="Courier New" w:hAnsi="Courier New" w:eastAsia="宋体"/>
          <w:b w:val="0"/>
          <w:color w:val="000000"/>
          <w:sz w:val="18"/>
        </w:rPr>
        <w:t>results = []</w:t>
      </w:r>
    </w:p>
    <w:p>
      <w:pPr>
        <w:spacing w:line="240" w:lineRule="auto" w:after="0"/>
        <w:ind w:left="420"/>
      </w:pPr>
      <w:r>
        <w:rPr>
          <w:rFonts w:ascii="Courier New" w:hAnsi="Courier New" w:eastAsia="宋体"/>
          <w:b w:val="0"/>
          <w:color w:val="000000"/>
          <w:sz w:val="18"/>
        </w:rPr>
        <w:t>for output in outputs:</w:t>
      </w:r>
    </w:p>
    <w:p>
      <w:pPr>
        <w:spacing w:line="240" w:lineRule="auto" w:after="0"/>
        <w:ind w:left="420"/>
      </w:pPr>
      <w:r>
        <w:rPr>
          <w:rFonts w:ascii="Courier New" w:hAnsi="Courier New" w:eastAsia="宋体"/>
          <w:b w:val="0"/>
          <w:color w:val="000000"/>
          <w:sz w:val="18"/>
        </w:rPr>
        <w:t xml:space="preserve">    results.append({</w:t>
      </w:r>
    </w:p>
    <w:p>
      <w:pPr>
        <w:spacing w:line="240" w:lineRule="auto" w:after="0"/>
        <w:ind w:left="420"/>
      </w:pPr>
      <w:r>
        <w:rPr>
          <w:rFonts w:ascii="Courier New" w:hAnsi="Courier New" w:eastAsia="宋体"/>
          <w:b w:val="0"/>
          <w:color w:val="000000"/>
          <w:sz w:val="18"/>
        </w:rPr>
        <w:t xml:space="preserve">        "prompt": output.prompt,</w:t>
      </w:r>
    </w:p>
    <w:p>
      <w:pPr>
        <w:spacing w:line="240" w:lineRule="auto" w:after="0"/>
        <w:ind w:left="420"/>
      </w:pPr>
      <w:r>
        <w:rPr>
          <w:rFonts w:ascii="Courier New" w:hAnsi="Courier New" w:eastAsia="宋体"/>
          <w:b w:val="0"/>
          <w:color w:val="000000"/>
          <w:sz w:val="18"/>
        </w:rPr>
        <w:t xml:space="preserve">        "generated": output.outputs[0].text,</w:t>
      </w:r>
    </w:p>
    <w:p>
      <w:pPr>
        <w:spacing w:line="240" w:lineRule="auto" w:after="0"/>
        <w:ind w:left="420"/>
      </w:pPr>
      <w:r>
        <w:rPr>
          <w:rFonts w:ascii="Courier New" w:hAnsi="Courier New" w:eastAsia="宋体"/>
          <w:b w:val="0"/>
          <w:color w:val="000000"/>
          <w:sz w:val="18"/>
        </w:rPr>
        <w:t xml:space="preserve">        "tokens": len(output.outputs[0].token_ids),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打印统计</w:t>
      </w:r>
    </w:p>
    <w:p>
      <w:pPr>
        <w:spacing w:line="240" w:lineRule="auto" w:after="0"/>
        <w:ind w:left="420"/>
      </w:pPr>
      <w:r>
        <w:rPr>
          <w:rFonts w:ascii="Courier New" w:hAnsi="Courier New" w:eastAsia="宋体"/>
          <w:b w:val="0"/>
          <w:color w:val="000000"/>
          <w:sz w:val="18"/>
        </w:rPr>
        <w:t>import json</w:t>
      </w:r>
    </w:p>
    <w:p>
      <w:pPr>
        <w:spacing w:line="240" w:lineRule="auto" w:after="0"/>
        <w:ind w:left="420"/>
      </w:pPr>
      <w:r>
        <w:rPr>
          <w:rFonts w:ascii="Courier New" w:hAnsi="Courier New" w:eastAsia="宋体"/>
          <w:b w:val="0"/>
          <w:color w:val="000000"/>
          <w:sz w:val="18"/>
        </w:rPr>
        <w:t>print(json.dumps(results, indent=2, ensure_ascii=False))</w:t>
      </w:r>
    </w:p>
    <w:p>
      <w:pPr>
        <w:spacing w:line="360" w:lineRule="auto" w:after="60"/>
        <w:ind w:firstLine="420"/>
      </w:pPr>
      <w:r>
        <w:rPr>
          <w:rFonts w:ascii="Times New Roman" w:hAnsi="Times New Roman" w:eastAsia="黑体"/>
          <w:b/>
          <w:color w:val="000000"/>
          <w:sz w:val="21"/>
        </w:rPr>
        <w:t>性能优化建议</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扫描并发和 token budget；更大的 batch 不保证更好的尾延迟或 goodput</w:t>
      </w:r>
    </w:p>
    <w:p>
      <w:pPr>
        <w:pStyle w:val="ListBullet"/>
        <w:spacing w:line="360" w:lineRule="auto" w:after="60"/>
      </w:pPr>
      <w:r>
        <w:rPr>
          <w:rFonts w:ascii="Times New Roman" w:hAnsi="Times New Roman" w:eastAsia="宋体"/>
          <w:b w:val="0"/>
          <w:color w:val="000000"/>
          <w:sz w:val="21"/>
        </w:rPr>
        <w:t>预处理 prompt,减少运行时开销</w:t>
      </w:r>
    </w:p>
    <w:p>
      <w:pPr>
        <w:pStyle w:val="ListBullet"/>
        <w:spacing w:line="360" w:lineRule="auto" w:after="60"/>
      </w:pPr>
      <w:r>
        <w:rPr>
          <w:rFonts w:ascii="Times New Roman" w:hAnsi="Times New Roman" w:eastAsia="宋体"/>
          <w:b w:val="0"/>
          <w:color w:val="000000"/>
          <w:sz w:val="21"/>
        </w:rPr>
        <w:t>使用异步 API 处理大量请求</w:t>
      </w:r>
    </w:p>
    <w:p>
      <w:pPr>
        <w:pStyle w:val="Heading3"/>
        <w:jc w:val="left"/>
      </w:pPr>
      <w:r>
        <w:rPr>
          <w:rFonts w:ascii="Times New Roman" w:hAnsi="Times New Roman" w:eastAsia="黑体"/>
          <w:b/>
          <w:color w:val="000000"/>
          <w:sz w:val="28"/>
        </w:rPr>
        <w:t>4.5.3 流式输出</w:t>
      </w:r>
    </w:p>
    <w:p>
      <w:pPr>
        <w:spacing w:line="360" w:lineRule="auto" w:after="60"/>
        <w:ind w:firstLine="420"/>
      </w:pPr>
      <w:r>
        <w:rPr>
          <w:rFonts w:ascii="Times New Roman" w:hAnsi="Times New Roman" w:eastAsia="宋体"/>
          <w:b w:val="0"/>
          <w:color w:val="000000"/>
          <w:sz w:val="21"/>
        </w:rPr>
        <w:t xml:space="preserve">OpenAI-compatible server 已提供流式接口。不要为了流式输出依赖 </w:t>
      </w:r>
      <w:r>
        <w:rPr>
          <w:rFonts w:ascii="Courier New" w:hAnsi="Courier New" w:eastAsia="宋体"/>
          <w:b w:val="0"/>
          <w:color w:val="000000"/>
          <w:sz w:val="18"/>
        </w:rPr>
        <w:t>AsyncLLMEngine</w:t>
      </w:r>
      <w:r>
        <w:rPr>
          <w:rFonts w:ascii="Times New Roman" w:hAnsi="Times New Roman" w:eastAsia="宋体"/>
          <w:b w:val="0"/>
          <w:color w:val="000000"/>
          <w:sz w:val="21"/>
        </w:rPr>
        <w:t xml:space="preserve"> 等内部模块路径；它们可能随版本调整。</w:t>
      </w:r>
    </w:p>
    <w:p>
      <w:pPr>
        <w:spacing w:line="360" w:lineRule="auto" w:after="60"/>
        <w:ind w:firstLine="420"/>
      </w:pPr>
      <w:r>
        <w:rPr>
          <w:rFonts w:ascii="Times New Roman" w:hAnsi="Times New Roman" w:eastAsia="黑体"/>
          <w:b/>
          <w:color w:val="000000"/>
          <w:sz w:val="21"/>
        </w:rPr>
        <w:t>客户端使用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asyncio</w:t>
      </w:r>
    </w:p>
    <w:p>
      <w:pPr>
        <w:spacing w:line="240" w:lineRule="auto" w:after="0"/>
        <w:ind w:left="420"/>
      </w:pPr>
      <w:r>
        <w:rPr>
          <w:rFonts w:ascii="Courier New" w:hAnsi="Courier New" w:eastAsia="宋体"/>
          <w:b w:val="0"/>
          <w:color w:val="000000"/>
          <w:sz w:val="18"/>
        </w:rPr>
        <w:t>from openai import AsyncOpenAI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async def stream_chat():</w:t>
      </w:r>
    </w:p>
    <w:p>
      <w:pPr>
        <w:spacing w:line="240" w:lineRule="auto" w:after="0"/>
        <w:ind w:left="420"/>
      </w:pPr>
      <w:r>
        <w:rPr>
          <w:rFonts w:ascii="Courier New" w:hAnsi="Courier New" w:eastAsia="宋体"/>
          <w:b w:val="0"/>
          <w:color w:val="000000"/>
          <w:sz w:val="18"/>
        </w:rPr>
        <w:t xml:space="preserve">    client = AsyncOpenAI(</w:t>
      </w:r>
    </w:p>
    <w:p>
      <w:pPr>
        <w:spacing w:line="240" w:lineRule="auto" w:after="0"/>
        <w:ind w:left="420"/>
      </w:pPr>
      <w:r>
        <w:rPr>
          <w:rFonts w:ascii="Courier New" w:hAnsi="Courier New" w:eastAsia="宋体"/>
          <w:b w:val="0"/>
          <w:color w:val="000000"/>
          <w:sz w:val="18"/>
        </w:rPr>
        <w:t xml:space="preserve">        base_url="http://localhost:8000/v1",</w:t>
      </w:r>
    </w:p>
    <w:p>
      <w:pPr>
        <w:spacing w:line="240" w:lineRule="auto" w:after="0"/>
        <w:ind w:left="420"/>
      </w:pPr>
      <w:r>
        <w:rPr>
          <w:rFonts w:ascii="Courier New" w:hAnsi="Courier New" w:eastAsia="宋体"/>
          <w:b w:val="0"/>
          <w:color w:val="000000"/>
          <w:sz w:val="18"/>
        </w:rPr>
        <w:t xml:space="preserve">        api_key="dummy",</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stream = await client.chat.completions.create(</w:t>
      </w:r>
    </w:p>
    <w:p>
      <w:pPr>
        <w:spacing w:line="240" w:lineRule="auto" w:after="0"/>
        <w:ind w:left="420"/>
      </w:pPr>
      <w:r>
        <w:rPr>
          <w:rFonts w:ascii="Courier New" w:hAnsi="Courier New" w:eastAsia="宋体"/>
          <w:b w:val="0"/>
          <w:color w:val="000000"/>
          <w:sz w:val="18"/>
        </w:rPr>
        <w:t xml:space="preserve">        model="MODEL",</w:t>
      </w:r>
    </w:p>
    <w:p>
      <w:pPr>
        <w:spacing w:line="240" w:lineRule="auto" w:after="0"/>
        <w:ind w:left="420"/>
      </w:pPr>
      <w:r>
        <w:rPr>
          <w:rFonts w:ascii="Courier New" w:hAnsi="Courier New" w:eastAsia="宋体"/>
          <w:b w:val="0"/>
          <w:color w:val="000000"/>
          <w:sz w:val="18"/>
        </w:rPr>
        <w:t xml:space="preserve">        messages=[</w:t>
      </w:r>
    </w:p>
    <w:p>
      <w:pPr>
        <w:spacing w:line="240" w:lineRule="auto" w:after="0"/>
        <w:ind w:left="420"/>
      </w:pPr>
      <w:r>
        <w:rPr>
          <w:rFonts w:ascii="Courier New" w:hAnsi="Courier New" w:eastAsia="宋体"/>
          <w:b w:val="0"/>
          <w:color w:val="000000"/>
          <w:sz w:val="18"/>
        </w:rPr>
        <w:t xml:space="preserve">            {"role": "user", "content": "Tell me a long story."}</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stream=True,</w:t>
      </w:r>
    </w:p>
    <w:p>
      <w:pPr>
        <w:spacing w:line="240" w:lineRule="auto" w:after="0"/>
        <w:ind w:left="420"/>
      </w:pPr>
      <w:r>
        <w:rPr>
          <w:rFonts w:ascii="Courier New" w:hAnsi="Courier New" w:eastAsia="宋体"/>
          <w:b w:val="0"/>
          <w:color w:val="000000"/>
          <w:sz w:val="18"/>
        </w:rPr>
        <w:t xml:space="preserve">        max_tokens=500,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async for chunk in stream:</w:t>
      </w:r>
    </w:p>
    <w:p>
      <w:pPr>
        <w:spacing w:line="240" w:lineRule="auto" w:after="0"/>
        <w:ind w:left="420"/>
      </w:pPr>
      <w:r>
        <w:rPr>
          <w:rFonts w:ascii="Courier New" w:hAnsi="Courier New" w:eastAsia="宋体"/>
          <w:b w:val="0"/>
          <w:color w:val="000000"/>
          <w:sz w:val="18"/>
        </w:rPr>
        <w:t xml:space="preserve">        if chunk.choices[0].delta.content:</w:t>
      </w:r>
    </w:p>
    <w:p>
      <w:pPr>
        <w:spacing w:line="240" w:lineRule="auto" w:after="0"/>
        <w:ind w:left="420"/>
      </w:pPr>
      <w:r>
        <w:rPr>
          <w:rFonts w:ascii="Courier New" w:hAnsi="Courier New" w:eastAsia="宋体"/>
          <w:b w:val="0"/>
          <w:color w:val="000000"/>
          <w:sz w:val="18"/>
        </w:rPr>
        <w:t xml:space="preserve">            print(chunk.choices[0].delta.content, end="", flush=True)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运行</w:t>
      </w:r>
    </w:p>
    <w:p>
      <w:pPr>
        <w:spacing w:line="240" w:lineRule="auto" w:after="0"/>
        <w:ind w:left="420"/>
      </w:pPr>
      <w:r>
        <w:rPr>
          <w:rFonts w:ascii="Courier New" w:hAnsi="Courier New" w:eastAsia="宋体"/>
          <w:b w:val="0"/>
          <w:color w:val="000000"/>
          <w:sz w:val="18"/>
        </w:rPr>
        <w:t>asyncio.run(stream_chat())</w:t>
      </w:r>
    </w:p>
    <w:p>
      <w:pPr>
        <w:spacing w:line="360" w:lineRule="auto" w:after="60"/>
        <w:ind w:firstLine="420"/>
      </w:pPr>
      <w:r>
        <w:rPr>
          <w:rFonts w:ascii="Times New Roman" w:hAnsi="Times New Roman" w:eastAsia="黑体"/>
          <w:b/>
          <w:color w:val="000000"/>
          <w:sz w:val="21"/>
        </w:rPr>
        <w:t>curl 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curl http://localhost:8000/v1/chat/completions \</w:t>
      </w:r>
    </w:p>
    <w:p>
      <w:pPr>
        <w:spacing w:line="240" w:lineRule="auto" w:after="0"/>
        <w:ind w:left="420"/>
      </w:pPr>
      <w:r>
        <w:rPr>
          <w:rFonts w:ascii="Courier New" w:hAnsi="Courier New" w:eastAsia="宋体"/>
          <w:b w:val="0"/>
          <w:color w:val="000000"/>
          <w:sz w:val="18"/>
        </w:rPr>
        <w:t xml:space="preserve">  -H "Content-Type: application/json" \</w:t>
      </w:r>
    </w:p>
    <w:p>
      <w:pPr>
        <w:spacing w:line="240" w:lineRule="auto" w:after="0"/>
        <w:ind w:left="420"/>
      </w:pPr>
      <w:r>
        <w:rPr>
          <w:rFonts w:ascii="Courier New" w:hAnsi="Courier New" w:eastAsia="宋体"/>
          <w:b w:val="0"/>
          <w:color w:val="000000"/>
          <w:sz w:val="18"/>
        </w:rPr>
        <w:t xml:space="preserve">  -d '{</w:t>
      </w:r>
    </w:p>
    <w:p>
      <w:pPr>
        <w:spacing w:line="240" w:lineRule="auto" w:after="0"/>
        <w:ind w:left="420"/>
      </w:pPr>
      <w:r>
        <w:rPr>
          <w:rFonts w:ascii="Courier New" w:hAnsi="Courier New" w:eastAsia="宋体"/>
          <w:b w:val="0"/>
          <w:color w:val="000000"/>
          <w:sz w:val="18"/>
        </w:rPr>
        <w:t xml:space="preserve">    "model": "MODEL",</w:t>
      </w:r>
    </w:p>
    <w:p>
      <w:pPr>
        <w:spacing w:line="240" w:lineRule="auto" w:after="0"/>
        <w:ind w:left="420"/>
      </w:pPr>
      <w:r>
        <w:rPr>
          <w:rFonts w:ascii="Courier New" w:hAnsi="Courier New" w:eastAsia="宋体"/>
          <w:b w:val="0"/>
          <w:color w:val="000000"/>
          <w:sz w:val="18"/>
        </w:rPr>
        <w:t xml:space="preserve">    "messages": [{"role": "user", "content": "Hello!"}],</w:t>
      </w:r>
    </w:p>
    <w:p>
      <w:pPr>
        <w:spacing w:line="240" w:lineRule="auto" w:after="0"/>
        <w:ind w:left="420"/>
      </w:pPr>
      <w:r>
        <w:rPr>
          <w:rFonts w:ascii="Courier New" w:hAnsi="Courier New" w:eastAsia="宋体"/>
          <w:b w:val="0"/>
          <w:color w:val="000000"/>
          <w:sz w:val="18"/>
        </w:rPr>
        <w:t xml:space="preserve">    "stream": true</w:t>
      </w:r>
    </w:p>
    <w:p>
      <w:pPr>
        <w:spacing w:line="240" w:lineRule="auto" w:after="0"/>
        <w:ind w:left="420"/>
      </w:pPr>
      <w:r>
        <w:rPr>
          <w:rFonts w:ascii="Courier New" w:hAnsi="Courier New" w:eastAsia="宋体"/>
          <w:b w:val="0"/>
          <w:color w:val="000000"/>
          <w:sz w:val="18"/>
        </w:rPr>
        <w:t xml:space="preserve">  }'</w:t>
      </w:r>
    </w:p>
    <w:p>
      <w:pPr>
        <w:pStyle w:val="Heading3"/>
        <w:jc w:val="left"/>
      </w:pPr>
      <w:r>
        <w:rPr>
          <w:rFonts w:ascii="Times New Roman" w:hAnsi="Times New Roman" w:eastAsia="黑体"/>
          <w:b/>
          <w:color w:val="000000"/>
          <w:sz w:val="28"/>
        </w:rPr>
        <w:t>4.5.4 性能基准测试</w:t>
      </w:r>
    </w:p>
    <w:p>
      <w:pPr>
        <w:spacing w:line="360" w:lineRule="auto" w:after="60"/>
        <w:ind w:firstLine="420"/>
      </w:pPr>
      <w:r>
        <w:rPr>
          <w:rFonts w:ascii="Times New Roman" w:hAnsi="Times New Roman" w:eastAsia="宋体"/>
          <w:b w:val="0"/>
          <w:color w:val="000000"/>
          <w:sz w:val="21"/>
        </w:rPr>
        <w:t>不要用十次同步调用计算“P99”。优先使用目标版本随附的 benchmark 工具，并先查看其子命令与参数：</w:t>
      </w:r>
    </w:p>
    <w:p>
      <w:pPr>
        <w:spacing w:line="240" w:lineRule="auto" w:after="0"/>
        <w:ind w:left="420"/>
      </w:pPr>
      <w:r>
        <w:rPr>
          <w:rFonts w:ascii="Courier New" w:hAnsi="Courier New" w:eastAsia="宋体"/>
          <w:b w:val="0"/>
          <w:color w:val="000000"/>
          <w:sz w:val="18"/>
        </w:rPr>
        <w:t>vllm bench --help</w:t>
      </w:r>
    </w:p>
    <w:p>
      <w:pPr>
        <w:spacing w:line="360" w:lineRule="auto" w:after="60"/>
        <w:ind w:firstLine="420"/>
      </w:pPr>
      <w:r>
        <w:rPr>
          <w:rFonts w:ascii="Times New Roman" w:hAnsi="Times New Roman" w:eastAsia="宋体"/>
          <w:b w:val="0"/>
          <w:color w:val="000000"/>
          <w:sz w:val="21"/>
        </w:rPr>
        <w:t>基准记录至少包括：版本和 digest、模型 revision、硬件拓扑、dtype/量化、prompt/output 分布、到达过程、并发、warm-up、样本量、TTFT/TPOT/E2E 分位数、输入/输出 token 吞吐、错误率与原始结果文件。只有这些条件一致，结果才可比较。</w:t>
      </w:r>
    </w:p>
    <w:p>
      <w:pPr>
        <w:pStyle w:val="Heading2"/>
        <w:jc w:val="left"/>
      </w:pPr>
      <w:r>
        <w:rPr>
          <w:rFonts w:ascii="Times New Roman" w:hAnsi="Times New Roman" w:eastAsia="黑体"/>
          <w:b/>
          <w:color w:val="000000"/>
          <w:sz w:val="30"/>
        </w:rPr>
        <w:t>4.6 开发工具推荐</w:t>
      </w:r>
    </w:p>
    <w:p>
      <w:pPr>
        <w:pStyle w:val="Heading3"/>
        <w:jc w:val="left"/>
      </w:pPr>
      <w:r>
        <w:rPr>
          <w:rFonts w:ascii="Times New Roman" w:hAnsi="Times New Roman" w:eastAsia="黑体"/>
          <w:b/>
          <w:color w:val="000000"/>
          <w:sz w:val="28"/>
        </w:rPr>
        <w:t>4.6.1 代码编辑器配置</w:t>
      </w:r>
    </w:p>
    <w:p>
      <w:pPr>
        <w:spacing w:line="360" w:lineRule="auto" w:after="60"/>
        <w:ind w:firstLine="420"/>
      </w:pPr>
      <w:r>
        <w:rPr>
          <w:rFonts w:ascii="Times New Roman" w:hAnsi="Times New Roman" w:eastAsia="黑体"/>
          <w:b/>
          <w:color w:val="000000"/>
          <w:sz w:val="21"/>
        </w:rPr>
        <w:t>VS Code</w:t>
      </w:r>
      <w:r>
        <w:rPr>
          <w:rFonts w:ascii="Times New Roman" w:hAnsi="Times New Roman" w:eastAsia="宋体"/>
          <w:b w:val="0"/>
          <w:color w:val="000000"/>
          <w:sz w:val="21"/>
        </w:rPr>
        <w:t xml:space="preserve"> (推荐):</w:t>
      </w:r>
    </w:p>
    <w:p>
      <w:pPr>
        <w:spacing w:line="360" w:lineRule="auto" w:after="60"/>
        <w:ind w:firstLine="420"/>
      </w:pPr>
      <w:r>
        <w:rPr>
          <w:rFonts w:ascii="Times New Roman" w:hAnsi="Times New Roman" w:eastAsia="黑体"/>
          <w:b/>
          <w:color w:val="000000"/>
          <w:sz w:val="21"/>
        </w:rPr>
        <w:t>推荐插件</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Python</w:t>
      </w:r>
    </w:p>
    <w:p>
      <w:pPr>
        <w:pStyle w:val="ListBullet"/>
        <w:spacing w:line="360" w:lineRule="auto" w:after="60"/>
      </w:pPr>
      <w:r>
        <w:rPr>
          <w:rFonts w:ascii="Times New Roman" w:hAnsi="Times New Roman" w:eastAsia="宋体"/>
          <w:b w:val="0"/>
          <w:color w:val="000000"/>
          <w:sz w:val="21"/>
        </w:rPr>
        <w:t>Pylance</w:t>
      </w:r>
    </w:p>
    <w:p>
      <w:pPr>
        <w:pStyle w:val="ListBullet"/>
        <w:spacing w:line="360" w:lineRule="auto" w:after="60"/>
      </w:pPr>
      <w:r>
        <w:rPr>
          <w:rFonts w:ascii="Times New Roman" w:hAnsi="Times New Roman" w:eastAsia="宋体"/>
          <w:b w:val="0"/>
          <w:color w:val="000000"/>
          <w:sz w:val="21"/>
        </w:rPr>
        <w:t>Docker</w:t>
      </w:r>
    </w:p>
    <w:p>
      <w:pPr>
        <w:pStyle w:val="ListBullet"/>
        <w:spacing w:line="360" w:lineRule="auto" w:after="60"/>
      </w:pPr>
      <w:r>
        <w:rPr>
          <w:rFonts w:ascii="Times New Roman" w:hAnsi="Times New Roman" w:eastAsia="宋体"/>
          <w:b w:val="0"/>
          <w:color w:val="000000"/>
          <w:sz w:val="21"/>
        </w:rPr>
        <w:t>Jupyter</w:t>
      </w:r>
    </w:p>
    <w:p>
      <w:pPr>
        <w:pStyle w:val="ListBullet"/>
        <w:spacing w:line="360" w:lineRule="auto" w:after="60"/>
      </w:pPr>
      <w:r>
        <w:rPr>
          <w:rFonts w:ascii="Times New Roman" w:hAnsi="Times New Roman" w:eastAsia="宋体"/>
          <w:b w:val="0"/>
          <w:color w:val="000000"/>
          <w:sz w:val="21"/>
        </w:rPr>
        <w:t>GitLens</w:t>
      </w:r>
    </w:p>
    <w:p>
      <w:pPr>
        <w:pStyle w:val="ListBullet"/>
        <w:spacing w:line="360" w:lineRule="auto" w:after="60"/>
      </w:pPr>
      <w:r>
        <w:rPr>
          <w:rFonts w:ascii="Times New Roman" w:hAnsi="Times New Roman" w:eastAsia="宋体"/>
          <w:b w:val="0"/>
          <w:color w:val="000000"/>
          <w:sz w:val="21"/>
        </w:rPr>
        <w:t>Thunder Client (API 测试)</w:t>
      </w:r>
    </w:p>
    <w:p>
      <w:pPr>
        <w:spacing w:line="360" w:lineRule="auto" w:after="60"/>
        <w:ind w:firstLine="420"/>
      </w:pPr>
      <w:r>
        <w:rPr>
          <w:rFonts w:ascii="Times New Roman" w:hAnsi="Times New Roman" w:eastAsia="黑体"/>
          <w:b/>
          <w:color w:val="000000"/>
          <w:sz w:val="21"/>
        </w:rPr>
        <w:t>VS Code 配置</w:t>
      </w:r>
      <w:r>
        <w:rPr>
          <w:rFonts w:ascii="Times New Roman" w:hAnsi="Times New Roman" w:eastAsia="宋体"/>
          <w:b w:val="0"/>
          <w:color w:val="000000"/>
          <w:sz w:val="21"/>
        </w:rPr>
        <w:t xml:space="preserve"> (</w:t>
      </w:r>
      <w:r>
        <w:rPr>
          <w:rFonts w:ascii="Courier New" w:hAnsi="Courier New" w:eastAsia="宋体"/>
          <w:b w:val="0"/>
          <w:color w:val="000000"/>
          <w:sz w:val="18"/>
        </w:rPr>
        <w:t>.vscode/settings.json</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"python.defaultInterpreterPath": "/opt/venv/bin/python",</w:t>
      </w:r>
    </w:p>
    <w:p>
      <w:pPr>
        <w:spacing w:line="240" w:lineRule="auto" w:after="0"/>
        <w:ind w:left="420"/>
      </w:pPr>
      <w:r>
        <w:rPr>
          <w:rFonts w:ascii="Courier New" w:hAnsi="Courier New" w:eastAsia="宋体"/>
          <w:b w:val="0"/>
          <w:color w:val="000000"/>
          <w:sz w:val="18"/>
        </w:rPr>
        <w:t xml:space="preserve">  "python.linting.enabled": true,</w:t>
      </w:r>
    </w:p>
    <w:p>
      <w:pPr>
        <w:spacing w:line="240" w:lineRule="auto" w:after="0"/>
        <w:ind w:left="420"/>
      </w:pPr>
      <w:r>
        <w:rPr>
          <w:rFonts w:ascii="Courier New" w:hAnsi="Courier New" w:eastAsia="宋体"/>
          <w:b w:val="0"/>
          <w:color w:val="000000"/>
          <w:sz w:val="18"/>
        </w:rPr>
        <w:t xml:space="preserve">  "python.linting.pylintEnabled": true,</w:t>
      </w:r>
    </w:p>
    <w:p>
      <w:pPr>
        <w:spacing w:line="240" w:lineRule="auto" w:after="0"/>
        <w:ind w:left="420"/>
      </w:pPr>
      <w:r>
        <w:rPr>
          <w:rFonts w:ascii="Courier New" w:hAnsi="Courier New" w:eastAsia="宋体"/>
          <w:b w:val="0"/>
          <w:color w:val="000000"/>
          <w:sz w:val="18"/>
        </w:rPr>
        <w:t xml:space="preserve">  "python.formatting.provider": "black",</w:t>
      </w:r>
    </w:p>
    <w:p>
      <w:pPr>
        <w:spacing w:line="240" w:lineRule="auto" w:after="0"/>
        <w:ind w:left="420"/>
      </w:pPr>
      <w:r>
        <w:rPr>
          <w:rFonts w:ascii="Courier New" w:hAnsi="Courier New" w:eastAsia="宋体"/>
          <w:b w:val="0"/>
          <w:color w:val="000000"/>
          <w:sz w:val="18"/>
        </w:rPr>
        <w:t xml:space="preserve">  "python.testing.pytestEnabled": true,</w:t>
      </w:r>
    </w:p>
    <w:p>
      <w:pPr>
        <w:spacing w:line="240" w:lineRule="auto" w:after="0"/>
        <w:ind w:left="420"/>
      </w:pPr>
      <w:r>
        <w:rPr>
          <w:rFonts w:ascii="Courier New" w:hAnsi="Courier New" w:eastAsia="宋体"/>
          <w:b w:val="0"/>
          <w:color w:val="000000"/>
          <w:sz w:val="18"/>
        </w:rPr>
        <w:t xml:space="preserve">  "editor.formatOnSave": true,</w:t>
      </w:r>
    </w:p>
    <w:p>
      <w:pPr>
        <w:spacing w:line="240" w:lineRule="auto" w:after="0"/>
        <w:ind w:left="420"/>
      </w:pPr>
      <w:r>
        <w:rPr>
          <w:rFonts w:ascii="Courier New" w:hAnsi="Courier New" w:eastAsia="宋体"/>
          <w:b w:val="0"/>
          <w:color w:val="000000"/>
          <w:sz w:val="18"/>
        </w:rPr>
        <w:t xml:space="preserve">  "editor.codeActionsOnSave": {</w:t>
      </w:r>
    </w:p>
    <w:p>
      <w:pPr>
        <w:spacing w:line="240" w:lineRule="auto" w:after="0"/>
        <w:ind w:left="420"/>
      </w:pPr>
      <w:r>
        <w:rPr>
          <w:rFonts w:ascii="Courier New" w:hAnsi="Courier New" w:eastAsia="宋体"/>
          <w:b w:val="0"/>
          <w:color w:val="000000"/>
          <w:sz w:val="18"/>
        </w:rPr>
        <w:t xml:space="preserve">    "source.organizeImports": true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"files.exclude": {</w:t>
      </w:r>
    </w:p>
    <w:p>
      <w:pPr>
        <w:spacing w:line="240" w:lineRule="auto" w:after="0"/>
        <w:ind w:left="420"/>
      </w:pPr>
      <w:r>
        <w:rPr>
          <w:rFonts w:ascii="Courier New" w:hAnsi="Courier New" w:eastAsia="宋体"/>
          <w:b w:val="0"/>
          <w:color w:val="000000"/>
          <w:sz w:val="18"/>
        </w:rPr>
        <w:t xml:space="preserve">    "**/__pycache__": true,</w:t>
      </w:r>
    </w:p>
    <w:p>
      <w:pPr>
        <w:spacing w:line="240" w:lineRule="auto" w:after="0"/>
        <w:ind w:left="420"/>
      </w:pPr>
      <w:r>
        <w:rPr>
          <w:rFonts w:ascii="Courier New" w:hAnsi="Courier New" w:eastAsia="宋体"/>
          <w:b w:val="0"/>
          <w:color w:val="000000"/>
          <w:sz w:val="18"/>
        </w:rPr>
        <w:t xml:space="preserve">    "**/*.pyc": true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PyCharm</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内置强大的 Python 支持</w:t>
      </w:r>
    </w:p>
    <w:p>
      <w:pPr>
        <w:pStyle w:val="ListBullet"/>
        <w:spacing w:line="360" w:lineRule="auto" w:after="60"/>
      </w:pPr>
      <w:r>
        <w:rPr>
          <w:rFonts w:ascii="Times New Roman" w:hAnsi="Times New Roman" w:eastAsia="宋体"/>
          <w:b w:val="0"/>
          <w:color w:val="000000"/>
          <w:sz w:val="21"/>
        </w:rPr>
        <w:t>Docker 集成</w:t>
      </w:r>
    </w:p>
    <w:p>
      <w:pPr>
        <w:pStyle w:val="ListBullet"/>
        <w:spacing w:line="360" w:lineRule="auto" w:after="60"/>
      </w:pPr>
      <w:r>
        <w:rPr>
          <w:rFonts w:ascii="Times New Roman" w:hAnsi="Times New Roman" w:eastAsia="宋体"/>
          <w:b w:val="0"/>
          <w:color w:val="000000"/>
          <w:sz w:val="21"/>
        </w:rPr>
        <w:t>性能分析工具</w:t>
      </w:r>
    </w:p>
    <w:p>
      <w:pPr>
        <w:pStyle w:val="Heading3"/>
        <w:jc w:val="left"/>
      </w:pPr>
      <w:r>
        <w:rPr>
          <w:rFonts w:ascii="Times New Roman" w:hAnsi="Times New Roman" w:eastAsia="黑体"/>
          <w:b/>
          <w:color w:val="000000"/>
          <w:sz w:val="28"/>
        </w:rPr>
        <w:t>4.6.2 调试工具</w:t>
      </w:r>
    </w:p>
    <w:p>
      <w:pPr>
        <w:spacing w:line="360" w:lineRule="auto" w:after="60"/>
        <w:ind w:firstLine="420"/>
      </w:pPr>
      <w:r>
        <w:rPr>
          <w:rFonts w:ascii="Times New Roman" w:hAnsi="Times New Roman" w:eastAsia="黑体"/>
          <w:b/>
          <w:color w:val="000000"/>
          <w:sz w:val="21"/>
        </w:rPr>
        <w:t>Python 调试器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 pdb</w:t>
      </w:r>
    </w:p>
    <w:p>
      <w:pPr>
        <w:spacing w:line="240" w:lineRule="auto" w:after="0"/>
        <w:ind w:left="420"/>
      </w:pPr>
      <w:r>
        <w:rPr>
          <w:rFonts w:ascii="Courier New" w:hAnsi="Courier New" w:eastAsia="宋体"/>
          <w:b w:val="0"/>
          <w:color w:val="000000"/>
          <w:sz w:val="18"/>
        </w:rPr>
        <w:t>import pdb; pdb.set_trace()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 ipdb (更友好)</w:t>
      </w:r>
    </w:p>
    <w:p>
      <w:pPr>
        <w:spacing w:line="240" w:lineRule="auto" w:after="0"/>
        <w:ind w:left="420"/>
      </w:pPr>
      <w:r>
        <w:rPr>
          <w:rFonts w:ascii="Courier New" w:hAnsi="Courier New" w:eastAsia="宋体"/>
          <w:b w:val="0"/>
          <w:color w:val="000000"/>
          <w:sz w:val="18"/>
        </w:rPr>
        <w:t>import ipdb; ipdb.set_trace()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VS Code 调试配置</w:t>
      </w:r>
    </w:p>
    <w:p>
      <w:pPr>
        <w:spacing w:line="240" w:lineRule="auto" w:after="0"/>
        <w:ind w:left="420"/>
      </w:pPr>
      <w:r>
        <w:rPr>
          <w:rFonts w:ascii="Courier New" w:hAnsi="Courier New" w:eastAsia="宋体"/>
          <w:b w:val="0"/>
          <w:color w:val="000000"/>
          <w:sz w:val="18"/>
        </w:rPr>
        <w:t># .vscode/launch.json</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"version": "0.2.0",</w:t>
      </w:r>
    </w:p>
    <w:p>
      <w:pPr>
        <w:spacing w:line="240" w:lineRule="auto" w:after="0"/>
        <w:ind w:left="420"/>
      </w:pPr>
      <w:r>
        <w:rPr>
          <w:rFonts w:ascii="Courier New" w:hAnsi="Courier New" w:eastAsia="宋体"/>
          <w:b w:val="0"/>
          <w:color w:val="000000"/>
          <w:sz w:val="18"/>
        </w:rPr>
        <w:t xml:space="preserve">  "configurations":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"name": "Python: Current File",</w:t>
      </w:r>
    </w:p>
    <w:p>
      <w:pPr>
        <w:spacing w:line="240" w:lineRule="auto" w:after="0"/>
        <w:ind w:left="420"/>
      </w:pPr>
      <w:r>
        <w:rPr>
          <w:rFonts w:ascii="Courier New" w:hAnsi="Courier New" w:eastAsia="宋体"/>
          <w:b w:val="0"/>
          <w:color w:val="000000"/>
          <w:sz w:val="18"/>
        </w:rPr>
        <w:t xml:space="preserve">      "type": "debugpy",</w:t>
      </w:r>
    </w:p>
    <w:p>
      <w:pPr>
        <w:spacing w:line="240" w:lineRule="auto" w:after="0"/>
        <w:ind w:left="420"/>
      </w:pPr>
      <w:r>
        <w:rPr>
          <w:rFonts w:ascii="Courier New" w:hAnsi="Courier New" w:eastAsia="宋体"/>
          <w:b w:val="0"/>
          <w:color w:val="000000"/>
          <w:sz w:val="18"/>
        </w:rPr>
        <w:t xml:space="preserve">      "request": "launch",</w:t>
      </w:r>
    </w:p>
    <w:p>
      <w:pPr>
        <w:spacing w:line="240" w:lineRule="auto" w:after="0"/>
        <w:ind w:left="420"/>
      </w:pPr>
      <w:r>
        <w:rPr>
          <w:rFonts w:ascii="Courier New" w:hAnsi="Courier New" w:eastAsia="宋体"/>
          <w:b w:val="0"/>
          <w:color w:val="000000"/>
          <w:sz w:val="18"/>
        </w:rPr>
        <w:t xml:space="preserve">      "program": "${file}",</w:t>
      </w:r>
    </w:p>
    <w:p>
      <w:pPr>
        <w:spacing w:line="240" w:lineRule="auto" w:after="0"/>
        <w:ind w:left="420"/>
      </w:pPr>
      <w:r>
        <w:rPr>
          <w:rFonts w:ascii="Courier New" w:hAnsi="Courier New" w:eastAsia="宋体"/>
          <w:b w:val="0"/>
          <w:color w:val="000000"/>
          <w:sz w:val="18"/>
        </w:rPr>
        <w:t xml:space="preserve">      "console": "integratedTerminal",</w:t>
      </w:r>
    </w:p>
    <w:p>
      <w:pPr>
        <w:spacing w:line="240" w:lineRule="auto" w:after="0"/>
        <w:ind w:left="420"/>
      </w:pPr>
      <w:r>
        <w:rPr>
          <w:rFonts w:ascii="Courier New" w:hAnsi="Courier New" w:eastAsia="宋体"/>
          <w:b w:val="0"/>
          <w:color w:val="000000"/>
          <w:sz w:val="18"/>
        </w:rPr>
        <w:t xml:space="preserve">      "env": {</w:t>
      </w:r>
    </w:p>
    <w:p>
      <w:pPr>
        <w:spacing w:line="240" w:lineRule="auto" w:after="0"/>
        <w:ind w:left="420"/>
      </w:pPr>
      <w:r>
        <w:rPr>
          <w:rFonts w:ascii="Courier New" w:hAnsi="Courier New" w:eastAsia="宋体"/>
          <w:b w:val="0"/>
          <w:color w:val="000000"/>
          <w:sz w:val="18"/>
        </w:rPr>
        <w:t xml:space="preserve">        "CUDA_VISIBLE_DEVICES": "0"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NVIDIA Nsight</w:t>
      </w:r>
      <w:r>
        <w:rPr>
          <w:rFonts w:ascii="Times New Roman" w:hAnsi="Times New Roman" w:eastAsia="宋体"/>
          <w:b w:val="0"/>
          <w:color w:val="000000"/>
          <w:sz w:val="21"/>
        </w:rPr>
        <w:t xml:space="preserve"> (GPU 性能分析):</w:t>
      </w:r>
    </w:p>
    <w:p>
      <w:pPr>
        <w:spacing w:line="240" w:lineRule="auto" w:after="0"/>
        <w:ind w:left="420"/>
      </w:pPr>
      <w:r>
        <w:rPr>
          <w:rFonts w:ascii="Courier New" w:hAnsi="Courier New" w:eastAsia="宋体"/>
          <w:b w:val="0"/>
          <w:color w:val="000000"/>
          <w:sz w:val="18"/>
        </w:rPr>
        <w:t># 安装 Nsight Systems</w:t>
      </w:r>
    </w:p>
    <w:p>
      <w:pPr>
        <w:spacing w:line="240" w:lineRule="auto" w:after="0"/>
        <w:ind w:left="420"/>
      </w:pPr>
      <w:r>
        <w:rPr>
          <w:rFonts w:ascii="Courier New" w:hAnsi="Courier New" w:eastAsia="宋体"/>
          <w:b w:val="0"/>
          <w:color w:val="000000"/>
          <w:sz w:val="18"/>
        </w:rPr>
        <w:t>sudo apt-get install nsight-systems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分析 GPU 性能</w:t>
      </w:r>
    </w:p>
    <w:p>
      <w:pPr>
        <w:spacing w:line="240" w:lineRule="auto" w:after="0"/>
        <w:ind w:left="420"/>
      </w:pPr>
      <w:r>
        <w:rPr>
          <w:rFonts w:ascii="Courier New" w:hAnsi="Courier New" w:eastAsia="宋体"/>
          <w:b w:val="0"/>
          <w:color w:val="000000"/>
          <w:sz w:val="18"/>
        </w:rPr>
        <w:t>nsys profile python your_script.py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查看结果</w:t>
      </w:r>
    </w:p>
    <w:p>
      <w:pPr>
        <w:spacing w:line="240" w:lineRule="auto" w:after="0"/>
        <w:ind w:left="420"/>
      </w:pPr>
      <w:r>
        <w:rPr>
          <w:rFonts w:ascii="Courier New" w:hAnsi="Courier New" w:eastAsia="宋体"/>
          <w:b w:val="0"/>
          <w:color w:val="000000"/>
          <w:sz w:val="18"/>
        </w:rPr>
        <w:t>nsys stats report.nsys-rep</w:t>
      </w:r>
    </w:p>
    <w:p>
      <w:pPr>
        <w:pStyle w:val="Heading3"/>
        <w:jc w:val="left"/>
      </w:pPr>
      <w:r>
        <w:rPr>
          <w:rFonts w:ascii="Times New Roman" w:hAnsi="Times New Roman" w:eastAsia="黑体"/>
          <w:b/>
          <w:color w:val="000000"/>
          <w:sz w:val="28"/>
        </w:rPr>
        <w:t>4.6.3 性能分析工具</w:t>
      </w:r>
    </w:p>
    <w:p>
      <w:pPr>
        <w:spacing w:line="360" w:lineRule="auto" w:after="60"/>
        <w:ind w:firstLine="420"/>
      </w:pPr>
      <w:r>
        <w:rPr>
          <w:rFonts w:ascii="Times New Roman" w:hAnsi="Times New Roman" w:eastAsia="黑体"/>
          <w:b/>
          <w:color w:val="000000"/>
          <w:sz w:val="21"/>
        </w:rPr>
        <w:t>nvtop</w:t>
      </w:r>
      <w:r>
        <w:rPr>
          <w:rFonts w:ascii="Times New Roman" w:hAnsi="Times New Roman" w:eastAsia="宋体"/>
          <w:b w:val="0"/>
          <w:color w:val="000000"/>
          <w:sz w:val="21"/>
        </w:rPr>
        <w:t xml:space="preserve"> (GPU 监控):</w:t>
      </w:r>
    </w:p>
    <w:p>
      <w:pPr>
        <w:spacing w:line="240" w:lineRule="auto" w:after="0"/>
        <w:ind w:left="420"/>
      </w:pPr>
      <w:r>
        <w:rPr>
          <w:rFonts w:ascii="Courier New" w:hAnsi="Courier New" w:eastAsia="宋体"/>
          <w:b w:val="0"/>
          <w:color w:val="000000"/>
          <w:sz w:val="18"/>
        </w:rPr>
        <w:t># 安装</w:t>
      </w:r>
    </w:p>
    <w:p>
      <w:pPr>
        <w:spacing w:line="240" w:lineRule="auto" w:after="0"/>
        <w:ind w:left="420"/>
      </w:pPr>
      <w:r>
        <w:rPr>
          <w:rFonts w:ascii="Courier New" w:hAnsi="Courier New" w:eastAsia="宋体"/>
          <w:b w:val="0"/>
          <w:color w:val="000000"/>
          <w:sz w:val="18"/>
        </w:rPr>
        <w:t>sudo apt-get install nvtop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运行</w:t>
      </w:r>
    </w:p>
    <w:p>
      <w:pPr>
        <w:spacing w:line="240" w:lineRule="auto" w:after="0"/>
        <w:ind w:left="420"/>
      </w:pPr>
      <w:r>
        <w:rPr>
          <w:rFonts w:ascii="Courier New" w:hAnsi="Courier New" w:eastAsia="宋体"/>
          <w:b w:val="0"/>
          <w:color w:val="000000"/>
          <w:sz w:val="18"/>
        </w:rPr>
        <w:t>nvtop</w:t>
      </w:r>
    </w:p>
    <w:p>
      <w:pPr>
        <w:spacing w:line="360" w:lineRule="auto" w:after="60"/>
        <w:ind w:firstLine="420"/>
      </w:pPr>
      <w:r>
        <w:rPr>
          <w:rFonts w:ascii="Times New Roman" w:hAnsi="Times New Roman" w:eastAsia="黑体"/>
          <w:b/>
          <w:color w:val="000000"/>
          <w:sz w:val="21"/>
        </w:rPr>
        <w:t>GPUtil</w:t>
      </w:r>
      <w:r>
        <w:rPr>
          <w:rFonts w:ascii="Times New Roman" w:hAnsi="Times New Roman" w:eastAsia="宋体"/>
          <w:b w:val="0"/>
          <w:color w:val="000000"/>
          <w:sz w:val="21"/>
        </w:rPr>
        <w:t xml:space="preserve"> (Python):</w:t>
      </w:r>
    </w:p>
    <w:p>
      <w:pPr>
        <w:spacing w:line="240" w:lineRule="auto" w:after="0"/>
        <w:ind w:left="420"/>
      </w:pPr>
      <w:r>
        <w:rPr>
          <w:rFonts w:ascii="Courier New" w:hAnsi="Courier New" w:eastAsia="宋体"/>
          <w:b w:val="0"/>
          <w:color w:val="000000"/>
          <w:sz w:val="18"/>
        </w:rPr>
        <w:t>import GPUtil</w:t>
      </w:r>
    </w:p>
    <w:p>
      <w:pPr>
        <w:spacing w:line="240" w:lineRule="auto" w:after="0"/>
        <w:ind w:left="420"/>
      </w:pPr>
      <w:r>
        <w:rPr>
          <w:rFonts w:ascii="Courier New" w:hAnsi="Courier New" w:eastAsia="宋体"/>
          <w:b w:val="0"/>
          <w:color w:val="000000"/>
          <w:sz w:val="18"/>
        </w:rPr>
        <w:t>GPUtil.showUtilization()</w:t>
      </w:r>
    </w:p>
    <w:p>
      <w:pPr>
        <w:spacing w:line="360" w:lineRule="auto" w:after="60"/>
        <w:ind w:firstLine="420"/>
      </w:pPr>
      <w:r>
        <w:rPr>
          <w:rFonts w:ascii="Times New Roman" w:hAnsi="Times New Roman" w:eastAsia="黑体"/>
          <w:b/>
          <w:color w:val="000000"/>
          <w:sz w:val="21"/>
        </w:rPr>
        <w:t>自定义监控脚本</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time</w:t>
      </w:r>
    </w:p>
    <w:p>
      <w:pPr>
        <w:spacing w:line="240" w:lineRule="auto" w:after="0"/>
        <w:ind w:left="420"/>
      </w:pPr>
      <w:r>
        <w:rPr>
          <w:rFonts w:ascii="Courier New" w:hAnsi="Courier New" w:eastAsia="宋体"/>
          <w:b w:val="0"/>
          <w:color w:val="000000"/>
          <w:sz w:val="18"/>
        </w:rPr>
        <w:t>import pynvml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pynvml.nvmlInit()</w:t>
      </w:r>
    </w:p>
    <w:p>
      <w:pPr>
        <w:spacing w:line="240" w:lineRule="auto" w:after="0"/>
        <w:ind w:left="420"/>
      </w:pPr>
      <w:r>
        <w:rPr>
          <w:rFonts w:ascii="Courier New" w:hAnsi="Courier New" w:eastAsia="宋体"/>
          <w:b w:val="0"/>
          <w:color w:val="000000"/>
          <w:sz w:val="18"/>
        </w:rPr>
        <w:t>handle = pynvml.nvmlDeviceGetHandleByIndex(0)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while True:</w:t>
      </w:r>
    </w:p>
    <w:p>
      <w:pPr>
        <w:spacing w:line="240" w:lineRule="auto" w:after="0"/>
        <w:ind w:left="420"/>
      </w:pPr>
      <w:r>
        <w:rPr>
          <w:rFonts w:ascii="Courier New" w:hAnsi="Courier New" w:eastAsia="宋体"/>
          <w:b w:val="0"/>
          <w:color w:val="000000"/>
          <w:sz w:val="18"/>
        </w:rPr>
        <w:t xml:space="preserve">    # GPU 利用率</w:t>
      </w:r>
    </w:p>
    <w:p>
      <w:pPr>
        <w:spacing w:line="240" w:lineRule="auto" w:after="0"/>
        <w:ind w:left="420"/>
      </w:pPr>
      <w:r>
        <w:rPr>
          <w:rFonts w:ascii="Courier New" w:hAnsi="Courier New" w:eastAsia="宋体"/>
          <w:b w:val="0"/>
          <w:color w:val="000000"/>
          <w:sz w:val="18"/>
        </w:rPr>
        <w:t xml:space="preserve">    util = pynvml.nvmlDeviceGetUtilizationRates(handle)</w:t>
      </w:r>
    </w:p>
    <w:p>
      <w:pPr>
        <w:spacing w:line="240" w:lineRule="auto" w:after="0"/>
        <w:ind w:left="420"/>
      </w:pPr>
      <w:r>
        <w:rPr>
          <w:rFonts w:ascii="Courier New" w:hAnsi="Courier New" w:eastAsia="宋体"/>
          <w:b w:val="0"/>
          <w:color w:val="000000"/>
          <w:sz w:val="18"/>
        </w:rPr>
        <w:t xml:space="preserve">    print(f"GPU 利用率: {util.gpu}%")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内存使用</w:t>
      </w:r>
    </w:p>
    <w:p>
      <w:pPr>
        <w:spacing w:line="240" w:lineRule="auto" w:after="0"/>
        <w:ind w:left="420"/>
      </w:pPr>
      <w:r>
        <w:rPr>
          <w:rFonts w:ascii="Courier New" w:hAnsi="Courier New" w:eastAsia="宋体"/>
          <w:b w:val="0"/>
          <w:color w:val="000000"/>
          <w:sz w:val="18"/>
        </w:rPr>
        <w:t xml:space="preserve">    info = pynvml.nvmlDeviceGetMemoryInfo(handle)</w:t>
      </w:r>
    </w:p>
    <w:p>
      <w:pPr>
        <w:spacing w:line="240" w:lineRule="auto" w:after="0"/>
        <w:ind w:left="420"/>
      </w:pPr>
      <w:r>
        <w:rPr>
          <w:rFonts w:ascii="Courier New" w:hAnsi="Courier New" w:eastAsia="宋体"/>
          <w:b w:val="0"/>
          <w:color w:val="000000"/>
          <w:sz w:val="18"/>
        </w:rPr>
        <w:t xml:space="preserve">    print(f"内存: {info.used / 1024**3:.2f}GB / {info.total / 1024**3:.2f}GB")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温度</w:t>
      </w:r>
    </w:p>
    <w:p>
      <w:pPr>
        <w:spacing w:line="240" w:lineRule="auto" w:after="0"/>
        <w:ind w:left="420"/>
      </w:pPr>
      <w:r>
        <w:rPr>
          <w:rFonts w:ascii="Courier New" w:hAnsi="Courier New" w:eastAsia="宋体"/>
          <w:b w:val="0"/>
          <w:color w:val="000000"/>
          <w:sz w:val="18"/>
        </w:rPr>
        <w:t xml:space="preserve">    temp = pynvml.nvmlDeviceGetTemperature(handle, pynvml.NVML_TEMPERATURE_GPU)</w:t>
      </w:r>
    </w:p>
    <w:p>
      <w:pPr>
        <w:spacing w:line="240" w:lineRule="auto" w:after="0"/>
        <w:ind w:left="420"/>
      </w:pPr>
      <w:r>
        <w:rPr>
          <w:rFonts w:ascii="Courier New" w:hAnsi="Courier New" w:eastAsia="宋体"/>
          <w:b w:val="0"/>
          <w:color w:val="000000"/>
          <w:sz w:val="18"/>
        </w:rPr>
        <w:t xml:space="preserve">    print(f"温度: {temp}°C")</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功耗</w:t>
      </w:r>
    </w:p>
    <w:p>
      <w:pPr>
        <w:spacing w:line="240" w:lineRule="auto" w:after="0"/>
        <w:ind w:left="420"/>
      </w:pPr>
      <w:r>
        <w:rPr>
          <w:rFonts w:ascii="Courier New" w:hAnsi="Courier New" w:eastAsia="宋体"/>
          <w:b w:val="0"/>
          <w:color w:val="000000"/>
          <w:sz w:val="18"/>
        </w:rPr>
        <w:t xml:space="preserve">    power = pynvml.nvmlDeviceGetPowerUsage(handle) / 1000</w:t>
      </w:r>
    </w:p>
    <w:p>
      <w:pPr>
        <w:spacing w:line="240" w:lineRule="auto" w:after="0"/>
        <w:ind w:left="420"/>
      </w:pPr>
      <w:r>
        <w:rPr>
          <w:rFonts w:ascii="Courier New" w:hAnsi="Courier New" w:eastAsia="宋体"/>
          <w:b w:val="0"/>
          <w:color w:val="000000"/>
          <w:sz w:val="18"/>
        </w:rPr>
        <w:t xml:space="preserve">    print(f"功耗: {power}W")</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 * 40)</w:t>
      </w:r>
    </w:p>
    <w:p>
      <w:pPr>
        <w:spacing w:line="240" w:lineRule="auto" w:after="0"/>
        <w:ind w:left="420"/>
      </w:pPr>
      <w:r>
        <w:rPr>
          <w:rFonts w:ascii="Courier New" w:hAnsi="Courier New" w:eastAsia="宋体"/>
          <w:b w:val="0"/>
          <w:color w:val="000000"/>
          <w:sz w:val="18"/>
        </w:rPr>
        <w:t xml:space="preserve">    time.sleep(1)</w:t>
      </w:r>
    </w:p>
    <w:p>
      <w:pPr>
        <w:pStyle w:val="Heading3"/>
        <w:jc w:val="left"/>
      </w:pPr>
      <w:r>
        <w:rPr>
          <w:rFonts w:ascii="Times New Roman" w:hAnsi="Times New Roman" w:eastAsia="黑体"/>
          <w:b/>
          <w:color w:val="000000"/>
          <w:sz w:val="28"/>
        </w:rPr>
        <w:t>4.6.4 可视化工具</w:t>
      </w:r>
    </w:p>
    <w:p>
      <w:pPr>
        <w:spacing w:line="360" w:lineRule="auto" w:after="60"/>
        <w:ind w:firstLine="420"/>
      </w:pPr>
      <w:r>
        <w:rPr>
          <w:rFonts w:ascii="Times New Roman" w:hAnsi="Times New Roman" w:eastAsia="黑体"/>
          <w:b/>
          <w:color w:val="000000"/>
          <w:sz w:val="21"/>
        </w:rPr>
        <w:t>TensorBoard</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torch.utils.tensorboard import SummaryWriter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writer = SummaryWriter()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记录指标</w:t>
      </w:r>
    </w:p>
    <w:p>
      <w:pPr>
        <w:spacing w:line="240" w:lineRule="auto" w:after="0"/>
        <w:ind w:left="420"/>
      </w:pPr>
      <w:r>
        <w:rPr>
          <w:rFonts w:ascii="Courier New" w:hAnsi="Courier New" w:eastAsia="宋体"/>
          <w:b w:val="0"/>
          <w:color w:val="000000"/>
          <w:sz w:val="18"/>
        </w:rPr>
        <w:t>writer.add_scalar('Latency', latency, step)</w:t>
      </w:r>
    </w:p>
    <w:p>
      <w:pPr>
        <w:spacing w:line="240" w:lineRule="auto" w:after="0"/>
        <w:ind w:left="420"/>
      </w:pPr>
      <w:r>
        <w:rPr>
          <w:rFonts w:ascii="Courier New" w:hAnsi="Courier New" w:eastAsia="宋体"/>
          <w:b w:val="0"/>
          <w:color w:val="000000"/>
          <w:sz w:val="18"/>
        </w:rPr>
        <w:t>writer.add_scalar('Throughput', throughput, step)</w:t>
      </w:r>
    </w:p>
    <w:p>
      <w:pPr>
        <w:spacing w:line="240" w:lineRule="auto" w:after="0"/>
        <w:ind w:left="420"/>
      </w:pPr>
      <w:r>
        <w:rPr>
          <w:rFonts w:ascii="Courier New" w:hAnsi="Courier New" w:eastAsia="宋体"/>
          <w:b w:val="0"/>
          <w:color w:val="000000"/>
          <w:sz w:val="18"/>
        </w:rPr>
        <w:t>writer.add_scalar('GPU_Memory', gpu_memory, step)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 TensorBoard</w:t>
      </w:r>
    </w:p>
    <w:p>
      <w:pPr>
        <w:spacing w:line="240" w:lineRule="auto" w:after="0"/>
        <w:ind w:left="420"/>
      </w:pPr>
      <w:r>
        <w:rPr>
          <w:rFonts w:ascii="Courier New" w:hAnsi="Courier New" w:eastAsia="宋体"/>
          <w:b w:val="0"/>
          <w:color w:val="000000"/>
          <w:sz w:val="18"/>
        </w:rPr>
        <w:t># tensorboard --logdir runs</w:t>
      </w:r>
    </w:p>
    <w:p>
      <w:pPr>
        <w:spacing w:line="360" w:lineRule="auto" w:after="60"/>
        <w:ind w:firstLine="420"/>
      </w:pPr>
      <w:r>
        <w:rPr>
          <w:rFonts w:ascii="Times New Roman" w:hAnsi="Times New Roman" w:eastAsia="黑体"/>
          <w:b/>
          <w:color w:val="000000"/>
          <w:sz w:val="21"/>
        </w:rPr>
        <w:t>Grafana + Prometheus</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prometheus.yml</w:t>
      </w:r>
    </w:p>
    <w:p>
      <w:pPr>
        <w:spacing w:line="240" w:lineRule="auto" w:after="0"/>
        <w:ind w:left="420"/>
      </w:pPr>
      <w:r>
        <w:rPr>
          <w:rFonts w:ascii="Courier New" w:hAnsi="Courier New" w:eastAsia="宋体"/>
          <w:b w:val="0"/>
          <w:color w:val="000000"/>
          <w:sz w:val="18"/>
        </w:rPr>
        <w:t>global:</w:t>
      </w:r>
    </w:p>
    <w:p>
      <w:pPr>
        <w:spacing w:line="240" w:lineRule="auto" w:after="0"/>
        <w:ind w:left="420"/>
      </w:pPr>
      <w:r>
        <w:rPr>
          <w:rFonts w:ascii="Courier New" w:hAnsi="Courier New" w:eastAsia="宋体"/>
          <w:b w:val="0"/>
          <w:color w:val="000000"/>
          <w:sz w:val="18"/>
        </w:rPr>
        <w:t xml:space="preserve">  scrape_interval: 15s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scrape_configs:</w:t>
      </w:r>
    </w:p>
    <w:p>
      <w:pPr>
        <w:spacing w:line="240" w:lineRule="auto" w:after="0"/>
        <w:ind w:left="420"/>
      </w:pPr>
      <w:r>
        <w:rPr>
          <w:rFonts w:ascii="Courier New" w:hAnsi="Courier New" w:eastAsia="宋体"/>
          <w:b w:val="0"/>
          <w:color w:val="000000"/>
          <w:sz w:val="18"/>
        </w:rPr>
        <w:t xml:space="preserve">  - job_name: 'vllm'</w:t>
      </w:r>
    </w:p>
    <w:p>
      <w:pPr>
        <w:spacing w:line="240" w:lineRule="auto" w:after="0"/>
        <w:ind w:left="420"/>
      </w:pPr>
      <w:r>
        <w:rPr>
          <w:rFonts w:ascii="Courier New" w:hAnsi="Courier New" w:eastAsia="宋体"/>
          <w:b w:val="0"/>
          <w:color w:val="000000"/>
          <w:sz w:val="18"/>
        </w:rPr>
        <w:t xml:space="preserve">    static_configs:</w:t>
      </w:r>
    </w:p>
    <w:p>
      <w:pPr>
        <w:spacing w:line="240" w:lineRule="auto" w:after="0"/>
        <w:ind w:left="420"/>
      </w:pPr>
      <w:r>
        <w:rPr>
          <w:rFonts w:ascii="Courier New" w:hAnsi="Courier New" w:eastAsia="宋体"/>
          <w:b w:val="0"/>
          <w:color w:val="000000"/>
          <w:sz w:val="18"/>
        </w:rPr>
        <w:t xml:space="preserve">      - targets: ['localhost:8000']</w:t>
      </w:r>
    </w:p>
    <w:p>
      <w:pPr>
        <w:pStyle w:val="Heading2"/>
        <w:jc w:val="left"/>
      </w:pPr>
      <w:r>
        <w:rPr>
          <w:rFonts w:ascii="Times New Roman" w:hAnsi="Times New Roman" w:eastAsia="黑体"/>
          <w:b/>
          <w:color w:val="000000"/>
          <w:sz w:val="30"/>
        </w:rPr>
        <w:t>4.7 常见问题排查</w:t>
      </w:r>
    </w:p>
    <w:p>
      <w:pPr>
        <w:pStyle w:val="Heading3"/>
        <w:jc w:val="left"/>
      </w:pPr>
      <w:r>
        <w:rPr>
          <w:rFonts w:ascii="Times New Roman" w:hAnsi="Times New Roman" w:eastAsia="黑体"/>
          <w:b/>
          <w:color w:val="000000"/>
          <w:sz w:val="28"/>
        </w:rPr>
        <w:t>4.7.1 CUDA 版本不兼容</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r>
        <w:rPr>
          <w:rFonts w:ascii="Courier New" w:hAnsi="Courier New" w:eastAsia="宋体"/>
          <w:b w:val="0"/>
          <w:color w:val="000000"/>
          <w:sz w:val="18"/>
        </w:rPr>
        <w:t>CUDA_ERROR_INVALID_DEVICE</w:t>
      </w:r>
    </w:p>
    <w:p>
      <w:pPr>
        <w:spacing w:line="360" w:lineRule="auto" w:after="60"/>
        <w:ind w:firstLine="420"/>
      </w:pPr>
      <w:r>
        <w:rPr>
          <w:rFonts w:ascii="Times New Roman" w:hAnsi="Times New Roman" w:eastAsia="黑体"/>
          <w:b/>
          <w:color w:val="000000"/>
          <w:sz w:val="21"/>
        </w:rPr>
        <w:t>原因</w:t>
      </w:r>
      <w:r>
        <w:rPr>
          <w:rFonts w:ascii="Times New Roman" w:hAnsi="Times New Roman" w:eastAsia="宋体"/>
          <w:b w:val="0"/>
          <w:color w:val="000000"/>
          <w:sz w:val="21"/>
        </w:rPr>
        <w:t>：可能涉及宿主驱动、容器所带 CUDA compatibility libraries、GPU 架构或 PyTorch/vLLM wheel 不匹配，不能只比较两个版本号。</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检查驱动版本</w:t>
      </w:r>
    </w:p>
    <w:p>
      <w:pPr>
        <w:spacing w:line="240" w:lineRule="auto" w:after="0"/>
        <w:ind w:left="420"/>
      </w:pPr>
      <w:r>
        <w:rPr>
          <w:rFonts w:ascii="Courier New" w:hAnsi="Courier New" w:eastAsia="宋体"/>
          <w:b w:val="0"/>
          <w:color w:val="000000"/>
          <w:sz w:val="18"/>
        </w:rPr>
        <w:t>nvidia-smi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记录目标镜像 digest，并运行该镜像的 smoke test</w:t>
      </w:r>
    </w:p>
    <w:p>
      <w:pPr>
        <w:spacing w:line="240" w:lineRule="auto" w:after="0"/>
        <w:ind w:left="420"/>
      </w:pPr>
      <w:r>
        <w:rPr>
          <w:rFonts w:ascii="Courier New" w:hAnsi="Courier New" w:eastAsia="宋体"/>
          <w:b w:val="0"/>
          <w:color w:val="000000"/>
          <w:sz w:val="18"/>
        </w:rPr>
        <w:t>docker run --rm --gpus all &lt;validated-cuda-image@sha256:digest&gt; nvidia-smi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对照目标镜像、GPU 和后端版本的官方支持矩阵</w:t>
      </w:r>
    </w:p>
    <w:p>
      <w:pPr>
        <w:spacing w:line="360" w:lineRule="auto" w:after="60"/>
        <w:ind w:firstLine="420"/>
      </w:pPr>
      <w:r>
        <w:rPr>
          <w:rFonts w:ascii="Times New Roman" w:hAnsi="Times New Roman" w:eastAsia="宋体"/>
          <w:b w:val="0"/>
          <w:color w:val="000000"/>
          <w:sz w:val="21"/>
        </w:rPr>
        <w:t>不要维护“CUDA 12.x → 某个最低驱动”这种过度简化表。CUDA minor compatibility、forward compatibility、GPU 类型和容器内兼容库会改变边界，应记录实际驱动与镜像 digest，并链接该制品对应的官方兼容说明。</w:t>
      </w:r>
    </w:p>
    <w:p>
      <w:pPr>
        <w:pStyle w:val="Heading3"/>
        <w:jc w:val="left"/>
      </w:pPr>
      <w:r>
        <w:rPr>
          <w:rFonts w:ascii="Times New Roman" w:hAnsi="Times New Roman" w:eastAsia="黑体"/>
          <w:b/>
          <w:color w:val="000000"/>
          <w:sz w:val="28"/>
        </w:rPr>
        <w:t>4.7.2 Docker GPU 访问问题</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r>
        <w:rPr>
          <w:rFonts w:ascii="Courier New" w:hAnsi="Courier New" w:eastAsia="宋体"/>
          <w:b w:val="0"/>
          <w:color w:val="000000"/>
          <w:sz w:val="18"/>
        </w:rPr>
        <w:t>could not select device driver</w:t>
      </w:r>
    </w:p>
    <w:p>
      <w:pPr>
        <w:spacing w:line="360" w:lineRule="auto" w:after="60"/>
        <w:ind w:firstLine="420"/>
      </w:pPr>
      <w:r>
        <w:rPr>
          <w:rFonts w:ascii="Times New Roman" w:hAnsi="Times New Roman" w:eastAsia="黑体"/>
          <w:b/>
          <w:color w:val="000000"/>
          <w:sz w:val="21"/>
        </w:rPr>
        <w:t>原因</w:t>
      </w:r>
      <w:r>
        <w:rPr>
          <w:rFonts w:ascii="Times New Roman" w:hAnsi="Times New Roman" w:eastAsia="宋体"/>
          <w:b w:val="0"/>
          <w:color w:val="000000"/>
          <w:sz w:val="21"/>
        </w:rPr>
        <w:t>：NVIDIA Container Toolkit 配置不正确</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检查 Docker 运行时</w:t>
      </w:r>
    </w:p>
    <w:p>
      <w:pPr>
        <w:spacing w:line="240" w:lineRule="auto" w:after="0"/>
        <w:ind w:left="420"/>
      </w:pPr>
      <w:r>
        <w:rPr>
          <w:rFonts w:ascii="Courier New" w:hAnsi="Courier New" w:eastAsia="宋体"/>
          <w:b w:val="0"/>
          <w:color w:val="000000"/>
          <w:sz w:val="18"/>
        </w:rPr>
        <w:t>docker info | grep nvidia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重新配置</w:t>
      </w:r>
    </w:p>
    <w:p>
      <w:pPr>
        <w:spacing w:line="240" w:lineRule="auto" w:after="0"/>
        <w:ind w:left="420"/>
      </w:pPr>
      <w:r>
        <w:rPr>
          <w:rFonts w:ascii="Courier New" w:hAnsi="Courier New" w:eastAsia="宋体"/>
          <w:b w:val="0"/>
          <w:color w:val="000000"/>
          <w:sz w:val="18"/>
        </w:rPr>
        <w:t>sudo nvidia-ctk runtime configure --runtime=docker</w:t>
      </w:r>
    </w:p>
    <w:p>
      <w:pPr>
        <w:spacing w:line="240" w:lineRule="auto" w:after="0"/>
        <w:ind w:left="420"/>
      </w:pPr>
      <w:r>
        <w:rPr>
          <w:rFonts w:ascii="Courier New" w:hAnsi="Courier New" w:eastAsia="宋体"/>
          <w:b w:val="0"/>
          <w:color w:val="000000"/>
          <w:sz w:val="18"/>
        </w:rPr>
        <w:t>sudo systemctl restart docker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测试</w:t>
      </w:r>
    </w:p>
    <w:p>
      <w:pPr>
        <w:spacing w:line="240" w:lineRule="auto" w:after="0"/>
        <w:ind w:left="420"/>
      </w:pPr>
      <w:r>
        <w:rPr>
          <w:rFonts w:ascii="Courier New" w:hAnsi="Courier New" w:eastAsia="宋体"/>
          <w:b w:val="0"/>
          <w:color w:val="000000"/>
          <w:sz w:val="18"/>
        </w:rPr>
        <w:t>docker run --rm --gpus all &lt;validated-cuda-image@sha256:digest&gt; nvidia-smi</w:t>
      </w:r>
    </w:p>
    <w:p>
      <w:pPr>
        <w:spacing w:line="360" w:lineRule="auto" w:after="60"/>
        <w:ind w:firstLine="420"/>
      </w:pPr>
      <w:r>
        <w:rPr>
          <w:rFonts w:ascii="Times New Roman" w:hAnsi="Times New Roman" w:eastAsia="宋体"/>
          <w:b w:val="0"/>
          <w:color w:val="000000"/>
          <w:sz w:val="21"/>
        </w:rPr>
        <w:t xml:space="preserve">上述 </w:t>
      </w:r>
      <w:r>
        <w:rPr>
          <w:rFonts w:ascii="Courier New" w:hAnsi="Courier New" w:eastAsia="宋体"/>
          <w:b w:val="0"/>
          <w:color w:val="000000"/>
          <w:sz w:val="18"/>
        </w:rPr>
        <w:t>nvidia-ctk</w:t>
      </w:r>
      <w:r>
        <w:rPr>
          <w:rFonts w:ascii="Times New Roman" w:hAnsi="Times New Roman" w:eastAsia="宋体"/>
          <w:b w:val="0"/>
          <w:color w:val="000000"/>
          <w:sz w:val="21"/>
        </w:rPr>
        <w:t xml:space="preserve"> 流程来自 NVIDIA Container Toolkit 官方安装指南；rootless Docker、containerd、CRI-O 与 Podman 使用不同配置路径，不应手写一份通用 </w:t>
      </w:r>
      <w:r>
        <w:rPr>
          <w:rFonts w:ascii="Courier New" w:hAnsi="Courier New" w:eastAsia="宋体"/>
          <w:b w:val="0"/>
          <w:color w:val="000000"/>
          <w:sz w:val="18"/>
        </w:rPr>
        <w:t>daemon.json</w:t>
      </w:r>
      <w:r>
        <w:rPr>
          <w:rFonts w:ascii="Times New Roman" w:hAnsi="Times New Roman" w:eastAsia="宋体"/>
          <w:b w:val="0"/>
          <w:color w:val="000000"/>
          <w:sz w:val="21"/>
        </w:rPr>
        <w:t>。[CITE: nvidia-container-toolkit-install]</w:t>
      </w:r>
    </w:p>
    <w:p>
      <w:pPr>
        <w:pStyle w:val="Heading3"/>
        <w:jc w:val="left"/>
      </w:pPr>
      <w:r>
        <w:rPr>
          <w:rFonts w:ascii="Times New Roman" w:hAnsi="Times New Roman" w:eastAsia="黑体"/>
          <w:b/>
          <w:color w:val="000000"/>
          <w:sz w:val="28"/>
        </w:rPr>
        <w:t>4.7.3 端口冲突处理</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r>
        <w:rPr>
          <w:rFonts w:ascii="Courier New" w:hAnsi="Courier New" w:eastAsia="宋体"/>
          <w:b w:val="0"/>
          <w:color w:val="000000"/>
          <w:sz w:val="18"/>
        </w:rPr>
        <w:t>port is already allocated</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查看占用端口的进程</w:t>
      </w:r>
    </w:p>
    <w:p>
      <w:pPr>
        <w:spacing w:line="240" w:lineRule="auto" w:after="0"/>
        <w:ind w:left="420"/>
      </w:pPr>
      <w:r>
        <w:rPr>
          <w:rFonts w:ascii="Courier New" w:hAnsi="Courier New" w:eastAsia="宋体"/>
          <w:b w:val="0"/>
          <w:color w:val="000000"/>
          <w:sz w:val="18"/>
        </w:rPr>
        <w:t>sudo lsof -i :8000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识别进程归属后再决定停止方式；不要默认使用 SIGKILL</w:t>
      </w:r>
    </w:p>
    <w:p>
      <w:pPr>
        <w:spacing w:line="240" w:lineRule="auto" w:after="0"/>
        <w:ind w:left="420"/>
      </w:pPr>
      <w:r>
        <w:rPr>
          <w:rFonts w:ascii="Courier New" w:hAnsi="Courier New" w:eastAsia="宋体"/>
          <w:b w:val="0"/>
          <w:color w:val="000000"/>
          <w:sz w:val="18"/>
        </w:rPr>
        <w:t>sudo kill &lt;PID&gt;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或者使用其他端口</w:t>
      </w:r>
    </w:p>
    <w:p>
      <w:pPr>
        <w:spacing w:line="240" w:lineRule="auto" w:after="0"/>
        <w:ind w:left="420"/>
      </w:pPr>
      <w:r>
        <w:rPr>
          <w:rFonts w:ascii="Courier New" w:hAnsi="Courier New" w:eastAsia="宋体"/>
          <w:b w:val="0"/>
          <w:color w:val="000000"/>
          <w:sz w:val="18"/>
        </w:rPr>
        <w:t>docker run --gpus all --ipc=host -p 8001:8000 \</w:t>
      </w:r>
    </w:p>
    <w:p>
      <w:pPr>
        <w:spacing w:line="240" w:lineRule="auto" w:after="0"/>
        <w:ind w:left="420"/>
      </w:pPr>
      <w:r>
        <w:rPr>
          <w:rFonts w:ascii="Courier New" w:hAnsi="Courier New" w:eastAsia="宋体"/>
          <w:b w:val="0"/>
          <w:color w:val="000000"/>
          <w:sz w:val="18"/>
        </w:rPr>
        <w:t xml:space="preserve">  registry/repository@sha256:&lt;validated-digest&gt; --model MODEL</w:t>
      </w:r>
    </w:p>
    <w:p>
      <w:pPr>
        <w:pStyle w:val="Heading3"/>
        <w:jc w:val="left"/>
      </w:pPr>
      <w:r>
        <w:rPr>
          <w:rFonts w:ascii="Times New Roman" w:hAnsi="Times New Roman" w:eastAsia="黑体"/>
          <w:b/>
          <w:color w:val="000000"/>
          <w:sz w:val="28"/>
        </w:rPr>
        <w:t>4.7.4 依赖安装失败</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：pip 安装失败</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记录 Python、OS/glibc、GPU 后端和驱动</w:t>
      </w:r>
    </w:p>
    <w:p>
      <w:pPr>
        <w:spacing w:line="240" w:lineRule="auto" w:after="0"/>
        <w:ind w:left="420"/>
      </w:pPr>
      <w:r>
        <w:rPr>
          <w:rFonts w:ascii="Courier New" w:hAnsi="Courier New" w:eastAsia="宋体"/>
          <w:b w:val="0"/>
          <w:color w:val="000000"/>
          <w:sz w:val="18"/>
        </w:rPr>
        <w:t>python --version</w:t>
      </w:r>
    </w:p>
    <w:p>
      <w:pPr>
        <w:spacing w:line="240" w:lineRule="auto" w:after="0"/>
        <w:ind w:left="420"/>
      </w:pPr>
      <w:r>
        <w:rPr>
          <w:rFonts w:ascii="Courier New" w:hAnsi="Courier New" w:eastAsia="宋体"/>
          <w:b w:val="0"/>
          <w:color w:val="000000"/>
          <w:sz w:val="18"/>
        </w:rPr>
        <w:t>nvidia-smi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对照目标版本官方安装矩阵，使用新的隔离环境复现</w:t>
      </w:r>
    </w:p>
    <w:p>
      <w:pPr>
        <w:spacing w:line="240" w:lineRule="auto" w:after="0"/>
        <w:ind w:left="420"/>
      </w:pPr>
      <w:r>
        <w:rPr>
          <w:rFonts w:ascii="Courier New" w:hAnsi="Courier New" w:eastAsia="宋体"/>
          <w:b w:val="0"/>
          <w:color w:val="000000"/>
          <w:sz w:val="18"/>
        </w:rPr>
        <w:t>uv venv --python &lt;supported-python&gt; --seed .venv-repro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安装明确版本并保存完整日志；不要在失败环境里反复无界升级</w:t>
      </w:r>
    </w:p>
    <w:p>
      <w:pPr>
        <w:spacing w:line="240" w:lineRule="auto" w:after="0"/>
        <w:ind w:left="420"/>
      </w:pPr>
      <w:r>
        <w:rPr>
          <w:rFonts w:ascii="Courier New" w:hAnsi="Courier New" w:eastAsia="宋体"/>
          <w:b w:val="0"/>
          <w:color w:val="000000"/>
          <w:sz w:val="18"/>
        </w:rPr>
        <w:t>uv pip install "vllm==&lt;validated-version&gt;" --torch-backend=auto -v</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理解为什么使用 Docker 进行环境隔离</w:t>
      </w:r>
    </w:p>
    <w:p>
      <w:pPr>
        <w:pStyle w:val="ListBullet"/>
        <w:spacing w:line="360" w:lineRule="auto" w:after="60"/>
      </w:pPr>
      <w:r>
        <w:rPr>
          <w:rFonts w:ascii="Times New Roman" w:hAnsi="Times New Roman" w:eastAsia="宋体"/>
          <w:b w:val="0"/>
          <w:color w:val="000000"/>
          <w:sz w:val="21"/>
        </w:rPr>
        <w:t>[ ] 在本地搭建完整的 LLM 推理环境</w:t>
      </w:r>
    </w:p>
    <w:p>
      <w:pPr>
        <w:pStyle w:val="ListBullet"/>
        <w:spacing w:line="360" w:lineRule="auto" w:after="60"/>
      </w:pPr>
      <w:r>
        <w:rPr>
          <w:rFonts w:ascii="Times New Roman" w:hAnsi="Times New Roman" w:eastAsia="宋体"/>
          <w:b w:val="0"/>
          <w:color w:val="000000"/>
          <w:sz w:val="21"/>
        </w:rPr>
        <w:t>[ ] 使用 vLLM 启动推理服务</w:t>
      </w:r>
    </w:p>
    <w:p>
      <w:pPr>
        <w:pStyle w:val="ListBullet"/>
        <w:spacing w:line="360" w:lineRule="auto" w:after="60"/>
      </w:pPr>
      <w:r>
        <w:rPr>
          <w:rFonts w:ascii="Times New Roman" w:hAnsi="Times New Roman" w:eastAsia="宋体"/>
          <w:b w:val="0"/>
          <w:color w:val="000000"/>
          <w:sz w:val="21"/>
        </w:rPr>
        <w:t>[ ] 编写可锁定 digest、依赖和模型 revision 的容器配置</w:t>
      </w:r>
    </w:p>
    <w:p>
      <w:pPr>
        <w:pStyle w:val="ListBullet"/>
        <w:spacing w:line="360" w:lineRule="auto" w:after="60"/>
      </w:pPr>
      <w:r>
        <w:rPr>
          <w:rFonts w:ascii="Times New Roman" w:hAnsi="Times New Roman" w:eastAsia="宋体"/>
          <w:b w:val="0"/>
          <w:color w:val="000000"/>
          <w:sz w:val="21"/>
        </w:rPr>
        <w:t>[ ] 使用 OpenAI API 兼容的接口进行推理</w:t>
      </w:r>
    </w:p>
    <w:p>
      <w:pPr>
        <w:pStyle w:val="ListBullet"/>
        <w:spacing w:line="360" w:lineRule="auto" w:after="60"/>
      </w:pPr>
      <w:r>
        <w:rPr>
          <w:rFonts w:ascii="Times New Roman" w:hAnsi="Times New Roman" w:eastAsia="宋体"/>
          <w:b w:val="0"/>
          <w:color w:val="000000"/>
          <w:sz w:val="21"/>
        </w:rPr>
        <w:t>[ ] 排查常见的环境问题</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 4.1</w:t>
      </w:r>
      <w:r>
        <w:rPr>
          <w:rFonts w:ascii="Times New Roman" w:hAnsi="Times New Roman" w:eastAsia="宋体"/>
          <w:b w:val="0"/>
          <w:color w:val="000000"/>
          <w:sz w:val="21"/>
        </w:rPr>
        <w:t>：从零搭建 vLLM 开发环境</w:t>
      </w:r>
    </w:p>
    <w:p>
      <w:pPr>
        <w:pStyle w:val="ListNumber"/>
        <w:spacing w:line="360" w:lineRule="auto" w:after="60"/>
      </w:pPr>
      <w:r>
        <w:rPr>
          <w:rFonts w:ascii="Times New Roman" w:hAnsi="Times New Roman" w:eastAsia="宋体"/>
          <w:b w:val="0"/>
          <w:color w:val="000000"/>
          <w:sz w:val="21"/>
        </w:rPr>
        <w:t>安装 Docker 和 NVIDIA Container Toolkit</w:t>
      </w:r>
    </w:p>
    <w:p>
      <w:pPr>
        <w:pStyle w:val="ListNumber"/>
        <w:spacing w:line="360" w:lineRule="auto" w:after="60"/>
      </w:pPr>
      <w:r>
        <w:rPr>
          <w:rFonts w:ascii="Times New Roman" w:hAnsi="Times New Roman" w:eastAsia="宋体"/>
          <w:b w:val="0"/>
          <w:color w:val="000000"/>
          <w:sz w:val="21"/>
        </w:rPr>
        <w:t>拉取 vLLM Docker 镜像</w:t>
      </w:r>
    </w:p>
    <w:p>
      <w:pPr>
        <w:pStyle w:val="ListNumber"/>
        <w:spacing w:line="360" w:lineRule="auto" w:after="60"/>
      </w:pPr>
      <w:r>
        <w:rPr>
          <w:rFonts w:ascii="Times New Roman" w:hAnsi="Times New Roman" w:eastAsia="宋体"/>
          <w:b w:val="0"/>
          <w:color w:val="000000"/>
          <w:sz w:val="21"/>
        </w:rPr>
        <w:t>选择一个目标版本支持且有权限访问的小模型，启动推理服务</w:t>
      </w:r>
    </w:p>
    <w:p>
      <w:pPr>
        <w:pStyle w:val="ListNumber"/>
        <w:spacing w:line="360" w:lineRule="auto" w:after="60"/>
      </w:pPr>
      <w:r>
        <w:rPr>
          <w:rFonts w:ascii="Times New Roman" w:hAnsi="Times New Roman" w:eastAsia="宋体"/>
          <w:b w:val="0"/>
          <w:color w:val="000000"/>
          <w:sz w:val="21"/>
        </w:rPr>
        <w:t>使用 curl 发送测试请求</w:t>
      </w:r>
    </w:p>
    <w:p>
      <w:pPr>
        <w:pStyle w:val="ListNumber"/>
        <w:spacing w:line="360" w:lineRule="auto" w:after="60"/>
      </w:pPr>
      <w:r>
        <w:rPr>
          <w:rFonts w:ascii="Times New Roman" w:hAnsi="Times New Roman" w:eastAsia="宋体"/>
          <w:b w:val="0"/>
          <w:color w:val="000000"/>
          <w:sz w:val="21"/>
        </w:rPr>
        <w:t>验证服务正常工作</w:t>
      </w:r>
    </w:p>
    <w:p>
      <w:pPr>
        <w:spacing w:line="360" w:lineRule="auto" w:after="60"/>
        <w:ind w:firstLine="420"/>
      </w:pPr>
      <w:r>
        <w:rPr>
          <w:rFonts w:ascii="Times New Roman" w:hAnsi="Times New Roman" w:eastAsia="黑体"/>
          <w:b/>
          <w:color w:val="000000"/>
          <w:sz w:val="21"/>
        </w:rPr>
        <w:t>练习 4.2</w:t>
      </w:r>
      <w:r>
        <w:rPr>
          <w:rFonts w:ascii="Times New Roman" w:hAnsi="Times New Roman" w:eastAsia="宋体"/>
          <w:b w:val="0"/>
          <w:color w:val="000000"/>
          <w:sz w:val="21"/>
        </w:rPr>
        <w:t>：Docker 化一个推理服务</w:t>
      </w:r>
    </w:p>
    <w:p>
      <w:pPr>
        <w:pStyle w:val="ListNumber"/>
        <w:spacing w:line="360" w:lineRule="auto" w:after="60"/>
      </w:pPr>
      <w:r>
        <w:rPr>
          <w:rFonts w:ascii="Times New Roman" w:hAnsi="Times New Roman" w:eastAsia="宋体"/>
          <w:b w:val="0"/>
          <w:color w:val="000000"/>
          <w:sz w:val="21"/>
        </w:rPr>
        <w:t>编写 Dockerfile,构建自定义 vLLM 镜像</w:t>
      </w:r>
    </w:p>
    <w:p>
      <w:pPr>
        <w:pStyle w:val="ListNumber"/>
        <w:spacing w:line="360" w:lineRule="auto" w:after="60"/>
      </w:pPr>
      <w:r>
        <w:rPr>
          <w:rFonts w:ascii="Times New Roman" w:hAnsi="Times New Roman" w:eastAsia="宋体"/>
          <w:b w:val="0"/>
          <w:color w:val="000000"/>
          <w:sz w:val="21"/>
        </w:rPr>
        <w:t>配置 docker-compose.yml,包含:</w:t>
      </w:r>
    </w:p>
    <w:p>
      <w:pPr>
        <w:pStyle w:val="ListBullet"/>
        <w:spacing w:line="360" w:lineRule="auto" w:after="60"/>
      </w:pPr>
      <w:r>
        <w:rPr>
          <w:rFonts w:ascii="Times New Roman" w:hAnsi="Times New Roman" w:eastAsia="宋体"/>
          <w:b w:val="0"/>
          <w:color w:val="000000"/>
          <w:sz w:val="21"/>
        </w:rPr>
        <w:t>vLLM 服务</w:t>
      </w:r>
    </w:p>
    <w:p>
      <w:pPr>
        <w:pStyle w:val="ListBullet"/>
        <w:spacing w:line="360" w:lineRule="auto" w:after="60"/>
      </w:pPr>
      <w:r>
        <w:rPr>
          <w:rFonts w:ascii="Times New Roman" w:hAnsi="Times New Roman" w:eastAsia="宋体"/>
          <w:b w:val="0"/>
          <w:color w:val="000000"/>
          <w:sz w:val="21"/>
        </w:rPr>
        <w:t>Nginx 反向代理</w:t>
      </w:r>
    </w:p>
    <w:p>
      <w:pPr>
        <w:pStyle w:val="ListBullet"/>
        <w:spacing w:line="360" w:lineRule="auto" w:after="60"/>
      </w:pPr>
      <w:r>
        <w:rPr>
          <w:rFonts w:ascii="Times New Roman" w:hAnsi="Times New Roman" w:eastAsia="宋体"/>
          <w:b w:val="0"/>
          <w:color w:val="000000"/>
          <w:sz w:val="21"/>
        </w:rPr>
        <w:t>基本的监控</w:t>
      </w:r>
    </w:p>
    <w:p>
      <w:pPr>
        <w:pStyle w:val="ListNumber"/>
        <w:spacing w:line="360" w:lineRule="auto" w:after="60"/>
      </w:pPr>
      <w:r>
        <w:rPr>
          <w:rFonts w:ascii="Times New Roman" w:hAnsi="Times New Roman" w:eastAsia="宋体"/>
          <w:b w:val="0"/>
          <w:color w:val="000000"/>
          <w:sz w:val="21"/>
        </w:rPr>
        <w:t>启动完整的服务栈</w:t>
      </w:r>
    </w:p>
    <w:p>
      <w:pPr>
        <w:pStyle w:val="ListNumber"/>
        <w:spacing w:line="360" w:lineRule="auto" w:after="60"/>
      </w:pPr>
      <w:r>
        <w:rPr>
          <w:rFonts w:ascii="Times New Roman" w:hAnsi="Times New Roman" w:eastAsia="宋体"/>
          <w:b w:val="0"/>
          <w:color w:val="000000"/>
          <w:sz w:val="21"/>
        </w:rPr>
        <w:t>测试服务的可用性</w:t>
      </w:r>
    </w:p>
    <w:p>
      <w:pPr>
        <w:pStyle w:val="ListNumber"/>
        <w:spacing w:line="360" w:lineRule="auto" w:after="60"/>
      </w:pPr>
      <w:r>
        <w:rPr>
          <w:rFonts w:ascii="Times New Roman" w:hAnsi="Times New Roman" w:eastAsia="宋体"/>
          <w:b w:val="0"/>
          <w:color w:val="000000"/>
          <w:sz w:val="21"/>
        </w:rPr>
        <w:t>清理所有资源</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Docker 是确保环境一致性的最佳方式</w:t>
      </w:r>
    </w:p>
    <w:p>
      <w:pPr>
        <w:pStyle w:val="ListBullet"/>
        <w:spacing w:line="360" w:lineRule="auto" w:after="60"/>
      </w:pPr>
      <w:r>
        <w:rPr>
          <w:rFonts w:ascii="Times New Roman" w:hAnsi="Times New Roman" w:eastAsia="宋体"/>
          <w:b w:val="0"/>
          <w:color w:val="000000"/>
          <w:sz w:val="21"/>
        </w:rPr>
        <w:t>从宿主机到生产环境使用同一个 Docker 镜像</w:t>
      </w:r>
    </w:p>
    <w:p>
      <w:pPr>
        <w:pStyle w:val="ListBullet"/>
        <w:spacing w:line="360" w:lineRule="auto" w:after="60"/>
      </w:pPr>
      <w:r>
        <w:rPr>
          <w:rFonts w:ascii="Times New Roman" w:hAnsi="Times New Roman" w:eastAsia="宋体"/>
          <w:b w:val="0"/>
          <w:color w:val="000000"/>
          <w:sz w:val="21"/>
        </w:rPr>
        <w:t>vLLM 提供高性能、易用的推理服务</w:t>
      </w:r>
    </w:p>
    <w:p>
      <w:pPr>
        <w:pStyle w:val="ListBullet"/>
        <w:spacing w:line="360" w:lineRule="auto" w:after="60"/>
      </w:pPr>
      <w:r>
        <w:rPr>
          <w:rFonts w:ascii="Times New Roman" w:hAnsi="Times New Roman" w:eastAsia="宋体"/>
          <w:b w:val="0"/>
          <w:color w:val="000000"/>
          <w:sz w:val="21"/>
        </w:rPr>
        <w:t>Docker Compose 简化多服务编排</w:t>
      </w:r>
    </w:p>
    <w:p>
      <w:pPr>
        <w:pStyle w:val="ListBullet"/>
        <w:spacing w:line="360" w:lineRule="auto" w:after="60"/>
      </w:pPr>
      <w:r>
        <w:rPr>
          <w:rFonts w:ascii="Times New Roman" w:hAnsi="Times New Roman" w:eastAsia="宋体"/>
          <w:b w:val="0"/>
          <w:color w:val="000000"/>
          <w:sz w:val="21"/>
        </w:rPr>
        <w:t>掌握基本的调试和监控工具</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到这一章为止，实验与部署底座已经搭好。下一章开始，书的主线会正式进入推理过程本身：先用第5章把 prefill、decode、attention 和核心指标讲清楚，再顺着这些代价结构进入后面的 KV 管理、请求调度和量化优化。</w:t>
      </w:r>
    </w:p>
    <w:p>
      <w:r>
        <w:br w:type="page"/>
      </w:r>
    </w:p>
    <w:p>
      <w:pPr>
        <w:pStyle w:val="Heading1"/>
        <w:jc w:val="center"/>
      </w:pPr>
      <w:r>
        <w:rPr>
          <w:rFonts w:ascii="Times New Roman" w:hAnsi="Times New Roman" w:eastAsia="黑体"/>
          <w:b/>
          <w:color w:val="000000"/>
          <w:sz w:val="32"/>
        </w:rPr>
        <w:t>第5章 推理机制：Prefill 与 Decode</w:t>
      </w:r>
    </w:p>
    <w:p>
      <w:pPr>
        <w:spacing w:line="360" w:lineRule="auto" w:after="60"/>
      </w:pPr>
      <w:r>
        <w:rPr>
          <w:rFonts w:ascii="Times New Roman" w:hAnsi="Times New Roman" w:eastAsia="宋体"/>
          <w:b w:val="0"/>
          <w:color w:val="000000"/>
          <w:sz w:val="21"/>
        </w:rPr>
        <w:t>教学理念 (参考: Hugging Face "Continuous batching from first principles"、Hamza Elshafie "Paged Attention from First Principles")</w:t>
      </w:r>
    </w:p>
    <w:p>
      <w:pPr>
        <w:spacing w:line="360" w:lineRule="auto" w:after="60"/>
      </w:pPr>
    </w:p>
    <w:p>
      <w:pPr>
        <w:spacing w:line="360" w:lineRule="auto" w:after="60"/>
      </w:pPr>
      <w:r>
        <w:rPr>
          <w:rFonts w:ascii="Times New Roman" w:hAnsi="Times New Roman" w:eastAsia="宋体"/>
          <w:b w:val="0"/>
          <w:color w:val="000000"/>
          <w:sz w:val="21"/>
        </w:rPr>
        <w:t>核心思路: 从第一性原理出发,理解LLM推理的基本流程和优化动机。</w:t>
      </w:r>
    </w:p>
    <w:p>
      <w:pPr>
        <w:spacing w:line="360" w:lineRule="auto" w:after="60"/>
      </w:pPr>
    </w:p>
    <w:p>
      <w:pPr>
        <w:spacing w:line="360" w:lineRule="auto" w:after="60"/>
      </w:pPr>
      <w:r>
        <w:rPr>
          <w:rFonts w:ascii="Times New Roman" w:hAnsi="Times New Roman" w:eastAsia="宋体"/>
          <w:b w:val="0"/>
          <w:color w:val="000000"/>
          <w:sz w:val="21"/>
        </w:rPr>
        <w:t>学习路径: Prefill/Decode → Attention → KV Cache → 系统瓶颈 → 为第6-7章做准备</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在深入 vLLM 的复杂优化技术之前，我们需要先理解 LLM 推理的基础原理。很多工程师直接跳到“调参与技巧”，却忽略了第一性原理：prefill 与 decode 是两种不同的工作负载；Attention 的二次复杂度决定了 KV Cache 的必要性；而“端到端延迟/成本”往往由系统瓶颈迁移决定，而不是由某个单点优化决定。</w:t>
      </w:r>
    </w:p>
    <w:p>
      <w:pPr>
        <w:spacing w:line="360" w:lineRule="auto" w:after="60"/>
        <w:ind w:firstLine="420"/>
      </w:pPr>
      <w:r>
        <w:rPr>
          <w:rFonts w:ascii="Times New Roman" w:hAnsi="Times New Roman" w:eastAsia="宋体"/>
          <w:b w:val="0"/>
          <w:color w:val="000000"/>
          <w:sz w:val="21"/>
        </w:rPr>
        <w:t>为了把这一章写成“可反复复用的认知框架”，你可以用同一套问题来读：</w:t>
      </w:r>
    </w:p>
    <w:p>
      <w:pPr>
        <w:pStyle w:val="ListBullet"/>
        <w:spacing w:line="360" w:lineRule="auto" w:after="60"/>
      </w:pPr>
      <w:r>
        <w:rPr>
          <w:rFonts w:ascii="Times New Roman" w:hAnsi="Times New Roman" w:eastAsia="黑体"/>
          <w:b/>
          <w:color w:val="000000"/>
          <w:sz w:val="21"/>
        </w:rPr>
        <w:t>背景</w:t>
      </w:r>
      <w:r>
        <w:rPr>
          <w:rFonts w:ascii="Times New Roman" w:hAnsi="Times New Roman" w:eastAsia="宋体"/>
          <w:b w:val="0"/>
          <w:color w:val="000000"/>
          <w:sz w:val="21"/>
        </w:rPr>
        <w:t>：为什么推理看起来简单（生成 token）但优化极难（带宽、缓存、调度、尾延迟）？</w:t>
      </w:r>
    </w:p>
    <w:p>
      <w:pPr>
        <w:pStyle w:val="ListBullet"/>
        <w:spacing w:line="360" w:lineRule="auto" w:after="60"/>
      </w:pPr>
      <w:r>
        <w:rPr>
          <w:rFonts w:ascii="Times New Roman" w:hAnsi="Times New Roman" w:eastAsia="黑体"/>
          <w:b/>
          <w:color w:val="000000"/>
          <w:sz w:val="21"/>
        </w:rPr>
        <w:t>决策</w:t>
      </w:r>
      <w:r>
        <w:rPr>
          <w:rFonts w:ascii="Times New Roman" w:hAnsi="Times New Roman" w:eastAsia="宋体"/>
          <w:b w:val="0"/>
          <w:color w:val="000000"/>
          <w:sz w:val="21"/>
        </w:rPr>
        <w:t>：当你要优化时，先动 KV、先动调度、先动量化，分别在什么条件下成立？</w:t>
      </w:r>
    </w:p>
    <w:p>
      <w:pPr>
        <w:pStyle w:val="ListBullet"/>
        <w:spacing w:line="360" w:lineRule="auto" w:after="60"/>
      </w:pPr>
      <w:r>
        <w:rPr>
          <w:rFonts w:ascii="Times New Roman" w:hAnsi="Times New Roman" w:eastAsia="黑体"/>
          <w:b/>
          <w:color w:val="000000"/>
          <w:sz w:val="21"/>
        </w:rPr>
        <w:t>落地</w:t>
      </w:r>
      <w:r>
        <w:rPr>
          <w:rFonts w:ascii="Times New Roman" w:hAnsi="Times New Roman" w:eastAsia="宋体"/>
          <w:b w:val="0"/>
          <w:color w:val="000000"/>
          <w:sz w:val="21"/>
        </w:rPr>
        <w:t>：你如何用 TTFT/TPOT、P50/P95/P99、吞吐与显存曲线把结论量化出来？</w:t>
      </w:r>
    </w:p>
    <w:p>
      <w:pPr>
        <w:pStyle w:val="ListBullet"/>
        <w:spacing w:line="360" w:lineRule="auto" w:after="60"/>
      </w:pPr>
      <w:r>
        <w:rPr>
          <w:rFonts w:ascii="Times New Roman" w:hAnsi="Times New Roman" w:eastAsia="黑体"/>
          <w:b/>
          <w:color w:val="000000"/>
          <w:sz w:val="21"/>
        </w:rPr>
        <w:t>踩坑</w:t>
      </w:r>
      <w:r>
        <w:rPr>
          <w:rFonts w:ascii="Times New Roman" w:hAnsi="Times New Roman" w:eastAsia="宋体"/>
          <w:b w:val="0"/>
          <w:color w:val="000000"/>
          <w:sz w:val="21"/>
        </w:rPr>
        <w:t>：为什么“跑分快”不等于“线上更便宜”？为什么长上下文会把系统从 compute-bound 推向 memory-bound？</w:t>
      </w:r>
    </w:p>
    <w:p>
      <w:pPr>
        <w:spacing w:line="360" w:lineRule="auto" w:after="60"/>
        <w:ind w:firstLine="420"/>
      </w:pPr>
      <w:r>
        <w:rPr>
          <w:rFonts w:ascii="Times New Roman" w:hAnsi="Times New Roman" w:eastAsia="宋体"/>
          <w:b w:val="0"/>
          <w:color w:val="000000"/>
          <w:sz w:val="21"/>
        </w:rPr>
        <w:t>本章将带你从零开始,逐步理解:</w:t>
      </w:r>
    </w:p>
    <w:p>
      <w:pPr>
        <w:pStyle w:val="ListBullet"/>
        <w:spacing w:line="360" w:lineRule="auto" w:after="60"/>
      </w:pPr>
      <w:r>
        <w:rPr>
          <w:rFonts w:ascii="Times New Roman" w:hAnsi="Times New Roman" w:eastAsia="宋体"/>
          <w:b w:val="0"/>
          <w:color w:val="000000"/>
          <w:sz w:val="21"/>
        </w:rPr>
        <w:t>训练vs推理: 为什么推理是内存密集型而训练是计算密集型</w:t>
      </w:r>
    </w:p>
    <w:p>
      <w:pPr>
        <w:pStyle w:val="ListBullet"/>
        <w:spacing w:line="360" w:lineRule="auto" w:after="60"/>
      </w:pPr>
      <w:r>
        <w:rPr>
          <w:rFonts w:ascii="Times New Roman" w:hAnsi="Times New Roman" w:eastAsia="宋体"/>
          <w:b w:val="0"/>
          <w:color w:val="000000"/>
          <w:sz w:val="21"/>
        </w:rPr>
        <w:t>LLM 如何生成文本 (Prefill 和 Decode 阶段)</w:t>
      </w:r>
    </w:p>
    <w:p>
      <w:pPr>
        <w:pStyle w:val="ListBullet"/>
        <w:spacing w:line="360" w:lineRule="auto" w:after="60"/>
      </w:pPr>
      <w:r>
        <w:rPr>
          <w:rFonts w:ascii="Times New Roman" w:hAnsi="Times New Roman" w:eastAsia="宋体"/>
          <w:b w:val="0"/>
          <w:color w:val="000000"/>
          <w:sz w:val="21"/>
        </w:rPr>
        <w:t>Attention 机制的工作原理和计算复杂度</w:t>
      </w:r>
    </w:p>
    <w:p>
      <w:pPr>
        <w:pStyle w:val="ListBullet"/>
        <w:spacing w:line="360" w:lineRule="auto" w:after="60"/>
      </w:pPr>
      <w:r>
        <w:rPr>
          <w:rFonts w:ascii="Times New Roman" w:hAnsi="Times New Roman" w:eastAsia="宋体"/>
          <w:b w:val="0"/>
          <w:color w:val="000000"/>
          <w:sz w:val="21"/>
        </w:rPr>
        <w:t>KV Cache 如何避免历史 token 的重复计算，并区分单步与完整生成的计算量</w:t>
      </w:r>
    </w:p>
    <w:p>
      <w:pPr>
        <w:pStyle w:val="ListBullet"/>
        <w:spacing w:line="360" w:lineRule="auto" w:after="60"/>
      </w:pPr>
      <w:r>
        <w:rPr>
          <w:rFonts w:ascii="Times New Roman" w:hAnsi="Times New Roman" w:eastAsia="宋体"/>
          <w:b w:val="0"/>
          <w:color w:val="000000"/>
          <w:sz w:val="21"/>
        </w:rPr>
        <w:t>内存碎片化问题: 为什么后续会出现更复杂的 KV 管理方案</w:t>
      </w:r>
    </w:p>
    <w:p>
      <w:pPr>
        <w:pStyle w:val="ListBullet"/>
        <w:spacing w:line="360" w:lineRule="auto" w:after="60"/>
      </w:pPr>
      <w:r>
        <w:rPr>
          <w:rFonts w:ascii="Times New Roman" w:hAnsi="Times New Roman" w:eastAsia="宋体"/>
          <w:b w:val="0"/>
          <w:color w:val="000000"/>
          <w:sz w:val="21"/>
        </w:rPr>
        <w:t>操作系统类比: 如何用虚拟内存视角理解分页式 KV 管理</w:t>
      </w:r>
    </w:p>
    <w:p>
      <w:pPr>
        <w:pStyle w:val="ListBullet"/>
        <w:spacing w:line="360" w:lineRule="auto" w:after="60"/>
      </w:pPr>
      <w:r>
        <w:rPr>
          <w:rFonts w:ascii="Times New Roman" w:hAnsi="Times New Roman" w:eastAsia="宋体"/>
          <w:b w:val="0"/>
          <w:color w:val="000000"/>
          <w:sz w:val="21"/>
        </w:rPr>
        <w:t>Chunked Prefill、PagedAttention、Continuous Batching 分别在解决什么问题</w:t>
      </w:r>
    </w:p>
    <w:p>
      <w:pPr>
        <w:pStyle w:val="ListBullet"/>
        <w:spacing w:line="360" w:lineRule="auto" w:after="60"/>
      </w:pPr>
      <w:r>
        <w:rPr>
          <w:rFonts w:ascii="Times New Roman" w:hAnsi="Times New Roman" w:eastAsia="宋体"/>
          <w:b w:val="0"/>
          <w:color w:val="000000"/>
          <w:sz w:val="21"/>
        </w:rPr>
        <w:t>vLLM 架构如何把这些优化组织成完整系统</w:t>
      </w:r>
    </w:p>
    <w:p>
      <w:pPr>
        <w:spacing w:line="360" w:lineRule="auto" w:after="60"/>
        <w:ind w:firstLine="420"/>
      </w:pPr>
      <w:r>
        <w:rPr>
          <w:rFonts w:ascii="Times New Roman" w:hAnsi="Times New Roman" w:eastAsia="宋体"/>
          <w:b w:val="0"/>
          <w:color w:val="000000"/>
          <w:sz w:val="21"/>
        </w:rPr>
        <w:t>学完本章，你将能够解释 vLLM 为什么能在很多场景里显著快于朴素实现，并知道哪些问题会在第6章和第7章被展开为独立主题。本章的目标是建立共同语言，而不是替代后续章节的工程细节。</w:t>
      </w:r>
    </w:p>
    <w:p>
      <w:pPr>
        <w:pStyle w:val="Heading2"/>
        <w:jc w:val="left"/>
      </w:pPr>
      <w:r>
        <w:rPr>
          <w:rFonts w:ascii="Times New Roman" w:hAnsi="Times New Roman" w:eastAsia="黑体"/>
          <w:b/>
          <w:color w:val="000000"/>
          <w:sz w:val="30"/>
        </w:rPr>
        <w:t>5.1 训练 vs 推理: 工作负载的本质差异</w:t>
      </w:r>
    </w:p>
    <w:p>
      <w:pPr>
        <w:spacing w:line="360" w:lineRule="auto" w:after="60"/>
      </w:pPr>
      <w:r>
        <w:rPr>
          <w:rFonts w:ascii="Times New Roman" w:hAnsi="Times New Roman" w:eastAsia="宋体"/>
          <w:b w:val="0"/>
          <w:color w:val="000000"/>
          <w:sz w:val="21"/>
        </w:rPr>
        <w:t>核心洞察：理解训练和推理的工作负载差异,是理解优化策略的第一步。</w:t>
      </w:r>
    </w:p>
    <w:p>
      <w:pPr>
        <w:pStyle w:val="Heading3"/>
        <w:jc w:val="left"/>
      </w:pPr>
      <w:r>
        <w:rPr>
          <w:rFonts w:ascii="Times New Roman" w:hAnsi="Times New Roman" w:eastAsia="黑体"/>
          <w:b/>
          <w:color w:val="000000"/>
          <w:sz w:val="28"/>
        </w:rPr>
        <w:t>5.1.1 训练: 计算密集型的并行工作负载</w:t>
      </w:r>
    </w:p>
    <w:p>
      <w:pPr>
        <w:spacing w:line="360" w:lineRule="auto" w:after="60"/>
        <w:ind w:firstLine="420"/>
      </w:pPr>
      <w:r>
        <w:rPr>
          <w:rFonts w:ascii="Times New Roman" w:hAnsi="Times New Roman" w:eastAsia="宋体"/>
          <w:b w:val="0"/>
          <w:color w:val="000000"/>
          <w:sz w:val="21"/>
        </w:rPr>
        <w:t>训练流程:</w:t>
      </w:r>
    </w:p>
    <w:p>
      <w:pPr>
        <w:spacing w:line="240" w:lineRule="auto" w:after="0"/>
        <w:ind w:left="420"/>
      </w:pPr>
      <w:r>
        <w:rPr>
          <w:rFonts w:ascii="Courier New" w:hAnsi="Courier New" w:eastAsia="宋体"/>
          <w:b w:val="0"/>
          <w:color w:val="000000"/>
          <w:sz w:val="18"/>
        </w:rPr>
        <w:t>输入数据 → Forward Pass → Loss Calculation → Backward Pass → Weight Update</w:t>
      </w:r>
    </w:p>
    <w:p>
      <w:pPr>
        <w:spacing w:line="240" w:lineRule="auto" w:after="0"/>
        <w:ind w:left="420"/>
      </w:pPr>
      <w:r>
        <w:rPr>
          <w:rFonts w:ascii="Courier New" w:hAnsi="Courier New" w:eastAsia="宋体"/>
          <w:b w:val="0"/>
          <w:color w:val="000000"/>
          <w:sz w:val="18"/>
        </w:rPr>
        <w:t xml:space="preserve">    ↓           ↓              ↓                ↓               ↓</w:t>
      </w:r>
    </w:p>
    <w:p>
      <w:pPr>
        <w:spacing w:line="240" w:lineRule="auto" w:after="0"/>
        <w:ind w:left="420"/>
      </w:pPr>
      <w:r>
        <w:rPr>
          <w:rFonts w:ascii="Courier New" w:hAnsi="Courier New" w:eastAsia="宋体"/>
          <w:b w:val="0"/>
          <w:color w:val="000000"/>
          <w:sz w:val="18"/>
        </w:rPr>
        <w:t xml:space="preserve">  token      预测          计算误差         计算梯度        更新参数</w:t>
      </w:r>
    </w:p>
    <w:p>
      <w:pPr>
        <w:spacing w:line="360" w:lineRule="auto" w:after="60"/>
        <w:ind w:firstLine="420"/>
      </w:pPr>
      <w:r>
        <w:rPr>
          <w:rFonts w:ascii="Times New Roman" w:hAnsi="Times New Roman" w:eastAsia="宋体"/>
          <w:b w:val="0"/>
          <w:color w:val="000000"/>
          <w:sz w:val="21"/>
        </w:rPr>
        <w:t>特点:</w:t>
      </w:r>
    </w:p>
    <w:p>
      <w:pPr>
        <w:pStyle w:val="ListBullet"/>
        <w:spacing w:line="360" w:lineRule="auto" w:after="60"/>
      </w:pPr>
      <w:r>
        <w:rPr>
          <w:rFonts w:ascii="Times New Roman" w:hAnsi="Times New Roman" w:eastAsia="宋体"/>
          <w:b w:val="0"/>
          <w:color w:val="000000"/>
          <w:sz w:val="21"/>
        </w:rPr>
        <w:t>Compute-bound: 计算密集型</w:t>
      </w:r>
    </w:p>
    <w:p>
      <w:pPr>
        <w:pStyle w:val="ListBullet"/>
        <w:spacing w:line="360" w:lineRule="auto" w:after="60"/>
      </w:pPr>
      <w:r>
        <w:rPr>
          <w:rFonts w:ascii="Times New Roman" w:hAnsi="Times New Roman" w:eastAsia="宋体"/>
          <w:b w:val="0"/>
          <w:color w:val="000000"/>
          <w:sz w:val="21"/>
        </w:rPr>
        <w:t>高度并行: 整个batch同时处理</w:t>
      </w:r>
    </w:p>
    <w:p>
      <w:pPr>
        <w:pStyle w:val="ListBullet"/>
        <w:spacing w:line="360" w:lineRule="auto" w:after="60"/>
      </w:pPr>
      <w:r>
        <w:rPr>
          <w:rFonts w:ascii="Times New Roman" w:hAnsi="Times New Roman" w:eastAsia="宋体"/>
          <w:b w:val="0"/>
          <w:color w:val="000000"/>
          <w:sz w:val="21"/>
        </w:rPr>
        <w:t>GPU利用率高: 矩阵运算充分利用GPU</w:t>
      </w:r>
    </w:p>
    <w:p>
      <w:pPr>
        <w:pStyle w:val="ListBullet"/>
        <w:spacing w:line="360" w:lineRule="auto" w:after="60"/>
      </w:pPr>
      <w:r>
        <w:rPr>
          <w:rFonts w:ascii="Times New Roman" w:hAnsi="Times New Roman" w:eastAsia="宋体"/>
          <w:b w:val="0"/>
          <w:color w:val="000000"/>
          <w:sz w:val="21"/>
        </w:rPr>
        <w:t>极其昂贵: 需要大规模GPU集群</w:t>
      </w:r>
    </w:p>
    <w:p>
      <w:pPr>
        <w:spacing w:line="360" w:lineRule="auto" w:after="60"/>
        <w:ind w:firstLine="420"/>
      </w:pPr>
      <w:r>
        <w:rPr>
          <w:rFonts w:ascii="Times New Roman" w:hAnsi="Times New Roman" w:eastAsia="宋体"/>
          <w:b w:val="0"/>
          <w:color w:val="000000"/>
          <w:sz w:val="21"/>
        </w:rPr>
        <w:t>示例: 训练一个7B模型</w:t>
      </w:r>
    </w:p>
    <w:p>
      <w:pPr>
        <w:pStyle w:val="ListBullet"/>
        <w:spacing w:line="360" w:lineRule="auto" w:after="60"/>
      </w:pPr>
      <w:r>
        <w:rPr>
          <w:rFonts w:ascii="Times New Roman" w:hAnsi="Times New Roman" w:eastAsia="宋体"/>
          <w:b w:val="0"/>
          <w:color w:val="000000"/>
          <w:sz w:val="21"/>
        </w:rPr>
        <w:t>数据量: 数万亿tokens</w:t>
      </w:r>
    </w:p>
    <w:p>
      <w:pPr>
        <w:pStyle w:val="ListBullet"/>
        <w:spacing w:line="360" w:lineRule="auto" w:after="60"/>
      </w:pPr>
      <w:r>
        <w:rPr>
          <w:rFonts w:ascii="Times New Roman" w:hAnsi="Times New Roman" w:eastAsia="宋体"/>
          <w:b w:val="0"/>
          <w:color w:val="000000"/>
          <w:sz w:val="21"/>
        </w:rPr>
        <w:t>硬件: 数百个A100 GPU</w:t>
      </w:r>
    </w:p>
    <w:p>
      <w:pPr>
        <w:pStyle w:val="ListBullet"/>
        <w:spacing w:line="360" w:lineRule="auto" w:after="60"/>
      </w:pPr>
      <w:r>
        <w:rPr>
          <w:rFonts w:ascii="Times New Roman" w:hAnsi="Times New Roman" w:eastAsia="宋体"/>
          <w:b w:val="0"/>
          <w:color w:val="000000"/>
          <w:sz w:val="21"/>
        </w:rPr>
        <w:t>时间: 数周到数月</w:t>
      </w:r>
    </w:p>
    <w:p>
      <w:pPr>
        <w:pStyle w:val="ListBullet"/>
        <w:spacing w:line="360" w:lineRule="auto" w:after="60"/>
      </w:pPr>
      <w:r>
        <w:rPr>
          <w:rFonts w:ascii="Times New Roman" w:hAnsi="Times New Roman" w:eastAsia="宋体"/>
          <w:b w:val="0"/>
          <w:color w:val="000000"/>
          <w:sz w:val="21"/>
        </w:rPr>
        <w:t>成本: 数百万美元</w:t>
      </w:r>
    </w:p>
    <w:p>
      <w:pPr>
        <w:pStyle w:val="Heading3"/>
        <w:jc w:val="left"/>
      </w:pPr>
      <w:r>
        <w:rPr>
          <w:rFonts w:ascii="Times New Roman" w:hAnsi="Times New Roman" w:eastAsia="黑体"/>
          <w:b/>
          <w:color w:val="000000"/>
          <w:sz w:val="28"/>
        </w:rPr>
        <w:t>5.1.2 推理: 内存带宽密集型的串行工作负载</w:t>
      </w:r>
    </w:p>
    <w:p>
      <w:pPr>
        <w:spacing w:line="360" w:lineRule="auto" w:after="60"/>
        <w:ind w:firstLine="420"/>
      </w:pPr>
      <w:r>
        <w:rPr>
          <w:rFonts w:ascii="Times New Roman" w:hAnsi="Times New Roman" w:eastAsia="宋体"/>
          <w:b w:val="0"/>
          <w:color w:val="000000"/>
          <w:sz w:val="21"/>
        </w:rPr>
        <w:t>推理流程:</w:t>
      </w:r>
    </w:p>
    <w:p>
      <w:pPr>
        <w:spacing w:line="240" w:lineRule="auto" w:after="0"/>
        <w:ind w:left="420"/>
      </w:pPr>
      <w:r>
        <w:rPr>
          <w:rFonts w:ascii="Courier New" w:hAnsi="Courier New" w:eastAsia="宋体"/>
          <w:b w:val="0"/>
          <w:color w:val="000000"/>
          <w:sz w:val="18"/>
        </w:rPr>
        <w:t>用户Prompt → Prefill (并行) → Decode (串行) → 返回结果</w:t>
      </w:r>
    </w:p>
    <w:p>
      <w:pPr>
        <w:spacing w:line="240" w:lineRule="auto" w:after="0"/>
        <w:ind w:left="420"/>
      </w:pPr>
      <w:r>
        <w:rPr>
          <w:rFonts w:ascii="Courier New" w:hAnsi="Courier New" w:eastAsia="宋体"/>
          <w:b w:val="0"/>
          <w:color w:val="000000"/>
          <w:sz w:val="18"/>
        </w:rPr>
        <w:t xml:space="preserve">    ↓            ↓               ↓</w:t>
      </w:r>
    </w:p>
    <w:p>
      <w:pPr>
        <w:spacing w:line="240" w:lineRule="auto" w:after="0"/>
        <w:ind w:left="420"/>
      </w:pPr>
      <w:r>
        <w:rPr>
          <w:rFonts w:ascii="Courier New" w:hAnsi="Courier New" w:eastAsia="宋体"/>
          <w:b w:val="0"/>
          <w:color w:val="000000"/>
          <w:sz w:val="18"/>
        </w:rPr>
        <w:t xml:space="preserve">  整个输入    首token生成    逐token生成</w:t>
      </w:r>
    </w:p>
    <w:p>
      <w:pPr>
        <w:spacing w:line="240" w:lineRule="auto" w:after="0"/>
        <w:ind w:left="420"/>
      </w:pPr>
      <w:r>
        <w:rPr>
          <w:rFonts w:ascii="Courier New" w:hAnsi="Courier New" w:eastAsia="宋体"/>
          <w:b w:val="0"/>
          <w:color w:val="000000"/>
          <w:sz w:val="18"/>
        </w:rPr>
        <w:t xml:space="preserve">             (一次处理)      (每次生成1个)</w:t>
      </w:r>
    </w:p>
    <w:p>
      <w:pPr>
        <w:spacing w:line="360" w:lineRule="auto" w:after="60"/>
        <w:ind w:firstLine="420"/>
      </w:pPr>
      <w:r>
        <w:rPr>
          <w:rFonts w:ascii="Times New Roman" w:hAnsi="Times New Roman" w:eastAsia="宋体"/>
          <w:b w:val="0"/>
          <w:color w:val="000000"/>
          <w:sz w:val="21"/>
        </w:rPr>
        <w:t>特点:</w:t>
      </w:r>
    </w:p>
    <w:p>
      <w:pPr>
        <w:pStyle w:val="ListBullet"/>
        <w:spacing w:line="360" w:lineRule="auto" w:after="60"/>
      </w:pPr>
      <w:r>
        <w:rPr>
          <w:rFonts w:ascii="Times New Roman" w:hAnsi="Times New Roman" w:eastAsia="宋体"/>
          <w:b w:val="0"/>
          <w:color w:val="000000"/>
          <w:sz w:val="21"/>
        </w:rPr>
        <w:t>Memory-bound: 内存带宽密集型</w:t>
      </w:r>
    </w:p>
    <w:p>
      <w:pPr>
        <w:pStyle w:val="ListBullet"/>
        <w:spacing w:line="360" w:lineRule="auto" w:after="60"/>
      </w:pPr>
      <w:r>
        <w:rPr>
          <w:rFonts w:ascii="Times New Roman" w:hAnsi="Times New Roman" w:eastAsia="宋体"/>
          <w:b w:val="0"/>
          <w:color w:val="000000"/>
          <w:sz w:val="21"/>
        </w:rPr>
        <w:t>串行生成: Decode阶段必须逐个生成</w:t>
      </w:r>
    </w:p>
    <w:p>
      <w:pPr>
        <w:pStyle w:val="ListBullet"/>
        <w:spacing w:line="360" w:lineRule="auto" w:after="60"/>
      </w:pPr>
      <w:r>
        <w:rPr>
          <w:rFonts w:ascii="Times New Roman" w:hAnsi="Times New Roman" w:eastAsia="宋体"/>
          <w:b w:val="0"/>
          <w:color w:val="000000"/>
          <w:sz w:val="21"/>
        </w:rPr>
        <w:t>GPU利用率低: 大量时间在移动数据而非计算</w:t>
      </w:r>
    </w:p>
    <w:p>
      <w:pPr>
        <w:pStyle w:val="ListBullet"/>
        <w:spacing w:line="360" w:lineRule="auto" w:after="60"/>
      </w:pPr>
      <w:r>
        <w:rPr>
          <w:rFonts w:ascii="Times New Roman" w:hAnsi="Times New Roman" w:eastAsia="宋体"/>
          <w:b w:val="0"/>
          <w:color w:val="000000"/>
          <w:sz w:val="21"/>
        </w:rPr>
        <w:t>持续运行: 7×24小时服务</w:t>
      </w:r>
    </w:p>
    <w:p>
      <w:pPr>
        <w:spacing w:line="360" w:lineRule="auto" w:after="60"/>
        <w:ind w:firstLine="420"/>
      </w:pPr>
      <w:r>
        <w:rPr>
          <w:rFonts w:ascii="Times New Roman" w:hAnsi="Times New Roman" w:eastAsia="宋体"/>
          <w:b w:val="0"/>
          <w:color w:val="000000"/>
          <w:sz w:val="21"/>
        </w:rPr>
        <w:t>关键差异:</w:t>
      </w:r>
    </w:p>
    <w:p>
      <w:pPr>
        <w:spacing w:line="240" w:lineRule="auto" w:after="0"/>
        <w:ind w:left="420"/>
      </w:pPr>
      <w:r>
        <w:rPr>
          <w:rFonts w:ascii="Courier New" w:hAnsi="Courier New" w:eastAsia="宋体"/>
          <w:b w:val="0"/>
          <w:color w:val="000000"/>
          <w:sz w:val="18"/>
        </w:rPr>
        <w:t>训练工作负载:</w:t>
      </w:r>
    </w:p>
    <w:p>
      <w:pPr>
        <w:spacing w:line="240" w:lineRule="auto" w:after="0"/>
        <w:ind w:left="420"/>
      </w:pPr>
      <w:r>
        <w:rPr>
          <w:rFonts w:ascii="Courier New" w:hAnsi="Courier New" w:eastAsia="宋体"/>
          <w:b w:val="0"/>
          <w:color w:val="000000"/>
          <w:sz w:val="18"/>
        </w:rPr>
        <w:t>- Forward pass: O(n²·d) 计算</w:t>
      </w:r>
    </w:p>
    <w:p>
      <w:pPr>
        <w:spacing w:line="240" w:lineRule="auto" w:after="0"/>
        <w:ind w:left="420"/>
      </w:pPr>
      <w:r>
        <w:rPr>
          <w:rFonts w:ascii="Courier New" w:hAnsi="Courier New" w:eastAsia="宋体"/>
          <w:b w:val="0"/>
          <w:color w:val="000000"/>
          <w:sz w:val="18"/>
        </w:rPr>
        <w:t>- Backward pass: O(n²·d) 计算</w:t>
      </w:r>
    </w:p>
    <w:p>
      <w:pPr>
        <w:spacing w:line="240" w:lineRule="auto" w:after="0"/>
        <w:ind w:left="420"/>
      </w:pPr>
      <w:r>
        <w:rPr>
          <w:rFonts w:ascii="Courier New" w:hAnsi="Courier New" w:eastAsia="宋体"/>
          <w:b w:val="0"/>
          <w:color w:val="000000"/>
          <w:sz w:val="18"/>
        </w:rPr>
        <w:t>- 内存访问: 连续、可预测</w:t>
      </w:r>
    </w:p>
    <w:p>
      <w:pPr>
        <w:spacing w:line="240" w:lineRule="auto" w:after="0"/>
        <w:ind w:left="420"/>
      </w:pPr>
      <w:r>
        <w:rPr>
          <w:rFonts w:ascii="Courier New" w:hAnsi="Courier New" w:eastAsia="宋体"/>
          <w:b w:val="0"/>
          <w:color w:val="000000"/>
          <w:sz w:val="18"/>
        </w:rPr>
        <w:t>- GPU: 计算单元饱和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推理工作负载 (Prefill):</w:t>
      </w:r>
    </w:p>
    <w:p>
      <w:pPr>
        <w:spacing w:line="240" w:lineRule="auto" w:after="0"/>
        <w:ind w:left="420"/>
      </w:pPr>
      <w:r>
        <w:rPr>
          <w:rFonts w:ascii="Courier New" w:hAnsi="Courier New" w:eastAsia="宋体"/>
          <w:b w:val="0"/>
          <w:color w:val="000000"/>
          <w:sz w:val="18"/>
        </w:rPr>
        <w:t>- Forward pass: O(n²·d) 计算</w:t>
      </w:r>
    </w:p>
    <w:p>
      <w:pPr>
        <w:spacing w:line="240" w:lineRule="auto" w:after="0"/>
        <w:ind w:left="420"/>
      </w:pPr>
      <w:r>
        <w:rPr>
          <w:rFonts w:ascii="Courier New" w:hAnsi="Courier New" w:eastAsia="宋体"/>
          <w:b w:val="0"/>
          <w:color w:val="000000"/>
          <w:sz w:val="18"/>
        </w:rPr>
        <w:t>- 内存访问: 连续、可预测</w:t>
      </w:r>
    </w:p>
    <w:p>
      <w:pPr>
        <w:spacing w:line="240" w:lineRule="auto" w:after="0"/>
        <w:ind w:left="420"/>
      </w:pPr>
      <w:r>
        <w:rPr>
          <w:rFonts w:ascii="Courier New" w:hAnsi="Courier New" w:eastAsia="宋体"/>
          <w:b w:val="0"/>
          <w:color w:val="000000"/>
          <w:sz w:val="18"/>
        </w:rPr>
        <w:t>- GPU: 计算单元较饱和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推理工作负载 (Decode):</w:t>
      </w:r>
    </w:p>
    <w:p>
      <w:pPr>
        <w:spacing w:line="240" w:lineRule="auto" w:after="0"/>
        <w:ind w:left="420"/>
      </w:pPr>
      <w:r>
        <w:rPr>
          <w:rFonts w:ascii="Courier New" w:hAnsi="Courier New" w:eastAsia="宋体"/>
          <w:b w:val="0"/>
          <w:color w:val="000000"/>
          <w:sz w:val="18"/>
        </w:rPr>
        <w:t>- Forward pass: O(n·d) 计算 (每步只计算1个token)</w:t>
      </w:r>
    </w:p>
    <w:p>
      <w:pPr>
        <w:spacing w:line="240" w:lineRule="auto" w:after="0"/>
        <w:ind w:left="420"/>
      </w:pPr>
      <w:r>
        <w:rPr>
          <w:rFonts w:ascii="Courier New" w:hAnsi="Courier New" w:eastAsia="宋体"/>
          <w:b w:val="0"/>
          <w:color w:val="000000"/>
          <w:sz w:val="18"/>
        </w:rPr>
        <w:t>- 内存访问: 频繁加载KV Cache和模型权重</w:t>
      </w:r>
    </w:p>
    <w:p>
      <w:pPr>
        <w:spacing w:line="240" w:lineRule="auto" w:after="0"/>
        <w:ind w:left="420"/>
      </w:pPr>
      <w:r>
        <w:rPr>
          <w:rFonts w:ascii="Courier New" w:hAnsi="Courier New" w:eastAsia="宋体"/>
          <w:b w:val="0"/>
          <w:color w:val="000000"/>
          <w:sz w:val="18"/>
        </w:rPr>
        <w:t>- GPU: 常见为内存带宽或访存延迟瓶颈，但需要按实际 kernel 验证</w:t>
      </w:r>
    </w:p>
    <w:p>
      <w:pPr>
        <w:pStyle w:val="Heading3"/>
        <w:jc w:val="left"/>
      </w:pPr>
      <w:r>
        <w:rPr>
          <w:rFonts w:ascii="Times New Roman" w:hAnsi="Times New Roman" w:eastAsia="黑体"/>
          <w:b/>
          <w:color w:val="000000"/>
          <w:sz w:val="28"/>
        </w:rPr>
        <w:t>5.1.3 为什么优化推理更关键</w:t>
      </w:r>
    </w:p>
    <w:p>
      <w:pPr>
        <w:spacing w:line="360" w:lineRule="auto" w:after="60"/>
        <w:ind w:firstLine="420"/>
      </w:pPr>
      <w:r>
        <w:rPr>
          <w:rFonts w:ascii="Times New Roman" w:hAnsi="Times New Roman" w:eastAsia="宋体"/>
          <w:b w:val="0"/>
          <w:color w:val="000000"/>
          <w:sz w:val="21"/>
        </w:rPr>
        <w:t>商业现实不是一组可以跨公司复用的固定数字，而是一条持续发生的成本流。下面给出计算框架：</w:t>
      </w:r>
    </w:p>
    <w:p>
      <w:pPr>
        <w:spacing w:line="240" w:lineRule="auto" w:after="0"/>
        <w:ind w:left="420"/>
      </w:pPr>
      <w:r>
        <w:rPr>
          <w:rFonts w:ascii="Courier New" w:hAnsi="Courier New" w:eastAsia="宋体"/>
          <w:b w:val="0"/>
          <w:color w:val="000000"/>
          <w:sz w:val="18"/>
        </w:rPr>
        <w:t>月推理成本</w:t>
      </w:r>
    </w:p>
    <w:p>
      <w:pPr>
        <w:spacing w:line="240" w:lineRule="auto" w:after="0"/>
        <w:ind w:left="420"/>
      </w:pPr>
      <w:r>
        <w:rPr>
          <w:rFonts w:ascii="Courier New" w:hAnsi="Courier New" w:eastAsia="宋体"/>
          <w:b w:val="0"/>
          <w:color w:val="000000"/>
          <w:sz w:val="18"/>
        </w:rPr>
        <w:t>= 实例单价 × 实例数量 × 运行小时</w:t>
      </w:r>
    </w:p>
    <w:p>
      <w:pPr>
        <w:spacing w:line="240" w:lineRule="auto" w:after="0"/>
        <w:ind w:left="420"/>
      </w:pPr>
      <w:r>
        <w:rPr>
          <w:rFonts w:ascii="Courier New" w:hAnsi="Courier New" w:eastAsia="宋体"/>
          <w:b w:val="0"/>
          <w:color w:val="000000"/>
          <w:sz w:val="18"/>
        </w:rPr>
        <w:t>+ 网络、存储、CPU 与运维成本</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单位输出成本</w:t>
      </w:r>
    </w:p>
    <w:p>
      <w:pPr>
        <w:spacing w:line="240" w:lineRule="auto" w:after="0"/>
        <w:ind w:left="420"/>
      </w:pPr>
      <w:r>
        <w:rPr>
          <w:rFonts w:ascii="Courier New" w:hAnsi="Courier New" w:eastAsia="宋体"/>
          <w:b w:val="0"/>
          <w:color w:val="000000"/>
          <w:sz w:val="18"/>
        </w:rPr>
        <w:t>= 月推理总成本 / 实际交付的输出 token 数</w:t>
      </w:r>
    </w:p>
    <w:p>
      <w:pPr>
        <w:spacing w:line="360" w:lineRule="auto" w:after="60"/>
        <w:ind w:firstLine="420"/>
      </w:pPr>
      <w:r>
        <w:rPr>
          <w:rFonts w:ascii="Times New Roman" w:hAnsi="Times New Roman" w:eastAsia="宋体"/>
          <w:b w:val="0"/>
          <w:color w:val="000000"/>
          <w:sz w:val="21"/>
        </w:rPr>
        <w:t xml:space="preserve">如果一次优化把同一 SLO 和质量约束下的单卡有效吞吐从 </w:t>
      </w:r>
      <w:r>
        <w:rPr>
          <w:rFonts w:ascii="Courier New" w:hAnsi="Courier New" w:eastAsia="宋体"/>
          <w:b w:val="0"/>
          <w:color w:val="000000"/>
          <w:sz w:val="18"/>
        </w:rPr>
        <w:t>Q_before</w:t>
      </w:r>
      <w:r>
        <w:rPr>
          <w:rFonts w:ascii="Times New Roman" w:hAnsi="Times New Roman" w:eastAsia="宋体"/>
          <w:b w:val="0"/>
          <w:color w:val="000000"/>
          <w:sz w:val="21"/>
        </w:rPr>
        <w:t xml:space="preserve"> 提高到 </w:t>
      </w:r>
      <w:r>
        <w:rPr>
          <w:rFonts w:ascii="Courier New" w:hAnsi="Courier New" w:eastAsia="宋体"/>
          <w:b w:val="0"/>
          <w:color w:val="000000"/>
          <w:sz w:val="18"/>
        </w:rPr>
        <w:t>Q_after</w:t>
      </w:r>
      <w:r>
        <w:rPr>
          <w:rFonts w:ascii="Times New Roman" w:hAnsi="Times New Roman" w:eastAsia="宋体"/>
          <w:b w:val="0"/>
          <w:color w:val="000000"/>
          <w:sz w:val="21"/>
        </w:rPr>
        <w:t>，理论容量需求比例为：</w:t>
      </w:r>
    </w:p>
    <w:p>
      <w:pPr>
        <w:spacing w:line="240" w:lineRule="auto" w:after="0"/>
        <w:ind w:left="420"/>
      </w:pPr>
      <w:r>
        <w:rPr>
          <w:rFonts w:ascii="Courier New" w:hAnsi="Courier New" w:eastAsia="宋体"/>
          <w:b w:val="0"/>
          <w:color w:val="000000"/>
          <w:sz w:val="18"/>
        </w:rPr>
        <w:t>容量需求比例 = Q_before / Q_after</w:t>
      </w:r>
    </w:p>
    <w:p>
      <w:pPr>
        <w:spacing w:line="360" w:lineRule="auto" w:after="60"/>
        <w:ind w:firstLine="420"/>
      </w:pPr>
      <w:r>
        <w:rPr>
          <w:rFonts w:ascii="Times New Roman" w:hAnsi="Times New Roman" w:eastAsia="宋体"/>
          <w:b w:val="0"/>
          <w:color w:val="000000"/>
          <w:sz w:val="21"/>
        </w:rPr>
        <w:t>这只是容量上界。真实成本还取决于流量峰谷、最小副本、高可用冗余、计费粒度和尾延迟；吞吐提高 3 倍并不自动等于账单下降 67%。</w:t>
      </w:r>
    </w:p>
    <w:p>
      <w:pPr>
        <w:pStyle w:val="Heading2"/>
        <w:jc w:val="left"/>
      </w:pPr>
      <w:r>
        <w:rPr>
          <w:rFonts w:ascii="Times New Roman" w:hAnsi="Times New Roman" w:eastAsia="黑体"/>
          <w:b/>
          <w:color w:val="000000"/>
          <w:sz w:val="30"/>
        </w:rPr>
        <w:t>5.2 LLM 如何生成文本</w:t>
      </w:r>
    </w:p>
    <w:p>
      <w:pPr>
        <w:pStyle w:val="Heading3"/>
        <w:jc w:val="left"/>
      </w:pPr>
      <w:r>
        <w:rPr>
          <w:rFonts w:ascii="Times New Roman" w:hAnsi="Times New Roman" w:eastAsia="黑体"/>
          <w:b/>
          <w:color w:val="000000"/>
          <w:sz w:val="28"/>
        </w:rPr>
        <w:t>5.2.1 自回归生成的基本过程</w:t>
      </w:r>
    </w:p>
    <w:p>
      <w:pPr>
        <w:spacing w:line="360" w:lineRule="auto" w:after="60"/>
        <w:ind w:firstLine="420"/>
      </w:pPr>
      <w:r>
        <w:rPr>
          <w:rFonts w:ascii="Times New Roman" w:hAnsi="Times New Roman" w:eastAsia="宋体"/>
          <w:b w:val="0"/>
          <w:color w:val="000000"/>
          <w:sz w:val="21"/>
        </w:rPr>
        <w:t>LLM 的本质: "Fancy next token predictors" (花哨的下一个词预测器)</w:t>
      </w:r>
    </w:p>
    <w:p>
      <w:pPr>
        <w:spacing w:line="240" w:lineRule="auto" w:after="0"/>
        <w:ind w:left="420"/>
      </w:pPr>
      <w:r>
        <w:rPr>
          <w:rFonts w:ascii="Courier New" w:hAnsi="Courier New" w:eastAsia="宋体"/>
          <w:b w:val="0"/>
          <w:color w:val="000000"/>
          <w:sz w:val="18"/>
        </w:rPr>
        <w:t>用户输入: "The capital of France is"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模型思考: 前面是"法国的首都是",下一个词最可能是什么?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模型输出: "Paris"</w:t>
      </w:r>
    </w:p>
    <w:p>
      <w:pPr>
        <w:spacing w:line="360" w:lineRule="auto" w:after="60"/>
        <w:ind w:firstLine="420"/>
      </w:pPr>
      <w:r>
        <w:rPr>
          <w:rFonts w:ascii="Times New Roman" w:hAnsi="Times New Roman" w:eastAsia="宋体"/>
          <w:b w:val="0"/>
          <w:color w:val="000000"/>
          <w:sz w:val="21"/>
        </w:rPr>
        <w:t>生成过程:</w:t>
      </w:r>
    </w:p>
    <w:p>
      <w:pPr>
        <w:spacing w:line="240" w:lineRule="auto" w:after="0"/>
        <w:ind w:left="420"/>
      </w:pPr>
      <w:r>
        <w:rPr>
          <w:rFonts w:ascii="Courier New" w:hAnsi="Courier New" w:eastAsia="宋体"/>
          <w:b w:val="0"/>
          <w:color w:val="000000"/>
          <w:sz w:val="18"/>
        </w:rPr>
        <w:t>步骤 1: 输入整个 prompt</w:t>
      </w:r>
    </w:p>
    <w:p>
      <w:pPr>
        <w:spacing w:line="240" w:lineRule="auto" w:after="0"/>
        <w:ind w:left="420"/>
      </w:pPr>
      <w:r>
        <w:rPr>
          <w:rFonts w:ascii="Courier New" w:hAnsi="Courier New" w:eastAsia="宋体"/>
          <w:b w:val="0"/>
          <w:color w:val="000000"/>
          <w:sz w:val="18"/>
        </w:rPr>
        <w:t>输入: "Hello, my name is"</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模型处理整个 prompt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生成第 1 个 token: " John"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 添加新 token,再次预测</w:t>
      </w:r>
    </w:p>
    <w:p>
      <w:pPr>
        <w:spacing w:line="240" w:lineRule="auto" w:after="0"/>
        <w:ind w:left="420"/>
      </w:pPr>
      <w:r>
        <w:rPr>
          <w:rFonts w:ascii="Courier New" w:hAnsi="Courier New" w:eastAsia="宋体"/>
          <w:b w:val="0"/>
          <w:color w:val="000000"/>
          <w:sz w:val="18"/>
        </w:rPr>
        <w:t>输入: "Hello, my name is John"</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模型处理整个序列 (包括之前所有的 token)</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生成第 2 个 token: " and"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 重复...</w:t>
      </w:r>
    </w:p>
    <w:p>
      <w:pPr>
        <w:spacing w:line="240" w:lineRule="auto" w:after="0"/>
        <w:ind w:left="420"/>
      </w:pPr>
      <w:r>
        <w:rPr>
          <w:rFonts w:ascii="Courier New" w:hAnsi="Courier New" w:eastAsia="宋体"/>
          <w:b w:val="0"/>
          <w:color w:val="000000"/>
          <w:sz w:val="18"/>
        </w:rPr>
        <w:t>输入: "Hello, my name is John and"</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生成第 3 个 token: " I"</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n: 生成 &lt;eos&gt; (end of sequence)</w:t>
      </w:r>
    </w:p>
    <w:p>
      <w:pPr>
        <w:spacing w:line="240" w:lineRule="auto" w:after="0"/>
        <w:ind w:left="420"/>
      </w:pPr>
      <w:r>
        <w:rPr>
          <w:rFonts w:ascii="Courier New" w:hAnsi="Courier New" w:eastAsia="宋体"/>
          <w:b w:val="0"/>
          <w:color w:val="000000"/>
          <w:sz w:val="18"/>
        </w:rPr>
        <w:t>停止生成</w:t>
      </w:r>
    </w:p>
    <w:p>
      <w:pPr>
        <w:spacing w:line="360" w:lineRule="auto" w:after="60"/>
        <w:ind w:firstLine="420"/>
      </w:pPr>
      <w:r>
        <w:rPr>
          <w:rFonts w:ascii="Times New Roman" w:hAnsi="Times New Roman" w:eastAsia="宋体"/>
          <w:b w:val="0"/>
          <w:color w:val="000000"/>
          <w:sz w:val="21"/>
        </w:rPr>
        <w:t>关键观察:</w:t>
      </w:r>
    </w:p>
    <w:p>
      <w:pPr>
        <w:pStyle w:val="ListBullet"/>
        <w:spacing w:line="360" w:lineRule="auto" w:after="60"/>
      </w:pPr>
      <w:r>
        <w:rPr>
          <w:rFonts w:ascii="Times New Roman" w:hAnsi="Times New Roman" w:eastAsia="宋体"/>
          <w:b w:val="0"/>
          <w:color w:val="000000"/>
          <w:sz w:val="21"/>
        </w:rPr>
        <w:t>第一个 token 出现较慢 (需要处理整个 prompt)</w:t>
      </w:r>
    </w:p>
    <w:p>
      <w:pPr>
        <w:pStyle w:val="ListBullet"/>
        <w:spacing w:line="360" w:lineRule="auto" w:after="60"/>
      </w:pPr>
      <w:r>
        <w:rPr>
          <w:rFonts w:ascii="Times New Roman" w:hAnsi="Times New Roman" w:eastAsia="宋体"/>
          <w:b w:val="0"/>
          <w:color w:val="000000"/>
          <w:sz w:val="21"/>
        </w:rPr>
        <w:t>后续 token 逐个出现 (每次只生成 1 个)</w:t>
      </w:r>
    </w:p>
    <w:p>
      <w:pPr>
        <w:pStyle w:val="ListBullet"/>
        <w:spacing w:line="360" w:lineRule="auto" w:after="60"/>
      </w:pPr>
      <w:r>
        <w:rPr>
          <w:rFonts w:ascii="Times New Roman" w:hAnsi="Times New Roman" w:eastAsia="宋体"/>
          <w:b w:val="0"/>
          <w:color w:val="000000"/>
          <w:sz w:val="21"/>
        </w:rPr>
        <w:t>每次生成新 token 时,都需要重新读取之前所有内容</w:t>
      </w:r>
    </w:p>
    <w:p>
      <w:pPr>
        <w:pStyle w:val="Heading3"/>
        <w:jc w:val="left"/>
      </w:pPr>
      <w:r>
        <w:rPr>
          <w:rFonts w:ascii="Times New Roman" w:hAnsi="Times New Roman" w:eastAsia="黑体"/>
          <w:b/>
          <w:color w:val="000000"/>
          <w:sz w:val="28"/>
        </w:rPr>
        <w:t>5.2.2 Prefill 阶段: 并行处理 prompt</w:t>
      </w:r>
    </w:p>
    <w:p>
      <w:pPr>
        <w:spacing w:line="360" w:lineRule="auto" w:after="60"/>
        <w:ind w:firstLine="420"/>
      </w:pPr>
      <w:r>
        <w:rPr>
          <w:rFonts w:ascii="Times New Roman" w:hAnsi="Times New Roman" w:eastAsia="宋体"/>
          <w:b w:val="0"/>
          <w:color w:val="000000"/>
          <w:sz w:val="21"/>
        </w:rPr>
        <w:t>定义: 处理初始 prompt,生成第一个 token 的阶段</w:t>
      </w:r>
    </w:p>
    <w:p>
      <w:pPr>
        <w:spacing w:line="240" w:lineRule="auto" w:after="0"/>
        <w:ind w:left="420"/>
      </w:pPr>
      <w:r>
        <w:rPr>
          <w:rFonts w:ascii="Courier New" w:hAnsi="Courier New" w:eastAsia="宋体"/>
          <w:b w:val="0"/>
          <w:color w:val="000000"/>
          <w:sz w:val="18"/>
        </w:rPr>
        <w:t>输入: "Once upon a time, there was 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10 个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模型: 一次 forward pass 处理全部 10 个 tokens</w:t>
      </w:r>
    </w:p>
    <w:p>
      <w:pPr>
        <w:spacing w:line="240" w:lineRule="auto" w:after="0"/>
        <w:ind w:left="420"/>
      </w:pPr>
      <w:r>
        <w:rPr>
          <w:rFonts w:ascii="Courier New" w:hAnsi="Courier New" w:eastAsia="宋体"/>
          <w:b w:val="0"/>
          <w:color w:val="000000"/>
          <w:sz w:val="18"/>
        </w:rPr>
        <w:t xml:space="preserve">     并行计算所有 token 的表示</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输出: 第一个 token: " little"</w:t>
      </w:r>
    </w:p>
    <w:p>
      <w:pPr>
        <w:spacing w:line="360" w:lineRule="auto" w:after="60"/>
        <w:ind w:firstLine="420"/>
      </w:pPr>
      <w:r>
        <w:rPr>
          <w:rFonts w:ascii="Times New Roman" w:hAnsi="Times New Roman" w:eastAsia="宋体"/>
          <w:b w:val="0"/>
          <w:color w:val="000000"/>
          <w:sz w:val="21"/>
        </w:rPr>
        <w:t>特点:</w:t>
      </w:r>
    </w:p>
    <w:p>
      <w:pPr>
        <w:pStyle w:val="ListBullet"/>
        <w:spacing w:line="360" w:lineRule="auto" w:after="60"/>
      </w:pPr>
      <w:r>
        <w:rPr>
          <w:rFonts w:ascii="Times New Roman" w:hAnsi="Times New Roman" w:eastAsia="宋体"/>
          <w:b w:val="0"/>
          <w:color w:val="000000"/>
          <w:sz w:val="21"/>
        </w:rPr>
        <w:t>计算密集型: 大量矩阵乘法</w:t>
      </w:r>
    </w:p>
    <w:p>
      <w:pPr>
        <w:pStyle w:val="ListBullet"/>
        <w:spacing w:line="360" w:lineRule="auto" w:after="60"/>
      </w:pPr>
      <w:r>
        <w:rPr>
          <w:rFonts w:ascii="Times New Roman" w:hAnsi="Times New Roman" w:eastAsia="宋体"/>
          <w:b w:val="0"/>
          <w:color w:val="000000"/>
          <w:sz w:val="21"/>
        </w:rPr>
        <w:t>可以并行处理: 所有 token 同时计算</w:t>
      </w:r>
    </w:p>
    <w:p>
      <w:pPr>
        <w:pStyle w:val="ListBullet"/>
        <w:spacing w:line="360" w:lineRule="auto" w:after="60"/>
      </w:pPr>
      <w:r>
        <w:rPr>
          <w:rFonts w:ascii="Times New Roman" w:hAnsi="Times New Roman" w:eastAsia="宋体"/>
          <w:b w:val="0"/>
          <w:color w:val="000000"/>
          <w:sz w:val="21"/>
        </w:rPr>
        <w:t>时间: TTFT (Time To First Token), 首字延迟</w:t>
      </w:r>
    </w:p>
    <w:p>
      <w:pPr>
        <w:spacing w:line="360" w:lineRule="auto" w:after="60"/>
        <w:ind w:firstLine="420"/>
      </w:pPr>
      <w:r>
        <w:rPr>
          <w:rFonts w:ascii="Times New Roman" w:hAnsi="Times New Roman" w:eastAsia="宋体"/>
          <w:b w:val="0"/>
          <w:color w:val="000000"/>
          <w:sz w:val="21"/>
        </w:rPr>
        <w:t>为什么 Prefill 可以并行?</w:t>
      </w:r>
    </w:p>
    <w:p>
      <w:pPr>
        <w:pStyle w:val="ListBullet"/>
        <w:spacing w:line="360" w:lineRule="auto" w:after="60"/>
      </w:pPr>
      <w:r>
        <w:rPr>
          <w:rFonts w:ascii="Times New Roman" w:hAnsi="Times New Roman" w:eastAsia="宋体"/>
          <w:b w:val="0"/>
          <w:color w:val="000000"/>
          <w:sz w:val="21"/>
        </w:rPr>
        <w:t>所有输入 token 是已知的</w:t>
      </w:r>
    </w:p>
    <w:p>
      <w:pPr>
        <w:pStyle w:val="ListBullet"/>
        <w:spacing w:line="360" w:lineRule="auto" w:after="60"/>
      </w:pPr>
      <w:r>
        <w:rPr>
          <w:rFonts w:ascii="Times New Roman" w:hAnsi="Times New Roman" w:eastAsia="宋体"/>
          <w:b w:val="0"/>
          <w:color w:val="000000"/>
          <w:sz w:val="21"/>
        </w:rPr>
        <w:t>不需要考虑因果关系</w:t>
      </w:r>
    </w:p>
    <w:p>
      <w:pPr>
        <w:pStyle w:val="ListBullet"/>
        <w:spacing w:line="360" w:lineRule="auto" w:after="60"/>
      </w:pPr>
      <w:r>
        <w:rPr>
          <w:rFonts w:ascii="Times New Roman" w:hAnsi="Times New Roman" w:eastAsia="宋体"/>
          <w:b w:val="0"/>
          <w:color w:val="000000"/>
          <w:sz w:val="21"/>
        </w:rPr>
        <w:t>Attention 矩阵可以一次性计算</w:t>
      </w:r>
    </w:p>
    <w:p>
      <w:pPr>
        <w:spacing w:line="360" w:lineRule="auto" w:after="60"/>
        <w:ind w:firstLine="420"/>
      </w:pPr>
      <w:r>
        <w:rPr>
          <w:rFonts w:ascii="Times New Roman" w:hAnsi="Times New Roman" w:eastAsia="宋体"/>
          <w:b w:val="0"/>
          <w:color w:val="000000"/>
          <w:sz w:val="21"/>
        </w:rPr>
        <w:t>示例:</w:t>
      </w:r>
    </w:p>
    <w:p>
      <w:pPr>
        <w:spacing w:line="240" w:lineRule="auto" w:after="0"/>
        <w:ind w:left="420"/>
      </w:pPr>
      <w:r>
        <w:rPr>
          <w:rFonts w:ascii="Courier New" w:hAnsi="Courier New" w:eastAsia="宋体"/>
          <w:b w:val="0"/>
          <w:color w:val="000000"/>
          <w:sz w:val="18"/>
        </w:rPr>
        <w:t>Prompt: 100 tokens</w:t>
      </w:r>
    </w:p>
    <w:p>
      <w:pPr>
        <w:spacing w:line="240" w:lineRule="auto" w:after="0"/>
        <w:ind w:left="420"/>
      </w:pPr>
      <w:r>
        <w:rPr>
          <w:rFonts w:ascii="Courier New" w:hAnsi="Courier New" w:eastAsia="宋体"/>
          <w:b w:val="0"/>
          <w:color w:val="000000"/>
          <w:sz w:val="18"/>
        </w:rPr>
        <w:t>单次 Prefill 的耗时通常明显低于完整生成阶段,但具体数值取决于模型规模、硬件与实现。</w:t>
      </w:r>
    </w:p>
    <w:p>
      <w:pPr>
        <w:pStyle w:val="Heading3"/>
        <w:jc w:val="left"/>
      </w:pPr>
      <w:r>
        <w:rPr>
          <w:rFonts w:ascii="Times New Roman" w:hAnsi="Times New Roman" w:eastAsia="黑体"/>
          <w:b/>
          <w:color w:val="000000"/>
          <w:sz w:val="28"/>
        </w:rPr>
        <w:t>5.2.3 Decode 阶段: 逐 token 生成</w:t>
      </w:r>
    </w:p>
    <w:p>
      <w:pPr>
        <w:spacing w:line="360" w:lineRule="auto" w:after="60"/>
        <w:ind w:firstLine="420"/>
      </w:pPr>
      <w:r>
        <w:rPr>
          <w:rFonts w:ascii="Times New Roman" w:hAnsi="Times New Roman" w:eastAsia="宋体"/>
          <w:b w:val="0"/>
          <w:color w:val="000000"/>
          <w:sz w:val="21"/>
        </w:rPr>
        <w:t>定义: 逐个生成后续 token 的阶段</w:t>
      </w:r>
    </w:p>
    <w:p>
      <w:pPr>
        <w:spacing w:line="240" w:lineRule="auto" w:after="0"/>
        <w:ind w:left="420"/>
      </w:pPr>
      <w:r>
        <w:rPr>
          <w:rFonts w:ascii="Courier New" w:hAnsi="Courier New" w:eastAsia="宋体"/>
          <w:b w:val="0"/>
          <w:color w:val="000000"/>
          <w:sz w:val="18"/>
        </w:rPr>
        <w:t>步骤 1:</w:t>
      </w:r>
    </w:p>
    <w:p>
      <w:pPr>
        <w:spacing w:line="240" w:lineRule="auto" w:after="0"/>
        <w:ind w:left="420"/>
      </w:pPr>
      <w:r>
        <w:rPr>
          <w:rFonts w:ascii="Courier New" w:hAnsi="Courier New" w:eastAsia="宋体"/>
          <w:b w:val="0"/>
          <w:color w:val="000000"/>
          <w:sz w:val="18"/>
        </w:rPr>
        <w:t>输入: "Once upon a time, there was a little"</w:t>
      </w:r>
    </w:p>
    <w:p>
      <w:pPr>
        <w:spacing w:line="240" w:lineRule="auto" w:after="0"/>
        <w:ind w:left="420"/>
      </w:pPr>
      <w:r>
        <w:rPr>
          <w:rFonts w:ascii="Courier New" w:hAnsi="Courier New" w:eastAsia="宋体"/>
          <w:b w:val="0"/>
          <w:color w:val="000000"/>
          <w:sz w:val="18"/>
        </w:rPr>
        <w:t xml:space="preserve">      ↓ 模型处理</w:t>
      </w:r>
    </w:p>
    <w:p>
      <w:pPr>
        <w:spacing w:line="240" w:lineRule="auto" w:after="0"/>
        <w:ind w:left="420"/>
      </w:pPr>
      <w:r>
        <w:rPr>
          <w:rFonts w:ascii="Courier New" w:hAnsi="Courier New" w:eastAsia="宋体"/>
          <w:b w:val="0"/>
          <w:color w:val="000000"/>
          <w:sz w:val="18"/>
        </w:rPr>
        <w:t>输出: " girl"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w:t>
      </w:r>
    </w:p>
    <w:p>
      <w:pPr>
        <w:spacing w:line="240" w:lineRule="auto" w:after="0"/>
        <w:ind w:left="420"/>
      </w:pPr>
      <w:r>
        <w:rPr>
          <w:rFonts w:ascii="Courier New" w:hAnsi="Courier New" w:eastAsia="宋体"/>
          <w:b w:val="0"/>
          <w:color w:val="000000"/>
          <w:sz w:val="18"/>
        </w:rPr>
        <w:t>输入: "Once upon a time, there was a little girl"</w:t>
      </w:r>
    </w:p>
    <w:p>
      <w:pPr>
        <w:spacing w:line="240" w:lineRule="auto" w:after="0"/>
        <w:ind w:left="420"/>
      </w:pPr>
      <w:r>
        <w:rPr>
          <w:rFonts w:ascii="Courier New" w:hAnsi="Courier New" w:eastAsia="宋体"/>
          <w:b w:val="0"/>
          <w:color w:val="000000"/>
          <w:sz w:val="18"/>
        </w:rPr>
        <w:t xml:space="preserve">      ↓ 模型处理</w:t>
      </w:r>
    </w:p>
    <w:p>
      <w:pPr>
        <w:spacing w:line="240" w:lineRule="auto" w:after="0"/>
        <w:ind w:left="420"/>
      </w:pPr>
      <w:r>
        <w:rPr>
          <w:rFonts w:ascii="Courier New" w:hAnsi="Courier New" w:eastAsia="宋体"/>
          <w:b w:val="0"/>
          <w:color w:val="000000"/>
          <w:sz w:val="18"/>
        </w:rPr>
        <w:t>输出: " who"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w:t>
      </w:r>
    </w:p>
    <w:p>
      <w:pPr>
        <w:spacing w:line="240" w:lineRule="auto" w:after="0"/>
        <w:ind w:left="420"/>
      </w:pPr>
      <w:r>
        <w:rPr>
          <w:rFonts w:ascii="Courier New" w:hAnsi="Courier New" w:eastAsia="宋体"/>
          <w:b w:val="0"/>
          <w:color w:val="000000"/>
          <w:sz w:val="18"/>
        </w:rPr>
        <w:t>输入: "Once upon a time, there was a little girl who"</w:t>
      </w:r>
    </w:p>
    <w:p>
      <w:pPr>
        <w:spacing w:line="240" w:lineRule="auto" w:after="0"/>
        <w:ind w:left="420"/>
      </w:pPr>
      <w:r>
        <w:rPr>
          <w:rFonts w:ascii="Courier New" w:hAnsi="Courier New" w:eastAsia="宋体"/>
          <w:b w:val="0"/>
          <w:color w:val="000000"/>
          <w:sz w:val="18"/>
        </w:rPr>
        <w:t xml:space="preserve">      ↓ 模型处理</w:t>
      </w:r>
    </w:p>
    <w:p>
      <w:pPr>
        <w:spacing w:line="240" w:lineRule="auto" w:after="0"/>
        <w:ind w:left="420"/>
      </w:pPr>
      <w:r>
        <w:rPr>
          <w:rFonts w:ascii="Courier New" w:hAnsi="Courier New" w:eastAsia="宋体"/>
          <w:b w:val="0"/>
          <w:color w:val="000000"/>
          <w:sz w:val="18"/>
        </w:rPr>
        <w:t>输出: " lived"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...重复 100 次...</w:t>
      </w:r>
    </w:p>
    <w:p>
      <w:pPr>
        <w:spacing w:line="360" w:lineRule="auto" w:after="60"/>
        <w:ind w:firstLine="420"/>
      </w:pPr>
      <w:r>
        <w:rPr>
          <w:rFonts w:ascii="Times New Roman" w:hAnsi="Times New Roman" w:eastAsia="宋体"/>
          <w:b w:val="0"/>
          <w:color w:val="000000"/>
          <w:sz w:val="21"/>
        </w:rPr>
        <w:t>特点:</w:t>
      </w:r>
    </w:p>
    <w:p>
      <w:pPr>
        <w:pStyle w:val="ListBullet"/>
        <w:spacing w:line="360" w:lineRule="auto" w:after="60"/>
      </w:pPr>
      <w:r>
        <w:rPr>
          <w:rFonts w:ascii="Times New Roman" w:hAnsi="Times New Roman" w:eastAsia="宋体"/>
          <w:b w:val="0"/>
          <w:color w:val="000000"/>
          <w:sz w:val="21"/>
        </w:rPr>
        <w:t>内存带宽密集型: 每次只生成 1 个 token</w:t>
      </w:r>
    </w:p>
    <w:p>
      <w:pPr>
        <w:pStyle w:val="ListBullet"/>
        <w:spacing w:line="360" w:lineRule="auto" w:after="60"/>
      </w:pPr>
      <w:r>
        <w:rPr>
          <w:rFonts w:ascii="Times New Roman" w:hAnsi="Times New Roman" w:eastAsia="宋体"/>
          <w:b w:val="0"/>
          <w:color w:val="000000"/>
          <w:sz w:val="21"/>
        </w:rPr>
        <w:t>无法并行: 必须逐个生成 (因果关系)</w:t>
      </w:r>
    </w:p>
    <w:p>
      <w:pPr>
        <w:pStyle w:val="ListBullet"/>
        <w:spacing w:line="360" w:lineRule="auto" w:after="60"/>
      </w:pPr>
      <w:r>
        <w:rPr>
          <w:rFonts w:ascii="Times New Roman" w:hAnsi="Times New Roman" w:eastAsia="宋体"/>
          <w:b w:val="0"/>
          <w:color w:val="000000"/>
          <w:sz w:val="21"/>
        </w:rPr>
        <w:t>时间: TBT (Time Between Tokens), 字间延迟</w:t>
      </w:r>
    </w:p>
    <w:p>
      <w:pPr>
        <w:spacing w:line="360" w:lineRule="auto" w:after="60"/>
        <w:ind w:firstLine="420"/>
      </w:pPr>
      <w:r>
        <w:rPr>
          <w:rFonts w:ascii="Times New Roman" w:hAnsi="Times New Roman" w:eastAsia="宋体"/>
          <w:b w:val="0"/>
          <w:color w:val="000000"/>
          <w:sz w:val="21"/>
        </w:rPr>
        <w:t>为什么 Decode 不能并行?</w:t>
      </w:r>
    </w:p>
    <w:p>
      <w:pPr>
        <w:pStyle w:val="ListBullet"/>
        <w:spacing w:line="360" w:lineRule="auto" w:after="60"/>
      </w:pPr>
      <w:r>
        <w:rPr>
          <w:rFonts w:ascii="Times New Roman" w:hAnsi="Times New Roman" w:eastAsia="宋体"/>
          <w:b w:val="0"/>
          <w:color w:val="000000"/>
          <w:sz w:val="21"/>
        </w:rPr>
        <w:t>每个新 token 依赖于之前生成的 token</w:t>
      </w:r>
    </w:p>
    <w:p>
      <w:pPr>
        <w:pStyle w:val="ListBullet"/>
        <w:spacing w:line="360" w:lineRule="auto" w:after="60"/>
      </w:pPr>
      <w:r>
        <w:rPr>
          <w:rFonts w:ascii="Times New Roman" w:hAnsi="Times New Roman" w:eastAsia="宋体"/>
          <w:b w:val="0"/>
          <w:color w:val="000000"/>
          <w:sz w:val="21"/>
        </w:rPr>
        <w:t>必须等待前一个 token 生成完成</w:t>
      </w:r>
    </w:p>
    <w:p>
      <w:pPr>
        <w:pStyle w:val="ListBullet"/>
        <w:spacing w:line="360" w:lineRule="auto" w:after="60"/>
      </w:pPr>
      <w:r>
        <w:rPr>
          <w:rFonts w:ascii="Times New Roman" w:hAnsi="Times New Roman" w:eastAsia="宋体"/>
          <w:b w:val="0"/>
          <w:color w:val="000000"/>
          <w:sz w:val="21"/>
        </w:rPr>
        <w:t>这是自回归模型的本质限制</w:t>
      </w:r>
    </w:p>
    <w:p>
      <w:pPr>
        <w:spacing w:line="360" w:lineRule="auto" w:after="60"/>
        <w:ind w:firstLine="420"/>
      </w:pPr>
      <w:r>
        <w:rPr>
          <w:rFonts w:ascii="Times New Roman" w:hAnsi="Times New Roman" w:eastAsia="宋体"/>
          <w:b w:val="0"/>
          <w:color w:val="000000"/>
          <w:sz w:val="21"/>
        </w:rPr>
        <w:t>示例:</w:t>
      </w:r>
    </w:p>
    <w:p>
      <w:pPr>
        <w:spacing w:line="240" w:lineRule="auto" w:after="0"/>
        <w:ind w:left="420"/>
      </w:pPr>
      <w:r>
        <w:rPr>
          <w:rFonts w:ascii="Courier New" w:hAnsi="Courier New" w:eastAsia="宋体"/>
          <w:b w:val="0"/>
          <w:color w:val="000000"/>
          <w:sz w:val="18"/>
        </w:rPr>
        <w:t>生成 100 tokens:</w:t>
      </w:r>
    </w:p>
    <w:p>
      <w:pPr>
        <w:spacing w:line="240" w:lineRule="auto" w:after="0"/>
        <w:ind w:left="420"/>
      </w:pPr>
      <w:r>
        <w:rPr>
          <w:rFonts w:ascii="Courier New" w:hAnsi="Courier New" w:eastAsia="宋体"/>
          <w:b w:val="0"/>
          <w:color w:val="000000"/>
          <w:sz w:val="18"/>
        </w:rPr>
        <w:t>- Decode 阶段会逐 token 串行生成</w:t>
      </w:r>
    </w:p>
    <w:p>
      <w:pPr>
        <w:spacing w:line="240" w:lineRule="auto" w:after="0"/>
        <w:ind w:left="420"/>
      </w:pPr>
      <w:r>
        <w:rPr>
          <w:rFonts w:ascii="Courier New" w:hAnsi="Courier New" w:eastAsia="宋体"/>
          <w:b w:val="0"/>
          <w:color w:val="000000"/>
          <w:sz w:val="18"/>
        </w:rPr>
        <w:t>- 总耗时通常显著高于一次 Prefill</w:t>
      </w:r>
    </w:p>
    <w:p>
      <w:pPr>
        <w:spacing w:line="240" w:lineRule="auto" w:after="0"/>
        <w:ind w:left="420"/>
      </w:pPr>
      <w:r>
        <w:rPr>
          <w:rFonts w:ascii="Courier New" w:hAnsi="Courier New" w:eastAsia="宋体"/>
          <w:b w:val="0"/>
          <w:color w:val="000000"/>
          <w:sz w:val="18"/>
        </w:rPr>
        <w:t>- 具体倍数取决于模型规模、KV Cache 实现与硬件带宽</w:t>
      </w:r>
    </w:p>
    <w:p>
      <w:pPr>
        <w:pStyle w:val="Heading3"/>
        <w:jc w:val="left"/>
      </w:pPr>
      <w:r>
        <w:rPr>
          <w:rFonts w:ascii="Times New Roman" w:hAnsi="Times New Roman" w:eastAsia="黑体"/>
          <w:b/>
          <w:color w:val="000000"/>
          <w:sz w:val="28"/>
        </w:rPr>
        <w:t>5.2.4 图解完整流程</w:t>
      </w:r>
    </w:p>
    <w:p>
      <w:pPr>
        <w:spacing w:line="240" w:lineRule="auto" w:after="0"/>
        <w:ind w:left="420"/>
      </w:pPr>
      <w:r>
        <w:rPr>
          <w:rFonts w:ascii="Courier New" w:hAnsi="Courier New" w:eastAsia="宋体"/>
          <w:b w:val="0"/>
          <w:color w:val="000000"/>
          <w:sz w:val="18"/>
        </w:rPr>
        <w:t>时间线:</w:t>
      </w:r>
    </w:p>
    <w:p>
      <w:pPr>
        <w:spacing w:line="240" w:lineRule="auto" w:after="0"/>
        <w:ind w:left="420"/>
      </w:pPr>
      <w:r>
        <w:rPr>
          <w:rFonts w:ascii="Courier New" w:hAnsi="Courier New" w:eastAsia="宋体"/>
          <w:b w:val="0"/>
          <w:color w:val="000000"/>
          <w:sz w:val="18"/>
        </w:rPr>
        <w:t>0ms      200ms   220ms   240ms   260ms   ...   2200ms</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└──Prefill┬─Decode1┬─Decode2┬─Decode3─ ... ─Decode100─</w:t>
      </w:r>
    </w:p>
    <w:p>
      <w:pPr>
        <w:spacing w:line="240" w:lineRule="auto" w:after="0"/>
        <w:ind w:left="420"/>
      </w:pPr>
      <w:r>
        <w:rPr>
          <w:rFonts w:ascii="Courier New" w:hAnsi="Courier New" w:eastAsia="宋体"/>
          <w:b w:val="0"/>
          <w:color w:val="000000"/>
          <w:sz w:val="18"/>
        </w:rPr>
        <w:t xml:space="preserve">         │       │       │       │</w:t>
      </w:r>
    </w:p>
    <w:p>
      <w:pPr>
        <w:spacing w:line="240" w:lineRule="auto" w:after="0"/>
        <w:ind w:left="420"/>
      </w:pPr>
      <w:r>
        <w:rPr>
          <w:rFonts w:ascii="Courier New" w:hAnsi="Courier New" w:eastAsia="宋体"/>
          <w:b w:val="0"/>
          <w:color w:val="000000"/>
          <w:sz w:val="18"/>
        </w:rPr>
        <w:t xml:space="preserve">         │       │       │       └─ 生成 "lived"</w:t>
      </w:r>
    </w:p>
    <w:p>
      <w:pPr>
        <w:spacing w:line="240" w:lineRule="auto" w:after="0"/>
        <w:ind w:left="420"/>
      </w:pPr>
      <w:r>
        <w:rPr>
          <w:rFonts w:ascii="Courier New" w:hAnsi="Courier New" w:eastAsia="宋体"/>
          <w:b w:val="0"/>
          <w:color w:val="000000"/>
          <w:sz w:val="18"/>
        </w:rPr>
        <w:t xml:space="preserve">         │       │       └─ 生成 "who"</w:t>
      </w:r>
    </w:p>
    <w:p>
      <w:pPr>
        <w:spacing w:line="240" w:lineRule="auto" w:after="0"/>
        <w:ind w:left="420"/>
      </w:pPr>
      <w:r>
        <w:rPr>
          <w:rFonts w:ascii="Courier New" w:hAnsi="Courier New" w:eastAsia="宋体"/>
          <w:b w:val="0"/>
          <w:color w:val="000000"/>
          <w:sz w:val="18"/>
        </w:rPr>
        <w:t xml:space="preserve">         │       └─ 生成 "girl"</w:t>
      </w:r>
    </w:p>
    <w:p>
      <w:pPr>
        <w:spacing w:line="240" w:lineRule="auto" w:after="0"/>
        <w:ind w:left="420"/>
      </w:pPr>
      <w:r>
        <w:rPr>
          <w:rFonts w:ascii="Courier New" w:hAnsi="Courier New" w:eastAsia="宋体"/>
          <w:b w:val="0"/>
          <w:color w:val="000000"/>
          <w:sz w:val="18"/>
        </w:rPr>
        <w:t xml:space="preserve">         └─ 生成 "little" (第一个 token)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Prefill 阶段:</w:t>
      </w:r>
    </w:p>
    <w:p>
      <w:pPr>
        <w:spacing w:line="240" w:lineRule="auto" w:after="0"/>
        <w:ind w:left="420"/>
      </w:pPr>
      <w:r>
        <w:rPr>
          <w:rFonts w:ascii="Courier New" w:hAnsi="Courier New" w:eastAsia="宋体"/>
          <w:b w:val="0"/>
          <w:color w:val="000000"/>
          <w:sz w:val="18"/>
        </w:rPr>
        <w:t>- 输入: 10 tokens</w:t>
      </w:r>
    </w:p>
    <w:p>
      <w:pPr>
        <w:spacing w:line="240" w:lineRule="auto" w:after="0"/>
        <w:ind w:left="420"/>
      </w:pPr>
      <w:r>
        <w:rPr>
          <w:rFonts w:ascii="Courier New" w:hAnsi="Courier New" w:eastAsia="宋体"/>
          <w:b w:val="0"/>
          <w:color w:val="000000"/>
          <w:sz w:val="18"/>
        </w:rPr>
        <w:t>- 时间: 200ms</w:t>
      </w:r>
    </w:p>
    <w:p>
      <w:pPr>
        <w:spacing w:line="240" w:lineRule="auto" w:after="0"/>
        <w:ind w:left="420"/>
      </w:pPr>
      <w:r>
        <w:rPr>
          <w:rFonts w:ascii="Courier New" w:hAnsi="Courier New" w:eastAsia="宋体"/>
          <w:b w:val="0"/>
          <w:color w:val="000000"/>
          <w:sz w:val="18"/>
        </w:rPr>
        <w:t>- 计算: 并行处理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阶段:</w:t>
      </w:r>
    </w:p>
    <w:p>
      <w:pPr>
        <w:spacing w:line="240" w:lineRule="auto" w:after="0"/>
        <w:ind w:left="420"/>
      </w:pPr>
      <w:r>
        <w:rPr>
          <w:rFonts w:ascii="Courier New" w:hAnsi="Courier New" w:eastAsia="宋体"/>
          <w:b w:val="0"/>
          <w:color w:val="000000"/>
          <w:sz w:val="18"/>
        </w:rPr>
        <w:t>- 输入: 每次加 1 个 token</w:t>
      </w:r>
    </w:p>
    <w:p>
      <w:pPr>
        <w:spacing w:line="240" w:lineRule="auto" w:after="0"/>
        <w:ind w:left="420"/>
      </w:pPr>
      <w:r>
        <w:rPr>
          <w:rFonts w:ascii="Courier New" w:hAnsi="Courier New" w:eastAsia="宋体"/>
          <w:b w:val="0"/>
          <w:color w:val="000000"/>
          <w:sz w:val="18"/>
        </w:rPr>
        <w:t>- 时间: 每个 20ms</w:t>
      </w:r>
    </w:p>
    <w:p>
      <w:pPr>
        <w:spacing w:line="240" w:lineRule="auto" w:after="0"/>
        <w:ind w:left="420"/>
      </w:pPr>
      <w:r>
        <w:rPr>
          <w:rFonts w:ascii="Courier New" w:hAnsi="Courier New" w:eastAsia="宋体"/>
          <w:b w:val="0"/>
          <w:color w:val="000000"/>
          <w:sz w:val="18"/>
        </w:rPr>
        <w:t>- 计算: 串行生成 100 个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总时间: 200ms + 100 × 20ms = 2200ms</w:t>
      </w:r>
    </w:p>
    <w:p>
      <w:pPr>
        <w:spacing w:line="360" w:lineRule="auto" w:after="60"/>
        <w:ind w:firstLine="420"/>
      </w:pPr>
      <w:r>
        <w:rPr>
          <w:rFonts w:ascii="Times New Roman" w:hAnsi="Times New Roman" w:eastAsia="宋体"/>
          <w:b w:val="0"/>
          <w:color w:val="000000"/>
          <w:sz w:val="21"/>
        </w:rPr>
        <w:t>优化方向:</w:t>
      </w:r>
    </w:p>
    <w:p>
      <w:pPr>
        <w:pStyle w:val="ListBullet"/>
        <w:spacing w:line="360" w:lineRule="auto" w:after="60"/>
      </w:pPr>
      <w:r>
        <w:rPr>
          <w:rFonts w:ascii="Times New Roman" w:hAnsi="Times New Roman" w:eastAsia="宋体"/>
          <w:b w:val="0"/>
          <w:color w:val="000000"/>
          <w:sz w:val="21"/>
        </w:rPr>
        <w:t>Prefill: 优化计算 (更快的 GPU, 更好的内核)</w:t>
      </w:r>
    </w:p>
    <w:p>
      <w:pPr>
        <w:pStyle w:val="ListBullet"/>
        <w:spacing w:line="360" w:lineRule="auto" w:after="60"/>
      </w:pPr>
      <w:r>
        <w:rPr>
          <w:rFonts w:ascii="Times New Roman" w:hAnsi="Times New Roman" w:eastAsia="宋体"/>
          <w:b w:val="0"/>
          <w:color w:val="000000"/>
          <w:sz w:val="21"/>
        </w:rPr>
        <w:t>Decode: 优化内存带宽 (KV Cache, PagedAttention)</w:t>
      </w:r>
    </w:p>
    <w:p>
      <w:pPr>
        <w:pStyle w:val="Heading3"/>
        <w:jc w:val="left"/>
      </w:pPr>
      <w:r>
        <w:rPr>
          <w:rFonts w:ascii="Times New Roman" w:hAnsi="Times New Roman" w:eastAsia="黑体"/>
          <w:b/>
          <w:color w:val="000000"/>
          <w:sz w:val="28"/>
        </w:rPr>
        <w:t>5.2.5 延迟分解：端到端延迟从哪来？</w:t>
      </w:r>
    </w:p>
    <w:p>
      <w:pPr>
        <w:spacing w:line="360" w:lineRule="auto" w:after="60"/>
      </w:pPr>
      <w:r>
        <w:rPr>
          <w:rFonts w:ascii="Times New Roman" w:hAnsi="Times New Roman" w:eastAsia="黑体"/>
          <w:b/>
          <w:color w:val="000000"/>
          <w:sz w:val="21"/>
        </w:rPr>
        <w:t>工程视角</w:t>
      </w:r>
      <w:r>
        <w:rPr>
          <w:rFonts w:ascii="Times New Roman" w:hAnsi="Times New Roman" w:eastAsia="宋体"/>
          <w:b w:val="0"/>
          <w:color w:val="000000"/>
          <w:sz w:val="21"/>
        </w:rPr>
        <w:t>：理解延迟分解是优化工作的第一步。只有知道"慢在哪里"，才能选择正确的优化方向。</w:t>
      </w:r>
    </w:p>
    <w:p>
      <w:pPr>
        <w:spacing w:line="360" w:lineRule="auto" w:after="60"/>
        <w:ind w:firstLine="420"/>
      </w:pPr>
      <w:r>
        <w:rPr>
          <w:rFonts w:ascii="Times New Roman" w:hAnsi="Times New Roman" w:eastAsia="黑体"/>
          <w:b/>
          <w:color w:val="000000"/>
          <w:sz w:val="21"/>
        </w:rPr>
        <w:t>总延迟构成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总延迟 = TTFT + Σ(TPOT_i) + 网络开销 + 调度开销</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其中：</w:t>
      </w:r>
    </w:p>
    <w:p>
      <w:pPr>
        <w:spacing w:line="240" w:lineRule="auto" w:after="0"/>
        <w:ind w:left="420"/>
      </w:pPr>
      <w:r>
        <w:rPr>
          <w:rFonts w:ascii="Courier New" w:hAnsi="Courier New" w:eastAsia="宋体"/>
          <w:b w:val="0"/>
          <w:color w:val="000000"/>
          <w:sz w:val="18"/>
        </w:rPr>
        <w:t>- TTFT (Time To First Token): 首字延迟，Prefill 阶段</w:t>
      </w:r>
    </w:p>
    <w:p>
      <w:pPr>
        <w:spacing w:line="240" w:lineRule="auto" w:after="0"/>
        <w:ind w:left="420"/>
      </w:pPr>
      <w:r>
        <w:rPr>
          <w:rFonts w:ascii="Courier New" w:hAnsi="Courier New" w:eastAsia="宋体"/>
          <w:b w:val="0"/>
          <w:color w:val="000000"/>
          <w:sz w:val="18"/>
        </w:rPr>
        <w:t>- TPOT (Time Per Output Token): 字间延迟，Decode 阶段</w:t>
      </w:r>
    </w:p>
    <w:p>
      <w:pPr>
        <w:spacing w:line="240" w:lineRule="auto" w:after="0"/>
        <w:ind w:left="420"/>
      </w:pPr>
      <w:r>
        <w:rPr>
          <w:rFonts w:ascii="Courier New" w:hAnsi="Courier New" w:eastAsia="宋体"/>
          <w:b w:val="0"/>
          <w:color w:val="000000"/>
          <w:sz w:val="18"/>
        </w:rPr>
        <w:t>- 网络开销: gRPC/HTTP 序列化、反序列化、网络传输</w:t>
      </w:r>
    </w:p>
    <w:p>
      <w:pPr>
        <w:spacing w:line="240" w:lineRule="auto" w:after="0"/>
        <w:ind w:left="420"/>
      </w:pPr>
      <w:r>
        <w:rPr>
          <w:rFonts w:ascii="Courier New" w:hAnsi="Courier New" w:eastAsia="宋体"/>
          <w:b w:val="0"/>
          <w:color w:val="000000"/>
          <w:sz w:val="18"/>
        </w:rPr>
        <w:t>- 调度开销: 队列等待、调度器决策、KV Cache 管理</w:t>
      </w:r>
    </w:p>
    <w:p>
      <w:pPr>
        <w:spacing w:line="360" w:lineRule="auto" w:after="60"/>
        <w:ind w:firstLine="420"/>
      </w:pPr>
      <w:r>
        <w:rPr>
          <w:rFonts w:ascii="Times New Roman" w:hAnsi="Times New Roman" w:eastAsia="黑体"/>
          <w:b/>
          <w:color w:val="000000"/>
          <w:sz w:val="21"/>
        </w:rPr>
        <w:t>延迟分解记录模板</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阶段</w:t>
            </w:r>
          </w:p>
        </w:tc>
        <w:tc>
          <w:tcPr>
            <w:tcW w:type="dxa" w:w="2266"/>
            <w:vAlign w:val="center"/>
          </w:tcPr>
          <w:p>
            <w:pPr>
              <w:spacing w:line="240" w:lineRule="auto"/>
              <w:jc w:val="center"/>
            </w:pPr>
            <w:r>
              <w:rPr>
                <w:rFonts w:ascii="Times New Roman" w:hAnsi="Times New Roman" w:eastAsia="黑体"/>
                <w:b/>
                <w:color w:val="000000"/>
                <w:sz w:val="18"/>
              </w:rPr>
              <w:t>测量值</w:t>
            </w:r>
          </w:p>
        </w:tc>
        <w:tc>
          <w:tcPr>
            <w:tcW w:type="dxa" w:w="2266"/>
            <w:vAlign w:val="center"/>
          </w:tcPr>
          <w:p>
            <w:pPr>
              <w:spacing w:line="240" w:lineRule="auto"/>
              <w:jc w:val="center"/>
            </w:pPr>
            <w:r>
              <w:rPr>
                <w:rFonts w:ascii="Times New Roman" w:hAnsi="Times New Roman" w:eastAsia="黑体"/>
                <w:b/>
                <w:color w:val="000000"/>
                <w:sz w:val="18"/>
              </w:rPr>
              <w:t>证据</w:t>
            </w:r>
          </w:p>
        </w:tc>
        <w:tc>
          <w:tcPr>
            <w:tcW w:type="dxa" w:w="2266"/>
            <w:vAlign w:val="center"/>
          </w:tcPr>
          <w:p>
            <w:pPr>
              <w:spacing w:line="240" w:lineRule="auto"/>
              <w:jc w:val="center"/>
            </w:pPr>
            <w:r>
              <w:rPr>
                <w:rFonts w:ascii="Times New Roman" w:hAnsi="Times New Roman" w:eastAsia="黑体"/>
                <w:b/>
                <w:color w:val="000000"/>
                <w:sz w:val="18"/>
              </w:rPr>
              <w:t>候选优化</w:t>
            </w:r>
          </w:p>
        </w:tc>
      </w:tr>
      <w:tr>
        <w:tc>
          <w:tcPr>
            <w:tcW w:type="dxa" w:w="2266"/>
            <w:vAlign w:val="center"/>
          </w:tcPr>
          <w:p>
            <w:pPr>
              <w:spacing w:line="240" w:lineRule="auto"/>
              <w:jc w:val="left"/>
            </w:pPr>
            <w:r>
              <w:rPr>
                <w:rFonts w:ascii="Times New Roman" w:hAnsi="Times New Roman" w:eastAsia="宋体"/>
                <w:b w:val="0"/>
                <w:color w:val="000000"/>
                <w:sz w:val="18"/>
              </w:rPr>
              <w:t>排队 + TTFT</w:t>
            </w:r>
          </w:p>
        </w:tc>
        <w:tc>
          <w:tcPr>
            <w:tcW w:type="dxa" w:w="2266"/>
            <w:vAlign w:val="center"/>
          </w:tcPr>
          <w:p>
            <w:pPr>
              <w:spacing w:line="240" w:lineRule="auto"/>
              <w:jc w:val="left"/>
            </w:pPr>
            <w:r>
              <w:rPr>
                <w:rFonts w:ascii="Times New Roman" w:hAnsi="Times New Roman" w:eastAsia="宋体"/>
                <w:b w:val="0"/>
                <w:color w:val="000000"/>
                <w:sz w:val="18"/>
              </w:rPr>
              <w:t>P50/P95/P99</w:t>
            </w:r>
          </w:p>
        </w:tc>
        <w:tc>
          <w:tcPr>
            <w:tcW w:type="dxa" w:w="2266"/>
            <w:vAlign w:val="center"/>
          </w:tcPr>
          <w:p>
            <w:pPr>
              <w:spacing w:line="240" w:lineRule="auto"/>
              <w:jc w:val="left"/>
            </w:pPr>
            <w:r>
              <w:rPr>
                <w:rFonts w:ascii="Times New Roman" w:hAnsi="Times New Roman" w:eastAsia="宋体"/>
                <w:b w:val="0"/>
                <w:color w:val="000000"/>
                <w:sz w:val="18"/>
              </w:rPr>
              <w:t>服务 histogram + trace</w:t>
            </w:r>
          </w:p>
        </w:tc>
        <w:tc>
          <w:tcPr>
            <w:tcW w:type="dxa" w:w="2266"/>
            <w:vAlign w:val="center"/>
          </w:tcPr>
          <w:p>
            <w:pPr>
              <w:spacing w:line="240" w:lineRule="auto"/>
              <w:jc w:val="left"/>
            </w:pPr>
            <w:r>
              <w:rPr>
                <w:rFonts w:ascii="Times New Roman" w:hAnsi="Times New Roman" w:eastAsia="宋体"/>
                <w:b w:val="0"/>
                <w:color w:val="000000"/>
                <w:sz w:val="18"/>
              </w:rPr>
              <w:t>admission、prefill、缓存、路由</w:t>
            </w:r>
          </w:p>
        </w:tc>
      </w:tr>
      <w:tr>
        <w:tc>
          <w:tcPr>
            <w:tcW w:type="dxa" w:w="2266"/>
            <w:vAlign w:val="center"/>
          </w:tcPr>
          <w:p>
            <w:pPr>
              <w:spacing w:line="240" w:lineRule="auto"/>
              <w:jc w:val="left"/>
            </w:pPr>
            <w:r>
              <w:rPr>
                <w:rFonts w:ascii="Times New Roman" w:hAnsi="Times New Roman" w:eastAsia="宋体"/>
                <w:b w:val="0"/>
                <w:color w:val="000000"/>
                <w:sz w:val="18"/>
              </w:rPr>
              <w:t>TPOT / ITL</w:t>
            </w:r>
          </w:p>
        </w:tc>
        <w:tc>
          <w:tcPr>
            <w:tcW w:type="dxa" w:w="2266"/>
            <w:vAlign w:val="center"/>
          </w:tcPr>
          <w:p>
            <w:pPr>
              <w:spacing w:line="240" w:lineRule="auto"/>
              <w:jc w:val="left"/>
            </w:pPr>
            <w:r>
              <w:rPr>
                <w:rFonts w:ascii="Times New Roman" w:hAnsi="Times New Roman" w:eastAsia="宋体"/>
                <w:b w:val="0"/>
                <w:color w:val="000000"/>
                <w:sz w:val="18"/>
              </w:rPr>
              <w:t>P50/P95/P99</w:t>
            </w:r>
          </w:p>
        </w:tc>
        <w:tc>
          <w:tcPr>
            <w:tcW w:type="dxa" w:w="2266"/>
            <w:vAlign w:val="center"/>
          </w:tcPr>
          <w:p>
            <w:pPr>
              <w:spacing w:line="240" w:lineRule="auto"/>
              <w:jc w:val="left"/>
            </w:pPr>
            <w:r>
              <w:rPr>
                <w:rFonts w:ascii="Times New Roman" w:hAnsi="Times New Roman" w:eastAsia="宋体"/>
                <w:b w:val="0"/>
                <w:color w:val="000000"/>
                <w:sz w:val="18"/>
              </w:rPr>
              <w:t>服务 histogram + token timeline</w:t>
            </w:r>
          </w:p>
        </w:tc>
        <w:tc>
          <w:tcPr>
            <w:tcW w:type="dxa" w:w="2266"/>
            <w:vAlign w:val="center"/>
          </w:tcPr>
          <w:p>
            <w:pPr>
              <w:spacing w:line="240" w:lineRule="auto"/>
              <w:jc w:val="left"/>
            </w:pPr>
            <w:r>
              <w:rPr>
                <w:rFonts w:ascii="Times New Roman" w:hAnsi="Times New Roman" w:eastAsia="宋体"/>
                <w:b w:val="0"/>
                <w:color w:val="000000"/>
                <w:sz w:val="18"/>
              </w:rPr>
              <w:t>KV、kernel、batch、量化</w:t>
            </w:r>
          </w:p>
        </w:tc>
      </w:tr>
      <w:tr>
        <w:tc>
          <w:tcPr>
            <w:tcW w:type="dxa" w:w="2266"/>
            <w:vAlign w:val="center"/>
          </w:tcPr>
          <w:p>
            <w:pPr>
              <w:spacing w:line="240" w:lineRule="auto"/>
              <w:jc w:val="left"/>
            </w:pPr>
            <w:r>
              <w:rPr>
                <w:rFonts w:ascii="Times New Roman" w:hAnsi="Times New Roman" w:eastAsia="宋体"/>
                <w:b w:val="0"/>
                <w:color w:val="000000"/>
                <w:sz w:val="18"/>
              </w:rPr>
              <w:t>网络与序列化</w:t>
            </w:r>
          </w:p>
        </w:tc>
        <w:tc>
          <w:tcPr>
            <w:tcW w:type="dxa" w:w="2266"/>
            <w:vAlign w:val="center"/>
          </w:tcPr>
          <w:p>
            <w:pPr>
              <w:spacing w:line="240" w:lineRule="auto"/>
              <w:jc w:val="left"/>
            </w:pPr>
            <w:r>
              <w:rPr>
                <w:rFonts w:ascii="Times New Roman" w:hAnsi="Times New Roman" w:eastAsia="宋体"/>
                <w:b w:val="0"/>
                <w:color w:val="000000"/>
                <w:sz w:val="18"/>
              </w:rPr>
              <w:t>客户端和服务端时间戳</w:t>
            </w:r>
          </w:p>
        </w:tc>
        <w:tc>
          <w:tcPr>
            <w:tcW w:type="dxa" w:w="2266"/>
            <w:vAlign w:val="center"/>
          </w:tcPr>
          <w:p>
            <w:pPr>
              <w:spacing w:line="240" w:lineRule="auto"/>
              <w:jc w:val="left"/>
            </w:pPr>
            <w:r>
              <w:rPr>
                <w:rFonts w:ascii="Times New Roman" w:hAnsi="Times New Roman" w:eastAsia="宋体"/>
                <w:b w:val="0"/>
                <w:color w:val="000000"/>
                <w:sz w:val="18"/>
              </w:rPr>
              <w:t>分布式追踪</w:t>
            </w:r>
          </w:p>
        </w:tc>
        <w:tc>
          <w:tcPr>
            <w:tcW w:type="dxa" w:w="2266"/>
            <w:vAlign w:val="center"/>
          </w:tcPr>
          <w:p>
            <w:pPr>
              <w:spacing w:line="240" w:lineRule="auto"/>
              <w:jc w:val="left"/>
            </w:pPr>
            <w:r>
              <w:rPr>
                <w:rFonts w:ascii="Times New Roman" w:hAnsi="Times New Roman" w:eastAsia="宋体"/>
                <w:b w:val="0"/>
                <w:color w:val="000000"/>
                <w:sz w:val="18"/>
              </w:rPr>
              <w:t>连接复用、协议与 payload</w:t>
            </w:r>
          </w:p>
        </w:tc>
      </w:tr>
      <w:tr>
        <w:tc>
          <w:tcPr>
            <w:tcW w:type="dxa" w:w="2266"/>
            <w:vAlign w:val="center"/>
          </w:tcPr>
          <w:p>
            <w:pPr>
              <w:spacing w:line="240" w:lineRule="auto"/>
              <w:jc w:val="left"/>
            </w:pPr>
            <w:r>
              <w:rPr>
                <w:rFonts w:ascii="Times New Roman" w:hAnsi="Times New Roman" w:eastAsia="宋体"/>
                <w:b w:val="0"/>
                <w:color w:val="000000"/>
                <w:sz w:val="18"/>
              </w:rPr>
              <w:t>调度与 CPU</w:t>
            </w:r>
          </w:p>
        </w:tc>
        <w:tc>
          <w:tcPr>
            <w:tcW w:type="dxa" w:w="2266"/>
            <w:vAlign w:val="center"/>
          </w:tcPr>
          <w:p>
            <w:pPr>
              <w:spacing w:line="240" w:lineRule="auto"/>
              <w:jc w:val="left"/>
            </w:pPr>
            <w:r>
              <w:rPr>
                <w:rFonts w:ascii="Times New Roman" w:hAnsi="Times New Roman" w:eastAsia="宋体"/>
                <w:b w:val="0"/>
                <w:color w:val="000000"/>
                <w:sz w:val="18"/>
              </w:rPr>
              <w:t>iteration 时间线</w:t>
            </w:r>
          </w:p>
        </w:tc>
        <w:tc>
          <w:tcPr>
            <w:tcW w:type="dxa" w:w="2266"/>
            <w:vAlign w:val="center"/>
          </w:tcPr>
          <w:p>
            <w:pPr>
              <w:spacing w:line="240" w:lineRule="auto"/>
              <w:jc w:val="left"/>
            </w:pPr>
            <w:r>
              <w:rPr>
                <w:rFonts w:ascii="Times New Roman" w:hAnsi="Times New Roman" w:eastAsia="宋体"/>
                <w:b w:val="0"/>
                <w:color w:val="000000"/>
                <w:sz w:val="18"/>
              </w:rPr>
              <w:t>profiler / trace</w:t>
            </w:r>
          </w:p>
        </w:tc>
        <w:tc>
          <w:tcPr>
            <w:tcW w:type="dxa" w:w="2266"/>
            <w:vAlign w:val="center"/>
          </w:tcPr>
          <w:p>
            <w:pPr>
              <w:spacing w:line="240" w:lineRule="auto"/>
              <w:jc w:val="left"/>
            </w:pPr>
            <w:r>
              <w:rPr>
                <w:rFonts w:ascii="Times New Roman" w:hAnsi="Times New Roman" w:eastAsia="宋体"/>
                <w:b w:val="0"/>
                <w:color w:val="000000"/>
                <w:sz w:val="18"/>
              </w:rPr>
              <w:t>调度流水线、采样与 launch</w:t>
            </w:r>
          </w:p>
        </w:tc>
      </w:tr>
    </w:tbl>
    <w:p>
      <w:pPr>
        <w:spacing w:line="360" w:lineRule="auto" w:after="60"/>
        <w:ind w:firstLine="420"/>
      </w:pPr>
      <w:r>
        <w:rPr>
          <w:rFonts w:ascii="Times New Roman" w:hAnsi="Times New Roman" w:eastAsia="黑体"/>
          <w:b/>
          <w:color w:val="000000"/>
          <w:sz w:val="21"/>
        </w:rPr>
        <w:t>不同场景下的瓶颈迁移</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场景特征</w:t>
            </w:r>
          </w:p>
        </w:tc>
        <w:tc>
          <w:tcPr>
            <w:tcW w:type="dxa" w:w="3022"/>
            <w:vAlign w:val="center"/>
          </w:tcPr>
          <w:p>
            <w:pPr>
              <w:spacing w:line="240" w:lineRule="auto"/>
              <w:jc w:val="center"/>
            </w:pPr>
            <w:r>
              <w:rPr>
                <w:rFonts w:ascii="Times New Roman" w:hAnsi="Times New Roman" w:eastAsia="黑体"/>
                <w:b/>
                <w:color w:val="000000"/>
                <w:sz w:val="18"/>
              </w:rPr>
              <w:t>优先检查</w:t>
            </w:r>
          </w:p>
        </w:tc>
        <w:tc>
          <w:tcPr>
            <w:tcW w:type="dxa" w:w="3022"/>
            <w:vAlign w:val="center"/>
          </w:tcPr>
          <w:p>
            <w:pPr>
              <w:spacing w:line="240" w:lineRule="auto"/>
              <w:jc w:val="center"/>
            </w:pPr>
            <w:r>
              <w:rPr>
                <w:rFonts w:ascii="Times New Roman" w:hAnsi="Times New Roman" w:eastAsia="黑体"/>
                <w:b/>
                <w:color w:val="000000"/>
                <w:sz w:val="18"/>
              </w:rPr>
              <w:t>不能直接推出</w:t>
            </w:r>
          </w:p>
        </w:tc>
      </w:tr>
      <w:tr>
        <w:tc>
          <w:tcPr>
            <w:tcW w:type="dxa" w:w="3022"/>
            <w:vAlign w:val="center"/>
          </w:tcPr>
          <w:p>
            <w:pPr>
              <w:spacing w:line="240" w:lineRule="auto"/>
              <w:jc w:val="left"/>
            </w:pPr>
            <w:r>
              <w:rPr>
                <w:rFonts w:ascii="Times New Roman" w:hAnsi="Times New Roman" w:eastAsia="宋体"/>
                <w:b w:val="0"/>
                <w:color w:val="000000"/>
                <w:sz w:val="18"/>
              </w:rPr>
              <w:t>prompt 相对较长</w:t>
            </w:r>
          </w:p>
        </w:tc>
        <w:tc>
          <w:tcPr>
            <w:tcW w:type="dxa" w:w="3022"/>
            <w:vAlign w:val="center"/>
          </w:tcPr>
          <w:p>
            <w:pPr>
              <w:spacing w:line="240" w:lineRule="auto"/>
              <w:jc w:val="left"/>
            </w:pPr>
            <w:r>
              <w:rPr>
                <w:rFonts w:ascii="Times New Roman" w:hAnsi="Times New Roman" w:eastAsia="宋体"/>
                <w:b w:val="0"/>
                <w:color w:val="000000"/>
                <w:sz w:val="18"/>
              </w:rPr>
              <w:t>prefill 执行、队列和 prefix 命中</w:t>
            </w:r>
          </w:p>
        </w:tc>
        <w:tc>
          <w:tcPr>
            <w:tcW w:type="dxa" w:w="3022"/>
            <w:vAlign w:val="center"/>
          </w:tcPr>
          <w:p>
            <w:pPr>
              <w:spacing w:line="240" w:lineRule="auto"/>
              <w:jc w:val="left"/>
            </w:pPr>
            <w:r>
              <w:rPr>
                <w:rFonts w:ascii="Times New Roman" w:hAnsi="Times New Roman" w:eastAsia="宋体"/>
                <w:b w:val="0"/>
                <w:color w:val="000000"/>
                <w:sz w:val="18"/>
              </w:rPr>
              <w:t>TTFT 一定由算力主导</w:t>
            </w:r>
          </w:p>
        </w:tc>
      </w:tr>
      <w:tr>
        <w:tc>
          <w:tcPr>
            <w:tcW w:type="dxa" w:w="3022"/>
            <w:vAlign w:val="center"/>
          </w:tcPr>
          <w:p>
            <w:pPr>
              <w:spacing w:line="240" w:lineRule="auto"/>
              <w:jc w:val="left"/>
            </w:pPr>
            <w:r>
              <w:rPr>
                <w:rFonts w:ascii="Times New Roman" w:hAnsi="Times New Roman" w:eastAsia="宋体"/>
                <w:b w:val="0"/>
                <w:color w:val="000000"/>
                <w:sz w:val="18"/>
              </w:rPr>
              <w:t>输出相对较长</w:t>
            </w:r>
          </w:p>
        </w:tc>
        <w:tc>
          <w:tcPr>
            <w:tcW w:type="dxa" w:w="3022"/>
            <w:vAlign w:val="center"/>
          </w:tcPr>
          <w:p>
            <w:pPr>
              <w:spacing w:line="240" w:lineRule="auto"/>
              <w:jc w:val="left"/>
            </w:pPr>
            <w:r>
              <w:rPr>
                <w:rFonts w:ascii="Times New Roman" w:hAnsi="Times New Roman" w:eastAsia="宋体"/>
                <w:b w:val="0"/>
                <w:color w:val="000000"/>
                <w:sz w:val="18"/>
              </w:rPr>
              <w:t>TPOT 随 batch、上下文增长的曲线</w:t>
            </w:r>
          </w:p>
        </w:tc>
        <w:tc>
          <w:tcPr>
            <w:tcW w:type="dxa" w:w="3022"/>
            <w:vAlign w:val="center"/>
          </w:tcPr>
          <w:p>
            <w:pPr>
              <w:spacing w:line="240" w:lineRule="auto"/>
              <w:jc w:val="left"/>
            </w:pPr>
            <w:r>
              <w:rPr>
                <w:rFonts w:ascii="Times New Roman" w:hAnsi="Times New Roman" w:eastAsia="宋体"/>
                <w:b w:val="0"/>
                <w:color w:val="000000"/>
                <w:sz w:val="18"/>
              </w:rPr>
              <w:t>decode 一定只受带宽限制</w:t>
            </w:r>
          </w:p>
        </w:tc>
      </w:tr>
      <w:tr>
        <w:tc>
          <w:tcPr>
            <w:tcW w:type="dxa" w:w="3022"/>
            <w:vAlign w:val="center"/>
          </w:tcPr>
          <w:p>
            <w:pPr>
              <w:spacing w:line="240" w:lineRule="auto"/>
              <w:jc w:val="left"/>
            </w:pPr>
            <w:r>
              <w:rPr>
                <w:rFonts w:ascii="Times New Roman" w:hAnsi="Times New Roman" w:eastAsia="宋体"/>
                <w:b w:val="0"/>
                <w:color w:val="000000"/>
                <w:sz w:val="18"/>
              </w:rPr>
              <w:t>高并发</w:t>
            </w:r>
          </w:p>
        </w:tc>
        <w:tc>
          <w:tcPr>
            <w:tcW w:type="dxa" w:w="3022"/>
            <w:vAlign w:val="center"/>
          </w:tcPr>
          <w:p>
            <w:pPr>
              <w:spacing w:line="240" w:lineRule="auto"/>
              <w:jc w:val="left"/>
            </w:pPr>
            <w:r>
              <w:rPr>
                <w:rFonts w:ascii="Times New Roman" w:hAnsi="Times New Roman" w:eastAsia="宋体"/>
                <w:b w:val="0"/>
                <w:color w:val="000000"/>
                <w:sz w:val="18"/>
              </w:rPr>
              <w:t>排队、抢占、KV 使用率和尾延迟</w:t>
            </w:r>
          </w:p>
        </w:tc>
        <w:tc>
          <w:tcPr>
            <w:tcW w:type="dxa" w:w="3022"/>
            <w:vAlign w:val="center"/>
          </w:tcPr>
          <w:p>
            <w:pPr>
              <w:spacing w:line="240" w:lineRule="auto"/>
              <w:jc w:val="left"/>
            </w:pPr>
            <w:r>
              <w:rPr>
                <w:rFonts w:ascii="Times New Roman" w:hAnsi="Times New Roman" w:eastAsia="宋体"/>
                <w:b w:val="0"/>
                <w:color w:val="000000"/>
                <w:sz w:val="18"/>
              </w:rPr>
              <w:t>GPU 利用率高就代表系统健康</w:t>
            </w:r>
          </w:p>
        </w:tc>
      </w:tr>
      <w:tr>
        <w:tc>
          <w:tcPr>
            <w:tcW w:type="dxa" w:w="3022"/>
            <w:vAlign w:val="center"/>
          </w:tcPr>
          <w:p>
            <w:pPr>
              <w:spacing w:line="240" w:lineRule="auto"/>
              <w:jc w:val="left"/>
            </w:pPr>
            <w:r>
              <w:rPr>
                <w:rFonts w:ascii="Times New Roman" w:hAnsi="Times New Roman" w:eastAsia="宋体"/>
                <w:b w:val="0"/>
                <w:color w:val="000000"/>
                <w:sz w:val="18"/>
              </w:rPr>
              <w:t>显存接近容量边界</w:t>
            </w:r>
          </w:p>
        </w:tc>
        <w:tc>
          <w:tcPr>
            <w:tcW w:type="dxa" w:w="3022"/>
            <w:vAlign w:val="center"/>
          </w:tcPr>
          <w:p>
            <w:pPr>
              <w:spacing w:line="240" w:lineRule="auto"/>
              <w:jc w:val="left"/>
            </w:pPr>
            <w:r>
              <w:rPr>
                <w:rFonts w:ascii="Times New Roman" w:hAnsi="Times New Roman" w:eastAsia="宋体"/>
                <w:b w:val="0"/>
                <w:color w:val="000000"/>
                <w:sz w:val="18"/>
              </w:rPr>
              <w:t>OOM、抢占、重算和临时 buffer</w:t>
            </w:r>
          </w:p>
        </w:tc>
        <w:tc>
          <w:tcPr>
            <w:tcW w:type="dxa" w:w="3022"/>
            <w:vAlign w:val="center"/>
          </w:tcPr>
          <w:p>
            <w:pPr>
              <w:spacing w:line="240" w:lineRule="auto"/>
              <w:jc w:val="left"/>
            </w:pPr>
            <w:r>
              <w:rPr>
                <w:rFonts w:ascii="Times New Roman" w:hAnsi="Times New Roman" w:eastAsia="宋体"/>
                <w:b w:val="0"/>
                <w:color w:val="000000"/>
                <w:sz w:val="18"/>
              </w:rPr>
              <w:t>问题一定来自碎片化</w:t>
            </w:r>
          </w:p>
        </w:tc>
      </w:tr>
    </w:tbl>
    <w:p>
      <w:pPr>
        <w:spacing w:line="360" w:lineRule="auto" w:after="60"/>
        <w:ind w:firstLine="420"/>
      </w:pPr>
      <w:r>
        <w:rPr>
          <w:rFonts w:ascii="Times New Roman" w:hAnsi="Times New Roman" w:eastAsia="黑体"/>
          <w:b/>
          <w:color w:val="000000"/>
          <w:sz w:val="21"/>
        </w:rPr>
        <w:t>实战诊断方法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监控 TTFT vs TPOT 分布</w:t>
      </w:r>
    </w:p>
    <w:p>
      <w:pPr>
        <w:spacing w:line="240" w:lineRule="auto" w:after="0"/>
        <w:ind w:left="420"/>
      </w:pPr>
      <w:r>
        <w:rPr>
          <w:rFonts w:ascii="Courier New" w:hAnsi="Courier New" w:eastAsia="宋体"/>
          <w:b w:val="0"/>
          <w:color w:val="000000"/>
          <w:sz w:val="18"/>
        </w:rPr>
        <w:t># 当前稳定文档中的代表性指标：</w:t>
      </w:r>
    </w:p>
    <w:p>
      <w:pPr>
        <w:spacing w:line="240" w:lineRule="auto" w:after="0"/>
        <w:ind w:left="420"/>
      </w:pPr>
      <w:r>
        <w:rPr>
          <w:rFonts w:ascii="Courier New" w:hAnsi="Courier New" w:eastAsia="宋体"/>
          <w:b w:val="0"/>
          <w:color w:val="000000"/>
          <w:sz w:val="18"/>
        </w:rPr>
        <w:t># - vllm:time_to_first_token_seconds</w:t>
      </w:r>
    </w:p>
    <w:p>
      <w:pPr>
        <w:spacing w:line="240" w:lineRule="auto" w:after="0"/>
        <w:ind w:left="420"/>
      </w:pPr>
      <w:r>
        <w:rPr>
          <w:rFonts w:ascii="Courier New" w:hAnsi="Courier New" w:eastAsia="宋体"/>
          <w:b w:val="0"/>
          <w:color w:val="000000"/>
          <w:sz w:val="18"/>
        </w:rPr>
        <w:t># - vllm:request_time_per_output_token_seconds</w:t>
      </w:r>
    </w:p>
    <w:p>
      <w:pPr>
        <w:spacing w:line="240" w:lineRule="auto" w:after="0"/>
        <w:ind w:left="420"/>
      </w:pPr>
      <w:r>
        <w:rPr>
          <w:rFonts w:ascii="Courier New" w:hAnsi="Courier New" w:eastAsia="宋体"/>
          <w:b w:val="0"/>
          <w:color w:val="000000"/>
          <w:sz w:val="18"/>
        </w:rPr>
        <w:t># - vllm:num_requests_waiting</w:t>
      </w:r>
    </w:p>
    <w:p>
      <w:pPr>
        <w:spacing w:line="240" w:lineRule="auto" w:after="0"/>
        <w:ind w:left="420"/>
      </w:pPr>
      <w:r>
        <w:rPr>
          <w:rFonts w:ascii="Courier New" w:hAnsi="Courier New" w:eastAsia="宋体"/>
          <w:b w:val="0"/>
          <w:color w:val="000000"/>
          <w:sz w:val="18"/>
        </w:rPr>
        <w:t># - vllm:kv_cache_usage_perc</w:t>
      </w:r>
    </w:p>
    <w:p>
      <w:pPr>
        <w:spacing w:line="240" w:lineRule="auto" w:after="0"/>
        <w:ind w:left="420"/>
      </w:pPr>
      <w:r>
        <w:rPr>
          <w:rFonts w:ascii="Courier New" w:hAnsi="Courier New" w:eastAsia="宋体"/>
          <w:b w:val="0"/>
          <w:color w:val="000000"/>
          <w:sz w:val="18"/>
        </w:rPr>
        <w:t># 指标名会随弃用策略演进，升级前检查目标版本 /metrics。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判断瓶颈类型</w:t>
      </w:r>
    </w:p>
    <w:p>
      <w:pPr>
        <w:spacing w:line="240" w:lineRule="auto" w:after="0"/>
        <w:ind w:left="420"/>
      </w:pPr>
      <w:r>
        <w:rPr>
          <w:rFonts w:ascii="Courier New" w:hAnsi="Courier New" w:eastAsia="宋体"/>
          <w:b w:val="0"/>
          <w:color w:val="000000"/>
          <w:sz w:val="18"/>
        </w:rPr>
        <w:t># 把主要延迟贡献与业务 SLO 对齐，再选择优化对象。</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使用 nsight systems 做深度分析</w:t>
      </w:r>
    </w:p>
    <w:p>
      <w:pPr>
        <w:spacing w:line="240" w:lineRule="auto" w:after="0"/>
        <w:ind w:left="420"/>
      </w:pPr>
      <w:r>
        <w:rPr>
          <w:rFonts w:ascii="Courier New" w:hAnsi="Courier New" w:eastAsia="宋体"/>
          <w:b w:val="0"/>
          <w:color w:val="000000"/>
          <w:sz w:val="18"/>
        </w:rPr>
        <w:t>nsys profile -o inference_trace ./run_inference.py</w:t>
      </w:r>
    </w:p>
    <w:p>
      <w:pPr>
        <w:spacing w:line="240" w:lineRule="auto" w:after="0"/>
        <w:ind w:left="420"/>
      </w:pPr>
      <w:r>
        <w:rPr>
          <w:rFonts w:ascii="Courier New" w:hAnsi="Courier New" w:eastAsia="宋体"/>
          <w:b w:val="0"/>
          <w:color w:val="000000"/>
          <w:sz w:val="18"/>
        </w:rPr>
        <w:t># 查看 GPU 时间线，确认是计算还是内存等待</w:t>
      </w:r>
    </w:p>
    <w:p>
      <w:pPr>
        <w:spacing w:line="360" w:lineRule="auto" w:after="60"/>
        <w:ind w:firstLine="420"/>
      </w:pPr>
      <w:r>
        <w:rPr>
          <w:rFonts w:ascii="Times New Roman" w:hAnsi="Times New Roman" w:eastAsia="宋体"/>
          <w:b w:val="0"/>
          <w:color w:val="000000"/>
          <w:sz w:val="21"/>
        </w:rPr>
        <w:t>上述指标口径以 vLLM 稳定版生产指标文档为边界。[CITE: vllm-production-metrics-stable]</w:t>
      </w:r>
    </w:p>
    <w:p>
      <w:pPr>
        <w:spacing w:line="360" w:lineRule="auto" w:after="60"/>
        <w:ind w:firstLine="420"/>
      </w:pPr>
      <w:r>
        <w:rPr>
          <w:rFonts w:ascii="Times New Roman" w:hAnsi="Times New Roman" w:eastAsia="黑体"/>
          <w:b/>
          <w:color w:val="000000"/>
          <w:sz w:val="21"/>
        </w:rPr>
        <w:t>优化实验矩阵</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优化手段</w:t>
            </w:r>
          </w:p>
        </w:tc>
        <w:tc>
          <w:tcPr>
            <w:tcW w:type="dxa" w:w="2266"/>
            <w:vAlign w:val="center"/>
          </w:tcPr>
          <w:p>
            <w:pPr>
              <w:spacing w:line="240" w:lineRule="auto"/>
              <w:jc w:val="center"/>
            </w:pPr>
            <w:r>
              <w:rPr>
                <w:rFonts w:ascii="Times New Roman" w:hAnsi="Times New Roman" w:eastAsia="黑体"/>
                <w:b/>
                <w:color w:val="000000"/>
                <w:sz w:val="18"/>
              </w:rPr>
              <w:t>机制假设</w:t>
            </w:r>
          </w:p>
        </w:tc>
        <w:tc>
          <w:tcPr>
            <w:tcW w:type="dxa" w:w="2266"/>
            <w:vAlign w:val="center"/>
          </w:tcPr>
          <w:p>
            <w:pPr>
              <w:spacing w:line="240" w:lineRule="auto"/>
              <w:jc w:val="center"/>
            </w:pPr>
            <w:r>
              <w:rPr>
                <w:rFonts w:ascii="Times New Roman" w:hAnsi="Times New Roman" w:eastAsia="黑体"/>
                <w:b/>
                <w:color w:val="000000"/>
                <w:sz w:val="18"/>
              </w:rPr>
              <w:t>同时观察</w:t>
            </w:r>
          </w:p>
        </w:tc>
        <w:tc>
          <w:tcPr>
            <w:tcW w:type="dxa" w:w="2266"/>
            <w:vAlign w:val="center"/>
          </w:tcPr>
          <w:p>
            <w:pPr>
              <w:spacing w:line="240" w:lineRule="auto"/>
              <w:jc w:val="center"/>
            </w:pPr>
            <w:r>
              <w:rPr>
                <w:rFonts w:ascii="Times New Roman" w:hAnsi="Times New Roman" w:eastAsia="黑体"/>
                <w:b/>
                <w:color w:val="000000"/>
                <w:sz w:val="18"/>
              </w:rPr>
              <w:t>主要风险</w:t>
            </w:r>
          </w:p>
        </w:tc>
      </w:tr>
      <w:tr>
        <w:tc>
          <w:tcPr>
            <w:tcW w:type="dxa" w:w="2266"/>
            <w:vAlign w:val="center"/>
          </w:tcPr>
          <w:p>
            <w:pPr>
              <w:spacing w:line="240" w:lineRule="auto"/>
              <w:jc w:val="left"/>
            </w:pPr>
            <w:r>
              <w:rPr>
                <w:rFonts w:ascii="Times New Roman" w:hAnsi="Times New Roman" w:eastAsia="宋体"/>
                <w:b w:val="0"/>
                <w:color w:val="000000"/>
                <w:sz w:val="18"/>
              </w:rPr>
              <w:t>权重/KV 量化</w:t>
            </w:r>
          </w:p>
        </w:tc>
        <w:tc>
          <w:tcPr>
            <w:tcW w:type="dxa" w:w="2266"/>
            <w:vAlign w:val="center"/>
          </w:tcPr>
          <w:p>
            <w:pPr>
              <w:spacing w:line="240" w:lineRule="auto"/>
              <w:jc w:val="left"/>
            </w:pPr>
            <w:r>
              <w:rPr>
                <w:rFonts w:ascii="Times New Roman" w:hAnsi="Times New Roman" w:eastAsia="宋体"/>
                <w:b w:val="0"/>
                <w:color w:val="000000"/>
                <w:sz w:val="18"/>
              </w:rPr>
              <w:t>减少容量或数据移动</w:t>
            </w:r>
          </w:p>
        </w:tc>
        <w:tc>
          <w:tcPr>
            <w:tcW w:type="dxa" w:w="2266"/>
            <w:vAlign w:val="center"/>
          </w:tcPr>
          <w:p>
            <w:pPr>
              <w:spacing w:line="240" w:lineRule="auto"/>
              <w:jc w:val="left"/>
            </w:pPr>
            <w:r>
              <w:rPr>
                <w:rFonts w:ascii="Times New Roman" w:hAnsi="Times New Roman" w:eastAsia="宋体"/>
                <w:b w:val="0"/>
                <w:color w:val="000000"/>
                <w:sz w:val="18"/>
              </w:rPr>
              <w:t>质量、TTFT、TPOT、显存</w:t>
            </w:r>
          </w:p>
        </w:tc>
        <w:tc>
          <w:tcPr>
            <w:tcW w:type="dxa" w:w="2266"/>
            <w:vAlign w:val="center"/>
          </w:tcPr>
          <w:p>
            <w:pPr>
              <w:spacing w:line="240" w:lineRule="auto"/>
              <w:jc w:val="left"/>
            </w:pPr>
            <w:r>
              <w:rPr>
                <w:rFonts w:ascii="Times New Roman" w:hAnsi="Times New Roman" w:eastAsia="宋体"/>
                <w:b w:val="0"/>
                <w:color w:val="000000"/>
                <w:sz w:val="18"/>
              </w:rPr>
              <w:t>反量化开销与质量回归</w:t>
            </w:r>
          </w:p>
        </w:tc>
      </w:tr>
      <w:tr>
        <w:tc>
          <w:tcPr>
            <w:tcW w:type="dxa" w:w="2266"/>
            <w:vAlign w:val="center"/>
          </w:tcPr>
          <w:p>
            <w:pPr>
              <w:spacing w:line="240" w:lineRule="auto"/>
              <w:jc w:val="left"/>
            </w:pPr>
            <w:r>
              <w:rPr>
                <w:rFonts w:ascii="Times New Roman" w:hAnsi="Times New Roman" w:eastAsia="宋体"/>
                <w:b w:val="0"/>
                <w:color w:val="000000"/>
                <w:sz w:val="18"/>
              </w:rPr>
              <w:t>PagedAttention</w:t>
            </w:r>
          </w:p>
        </w:tc>
        <w:tc>
          <w:tcPr>
            <w:tcW w:type="dxa" w:w="2266"/>
            <w:vAlign w:val="center"/>
          </w:tcPr>
          <w:p>
            <w:pPr>
              <w:spacing w:line="240" w:lineRule="auto"/>
              <w:jc w:val="left"/>
            </w:pPr>
            <w:r>
              <w:rPr>
                <w:rFonts w:ascii="Times New Roman" w:hAnsi="Times New Roman" w:eastAsia="宋体"/>
                <w:b w:val="0"/>
                <w:color w:val="000000"/>
                <w:sz w:val="18"/>
              </w:rPr>
              <w:t>降低外部碎片与分配浪费</w:t>
            </w:r>
          </w:p>
        </w:tc>
        <w:tc>
          <w:tcPr>
            <w:tcW w:type="dxa" w:w="2266"/>
            <w:vAlign w:val="center"/>
          </w:tcPr>
          <w:p>
            <w:pPr>
              <w:spacing w:line="240" w:lineRule="auto"/>
              <w:jc w:val="left"/>
            </w:pPr>
            <w:r>
              <w:rPr>
                <w:rFonts w:ascii="Times New Roman" w:hAnsi="Times New Roman" w:eastAsia="宋体"/>
                <w:b w:val="0"/>
                <w:color w:val="000000"/>
                <w:sz w:val="18"/>
              </w:rPr>
              <w:t>并发、KV 使用率、尾延迟</w:t>
            </w:r>
          </w:p>
        </w:tc>
        <w:tc>
          <w:tcPr>
            <w:tcW w:type="dxa" w:w="2266"/>
            <w:vAlign w:val="center"/>
          </w:tcPr>
          <w:p>
            <w:pPr>
              <w:spacing w:line="240" w:lineRule="auto"/>
              <w:jc w:val="left"/>
            </w:pPr>
            <w:r>
              <w:rPr>
                <w:rFonts w:ascii="Times New Roman" w:hAnsi="Times New Roman" w:eastAsia="宋体"/>
                <w:b w:val="0"/>
                <w:color w:val="000000"/>
                <w:sz w:val="18"/>
              </w:rPr>
              <w:t>block 元数据与调度开销</w:t>
            </w:r>
          </w:p>
        </w:tc>
      </w:tr>
      <w:tr>
        <w:tc>
          <w:tcPr>
            <w:tcW w:type="dxa" w:w="2266"/>
            <w:vAlign w:val="center"/>
          </w:tcPr>
          <w:p>
            <w:pPr>
              <w:spacing w:line="240" w:lineRule="auto"/>
              <w:jc w:val="left"/>
            </w:pPr>
            <w:r>
              <w:rPr>
                <w:rFonts w:ascii="Times New Roman" w:hAnsi="Times New Roman" w:eastAsia="宋体"/>
                <w:b w:val="0"/>
                <w:color w:val="000000"/>
                <w:sz w:val="18"/>
              </w:rPr>
              <w:t>Chunked Prefill</w:t>
            </w:r>
          </w:p>
        </w:tc>
        <w:tc>
          <w:tcPr>
            <w:tcW w:type="dxa" w:w="2266"/>
            <w:vAlign w:val="center"/>
          </w:tcPr>
          <w:p>
            <w:pPr>
              <w:spacing w:line="240" w:lineRule="auto"/>
              <w:jc w:val="left"/>
            </w:pPr>
            <w:r>
              <w:rPr>
                <w:rFonts w:ascii="Times New Roman" w:hAnsi="Times New Roman" w:eastAsia="宋体"/>
                <w:b w:val="0"/>
                <w:color w:val="000000"/>
                <w:sz w:val="18"/>
              </w:rPr>
              <w:t>控制长 prefill 对 decode 的干扰</w:t>
            </w:r>
          </w:p>
        </w:tc>
        <w:tc>
          <w:tcPr>
            <w:tcW w:type="dxa" w:w="2266"/>
            <w:vAlign w:val="center"/>
          </w:tcPr>
          <w:p>
            <w:pPr>
              <w:spacing w:line="240" w:lineRule="auto"/>
              <w:jc w:val="left"/>
            </w:pPr>
            <w:r>
              <w:rPr>
                <w:rFonts w:ascii="Times New Roman" w:hAnsi="Times New Roman" w:eastAsia="宋体"/>
                <w:b w:val="0"/>
                <w:color w:val="000000"/>
                <w:sz w:val="18"/>
              </w:rPr>
              <w:t>TTFT、TPOT、公平性</w:t>
            </w:r>
          </w:p>
        </w:tc>
        <w:tc>
          <w:tcPr>
            <w:tcW w:type="dxa" w:w="2266"/>
            <w:vAlign w:val="center"/>
          </w:tcPr>
          <w:p>
            <w:pPr>
              <w:spacing w:line="240" w:lineRule="auto"/>
              <w:jc w:val="left"/>
            </w:pPr>
            <w:r>
              <w:rPr>
                <w:rFonts w:ascii="Times New Roman" w:hAnsi="Times New Roman" w:eastAsia="宋体"/>
                <w:b w:val="0"/>
                <w:color w:val="000000"/>
                <w:sz w:val="18"/>
              </w:rPr>
              <w:t>prefill 完成更晚</w:t>
            </w:r>
          </w:p>
        </w:tc>
      </w:tr>
      <w:tr>
        <w:tc>
          <w:tcPr>
            <w:tcW w:type="dxa" w:w="2266"/>
            <w:vAlign w:val="center"/>
          </w:tcPr>
          <w:p>
            <w:pPr>
              <w:spacing w:line="240" w:lineRule="auto"/>
              <w:jc w:val="left"/>
            </w:pPr>
            <w:r>
              <w:rPr>
                <w:rFonts w:ascii="Times New Roman" w:hAnsi="Times New Roman" w:eastAsia="宋体"/>
                <w:b w:val="0"/>
                <w:color w:val="000000"/>
                <w:sz w:val="18"/>
              </w:rPr>
              <w:t>连续批处理</w:t>
            </w:r>
          </w:p>
        </w:tc>
        <w:tc>
          <w:tcPr>
            <w:tcW w:type="dxa" w:w="2266"/>
            <w:vAlign w:val="center"/>
          </w:tcPr>
          <w:p>
            <w:pPr>
              <w:spacing w:line="240" w:lineRule="auto"/>
              <w:jc w:val="left"/>
            </w:pPr>
            <w:r>
              <w:rPr>
                <w:rFonts w:ascii="Times New Roman" w:hAnsi="Times New Roman" w:eastAsia="宋体"/>
                <w:b w:val="0"/>
                <w:color w:val="000000"/>
                <w:sz w:val="18"/>
              </w:rPr>
              <w:t>提高 iteration 中的有效工作量</w:t>
            </w:r>
          </w:p>
        </w:tc>
        <w:tc>
          <w:tcPr>
            <w:tcW w:type="dxa" w:w="2266"/>
            <w:vAlign w:val="center"/>
          </w:tcPr>
          <w:p>
            <w:pPr>
              <w:spacing w:line="240" w:lineRule="auto"/>
              <w:jc w:val="left"/>
            </w:pPr>
            <w:r>
              <w:rPr>
                <w:rFonts w:ascii="Times New Roman" w:hAnsi="Times New Roman" w:eastAsia="宋体"/>
                <w:b w:val="0"/>
                <w:color w:val="000000"/>
                <w:sz w:val="18"/>
              </w:rPr>
              <w:t>吞吐、排队、尾延迟</w:t>
            </w:r>
          </w:p>
        </w:tc>
        <w:tc>
          <w:tcPr>
            <w:tcW w:type="dxa" w:w="2266"/>
            <w:vAlign w:val="center"/>
          </w:tcPr>
          <w:p>
            <w:pPr>
              <w:spacing w:line="240" w:lineRule="auto"/>
              <w:jc w:val="left"/>
            </w:pPr>
            <w:r>
              <w:rPr>
                <w:rFonts w:ascii="Times New Roman" w:hAnsi="Times New Roman" w:eastAsia="宋体"/>
                <w:b w:val="0"/>
                <w:color w:val="000000"/>
                <w:sz w:val="18"/>
              </w:rPr>
              <w:t>高负载下排队扩大</w:t>
            </w:r>
          </w:p>
        </w:tc>
      </w:tr>
      <w:tr>
        <w:tc>
          <w:tcPr>
            <w:tcW w:type="dxa" w:w="2266"/>
            <w:vAlign w:val="center"/>
          </w:tcPr>
          <w:p>
            <w:pPr>
              <w:spacing w:line="240" w:lineRule="auto"/>
              <w:jc w:val="left"/>
            </w:pPr>
            <w:r>
              <w:rPr>
                <w:rFonts w:ascii="Times New Roman" w:hAnsi="Times New Roman" w:eastAsia="宋体"/>
                <w:b w:val="0"/>
                <w:color w:val="000000"/>
                <w:sz w:val="18"/>
              </w:rPr>
              <w:t>PD 分离</w:t>
            </w:r>
          </w:p>
        </w:tc>
        <w:tc>
          <w:tcPr>
            <w:tcW w:type="dxa" w:w="2266"/>
            <w:vAlign w:val="center"/>
          </w:tcPr>
          <w:p>
            <w:pPr>
              <w:spacing w:line="240" w:lineRule="auto"/>
              <w:jc w:val="left"/>
            </w:pPr>
            <w:r>
              <w:rPr>
                <w:rFonts w:ascii="Times New Roman" w:hAnsi="Times New Roman" w:eastAsia="宋体"/>
                <w:b w:val="0"/>
                <w:color w:val="000000"/>
                <w:sz w:val="18"/>
              </w:rPr>
              <w:t>隔离阶段并独立扩缩容</w:t>
            </w:r>
          </w:p>
        </w:tc>
        <w:tc>
          <w:tcPr>
            <w:tcW w:type="dxa" w:w="2266"/>
            <w:vAlign w:val="center"/>
          </w:tcPr>
          <w:p>
            <w:pPr>
              <w:spacing w:line="240" w:lineRule="auto"/>
              <w:jc w:val="left"/>
            </w:pPr>
            <w:r>
              <w:rPr>
                <w:rFonts w:ascii="Times New Roman" w:hAnsi="Times New Roman" w:eastAsia="宋体"/>
                <w:b w:val="0"/>
                <w:color w:val="000000"/>
                <w:sz w:val="18"/>
              </w:rPr>
              <w:t>goodput、KV 传输、成本</w:t>
            </w:r>
          </w:p>
        </w:tc>
        <w:tc>
          <w:tcPr>
            <w:tcW w:type="dxa" w:w="2266"/>
            <w:vAlign w:val="center"/>
          </w:tcPr>
          <w:p>
            <w:pPr>
              <w:spacing w:line="240" w:lineRule="auto"/>
              <w:jc w:val="left"/>
            </w:pPr>
            <w:r>
              <w:rPr>
                <w:rFonts w:ascii="Times New Roman" w:hAnsi="Times New Roman" w:eastAsia="宋体"/>
                <w:b w:val="0"/>
                <w:color w:val="000000"/>
                <w:sz w:val="18"/>
              </w:rPr>
              <w:t>网络和运维复杂度</w:t>
            </w:r>
          </w:p>
        </w:tc>
      </w:tr>
    </w:tbl>
    <w:p>
      <w:pPr>
        <w:spacing w:line="360" w:lineRule="auto" w:after="60"/>
      </w:pPr>
      <w:r>
        <w:rPr>
          <w:rFonts w:ascii="Times New Roman" w:hAnsi="Times New Roman" w:eastAsia="黑体"/>
          <w:b/>
          <w:color w:val="000000"/>
          <w:sz w:val="21"/>
        </w:rPr>
        <w:t>关键洞察</w:t>
      </w:r>
      <w:r>
        <w:rPr>
          <w:rFonts w:ascii="Times New Roman" w:hAnsi="Times New Roman" w:eastAsia="宋体"/>
          <w:b w:val="0"/>
          <w:color w:val="000000"/>
          <w:sz w:val="21"/>
        </w:rPr>
        <w:t>：优化必须"对症下药"。如果瓶颈在 TTFT，却花时间优化 TPOT，往往事倍功半。</w:t>
      </w:r>
    </w:p>
    <w:p>
      <w:pPr>
        <w:spacing w:line="360" w:lineRule="auto" w:after="60"/>
      </w:pPr>
      <w:r>
        <w:rPr>
          <w:rFonts w:ascii="Times New Roman" w:hAnsi="Times New Roman" w:eastAsia="宋体"/>
          <w:b w:val="0"/>
          <w:color w:val="000000"/>
          <w:sz w:val="21"/>
        </w:rPr>
        <w:t>为什么重要: Attention 是唯一让不同 token 产生交互的地方。理解 Attention,就理解了 LLM 的核心。</w:t>
      </w:r>
    </w:p>
    <w:p>
      <w:pPr>
        <w:pStyle w:val="Heading3"/>
        <w:jc w:val="left"/>
      </w:pPr>
      <w:r>
        <w:rPr>
          <w:rFonts w:ascii="Times New Roman" w:hAnsi="Times New Roman" w:eastAsia="黑体"/>
          <w:b/>
          <w:color w:val="000000"/>
          <w:sz w:val="28"/>
        </w:rPr>
        <w:t>5.3.1 Token 的表示: 向量与 hidden dimension</w:t>
      </w:r>
    </w:p>
    <w:p>
      <w:pPr>
        <w:spacing w:line="360" w:lineRule="auto" w:after="60"/>
        <w:ind w:firstLine="420"/>
      </w:pPr>
      <w:r>
        <w:rPr>
          <w:rFonts w:ascii="Times New Roman" w:hAnsi="Times New Roman" w:eastAsia="宋体"/>
          <w:b w:val="0"/>
          <w:color w:val="000000"/>
          <w:sz w:val="21"/>
        </w:rPr>
        <w:t>Tokenization: 文本 → token 序列</w:t>
      </w:r>
    </w:p>
    <w:p>
      <w:pPr>
        <w:spacing w:line="240" w:lineRule="auto" w:after="0"/>
        <w:ind w:left="420"/>
      </w:pPr>
      <w:r>
        <w:rPr>
          <w:rFonts w:ascii="Courier New" w:hAnsi="Courier New" w:eastAsia="宋体"/>
          <w:b w:val="0"/>
          <w:color w:val="000000"/>
          <w:sz w:val="18"/>
        </w:rPr>
        <w:t>文本: "Hello, world!"</w:t>
      </w:r>
    </w:p>
    <w:p>
      <w:pPr>
        <w:spacing w:line="240" w:lineRule="auto" w:after="0"/>
        <w:ind w:left="420"/>
      </w:pPr>
      <w:r>
        <w:rPr>
          <w:rFonts w:ascii="Courier New" w:hAnsi="Courier New" w:eastAsia="宋体"/>
          <w:b w:val="0"/>
          <w:color w:val="000000"/>
          <w:sz w:val="18"/>
        </w:rPr>
        <w:t>↓ Tokenizer</w:t>
      </w:r>
    </w:p>
    <w:p>
      <w:pPr>
        <w:spacing w:line="240" w:lineRule="auto" w:after="0"/>
        <w:ind w:left="420"/>
      </w:pPr>
      <w:r>
        <w:rPr>
          <w:rFonts w:ascii="Courier New" w:hAnsi="Courier New" w:eastAsia="宋体"/>
          <w:b w:val="0"/>
          <w:color w:val="000000"/>
          <w:sz w:val="18"/>
        </w:rPr>
        <w:t>Tokens: [15496, 11, 2159, 0]</w:t>
      </w:r>
    </w:p>
    <w:p>
      <w:pPr>
        <w:spacing w:line="240" w:lineRule="auto" w:after="0"/>
        <w:ind w:left="420"/>
      </w:pPr>
      <w:r>
        <w:rPr>
          <w:rFonts w:ascii="Courier New" w:hAnsi="Courier New" w:eastAsia="宋体"/>
          <w:b w:val="0"/>
          <w:color w:val="000000"/>
          <w:sz w:val="18"/>
        </w:rPr>
        <w:t xml:space="preserve">       │      │   │    │</w:t>
      </w:r>
    </w:p>
    <w:p>
      <w:pPr>
        <w:spacing w:line="240" w:lineRule="auto" w:after="0"/>
        <w:ind w:left="420"/>
      </w:pPr>
      <w:r>
        <w:rPr>
          <w:rFonts w:ascii="Courier New" w:hAnsi="Courier New" w:eastAsia="宋体"/>
          <w:b w:val="0"/>
          <w:color w:val="000000"/>
          <w:sz w:val="18"/>
        </w:rPr>
        <w:t xml:space="preserve">     Hello    ,  world  &lt;eos&gt;</w:t>
      </w:r>
    </w:p>
    <w:p>
      <w:pPr>
        <w:spacing w:line="360" w:lineRule="auto" w:after="60"/>
        <w:ind w:firstLine="420"/>
      </w:pPr>
      <w:r>
        <w:rPr>
          <w:rFonts w:ascii="Times New Roman" w:hAnsi="Times New Roman" w:eastAsia="宋体"/>
          <w:b w:val="0"/>
          <w:color w:val="000000"/>
          <w:sz w:val="21"/>
        </w:rPr>
        <w:t>Embedding: 每个 token → d 维向量</w:t>
      </w:r>
    </w:p>
    <w:p>
      <w:pPr>
        <w:spacing w:line="240" w:lineRule="auto" w:after="0"/>
        <w:ind w:left="420"/>
      </w:pPr>
      <w:r>
        <w:rPr>
          <w:rFonts w:ascii="Courier New" w:hAnsi="Courier New" w:eastAsia="宋体"/>
          <w:b w:val="0"/>
          <w:color w:val="000000"/>
          <w:sz w:val="18"/>
        </w:rPr>
        <w:t>Tokens: [15496, 11, 2159, 0]</w:t>
      </w:r>
    </w:p>
    <w:p>
      <w:pPr>
        <w:spacing w:line="240" w:lineRule="auto" w:after="0"/>
        <w:ind w:left="420"/>
      </w:pPr>
      <w:r>
        <w:rPr>
          <w:rFonts w:ascii="Courier New" w:hAnsi="Courier New" w:eastAsia="宋体"/>
          <w:b w:val="0"/>
          <w:color w:val="000000"/>
          <w:sz w:val="18"/>
        </w:rPr>
        <w:t xml:space="preserve">       │      │    │    │</w:t>
      </w:r>
    </w:p>
    <w:p>
      <w:pPr>
        <w:spacing w:line="240" w:lineRule="auto" w:after="0"/>
        <w:ind w:left="420"/>
      </w:pPr>
      <w:r>
        <w:rPr>
          <w:rFonts w:ascii="Courier New" w:hAnsi="Courier New" w:eastAsia="宋体"/>
          <w:b w:val="0"/>
          <w:color w:val="000000"/>
          <w:sz w:val="18"/>
        </w:rPr>
        <w:t xml:space="preserve">       ▼      ▼    ▼    ▼</w:t>
      </w:r>
    </w:p>
    <w:p>
      <w:pPr>
        <w:spacing w:line="240" w:lineRule="auto" w:after="0"/>
        <w:ind w:left="420"/>
      </w:pPr>
      <w:r>
        <w:rPr>
          <w:rFonts w:ascii="Courier New" w:hAnsi="Courier New" w:eastAsia="宋体"/>
          <w:b w:val="0"/>
          <w:color w:val="000000"/>
          <w:sz w:val="18"/>
        </w:rPr>
        <w:t>Embeddings:</w:t>
      </w:r>
    </w:p>
    <w:p>
      <w:pPr>
        <w:spacing w:line="240" w:lineRule="auto" w:after="0"/>
        <w:ind w:left="420"/>
      </w:pPr>
      <w:r>
        <w:rPr>
          <w:rFonts w:ascii="Courier New" w:hAnsi="Courier New" w:eastAsia="宋体"/>
          <w:b w:val="0"/>
          <w:color w:val="000000"/>
          <w:sz w:val="18"/>
        </w:rPr>
        <w:t xml:space="preserve">  Token 15496 → [0.12, -0.34, 0.56, ..., 0.78]  (d=4096)</w:t>
      </w:r>
    </w:p>
    <w:p>
      <w:pPr>
        <w:spacing w:line="240" w:lineRule="auto" w:after="0"/>
        <w:ind w:left="420"/>
      </w:pPr>
      <w:r>
        <w:rPr>
          <w:rFonts w:ascii="Courier New" w:hAnsi="Courier New" w:eastAsia="宋体"/>
          <w:b w:val="0"/>
          <w:color w:val="000000"/>
          <w:sz w:val="18"/>
        </w:rPr>
        <w:t xml:space="preserve">  Token 11    → [-0.23, 0.45, -0.67, ..., 0.89]</w:t>
      </w:r>
    </w:p>
    <w:p>
      <w:pPr>
        <w:spacing w:line="240" w:lineRule="auto" w:after="0"/>
        <w:ind w:left="420"/>
      </w:pPr>
      <w:r>
        <w:rPr>
          <w:rFonts w:ascii="Courier New" w:hAnsi="Courier New" w:eastAsia="宋体"/>
          <w:b w:val="0"/>
          <w:color w:val="000000"/>
          <w:sz w:val="18"/>
        </w:rPr>
        <w:t xml:space="preserve">  Token 2159  → [0.34, -0.56, 0.78, ..., -0.12]</w:t>
      </w:r>
    </w:p>
    <w:p>
      <w:pPr>
        <w:spacing w:line="240" w:lineRule="auto" w:after="0"/>
        <w:ind w:left="420"/>
      </w:pPr>
      <w:r>
        <w:rPr>
          <w:rFonts w:ascii="Courier New" w:hAnsi="Courier New" w:eastAsia="宋体"/>
          <w:b w:val="0"/>
          <w:color w:val="000000"/>
          <w:sz w:val="18"/>
        </w:rPr>
        <w:t xml:space="preserve">  Token 0     → [-0.45, 0.67, -0.89, ..., 0.23]</w:t>
      </w:r>
    </w:p>
    <w:p>
      <w:pPr>
        <w:spacing w:line="360" w:lineRule="auto" w:after="60"/>
        <w:ind w:firstLine="420"/>
      </w:pPr>
      <w:r>
        <w:rPr>
          <w:rFonts w:ascii="Times New Roman" w:hAnsi="Times New Roman" w:eastAsia="宋体"/>
          <w:b w:val="0"/>
          <w:color w:val="000000"/>
          <w:sz w:val="21"/>
        </w:rPr>
        <w:t xml:space="preserve">Tensor 形状: </w:t>
      </w:r>
      <w:r>
        <w:rPr>
          <w:rFonts w:ascii="Courier New" w:hAnsi="Courier New" w:eastAsia="宋体"/>
          <w:b w:val="0"/>
          <w:color w:val="000000"/>
          <w:sz w:val="18"/>
        </w:rPr>
        <w:t>[batch_size, sequence_length, hidden_dim]</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7 个 tokens</w:t>
      </w:r>
    </w:p>
    <w:p>
      <w:pPr>
        <w:spacing w:line="240" w:lineRule="auto" w:after="0"/>
        <w:ind w:left="420"/>
      </w:pPr>
      <w:r>
        <w:rPr>
          <w:rFonts w:ascii="Courier New" w:hAnsi="Courier New" w:eastAsia="宋体"/>
          <w:b w:val="0"/>
          <w:color w:val="000000"/>
          <w:sz w:val="18"/>
        </w:rPr>
        <w:t>input_ids = torch.randint(0, 32000, (1, 7))  # [batch=1, seq_len=7]</w:t>
      </w:r>
    </w:p>
    <w:p>
      <w:pPr>
        <w:spacing w:line="240" w:lineRule="auto" w:after="0"/>
        <w:ind w:left="420"/>
      </w:pPr>
      <w:r>
        <w:rPr>
          <w:rFonts w:ascii="Courier New" w:hAnsi="Courier New" w:eastAsia="宋体"/>
          <w:b w:val="0"/>
          <w:color w:val="000000"/>
          <w:sz w:val="18"/>
        </w:rPr>
        <w:t># 形状: [1, 7, 4096] (假设 hidden_dim=4096)</w:t>
      </w:r>
    </w:p>
    <w:p>
      <w:pPr>
        <w:spacing w:line="240" w:lineRule="auto" w:after="0"/>
        <w:ind w:left="420"/>
      </w:pPr>
      <w:r>
        <w:rPr>
          <w:rFonts w:ascii="Courier New" w:hAnsi="Courier New" w:eastAsia="宋体"/>
          <w:b w:val="0"/>
          <w:color w:val="000000"/>
          <w:sz w:val="18"/>
        </w:rPr>
        <w:t>embeddings = model.embeddings(input_ids)</w:t>
      </w:r>
    </w:p>
    <w:p>
      <w:pPr>
        <w:spacing w:line="240" w:lineRule="auto" w:after="0"/>
        <w:ind w:left="420"/>
      </w:pPr>
      <w:r>
        <w:rPr>
          <w:rFonts w:ascii="Courier New" w:hAnsi="Courier New" w:eastAsia="宋体"/>
          <w:b w:val="0"/>
          <w:color w:val="000000"/>
          <w:sz w:val="18"/>
        </w:rPr>
        <w:t>print(embeddings.shape)  # torch.Size([1, 7, 4096])</w:t>
      </w:r>
    </w:p>
    <w:p>
      <w:pPr>
        <w:spacing w:line="360" w:lineRule="auto" w:after="60"/>
        <w:ind w:firstLine="420"/>
      </w:pPr>
      <w:r>
        <w:rPr>
          <w:rFonts w:ascii="Times New Roman" w:hAnsi="Times New Roman" w:eastAsia="宋体"/>
          <w:b w:val="0"/>
          <w:color w:val="000000"/>
          <w:sz w:val="21"/>
        </w:rPr>
        <w:t>Hidden Dimension: 模型的"表示能力"</w:t>
      </w:r>
    </w:p>
    <w:p>
      <w:pPr>
        <w:pStyle w:val="ListBullet"/>
        <w:spacing w:line="360" w:lineRule="auto" w:after="60"/>
      </w:pPr>
      <w:r>
        <w:rPr>
          <w:rFonts w:ascii="Times New Roman" w:hAnsi="Times New Roman" w:eastAsia="宋体"/>
          <w:b w:val="0"/>
          <w:color w:val="000000"/>
          <w:sz w:val="21"/>
        </w:rPr>
        <w:t>GPT-2: d = 768 或 1024</w:t>
      </w:r>
    </w:p>
    <w:p>
      <w:pPr>
        <w:pStyle w:val="ListBullet"/>
        <w:spacing w:line="360" w:lineRule="auto" w:after="60"/>
      </w:pPr>
      <w:r>
        <w:rPr>
          <w:rFonts w:ascii="Times New Roman" w:hAnsi="Times New Roman" w:eastAsia="宋体"/>
          <w:b w:val="0"/>
          <w:color w:val="000000"/>
          <w:sz w:val="21"/>
        </w:rPr>
        <w:t>Llama-2-7B: d = 4096</w:t>
      </w:r>
    </w:p>
    <w:p>
      <w:pPr>
        <w:pStyle w:val="ListBullet"/>
        <w:spacing w:line="360" w:lineRule="auto" w:after="60"/>
      </w:pPr>
      <w:r>
        <w:rPr>
          <w:rFonts w:ascii="Times New Roman" w:hAnsi="Times New Roman" w:eastAsia="宋体"/>
          <w:b w:val="0"/>
          <w:color w:val="000000"/>
          <w:sz w:val="21"/>
        </w:rPr>
        <w:t>Llama-2-70B: d = 8192</w:t>
      </w:r>
    </w:p>
    <w:p>
      <w:pPr>
        <w:pStyle w:val="Heading3"/>
        <w:jc w:val="left"/>
      </w:pPr>
      <w:r>
        <w:rPr>
          <w:rFonts w:ascii="Times New Roman" w:hAnsi="Times New Roman" w:eastAsia="黑体"/>
          <w:b/>
          <w:color w:val="000000"/>
          <w:sz w:val="28"/>
        </w:rPr>
        <w:t>5.3.2 Query、Key、Value 投影</w:t>
      </w:r>
    </w:p>
    <w:p>
      <w:pPr>
        <w:spacing w:line="360" w:lineRule="auto" w:after="60"/>
        <w:ind w:firstLine="420"/>
      </w:pPr>
      <w:r>
        <w:rPr>
          <w:rFonts w:ascii="Times New Roman" w:hAnsi="Times New Roman" w:eastAsia="宋体"/>
          <w:b w:val="0"/>
          <w:color w:val="000000"/>
          <w:sz w:val="21"/>
        </w:rPr>
        <w:t>三个权重矩阵: Wq、Wk、Wv</w:t>
      </w:r>
    </w:p>
    <w:p>
      <w:pPr>
        <w:spacing w:line="240" w:lineRule="auto" w:after="0"/>
        <w:ind w:left="420"/>
      </w:pPr>
      <w:r>
        <w:rPr>
          <w:rFonts w:ascii="Courier New" w:hAnsi="Courier New" w:eastAsia="宋体"/>
          <w:b w:val="0"/>
          <w:color w:val="000000"/>
          <w:sz w:val="18"/>
        </w:rPr>
        <w:t># 每个 token 的表示: x</w:t>
      </w:r>
    </w:p>
    <w:p>
      <w:pPr>
        <w:spacing w:line="240" w:lineRule="auto" w:after="0"/>
        <w:ind w:left="420"/>
      </w:pPr>
      <w:r>
        <w:rPr>
          <w:rFonts w:ascii="Courier New" w:hAnsi="Courier New" w:eastAsia="宋体"/>
          <w:b w:val="0"/>
          <w:color w:val="000000"/>
          <w:sz w:val="18"/>
        </w:rPr>
        <w:t>x = embeddings[i]  # shape: [hidden_dim]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投影到 Q、K、V</w:t>
      </w:r>
    </w:p>
    <w:p>
      <w:pPr>
        <w:spacing w:line="240" w:lineRule="auto" w:after="0"/>
        <w:ind w:left="420"/>
      </w:pPr>
      <w:r>
        <w:rPr>
          <w:rFonts w:ascii="Courier New" w:hAnsi="Courier New" w:eastAsia="宋体"/>
          <w:b w:val="0"/>
          <w:color w:val="000000"/>
          <w:sz w:val="18"/>
        </w:rPr>
        <w:t>Q = x @ Wq  # Query: 这个 token 想找什么?</w:t>
      </w:r>
    </w:p>
    <w:p>
      <w:pPr>
        <w:spacing w:line="240" w:lineRule="auto" w:after="0"/>
        <w:ind w:left="420"/>
      </w:pPr>
      <w:r>
        <w:rPr>
          <w:rFonts w:ascii="Courier New" w:hAnsi="Courier New" w:eastAsia="宋体"/>
          <w:b w:val="0"/>
          <w:color w:val="000000"/>
          <w:sz w:val="18"/>
        </w:rPr>
        <w:t>K = x @ Wk  # Key: 这个 token 能提供什么?</w:t>
      </w:r>
    </w:p>
    <w:p>
      <w:pPr>
        <w:spacing w:line="240" w:lineRule="auto" w:after="0"/>
        <w:ind w:left="420"/>
      </w:pPr>
      <w:r>
        <w:rPr>
          <w:rFonts w:ascii="Courier New" w:hAnsi="Courier New" w:eastAsia="宋体"/>
          <w:b w:val="0"/>
          <w:color w:val="000000"/>
          <w:sz w:val="18"/>
        </w:rPr>
        <w:t>V = x @ Wv  # Value: 这个 token 的实际内容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Wq, Wk, Wv 的形状: [hidden_dim, head_dim]</w:t>
      </w:r>
    </w:p>
    <w:p>
      <w:pPr>
        <w:spacing w:line="240" w:lineRule="auto" w:after="0"/>
        <w:ind w:left="420"/>
      </w:pPr>
      <w:r>
        <w:rPr>
          <w:rFonts w:ascii="Courier New" w:hAnsi="Courier New" w:eastAsia="宋体"/>
          <w:b w:val="0"/>
          <w:color w:val="000000"/>
          <w:sz w:val="18"/>
        </w:rPr>
        <w:t># Q, K, V 的形状: [head_dim]</w:t>
      </w:r>
    </w:p>
    <w:p>
      <w:pPr>
        <w:spacing w:line="360" w:lineRule="auto" w:after="60"/>
        <w:ind w:firstLine="420"/>
      </w:pPr>
      <w:r>
        <w:rPr>
          <w:rFonts w:ascii="Times New Roman" w:hAnsi="Times New Roman" w:eastAsia="宋体"/>
          <w:b w:val="0"/>
          <w:color w:val="000000"/>
          <w:sz w:val="21"/>
        </w:rPr>
        <w:t>物理意义:</w:t>
      </w:r>
    </w:p>
    <w:p>
      <w:pPr>
        <w:spacing w:line="240" w:lineRule="auto" w:after="0"/>
        <w:ind w:left="420"/>
      </w:pPr>
      <w:r>
        <w:rPr>
          <w:rFonts w:ascii="Courier New" w:hAnsi="Courier New" w:eastAsia="宋体"/>
          <w:b w:val="0"/>
          <w:color w:val="000000"/>
          <w:sz w:val="18"/>
        </w:rPr>
        <w:t>Token: "apple"</w:t>
      </w:r>
    </w:p>
    <w:p>
      <w:pPr>
        <w:spacing w:line="240" w:lineRule="auto" w:after="0"/>
        <w:ind w:left="420"/>
      </w:pPr>
      <w:r>
        <w:rPr>
          <w:rFonts w:ascii="Courier New" w:hAnsi="Courier New" w:eastAsia="宋体"/>
          <w:b w:val="0"/>
          <w:color w:val="000000"/>
          <w:sz w:val="18"/>
        </w:rPr>
        <w:t>- Query: "我是水果,我想找与上下文相关的信息"</w:t>
      </w:r>
    </w:p>
    <w:p>
      <w:pPr>
        <w:spacing w:line="240" w:lineRule="auto" w:after="0"/>
        <w:ind w:left="420"/>
      </w:pPr>
      <w:r>
        <w:rPr>
          <w:rFonts w:ascii="Courier New" w:hAnsi="Courier New" w:eastAsia="宋体"/>
          <w:b w:val="0"/>
          <w:color w:val="000000"/>
          <w:sz w:val="18"/>
        </w:rPr>
        <w:t>- Key: "我是水果,我可以被与食物相关的查询找到"</w:t>
      </w:r>
    </w:p>
    <w:p>
      <w:pPr>
        <w:spacing w:line="240" w:lineRule="auto" w:after="0"/>
        <w:ind w:left="420"/>
      </w:pPr>
      <w:r>
        <w:rPr>
          <w:rFonts w:ascii="Courier New" w:hAnsi="Courier New" w:eastAsia="宋体"/>
          <w:b w:val="0"/>
          <w:color w:val="000000"/>
          <w:sz w:val="18"/>
        </w:rPr>
        <w:t>- Value: "我的具体语义内容是'苹果'"</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"company"</w:t>
      </w:r>
    </w:p>
    <w:p>
      <w:pPr>
        <w:spacing w:line="240" w:lineRule="auto" w:after="0"/>
        <w:ind w:left="420"/>
      </w:pPr>
      <w:r>
        <w:rPr>
          <w:rFonts w:ascii="Courier New" w:hAnsi="Courier New" w:eastAsia="宋体"/>
          <w:b w:val="0"/>
          <w:color w:val="000000"/>
          <w:sz w:val="18"/>
        </w:rPr>
        <w:t>- Query: "我是组织,我想找与商业相关的信息"</w:t>
      </w:r>
    </w:p>
    <w:p>
      <w:pPr>
        <w:spacing w:line="240" w:lineRule="auto" w:after="0"/>
        <w:ind w:left="420"/>
      </w:pPr>
      <w:r>
        <w:rPr>
          <w:rFonts w:ascii="Courier New" w:hAnsi="Courier New" w:eastAsia="宋体"/>
          <w:b w:val="0"/>
          <w:color w:val="000000"/>
          <w:sz w:val="18"/>
        </w:rPr>
        <w:t>- Key: "我是组织,我可以被与商业相关的查询找到"</w:t>
      </w:r>
    </w:p>
    <w:p>
      <w:pPr>
        <w:spacing w:line="240" w:lineRule="auto" w:after="0"/>
        <w:ind w:left="420"/>
      </w:pPr>
      <w:r>
        <w:rPr>
          <w:rFonts w:ascii="Courier New" w:hAnsi="Courier New" w:eastAsia="宋体"/>
          <w:b w:val="0"/>
          <w:color w:val="000000"/>
          <w:sz w:val="18"/>
        </w:rPr>
        <w:t>- Value: "我的具体语义内容是'公司'"</w:t>
      </w:r>
    </w:p>
    <w:p>
      <w:pPr>
        <w:spacing w:line="360" w:lineRule="auto" w:after="60"/>
        <w:ind w:firstLine="420"/>
      </w:pPr>
      <w:r>
        <w:rPr>
          <w:rFonts w:ascii="Times New Roman" w:hAnsi="Times New Roman" w:eastAsia="宋体"/>
          <w:b w:val="0"/>
          <w:color w:val="000000"/>
          <w:sz w:val="21"/>
        </w:rPr>
        <w:t>多头 Attention (Multi-Head Attention):</w:t>
      </w:r>
    </w:p>
    <w:p>
      <w:pPr>
        <w:spacing w:line="240" w:lineRule="auto" w:after="0"/>
        <w:ind w:left="420"/>
      </w:pPr>
      <w:r>
        <w:rPr>
          <w:rFonts w:ascii="Courier New" w:hAnsi="Courier New" w:eastAsia="宋体"/>
          <w:b w:val="0"/>
          <w:color w:val="000000"/>
          <w:sz w:val="18"/>
        </w:rPr>
        <w:t># 32 个 attention heads</w:t>
      </w:r>
    </w:p>
    <w:p>
      <w:pPr>
        <w:spacing w:line="240" w:lineRule="auto" w:after="0"/>
        <w:ind w:left="420"/>
      </w:pPr>
      <w:r>
        <w:rPr>
          <w:rFonts w:ascii="Courier New" w:hAnsi="Courier New" w:eastAsia="宋体"/>
          <w:b w:val="0"/>
          <w:color w:val="000000"/>
          <w:sz w:val="18"/>
        </w:rPr>
        <w:t>num_heads = 32</w:t>
      </w:r>
    </w:p>
    <w:p>
      <w:pPr>
        <w:spacing w:line="240" w:lineRule="auto" w:after="0"/>
        <w:ind w:left="420"/>
      </w:pPr>
      <w:r>
        <w:rPr>
          <w:rFonts w:ascii="Courier New" w:hAnsi="Courier New" w:eastAsia="宋体"/>
          <w:b w:val="0"/>
          <w:color w:val="000000"/>
          <w:sz w:val="18"/>
        </w:rPr>
        <w:t>head_dim = hidden_dim // num_heads  # 4096 // 32 = 128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每个 head 学习不同的关系模式</w:t>
      </w:r>
    </w:p>
    <w:p>
      <w:pPr>
        <w:spacing w:line="240" w:lineRule="auto" w:after="0"/>
        <w:ind w:left="420"/>
      </w:pPr>
      <w:r>
        <w:rPr>
          <w:rFonts w:ascii="Courier New" w:hAnsi="Courier New" w:eastAsia="宋体"/>
          <w:b w:val="0"/>
          <w:color w:val="000000"/>
          <w:sz w:val="18"/>
        </w:rPr>
        <w:t># Head 1: 关注语法关系</w:t>
      </w:r>
    </w:p>
    <w:p>
      <w:pPr>
        <w:spacing w:line="240" w:lineRule="auto" w:after="0"/>
        <w:ind w:left="420"/>
      </w:pPr>
      <w:r>
        <w:rPr>
          <w:rFonts w:ascii="Courier New" w:hAnsi="Courier New" w:eastAsia="宋体"/>
          <w:b w:val="0"/>
          <w:color w:val="000000"/>
          <w:sz w:val="18"/>
        </w:rPr>
        <w:t># Head 2: 关注语义关系</w:t>
      </w:r>
    </w:p>
    <w:p>
      <w:pPr>
        <w:spacing w:line="240" w:lineRule="auto" w:after="0"/>
        <w:ind w:left="420"/>
      </w:pPr>
      <w:r>
        <w:rPr>
          <w:rFonts w:ascii="Courier New" w:hAnsi="Courier New" w:eastAsia="宋体"/>
          <w:b w:val="0"/>
          <w:color w:val="000000"/>
          <w:sz w:val="18"/>
        </w:rPr>
        <w:t># Head 3: 关注指代关系</w:t>
      </w:r>
    </w:p>
    <w:p>
      <w:pPr>
        <w:spacing w:line="240" w:lineRule="auto" w:after="0"/>
        <w:ind w:left="420"/>
      </w:pPr>
      <w:r>
        <w:rPr>
          <w:rFonts w:ascii="Courier New" w:hAnsi="Courier New" w:eastAsia="宋体"/>
          <w:b w:val="0"/>
          <w:color w:val="000000"/>
          <w:sz w:val="18"/>
        </w:rPr>
        <w:t># ...</w:t>
      </w:r>
    </w:p>
    <w:p>
      <w:pPr>
        <w:pStyle w:val="Heading3"/>
        <w:jc w:val="left"/>
      </w:pPr>
      <w:r>
        <w:rPr>
          <w:rFonts w:ascii="Times New Roman" w:hAnsi="Times New Roman" w:eastAsia="黑体"/>
          <w:b/>
          <w:color w:val="000000"/>
          <w:sz w:val="28"/>
        </w:rPr>
        <w:t>5.3.3 Attention 计算: QK^T 与二次复杂度</w:t>
      </w:r>
    </w:p>
    <w:p>
      <w:pPr>
        <w:spacing w:line="360" w:lineRule="auto" w:after="60"/>
        <w:ind w:firstLine="420"/>
      </w:pPr>
      <w:r>
        <w:rPr>
          <w:rFonts w:ascii="Times New Roman" w:hAnsi="Times New Roman" w:eastAsia="宋体"/>
          <w:b w:val="0"/>
          <w:color w:val="000000"/>
          <w:sz w:val="21"/>
        </w:rPr>
        <w:t>计算步骤:</w:t>
      </w:r>
    </w:p>
    <w:p>
      <w:pPr>
        <w:spacing w:line="240" w:lineRule="auto" w:after="0"/>
        <w:ind w:left="420"/>
      </w:pPr>
      <w:r>
        <w:rPr>
          <w:rFonts w:ascii="Courier New" w:hAnsi="Courier New" w:eastAsia="宋体"/>
          <w:b w:val="0"/>
          <w:color w:val="000000"/>
          <w:sz w:val="18"/>
        </w:rPr>
        <w:t># 输入: Q, K, V</w:t>
      </w:r>
    </w:p>
    <w:p>
      <w:pPr>
        <w:spacing w:line="240" w:lineRule="auto" w:after="0"/>
        <w:ind w:left="420"/>
      </w:pPr>
      <w:r>
        <w:rPr>
          <w:rFonts w:ascii="Courier New" w:hAnsi="Courier New" w:eastAsia="宋体"/>
          <w:b w:val="0"/>
          <w:color w:val="000000"/>
          <w:sz w:val="18"/>
        </w:rPr>
        <w:t># 形状: [batch, num_heads, seq_len, head_dim]</w:t>
      </w:r>
    </w:p>
    <w:p>
      <w:pPr>
        <w:spacing w:line="240" w:lineRule="auto" w:after="0"/>
        <w:ind w:left="420"/>
      </w:pPr>
      <w:r>
        <w:rPr>
          <w:rFonts w:ascii="Courier New" w:hAnsi="Courier New" w:eastAsia="宋体"/>
          <w:b w:val="0"/>
          <w:color w:val="000000"/>
          <w:sz w:val="18"/>
        </w:rPr>
        <w:t>Q, K, V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步骤 1: 计算 Q @ K^T</w:t>
      </w:r>
    </w:p>
    <w:p>
      <w:pPr>
        <w:spacing w:line="240" w:lineRule="auto" w:after="0"/>
        <w:ind w:left="420"/>
      </w:pPr>
      <w:r>
        <w:rPr>
          <w:rFonts w:ascii="Courier New" w:hAnsi="Courier New" w:eastAsia="宋体"/>
          <w:b w:val="0"/>
          <w:color w:val="000000"/>
          <w:sz w:val="18"/>
        </w:rPr>
        <w:t># 相似度矩阵: 每个 token 对其他 token 的关注度</w:t>
      </w:r>
    </w:p>
    <w:p>
      <w:pPr>
        <w:spacing w:line="240" w:lineRule="auto" w:after="0"/>
        <w:ind w:left="420"/>
      </w:pPr>
      <w:r>
        <w:rPr>
          <w:rFonts w:ascii="Courier New" w:hAnsi="Courier New" w:eastAsia="宋体"/>
          <w:b w:val="0"/>
          <w:color w:val="000000"/>
          <w:sz w:val="18"/>
        </w:rPr>
        <w:t>scores = Q @ K.transpose(-2, -1)  # [batch, num_heads, seq_len, seq_len]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步骤 2: 缩放</w:t>
      </w:r>
    </w:p>
    <w:p>
      <w:pPr>
        <w:spacing w:line="240" w:lineRule="auto" w:after="0"/>
        <w:ind w:left="420"/>
      </w:pPr>
      <w:r>
        <w:rPr>
          <w:rFonts w:ascii="Courier New" w:hAnsi="Courier New" w:eastAsia="宋体"/>
          <w:b w:val="0"/>
          <w:color w:val="000000"/>
          <w:sz w:val="18"/>
        </w:rPr>
        <w:t>scores = scores / (head_dim ** 0.5)</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步骤 3: Softmax 归一化</w:t>
      </w:r>
    </w:p>
    <w:p>
      <w:pPr>
        <w:spacing w:line="240" w:lineRule="auto" w:after="0"/>
        <w:ind w:left="420"/>
      </w:pPr>
      <w:r>
        <w:rPr>
          <w:rFonts w:ascii="Courier New" w:hAnsi="Courier New" w:eastAsia="宋体"/>
          <w:b w:val="0"/>
          <w:color w:val="000000"/>
          <w:sz w:val="18"/>
        </w:rPr>
        <w:t>attn_weights = torch.softmax(scores, dim=-1)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步骤 4: 加权求和</w:t>
      </w:r>
    </w:p>
    <w:p>
      <w:pPr>
        <w:spacing w:line="240" w:lineRule="auto" w:after="0"/>
        <w:ind w:left="420"/>
      </w:pPr>
      <w:r>
        <w:rPr>
          <w:rFonts w:ascii="Courier New" w:hAnsi="Courier New" w:eastAsia="宋体"/>
          <w:b w:val="0"/>
          <w:color w:val="000000"/>
          <w:sz w:val="18"/>
        </w:rPr>
        <w:t>output = attn_weights @ V  # [batch, num_heads, seq_len, head_dim]</w:t>
      </w:r>
    </w:p>
    <w:p>
      <w:pPr>
        <w:spacing w:line="360" w:lineRule="auto" w:after="60"/>
        <w:ind w:firstLine="420"/>
      </w:pPr>
      <w:r>
        <w:rPr>
          <w:rFonts w:ascii="Times New Roman" w:hAnsi="Times New Roman" w:eastAsia="宋体"/>
          <w:b w:val="0"/>
          <w:color w:val="000000"/>
          <w:sz w:val="21"/>
        </w:rPr>
        <w:t>复杂度分析:</w:t>
      </w:r>
    </w:p>
    <w:p>
      <w:pPr>
        <w:spacing w:line="240" w:lineRule="auto" w:after="0"/>
        <w:ind w:left="420"/>
      </w:pPr>
      <w:r>
        <w:rPr>
          <w:rFonts w:ascii="Courier New" w:hAnsi="Courier New" w:eastAsia="宋体"/>
          <w:b w:val="0"/>
          <w:color w:val="000000"/>
          <w:sz w:val="18"/>
        </w:rPr>
        <w:t>Q @ K^T:</w:t>
      </w:r>
    </w:p>
    <w:p>
      <w:pPr>
        <w:spacing w:line="240" w:lineRule="auto" w:after="0"/>
        <w:ind w:left="420"/>
      </w:pPr>
      <w:r>
        <w:rPr>
          <w:rFonts w:ascii="Courier New" w:hAnsi="Courier New" w:eastAsia="宋体"/>
          <w:b w:val="0"/>
          <w:color w:val="000000"/>
          <w:sz w:val="18"/>
        </w:rPr>
        <w:t>- Q: [n, d]</w:t>
      </w:r>
    </w:p>
    <w:p>
      <w:pPr>
        <w:spacing w:line="240" w:lineRule="auto" w:after="0"/>
        <w:ind w:left="420"/>
      </w:pPr>
      <w:r>
        <w:rPr>
          <w:rFonts w:ascii="Courier New" w:hAnsi="Courier New" w:eastAsia="宋体"/>
          <w:b w:val="0"/>
          <w:color w:val="000000"/>
          <w:sz w:val="18"/>
        </w:rPr>
        <w:t>- K^T: [d, n]</w:t>
      </w:r>
    </w:p>
    <w:p>
      <w:pPr>
        <w:spacing w:line="240" w:lineRule="auto" w:after="0"/>
        <w:ind w:left="420"/>
      </w:pPr>
      <w:r>
        <w:rPr>
          <w:rFonts w:ascii="Courier New" w:hAnsi="Courier New" w:eastAsia="宋体"/>
          <w:b w:val="0"/>
          <w:color w:val="000000"/>
          <w:sz w:val="18"/>
        </w:rPr>
        <w:t>- 结果: [n, n]</w:t>
      </w:r>
    </w:p>
    <w:p>
      <w:pPr>
        <w:spacing w:line="240" w:lineRule="auto" w:after="0"/>
        <w:ind w:left="420"/>
      </w:pPr>
      <w:r>
        <w:rPr>
          <w:rFonts w:ascii="Courier New" w:hAnsi="Courier New" w:eastAsia="宋体"/>
          <w:b w:val="0"/>
          <w:color w:val="000000"/>
          <w:sz w:val="18"/>
        </w:rPr>
        <w:t>- 计算: n × d × n = O(n²·d)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Softmax:</w:t>
      </w:r>
    </w:p>
    <w:p>
      <w:pPr>
        <w:spacing w:line="240" w:lineRule="auto" w:after="0"/>
        <w:ind w:left="420"/>
      </w:pPr>
      <w:r>
        <w:rPr>
          <w:rFonts w:ascii="Courier New" w:hAnsi="Courier New" w:eastAsia="宋体"/>
          <w:b w:val="0"/>
          <w:color w:val="000000"/>
          <w:sz w:val="18"/>
        </w:rPr>
        <w:t>- 输入: [n, n]</w:t>
      </w:r>
    </w:p>
    <w:p>
      <w:pPr>
        <w:spacing w:line="240" w:lineRule="auto" w:after="0"/>
        <w:ind w:left="420"/>
      </w:pPr>
      <w:r>
        <w:rPr>
          <w:rFonts w:ascii="Courier New" w:hAnsi="Courier New" w:eastAsia="宋体"/>
          <w:b w:val="0"/>
          <w:color w:val="000000"/>
          <w:sz w:val="18"/>
        </w:rPr>
        <w:t>- 计算: O(n²)</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attn_weights @ V:</w:t>
      </w:r>
    </w:p>
    <w:p>
      <w:pPr>
        <w:spacing w:line="240" w:lineRule="auto" w:after="0"/>
        <w:ind w:left="420"/>
      </w:pPr>
      <w:r>
        <w:rPr>
          <w:rFonts w:ascii="Courier New" w:hAnsi="Courier New" w:eastAsia="宋体"/>
          <w:b w:val="0"/>
          <w:color w:val="000000"/>
          <w:sz w:val="18"/>
        </w:rPr>
        <w:t>- attn_weights: [n, n]</w:t>
      </w:r>
    </w:p>
    <w:p>
      <w:pPr>
        <w:spacing w:line="240" w:lineRule="auto" w:after="0"/>
        <w:ind w:left="420"/>
      </w:pPr>
      <w:r>
        <w:rPr>
          <w:rFonts w:ascii="Courier New" w:hAnsi="Courier New" w:eastAsia="宋体"/>
          <w:b w:val="0"/>
          <w:color w:val="000000"/>
          <w:sz w:val="18"/>
        </w:rPr>
        <w:t>- V: [n, d]</w:t>
      </w:r>
    </w:p>
    <w:p>
      <w:pPr>
        <w:spacing w:line="240" w:lineRule="auto" w:after="0"/>
        <w:ind w:left="420"/>
      </w:pPr>
      <w:r>
        <w:rPr>
          <w:rFonts w:ascii="Courier New" w:hAnsi="Courier New" w:eastAsia="宋体"/>
          <w:b w:val="0"/>
          <w:color w:val="000000"/>
          <w:sz w:val="18"/>
        </w:rPr>
        <w:t>- 结果: [n, d]</w:t>
      </w:r>
    </w:p>
    <w:p>
      <w:pPr>
        <w:spacing w:line="240" w:lineRule="auto" w:after="0"/>
        <w:ind w:left="420"/>
      </w:pPr>
      <w:r>
        <w:rPr>
          <w:rFonts w:ascii="Courier New" w:hAnsi="Courier New" w:eastAsia="宋体"/>
          <w:b w:val="0"/>
          <w:color w:val="000000"/>
          <w:sz w:val="18"/>
        </w:rPr>
        <w:t>- 计算: n × n × d = O(n²·d)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总复杂度: O(n²·d)</w:t>
      </w:r>
    </w:p>
    <w:p>
      <w:pPr>
        <w:spacing w:line="360" w:lineRule="auto" w:after="60"/>
        <w:ind w:firstLine="420"/>
      </w:pPr>
      <w:r>
        <w:rPr>
          <w:rFonts w:ascii="Times New Roman" w:hAnsi="Times New Roman" w:eastAsia="宋体"/>
          <w:b w:val="0"/>
          <w:color w:val="000000"/>
          <w:sz w:val="21"/>
        </w:rPr>
        <w:t>关键洞察: Attention 的二次复杂度是性能瓶颈!</w:t>
      </w:r>
    </w:p>
    <w:p>
      <w:pPr>
        <w:spacing w:line="240" w:lineRule="auto" w:after="0"/>
        <w:ind w:left="420"/>
      </w:pPr>
      <w:r>
        <w:rPr>
          <w:rFonts w:ascii="Courier New" w:hAnsi="Courier New" w:eastAsia="宋体"/>
          <w:b w:val="0"/>
          <w:color w:val="000000"/>
          <w:sz w:val="18"/>
        </w:rPr>
        <w:t>序列长度 n = 1000:</w:t>
      </w:r>
    </w:p>
    <w:p>
      <w:pPr>
        <w:spacing w:line="240" w:lineRule="auto" w:after="0"/>
        <w:ind w:left="420"/>
      </w:pPr>
      <w:r>
        <w:rPr>
          <w:rFonts w:ascii="Courier New" w:hAnsi="Courier New" w:eastAsia="宋体"/>
          <w:b w:val="0"/>
          <w:color w:val="000000"/>
          <w:sz w:val="18"/>
        </w:rPr>
        <w:t>- Attention 计算: 1000² × 4096 = 4,096,000,000 次运算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序列长度 n = 10000:</w:t>
      </w:r>
    </w:p>
    <w:p>
      <w:pPr>
        <w:spacing w:line="240" w:lineRule="auto" w:after="0"/>
        <w:ind w:left="420"/>
      </w:pPr>
      <w:r>
        <w:rPr>
          <w:rFonts w:ascii="Courier New" w:hAnsi="Courier New" w:eastAsia="宋体"/>
          <w:b w:val="0"/>
          <w:color w:val="000000"/>
          <w:sz w:val="18"/>
        </w:rPr>
        <w:t>- Attention 计算: 10000² × 4096 = 409,600,000,000 次运算 (100倍!)</w:t>
      </w:r>
    </w:p>
    <w:p>
      <w:pPr>
        <w:pStyle w:val="Heading3"/>
        <w:jc w:val="left"/>
      </w:pPr>
      <w:r>
        <w:rPr>
          <w:rFonts w:ascii="Times New Roman" w:hAnsi="Times New Roman" w:eastAsia="黑体"/>
          <w:b/>
          <w:color w:val="000000"/>
          <w:sz w:val="28"/>
        </w:rPr>
        <w:t>5.3.4 Attention Mask: 控制 token 交互</w:t>
      </w:r>
    </w:p>
    <w:p>
      <w:pPr>
        <w:spacing w:line="360" w:lineRule="auto" w:after="60"/>
        <w:ind w:firstLine="420"/>
      </w:pPr>
      <w:r>
        <w:rPr>
          <w:rFonts w:ascii="Times New Roman" w:hAnsi="Times New Roman" w:eastAsia="宋体"/>
          <w:b w:val="0"/>
          <w:color w:val="000000"/>
          <w:sz w:val="21"/>
        </w:rPr>
        <w:t>什么是 Mask: 布尔矩阵,决定哪些 token 可以交互</w:t>
      </w:r>
    </w:p>
    <w:p>
      <w:pPr>
        <w:spacing w:line="240" w:lineRule="auto" w:after="0"/>
        <w:ind w:left="420"/>
      </w:pPr>
      <w:r>
        <w:rPr>
          <w:rFonts w:ascii="Courier New" w:hAnsi="Courier New" w:eastAsia="宋体"/>
          <w:b w:val="0"/>
          <w:color w:val="000000"/>
          <w:sz w:val="18"/>
        </w:rPr>
        <w:t># Attention Mask</w:t>
      </w:r>
    </w:p>
    <w:p>
      <w:pPr>
        <w:spacing w:line="240" w:lineRule="auto" w:after="0"/>
        <w:ind w:left="420"/>
      </w:pPr>
      <w:r>
        <w:rPr>
          <w:rFonts w:ascii="Courier New" w:hAnsi="Courier New" w:eastAsia="宋体"/>
          <w:b w:val="0"/>
          <w:color w:val="000000"/>
          <w:sz w:val="18"/>
        </w:rPr>
        <w:t># shape: [seq_len, seq_len]</w:t>
      </w:r>
    </w:p>
    <w:p>
      <w:pPr>
        <w:spacing w:line="240" w:lineRule="auto" w:after="0"/>
        <w:ind w:left="420"/>
      </w:pPr>
      <w:r>
        <w:rPr>
          <w:rFonts w:ascii="Courier New" w:hAnsi="Courier New" w:eastAsia="宋体"/>
          <w:b w:val="0"/>
          <w:color w:val="000000"/>
          <w:sz w:val="18"/>
        </w:rPr>
        <w:t>mask = torch.tensor([</w:t>
      </w:r>
    </w:p>
    <w:p>
      <w:pPr>
        <w:spacing w:line="240" w:lineRule="auto" w:after="0"/>
        <w:ind w:left="420"/>
      </w:pPr>
      <w:r>
        <w:rPr>
          <w:rFonts w:ascii="Courier New" w:hAnsi="Courier New" w:eastAsia="宋体"/>
          <w:b w:val="0"/>
          <w:color w:val="000000"/>
          <w:sz w:val="18"/>
        </w:rPr>
        <w:t xml:space="preserve">    [True,  False, False, False],  # Token 0 只能 attend to 0</w:t>
      </w:r>
    </w:p>
    <w:p>
      <w:pPr>
        <w:spacing w:line="240" w:lineRule="auto" w:after="0"/>
        <w:ind w:left="420"/>
      </w:pPr>
      <w:r>
        <w:rPr>
          <w:rFonts w:ascii="Courier New" w:hAnsi="Courier New" w:eastAsia="宋体"/>
          <w:b w:val="0"/>
          <w:color w:val="000000"/>
          <w:sz w:val="18"/>
        </w:rPr>
        <w:t xml:space="preserve">    [True,  True,  False, False],  # Token 1 可以 attend to 0,1</w:t>
      </w:r>
    </w:p>
    <w:p>
      <w:pPr>
        <w:spacing w:line="240" w:lineRule="auto" w:after="0"/>
        <w:ind w:left="420"/>
      </w:pPr>
      <w:r>
        <w:rPr>
          <w:rFonts w:ascii="Courier New" w:hAnsi="Courier New" w:eastAsia="宋体"/>
          <w:b w:val="0"/>
          <w:color w:val="000000"/>
          <w:sz w:val="18"/>
        </w:rPr>
        <w:t xml:space="preserve">    [True,  True,  True,  False],  # Token 2 可以 attend to 0,1,2</w:t>
      </w:r>
    </w:p>
    <w:p>
      <w:pPr>
        <w:spacing w:line="240" w:lineRule="auto" w:after="0"/>
        <w:ind w:left="420"/>
      </w:pPr>
      <w:r>
        <w:rPr>
          <w:rFonts w:ascii="Courier New" w:hAnsi="Courier New" w:eastAsia="宋体"/>
          <w:b w:val="0"/>
          <w:color w:val="000000"/>
          <w:sz w:val="18"/>
        </w:rPr>
        <w:t xml:space="preserve">    [True,  True,  True,  True],   # Token 3 可以 attend to 0,1,2,3</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宋体"/>
          <w:b w:val="0"/>
          <w:color w:val="000000"/>
          <w:sz w:val="21"/>
        </w:rPr>
        <w:t>作用: Mask=False 的位置,attention 权重 = 0</w:t>
      </w:r>
    </w:p>
    <w:p>
      <w:pPr>
        <w:spacing w:line="240" w:lineRule="auto" w:after="0"/>
        <w:ind w:left="420"/>
      </w:pPr>
      <w:r>
        <w:rPr>
          <w:rFonts w:ascii="Courier New" w:hAnsi="Courier New" w:eastAsia="宋体"/>
          <w:b w:val="0"/>
          <w:color w:val="000000"/>
          <w:sz w:val="18"/>
        </w:rPr>
        <w:t># 应用 mask</w:t>
      </w:r>
    </w:p>
    <w:p>
      <w:pPr>
        <w:spacing w:line="240" w:lineRule="auto" w:after="0"/>
        <w:ind w:left="420"/>
      </w:pPr>
      <w:r>
        <w:rPr>
          <w:rFonts w:ascii="Courier New" w:hAnsi="Courier New" w:eastAsia="宋体"/>
          <w:b w:val="0"/>
          <w:color w:val="000000"/>
          <w:sz w:val="18"/>
        </w:rPr>
        <w:t>scores = Q @ K.T</w:t>
      </w:r>
    </w:p>
    <w:p>
      <w:pPr>
        <w:spacing w:line="240" w:lineRule="auto" w:after="0"/>
        <w:ind w:left="420"/>
      </w:pPr>
      <w:r>
        <w:rPr>
          <w:rFonts w:ascii="Courier New" w:hAnsi="Courier New" w:eastAsia="宋体"/>
          <w:b w:val="0"/>
          <w:color w:val="000000"/>
          <w:sz w:val="18"/>
        </w:rPr>
        <w:t>scores = scores.masked_fill(~mask, float('-inf'))</w:t>
      </w:r>
    </w:p>
    <w:p>
      <w:pPr>
        <w:spacing w:line="240" w:lineRule="auto" w:after="0"/>
        <w:ind w:left="420"/>
      </w:pPr>
      <w:r>
        <w:rPr>
          <w:rFonts w:ascii="Courier New" w:hAnsi="Courier New" w:eastAsia="宋体"/>
          <w:b w:val="0"/>
          <w:color w:val="000000"/>
          <w:sz w:val="18"/>
        </w:rPr>
        <w:t>attn_weights = torch.softmax(scores, dim=-1)</w:t>
      </w:r>
    </w:p>
    <w:p>
      <w:pPr>
        <w:spacing w:line="360" w:lineRule="auto" w:after="60"/>
        <w:ind w:firstLine="420"/>
      </w:pPr>
      <w:r>
        <w:rPr>
          <w:rFonts w:ascii="Times New Roman" w:hAnsi="Times New Roman" w:eastAsia="宋体"/>
          <w:b w:val="0"/>
          <w:color w:val="000000"/>
          <w:sz w:val="21"/>
        </w:rPr>
        <w:t>可视化方法:</w:t>
      </w:r>
    </w:p>
    <w:p>
      <w:pPr>
        <w:spacing w:line="240" w:lineRule="auto" w:after="0"/>
        <w:ind w:left="420"/>
      </w:pPr>
      <w:r>
        <w:rPr>
          <w:rFonts w:ascii="Courier New" w:hAnsi="Courier New" w:eastAsia="宋体"/>
          <w:b w:val="0"/>
          <w:color w:val="000000"/>
          <w:sz w:val="18"/>
        </w:rPr>
        <w:t>绿色方块 (True)  = 可以交互</w:t>
      </w:r>
    </w:p>
    <w:p>
      <w:pPr>
        <w:spacing w:line="240" w:lineRule="auto" w:after="0"/>
        <w:ind w:left="420"/>
      </w:pPr>
      <w:r>
        <w:rPr>
          <w:rFonts w:ascii="Courier New" w:hAnsi="Courier New" w:eastAsia="宋体"/>
          <w:b w:val="0"/>
          <w:color w:val="000000"/>
          <w:sz w:val="18"/>
        </w:rPr>
        <w:t>白色方块 (False) = 不能交互</w:t>
      </w:r>
    </w:p>
    <w:p>
      <w:pPr>
        <w:pStyle w:val="Heading3"/>
        <w:jc w:val="left"/>
      </w:pPr>
      <w:r>
        <w:rPr>
          <w:rFonts w:ascii="Times New Roman" w:hAnsi="Times New Roman" w:eastAsia="黑体"/>
          <w:b/>
          <w:color w:val="000000"/>
          <w:sz w:val="28"/>
        </w:rPr>
        <w:t>5.3.5 Causal Mask: 因果关系的可视化</w:t>
      </w:r>
    </w:p>
    <w:p>
      <w:pPr>
        <w:spacing w:line="360" w:lineRule="auto" w:after="60"/>
        <w:ind w:firstLine="420"/>
      </w:pPr>
      <w:r>
        <w:rPr>
          <w:rFonts w:ascii="Times New Roman" w:hAnsi="Times New Roman" w:eastAsia="宋体"/>
          <w:b w:val="0"/>
          <w:color w:val="000000"/>
          <w:sz w:val="21"/>
        </w:rPr>
        <w:t>定义: 每个 token 只能与之前的 token 交互</w:t>
      </w:r>
    </w:p>
    <w:p>
      <w:pPr>
        <w:spacing w:line="360" w:lineRule="auto" w:after="60"/>
        <w:ind w:firstLine="420"/>
      </w:pPr>
      <w:r>
        <w:rPr>
          <w:rFonts w:ascii="Times New Roman" w:hAnsi="Times New Roman" w:eastAsia="宋体"/>
          <w:b w:val="0"/>
          <w:color w:val="000000"/>
          <w:sz w:val="21"/>
        </w:rPr>
        <w:t>直觉: 因必须在果之前</w:t>
      </w:r>
    </w:p>
    <w:p>
      <w:pPr>
        <w:spacing w:line="240" w:lineRule="auto" w:after="0"/>
        <w:ind w:left="420"/>
      </w:pPr>
      <w:r>
        <w:rPr>
          <w:rFonts w:ascii="Courier New" w:hAnsi="Courier New" w:eastAsia="宋体"/>
          <w:b w:val="0"/>
          <w:color w:val="000000"/>
          <w:sz w:val="18"/>
        </w:rPr>
        <w:t>Token序列: &lt;bos&gt;  I     am    sure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0 (&lt;bos&gt;):</w:t>
      </w:r>
    </w:p>
    <w:p>
      <w:pPr>
        <w:spacing w:line="240" w:lineRule="auto" w:after="0"/>
        <w:ind w:left="420"/>
      </w:pPr>
      <w:r>
        <w:rPr>
          <w:rFonts w:ascii="Courier New" w:hAnsi="Courier New" w:eastAsia="宋体"/>
          <w:b w:val="0"/>
          <w:color w:val="000000"/>
          <w:sz w:val="18"/>
        </w:rPr>
        <w:t xml:space="preserve">  可以 attend to: [&lt;bos&gt;]</w:t>
      </w:r>
    </w:p>
    <w:p>
      <w:pPr>
        <w:spacing w:line="240" w:lineRule="auto" w:after="0"/>
        <w:ind w:left="420"/>
      </w:pPr>
      <w:r>
        <w:rPr>
          <w:rFonts w:ascii="Courier New" w:hAnsi="Courier New" w:eastAsia="宋体"/>
          <w:b w:val="0"/>
          <w:color w:val="000000"/>
          <w:sz w:val="18"/>
        </w:rPr>
        <w:t xml:space="preserve">  Mask: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1 (I):</w:t>
      </w:r>
    </w:p>
    <w:p>
      <w:pPr>
        <w:spacing w:line="240" w:lineRule="auto" w:after="0"/>
        <w:ind w:left="420"/>
      </w:pPr>
      <w:r>
        <w:rPr>
          <w:rFonts w:ascii="Courier New" w:hAnsi="Courier New" w:eastAsia="宋体"/>
          <w:b w:val="0"/>
          <w:color w:val="000000"/>
          <w:sz w:val="18"/>
        </w:rPr>
        <w:t xml:space="preserve">  可以 attend to: [&lt;bos&gt;, I]</w:t>
      </w:r>
    </w:p>
    <w:p>
      <w:pPr>
        <w:spacing w:line="240" w:lineRule="auto" w:after="0"/>
        <w:ind w:left="420"/>
      </w:pPr>
      <w:r>
        <w:rPr>
          <w:rFonts w:ascii="Courier New" w:hAnsi="Courier New" w:eastAsia="宋体"/>
          <w:b w:val="0"/>
          <w:color w:val="000000"/>
          <w:sz w:val="18"/>
        </w:rPr>
        <w:t xml:space="preserve">  Mask:          [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2 (am):</w:t>
      </w:r>
    </w:p>
    <w:p>
      <w:pPr>
        <w:spacing w:line="240" w:lineRule="auto" w:after="0"/>
        <w:ind w:left="420"/>
      </w:pPr>
      <w:r>
        <w:rPr>
          <w:rFonts w:ascii="Courier New" w:hAnsi="Courier New" w:eastAsia="宋体"/>
          <w:b w:val="0"/>
          <w:color w:val="000000"/>
          <w:sz w:val="18"/>
        </w:rPr>
        <w:t xml:space="preserve">  可以 attend to: [&lt;bos&gt;, I, am]</w:t>
      </w:r>
    </w:p>
    <w:p>
      <w:pPr>
        <w:spacing w:line="240" w:lineRule="auto" w:after="0"/>
        <w:ind w:left="420"/>
      </w:pPr>
      <w:r>
        <w:rPr>
          <w:rFonts w:ascii="Courier New" w:hAnsi="Courier New" w:eastAsia="宋体"/>
          <w:b w:val="0"/>
          <w:color w:val="000000"/>
          <w:sz w:val="18"/>
        </w:rPr>
        <w:t xml:space="preserve">  Mask:          [   ,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3 (sure):</w:t>
      </w:r>
    </w:p>
    <w:p>
      <w:pPr>
        <w:spacing w:line="240" w:lineRule="auto" w:after="0"/>
        <w:ind w:left="420"/>
      </w:pPr>
      <w:r>
        <w:rPr>
          <w:rFonts w:ascii="Courier New" w:hAnsi="Courier New" w:eastAsia="宋体"/>
          <w:b w:val="0"/>
          <w:color w:val="000000"/>
          <w:sz w:val="18"/>
        </w:rPr>
        <w:t xml:space="preserve">  可以 attend to: [&lt;bos&gt;, I, am, sure]</w:t>
      </w:r>
    </w:p>
    <w:p>
      <w:pPr>
        <w:spacing w:line="240" w:lineRule="auto" w:after="0"/>
        <w:ind w:left="420"/>
      </w:pPr>
      <w:r>
        <w:rPr>
          <w:rFonts w:ascii="Courier New" w:hAnsi="Courier New" w:eastAsia="宋体"/>
          <w:b w:val="0"/>
          <w:color w:val="000000"/>
          <w:sz w:val="18"/>
        </w:rPr>
        <w:t xml:space="preserve">  Mask:          [   ,  ,  ,  ]</w:t>
      </w:r>
    </w:p>
    <w:p>
      <w:pPr>
        <w:spacing w:line="360" w:lineRule="auto" w:after="60"/>
        <w:ind w:firstLine="420"/>
      </w:pPr>
      <w:r>
        <w:rPr>
          <w:rFonts w:ascii="Times New Roman" w:hAnsi="Times New Roman" w:eastAsia="宋体"/>
          <w:b w:val="0"/>
          <w:color w:val="000000"/>
          <w:sz w:val="21"/>
        </w:rPr>
        <w:t>Mask 形状: 下三角矩阵</w:t>
      </w:r>
    </w:p>
    <w:p>
      <w:pPr>
        <w:spacing w:line="240" w:lineRule="auto" w:after="0"/>
        <w:ind w:left="420"/>
      </w:pPr>
      <w:r>
        <w:rPr>
          <w:rFonts w:ascii="Courier New" w:hAnsi="Courier New" w:eastAsia="宋体"/>
          <w:b w:val="0"/>
          <w:color w:val="000000"/>
          <w:sz w:val="18"/>
        </w:rPr>
        <w:t>def generate_causal_mask(seq_len):</w:t>
      </w:r>
    </w:p>
    <w:p>
      <w:pPr>
        <w:spacing w:line="240" w:lineRule="auto" w:after="0"/>
        <w:ind w:left="420"/>
      </w:pPr>
      <w:r>
        <w:rPr>
          <w:rFonts w:ascii="Courier New" w:hAnsi="Courier New" w:eastAsia="宋体"/>
          <w:b w:val="0"/>
          <w:color w:val="000000"/>
          <w:sz w:val="18"/>
        </w:rPr>
        <w:t xml:space="preserve">    """生成 causal mask"""</w:t>
      </w:r>
    </w:p>
    <w:p>
      <w:pPr>
        <w:spacing w:line="240" w:lineRule="auto" w:after="0"/>
        <w:ind w:left="420"/>
      </w:pPr>
      <w:r>
        <w:rPr>
          <w:rFonts w:ascii="Courier New" w:hAnsi="Courier New" w:eastAsia="宋体"/>
          <w:b w:val="0"/>
          <w:color w:val="000000"/>
          <w:sz w:val="18"/>
        </w:rPr>
        <w:t xml:space="preserve">    mask = torch.tril(torch.ones(seq_len, seq_len, dtype=bool))</w:t>
      </w:r>
    </w:p>
    <w:p>
      <w:pPr>
        <w:spacing w:line="240" w:lineRule="auto" w:after="0"/>
        <w:ind w:left="420"/>
      </w:pPr>
      <w:r>
        <w:rPr>
          <w:rFonts w:ascii="Courier New" w:hAnsi="Courier New" w:eastAsia="宋体"/>
          <w:b w:val="0"/>
          <w:color w:val="000000"/>
          <w:sz w:val="18"/>
        </w:rPr>
        <w:t xml:space="preserve">    return mask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示例: seq_len = 4</w:t>
      </w:r>
    </w:p>
    <w:p>
      <w:pPr>
        <w:spacing w:line="240" w:lineRule="auto" w:after="0"/>
        <w:ind w:left="420"/>
      </w:pPr>
      <w:r>
        <w:rPr>
          <w:rFonts w:ascii="Courier New" w:hAnsi="Courier New" w:eastAsia="宋体"/>
          <w:b w:val="0"/>
          <w:color w:val="000000"/>
          <w:sz w:val="18"/>
        </w:rPr>
        <w:t>mask = generate_causal_mask(4)</w:t>
      </w:r>
    </w:p>
    <w:p>
      <w:pPr>
        <w:spacing w:line="240" w:lineRule="auto" w:after="0"/>
        <w:ind w:left="420"/>
      </w:pPr>
      <w:r>
        <w:rPr>
          <w:rFonts w:ascii="Courier New" w:hAnsi="Courier New" w:eastAsia="宋体"/>
          <w:b w:val="0"/>
          <w:color w:val="000000"/>
          <w:sz w:val="18"/>
        </w:rPr>
        <w:t>print(mask)</w:t>
      </w:r>
    </w:p>
    <w:p>
      <w:pPr>
        <w:spacing w:line="240" w:lineRule="auto" w:after="0"/>
        <w:ind w:left="420"/>
      </w:pPr>
      <w:r>
        <w:rPr>
          <w:rFonts w:ascii="Courier New" w:hAnsi="Courier New" w:eastAsia="宋体"/>
          <w:b w:val="0"/>
          <w:color w:val="000000"/>
          <w:sz w:val="18"/>
        </w:rPr>
        <w:t># tensor([[ True, False, False, False],</w:t>
      </w:r>
    </w:p>
    <w:p>
      <w:pPr>
        <w:spacing w:line="240" w:lineRule="auto" w:after="0"/>
        <w:ind w:left="420"/>
      </w:pPr>
      <w:r>
        <w:rPr>
          <w:rFonts w:ascii="Courier New" w:hAnsi="Courier New" w:eastAsia="宋体"/>
          <w:b w:val="0"/>
          <w:color w:val="000000"/>
          <w:sz w:val="18"/>
        </w:rPr>
        <w:t>#         [ True,  True, False, False],</w:t>
      </w:r>
    </w:p>
    <w:p>
      <w:pPr>
        <w:spacing w:line="240" w:lineRule="auto" w:after="0"/>
        <w:ind w:left="420"/>
      </w:pPr>
      <w:r>
        <w:rPr>
          <w:rFonts w:ascii="Courier New" w:hAnsi="Courier New" w:eastAsia="宋体"/>
          <w:b w:val="0"/>
          <w:color w:val="000000"/>
          <w:sz w:val="18"/>
        </w:rPr>
        <w:t>#         [ True,  True,  True, False],</w:t>
      </w:r>
    </w:p>
    <w:p>
      <w:pPr>
        <w:spacing w:line="240" w:lineRule="auto" w:after="0"/>
        <w:ind w:left="420"/>
      </w:pPr>
      <w:r>
        <w:rPr>
          <w:rFonts w:ascii="Courier New" w:hAnsi="Courier New" w:eastAsia="宋体"/>
          <w:b w:val="0"/>
          <w:color w:val="000000"/>
          <w:sz w:val="18"/>
        </w:rPr>
        <w:t>#         [ True,  True,  True,  True]])</w:t>
      </w:r>
    </w:p>
    <w:p>
      <w:pPr>
        <w:spacing w:line="360" w:lineRule="auto" w:after="60"/>
        <w:ind w:firstLine="420"/>
      </w:pPr>
      <w:r>
        <w:rPr>
          <w:rFonts w:ascii="Times New Roman" w:hAnsi="Times New Roman" w:eastAsia="宋体"/>
          <w:b w:val="0"/>
          <w:color w:val="000000"/>
          <w:sz w:val="21"/>
        </w:rPr>
        <w:t>读 mask 方法:</w:t>
      </w:r>
    </w:p>
    <w:p>
      <w:pPr>
        <w:pStyle w:val="ListBullet"/>
        <w:spacing w:line="360" w:lineRule="auto" w:after="60"/>
      </w:pPr>
      <w:r>
        <w:rPr>
          <w:rFonts w:ascii="Times New Roman" w:hAnsi="Times New Roman" w:eastAsia="宋体"/>
          <w:b w:val="0"/>
          <w:color w:val="000000"/>
          <w:sz w:val="21"/>
        </w:rPr>
        <w:t>行: 当前 token</w:t>
      </w:r>
    </w:p>
    <w:p>
      <w:pPr>
        <w:pStyle w:val="ListBullet"/>
        <w:spacing w:line="360" w:lineRule="auto" w:after="60"/>
      </w:pPr>
      <w:r>
        <w:rPr>
          <w:rFonts w:ascii="Times New Roman" w:hAnsi="Times New Roman" w:eastAsia="宋体"/>
          <w:b w:val="0"/>
          <w:color w:val="000000"/>
          <w:sz w:val="21"/>
        </w:rPr>
        <w:t>列: 历史 token</w:t>
      </w:r>
    </w:p>
    <w:p>
      <w:pPr>
        <w:pStyle w:val="ListBullet"/>
        <w:spacing w:line="360" w:lineRule="auto" w:after="60"/>
      </w:pPr>
      <w:r>
        <w:rPr>
          <w:rFonts w:ascii="Times New Roman" w:hAnsi="Times New Roman" w:eastAsia="宋体"/>
          <w:b w:val="0"/>
          <w:color w:val="000000"/>
          <w:sz w:val="21"/>
        </w:rPr>
        <w:t>True: 当前 token 可以 attend 到该历史 token</w:t>
      </w:r>
    </w:p>
    <w:p>
      <w:pPr>
        <w:pStyle w:val="Heading3"/>
        <w:jc w:val="left"/>
      </w:pPr>
      <w:r>
        <w:rPr>
          <w:rFonts w:ascii="Times New Roman" w:hAnsi="Times New Roman" w:eastAsia="黑体"/>
          <w:b/>
          <w:color w:val="000000"/>
          <w:sz w:val="28"/>
        </w:rPr>
        <w:t>5.3.6 为什么 Attention 是唯一让 token 交互的地方</w:t>
      </w:r>
    </w:p>
    <w:p>
      <w:pPr>
        <w:spacing w:line="360" w:lineRule="auto" w:after="60"/>
        <w:ind w:firstLine="420"/>
      </w:pPr>
      <w:r>
        <w:rPr>
          <w:rFonts w:ascii="Times New Roman" w:hAnsi="Times New Roman" w:eastAsia="宋体"/>
          <w:b w:val="0"/>
          <w:color w:val="000000"/>
          <w:sz w:val="21"/>
        </w:rPr>
        <w:t>其他操作: token-wise,每个 token 独立处理</w:t>
      </w:r>
    </w:p>
    <w:p>
      <w:pPr>
        <w:spacing w:line="240" w:lineRule="auto" w:after="0"/>
        <w:ind w:left="420"/>
      </w:pPr>
      <w:r>
        <w:rPr>
          <w:rFonts w:ascii="Courier New" w:hAnsi="Courier New" w:eastAsia="宋体"/>
          <w:b w:val="0"/>
          <w:color w:val="000000"/>
          <w:sz w:val="18"/>
        </w:rPr>
        <w:t># Layer Normalization</w:t>
      </w:r>
    </w:p>
    <w:p>
      <w:pPr>
        <w:spacing w:line="240" w:lineRule="auto" w:after="0"/>
        <w:ind w:left="420"/>
      </w:pPr>
      <w:r>
        <w:rPr>
          <w:rFonts w:ascii="Courier New" w:hAnsi="Courier New" w:eastAsia="宋体"/>
          <w:b w:val="0"/>
          <w:color w:val="000000"/>
          <w:sz w:val="18"/>
        </w:rPr>
        <w:t>x = LayerNorm(x)  # 每个 token 独立归一化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激活函数</w:t>
      </w:r>
    </w:p>
    <w:p>
      <w:pPr>
        <w:spacing w:line="240" w:lineRule="auto" w:after="0"/>
        <w:ind w:left="420"/>
      </w:pPr>
      <w:r>
        <w:rPr>
          <w:rFonts w:ascii="Courier New" w:hAnsi="Courier New" w:eastAsia="宋体"/>
          <w:b w:val="0"/>
          <w:color w:val="000000"/>
          <w:sz w:val="18"/>
        </w:rPr>
        <w:t>x = GELU(x)  # 每个 token 独立激活</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矩阵乘法 (非 Attention)</w:t>
      </w:r>
    </w:p>
    <w:p>
      <w:pPr>
        <w:spacing w:line="240" w:lineRule="auto" w:after="0"/>
        <w:ind w:left="420"/>
      </w:pPr>
      <w:r>
        <w:rPr>
          <w:rFonts w:ascii="Courier New" w:hAnsi="Courier New" w:eastAsia="宋体"/>
          <w:b w:val="0"/>
          <w:color w:val="000000"/>
          <w:sz w:val="18"/>
        </w:rPr>
        <w:t>x = x @ W  # 每个 token 独立投影</w:t>
      </w:r>
    </w:p>
    <w:p>
      <w:pPr>
        <w:spacing w:line="360" w:lineRule="auto" w:after="60"/>
        <w:ind w:firstLine="420"/>
      </w:pPr>
      <w:r>
        <w:rPr>
          <w:rFonts w:ascii="Times New Roman" w:hAnsi="Times New Roman" w:eastAsia="宋体"/>
          <w:b w:val="0"/>
          <w:color w:val="000000"/>
          <w:sz w:val="21"/>
        </w:rPr>
        <w:t>Attention 的作用: 让 token 之间"交流"</w:t>
      </w:r>
    </w:p>
    <w:p>
      <w:pPr>
        <w:spacing w:line="240" w:lineRule="auto" w:after="0"/>
        <w:ind w:left="420"/>
      </w:pPr>
      <w:r>
        <w:rPr>
          <w:rFonts w:ascii="Courier New" w:hAnsi="Courier New" w:eastAsia="宋体"/>
          <w:b w:val="0"/>
          <w:color w:val="000000"/>
          <w:sz w:val="18"/>
        </w:rPr>
        <w:t># Attention</w:t>
      </w:r>
    </w:p>
    <w:p>
      <w:pPr>
        <w:spacing w:line="240" w:lineRule="auto" w:after="0"/>
        <w:ind w:left="420"/>
      </w:pPr>
      <w:r>
        <w:rPr>
          <w:rFonts w:ascii="Courier New" w:hAnsi="Courier New" w:eastAsia="宋体"/>
          <w:b w:val="0"/>
          <w:color w:val="000000"/>
          <w:sz w:val="18"/>
        </w:rPr>
        <w:t>output = Attention(Q, K, V)  # token 之间聚合信息!</w:t>
      </w:r>
    </w:p>
    <w:p>
      <w:pPr>
        <w:spacing w:line="360" w:lineRule="auto" w:after="60"/>
        <w:ind w:firstLine="420"/>
      </w:pPr>
      <w:r>
        <w:rPr>
          <w:rFonts w:ascii="Times New Roman" w:hAnsi="Times New Roman" w:eastAsia="宋体"/>
          <w:b w:val="0"/>
          <w:color w:val="000000"/>
          <w:sz w:val="21"/>
        </w:rPr>
        <w:t>结论: 理解了 attention mask,就理解了 LLM 的信息流</w:t>
      </w:r>
    </w:p>
    <w:p>
      <w:pPr>
        <w:pStyle w:val="Heading2"/>
        <w:jc w:val="left"/>
      </w:pPr>
      <w:r>
        <w:rPr>
          <w:rFonts w:ascii="Times New Roman" w:hAnsi="Times New Roman" w:eastAsia="黑体"/>
          <w:b/>
          <w:color w:val="000000"/>
          <w:sz w:val="30"/>
        </w:rPr>
        <w:t>5.4 从朴素生成到 KV Cache</w:t>
      </w:r>
    </w:p>
    <w:p>
      <w:pPr>
        <w:pStyle w:val="Heading3"/>
        <w:jc w:val="left"/>
      </w:pPr>
      <w:r>
        <w:rPr>
          <w:rFonts w:ascii="Times New Roman" w:hAnsi="Times New Roman" w:eastAsia="黑体"/>
          <w:b/>
          <w:color w:val="000000"/>
          <w:sz w:val="28"/>
        </w:rPr>
        <w:t>5.4.1 朴素方法: 每次重新计算 (O(n²))</w:t>
      </w:r>
    </w:p>
    <w:p>
      <w:pPr>
        <w:spacing w:line="360" w:lineRule="auto" w:after="60"/>
        <w:ind w:firstLine="420"/>
      </w:pPr>
      <w:r>
        <w:rPr>
          <w:rFonts w:ascii="Times New Roman" w:hAnsi="Times New Roman" w:eastAsia="宋体"/>
          <w:b w:val="0"/>
          <w:color w:val="000000"/>
          <w:sz w:val="21"/>
        </w:rPr>
        <w:t>问题场景: 生成第 n+1 个 token</w:t>
      </w:r>
    </w:p>
    <w:p>
      <w:pPr>
        <w:spacing w:line="360" w:lineRule="auto" w:after="60"/>
        <w:ind w:firstLine="420"/>
      </w:pPr>
      <w:r>
        <w:rPr>
          <w:rFonts w:ascii="Times New Roman" w:hAnsi="Times New Roman" w:eastAsia="宋体"/>
          <w:b w:val="0"/>
          <w:color w:val="000000"/>
          <w:sz w:val="21"/>
        </w:rPr>
        <w:t>朴素做法:</w:t>
      </w:r>
    </w:p>
    <w:p>
      <w:pPr>
        <w:spacing w:line="240" w:lineRule="auto" w:after="0"/>
        <w:ind w:left="420"/>
      </w:pPr>
      <w:r>
        <w:rPr>
          <w:rFonts w:ascii="Courier New" w:hAnsi="Courier New" w:eastAsia="宋体"/>
          <w:b w:val="0"/>
          <w:color w:val="000000"/>
          <w:sz w:val="18"/>
        </w:rPr>
        <w:t>已生成: "Hello, my name is John" (7 tokens)</w:t>
      </w:r>
    </w:p>
    <w:p>
      <w:pPr>
        <w:spacing w:line="240" w:lineRule="auto" w:after="0"/>
        <w:ind w:left="420"/>
      </w:pPr>
      <w:r>
        <w:rPr>
          <w:rFonts w:ascii="Courier New" w:hAnsi="Courier New" w:eastAsia="宋体"/>
          <w:b w:val="0"/>
          <w:color w:val="000000"/>
          <w:sz w:val="18"/>
        </w:rPr>
        <w:t>目标:   生成第 8 个 token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朴素方法:</w:t>
      </w:r>
    </w:p>
    <w:p>
      <w:pPr>
        <w:spacing w:line="240" w:lineRule="auto" w:after="0"/>
        <w:ind w:left="420"/>
      </w:pPr>
      <w:r>
        <w:rPr>
          <w:rFonts w:ascii="Courier New" w:hAnsi="Courier New" w:eastAsia="宋体"/>
          <w:b w:val="0"/>
          <w:color w:val="000000"/>
          <w:sz w:val="18"/>
        </w:rPr>
        <w:t>1. 将所有 8 个 tokens 重新输入模型</w:t>
      </w:r>
    </w:p>
    <w:p>
      <w:pPr>
        <w:spacing w:line="240" w:lineRule="auto" w:after="0"/>
        <w:ind w:left="420"/>
      </w:pPr>
      <w:r>
        <w:rPr>
          <w:rFonts w:ascii="Courier New" w:hAnsi="Courier New" w:eastAsia="宋体"/>
          <w:b w:val="0"/>
          <w:color w:val="000000"/>
          <w:sz w:val="18"/>
        </w:rPr>
        <w:t xml:space="preserve">   ["Hello", ",", "my", "name", "is", "John", 新token]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 重新计算所有 token 的 K 和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3. 只使用最后一个 token 的输出</w:t>
      </w:r>
    </w:p>
    <w:p>
      <w:pPr>
        <w:spacing w:line="360" w:lineRule="auto" w:after="60"/>
        <w:ind w:firstLine="420"/>
      </w:pPr>
      <w:r>
        <w:rPr>
          <w:rFonts w:ascii="Times New Roman" w:hAnsi="Times New Roman" w:eastAsia="宋体"/>
          <w:b w:val="0"/>
          <w:color w:val="000000"/>
          <w:sz w:val="21"/>
        </w:rPr>
        <w:t>计算复杂度:</w:t>
      </w:r>
    </w:p>
    <w:p>
      <w:pPr>
        <w:spacing w:line="240" w:lineRule="auto" w:after="0"/>
        <w:ind w:left="420"/>
      </w:pPr>
      <w:r>
        <w:rPr>
          <w:rFonts w:ascii="Courier New" w:hAnsi="Courier New" w:eastAsia="宋体"/>
          <w:b w:val="0"/>
          <w:color w:val="000000"/>
          <w:sz w:val="18"/>
        </w:rPr>
        <w:t>生成第 1 个 token:  O(1²)</w:t>
      </w:r>
    </w:p>
    <w:p>
      <w:pPr>
        <w:spacing w:line="240" w:lineRule="auto" w:after="0"/>
        <w:ind w:left="420"/>
      </w:pPr>
      <w:r>
        <w:rPr>
          <w:rFonts w:ascii="Courier New" w:hAnsi="Courier New" w:eastAsia="宋体"/>
          <w:b w:val="0"/>
          <w:color w:val="000000"/>
          <w:sz w:val="18"/>
        </w:rPr>
        <w:t>生成第 2 个 token:  O(2²)</w:t>
      </w:r>
    </w:p>
    <w:p>
      <w:pPr>
        <w:spacing w:line="240" w:lineRule="auto" w:after="0"/>
        <w:ind w:left="420"/>
      </w:pPr>
      <w:r>
        <w:rPr>
          <w:rFonts w:ascii="Courier New" w:hAnsi="Courier New" w:eastAsia="宋体"/>
          <w:b w:val="0"/>
          <w:color w:val="000000"/>
          <w:sz w:val="18"/>
        </w:rPr>
        <w:t>生成第 3 个 token:  O(3²)</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生成第 n 个 token:  O(n²)</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总复杂度: O(1² + 2² + ... + n²) = O(n³)</w:t>
      </w:r>
    </w:p>
    <w:p>
      <w:pPr>
        <w:spacing w:line="360" w:lineRule="auto" w:after="60"/>
        <w:ind w:firstLine="420"/>
      </w:pPr>
      <w:r>
        <w:rPr>
          <w:rFonts w:ascii="Times New Roman" w:hAnsi="Times New Roman" w:eastAsia="宋体"/>
          <w:b w:val="0"/>
          <w:color w:val="000000"/>
          <w:sz w:val="21"/>
        </w:rPr>
        <w:t>可视化浪费:</w:t>
      </w:r>
    </w:p>
    <w:p>
      <w:pPr>
        <w:spacing w:line="240" w:lineRule="auto" w:after="0"/>
        <w:ind w:left="420"/>
      </w:pPr>
      <w:r>
        <w:rPr>
          <w:rFonts w:ascii="Courier New" w:hAnsi="Courier New" w:eastAsia="宋体"/>
          <w:b w:val="0"/>
          <w:color w:val="000000"/>
          <w:sz w:val="18"/>
        </w:rPr>
        <w:t>第 2 步: 重新计算 Token 1 的 K、V  浪费</w:t>
      </w:r>
    </w:p>
    <w:p>
      <w:pPr>
        <w:spacing w:line="240" w:lineRule="auto" w:after="0"/>
        <w:ind w:left="420"/>
      </w:pPr>
      <w:r>
        <w:rPr>
          <w:rFonts w:ascii="Courier New" w:hAnsi="Courier New" w:eastAsia="宋体"/>
          <w:b w:val="0"/>
          <w:color w:val="000000"/>
          <w:sz w:val="18"/>
        </w:rPr>
        <w:t>第 3 步: 重新计算 Token 1, 2 的 K、V  浪费</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第 n 步: 重新计算 Token 1, 2, ..., n-1 的 K、V  浪费</w:t>
      </w:r>
    </w:p>
    <w:p>
      <w:pPr>
        <w:pStyle w:val="Heading3"/>
        <w:jc w:val="left"/>
      </w:pPr>
      <w:r>
        <w:rPr>
          <w:rFonts w:ascii="Times New Roman" w:hAnsi="Times New Roman" w:eastAsia="黑体"/>
          <w:b/>
          <w:color w:val="000000"/>
          <w:sz w:val="28"/>
        </w:rPr>
        <w:t>5.4.2 重复计算问题的可视化</w:t>
      </w:r>
    </w:p>
    <w:p>
      <w:pPr>
        <w:spacing w:line="360" w:lineRule="auto" w:after="60"/>
        <w:ind w:firstLine="420"/>
      </w:pPr>
      <w:r>
        <w:rPr>
          <w:rFonts w:ascii="Times New Roman" w:hAnsi="Times New Roman" w:eastAsia="宋体"/>
          <w:b w:val="0"/>
          <w:color w:val="000000"/>
          <w:sz w:val="21"/>
        </w:rPr>
        <w:t>关键观察: 新 token (如"will") 不影响旧 token 的 attention 计算</w:t>
      </w:r>
    </w:p>
    <w:p>
      <w:pPr>
        <w:spacing w:line="240" w:lineRule="auto" w:after="0"/>
        <w:ind w:left="420"/>
      </w:pPr>
      <w:r>
        <w:rPr>
          <w:rFonts w:ascii="Courier New" w:hAnsi="Courier New" w:eastAsia="宋体"/>
          <w:b w:val="0"/>
          <w:color w:val="000000"/>
          <w:sz w:val="18"/>
        </w:rPr>
        <w:t>Token 序列:</w:t>
      </w:r>
    </w:p>
    <w:p>
      <w:pPr>
        <w:spacing w:line="240" w:lineRule="auto" w:after="0"/>
        <w:ind w:left="420"/>
      </w:pPr>
      <w:r>
        <w:rPr>
          <w:rFonts w:ascii="Courier New" w:hAnsi="Courier New" w:eastAsia="宋体"/>
          <w:b w:val="0"/>
          <w:color w:val="000000"/>
          <w:sz w:val="18"/>
        </w:rPr>
        <w:t>["I", "am", "sure", "I", "will"]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4 ("will") 生成后: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对于 Token 0 ("I"):</w:t>
      </w:r>
    </w:p>
    <w:p>
      <w:pPr>
        <w:spacing w:line="240" w:lineRule="auto" w:after="0"/>
        <w:ind w:left="420"/>
      </w:pPr>
      <w:r>
        <w:rPr>
          <w:rFonts w:ascii="Courier New" w:hAnsi="Courier New" w:eastAsia="宋体"/>
          <w:b w:val="0"/>
          <w:color w:val="000000"/>
          <w:sz w:val="18"/>
        </w:rPr>
        <w:t>- 计算 attention 时,只会看 Token 0-3</w:t>
      </w:r>
    </w:p>
    <w:p>
      <w:pPr>
        <w:spacing w:line="240" w:lineRule="auto" w:after="0"/>
        <w:ind w:left="420"/>
      </w:pPr>
      <w:r>
        <w:rPr>
          <w:rFonts w:ascii="Courier New" w:hAnsi="Courier New" w:eastAsia="宋体"/>
          <w:b w:val="0"/>
          <w:color w:val="000000"/>
          <w:sz w:val="18"/>
        </w:rPr>
        <w:t>- Token 4 不影响 Token 0 的 attention</w:t>
      </w:r>
    </w:p>
    <w:p>
      <w:pPr>
        <w:spacing w:line="240" w:lineRule="auto" w:after="0"/>
        <w:ind w:left="420"/>
      </w:pPr>
      <w:r>
        <w:rPr>
          <w:rFonts w:ascii="Courier New" w:hAnsi="Courier New" w:eastAsia="宋体"/>
          <w:b w:val="0"/>
          <w:color w:val="000000"/>
          <w:sz w:val="18"/>
        </w:rPr>
        <w:t>- 原因: Causal mask!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对于 Token 1 ("am"):</w:t>
      </w:r>
    </w:p>
    <w:p>
      <w:pPr>
        <w:spacing w:line="240" w:lineRule="auto" w:after="0"/>
        <w:ind w:left="420"/>
      </w:pPr>
      <w:r>
        <w:rPr>
          <w:rFonts w:ascii="Courier New" w:hAnsi="Courier New" w:eastAsia="宋体"/>
          <w:b w:val="0"/>
          <w:color w:val="000000"/>
          <w:sz w:val="18"/>
        </w:rPr>
        <w:t>- 计算 attention 时,只会看 Token 0-1</w:t>
      </w:r>
    </w:p>
    <w:p>
      <w:pPr>
        <w:spacing w:line="240" w:lineRule="auto" w:after="0"/>
        <w:ind w:left="420"/>
      </w:pPr>
      <w:r>
        <w:rPr>
          <w:rFonts w:ascii="Courier New" w:hAnsi="Courier New" w:eastAsia="宋体"/>
          <w:b w:val="0"/>
          <w:color w:val="000000"/>
          <w:sz w:val="18"/>
        </w:rPr>
        <w:t>- Token 4 同样不影响</w:t>
      </w:r>
    </w:p>
    <w:p>
      <w:pPr>
        <w:spacing w:line="360" w:lineRule="auto" w:after="60"/>
        <w:ind w:firstLine="420"/>
      </w:pPr>
      <w:r>
        <w:rPr>
          <w:rFonts w:ascii="Times New Roman" w:hAnsi="Times New Roman" w:eastAsia="宋体"/>
          <w:b w:val="0"/>
          <w:color w:val="000000"/>
          <w:sz w:val="21"/>
        </w:rPr>
        <w:t>原因: Causal mask,未来 token 不影响过去</w:t>
      </w:r>
    </w:p>
    <w:p>
      <w:pPr>
        <w:spacing w:line="240" w:lineRule="auto" w:after="0"/>
        <w:ind w:left="420"/>
      </w:pPr>
      <w:r>
        <w:rPr>
          <w:rFonts w:ascii="Courier New" w:hAnsi="Courier New" w:eastAsia="宋体"/>
          <w:b w:val="0"/>
          <w:color w:val="000000"/>
          <w:sz w:val="18"/>
        </w:rPr>
        <w:t># Token 4 的 attention mask</w:t>
      </w:r>
    </w:p>
    <w:p>
      <w:pPr>
        <w:spacing w:line="240" w:lineRule="auto" w:after="0"/>
        <w:ind w:left="420"/>
      </w:pPr>
      <w:r>
        <w:rPr>
          <w:rFonts w:ascii="Courier New" w:hAnsi="Courier New" w:eastAsia="宋体"/>
          <w:b w:val="0"/>
          <w:color w:val="000000"/>
          <w:sz w:val="18"/>
        </w:rPr>
        <w:t>mask = [True, True, True, True, True]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可以 attend to 之前 + 自己</w:t>
      </w:r>
    </w:p>
    <w:p>
      <w:pPr>
        <w:spacing w:line="360" w:lineRule="auto" w:after="60"/>
        <w:ind w:firstLine="420"/>
      </w:pPr>
      <w:r>
        <w:rPr>
          <w:rFonts w:ascii="Times New Roman" w:hAnsi="Times New Roman" w:eastAsia="宋体"/>
          <w:b w:val="0"/>
          <w:color w:val="000000"/>
          <w:sz w:val="21"/>
        </w:rPr>
        <w:t>图示:</w:t>
      </w:r>
    </w:p>
    <w:p>
      <w:pPr>
        <w:spacing w:line="240" w:lineRule="auto" w:after="0"/>
        <w:ind w:left="420"/>
      </w:pPr>
      <w:r>
        <w:rPr>
          <w:rFonts w:ascii="Courier New" w:hAnsi="Courier New" w:eastAsia="宋体"/>
          <w:b w:val="0"/>
          <w:color w:val="000000"/>
          <w:sz w:val="18"/>
        </w:rPr>
        <w:t>最后一个 token 只关心自己的预测,</w:t>
      </w:r>
    </w:p>
    <w:p>
      <w:pPr>
        <w:spacing w:line="240" w:lineRule="auto" w:after="0"/>
        <w:ind w:left="420"/>
      </w:pPr>
      <w:r>
        <w:rPr>
          <w:rFonts w:ascii="Courier New" w:hAnsi="Courier New" w:eastAsia="宋体"/>
          <w:b w:val="0"/>
          <w:color w:val="000000"/>
          <w:sz w:val="18"/>
        </w:rPr>
        <w:t>不影响其他 token 的 attention 计算!</w:t>
      </w:r>
    </w:p>
    <w:p>
      <w:pPr>
        <w:pStyle w:val="Heading3"/>
        <w:jc w:val="left"/>
      </w:pPr>
      <w:r>
        <w:rPr>
          <w:rFonts w:ascii="Times New Roman" w:hAnsi="Times New Roman" w:eastAsia="黑体"/>
          <w:b/>
          <w:color w:val="000000"/>
          <w:sz w:val="28"/>
        </w:rPr>
        <w:t>5.4.3 KV Cache 的核心思想</w:t>
      </w:r>
    </w:p>
    <w:p>
      <w:pPr>
        <w:spacing w:line="360" w:lineRule="auto" w:after="60"/>
        <w:ind w:firstLine="420"/>
      </w:pPr>
      <w:r>
        <w:rPr>
          <w:rFonts w:ascii="Times New Roman" w:hAnsi="Times New Roman" w:eastAsia="宋体"/>
          <w:b w:val="0"/>
          <w:color w:val="000000"/>
          <w:sz w:val="21"/>
        </w:rPr>
        <w:t>核心洞察: 旧 token 的 K、V 已经计算过,缓存起来!</w:t>
      </w:r>
    </w:p>
    <w:p>
      <w:pPr>
        <w:spacing w:line="360" w:lineRule="auto" w:after="60"/>
        <w:ind w:firstLine="420"/>
      </w:pPr>
      <w:r>
        <w:rPr>
          <w:rFonts w:ascii="Times New Roman" w:hAnsi="Times New Roman" w:eastAsia="宋体"/>
          <w:b w:val="0"/>
          <w:color w:val="000000"/>
          <w:sz w:val="21"/>
        </w:rPr>
        <w:t>做法:</w:t>
      </w:r>
    </w:p>
    <w:p>
      <w:pPr>
        <w:spacing w:line="240" w:lineRule="auto" w:after="0"/>
        <w:ind w:left="420"/>
      </w:pPr>
      <w:r>
        <w:rPr>
          <w:rFonts w:ascii="Courier New" w:hAnsi="Courier New" w:eastAsia="宋体"/>
          <w:b w:val="0"/>
          <w:color w:val="000000"/>
          <w:sz w:val="18"/>
        </w:rPr>
        <w:t>Prefill 阶段:</w:t>
      </w:r>
    </w:p>
    <w:p>
      <w:pPr>
        <w:spacing w:line="240" w:lineRule="auto" w:after="0"/>
        <w:ind w:left="420"/>
      </w:pPr>
      <w:r>
        <w:rPr>
          <w:rFonts w:ascii="Courier New" w:hAnsi="Courier New" w:eastAsia="宋体"/>
          <w:b w:val="0"/>
          <w:color w:val="000000"/>
          <w:sz w:val="18"/>
        </w:rPr>
        <w:t>输入: "Hello, my name is"</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0: K0, V0</w:t>
      </w:r>
    </w:p>
    <w:p>
      <w:pPr>
        <w:spacing w:line="240" w:lineRule="auto" w:after="0"/>
        <w:ind w:left="420"/>
      </w:pPr>
      <w:r>
        <w:rPr>
          <w:rFonts w:ascii="Courier New" w:hAnsi="Courier New" w:eastAsia="宋体"/>
          <w:b w:val="0"/>
          <w:color w:val="000000"/>
          <w:sz w:val="18"/>
        </w:rPr>
        <w:t xml:space="preserve">  Token 1: K1, V1</w:t>
      </w:r>
    </w:p>
    <w:p>
      <w:pPr>
        <w:spacing w:line="240" w:lineRule="auto" w:after="0"/>
        <w:ind w:left="420"/>
      </w:pPr>
      <w:r>
        <w:rPr>
          <w:rFonts w:ascii="Courier New" w:hAnsi="Courier New" w:eastAsia="宋体"/>
          <w:b w:val="0"/>
          <w:color w:val="000000"/>
          <w:sz w:val="18"/>
        </w:rPr>
        <w:t xml:space="preserve">  Token 2: K2, V2</w:t>
      </w:r>
    </w:p>
    <w:p>
      <w:pPr>
        <w:spacing w:line="240" w:lineRule="auto" w:after="0"/>
        <w:ind w:left="420"/>
      </w:pPr>
      <w:r>
        <w:rPr>
          <w:rFonts w:ascii="Courier New" w:hAnsi="Courier New" w:eastAsia="宋体"/>
          <w:b w:val="0"/>
          <w:color w:val="000000"/>
          <w:sz w:val="18"/>
        </w:rPr>
        <w:t xml:space="preserve">  Token 3: K3, V3</w:t>
      </w:r>
    </w:p>
    <w:p>
      <w:pPr>
        <w:spacing w:line="240" w:lineRule="auto" w:after="0"/>
        <w:ind w:left="420"/>
      </w:pPr>
      <w:r>
        <w:rPr>
          <w:rFonts w:ascii="Courier New" w:hAnsi="Courier New" w:eastAsia="宋体"/>
          <w:b w:val="0"/>
          <w:color w:val="000000"/>
          <w:sz w:val="18"/>
        </w:rPr>
        <w:t>存储: 缓存所有 K,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阶段 - 第 1 步:</w:t>
      </w:r>
    </w:p>
    <w:p>
      <w:pPr>
        <w:spacing w:line="240" w:lineRule="auto" w:after="0"/>
        <w:ind w:left="420"/>
      </w:pPr>
      <w:r>
        <w:rPr>
          <w:rFonts w:ascii="Courier New" w:hAnsi="Courier New" w:eastAsia="宋体"/>
          <w:b w:val="0"/>
          <w:color w:val="000000"/>
          <w:sz w:val="18"/>
        </w:rPr>
        <w:t>输入: 新 Token 4</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4: K4, V4</w:t>
      </w:r>
    </w:p>
    <w:p>
      <w:pPr>
        <w:spacing w:line="240" w:lineRule="auto" w:after="0"/>
        <w:ind w:left="420"/>
      </w:pPr>
      <w:r>
        <w:rPr>
          <w:rFonts w:ascii="Courier New" w:hAnsi="Courier New" w:eastAsia="宋体"/>
          <w:b w:val="0"/>
          <w:color w:val="000000"/>
          <w:sz w:val="18"/>
        </w:rPr>
        <w:t>复用: K0, K1, K2, K3 (从缓存读取)</w:t>
      </w:r>
    </w:p>
    <w:p>
      <w:pPr>
        <w:spacing w:line="240" w:lineRule="auto" w:after="0"/>
        <w:ind w:left="420"/>
      </w:pPr>
      <w:r>
        <w:rPr>
          <w:rFonts w:ascii="Courier New" w:hAnsi="Courier New" w:eastAsia="宋体"/>
          <w:b w:val="0"/>
          <w:color w:val="000000"/>
          <w:sz w:val="18"/>
        </w:rPr>
        <w:t>组合: [K0, K1, K2, K3, K4]</w:t>
      </w:r>
    </w:p>
    <w:p>
      <w:pPr>
        <w:spacing w:line="240" w:lineRule="auto" w:after="0"/>
        <w:ind w:left="420"/>
      </w:pPr>
      <w:r>
        <w:rPr>
          <w:rFonts w:ascii="Courier New" w:hAnsi="Courier New" w:eastAsia="宋体"/>
          <w:b w:val="0"/>
          <w:color w:val="000000"/>
          <w:sz w:val="18"/>
        </w:rPr>
        <w:t xml:space="preserve">      [V0, V1, V2, V3, V4]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阶段 - 第 2 步:</w:t>
      </w:r>
    </w:p>
    <w:p>
      <w:pPr>
        <w:spacing w:line="240" w:lineRule="auto" w:after="0"/>
        <w:ind w:left="420"/>
      </w:pPr>
      <w:r>
        <w:rPr>
          <w:rFonts w:ascii="Courier New" w:hAnsi="Courier New" w:eastAsia="宋体"/>
          <w:b w:val="0"/>
          <w:color w:val="000000"/>
          <w:sz w:val="18"/>
        </w:rPr>
        <w:t>输入: 新 Token 5</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5: K5, V5</w:t>
      </w:r>
    </w:p>
    <w:p>
      <w:pPr>
        <w:spacing w:line="240" w:lineRule="auto" w:after="0"/>
        <w:ind w:left="420"/>
      </w:pPr>
      <w:r>
        <w:rPr>
          <w:rFonts w:ascii="Courier New" w:hAnsi="Courier New" w:eastAsia="宋体"/>
          <w:b w:val="0"/>
          <w:color w:val="000000"/>
          <w:sz w:val="18"/>
        </w:rPr>
        <w:t>复用: K0, K1, K2, K3, K4 (从缓存读取)</w:t>
      </w:r>
    </w:p>
    <w:p>
      <w:pPr>
        <w:spacing w:line="240" w:lineRule="auto" w:after="0"/>
        <w:ind w:left="420"/>
      </w:pPr>
      <w:r>
        <w:rPr>
          <w:rFonts w:ascii="Courier New" w:hAnsi="Courier New" w:eastAsia="宋体"/>
          <w:b w:val="0"/>
          <w:color w:val="000000"/>
          <w:sz w:val="18"/>
        </w:rPr>
        <w:t>组合: [K0, K1, K2, K3, K4, K5]</w:t>
      </w:r>
    </w:p>
    <w:p>
      <w:pPr>
        <w:spacing w:line="240" w:lineRule="auto" w:after="0"/>
        <w:ind w:left="420"/>
      </w:pPr>
      <w:r>
        <w:rPr>
          <w:rFonts w:ascii="Courier New" w:hAnsi="Courier New" w:eastAsia="宋体"/>
          <w:b w:val="0"/>
          <w:color w:val="000000"/>
          <w:sz w:val="18"/>
        </w:rPr>
        <w:t xml:space="preserve">      [V0, V1, V2, V3, V4, V5]</w:t>
      </w:r>
    </w:p>
    <w:p>
      <w:pPr>
        <w:spacing w:line="360" w:lineRule="auto" w:after="60"/>
        <w:ind w:firstLine="420"/>
      </w:pPr>
      <w:r>
        <w:rPr>
          <w:rFonts w:ascii="Times New Roman" w:hAnsi="Times New Roman" w:eastAsia="宋体"/>
          <w:b w:val="0"/>
          <w:color w:val="000000"/>
          <w:sz w:val="21"/>
        </w:rPr>
        <w:t>效果: 避免重复计算</w:t>
      </w:r>
    </w:p>
    <w:p>
      <w:pPr>
        <w:pStyle w:val="ListBullet"/>
        <w:spacing w:line="360" w:lineRule="auto" w:after="60"/>
      </w:pPr>
      <w:r>
        <w:rPr>
          <w:rFonts w:ascii="Times New Roman" w:hAnsi="Times New Roman" w:eastAsia="宋体"/>
          <w:b w:val="0"/>
          <w:color w:val="000000"/>
          <w:sz w:val="21"/>
        </w:rPr>
        <w:t>每个 token 的 K、V 只计算一次</w:t>
      </w:r>
    </w:p>
    <w:p>
      <w:pPr>
        <w:pStyle w:val="ListBullet"/>
        <w:spacing w:line="360" w:lineRule="auto" w:after="60"/>
      </w:pPr>
      <w:r>
        <w:rPr>
          <w:rFonts w:ascii="Times New Roman" w:hAnsi="Times New Roman" w:eastAsia="宋体"/>
          <w:b w:val="0"/>
          <w:color w:val="000000"/>
          <w:sz w:val="21"/>
        </w:rPr>
        <w:t>大幅减少计算量</w:t>
      </w:r>
    </w:p>
    <w:p>
      <w:pPr>
        <w:spacing w:line="360" w:lineRule="auto" w:after="60"/>
        <w:ind w:firstLine="420"/>
      </w:pPr>
      <w:r>
        <w:rPr>
          <w:rFonts w:ascii="Times New Roman" w:hAnsi="Times New Roman" w:eastAsia="宋体"/>
          <w:b w:val="0"/>
          <w:color w:val="000000"/>
          <w:sz w:val="21"/>
        </w:rPr>
        <w:t>代价: 显存占用 O(n)</w:t>
      </w:r>
    </w:p>
    <w:p>
      <w:pPr>
        <w:pStyle w:val="ListBullet"/>
        <w:spacing w:line="360" w:lineRule="auto" w:after="60"/>
      </w:pPr>
      <w:r>
        <w:rPr>
          <w:rFonts w:ascii="Times New Roman" w:hAnsi="Times New Roman" w:eastAsia="宋体"/>
          <w:b w:val="0"/>
          <w:color w:val="000000"/>
          <w:sz w:val="21"/>
        </w:rPr>
        <w:t>需要存储所有历史 token 的 K、V</w:t>
      </w:r>
    </w:p>
    <w:p>
      <w:pPr>
        <w:pStyle w:val="ListBullet"/>
        <w:spacing w:line="360" w:lineRule="auto" w:after="60"/>
      </w:pPr>
      <w:r>
        <w:rPr>
          <w:rFonts w:ascii="Times New Roman" w:hAnsi="Times New Roman" w:eastAsia="宋体"/>
          <w:b w:val="0"/>
          <w:color w:val="000000"/>
          <w:sz w:val="21"/>
        </w:rPr>
        <w:t>序列越长,显存占用越大</w:t>
      </w:r>
    </w:p>
    <w:p>
      <w:pPr>
        <w:pStyle w:val="Heading3"/>
        <w:jc w:val="left"/>
      </w:pPr>
      <w:r>
        <w:rPr>
          <w:rFonts w:ascii="Times New Roman" w:hAnsi="Times New Roman" w:eastAsia="黑体"/>
          <w:b/>
          <w:color w:val="000000"/>
          <w:sz w:val="28"/>
        </w:rPr>
        <w:t>5.4.4 计算量如何变化：区分 prompt 与生成长度</w:t>
      </w:r>
    </w:p>
    <w:p>
      <w:pPr>
        <w:spacing w:line="360" w:lineRule="auto" w:after="60"/>
        <w:ind w:firstLine="420"/>
      </w:pPr>
      <w:r>
        <w:rPr>
          <w:rFonts w:ascii="Times New Roman" w:hAnsi="Times New Roman" w:eastAsia="宋体"/>
          <w:b w:val="0"/>
          <w:color w:val="000000"/>
          <w:sz w:val="21"/>
        </w:rPr>
        <w:t xml:space="preserve">不能只用一个 </w:t>
      </w:r>
      <w:r>
        <w:rPr>
          <w:rFonts w:ascii="Courier New" w:hAnsi="Courier New" w:eastAsia="宋体"/>
          <w:b w:val="0"/>
          <w:color w:val="000000"/>
          <w:sz w:val="18"/>
        </w:rPr>
        <w:t>n</w:t>
      </w:r>
      <w:r>
        <w:rPr>
          <w:rFonts w:ascii="Times New Roman" w:hAnsi="Times New Roman" w:eastAsia="宋体"/>
          <w:b w:val="0"/>
          <w:color w:val="000000"/>
          <w:sz w:val="21"/>
        </w:rPr>
        <w:t xml:space="preserve"> 同时表示输入长度和生成长度。设 prompt 长度为 </w:t>
      </w:r>
      <w:r>
        <w:rPr>
          <w:rFonts w:ascii="Courier New" w:hAnsi="Courier New" w:eastAsia="宋体"/>
          <w:b w:val="0"/>
          <w:color w:val="000000"/>
          <w:sz w:val="18"/>
        </w:rPr>
        <w:t>P</w:t>
      </w:r>
      <w:r>
        <w:rPr>
          <w:rFonts w:ascii="Times New Roman" w:hAnsi="Times New Roman" w:eastAsia="宋体"/>
          <w:b w:val="0"/>
          <w:color w:val="000000"/>
          <w:sz w:val="21"/>
        </w:rPr>
        <w:t xml:space="preserve">，随后生成 </w:t>
      </w:r>
      <w:r>
        <w:rPr>
          <w:rFonts w:ascii="Courier New" w:hAnsi="Courier New" w:eastAsia="宋体"/>
          <w:b w:val="0"/>
          <w:color w:val="000000"/>
          <w:sz w:val="18"/>
        </w:rPr>
        <w:t>T</w:t>
      </w:r>
      <w:r>
        <w:rPr>
          <w:rFonts w:ascii="Times New Roman" w:hAnsi="Times New Roman" w:eastAsia="宋体"/>
          <w:b w:val="0"/>
          <w:color w:val="000000"/>
          <w:sz w:val="21"/>
        </w:rPr>
        <w:t xml:space="preserve"> 个 token，并暂时忽略层数、head 数和隐藏维度等共同因子。</w:t>
      </w:r>
    </w:p>
    <w:p>
      <w:pPr>
        <w:spacing w:line="360" w:lineRule="auto" w:after="60"/>
        <w:ind w:firstLine="420"/>
      </w:pPr>
      <w:r>
        <w:rPr>
          <w:rFonts w:ascii="Times New Roman" w:hAnsi="Times New Roman" w:eastAsia="黑体"/>
          <w:b/>
          <w:color w:val="000000"/>
          <w:sz w:val="21"/>
        </w:rPr>
        <w:t>不使用 KV Cache</w:t>
      </w:r>
      <w:r>
        <w:rPr>
          <w:rFonts w:ascii="Times New Roman" w:hAnsi="Times New Roman" w:eastAsia="宋体"/>
          <w:b w:val="0"/>
          <w:color w:val="000000"/>
          <w:sz w:val="21"/>
        </w:rPr>
        <w:t xml:space="preserve"> 时，第 </w:t>
      </w:r>
      <w:r>
        <w:rPr>
          <w:rFonts w:ascii="Courier New" w:hAnsi="Courier New" w:eastAsia="宋体"/>
          <w:b w:val="0"/>
          <w:color w:val="000000"/>
          <w:sz w:val="18"/>
        </w:rPr>
        <w:t>t</w:t>
      </w:r>
      <w:r>
        <w:rPr>
          <w:rFonts w:ascii="Times New Roman" w:hAnsi="Times New Roman" w:eastAsia="宋体"/>
          <w:b w:val="0"/>
          <w:color w:val="000000"/>
          <w:sz w:val="21"/>
        </w:rPr>
        <w:t xml:space="preserve"> 个生成步骤需要把长度约为 </w:t>
      </w:r>
      <w:r>
        <w:rPr>
          <w:rFonts w:ascii="Courier New" w:hAnsi="Courier New" w:eastAsia="宋体"/>
          <w:b w:val="0"/>
          <w:color w:val="000000"/>
          <w:sz w:val="18"/>
        </w:rPr>
        <w:t>P+t</w:t>
      </w:r>
      <w:r>
        <w:rPr>
          <w:rFonts w:ascii="Times New Roman" w:hAnsi="Times New Roman" w:eastAsia="宋体"/>
          <w:b w:val="0"/>
          <w:color w:val="000000"/>
          <w:sz w:val="21"/>
        </w:rPr>
        <w:t xml:space="preserve"> 的整段序列重新送入模型，既重复计算旧 token 的投影，也重复执行旧位置之间的 Attention：</w:t>
      </w:r>
    </w:p>
    <w:p>
      <w:pPr>
        <w:spacing w:line="240" w:lineRule="auto" w:after="0"/>
        <w:ind w:left="420"/>
      </w:pPr>
      <w:r>
        <w:rPr>
          <w:rFonts w:ascii="Courier New" w:hAnsi="Courier New" w:eastAsia="宋体"/>
          <w:b w:val="0"/>
          <w:color w:val="000000"/>
          <w:sz w:val="18"/>
        </w:rPr>
        <w:t>总计算量 ≈ Σ(t=1..T) O((P+t)²)</w:t>
      </w:r>
    </w:p>
    <w:p>
      <w:pPr>
        <w:spacing w:line="360" w:lineRule="auto" w:after="60"/>
        <w:ind w:firstLine="420"/>
      </w:pPr>
      <w:r>
        <w:rPr>
          <w:rFonts w:ascii="Times New Roman" w:hAnsi="Times New Roman" w:eastAsia="黑体"/>
          <w:b/>
          <w:color w:val="000000"/>
          <w:sz w:val="21"/>
        </w:rPr>
        <w:t>使用 KV Cache</w:t>
      </w:r>
      <w:r>
        <w:rPr>
          <w:rFonts w:ascii="Times New Roman" w:hAnsi="Times New Roman" w:eastAsia="宋体"/>
          <w:b w:val="0"/>
          <w:color w:val="000000"/>
          <w:sz w:val="21"/>
        </w:rPr>
        <w:t xml:space="preserve"> 时，prompt 只做一次 prefill；每个 decode 步骤只为新 token 计算 Q/K/V，并让新 query 读取已有的 K/V：</w:t>
      </w:r>
    </w:p>
    <w:p>
      <w:pPr>
        <w:spacing w:line="240" w:lineRule="auto" w:after="0"/>
        <w:ind w:left="420"/>
      </w:pPr>
      <w:r>
        <w:rPr>
          <w:rFonts w:ascii="Courier New" w:hAnsi="Courier New" w:eastAsia="宋体"/>
          <w:b w:val="0"/>
          <w:color w:val="000000"/>
          <w:sz w:val="18"/>
        </w:rPr>
        <w:t>Prefill ≈ O(P²)</w:t>
      </w:r>
    </w:p>
    <w:p>
      <w:pPr>
        <w:spacing w:line="240" w:lineRule="auto" w:after="0"/>
        <w:ind w:left="420"/>
      </w:pPr>
      <w:r>
        <w:rPr>
          <w:rFonts w:ascii="Courier New" w:hAnsi="Courier New" w:eastAsia="宋体"/>
          <w:b w:val="0"/>
          <w:color w:val="000000"/>
          <w:sz w:val="18"/>
        </w:rPr>
        <w:t>Decode  ≈ Σ(t=1..T) O(P+t)</w:t>
      </w:r>
    </w:p>
    <w:p>
      <w:pPr>
        <w:spacing w:line="240" w:lineRule="auto" w:after="0"/>
        <w:ind w:left="420"/>
      </w:pPr>
      <w:r>
        <w:rPr>
          <w:rFonts w:ascii="Courier New" w:hAnsi="Courier New" w:eastAsia="宋体"/>
          <w:b w:val="0"/>
          <w:color w:val="000000"/>
          <w:sz w:val="18"/>
        </w:rPr>
        <w:t>总计算量 ≈ O(P² + TP + T²)</w:t>
      </w:r>
    </w:p>
    <w:p>
      <w:pPr>
        <w:spacing w:line="360" w:lineRule="auto" w:after="60"/>
        <w:ind w:firstLine="420"/>
      </w:pPr>
      <w:r>
        <w:rPr>
          <w:rFonts w:ascii="Times New Roman" w:hAnsi="Times New Roman" w:eastAsia="宋体"/>
          <w:b w:val="0"/>
          <w:color w:val="000000"/>
          <w:sz w:val="21"/>
        </w:rPr>
        <w:t>因此，KV Cache 消除的是跨 decode 步骤对历史 token 的重复计算；它不会把 Attention 本身变成常数复杂度，也不会自动给出某个固定加速倍数。实际收益还取决于模型结构、</w:t>
      </w:r>
      <w:r>
        <w:rPr>
          <w:rFonts w:ascii="Courier New" w:hAnsi="Courier New" w:eastAsia="宋体"/>
          <w:b w:val="0"/>
          <w:color w:val="000000"/>
          <w:sz w:val="18"/>
        </w:rPr>
        <w:t>P/T</w:t>
      </w:r>
      <w:r>
        <w:rPr>
          <w:rFonts w:ascii="Times New Roman" w:hAnsi="Times New Roman" w:eastAsia="宋体"/>
          <w:b w:val="0"/>
          <w:color w:val="000000"/>
          <w:sz w:val="21"/>
        </w:rPr>
        <w:t xml:space="preserve"> 比例、batch、显存带宽、kernel 实现与调度开销，应通过端到端基准测试确认。</w:t>
      </w:r>
    </w:p>
    <w:p>
      <w:pPr>
        <w:pStyle w:val="Heading3"/>
        <w:jc w:val="left"/>
      </w:pPr>
      <w:r>
        <w:rPr>
          <w:rFonts w:ascii="Times New Roman" w:hAnsi="Times New Roman" w:eastAsia="黑体"/>
          <w:b/>
          <w:color w:val="000000"/>
          <w:sz w:val="28"/>
        </w:rPr>
        <w:t>5.4.5 显存代价: 每个 token 需要多少显存?</w:t>
      </w:r>
    </w:p>
    <w:p>
      <w:pPr>
        <w:spacing w:line="360" w:lineRule="auto" w:after="60"/>
        <w:ind w:firstLine="420"/>
      </w:pPr>
      <w:r>
        <w:rPr>
          <w:rFonts w:ascii="Times New Roman" w:hAnsi="Times New Roman" w:eastAsia="宋体"/>
          <w:b w:val="0"/>
          <w:color w:val="000000"/>
          <w:sz w:val="21"/>
        </w:rPr>
        <w:t>单 token 的 cache 大小:</w:t>
      </w:r>
    </w:p>
    <w:p>
      <w:pPr>
        <w:spacing w:line="240" w:lineRule="auto" w:after="0"/>
        <w:ind w:left="420"/>
      </w:pPr>
      <w:r>
        <w:rPr>
          <w:rFonts w:ascii="Courier New" w:hAnsi="Courier New" w:eastAsia="宋体"/>
          <w:b w:val="0"/>
          <w:color w:val="000000"/>
          <w:sz w:val="18"/>
        </w:rPr>
        <w:t>Size = 2 × L × H × A × bytes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其中:</w:t>
      </w:r>
    </w:p>
    <w:p>
      <w:pPr>
        <w:spacing w:line="240" w:lineRule="auto" w:after="0"/>
        <w:ind w:left="420"/>
      </w:pPr>
      <w:r>
        <w:rPr>
          <w:rFonts w:ascii="Courier New" w:hAnsi="Courier New" w:eastAsia="宋体"/>
          <w:b w:val="0"/>
          <w:color w:val="000000"/>
          <w:sz w:val="18"/>
        </w:rPr>
        <w:t>- 2: K 和 V</w:t>
      </w:r>
    </w:p>
    <w:p>
      <w:pPr>
        <w:spacing w:line="240" w:lineRule="auto" w:after="0"/>
        <w:ind w:left="420"/>
      </w:pPr>
      <w:r>
        <w:rPr>
          <w:rFonts w:ascii="Courier New" w:hAnsi="Courier New" w:eastAsia="宋体"/>
          <w:b w:val="0"/>
          <w:color w:val="000000"/>
          <w:sz w:val="18"/>
        </w:rPr>
        <w:t>- L: 层数 (如 32)</w:t>
      </w:r>
    </w:p>
    <w:p>
      <w:pPr>
        <w:spacing w:line="240" w:lineRule="auto" w:after="0"/>
        <w:ind w:left="420"/>
      </w:pPr>
      <w:r>
        <w:rPr>
          <w:rFonts w:ascii="Courier New" w:hAnsi="Courier New" w:eastAsia="宋体"/>
          <w:b w:val="0"/>
          <w:color w:val="000000"/>
          <w:sz w:val="18"/>
        </w:rPr>
        <w:t>- H: heads 数 (如 32)</w:t>
      </w:r>
    </w:p>
    <w:p>
      <w:pPr>
        <w:spacing w:line="240" w:lineRule="auto" w:after="0"/>
        <w:ind w:left="420"/>
      </w:pPr>
      <w:r>
        <w:rPr>
          <w:rFonts w:ascii="Courier New" w:hAnsi="Courier New" w:eastAsia="宋体"/>
          <w:b w:val="0"/>
          <w:color w:val="000000"/>
          <w:sz w:val="18"/>
        </w:rPr>
        <w:t>- A: head dimension (如 128)</w:t>
      </w:r>
    </w:p>
    <w:p>
      <w:pPr>
        <w:spacing w:line="240" w:lineRule="auto" w:after="0"/>
        <w:ind w:left="420"/>
      </w:pPr>
      <w:r>
        <w:rPr>
          <w:rFonts w:ascii="Courier New" w:hAnsi="Courier New" w:eastAsia="宋体"/>
          <w:b w:val="0"/>
          <w:color w:val="000000"/>
          <w:sz w:val="18"/>
        </w:rPr>
        <w:t>- bytes: 每个元素的字节数 (FP16 = 2 bytes)</w:t>
      </w:r>
    </w:p>
    <w:p>
      <w:pPr>
        <w:spacing w:line="360" w:lineRule="auto" w:after="60"/>
        <w:ind w:firstLine="420"/>
      </w:pPr>
      <w:r>
        <w:rPr>
          <w:rFonts w:ascii="Times New Roman" w:hAnsi="Times New Roman" w:eastAsia="宋体"/>
          <w:b w:val="0"/>
          <w:color w:val="000000"/>
          <w:sz w:val="21"/>
        </w:rPr>
        <w:t>示例计算:</w:t>
      </w:r>
    </w:p>
    <w:p>
      <w:pPr>
        <w:spacing w:line="240" w:lineRule="auto" w:after="0"/>
        <w:ind w:left="420"/>
      </w:pPr>
      <w:r>
        <w:rPr>
          <w:rFonts w:ascii="Courier New" w:hAnsi="Courier New" w:eastAsia="宋体"/>
          <w:b w:val="0"/>
          <w:color w:val="000000"/>
          <w:sz w:val="18"/>
        </w:rPr>
        <w:t>Llama-2-7B:</w:t>
      </w:r>
    </w:p>
    <w:p>
      <w:pPr>
        <w:spacing w:line="240" w:lineRule="auto" w:after="0"/>
        <w:ind w:left="420"/>
      </w:pPr>
      <w:r>
        <w:rPr>
          <w:rFonts w:ascii="Courier New" w:hAnsi="Courier New" w:eastAsia="宋体"/>
          <w:b w:val="0"/>
          <w:color w:val="000000"/>
          <w:sz w:val="18"/>
        </w:rPr>
        <w:t>- L = 32 层</w:t>
      </w:r>
    </w:p>
    <w:p>
      <w:pPr>
        <w:spacing w:line="240" w:lineRule="auto" w:after="0"/>
        <w:ind w:left="420"/>
      </w:pPr>
      <w:r>
        <w:rPr>
          <w:rFonts w:ascii="Courier New" w:hAnsi="Courier New" w:eastAsia="宋体"/>
          <w:b w:val="0"/>
          <w:color w:val="000000"/>
          <w:sz w:val="18"/>
        </w:rPr>
        <w:t>- H = 32 heads</w:t>
      </w:r>
    </w:p>
    <w:p>
      <w:pPr>
        <w:spacing w:line="240" w:lineRule="auto" w:after="0"/>
        <w:ind w:left="420"/>
      </w:pPr>
      <w:r>
        <w:rPr>
          <w:rFonts w:ascii="Courier New" w:hAnsi="Courier New" w:eastAsia="宋体"/>
          <w:b w:val="0"/>
          <w:color w:val="000000"/>
          <w:sz w:val="18"/>
        </w:rPr>
        <w:t>- A = 128 head_dim</w:t>
      </w:r>
    </w:p>
    <w:p>
      <w:pPr>
        <w:spacing w:line="240" w:lineRule="auto" w:after="0"/>
        <w:ind w:left="420"/>
      </w:pPr>
      <w:r>
        <w:rPr>
          <w:rFonts w:ascii="Courier New" w:hAnsi="Courier New" w:eastAsia="宋体"/>
          <w:b w:val="0"/>
          <w:color w:val="000000"/>
          <w:sz w:val="18"/>
        </w:rPr>
        <w:t>- bytes = 2 (FP16)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单 token cache:</w:t>
      </w:r>
    </w:p>
    <w:p>
      <w:pPr>
        <w:spacing w:line="240" w:lineRule="auto" w:after="0"/>
        <w:ind w:left="420"/>
      </w:pPr>
      <w:r>
        <w:rPr>
          <w:rFonts w:ascii="Courier New" w:hAnsi="Courier New" w:eastAsia="宋体"/>
          <w:b w:val="0"/>
          <w:color w:val="000000"/>
          <w:sz w:val="18"/>
        </w:rPr>
        <w:t>= 2 × 32 × 32 × 128 × 2</w:t>
      </w:r>
    </w:p>
    <w:p>
      <w:pPr>
        <w:spacing w:line="240" w:lineRule="auto" w:after="0"/>
        <w:ind w:left="420"/>
      </w:pPr>
      <w:r>
        <w:rPr>
          <w:rFonts w:ascii="Courier New" w:hAnsi="Courier New" w:eastAsia="宋体"/>
          <w:b w:val="0"/>
          <w:color w:val="000000"/>
          <w:sz w:val="18"/>
        </w:rPr>
        <w:t>= 524,288 bytes</w:t>
      </w:r>
    </w:p>
    <w:p>
      <w:pPr>
        <w:spacing w:line="240" w:lineRule="auto" w:after="0"/>
        <w:ind w:left="420"/>
      </w:pPr>
      <w:r>
        <w:rPr>
          <w:rFonts w:ascii="Courier New" w:hAnsi="Courier New" w:eastAsia="宋体"/>
          <w:b w:val="0"/>
          <w:color w:val="000000"/>
          <w:sz w:val="18"/>
        </w:rPr>
        <w:t>≈ 0.5 MB/token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1000 tokens:</w:t>
      </w:r>
    </w:p>
    <w:p>
      <w:pPr>
        <w:spacing w:line="240" w:lineRule="auto" w:after="0"/>
        <w:ind w:left="420"/>
      </w:pPr>
      <w:r>
        <w:rPr>
          <w:rFonts w:ascii="Courier New" w:hAnsi="Courier New" w:eastAsia="宋体"/>
          <w:b w:val="0"/>
          <w:color w:val="000000"/>
          <w:sz w:val="18"/>
        </w:rPr>
        <w:t>= 1000 × 0.5 MB</w:t>
      </w:r>
    </w:p>
    <w:p>
      <w:pPr>
        <w:spacing w:line="240" w:lineRule="auto" w:after="0"/>
        <w:ind w:left="420"/>
      </w:pPr>
      <w:r>
        <w:rPr>
          <w:rFonts w:ascii="Courier New" w:hAnsi="Courier New" w:eastAsia="宋体"/>
          <w:b w:val="0"/>
          <w:color w:val="000000"/>
          <w:sz w:val="18"/>
        </w:rPr>
        <w:t>= 500 MB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10000 tokens:</w:t>
      </w:r>
    </w:p>
    <w:p>
      <w:pPr>
        <w:spacing w:line="240" w:lineRule="auto" w:after="0"/>
        <w:ind w:left="420"/>
      </w:pPr>
      <w:r>
        <w:rPr>
          <w:rFonts w:ascii="Courier New" w:hAnsi="Courier New" w:eastAsia="宋体"/>
          <w:b w:val="0"/>
          <w:color w:val="000000"/>
          <w:sz w:val="18"/>
        </w:rPr>
        <w:t>= 10000 × 0.5 MB</w:t>
      </w:r>
    </w:p>
    <w:p>
      <w:pPr>
        <w:spacing w:line="240" w:lineRule="auto" w:after="0"/>
        <w:ind w:left="420"/>
      </w:pPr>
      <w:r>
        <w:rPr>
          <w:rFonts w:ascii="Courier New" w:hAnsi="Courier New" w:eastAsia="宋体"/>
          <w:b w:val="0"/>
          <w:color w:val="000000"/>
          <w:sz w:val="18"/>
        </w:rPr>
        <w:t>= 5000 MB = 5 GB</w:t>
      </w:r>
    </w:p>
    <w:p>
      <w:pPr>
        <w:spacing w:line="360" w:lineRule="auto" w:after="60"/>
        <w:ind w:firstLine="420"/>
      </w:pPr>
      <w:r>
        <w:rPr>
          <w:rFonts w:ascii="Times New Roman" w:hAnsi="Times New Roman" w:eastAsia="宋体"/>
          <w:b w:val="0"/>
          <w:color w:val="000000"/>
          <w:sz w:val="21"/>
        </w:rPr>
        <w:t>权衡: 用显存换计算</w:t>
      </w:r>
    </w:p>
    <w:p>
      <w:pPr>
        <w:pStyle w:val="ListBullet"/>
        <w:spacing w:line="360" w:lineRule="auto" w:after="60"/>
      </w:pPr>
      <w:r>
        <w:rPr>
          <w:rFonts w:ascii="Times New Roman" w:hAnsi="Times New Roman" w:eastAsia="宋体"/>
          <w:b w:val="0"/>
          <w:color w:val="000000"/>
          <w:sz w:val="21"/>
        </w:rPr>
        <w:t>计算: 大幅加速</w:t>
      </w:r>
    </w:p>
    <w:p>
      <w:pPr>
        <w:pStyle w:val="ListBullet"/>
        <w:spacing w:line="360" w:lineRule="auto" w:after="60"/>
      </w:pPr>
      <w:r>
        <w:rPr>
          <w:rFonts w:ascii="Times New Roman" w:hAnsi="Times New Roman" w:eastAsia="宋体"/>
          <w:b w:val="0"/>
          <w:color w:val="000000"/>
          <w:sz w:val="21"/>
        </w:rPr>
        <w:t>显存: 线性增长</w:t>
      </w:r>
    </w:p>
    <w:p>
      <w:pPr>
        <w:pStyle w:val="Heading3"/>
        <w:jc w:val="left"/>
      </w:pPr>
      <w:r>
        <w:rPr>
          <w:rFonts w:ascii="Times New Roman" w:hAnsi="Times New Roman" w:eastAsia="黑体"/>
          <w:b/>
          <w:color w:val="000000"/>
          <w:sz w:val="28"/>
        </w:rPr>
        <w:t>5.4.6 不同Attention变体的内存优化</w:t>
      </w:r>
    </w:p>
    <w:p>
      <w:pPr>
        <w:spacing w:line="360" w:lineRule="auto" w:after="60"/>
        <w:ind w:firstLine="420"/>
      </w:pPr>
      <w:r>
        <w:rPr>
          <w:rFonts w:ascii="Times New Roman" w:hAnsi="Times New Roman" w:eastAsia="宋体"/>
          <w:b w:val="0"/>
          <w:color w:val="000000"/>
          <w:sz w:val="21"/>
        </w:rPr>
        <w:t>问题: KV Cache的显存占用仍然很大</w:t>
      </w:r>
    </w:p>
    <w:p>
      <w:pPr>
        <w:spacing w:line="360" w:lineRule="auto" w:after="60"/>
        <w:ind w:firstLine="420"/>
      </w:pPr>
      <w:r>
        <w:rPr>
          <w:rFonts w:ascii="Times New Roman" w:hAnsi="Times New Roman" w:eastAsia="宋体"/>
          <w:b w:val="0"/>
          <w:color w:val="000000"/>
          <w:sz w:val="21"/>
        </w:rPr>
        <w:t>解决方案: 减少每个token的K、V大小</w:t>
      </w:r>
    </w:p>
    <w:p>
      <w:pPr>
        <w:spacing w:line="360" w:lineRule="auto" w:after="60"/>
        <w:ind w:firstLine="420"/>
      </w:pPr>
      <w:r>
        <w:rPr>
          <w:rFonts w:ascii="Times New Roman" w:hAnsi="Times New Roman" w:eastAsia="宋体"/>
          <w:b w:val="0"/>
          <w:color w:val="000000"/>
          <w:sz w:val="21"/>
        </w:rPr>
        <w:t>Multi-Query Attention (MQA):</w:t>
      </w:r>
    </w:p>
    <w:p>
      <w:pPr>
        <w:spacing w:line="240" w:lineRule="auto" w:after="0"/>
        <w:ind w:left="420"/>
      </w:pPr>
      <w:r>
        <w:rPr>
          <w:rFonts w:ascii="Courier New" w:hAnsi="Courier New" w:eastAsia="宋体"/>
          <w:b w:val="0"/>
          <w:color w:val="000000"/>
          <w:sz w:val="18"/>
        </w:rPr>
        <w:t>传统MHA:</w:t>
      </w:r>
    </w:p>
    <w:p>
      <w:pPr>
        <w:spacing w:line="240" w:lineRule="auto" w:after="0"/>
        <w:ind w:left="420"/>
      </w:pPr>
      <w:r>
        <w:rPr>
          <w:rFonts w:ascii="Courier New" w:hAnsi="Courier New" w:eastAsia="宋体"/>
          <w:b w:val="0"/>
          <w:color w:val="000000"/>
          <w:sz w:val="18"/>
        </w:rPr>
        <w:t>- 每个head有自己的K、V</w:t>
      </w:r>
    </w:p>
    <w:p>
      <w:pPr>
        <w:spacing w:line="240" w:lineRule="auto" w:after="0"/>
        <w:ind w:left="420"/>
      </w:pPr>
      <w:r>
        <w:rPr>
          <w:rFonts w:ascii="Courier New" w:hAnsi="Courier New" w:eastAsia="宋体"/>
          <w:b w:val="0"/>
          <w:color w:val="000000"/>
          <w:sz w:val="18"/>
        </w:rPr>
        <w:t>- 32 heads → 32组K、V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MQA:</w:t>
      </w:r>
    </w:p>
    <w:p>
      <w:pPr>
        <w:spacing w:line="240" w:lineRule="auto" w:after="0"/>
        <w:ind w:left="420"/>
      </w:pPr>
      <w:r>
        <w:rPr>
          <w:rFonts w:ascii="Courier New" w:hAnsi="Courier New" w:eastAsia="宋体"/>
          <w:b w:val="0"/>
          <w:color w:val="000000"/>
          <w:sz w:val="18"/>
        </w:rPr>
        <w:t>- 所有heads共享一组K、V</w:t>
      </w:r>
    </w:p>
    <w:p>
      <w:pPr>
        <w:spacing w:line="240" w:lineRule="auto" w:after="0"/>
        <w:ind w:left="420"/>
      </w:pPr>
      <w:r>
        <w:rPr>
          <w:rFonts w:ascii="Courier New" w:hAnsi="Courier New" w:eastAsia="宋体"/>
          <w:b w:val="0"/>
          <w:color w:val="000000"/>
          <w:sz w:val="18"/>
        </w:rPr>
        <w:t>- 32 heads → 1组K、V</w:t>
      </w:r>
    </w:p>
    <w:p>
      <w:pPr>
        <w:spacing w:line="240" w:lineRule="auto" w:after="0"/>
        <w:ind w:left="420"/>
      </w:pPr>
      <w:r>
        <w:rPr>
          <w:rFonts w:ascii="Courier New" w:hAnsi="Courier New" w:eastAsia="宋体"/>
          <w:b w:val="0"/>
          <w:color w:val="000000"/>
          <w:sz w:val="18"/>
        </w:rPr>
        <w:t>- 仅按 KV 元素数量计算，约为对应 MHA 的 1/32</w:t>
      </w:r>
    </w:p>
    <w:p>
      <w:pPr>
        <w:spacing w:line="240" w:lineRule="auto" w:after="0"/>
        <w:ind w:left="420"/>
      </w:pPr>
      <w:r>
        <w:rPr>
          <w:rFonts w:ascii="Courier New" w:hAnsi="Courier New" w:eastAsia="宋体"/>
          <w:b w:val="0"/>
          <w:color w:val="000000"/>
          <w:sz w:val="18"/>
        </w:rPr>
        <w:t>- 代价: 模型质量可能下降</w:t>
      </w:r>
    </w:p>
    <w:p>
      <w:pPr>
        <w:spacing w:line="360" w:lineRule="auto" w:after="60"/>
        <w:ind w:firstLine="420"/>
      </w:pPr>
      <w:r>
        <w:rPr>
          <w:rFonts w:ascii="Times New Roman" w:hAnsi="Times New Roman" w:eastAsia="宋体"/>
          <w:b w:val="0"/>
          <w:color w:val="000000"/>
          <w:sz w:val="21"/>
        </w:rPr>
        <w:t>Grouped-Query Attention (GQA) - 现代模型中的常见折中:</w:t>
      </w:r>
    </w:p>
    <w:p>
      <w:pPr>
        <w:spacing w:line="240" w:lineRule="auto" w:after="0"/>
        <w:ind w:left="420"/>
      </w:pPr>
      <w:r>
        <w:rPr>
          <w:rFonts w:ascii="Courier New" w:hAnsi="Courier New" w:eastAsia="宋体"/>
          <w:b w:val="0"/>
          <w:color w:val="000000"/>
          <w:sz w:val="18"/>
        </w:rPr>
        <w:t>折中方案:</w:t>
      </w:r>
    </w:p>
    <w:p>
      <w:pPr>
        <w:spacing w:line="240" w:lineRule="auto" w:after="0"/>
        <w:ind w:left="420"/>
      </w:pPr>
      <w:r>
        <w:rPr>
          <w:rFonts w:ascii="Courier New" w:hAnsi="Courier New" w:eastAsia="宋体"/>
          <w:b w:val="0"/>
          <w:color w:val="000000"/>
          <w:sz w:val="18"/>
        </w:rPr>
        <w:t>- 32 heads分成8组</w:t>
      </w:r>
    </w:p>
    <w:p>
      <w:pPr>
        <w:spacing w:line="240" w:lineRule="auto" w:after="0"/>
        <w:ind w:left="420"/>
      </w:pPr>
      <w:r>
        <w:rPr>
          <w:rFonts w:ascii="Courier New" w:hAnsi="Courier New" w:eastAsia="宋体"/>
          <w:b w:val="0"/>
          <w:color w:val="000000"/>
          <w:sz w:val="18"/>
        </w:rPr>
        <w:t>- 每组(4个heads)共享一组K、V</w:t>
      </w:r>
    </w:p>
    <w:p>
      <w:pPr>
        <w:spacing w:line="240" w:lineRule="auto" w:after="0"/>
        <w:ind w:left="420"/>
      </w:pPr>
      <w:r>
        <w:rPr>
          <w:rFonts w:ascii="Courier New" w:hAnsi="Courier New" w:eastAsia="宋体"/>
          <w:b w:val="0"/>
          <w:color w:val="000000"/>
          <w:sz w:val="18"/>
        </w:rPr>
        <w:t>- 仅按 KV 元素数量计算，约为对应 MHA 的 1/4</w:t>
      </w:r>
    </w:p>
    <w:p>
      <w:pPr>
        <w:spacing w:line="240" w:lineRule="auto" w:after="0"/>
        <w:ind w:left="420"/>
      </w:pPr>
      <w:r>
        <w:rPr>
          <w:rFonts w:ascii="Courier New" w:hAnsi="Courier New" w:eastAsia="宋体"/>
          <w:b w:val="0"/>
          <w:color w:val="000000"/>
          <w:sz w:val="18"/>
        </w:rPr>
        <w:t>- 质量: 需要在模型训练与下游任务中验证</w:t>
      </w:r>
    </w:p>
    <w:p>
      <w:pPr>
        <w:spacing w:line="360" w:lineRule="auto" w:after="60"/>
        <w:ind w:firstLine="420"/>
      </w:pPr>
      <w:r>
        <w:rPr>
          <w:rFonts w:ascii="Times New Roman" w:hAnsi="Times New Roman" w:eastAsia="宋体"/>
          <w:b w:val="0"/>
          <w:color w:val="000000"/>
          <w:sz w:val="21"/>
        </w:rPr>
        <w:t>Multi-Head Latent Attention (MLA) - DeepSeek V2/V3使用:</w:t>
      </w:r>
    </w:p>
    <w:p>
      <w:pPr>
        <w:spacing w:line="240" w:lineRule="auto" w:after="0"/>
        <w:ind w:left="420"/>
      </w:pPr>
      <w:r>
        <w:rPr>
          <w:rFonts w:ascii="Courier New" w:hAnsi="Courier New" w:eastAsia="宋体"/>
          <w:b w:val="0"/>
          <w:color w:val="000000"/>
          <w:sz w:val="18"/>
        </w:rPr>
        <w:t>激进压缩:</w:t>
      </w:r>
    </w:p>
    <w:p>
      <w:pPr>
        <w:spacing w:line="240" w:lineRule="auto" w:after="0"/>
        <w:ind w:left="420"/>
      </w:pPr>
      <w:r>
        <w:rPr>
          <w:rFonts w:ascii="Courier New" w:hAnsi="Courier New" w:eastAsia="宋体"/>
          <w:b w:val="0"/>
          <w:color w:val="000000"/>
          <w:sz w:val="18"/>
        </w:rPr>
        <w:t>- K、V投影到低维latent空间</w:t>
      </w:r>
    </w:p>
    <w:p>
      <w:pPr>
        <w:spacing w:line="240" w:lineRule="auto" w:after="0"/>
        <w:ind w:left="420"/>
      </w:pPr>
      <w:r>
        <w:rPr>
          <w:rFonts w:ascii="Courier New" w:hAnsi="Courier New" w:eastAsia="宋体"/>
          <w:b w:val="0"/>
          <w:color w:val="000000"/>
          <w:sz w:val="18"/>
        </w:rPr>
        <w:t>- DeepSeek-V3: 671B参数,37B激活</w:t>
      </w:r>
    </w:p>
    <w:p>
      <w:pPr>
        <w:spacing w:line="240" w:lineRule="auto" w:after="0"/>
        <w:ind w:left="420"/>
      </w:pPr>
      <w:r>
        <w:rPr>
          <w:rFonts w:ascii="Courier New" w:hAnsi="Courier New" w:eastAsia="宋体"/>
          <w:b w:val="0"/>
          <w:color w:val="000000"/>
          <w:sz w:val="18"/>
        </w:rPr>
        <w:t>- 内存减少: 显著</w:t>
      </w:r>
    </w:p>
    <w:p>
      <w:pPr>
        <w:spacing w:line="240" w:lineRule="auto" w:after="0"/>
        <w:ind w:left="420"/>
      </w:pPr>
      <w:r>
        <w:rPr>
          <w:rFonts w:ascii="Courier New" w:hAnsi="Courier New" w:eastAsia="宋体"/>
          <w:b w:val="0"/>
          <w:color w:val="000000"/>
          <w:sz w:val="18"/>
        </w:rPr>
        <w:t>- 质量: 保持竞争力</w:t>
      </w:r>
    </w:p>
    <w:p>
      <w:pPr>
        <w:spacing w:line="360" w:lineRule="auto" w:after="60"/>
        <w:ind w:firstLine="420"/>
      </w:pPr>
      <w:r>
        <w:rPr>
          <w:rFonts w:ascii="Times New Roman" w:hAnsi="Times New Roman" w:eastAsia="宋体"/>
          <w:b w:val="0"/>
          <w:color w:val="000000"/>
          <w:sz w:val="21"/>
        </w:rPr>
        <w:t>对比总结:</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line="240" w:lineRule="auto"/>
              <w:jc w:val="center"/>
            </w:pPr>
            <w:r>
              <w:rPr>
                <w:rFonts w:ascii="Times New Roman" w:hAnsi="Times New Roman" w:eastAsia="黑体"/>
                <w:b/>
                <w:color w:val="000000"/>
                <w:sz w:val="18"/>
              </w:rPr>
              <w:t>变体</w:t>
            </w:r>
          </w:p>
        </w:tc>
        <w:tc>
          <w:tcPr>
            <w:tcW w:type="dxa" w:w="1813"/>
            <w:vAlign w:val="center"/>
          </w:tcPr>
          <w:p>
            <w:pPr>
              <w:spacing w:line="240" w:lineRule="auto"/>
              <w:jc w:val="center"/>
            </w:pPr>
            <w:r>
              <w:rPr>
                <w:rFonts w:ascii="Times New Roman" w:hAnsi="Times New Roman" w:eastAsia="黑体"/>
                <w:b/>
                <w:color w:val="000000"/>
                <w:sz w:val="18"/>
              </w:rPr>
              <w:t>K、V数量</w:t>
            </w:r>
          </w:p>
        </w:tc>
        <w:tc>
          <w:tcPr>
            <w:tcW w:type="dxa" w:w="1813"/>
            <w:vAlign w:val="center"/>
          </w:tcPr>
          <w:p>
            <w:pPr>
              <w:spacing w:line="240" w:lineRule="auto"/>
              <w:jc w:val="center"/>
            </w:pPr>
            <w:r>
              <w:rPr>
                <w:rFonts w:ascii="Times New Roman" w:hAnsi="Times New Roman" w:eastAsia="黑体"/>
                <w:b/>
                <w:color w:val="000000"/>
                <w:sz w:val="18"/>
              </w:rPr>
              <w:t>内存占用</w:t>
            </w:r>
          </w:p>
        </w:tc>
        <w:tc>
          <w:tcPr>
            <w:tcW w:type="dxa" w:w="1813"/>
            <w:vAlign w:val="center"/>
          </w:tcPr>
          <w:p>
            <w:pPr>
              <w:spacing w:line="240" w:lineRule="auto"/>
              <w:jc w:val="center"/>
            </w:pPr>
            <w:r>
              <w:rPr>
                <w:rFonts w:ascii="Times New Roman" w:hAnsi="Times New Roman" w:eastAsia="黑体"/>
                <w:b/>
                <w:color w:val="000000"/>
                <w:sz w:val="18"/>
              </w:rPr>
              <w:t>模型质量</w:t>
            </w:r>
          </w:p>
        </w:tc>
        <w:tc>
          <w:tcPr>
            <w:tcW w:type="dxa" w:w="1813"/>
            <w:vAlign w:val="center"/>
          </w:tcPr>
          <w:p>
            <w:pPr>
              <w:spacing w:line="240" w:lineRule="auto"/>
              <w:jc w:val="center"/>
            </w:pPr>
            <w:r>
              <w:rPr>
                <w:rFonts w:ascii="Times New Roman" w:hAnsi="Times New Roman" w:eastAsia="黑体"/>
                <w:b/>
                <w:color w:val="000000"/>
                <w:sz w:val="18"/>
              </w:rPr>
              <w:t>使用场景</w:t>
            </w:r>
          </w:p>
        </w:tc>
      </w:tr>
      <w:tr>
        <w:tc>
          <w:tcPr>
            <w:tcW w:type="dxa" w:w="1813"/>
            <w:vAlign w:val="center"/>
          </w:tcPr>
          <w:p>
            <w:pPr>
              <w:spacing w:line="240" w:lineRule="auto"/>
              <w:jc w:val="left"/>
            </w:pPr>
            <w:r>
              <w:rPr>
                <w:rFonts w:ascii="Times New Roman" w:hAnsi="Times New Roman" w:eastAsia="宋体"/>
                <w:b w:val="0"/>
                <w:color w:val="000000"/>
                <w:sz w:val="18"/>
              </w:rPr>
              <w:t>MHA</w:t>
            </w:r>
          </w:p>
        </w:tc>
        <w:tc>
          <w:tcPr>
            <w:tcW w:type="dxa" w:w="1813"/>
            <w:vAlign w:val="center"/>
          </w:tcPr>
          <w:p>
            <w:pPr>
              <w:spacing w:line="240" w:lineRule="auto"/>
              <w:jc w:val="left"/>
            </w:pPr>
            <w:r>
              <w:rPr>
                <w:rFonts w:ascii="Times New Roman" w:hAnsi="Times New Roman" w:eastAsia="宋体"/>
                <w:b w:val="0"/>
                <w:color w:val="000000"/>
                <w:sz w:val="18"/>
              </w:rPr>
              <w:t>H组</w:t>
            </w:r>
          </w:p>
        </w:tc>
        <w:tc>
          <w:tcPr>
            <w:tcW w:type="dxa" w:w="1813"/>
            <w:vAlign w:val="center"/>
          </w:tcPr>
          <w:p>
            <w:pPr>
              <w:spacing w:line="240" w:lineRule="auto"/>
              <w:jc w:val="left"/>
            </w:pPr>
            <w:r>
              <w:rPr>
                <w:rFonts w:ascii="Times New Roman" w:hAnsi="Times New Roman" w:eastAsia="宋体"/>
                <w:b w:val="0"/>
                <w:color w:val="000000"/>
                <w:sz w:val="18"/>
              </w:rPr>
              <w:t>基准</w:t>
            </w:r>
          </w:p>
        </w:tc>
        <w:tc>
          <w:tcPr>
            <w:tcW w:type="dxa" w:w="1813"/>
            <w:vAlign w:val="center"/>
          </w:tcPr>
          <w:p>
            <w:pPr>
              <w:spacing w:line="240" w:lineRule="auto"/>
              <w:jc w:val="left"/>
            </w:pPr>
            <w:r>
              <w:rPr>
                <w:rFonts w:ascii="Times New Roman" w:hAnsi="Times New Roman" w:eastAsia="宋体"/>
                <w:b w:val="0"/>
                <w:color w:val="000000"/>
                <w:sz w:val="18"/>
              </w:rPr>
              <w:t>最佳</w:t>
            </w:r>
          </w:p>
        </w:tc>
        <w:tc>
          <w:tcPr>
            <w:tcW w:type="dxa" w:w="1813"/>
            <w:vAlign w:val="center"/>
          </w:tcPr>
          <w:p>
            <w:pPr>
              <w:spacing w:line="240" w:lineRule="auto"/>
              <w:jc w:val="left"/>
            </w:pPr>
            <w:r>
              <w:rPr>
                <w:rFonts w:ascii="Times New Roman" w:hAnsi="Times New Roman" w:eastAsia="宋体"/>
                <w:b w:val="0"/>
                <w:color w:val="000000"/>
                <w:sz w:val="18"/>
              </w:rPr>
              <w:t>推理不受限</w:t>
            </w:r>
          </w:p>
        </w:tc>
      </w:tr>
      <w:tr>
        <w:tc>
          <w:tcPr>
            <w:tcW w:type="dxa" w:w="1813"/>
            <w:vAlign w:val="center"/>
          </w:tcPr>
          <w:p>
            <w:pPr>
              <w:spacing w:line="240" w:lineRule="auto"/>
              <w:jc w:val="left"/>
            </w:pPr>
            <w:r>
              <w:rPr>
                <w:rFonts w:ascii="Times New Roman" w:hAnsi="Times New Roman" w:eastAsia="宋体"/>
                <w:b w:val="0"/>
                <w:color w:val="000000"/>
                <w:sz w:val="18"/>
              </w:rPr>
              <w:t>GQA</w:t>
            </w:r>
          </w:p>
        </w:tc>
        <w:tc>
          <w:tcPr>
            <w:tcW w:type="dxa" w:w="1813"/>
            <w:vAlign w:val="center"/>
          </w:tcPr>
          <w:p>
            <w:pPr>
              <w:spacing w:line="240" w:lineRule="auto"/>
              <w:jc w:val="left"/>
            </w:pPr>
            <w:r>
              <w:rPr>
                <w:rFonts w:ascii="Times New Roman" w:hAnsi="Times New Roman" w:eastAsia="宋体"/>
                <w:b w:val="0"/>
                <w:color w:val="000000"/>
                <w:sz w:val="18"/>
              </w:rPr>
              <w:t>可配置 KV heads</w:t>
            </w:r>
          </w:p>
        </w:tc>
        <w:tc>
          <w:tcPr>
            <w:tcW w:type="dxa" w:w="1813"/>
            <w:vAlign w:val="center"/>
          </w:tcPr>
          <w:p>
            <w:pPr>
              <w:spacing w:line="240" w:lineRule="auto"/>
              <w:jc w:val="left"/>
            </w:pPr>
            <w:r>
              <w:rPr>
                <w:rFonts w:ascii="Times New Roman" w:hAnsi="Times New Roman" w:eastAsia="宋体"/>
                <w:b w:val="0"/>
                <w:color w:val="000000"/>
                <w:sz w:val="18"/>
              </w:rPr>
              <w:t>按 KV head 比例减少</w:t>
            </w:r>
          </w:p>
        </w:tc>
        <w:tc>
          <w:tcPr>
            <w:tcW w:type="dxa" w:w="1813"/>
            <w:vAlign w:val="center"/>
          </w:tcPr>
          <w:p>
            <w:pPr>
              <w:spacing w:line="240" w:lineRule="auto"/>
              <w:jc w:val="left"/>
            </w:pPr>
            <w:r>
              <w:rPr>
                <w:rFonts w:ascii="Times New Roman" w:hAnsi="Times New Roman" w:eastAsia="宋体"/>
                <w:b w:val="0"/>
                <w:color w:val="000000"/>
                <w:sz w:val="18"/>
              </w:rPr>
              <w:t>任务相关</w:t>
            </w:r>
          </w:p>
        </w:tc>
        <w:tc>
          <w:tcPr>
            <w:tcW w:type="dxa" w:w="1813"/>
            <w:vAlign w:val="center"/>
          </w:tcPr>
          <w:p>
            <w:pPr>
              <w:spacing w:line="240" w:lineRule="auto"/>
              <w:jc w:val="left"/>
            </w:pPr>
            <w:r>
              <w:rPr>
                <w:rFonts w:ascii="Times New Roman" w:hAnsi="Times New Roman" w:eastAsia="宋体"/>
                <w:b w:val="0"/>
                <w:color w:val="000000"/>
                <w:sz w:val="18"/>
              </w:rPr>
              <w:t>平衡容量与质量</w:t>
            </w:r>
          </w:p>
        </w:tc>
      </w:tr>
      <w:tr>
        <w:tc>
          <w:tcPr>
            <w:tcW w:type="dxa" w:w="1813"/>
            <w:vAlign w:val="center"/>
          </w:tcPr>
          <w:p>
            <w:pPr>
              <w:spacing w:line="240" w:lineRule="auto"/>
              <w:jc w:val="left"/>
            </w:pPr>
            <w:r>
              <w:rPr>
                <w:rFonts w:ascii="Times New Roman" w:hAnsi="Times New Roman" w:eastAsia="宋体"/>
                <w:b w:val="0"/>
                <w:color w:val="000000"/>
                <w:sz w:val="18"/>
              </w:rPr>
              <w:t>MQA</w:t>
            </w:r>
          </w:p>
        </w:tc>
        <w:tc>
          <w:tcPr>
            <w:tcW w:type="dxa" w:w="1813"/>
            <w:vAlign w:val="center"/>
          </w:tcPr>
          <w:p>
            <w:pPr>
              <w:spacing w:line="240" w:lineRule="auto"/>
              <w:jc w:val="left"/>
            </w:pPr>
            <w:r>
              <w:rPr>
                <w:rFonts w:ascii="Times New Roman" w:hAnsi="Times New Roman" w:eastAsia="宋体"/>
                <w:b w:val="0"/>
                <w:color w:val="000000"/>
                <w:sz w:val="18"/>
              </w:rPr>
              <w:t>1组</w:t>
            </w:r>
          </w:p>
        </w:tc>
        <w:tc>
          <w:tcPr>
            <w:tcW w:type="dxa" w:w="1813"/>
            <w:vAlign w:val="center"/>
          </w:tcPr>
          <w:p>
            <w:pPr>
              <w:spacing w:line="240" w:lineRule="auto"/>
              <w:jc w:val="left"/>
            </w:pPr>
            <w:r>
              <w:rPr>
                <w:rFonts w:ascii="Times New Roman" w:hAnsi="Times New Roman" w:eastAsia="宋体"/>
                <w:b w:val="0"/>
                <w:color w:val="000000"/>
                <w:sz w:val="18"/>
              </w:rPr>
              <w:t>减少H倍</w:t>
            </w:r>
          </w:p>
        </w:tc>
        <w:tc>
          <w:tcPr>
            <w:tcW w:type="dxa" w:w="1813"/>
            <w:vAlign w:val="center"/>
          </w:tcPr>
          <w:p>
            <w:pPr>
              <w:spacing w:line="240" w:lineRule="auto"/>
              <w:jc w:val="left"/>
            </w:pPr>
            <w:r>
              <w:rPr>
                <w:rFonts w:ascii="Times New Roman" w:hAnsi="Times New Roman" w:eastAsia="宋体"/>
                <w:b w:val="0"/>
                <w:color w:val="000000"/>
                <w:sz w:val="18"/>
              </w:rPr>
              <w:t>可能下降</w:t>
            </w:r>
          </w:p>
        </w:tc>
        <w:tc>
          <w:tcPr>
            <w:tcW w:type="dxa" w:w="1813"/>
            <w:vAlign w:val="center"/>
          </w:tcPr>
          <w:p>
            <w:pPr>
              <w:spacing w:line="240" w:lineRule="auto"/>
              <w:jc w:val="left"/>
            </w:pPr>
            <w:r>
              <w:rPr>
                <w:rFonts w:ascii="Times New Roman" w:hAnsi="Times New Roman" w:eastAsia="宋体"/>
                <w:b w:val="0"/>
                <w:color w:val="000000"/>
                <w:sz w:val="18"/>
              </w:rPr>
              <w:t>内存极度受限</w:t>
            </w:r>
          </w:p>
        </w:tc>
      </w:tr>
      <w:tr>
        <w:tc>
          <w:tcPr>
            <w:tcW w:type="dxa" w:w="1813"/>
            <w:vAlign w:val="center"/>
          </w:tcPr>
          <w:p>
            <w:pPr>
              <w:spacing w:line="240" w:lineRule="auto"/>
              <w:jc w:val="left"/>
            </w:pPr>
            <w:r>
              <w:rPr>
                <w:rFonts w:ascii="Times New Roman" w:hAnsi="Times New Roman" w:eastAsia="宋体"/>
                <w:b w:val="0"/>
                <w:color w:val="000000"/>
                <w:sz w:val="18"/>
              </w:rPr>
              <w:t>MLA</w:t>
            </w:r>
          </w:p>
        </w:tc>
        <w:tc>
          <w:tcPr>
            <w:tcW w:type="dxa" w:w="1813"/>
            <w:vAlign w:val="center"/>
          </w:tcPr>
          <w:p>
            <w:pPr>
              <w:spacing w:line="240" w:lineRule="auto"/>
              <w:jc w:val="left"/>
            </w:pPr>
            <w:r>
              <w:rPr>
                <w:rFonts w:ascii="Times New Roman" w:hAnsi="Times New Roman" w:eastAsia="宋体"/>
                <w:b w:val="0"/>
                <w:color w:val="000000"/>
                <w:sz w:val="18"/>
              </w:rPr>
              <w:t>1组latent</w:t>
            </w:r>
          </w:p>
        </w:tc>
        <w:tc>
          <w:tcPr>
            <w:tcW w:type="dxa" w:w="1813"/>
            <w:vAlign w:val="center"/>
          </w:tcPr>
          <w:p>
            <w:pPr>
              <w:spacing w:line="240" w:lineRule="auto"/>
              <w:jc w:val="left"/>
            </w:pPr>
            <w:r>
              <w:rPr>
                <w:rFonts w:ascii="Times New Roman" w:hAnsi="Times New Roman" w:eastAsia="宋体"/>
                <w:b w:val="0"/>
                <w:color w:val="000000"/>
                <w:sz w:val="18"/>
              </w:rPr>
              <w:t>最小</w:t>
            </w:r>
          </w:p>
        </w:tc>
        <w:tc>
          <w:tcPr>
            <w:tcW w:type="dxa" w:w="1813"/>
            <w:vAlign w:val="center"/>
          </w:tcPr>
          <w:p>
            <w:pPr>
              <w:spacing w:line="240" w:lineRule="auto"/>
              <w:jc w:val="left"/>
            </w:pPr>
            <w:r>
              <w:rPr>
                <w:rFonts w:ascii="Times New Roman" w:hAnsi="Times New Roman" w:eastAsia="宋体"/>
                <w:b w:val="0"/>
                <w:color w:val="000000"/>
                <w:sz w:val="18"/>
              </w:rPr>
              <w:t>有竞争力</w:t>
            </w:r>
          </w:p>
        </w:tc>
        <w:tc>
          <w:tcPr>
            <w:tcW w:type="dxa" w:w="1813"/>
            <w:vAlign w:val="center"/>
          </w:tcPr>
          <w:p>
            <w:pPr>
              <w:spacing w:line="240" w:lineRule="auto"/>
              <w:jc w:val="left"/>
            </w:pPr>
            <w:r>
              <w:rPr>
                <w:rFonts w:ascii="Times New Roman" w:hAnsi="Times New Roman" w:eastAsia="宋体"/>
                <w:b w:val="0"/>
                <w:color w:val="000000"/>
                <w:sz w:val="18"/>
              </w:rPr>
              <w:t>超大模型</w:t>
            </w:r>
          </w:p>
        </w:tc>
      </w:tr>
    </w:tbl>
    <w:p>
      <w:pPr>
        <w:spacing w:line="360" w:lineRule="auto" w:after="60"/>
        <w:ind w:firstLine="420"/>
      </w:pPr>
      <w:r>
        <w:rPr>
          <w:rFonts w:ascii="Times New Roman" w:hAnsi="Times New Roman" w:eastAsia="宋体"/>
          <w:b w:val="0"/>
          <w:color w:val="000000"/>
          <w:sz w:val="21"/>
        </w:rPr>
        <w:t>如果把这几种做法和近两年的前沿模型放在一起看，你会发现它们其实对应了三类不同路线：</w:t>
      </w:r>
    </w:p>
    <w:p>
      <w:pPr>
        <w:spacing w:line="360" w:lineRule="auto" w:after="60"/>
        <w:ind w:firstLine="420"/>
      </w:pPr>
      <w:r>
        <w:rPr>
          <w:rFonts w:ascii="Times New Roman" w:hAnsi="Times New Roman" w:eastAsia="黑体"/>
          <w:b/>
          <w:color w:val="000000"/>
          <w:sz w:val="21"/>
        </w:rPr>
        <w:t>第一类：表示压缩路线</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MQA</w:t>
      </w:r>
      <w:r>
        <w:rPr>
          <w:rFonts w:ascii="Times New Roman" w:hAnsi="Times New Roman" w:eastAsia="宋体"/>
          <w:b w:val="0"/>
          <w:color w:val="000000"/>
          <w:sz w:val="21"/>
        </w:rPr>
        <w:t>、</w:t>
      </w:r>
      <w:r>
        <w:rPr>
          <w:rFonts w:ascii="Courier New" w:hAnsi="Courier New" w:eastAsia="宋体"/>
          <w:b w:val="0"/>
          <w:color w:val="000000"/>
          <w:sz w:val="18"/>
        </w:rPr>
        <w:t>GQA</w:t>
      </w:r>
      <w:r>
        <w:rPr>
          <w:rFonts w:ascii="Times New Roman" w:hAnsi="Times New Roman" w:eastAsia="宋体"/>
          <w:b w:val="0"/>
          <w:color w:val="000000"/>
          <w:sz w:val="21"/>
        </w:rPr>
        <w:t>、</w:t>
      </w:r>
      <w:r>
        <w:rPr>
          <w:rFonts w:ascii="Courier New" w:hAnsi="Courier New" w:eastAsia="宋体"/>
          <w:b w:val="0"/>
          <w:color w:val="000000"/>
          <w:sz w:val="18"/>
        </w:rPr>
        <w:t>MLA</w:t>
      </w:r>
    </w:p>
    <w:p>
      <w:pPr>
        <w:pStyle w:val="ListBullet"/>
        <w:spacing w:line="360" w:lineRule="auto" w:after="60"/>
      </w:pPr>
      <w:r>
        <w:rPr>
          <w:rFonts w:ascii="Times New Roman" w:hAnsi="Times New Roman" w:eastAsia="宋体"/>
          <w:b w:val="0"/>
          <w:color w:val="000000"/>
          <w:sz w:val="21"/>
        </w:rPr>
        <w:t>核心问题：每个 token 的 K/V 表示是否可以更小</w:t>
      </w:r>
    </w:p>
    <w:p>
      <w:pPr>
        <w:pStyle w:val="ListBullet"/>
        <w:spacing w:line="360" w:lineRule="auto" w:after="60"/>
      </w:pPr>
      <w:r>
        <w:rPr>
          <w:rFonts w:ascii="Times New Roman" w:hAnsi="Times New Roman" w:eastAsia="宋体"/>
          <w:b w:val="0"/>
          <w:color w:val="000000"/>
          <w:sz w:val="21"/>
        </w:rPr>
        <w:t>典型收益：在不改写整体 attention 机制的前提下，直接降低 KV Cache 占用</w:t>
      </w:r>
    </w:p>
    <w:p>
      <w:pPr>
        <w:spacing w:line="360" w:lineRule="auto" w:after="60"/>
        <w:ind w:firstLine="420"/>
      </w:pPr>
      <w:r>
        <w:rPr>
          <w:rFonts w:ascii="Times New Roman" w:hAnsi="Times New Roman" w:eastAsia="宋体"/>
          <w:b w:val="0"/>
          <w:color w:val="000000"/>
          <w:sz w:val="21"/>
        </w:rPr>
        <w:t>这类方法最像“给每个 token 减肥”。token 数量没有变，但每个 token 背后的 K/V 存储成本下降了。</w:t>
      </w:r>
    </w:p>
    <w:p>
      <w:pPr>
        <w:spacing w:line="360" w:lineRule="auto" w:after="60"/>
        <w:ind w:firstLine="420"/>
      </w:pPr>
      <w:r>
        <w:rPr>
          <w:rFonts w:ascii="Times New Roman" w:hAnsi="Times New Roman" w:eastAsia="宋体"/>
          <w:b w:val="0"/>
          <w:color w:val="000000"/>
          <w:sz w:val="21"/>
        </w:rPr>
        <w:t>这里的比例只描述理论 KV 元素数量，不包含元数据、block 舍入和 kernel 效率；GQA 的质量结论也必须限定在具体训练与评测设置中。[CITE: gqa-emnlp-2023]</w:t>
      </w:r>
    </w:p>
    <w:p>
      <w:pPr>
        <w:spacing w:line="360" w:lineRule="auto" w:after="60"/>
        <w:ind w:firstLine="420"/>
      </w:pPr>
      <w:r>
        <w:rPr>
          <w:rFonts w:ascii="Times New Roman" w:hAnsi="Times New Roman" w:eastAsia="黑体"/>
          <w:b/>
          <w:color w:val="000000"/>
          <w:sz w:val="21"/>
        </w:rPr>
        <w:t>第二类：线性化路线</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Lightning Attention</w:t>
      </w:r>
      <w:r>
        <w:rPr>
          <w:rFonts w:ascii="Times New Roman" w:hAnsi="Times New Roman" w:eastAsia="宋体"/>
          <w:b w:val="0"/>
          <w:color w:val="000000"/>
          <w:sz w:val="21"/>
        </w:rPr>
        <w:t>、</w:t>
      </w:r>
      <w:r>
        <w:rPr>
          <w:rFonts w:ascii="Courier New" w:hAnsi="Courier New" w:eastAsia="宋体"/>
          <w:b w:val="0"/>
          <w:color w:val="000000"/>
          <w:sz w:val="18"/>
        </w:rPr>
        <w:t>Kimi Linear</w:t>
      </w:r>
    </w:p>
    <w:p>
      <w:pPr>
        <w:pStyle w:val="ListBullet"/>
        <w:spacing w:line="360" w:lineRule="auto" w:after="60"/>
      </w:pPr>
      <w:r>
        <w:rPr>
          <w:rFonts w:ascii="Times New Roman" w:hAnsi="Times New Roman" w:eastAsia="宋体"/>
          <w:b w:val="0"/>
          <w:color w:val="000000"/>
          <w:sz w:val="21"/>
        </w:rPr>
        <w:t>核心问题：能否让 attention 不再随序列长度保持二次增长</w:t>
      </w:r>
    </w:p>
    <w:p>
      <w:pPr>
        <w:pStyle w:val="ListBullet"/>
        <w:spacing w:line="360" w:lineRule="auto" w:after="60"/>
      </w:pPr>
      <w:r>
        <w:rPr>
          <w:rFonts w:ascii="Times New Roman" w:hAnsi="Times New Roman" w:eastAsia="宋体"/>
          <w:b w:val="0"/>
          <w:color w:val="000000"/>
          <w:sz w:val="21"/>
        </w:rPr>
        <w:t>典型收益：在超长上下文下，把显存与 decode 吞吐重新拉回可接受范围</w:t>
      </w:r>
    </w:p>
    <w:p>
      <w:pPr>
        <w:spacing w:line="360" w:lineRule="auto" w:after="60"/>
        <w:ind w:firstLine="420"/>
      </w:pPr>
      <w:r>
        <w:rPr>
          <w:rFonts w:ascii="Times New Roman" w:hAnsi="Times New Roman" w:eastAsia="宋体"/>
          <w:b w:val="0"/>
          <w:color w:val="000000"/>
          <w:sz w:val="21"/>
        </w:rPr>
        <w:t>这类方法不是简单缩小 K/V，而是在重写 attention 的计算方式。</w:t>
      </w:r>
      <w:r>
        <w:rPr>
          <w:rFonts w:ascii="Courier New" w:hAnsi="Courier New" w:eastAsia="宋体"/>
          <w:b w:val="0"/>
          <w:color w:val="000000"/>
          <w:sz w:val="18"/>
        </w:rPr>
        <w:t>MiniMax-01</w:t>
      </w:r>
      <w:r>
        <w:rPr>
          <w:rFonts w:ascii="Times New Roman" w:hAnsi="Times New Roman" w:eastAsia="宋体"/>
          <w:b w:val="0"/>
          <w:color w:val="000000"/>
          <w:sz w:val="21"/>
        </w:rPr>
        <w:t xml:space="preserve"> 把 </w:t>
      </w:r>
      <w:r>
        <w:rPr>
          <w:rFonts w:ascii="Courier New" w:hAnsi="Courier New" w:eastAsia="宋体"/>
          <w:b w:val="0"/>
          <w:color w:val="000000"/>
          <w:sz w:val="18"/>
        </w:rPr>
        <w:t>Lightning Attention</w:t>
      </w:r>
      <w:r>
        <w:rPr>
          <w:rFonts w:ascii="Times New Roman" w:hAnsi="Times New Roman" w:eastAsia="宋体"/>
          <w:b w:val="0"/>
          <w:color w:val="000000"/>
          <w:sz w:val="21"/>
        </w:rPr>
        <w:t xml:space="preserve"> 推到百万级上下文与大规模 MoE 体系里，</w:t>
      </w:r>
      <w:r>
        <w:rPr>
          <w:rFonts w:ascii="Courier New" w:hAnsi="Courier New" w:eastAsia="宋体"/>
          <w:b w:val="0"/>
          <w:color w:val="000000"/>
          <w:sz w:val="18"/>
        </w:rPr>
        <w:t>Kimi Linear</w:t>
      </w:r>
      <w:r>
        <w:rPr>
          <w:rFonts w:ascii="Times New Roman" w:hAnsi="Times New Roman" w:eastAsia="宋体"/>
          <w:b w:val="0"/>
          <w:color w:val="000000"/>
          <w:sz w:val="21"/>
        </w:rPr>
        <w:t xml:space="preserve"> 则继续把 hybrid linear attention 往“full attention 的可替代方案”方向推进。</w:t>
      </w:r>
    </w:p>
    <w:p>
      <w:pPr>
        <w:spacing w:line="360" w:lineRule="auto" w:after="60"/>
        <w:ind w:firstLine="420"/>
      </w:pPr>
      <w:r>
        <w:rPr>
          <w:rFonts w:ascii="Times New Roman" w:hAnsi="Times New Roman" w:eastAsia="黑体"/>
          <w:b/>
          <w:color w:val="000000"/>
          <w:sz w:val="21"/>
        </w:rPr>
        <w:t>第三类：压缩 + 稀疏 + 局部保真路线</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DeepSeek-V4</w:t>
      </w:r>
      <w:r>
        <w:rPr>
          <w:rFonts w:ascii="Times New Roman" w:hAnsi="Times New Roman" w:eastAsia="宋体"/>
          <w:b w:val="0"/>
          <w:color w:val="000000"/>
          <w:sz w:val="21"/>
        </w:rPr>
        <w:t xml:space="preserve"> 的 </w:t>
      </w:r>
      <w:r>
        <w:rPr>
          <w:rFonts w:ascii="Courier New" w:hAnsi="Courier New" w:eastAsia="宋体"/>
          <w:b w:val="0"/>
          <w:color w:val="000000"/>
          <w:sz w:val="18"/>
        </w:rPr>
        <w:t>CSA/HCA</w:t>
      </w:r>
    </w:p>
    <w:p>
      <w:pPr>
        <w:pStyle w:val="ListBullet"/>
        <w:spacing w:line="360" w:lineRule="auto" w:after="60"/>
      </w:pPr>
      <w:r>
        <w:rPr>
          <w:rFonts w:ascii="Times New Roman" w:hAnsi="Times New Roman" w:eastAsia="宋体"/>
          <w:b w:val="0"/>
          <w:color w:val="000000"/>
          <w:sz w:val="21"/>
        </w:rPr>
        <w:t>核心问题：上下文变长后，KV 条目数量本身能不能减少，同时尽量保住局部依赖</w:t>
      </w:r>
    </w:p>
    <w:p>
      <w:pPr>
        <w:pStyle w:val="ListBullet"/>
        <w:spacing w:line="360" w:lineRule="auto" w:after="60"/>
      </w:pPr>
      <w:r>
        <w:rPr>
          <w:rFonts w:ascii="Times New Roman" w:hAnsi="Times New Roman" w:eastAsia="宋体"/>
          <w:b w:val="0"/>
          <w:color w:val="000000"/>
          <w:sz w:val="21"/>
        </w:rPr>
        <w:t>典型收益：既压缩 KV，又让模型在超长上下文下不必对所有历史位置做同样昂贵的处理</w:t>
      </w:r>
    </w:p>
    <w:p>
      <w:pPr>
        <w:spacing w:line="360" w:lineRule="auto" w:after="60"/>
        <w:ind w:firstLine="420"/>
      </w:pPr>
      <w:r>
        <w:rPr>
          <w:rFonts w:ascii="Times New Roman" w:hAnsi="Times New Roman" w:eastAsia="宋体"/>
          <w:b w:val="0"/>
          <w:color w:val="000000"/>
          <w:sz w:val="21"/>
        </w:rPr>
        <w:t>这类方法更像是在改写“哪些历史信息值得被完整保留、哪些可以被压缩摘要”。</w:t>
      </w:r>
    </w:p>
    <w:p>
      <w:pPr>
        <w:spacing w:line="360" w:lineRule="auto" w:after="60"/>
        <w:ind w:firstLine="420"/>
      </w:pPr>
      <w:r>
        <w:rPr>
          <w:rFonts w:ascii="Times New Roman" w:hAnsi="Times New Roman" w:eastAsia="宋体"/>
          <w:b w:val="0"/>
          <w:color w:val="000000"/>
          <w:sz w:val="21"/>
        </w:rPr>
        <w:t>所以这里有一个很重要的认知边界：</w:t>
      </w:r>
    </w:p>
    <w:p>
      <w:pPr>
        <w:pStyle w:val="ListBullet"/>
        <w:spacing w:line="360" w:lineRule="auto" w:after="60"/>
      </w:pPr>
      <w:r>
        <w:rPr>
          <w:rFonts w:ascii="Courier New" w:hAnsi="Courier New" w:eastAsia="宋体"/>
          <w:b w:val="0"/>
          <w:color w:val="000000"/>
          <w:sz w:val="18"/>
        </w:rPr>
        <w:t>MQA/GQA/MLA</w:t>
      </w:r>
      <w:r>
        <w:rPr>
          <w:rFonts w:ascii="Times New Roman" w:hAnsi="Times New Roman" w:eastAsia="宋体"/>
          <w:b w:val="0"/>
          <w:color w:val="000000"/>
          <w:sz w:val="21"/>
        </w:rPr>
        <w:t xml:space="preserve"> 主要在解决 </w:t>
      </w:r>
      <w:r>
        <w:rPr>
          <w:rFonts w:ascii="Times New Roman" w:hAnsi="Times New Roman" w:eastAsia="黑体"/>
          <w:b/>
          <w:color w:val="000000"/>
          <w:sz w:val="21"/>
        </w:rPr>
        <w:t>每个 token 存多大</w:t>
      </w:r>
    </w:p>
    <w:p>
      <w:pPr>
        <w:pStyle w:val="ListBullet"/>
        <w:spacing w:line="360" w:lineRule="auto" w:after="60"/>
      </w:pPr>
      <w:r>
        <w:rPr>
          <w:rFonts w:ascii="Courier New" w:hAnsi="Courier New" w:eastAsia="宋体"/>
          <w:b w:val="0"/>
          <w:color w:val="000000"/>
          <w:sz w:val="18"/>
        </w:rPr>
        <w:t>Lightning/Kimi Linear</w:t>
      </w:r>
      <w:r>
        <w:rPr>
          <w:rFonts w:ascii="Times New Roman" w:hAnsi="Times New Roman" w:eastAsia="宋体"/>
          <w:b w:val="0"/>
          <w:color w:val="000000"/>
          <w:sz w:val="21"/>
        </w:rPr>
        <w:t xml:space="preserve"> 主要在解决 </w:t>
      </w:r>
      <w:r>
        <w:rPr>
          <w:rFonts w:ascii="Times New Roman" w:hAnsi="Times New Roman" w:eastAsia="黑体"/>
          <w:b/>
          <w:color w:val="000000"/>
          <w:sz w:val="21"/>
        </w:rPr>
        <w:t>attention 怎么算</w:t>
      </w:r>
    </w:p>
    <w:p>
      <w:pPr>
        <w:pStyle w:val="ListBullet"/>
        <w:spacing w:line="360" w:lineRule="auto" w:after="60"/>
      </w:pPr>
      <w:r>
        <w:rPr>
          <w:rFonts w:ascii="Courier New" w:hAnsi="Courier New" w:eastAsia="宋体"/>
          <w:b w:val="0"/>
          <w:color w:val="000000"/>
          <w:sz w:val="18"/>
        </w:rPr>
        <w:t>CSA/HCA</w:t>
      </w:r>
      <w:r>
        <w:rPr>
          <w:rFonts w:ascii="Times New Roman" w:hAnsi="Times New Roman" w:eastAsia="宋体"/>
          <w:b w:val="0"/>
          <w:color w:val="000000"/>
          <w:sz w:val="21"/>
        </w:rPr>
        <w:t xml:space="preserve"> 主要在解决 </w:t>
      </w:r>
      <w:r>
        <w:rPr>
          <w:rFonts w:ascii="Times New Roman" w:hAnsi="Times New Roman" w:eastAsia="黑体"/>
          <w:b/>
          <w:color w:val="000000"/>
          <w:sz w:val="21"/>
        </w:rPr>
        <w:t>历史 token 是否都要原样保留</w:t>
      </w:r>
    </w:p>
    <w:p>
      <w:pPr>
        <w:spacing w:line="360" w:lineRule="auto" w:after="60"/>
        <w:ind w:firstLine="420"/>
      </w:pPr>
      <w:r>
        <w:rPr>
          <w:rFonts w:ascii="Times New Roman" w:hAnsi="Times New Roman" w:eastAsia="宋体"/>
          <w:b w:val="0"/>
          <w:color w:val="000000"/>
          <w:sz w:val="21"/>
        </w:rPr>
        <w:t>这也是为什么第6章会继续把 KV 问题拆开讲：你不能把“分页管理”“低比特量化”“线性 attention”“压缩 attention”都混成同一类优化，它们作用在不同层面。</w:t>
      </w:r>
    </w:p>
    <w:p>
      <w:pPr>
        <w:spacing w:line="360" w:lineRule="auto" w:after="60"/>
        <w:ind w:firstLine="420"/>
      </w:pPr>
      <w:r>
        <w:rPr>
          <w:rFonts w:ascii="Times New Roman" w:hAnsi="Times New Roman" w:eastAsia="宋体"/>
          <w:b w:val="0"/>
          <w:color w:val="000000"/>
          <w:sz w:val="21"/>
        </w:rPr>
        <w:t>把这组路线和 DeepSeek-V4 放在一起看，会更容易理解 attention 为什么正在被重新组织：</w:t>
      </w:r>
      <w:r>
        <w:rPr>
          <w:rFonts w:ascii="Courier New" w:hAnsi="Courier New" w:eastAsia="宋体"/>
          <w:b w:val="0"/>
          <w:color w:val="000000"/>
          <w:sz w:val="18"/>
        </w:rPr>
        <w:t>MQA/GQA/MLA</w:t>
      </w:r>
      <w:r>
        <w:rPr>
          <w:rFonts w:ascii="Times New Roman" w:hAnsi="Times New Roman" w:eastAsia="宋体"/>
          <w:b w:val="0"/>
          <w:color w:val="000000"/>
          <w:sz w:val="21"/>
        </w:rPr>
        <w:t xml:space="preserve"> 更像表示压缩，</w:t>
      </w:r>
      <w:r>
        <w:rPr>
          <w:rFonts w:ascii="Courier New" w:hAnsi="Courier New" w:eastAsia="宋体"/>
          <w:b w:val="0"/>
          <w:color w:val="000000"/>
          <w:sz w:val="18"/>
        </w:rPr>
        <w:t>MiniMax-01 / Kimi Linear</w:t>
      </w:r>
      <w:r>
        <w:rPr>
          <w:rFonts w:ascii="Times New Roman" w:hAnsi="Times New Roman" w:eastAsia="宋体"/>
          <w:b w:val="0"/>
          <w:color w:val="000000"/>
          <w:sz w:val="21"/>
        </w:rPr>
        <w:t xml:space="preserve"> 更像线性化路线，而 </w:t>
      </w:r>
      <w:r>
        <w:rPr>
          <w:rFonts w:ascii="Courier New" w:hAnsi="Courier New" w:eastAsia="宋体"/>
          <w:b w:val="0"/>
          <w:color w:val="000000"/>
          <w:sz w:val="18"/>
        </w:rPr>
        <w:t>DeepSeek-V4</w:t>
      </w:r>
      <w:r>
        <w:rPr>
          <w:rFonts w:ascii="Times New Roman" w:hAnsi="Times New Roman" w:eastAsia="宋体"/>
          <w:b w:val="0"/>
          <w:color w:val="000000"/>
          <w:sz w:val="21"/>
        </w:rPr>
        <w:t xml:space="preserve"> 的 </w:t>
      </w:r>
      <w:r>
        <w:rPr>
          <w:rFonts w:ascii="Courier New" w:hAnsi="Courier New" w:eastAsia="宋体"/>
          <w:b w:val="0"/>
          <w:color w:val="000000"/>
          <w:sz w:val="18"/>
        </w:rPr>
        <w:t>CSA/HCA</w:t>
      </w:r>
      <w:r>
        <w:rPr>
          <w:rFonts w:ascii="Times New Roman" w:hAnsi="Times New Roman" w:eastAsia="宋体"/>
          <w:b w:val="0"/>
          <w:color w:val="000000"/>
          <w:sz w:val="21"/>
        </w:rPr>
        <w:t xml:space="preserve"> 更像压缩 + 稀疏 + 局部保真路线。它们共同说明的一件事是，长上下文问题已经不只是“KV 够不够大”，而是 attention 该以什么结构继续向前扩展。</w:t>
      </w:r>
    </w:p>
    <w:p>
      <w:pPr>
        <w:pStyle w:val="Heading2"/>
        <w:jc w:val="left"/>
      </w:pPr>
      <w:r>
        <w:rPr>
          <w:rFonts w:ascii="Times New Roman" w:hAnsi="Times New Roman" w:eastAsia="黑体"/>
          <w:b/>
          <w:color w:val="000000"/>
          <w:sz w:val="30"/>
        </w:rPr>
        <w:t>5.5 KV Cache的内存管理挑战</w:t>
      </w:r>
    </w:p>
    <w:p>
      <w:pPr>
        <w:spacing w:line="360" w:lineRule="auto" w:after="60"/>
        <w:ind w:firstLine="420"/>
      </w:pPr>
      <w:r>
        <w:rPr>
          <w:rFonts w:ascii="Times New Roman" w:hAnsi="Times New Roman" w:eastAsia="宋体"/>
          <w:b w:val="0"/>
          <w:color w:val="000000"/>
          <w:sz w:val="21"/>
        </w:rPr>
        <w:t>KV 会随上下文和并发增长。按最大长度预留会产生未使用空间，要求连续大块的分配方式还可能遇到外部碎片。问题是“状态怎么放、何时释放”，不是 Attention 的数学定义。</w:t>
      </w:r>
    </w:p>
    <w:p>
      <w:pPr>
        <w:spacing w:line="360" w:lineRule="auto" w:after="60"/>
        <w:ind w:firstLine="420"/>
      </w:pPr>
      <w:r>
        <w:rPr>
          <w:rFonts w:ascii="Times New Roman" w:hAnsi="Times New Roman" w:eastAsia="宋体"/>
          <w:b w:val="0"/>
          <w:color w:val="000000"/>
          <w:sz w:val="21"/>
        </w:rPr>
        <w:t>例如总内存 128 MB，中间 24 MB 被占用，两端分别空闲 32 MB 和 72 MB。总空闲为 104 MB，但仍无法提供连续的 80 MB。固定块管理如何改变这一约束，留到 第6章（chapter06-kv-cache-optimization.md）展开。</w:t>
      </w:r>
    </w:p>
    <w:p>
      <w:pPr>
        <w:pStyle w:val="Heading2"/>
        <w:jc w:val="left"/>
      </w:pPr>
      <w:r>
        <w:rPr>
          <w:rFonts w:ascii="Times New Roman" w:hAnsi="Times New Roman" w:eastAsia="黑体"/>
          <w:b/>
          <w:color w:val="000000"/>
          <w:sz w:val="30"/>
        </w:rPr>
        <w:t>5.6 操作系统类比: 虚拟内存与分页</w:t>
      </w:r>
    </w:p>
    <w:p>
      <w:pPr>
        <w:spacing w:line="360" w:lineRule="auto" w:after="60"/>
        <w:ind w:firstLine="420"/>
      </w:pPr>
      <w:r>
        <w:rPr>
          <w:rFonts w:ascii="Times New Roman" w:hAnsi="Times New Roman" w:eastAsia="宋体"/>
          <w:b w:val="0"/>
          <w:color w:val="000000"/>
          <w:sz w:val="21"/>
        </w:rPr>
        <w:t>分页类比只需记住：逻辑连续不要求物理连续，映射表把请求的逻辑 KV 块指向物理块。GPU Attention kernel 按映射访问数据；这不意味着操作系统 MMU 自动管理 KV，也不自动提供磁盘换页。</w:t>
      </w:r>
    </w:p>
    <w:p>
      <w:pPr>
        <w:spacing w:line="360" w:lineRule="auto" w:after="60"/>
        <w:ind w:firstLine="420"/>
      </w:pPr>
      <w:r>
        <w:rPr>
          <w:rFonts w:ascii="Times New Roman" w:hAnsi="Times New Roman" w:eastAsia="宋体"/>
          <w:b w:val="0"/>
          <w:color w:val="000000"/>
          <w:sz w:val="21"/>
        </w:rPr>
        <w:t>页大小、分配、释放、共享和写时复制统一见 第6章（chapter06-kv-cache-optimization.md）。</w:t>
      </w:r>
    </w:p>
    <w:p>
      <w:pPr>
        <w:pStyle w:val="Heading2"/>
        <w:jc w:val="left"/>
      </w:pPr>
      <w:r>
        <w:rPr>
          <w:rFonts w:ascii="Times New Roman" w:hAnsi="Times New Roman" w:eastAsia="黑体"/>
          <w:b/>
          <w:color w:val="000000"/>
          <w:sz w:val="30"/>
        </w:rPr>
        <w:t>5.7 Chunked Prefill: 处理长 prompt</w:t>
      </w:r>
    </w:p>
    <w:p>
      <w:pPr>
        <w:spacing w:line="360" w:lineRule="auto" w:after="60"/>
        <w:ind w:firstLine="420"/>
      </w:pPr>
      <w:r>
        <w:rPr>
          <w:rFonts w:ascii="Times New Roman" w:hAnsi="Times New Roman" w:eastAsia="宋体"/>
          <w:b w:val="0"/>
          <w:color w:val="000000"/>
          <w:sz w:val="21"/>
        </w:rPr>
        <w:t>把长 prompt 的 prefill 拆成多轮，可以控制单轮计算和中间激活，并给已有 decode 请求留下执行机会。但已处理 token 的 KV 仍要保留；切块不能保证任意长度都不 OOM。</w:t>
      </w:r>
    </w:p>
    <w:p>
      <w:pPr>
        <w:spacing w:line="360" w:lineRule="auto" w:after="60"/>
        <w:ind w:firstLine="420"/>
      </w:pPr>
      <w:r>
        <w:rPr>
          <w:rFonts w:ascii="Times New Roman" w:hAnsi="Times New Roman" w:eastAsia="宋体"/>
          <w:b w:val="0"/>
          <w:color w:val="000000"/>
          <w:sz w:val="21"/>
        </w:rPr>
        <w:t>chunk 大小影响 TTFT、其他请求的 TPOT 和公平性。如何与每轮 token budget 配合，见 第7章（chapter07-request-scheduling.md）。[CITE: sarathi-serve-osdi-2024]</w:t>
      </w:r>
    </w:p>
    <w:p>
      <w:pPr>
        <w:pStyle w:val="Heading2"/>
        <w:jc w:val="left"/>
      </w:pPr>
      <w:r>
        <w:rPr>
          <w:rFonts w:ascii="Times New Roman" w:hAnsi="Times New Roman" w:eastAsia="黑体"/>
          <w:b/>
          <w:color w:val="000000"/>
          <w:sz w:val="30"/>
        </w:rPr>
        <w:t>5.8 PagedAttention入门: 借鉴OS的内存管理</w:t>
      </w:r>
    </w:p>
    <w:p>
      <w:pPr>
        <w:spacing w:line="360" w:lineRule="auto" w:after="60"/>
        <w:ind w:firstLine="420"/>
      </w:pPr>
      <w:r>
        <w:rPr>
          <w:rFonts w:ascii="Times New Roman" w:hAnsi="Times New Roman" w:eastAsia="宋体"/>
          <w:b w:val="0"/>
          <w:color w:val="000000"/>
          <w:sz w:val="21"/>
        </w:rPr>
        <w:t>PagedAttention 通过块表访问非连续的 KV 存储，使按需分配及共享更容易。它改变存储与访问组织，不改变 Attention 的数学目标。尾块仍可能存在内部浪费，映射和管理也有开销。[CITE: pagedattention-sosp-2023]</w:t>
      </w:r>
    </w:p>
    <w:p>
      <w:pPr>
        <w:spacing w:line="360" w:lineRule="auto" w:after="60"/>
        <w:ind w:firstLine="420"/>
      </w:pPr>
      <w:r>
        <w:rPr>
          <w:rFonts w:ascii="Times New Roman" w:hAnsi="Times New Roman" w:eastAsia="宋体"/>
          <w:b w:val="0"/>
          <w:color w:val="000000"/>
          <w:sz w:val="21"/>
        </w:rPr>
        <w:t>容量估算、前缀复用和工程权衡见 第6章（chapter06-kv-cache-optimization.md）。</w:t>
      </w:r>
    </w:p>
    <w:p>
      <w:pPr>
        <w:pStyle w:val="Heading2"/>
        <w:jc w:val="left"/>
      </w:pPr>
      <w:r>
        <w:rPr>
          <w:rFonts w:ascii="Times New Roman" w:hAnsi="Times New Roman" w:eastAsia="黑体"/>
          <w:b/>
          <w:color w:val="000000"/>
          <w:sz w:val="30"/>
        </w:rPr>
        <w:t>5.9 批处理的挑战: 从静态到动态</w:t>
      </w:r>
    </w:p>
    <w:p>
      <w:pPr>
        <w:spacing w:line="360" w:lineRule="auto" w:after="60"/>
        <w:ind w:firstLine="420"/>
      </w:pPr>
      <w:r>
        <w:rPr>
          <w:rFonts w:ascii="Times New Roman" w:hAnsi="Times New Roman" w:eastAsia="宋体"/>
          <w:b w:val="0"/>
          <w:color w:val="000000"/>
          <w:sz w:val="21"/>
        </w:rPr>
        <w:t>请求的输入长度、输出长度和到达时间不同。固定批次可能等待最慢请求，稠密 padding 实现还会产生额外计算；两种浪费要分开讨论。ragged/packed 表示能减少 padding，但不等同于迭代级调度。</w:t>
      </w:r>
    </w:p>
    <w:p>
      <w:pPr>
        <w:pStyle w:val="Heading2"/>
        <w:jc w:val="left"/>
      </w:pPr>
      <w:r>
        <w:rPr>
          <w:rFonts w:ascii="Times New Roman" w:hAnsi="Times New Roman" w:eastAsia="黑体"/>
          <w:b/>
          <w:color w:val="000000"/>
          <w:sz w:val="30"/>
        </w:rPr>
        <w:t>5.10 Continuous Batching 入门</w:t>
      </w:r>
    </w:p>
    <w:p>
      <w:pPr>
        <w:spacing w:line="360" w:lineRule="auto" w:after="60"/>
        <w:ind w:firstLine="420"/>
      </w:pPr>
      <w:r>
        <w:rPr>
          <w:rFonts w:ascii="Times New Roman" w:hAnsi="Times New Roman" w:eastAsia="宋体"/>
          <w:b w:val="0"/>
          <w:color w:val="000000"/>
          <w:sz w:val="21"/>
        </w:rPr>
        <w:t>核心是每个迭代边界重新选择活跃请求：移出完成者、加入等待者，并分配本轮 token 预算。它不以“去掉 batch 维度”为定义，也不能保证 GPU 始终满载。[CITE: orca-osdi-2022]</w:t>
      </w:r>
    </w:p>
    <w:tbl>
      <w:tblPr>
        <w:tblStyle w:val="TableGrid"/>
        <w:tblW w:type="auto" w:w="0"/>
        <w:jc w:val="center"/>
        <w:tblLook w:firstColumn="1" w:firstRow="1" w:lastColumn="0" w:lastRow="0" w:noHBand="0" w:noVBand="1" w:val="04A0"/>
      </w:tblPr>
      <w:tblGrid>
        <w:gridCol w:w="4532"/>
        <w:gridCol w:w="4532"/>
      </w:tblGrid>
      <w:tr>
        <w:tc>
          <w:tcPr>
            <w:tcW w:type="dxa" w:w="4532"/>
            <w:vAlign w:val="center"/>
          </w:tcPr>
          <w:p>
            <w:pPr>
              <w:spacing w:line="240" w:lineRule="auto"/>
              <w:jc w:val="center"/>
            </w:pPr>
            <w:r>
              <w:rPr>
                <w:rFonts w:ascii="Times New Roman" w:hAnsi="Times New Roman" w:eastAsia="黑体"/>
                <w:b/>
                <w:color w:val="000000"/>
                <w:sz w:val="18"/>
              </w:rPr>
              <w:t>方式</w:t>
            </w:r>
          </w:p>
        </w:tc>
        <w:tc>
          <w:tcPr>
            <w:tcW w:type="dxa" w:w="4532"/>
            <w:vAlign w:val="center"/>
          </w:tcPr>
          <w:p>
            <w:pPr>
              <w:spacing w:line="240" w:lineRule="auto"/>
              <w:jc w:val="center"/>
            </w:pPr>
            <w:r>
              <w:rPr>
                <w:rFonts w:ascii="Times New Roman" w:hAnsi="Times New Roman" w:eastAsia="黑体"/>
                <w:b/>
                <w:color w:val="000000"/>
                <w:sz w:val="18"/>
              </w:rPr>
              <w:t>改变工作集的时机</w:t>
            </w:r>
          </w:p>
        </w:tc>
      </w:tr>
      <w:tr>
        <w:tc>
          <w:tcPr>
            <w:tcW w:type="dxa" w:w="4532"/>
            <w:vAlign w:val="center"/>
          </w:tcPr>
          <w:p>
            <w:pPr>
              <w:spacing w:line="240" w:lineRule="auto"/>
              <w:jc w:val="left"/>
            </w:pPr>
            <w:r>
              <w:rPr>
                <w:rFonts w:ascii="Times New Roman" w:hAnsi="Times New Roman" w:eastAsia="宋体"/>
                <w:b w:val="0"/>
                <w:color w:val="000000"/>
                <w:sz w:val="18"/>
              </w:rPr>
              <w:t>Static batching</w:t>
            </w:r>
          </w:p>
        </w:tc>
        <w:tc>
          <w:tcPr>
            <w:tcW w:type="dxa" w:w="4532"/>
            <w:vAlign w:val="center"/>
          </w:tcPr>
          <w:p>
            <w:pPr>
              <w:spacing w:line="240" w:lineRule="auto"/>
              <w:jc w:val="left"/>
            </w:pPr>
            <w:r>
              <w:rPr>
                <w:rFonts w:ascii="Times New Roman" w:hAnsi="Times New Roman" w:eastAsia="宋体"/>
                <w:b w:val="0"/>
                <w:color w:val="000000"/>
                <w:sz w:val="18"/>
              </w:rPr>
              <w:t>固定批次完成后</w:t>
            </w:r>
          </w:p>
        </w:tc>
      </w:tr>
      <w:tr>
        <w:tc>
          <w:tcPr>
            <w:tcW w:type="dxa" w:w="4532"/>
            <w:vAlign w:val="center"/>
          </w:tcPr>
          <w:p>
            <w:pPr>
              <w:spacing w:line="240" w:lineRule="auto"/>
              <w:jc w:val="left"/>
            </w:pPr>
            <w:r>
              <w:rPr>
                <w:rFonts w:ascii="Times New Roman" w:hAnsi="Times New Roman" w:eastAsia="宋体"/>
                <w:b w:val="0"/>
                <w:color w:val="000000"/>
                <w:sz w:val="18"/>
              </w:rPr>
              <w:t>Dynamic batching</w:t>
            </w:r>
          </w:p>
        </w:tc>
        <w:tc>
          <w:tcPr>
            <w:tcW w:type="dxa" w:w="4532"/>
            <w:vAlign w:val="center"/>
          </w:tcPr>
          <w:p>
            <w:pPr>
              <w:spacing w:line="240" w:lineRule="auto"/>
              <w:jc w:val="left"/>
            </w:pPr>
            <w:r>
              <w:rPr>
                <w:rFonts w:ascii="Times New Roman" w:hAnsi="Times New Roman" w:eastAsia="宋体"/>
                <w:b w:val="0"/>
                <w:color w:val="000000"/>
                <w:sz w:val="18"/>
              </w:rPr>
              <w:t>请求进入执行前按等待窗口凑批</w:t>
            </w:r>
          </w:p>
        </w:tc>
      </w:tr>
      <w:tr>
        <w:tc>
          <w:tcPr>
            <w:tcW w:type="dxa" w:w="4532"/>
            <w:vAlign w:val="center"/>
          </w:tcPr>
          <w:p>
            <w:pPr>
              <w:spacing w:line="240" w:lineRule="auto"/>
              <w:jc w:val="left"/>
            </w:pPr>
            <w:r>
              <w:rPr>
                <w:rFonts w:ascii="Times New Roman" w:hAnsi="Times New Roman" w:eastAsia="宋体"/>
                <w:b w:val="0"/>
                <w:color w:val="000000"/>
                <w:sz w:val="18"/>
              </w:rPr>
              <w:t>Continuous batching</w:t>
            </w:r>
          </w:p>
        </w:tc>
        <w:tc>
          <w:tcPr>
            <w:tcW w:type="dxa" w:w="4532"/>
            <w:vAlign w:val="center"/>
          </w:tcPr>
          <w:p>
            <w:pPr>
              <w:spacing w:line="240" w:lineRule="auto"/>
              <w:jc w:val="left"/>
            </w:pPr>
            <w:r>
              <w:rPr>
                <w:rFonts w:ascii="Times New Roman" w:hAnsi="Times New Roman" w:eastAsia="宋体"/>
                <w:b w:val="0"/>
                <w:color w:val="000000"/>
                <w:sz w:val="18"/>
              </w:rPr>
              <w:t>生成过程中的迭代边界</w:t>
            </w:r>
          </w:p>
        </w:tc>
      </w:tr>
    </w:tbl>
    <w:p>
      <w:pPr>
        <w:spacing w:line="360" w:lineRule="auto" w:after="60"/>
        <w:ind w:firstLine="420"/>
      </w:pPr>
      <w:r>
        <w:rPr>
          <w:rFonts w:ascii="Times New Roman" w:hAnsi="Times New Roman" w:eastAsia="宋体"/>
          <w:b w:val="0"/>
          <w:color w:val="000000"/>
          <w:sz w:val="21"/>
        </w:rPr>
        <w:t>实际框架可能组合这些机制。准入、抢占、公平性与延迟权衡见 第7章（chapter07-request-scheduling.md）。</w:t>
      </w:r>
    </w:p>
    <w:p>
      <w:pPr>
        <w:pStyle w:val="Heading2"/>
        <w:jc w:val="left"/>
      </w:pPr>
      <w:r>
        <w:rPr>
          <w:rFonts w:ascii="Times New Roman" w:hAnsi="Times New Roman" w:eastAsia="黑体"/>
          <w:b/>
          <w:color w:val="000000"/>
          <w:sz w:val="30"/>
        </w:rPr>
        <w:t>5.11 vLLM 架构预览</w:t>
      </w:r>
    </w:p>
    <w:p>
      <w:pPr>
        <w:spacing w:line="360" w:lineRule="auto" w:after="60"/>
        <w:ind w:firstLine="420"/>
      </w:pPr>
      <w:r>
        <w:rPr>
          <w:rFonts w:ascii="Times New Roman" w:hAnsi="Times New Roman" w:eastAsia="宋体"/>
          <w:b w:val="0"/>
          <w:color w:val="000000"/>
          <w:sz w:val="21"/>
        </w:rPr>
        <w:t>用与框架版本无关的职责理解请求路径：</w:t>
      </w:r>
    </w:p>
    <w:p>
      <w:pPr>
        <w:spacing w:line="240" w:lineRule="auto" w:after="0"/>
        <w:ind w:left="420"/>
      </w:pPr>
      <w:r>
        <w:rPr>
          <w:rFonts w:ascii="Courier New" w:hAnsi="Courier New" w:eastAsia="宋体"/>
          <w:b w:val="0"/>
          <w:color w:val="000000"/>
          <w:sz w:val="18"/>
        </w:rPr>
        <w:t>接口接收与校验 → 调度分配预算 → KV 管理准备状态</w:t>
      </w:r>
    </w:p>
    <w:p>
      <w:pPr>
        <w:spacing w:line="240" w:lineRule="auto" w:after="0"/>
        <w:ind w:left="420"/>
      </w:pPr>
      <w:r>
        <w:rPr>
          <w:rFonts w:ascii="Courier New" w:hAnsi="Courier New" w:eastAsia="宋体"/>
          <w:b w:val="0"/>
          <w:color w:val="000000"/>
          <w:sz w:val="18"/>
        </w:rPr>
        <w:t xml:space="preserve">             → 运行时执行 → 采样与返回 → 下一轮</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职责</w:t>
            </w:r>
          </w:p>
        </w:tc>
        <w:tc>
          <w:tcPr>
            <w:tcW w:type="dxa" w:w="3022"/>
            <w:vAlign w:val="center"/>
          </w:tcPr>
          <w:p>
            <w:pPr>
              <w:spacing w:line="240" w:lineRule="auto"/>
              <w:jc w:val="center"/>
            </w:pPr>
            <w:r>
              <w:rPr>
                <w:rFonts w:ascii="Times New Roman" w:hAnsi="Times New Roman" w:eastAsia="黑体"/>
                <w:b/>
                <w:color w:val="000000"/>
                <w:sz w:val="18"/>
              </w:rPr>
              <w:t>需要回答的问题</w:t>
            </w:r>
          </w:p>
        </w:tc>
        <w:tc>
          <w:tcPr>
            <w:tcW w:type="dxa" w:w="3022"/>
            <w:vAlign w:val="center"/>
          </w:tcPr>
          <w:p>
            <w:pPr>
              <w:spacing w:line="240" w:lineRule="auto"/>
              <w:jc w:val="center"/>
            </w:pPr>
            <w:r>
              <w:rPr>
                <w:rFonts w:ascii="Times New Roman" w:hAnsi="Times New Roman" w:eastAsia="黑体"/>
                <w:b/>
                <w:color w:val="000000"/>
                <w:sz w:val="18"/>
              </w:rPr>
              <w:t>后续章节</w:t>
            </w:r>
          </w:p>
        </w:tc>
      </w:tr>
      <w:tr>
        <w:tc>
          <w:tcPr>
            <w:tcW w:type="dxa" w:w="3022"/>
            <w:vAlign w:val="center"/>
          </w:tcPr>
          <w:p>
            <w:pPr>
              <w:spacing w:line="240" w:lineRule="auto"/>
              <w:jc w:val="left"/>
            </w:pPr>
            <w:r>
              <w:rPr>
                <w:rFonts w:ascii="Times New Roman" w:hAnsi="Times New Roman" w:eastAsia="宋体"/>
                <w:b w:val="0"/>
                <w:color w:val="000000"/>
                <w:sz w:val="18"/>
              </w:rPr>
              <w:t>接口</w:t>
            </w:r>
          </w:p>
        </w:tc>
        <w:tc>
          <w:tcPr>
            <w:tcW w:type="dxa" w:w="3022"/>
            <w:vAlign w:val="center"/>
          </w:tcPr>
          <w:p>
            <w:pPr>
              <w:spacing w:line="240" w:lineRule="auto"/>
              <w:jc w:val="left"/>
            </w:pPr>
            <w:r>
              <w:rPr>
                <w:rFonts w:ascii="Times New Roman" w:hAnsi="Times New Roman" w:eastAsia="宋体"/>
                <w:b w:val="0"/>
                <w:color w:val="000000"/>
                <w:sz w:val="18"/>
              </w:rPr>
              <w:t>请求如何校验、限流和观测</w:t>
            </w:r>
          </w:p>
        </w:tc>
        <w:tc>
          <w:tcPr>
            <w:tcW w:type="dxa" w:w="3022"/>
            <w:vAlign w:val="center"/>
          </w:tcPr>
          <w:p>
            <w:pPr>
              <w:spacing w:line="240" w:lineRule="auto"/>
              <w:jc w:val="left"/>
            </w:pPr>
            <w:r>
              <w:rPr>
                <w:rFonts w:ascii="Times New Roman" w:hAnsi="Times New Roman" w:eastAsia="宋体"/>
                <w:b w:val="0"/>
                <w:color w:val="000000"/>
                <w:sz w:val="18"/>
              </w:rPr>
              <w:t>第10章</w:t>
            </w:r>
          </w:p>
        </w:tc>
      </w:tr>
      <w:tr>
        <w:tc>
          <w:tcPr>
            <w:tcW w:type="dxa" w:w="3022"/>
            <w:vAlign w:val="center"/>
          </w:tcPr>
          <w:p>
            <w:pPr>
              <w:spacing w:line="240" w:lineRule="auto"/>
              <w:jc w:val="left"/>
            </w:pPr>
            <w:r>
              <w:rPr>
                <w:rFonts w:ascii="Times New Roman" w:hAnsi="Times New Roman" w:eastAsia="宋体"/>
                <w:b w:val="0"/>
                <w:color w:val="000000"/>
                <w:sz w:val="18"/>
              </w:rPr>
              <w:t>调度</w:t>
            </w:r>
          </w:p>
        </w:tc>
        <w:tc>
          <w:tcPr>
            <w:tcW w:type="dxa" w:w="3022"/>
            <w:vAlign w:val="center"/>
          </w:tcPr>
          <w:p>
            <w:pPr>
              <w:spacing w:line="240" w:lineRule="auto"/>
              <w:jc w:val="left"/>
            </w:pPr>
            <w:r>
              <w:rPr>
                <w:rFonts w:ascii="Times New Roman" w:hAnsi="Times New Roman" w:eastAsia="宋体"/>
                <w:b w:val="0"/>
                <w:color w:val="000000"/>
                <w:sz w:val="18"/>
              </w:rPr>
              <w:t>本轮谁运行、分配多少 token</w:t>
            </w:r>
          </w:p>
        </w:tc>
        <w:tc>
          <w:tcPr>
            <w:tcW w:type="dxa" w:w="3022"/>
            <w:vAlign w:val="center"/>
          </w:tcPr>
          <w:p>
            <w:pPr>
              <w:spacing w:line="240" w:lineRule="auto"/>
              <w:jc w:val="left"/>
            </w:pPr>
            <w:r>
              <w:rPr>
                <w:rFonts w:ascii="Times New Roman" w:hAnsi="Times New Roman" w:eastAsia="宋体"/>
                <w:b w:val="0"/>
                <w:color w:val="000000"/>
                <w:sz w:val="18"/>
              </w:rPr>
              <w:t>第7章</w:t>
            </w:r>
          </w:p>
        </w:tc>
      </w:tr>
      <w:tr>
        <w:tc>
          <w:tcPr>
            <w:tcW w:type="dxa" w:w="3022"/>
            <w:vAlign w:val="center"/>
          </w:tcPr>
          <w:p>
            <w:pPr>
              <w:spacing w:line="240" w:lineRule="auto"/>
              <w:jc w:val="left"/>
            </w:pPr>
            <w:r>
              <w:rPr>
                <w:rFonts w:ascii="Times New Roman" w:hAnsi="Times New Roman" w:eastAsia="宋体"/>
                <w:b w:val="0"/>
                <w:color w:val="000000"/>
                <w:sz w:val="18"/>
              </w:rPr>
              <w:t>状态管理</w:t>
            </w:r>
          </w:p>
        </w:tc>
        <w:tc>
          <w:tcPr>
            <w:tcW w:type="dxa" w:w="3022"/>
            <w:vAlign w:val="center"/>
          </w:tcPr>
          <w:p>
            <w:pPr>
              <w:spacing w:line="240" w:lineRule="auto"/>
              <w:jc w:val="left"/>
            </w:pPr>
            <w:r>
              <w:rPr>
                <w:rFonts w:ascii="Times New Roman" w:hAnsi="Times New Roman" w:eastAsia="宋体"/>
                <w:b w:val="0"/>
                <w:color w:val="000000"/>
                <w:sz w:val="18"/>
              </w:rPr>
              <w:t>KV 如何分配、共享和释放</w:t>
            </w:r>
          </w:p>
        </w:tc>
        <w:tc>
          <w:tcPr>
            <w:tcW w:type="dxa" w:w="3022"/>
            <w:vAlign w:val="center"/>
          </w:tcPr>
          <w:p>
            <w:pPr>
              <w:spacing w:line="240" w:lineRule="auto"/>
              <w:jc w:val="left"/>
            </w:pPr>
            <w:r>
              <w:rPr>
                <w:rFonts w:ascii="Times New Roman" w:hAnsi="Times New Roman" w:eastAsia="宋体"/>
                <w:b w:val="0"/>
                <w:color w:val="000000"/>
                <w:sz w:val="18"/>
              </w:rPr>
              <w:t>第6章</w:t>
            </w:r>
          </w:p>
        </w:tc>
      </w:tr>
      <w:tr>
        <w:tc>
          <w:tcPr>
            <w:tcW w:type="dxa" w:w="3022"/>
            <w:vAlign w:val="center"/>
          </w:tcPr>
          <w:p>
            <w:pPr>
              <w:spacing w:line="240" w:lineRule="auto"/>
              <w:jc w:val="left"/>
            </w:pPr>
            <w:r>
              <w:rPr>
                <w:rFonts w:ascii="Times New Roman" w:hAnsi="Times New Roman" w:eastAsia="宋体"/>
                <w:b w:val="0"/>
                <w:color w:val="000000"/>
                <w:sz w:val="18"/>
              </w:rPr>
              <w:t>运行时</w:t>
            </w:r>
          </w:p>
        </w:tc>
        <w:tc>
          <w:tcPr>
            <w:tcW w:type="dxa" w:w="3022"/>
            <w:vAlign w:val="center"/>
          </w:tcPr>
          <w:p>
            <w:pPr>
              <w:spacing w:line="240" w:lineRule="auto"/>
              <w:jc w:val="left"/>
            </w:pPr>
            <w:r>
              <w:rPr>
                <w:rFonts w:ascii="Times New Roman" w:hAnsi="Times New Roman" w:eastAsia="宋体"/>
                <w:b w:val="0"/>
                <w:color w:val="000000"/>
                <w:sz w:val="18"/>
              </w:rPr>
              <w:t>算子与通信耗时在哪里</w:t>
            </w:r>
          </w:p>
        </w:tc>
        <w:tc>
          <w:tcPr>
            <w:tcW w:type="dxa" w:w="3022"/>
            <w:vAlign w:val="center"/>
          </w:tcPr>
          <w:p>
            <w:pPr>
              <w:spacing w:line="240" w:lineRule="auto"/>
              <w:jc w:val="left"/>
            </w:pPr>
            <w:r>
              <w:rPr>
                <w:rFonts w:ascii="Times New Roman" w:hAnsi="Times New Roman" w:eastAsia="宋体"/>
                <w:b w:val="0"/>
                <w:color w:val="000000"/>
                <w:sz w:val="18"/>
              </w:rPr>
              <w:t>独立专题（../docs/topics/runtime-kernel-optimization.md）</w:t>
            </w:r>
          </w:p>
        </w:tc>
      </w:tr>
    </w:tbl>
    <w:p>
      <w:pPr>
        <w:spacing w:line="360" w:lineRule="auto" w:after="60"/>
        <w:ind w:firstLine="420"/>
      </w:pPr>
      <w:r>
        <w:rPr>
          <w:rFonts w:ascii="Times New Roman" w:hAnsi="Times New Roman" w:eastAsia="宋体"/>
          <w:b w:val="0"/>
          <w:color w:val="000000"/>
          <w:sz w:val="21"/>
        </w:rPr>
        <w:t>具体内部类名会随版本改变。学完本章，应能把问题定位到某类职责，再进入对应专题，而不是记住某个版本的对象树。</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解释 LLM 生成文本的两个阶段 (Prefill 和 Decode)</w:t>
      </w:r>
    </w:p>
    <w:p>
      <w:pPr>
        <w:pStyle w:val="ListBullet"/>
        <w:spacing w:line="360" w:lineRule="auto" w:after="60"/>
      </w:pPr>
      <w:r>
        <w:rPr>
          <w:rFonts w:ascii="Times New Roman" w:hAnsi="Times New Roman" w:eastAsia="宋体"/>
          <w:b w:val="0"/>
          <w:color w:val="000000"/>
          <w:sz w:val="21"/>
        </w:rPr>
        <w:t>[ ] 理解 Attention 机制的计算过程和复杂度</w:t>
      </w:r>
    </w:p>
    <w:p>
      <w:pPr>
        <w:pStyle w:val="ListBullet"/>
        <w:spacing w:line="360" w:lineRule="auto" w:after="60"/>
      </w:pPr>
      <w:r>
        <w:rPr>
          <w:rFonts w:ascii="Times New Roman" w:hAnsi="Times New Roman" w:eastAsia="宋体"/>
          <w:b w:val="0"/>
          <w:color w:val="000000"/>
          <w:sz w:val="21"/>
        </w:rPr>
        <w:t>[ ] 区分 KV Cache 对 prefill、单步 decode 和完整生成计算量的影响</w:t>
      </w:r>
    </w:p>
    <w:p>
      <w:pPr>
        <w:pStyle w:val="ListBullet"/>
        <w:spacing w:line="360" w:lineRule="auto" w:after="60"/>
      </w:pPr>
      <w:r>
        <w:rPr>
          <w:rFonts w:ascii="Times New Roman" w:hAnsi="Times New Roman" w:eastAsia="宋体"/>
          <w:b w:val="0"/>
          <w:color w:val="000000"/>
          <w:sz w:val="21"/>
        </w:rPr>
        <w:t>[ ] 计算 KV Cache 的显存占用</w:t>
      </w:r>
    </w:p>
    <w:p>
      <w:pPr>
        <w:pStyle w:val="ListBullet"/>
        <w:spacing w:line="360" w:lineRule="auto" w:after="60"/>
      </w:pPr>
      <w:r>
        <w:rPr>
          <w:rFonts w:ascii="Times New Roman" w:hAnsi="Times New Roman" w:eastAsia="宋体"/>
          <w:b w:val="0"/>
          <w:color w:val="000000"/>
          <w:sz w:val="21"/>
        </w:rPr>
        <w:t>[ ] 解释 Chunked Prefill 的原理和应用场景</w:t>
      </w:r>
    </w:p>
    <w:p>
      <w:pPr>
        <w:pStyle w:val="ListBullet"/>
        <w:spacing w:line="360" w:lineRule="auto" w:after="60"/>
      </w:pPr>
      <w:r>
        <w:rPr>
          <w:rFonts w:ascii="Times New Roman" w:hAnsi="Times New Roman" w:eastAsia="宋体"/>
          <w:b w:val="0"/>
          <w:color w:val="000000"/>
          <w:sz w:val="21"/>
        </w:rPr>
        <w:t>[ ] 对比 Static Batching、Dynamic Batching 和 Continuous Batching</w:t>
      </w:r>
    </w:p>
    <w:p>
      <w:pPr>
        <w:pStyle w:val="ListBullet"/>
        <w:spacing w:line="360" w:lineRule="auto" w:after="60"/>
      </w:pPr>
      <w:r>
        <w:rPr>
          <w:rFonts w:ascii="Times New Roman" w:hAnsi="Times New Roman" w:eastAsia="宋体"/>
          <w:b w:val="0"/>
          <w:color w:val="000000"/>
          <w:sz w:val="21"/>
        </w:rPr>
        <w:t>[ ] 描述 vLLM 的三层架构</w:t>
      </w:r>
    </w:p>
    <w:p>
      <w:pPr>
        <w:pStyle w:val="ListBullet"/>
        <w:spacing w:line="360" w:lineRule="auto" w:after="60"/>
      </w:pPr>
      <w:r>
        <w:rPr>
          <w:rFonts w:ascii="Times New Roman" w:hAnsi="Times New Roman" w:eastAsia="宋体"/>
          <w:b w:val="0"/>
          <w:color w:val="000000"/>
          <w:sz w:val="21"/>
        </w:rPr>
        <w:t>[ ] 将性能问题初步归类到接口层、调度层、KV层或运行时层</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宋体"/>
          <w:b w:val="0"/>
          <w:color w:val="000000"/>
          <w:sz w:val="21"/>
        </w:rPr>
        <w:t>练习 5.1: 计算 KV Cache 显存占用</w:t>
      </w:r>
    </w:p>
    <w:p>
      <w:pPr>
        <w:spacing w:line="360" w:lineRule="auto" w:after="60"/>
        <w:ind w:firstLine="420"/>
      </w:pPr>
      <w:r>
        <w:rPr>
          <w:rFonts w:ascii="Times New Roman" w:hAnsi="Times New Roman" w:eastAsia="宋体"/>
          <w:b w:val="0"/>
          <w:color w:val="000000"/>
          <w:sz w:val="21"/>
        </w:rPr>
        <w:t>Llama-2-7B 的配置:</w:t>
      </w:r>
    </w:p>
    <w:p>
      <w:pPr>
        <w:pStyle w:val="ListBullet"/>
        <w:spacing w:line="360" w:lineRule="auto" w:after="60"/>
      </w:pPr>
      <w:r>
        <w:rPr>
          <w:rFonts w:ascii="Times New Roman" w:hAnsi="Times New Roman" w:eastAsia="宋体"/>
          <w:b w:val="0"/>
          <w:color w:val="000000"/>
          <w:sz w:val="21"/>
        </w:rPr>
        <w:t>层数: 32</w:t>
      </w:r>
    </w:p>
    <w:p>
      <w:pPr>
        <w:pStyle w:val="ListBullet"/>
        <w:spacing w:line="360" w:lineRule="auto" w:after="60"/>
      </w:pPr>
      <w:r>
        <w:rPr>
          <w:rFonts w:ascii="Times New Roman" w:hAnsi="Times New Roman" w:eastAsia="宋体"/>
          <w:b w:val="0"/>
          <w:color w:val="000000"/>
          <w:sz w:val="21"/>
        </w:rPr>
        <w:t>Attention heads: 32</w:t>
      </w:r>
    </w:p>
    <w:p>
      <w:pPr>
        <w:pStyle w:val="ListBullet"/>
        <w:spacing w:line="360" w:lineRule="auto" w:after="60"/>
      </w:pPr>
      <w:r>
        <w:rPr>
          <w:rFonts w:ascii="Times New Roman" w:hAnsi="Times New Roman" w:eastAsia="宋体"/>
          <w:b w:val="0"/>
          <w:color w:val="000000"/>
          <w:sz w:val="21"/>
        </w:rPr>
        <w:t>Head dimension: 128</w:t>
      </w:r>
    </w:p>
    <w:p>
      <w:pPr>
        <w:pStyle w:val="ListBullet"/>
        <w:spacing w:line="360" w:lineRule="auto" w:after="60"/>
      </w:pPr>
      <w:r>
        <w:rPr>
          <w:rFonts w:ascii="Times New Roman" w:hAnsi="Times New Roman" w:eastAsia="宋体"/>
          <w:b w:val="0"/>
          <w:color w:val="000000"/>
          <w:sz w:val="21"/>
        </w:rPr>
        <w:t>数据类型: FP16 (2 bytes)</w:t>
      </w:r>
    </w:p>
    <w:p>
      <w:pPr>
        <w:spacing w:line="360" w:lineRule="auto" w:after="60"/>
        <w:ind w:firstLine="420"/>
      </w:pPr>
      <w:r>
        <w:rPr>
          <w:rFonts w:ascii="Times New Roman" w:hAnsi="Times New Roman" w:eastAsia="宋体"/>
          <w:b w:val="0"/>
          <w:color w:val="000000"/>
          <w:sz w:val="21"/>
        </w:rPr>
        <w:t>问题:</w:t>
      </w:r>
    </w:p>
    <w:p>
      <w:pPr>
        <w:pStyle w:val="ListNumber"/>
        <w:spacing w:line="360" w:lineRule="auto" w:after="60"/>
      </w:pPr>
      <w:r>
        <w:rPr>
          <w:rFonts w:ascii="Times New Roman" w:hAnsi="Times New Roman" w:eastAsia="宋体"/>
          <w:b w:val="0"/>
          <w:color w:val="000000"/>
          <w:sz w:val="21"/>
        </w:rPr>
        <w:t>单个 token 的 KV cache 大小是多少?</w:t>
      </w:r>
    </w:p>
    <w:p>
      <w:pPr>
        <w:pStyle w:val="ListNumber"/>
        <w:spacing w:line="360" w:lineRule="auto" w:after="60"/>
      </w:pPr>
      <w:r>
        <w:rPr>
          <w:rFonts w:ascii="Times New Roman" w:hAnsi="Times New Roman" w:eastAsia="宋体"/>
          <w:b w:val="0"/>
          <w:color w:val="000000"/>
          <w:sz w:val="21"/>
        </w:rPr>
        <w:t>1000 tokens 的 KV cache 需要多少显存?</w:t>
      </w:r>
    </w:p>
    <w:p>
      <w:pPr>
        <w:pStyle w:val="ListNumber"/>
        <w:spacing w:line="360" w:lineRule="auto" w:after="60"/>
      </w:pPr>
      <w:r>
        <w:rPr>
          <w:rFonts w:ascii="Times New Roman" w:hAnsi="Times New Roman" w:eastAsia="宋体"/>
          <w:b w:val="0"/>
          <w:color w:val="000000"/>
          <w:sz w:val="21"/>
        </w:rPr>
        <w:t>如果有 10 个并发请求,每个请求平均 500 tokens,总共需要多少显存?</w:t>
      </w:r>
    </w:p>
    <w:p>
      <w:pPr>
        <w:spacing w:line="360" w:lineRule="auto" w:after="60"/>
        <w:ind w:firstLine="420"/>
      </w:pPr>
      <w:r>
        <w:rPr>
          <w:rFonts w:ascii="Times New Roman" w:hAnsi="Times New Roman" w:eastAsia="宋体"/>
          <w:b w:val="0"/>
          <w:color w:val="000000"/>
          <w:sz w:val="21"/>
        </w:rPr>
        <w:t>练习 5.2: 对比不同 Batching 方法的效率</w:t>
      </w:r>
    </w:p>
    <w:p>
      <w:pPr>
        <w:spacing w:line="360" w:lineRule="auto" w:after="60"/>
        <w:ind w:firstLine="420"/>
      </w:pPr>
      <w:r>
        <w:rPr>
          <w:rFonts w:ascii="Times New Roman" w:hAnsi="Times New Roman" w:eastAsia="宋体"/>
          <w:b w:val="0"/>
          <w:color w:val="000000"/>
          <w:sz w:val="21"/>
        </w:rPr>
        <w:t>假设有以下 3 个请求:</w:t>
      </w:r>
    </w:p>
    <w:p>
      <w:pPr>
        <w:pStyle w:val="ListBullet"/>
        <w:spacing w:line="360" w:lineRule="auto" w:after="60"/>
      </w:pPr>
      <w:r>
        <w:rPr>
          <w:rFonts w:ascii="Times New Roman" w:hAnsi="Times New Roman" w:eastAsia="宋体"/>
          <w:b w:val="0"/>
          <w:color w:val="000000"/>
          <w:sz w:val="21"/>
        </w:rPr>
        <w:t>Request A: "Hi" (2 tokens)</w:t>
      </w:r>
    </w:p>
    <w:p>
      <w:pPr>
        <w:pStyle w:val="ListBullet"/>
        <w:spacing w:line="360" w:lineRule="auto" w:after="60"/>
      </w:pPr>
      <w:r>
        <w:rPr>
          <w:rFonts w:ascii="Times New Roman" w:hAnsi="Times New Roman" w:eastAsia="宋体"/>
          <w:b w:val="0"/>
          <w:color w:val="000000"/>
          <w:sz w:val="21"/>
        </w:rPr>
        <w:t>Request B: "Hello, how are you?" (5 tokens)</w:t>
      </w:r>
    </w:p>
    <w:p>
      <w:pPr>
        <w:pStyle w:val="ListBullet"/>
        <w:spacing w:line="360" w:lineRule="auto" w:after="60"/>
      </w:pPr>
      <w:r>
        <w:rPr>
          <w:rFonts w:ascii="Times New Roman" w:hAnsi="Times New Roman" w:eastAsia="宋体"/>
          <w:b w:val="0"/>
          <w:color w:val="000000"/>
          <w:sz w:val="21"/>
        </w:rPr>
        <w:t>Request C: "The quick brown fox jumps over the lazy dog" (10 tokens)</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计算 Static Batching 的 padding 数量</w:t>
      </w:r>
    </w:p>
    <w:p>
      <w:pPr>
        <w:pStyle w:val="ListNumber"/>
        <w:spacing w:line="360" w:lineRule="auto" w:after="60"/>
      </w:pPr>
      <w:r>
        <w:rPr>
          <w:rFonts w:ascii="Times New Roman" w:hAnsi="Times New Roman" w:eastAsia="宋体"/>
          <w:b w:val="0"/>
          <w:color w:val="000000"/>
          <w:sz w:val="21"/>
        </w:rPr>
        <w:t>假设三个请求在不同迭代完成，画出移出完成者、加入新请求的调度时间线</w:t>
      </w:r>
    </w:p>
    <w:p>
      <w:pPr>
        <w:pStyle w:val="ListNumber"/>
        <w:spacing w:line="360" w:lineRule="auto" w:after="60"/>
      </w:pPr>
      <w:r>
        <w:rPr>
          <w:rFonts w:ascii="Times New Roman" w:hAnsi="Times New Roman" w:eastAsia="宋体"/>
          <w:b w:val="0"/>
          <w:color w:val="000000"/>
          <w:sz w:val="21"/>
        </w:rPr>
        <w:t>计算 padding 实现的有效 token 比例，并解释为什么它不等于 GPU 利用率</w:t>
      </w:r>
    </w:p>
    <w:p>
      <w:pPr>
        <w:spacing w:line="360" w:lineRule="auto" w:after="60"/>
        <w:ind w:firstLine="420"/>
      </w:pPr>
      <w:r>
        <w:rPr>
          <w:rFonts w:ascii="Times New Roman" w:hAnsi="Times New Roman" w:eastAsia="宋体"/>
          <w:b w:val="0"/>
          <w:color w:val="000000"/>
          <w:sz w:val="21"/>
        </w:rPr>
        <w:t>练习 5.3: 用模块地图分析一个请求流程</w:t>
      </w:r>
    </w:p>
    <w:p>
      <w:pPr>
        <w:spacing w:line="360" w:lineRule="auto" w:after="60"/>
        <w:ind w:firstLine="420"/>
      </w:pPr>
      <w:r>
        <w:rPr>
          <w:rFonts w:ascii="Times New Roman" w:hAnsi="Times New Roman" w:eastAsia="宋体"/>
          <w:b w:val="0"/>
          <w:color w:val="000000"/>
          <w:sz w:val="21"/>
        </w:rPr>
        <w:t>启动 vLLM server,发送一个请求,并观察日志:</w:t>
      </w:r>
    </w:p>
    <w:p>
      <w:pPr>
        <w:pStyle w:val="ListNumber"/>
        <w:spacing w:line="360" w:lineRule="auto" w:after="60"/>
      </w:pPr>
      <w:r>
        <w:rPr>
          <w:rFonts w:ascii="Times New Roman" w:hAnsi="Times New Roman" w:eastAsia="宋体"/>
          <w:b w:val="0"/>
          <w:color w:val="000000"/>
          <w:sz w:val="21"/>
        </w:rPr>
        <w:t>将日志粗分到接口层、调度/KV层、运行时层</w:t>
      </w:r>
    </w:p>
    <w:p>
      <w:pPr>
        <w:pStyle w:val="ListNumber"/>
        <w:spacing w:line="360" w:lineRule="auto" w:after="60"/>
      </w:pPr>
      <w:r>
        <w:rPr>
          <w:rFonts w:ascii="Times New Roman" w:hAnsi="Times New Roman" w:eastAsia="宋体"/>
          <w:b w:val="0"/>
          <w:color w:val="000000"/>
          <w:sz w:val="21"/>
        </w:rPr>
        <w:t>记录请求从进入到返回的时间</w:t>
      </w:r>
    </w:p>
    <w:p>
      <w:pPr>
        <w:pStyle w:val="ListNumber"/>
        <w:spacing w:line="360" w:lineRule="auto" w:after="60"/>
      </w:pPr>
      <w:r>
        <w:rPr>
          <w:rFonts w:ascii="Times New Roman" w:hAnsi="Times New Roman" w:eastAsia="宋体"/>
          <w:b w:val="0"/>
          <w:color w:val="000000"/>
          <w:sz w:val="21"/>
        </w:rPr>
        <w:t>标出最可能影响 TTFT 的两个模块</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训练、prefill 和 decode 的资源画像不同，瓶颈要结合 batch、形状、硬件与实际 kernel 判断</w:t>
      </w:r>
    </w:p>
    <w:p>
      <w:pPr>
        <w:pStyle w:val="ListBullet"/>
        <w:spacing w:line="360" w:lineRule="auto" w:after="60"/>
      </w:pPr>
      <w:r>
        <w:rPr>
          <w:rFonts w:ascii="Times New Roman" w:hAnsi="Times New Roman" w:eastAsia="宋体"/>
          <w:b w:val="0"/>
          <w:color w:val="000000"/>
          <w:sz w:val="21"/>
        </w:rPr>
        <w:t>Prefill 通常具有较高计算强度，低 batch 的 decode 常受带宽限制，但不是无条件分类</w:t>
      </w:r>
    </w:p>
    <w:p>
      <w:pPr>
        <w:pStyle w:val="ListBullet"/>
        <w:spacing w:line="360" w:lineRule="auto" w:after="60"/>
      </w:pPr>
      <w:r>
        <w:rPr>
          <w:rFonts w:ascii="Times New Roman" w:hAnsi="Times New Roman" w:eastAsia="宋体"/>
          <w:b w:val="0"/>
          <w:color w:val="000000"/>
          <w:sz w:val="21"/>
        </w:rPr>
        <w:t>在标准 Transformer block 中，self-attention 负责跨 token 聚合；完整序列 Attention 的计算复杂度随序列长度二次增长</w:t>
      </w:r>
    </w:p>
    <w:p>
      <w:pPr>
        <w:pStyle w:val="ListBullet"/>
        <w:spacing w:line="360" w:lineRule="auto" w:after="60"/>
      </w:pPr>
      <w:r>
        <w:rPr>
          <w:rFonts w:ascii="Times New Roman" w:hAnsi="Times New Roman" w:eastAsia="宋体"/>
          <w:b w:val="0"/>
          <w:color w:val="000000"/>
          <w:sz w:val="21"/>
        </w:rPr>
        <w:t>KV Cache 缓存历史 token 的 K、V，使单个 decode 步骤只为新 token 计算投影，并读取随上下文线性增长的历史状态</w:t>
      </w:r>
    </w:p>
    <w:p>
      <w:pPr>
        <w:pStyle w:val="ListBullet"/>
        <w:spacing w:line="360" w:lineRule="auto" w:after="60"/>
      </w:pPr>
      <w:r>
        <w:rPr>
          <w:rFonts w:ascii="Times New Roman" w:hAnsi="Times New Roman" w:eastAsia="宋体"/>
          <w:b w:val="0"/>
          <w:color w:val="000000"/>
          <w:sz w:val="21"/>
        </w:rPr>
        <w:t>传统连续 KV 分配会产生预留浪费、内部/外部碎片与复制开销，具体比例依工作负载而变</w:t>
      </w:r>
    </w:p>
    <w:p>
      <w:pPr>
        <w:pStyle w:val="ListBullet"/>
        <w:spacing w:line="360" w:lineRule="auto" w:after="60"/>
      </w:pPr>
      <w:r>
        <w:rPr>
          <w:rFonts w:ascii="Times New Roman" w:hAnsi="Times New Roman" w:eastAsia="宋体"/>
          <w:b w:val="0"/>
          <w:color w:val="000000"/>
          <w:sz w:val="21"/>
        </w:rPr>
        <w:t>PagedAttention 借鉴操作系统虚拟内存技术,将 KV Cache 分块管理</w:t>
      </w:r>
    </w:p>
    <w:p>
      <w:pPr>
        <w:pStyle w:val="ListBullet"/>
        <w:spacing w:line="360" w:lineRule="auto" w:after="60"/>
      </w:pPr>
      <w:r>
        <w:rPr>
          <w:rFonts w:ascii="Times New Roman" w:hAnsi="Times New Roman" w:eastAsia="宋体"/>
          <w:b w:val="0"/>
          <w:color w:val="000000"/>
          <w:sz w:val="21"/>
        </w:rPr>
        <w:t>PagedAttention 通过按需分配固定大小 blocks 限制预留浪费并缓解碎片</w:t>
      </w:r>
    </w:p>
    <w:p>
      <w:pPr>
        <w:pStyle w:val="ListBullet"/>
        <w:spacing w:line="360" w:lineRule="auto" w:after="60"/>
      </w:pPr>
      <w:r>
        <w:rPr>
          <w:rFonts w:ascii="Times New Roman" w:hAnsi="Times New Roman" w:eastAsia="宋体"/>
          <w:b w:val="0"/>
          <w:color w:val="000000"/>
          <w:sz w:val="21"/>
        </w:rPr>
        <w:t>论文中的 vLLM 设计支持在序列内部及请求之间灵活共享 KV blocks [CITE: pagedattention-sosp-2023]</w:t>
      </w:r>
    </w:p>
    <w:p>
      <w:pPr>
        <w:pStyle w:val="ListBullet"/>
        <w:spacing w:line="360" w:lineRule="auto" w:after="60"/>
      </w:pPr>
      <w:r>
        <w:rPr>
          <w:rFonts w:ascii="Times New Roman" w:hAnsi="Times New Roman" w:eastAsia="宋体"/>
          <w:b w:val="0"/>
          <w:color w:val="000000"/>
          <w:sz w:val="21"/>
        </w:rPr>
        <w:t>Chunked Prefill 控制单轮预算，但不能消除长期 KV 容量限制</w:t>
      </w:r>
    </w:p>
    <w:p>
      <w:pPr>
        <w:pStyle w:val="ListBullet"/>
        <w:spacing w:line="360" w:lineRule="auto" w:after="60"/>
      </w:pPr>
      <w:r>
        <w:rPr>
          <w:rFonts w:ascii="Times New Roman" w:hAnsi="Times New Roman" w:eastAsia="宋体"/>
          <w:b w:val="0"/>
          <w:color w:val="000000"/>
          <w:sz w:val="21"/>
        </w:rPr>
        <w:t>Continuous Batching 在迭代边界调整活跃请求，收益取决于负载与调度策略</w:t>
      </w:r>
    </w:p>
    <w:p>
      <w:pPr>
        <w:pStyle w:val="ListBullet"/>
        <w:spacing w:line="360" w:lineRule="auto" w:after="60"/>
      </w:pPr>
      <w:r>
        <w:rPr>
          <w:rFonts w:ascii="Times New Roman" w:hAnsi="Times New Roman" w:eastAsia="宋体"/>
          <w:b w:val="0"/>
          <w:color w:val="000000"/>
          <w:sz w:val="21"/>
        </w:rPr>
        <w:t>vLLM 的三层架构 (接口层、引擎/策略层、运行时层) 提供了清晰的抽象</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这一章的目标是把“问题空间”搭出来,而不是把所有优化都讲完。下一章自然会先进入第6章,因为一旦你理解了 prefill/decode 和 Attention 的代价,最先需要精细化管理的就是 KV 这类长期占用显存的资产; 再往后第7章才会在这个基础上讨论调度器如何消费这些 KV 状态来做系统级决策。</w:t>
      </w:r>
    </w:p>
    <w:p>
      <w:pPr>
        <w:pStyle w:val="Heading2"/>
        <w:jc w:val="left"/>
      </w:pPr>
      <w:r>
        <w:rPr>
          <w:rFonts w:ascii="Times New Roman" w:hAnsi="Times New Roman" w:eastAsia="黑体"/>
          <w:b/>
          <w:color w:val="000000"/>
          <w:sz w:val="30"/>
        </w:rPr>
        <w:t>参考资料</w:t>
      </w:r>
    </w:p>
    <w:p>
      <w:pPr>
        <w:pStyle w:val="ListBullet"/>
        <w:spacing w:line="360" w:lineRule="auto" w:after="60"/>
      </w:pPr>
      <w:r>
        <w:rPr>
          <w:rFonts w:ascii="Times New Roman" w:hAnsi="Times New Roman" w:eastAsia="宋体"/>
          <w:b w:val="0"/>
          <w:color w:val="000000"/>
          <w:sz w:val="21"/>
        </w:rPr>
        <w:t>Paged Attention from First Principles: A View Inside vLLM（https://hamzaelshafie.bearblog.dev/paged-attention-from-first-principles-a-view-inside-vLLM/） by Hamza Elshafie</w:t>
      </w:r>
    </w:p>
    <w:p>
      <w:pPr>
        <w:pStyle w:val="ListBullet"/>
        <w:spacing w:line="360" w:lineRule="auto" w:after="60"/>
      </w:pPr>
      <w:r>
        <w:rPr>
          <w:rFonts w:ascii="Times New Roman" w:hAnsi="Times New Roman" w:eastAsia="宋体"/>
          <w:b w:val="0"/>
          <w:color w:val="000000"/>
          <w:sz w:val="21"/>
        </w:rPr>
        <w:t>Efficient Memory Management for Large Language Model Serving with PagedAttention（https://arxiv.org/abs/2309.06180） - vLLM原始论文</w:t>
      </w:r>
    </w:p>
    <w:p>
      <w:r>
        <w:br w:type="page"/>
      </w:r>
    </w:p>
    <w:p>
      <w:pPr>
        <w:pStyle w:val="Heading1"/>
        <w:jc w:val="center"/>
      </w:pPr>
      <w:r>
        <w:rPr>
          <w:rFonts w:ascii="Times New Roman" w:hAnsi="Times New Roman" w:eastAsia="黑体"/>
          <w:b/>
          <w:color w:val="000000"/>
          <w:sz w:val="32"/>
        </w:rPr>
        <w:t>第6章 KV Cache 优化</w:t>
      </w:r>
    </w:p>
    <w:p>
      <w:pPr>
        <w:spacing w:line="360" w:lineRule="auto" w:after="60"/>
      </w:pPr>
      <w:r>
        <w:rPr>
          <w:rFonts w:ascii="Times New Roman" w:hAnsi="Times New Roman" w:eastAsia="黑体"/>
          <w:b/>
          <w:color w:val="000000"/>
          <w:sz w:val="21"/>
        </w:rPr>
        <w:t>💰 成本影响</w:t>
      </w:r>
      <w:r>
        <w:rPr>
          <w:rFonts w:ascii="Times New Roman" w:hAnsi="Times New Roman" w:eastAsia="宋体"/>
          <w:b w:val="0"/>
          <w:color w:val="000000"/>
          <w:sz w:val="21"/>
        </w:rPr>
        <w:t>（常见量级，强依赖模型/上下文/并发/框架实现）</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显存效率</w:t>
      </w:r>
      <w:r>
        <w:rPr>
          <w:rFonts w:ascii="Times New Roman" w:hAnsi="Times New Roman" w:eastAsia="宋体"/>
          <w:b w:val="0"/>
          <w:color w:val="000000"/>
          <w:sz w:val="21"/>
        </w:rPr>
        <w:t>：KV 管理得当通常能显著提高有效显存利用率，从而承载更多并发或更长上下文</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吞吐与尾延迟</w:t>
      </w:r>
      <w:r>
        <w:rPr>
          <w:rFonts w:ascii="Times New Roman" w:hAnsi="Times New Roman" w:eastAsia="宋体"/>
          <w:b w:val="0"/>
          <w:color w:val="000000"/>
          <w:sz w:val="21"/>
        </w:rPr>
        <w:t>：在 decode-heavy 场景，KV 访问模式与碎片化往往直接影响 TPOT 与 P95/P99</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单位成本</w:t>
      </w:r>
      <w:r>
        <w:rPr>
          <w:rFonts w:ascii="Times New Roman" w:hAnsi="Times New Roman" w:eastAsia="宋体"/>
          <w:b w:val="0"/>
          <w:color w:val="000000"/>
          <w:sz w:val="21"/>
        </w:rPr>
        <w:t>：当你为了保 SLA 需要“多买冗余 GPU”时，KV 优化常常是最直接的降本杠杆之一</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在第5章中，我们学习了 KV Cache 的基本原理：缓存历史 token 的 Key/Value，避免重复计算，把生成阶段的复杂度从“每步重算全部历史”的灾难降到可接受范围。</w:t>
      </w:r>
    </w:p>
    <w:p>
      <w:pPr>
        <w:spacing w:line="360" w:lineRule="auto" w:after="60"/>
        <w:ind w:firstLine="420"/>
      </w:pPr>
      <w:r>
        <w:rPr>
          <w:rFonts w:ascii="Times New Roman" w:hAnsi="Times New Roman" w:eastAsia="宋体"/>
          <w:b w:val="0"/>
          <w:color w:val="000000"/>
          <w:sz w:val="21"/>
        </w:rPr>
        <w:t xml:space="preserve">但在真实推理系统里，KV Cache 往往不是“有没有”的问题，而是“怎么管”的问题。传统实现的常见致命点是 </w:t>
      </w:r>
      <w:r>
        <w:rPr>
          <w:rFonts w:ascii="Times New Roman" w:hAnsi="Times New Roman" w:eastAsia="黑体"/>
          <w:b/>
          <w:color w:val="000000"/>
          <w:sz w:val="21"/>
        </w:rPr>
        <w:t>内存碎片化</w:t>
      </w:r>
      <w:r>
        <w:rPr>
          <w:rFonts w:ascii="Times New Roman" w:hAnsi="Times New Roman" w:eastAsia="宋体"/>
          <w:b w:val="0"/>
          <w:color w:val="000000"/>
          <w:sz w:val="21"/>
        </w:rPr>
        <w:t>：你名义上有 80GB 显存，但有效可用的连续空间可能远小于你以为的数值，于是并发上不去、尾延迟抖动、甚至出现“明明还有显存却 OOM”的诡异现象。</w:t>
      </w:r>
    </w:p>
    <w:p>
      <w:pPr>
        <w:spacing w:line="360" w:lineRule="auto" w:after="60"/>
        <w:ind w:firstLine="420"/>
      </w:pPr>
      <w:r>
        <w:rPr>
          <w:rFonts w:ascii="Times New Roman" w:hAnsi="Times New Roman" w:eastAsia="宋体"/>
          <w:b w:val="0"/>
          <w:color w:val="000000"/>
          <w:sz w:val="21"/>
        </w:rPr>
        <w:t xml:space="preserve">vLLM 的核心创新之一是 </w:t>
      </w:r>
      <w:r>
        <w:rPr>
          <w:rFonts w:ascii="Times New Roman" w:hAnsi="Times New Roman" w:eastAsia="黑体"/>
          <w:b/>
          <w:color w:val="000000"/>
          <w:sz w:val="21"/>
        </w:rPr>
        <w:t>PagedAttention</w:t>
      </w:r>
      <w:r>
        <w:rPr>
          <w:rFonts w:ascii="Times New Roman" w:hAnsi="Times New Roman" w:eastAsia="宋体"/>
          <w:b w:val="0"/>
          <w:color w:val="000000"/>
          <w:sz w:val="21"/>
        </w:rPr>
        <w:t>：借鉴操作系统的分页与虚拟内存思想，把 KV 以固定大小 block 管理，从而缓解碎片化并支持更强的复用与调度。这也是 Prefix Caching、Continuous Batching 等能力能更稳定落地的基础之一。</w:t>
      </w:r>
    </w:p>
    <w:p>
      <w:pPr>
        <w:spacing w:line="360" w:lineRule="auto" w:after="60"/>
        <w:ind w:firstLine="420"/>
      </w:pPr>
      <w:r>
        <w:rPr>
          <w:rFonts w:ascii="Times New Roman" w:hAnsi="Times New Roman" w:eastAsia="宋体"/>
          <w:b w:val="0"/>
          <w:color w:val="000000"/>
          <w:sz w:val="21"/>
        </w:rPr>
        <w:t>读这一章时,建议先把它和第7章分开:</w:t>
      </w:r>
    </w:p>
    <w:p>
      <w:pPr>
        <w:pStyle w:val="ListBullet"/>
        <w:spacing w:line="360" w:lineRule="auto" w:after="60"/>
      </w:pPr>
      <w:r>
        <w:rPr>
          <w:rFonts w:ascii="Times New Roman" w:hAnsi="Times New Roman" w:eastAsia="宋体"/>
          <w:b w:val="0"/>
          <w:color w:val="000000"/>
          <w:sz w:val="21"/>
        </w:rPr>
        <w:t>第6章回答: KV 以什么数据结构存放、如何分配/回收、如何减少碎片、如何做跨请求复用</w:t>
      </w:r>
    </w:p>
    <w:p>
      <w:pPr>
        <w:pStyle w:val="ListBullet"/>
        <w:spacing w:line="360" w:lineRule="auto" w:after="60"/>
      </w:pPr>
      <w:r>
        <w:rPr>
          <w:rFonts w:ascii="Times New Roman" w:hAnsi="Times New Roman" w:eastAsia="宋体"/>
          <w:b w:val="0"/>
          <w:color w:val="000000"/>
          <w:sz w:val="21"/>
        </w:rPr>
        <w:t>第7章回答: 在给定 KV 容量与状态下,哪些请求先执行、哪些请求等待、每轮给多少执行预算</w:t>
      </w:r>
    </w:p>
    <w:p>
      <w:pPr>
        <w:spacing w:line="360" w:lineRule="auto" w:after="60"/>
        <w:ind w:firstLine="420"/>
      </w:pPr>
      <w:r>
        <w:rPr>
          <w:rFonts w:ascii="Times New Roman" w:hAnsi="Times New Roman" w:eastAsia="宋体"/>
          <w:b w:val="0"/>
          <w:color w:val="000000"/>
          <w:sz w:val="21"/>
        </w:rPr>
        <w:t>换句话说,第6章关心的是</w:t>
      </w:r>
      <w:r>
        <w:rPr>
          <w:rFonts w:ascii="Times New Roman" w:hAnsi="Times New Roman" w:eastAsia="黑体"/>
          <w:b/>
          <w:color w:val="000000"/>
          <w:sz w:val="21"/>
        </w:rPr>
        <w:t>资源形态</w:t>
      </w:r>
      <w:r>
        <w:rPr>
          <w:rFonts w:ascii="Times New Roman" w:hAnsi="Times New Roman" w:eastAsia="宋体"/>
          <w:b w:val="0"/>
          <w:color w:val="000000"/>
          <w:sz w:val="21"/>
        </w:rPr>
        <w:t>与</w:t>
      </w:r>
      <w:r>
        <w:rPr>
          <w:rFonts w:ascii="Times New Roman" w:hAnsi="Times New Roman" w:eastAsia="黑体"/>
          <w:b/>
          <w:color w:val="000000"/>
          <w:sz w:val="21"/>
        </w:rPr>
        <w:t>复用机制</w:t>
      </w:r>
      <w:r>
        <w:rPr>
          <w:rFonts w:ascii="Times New Roman" w:hAnsi="Times New Roman" w:eastAsia="宋体"/>
          <w:b w:val="0"/>
          <w:color w:val="000000"/>
          <w:sz w:val="21"/>
        </w:rPr>
        <w:t>,第7章关心的是</w:t>
      </w:r>
      <w:r>
        <w:rPr>
          <w:rFonts w:ascii="Times New Roman" w:hAnsi="Times New Roman" w:eastAsia="黑体"/>
          <w:b/>
          <w:color w:val="000000"/>
          <w:sz w:val="21"/>
        </w:rPr>
        <w:t>资源编排</w:t>
      </w:r>
      <w:r>
        <w:rPr>
          <w:rFonts w:ascii="Times New Roman" w:hAnsi="Times New Roman" w:eastAsia="宋体"/>
          <w:b w:val="0"/>
          <w:color w:val="000000"/>
          <w:sz w:val="21"/>
        </w:rPr>
        <w:t>与</w:t>
      </w:r>
      <w:r>
        <w:rPr>
          <w:rFonts w:ascii="Times New Roman" w:hAnsi="Times New Roman" w:eastAsia="黑体"/>
          <w:b/>
          <w:color w:val="000000"/>
          <w:sz w:val="21"/>
        </w:rPr>
        <w:t>调度策略</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本章回答什么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KV 为什么会成为显存和吞吐瓶颈</w:t>
      </w:r>
    </w:p>
    <w:p>
      <w:pPr>
        <w:pStyle w:val="ListBullet"/>
        <w:spacing w:line="360" w:lineRule="auto" w:after="60"/>
      </w:pPr>
      <w:r>
        <w:rPr>
          <w:rFonts w:ascii="Times New Roman" w:hAnsi="Times New Roman" w:eastAsia="宋体"/>
          <w:b w:val="0"/>
          <w:color w:val="000000"/>
          <w:sz w:val="21"/>
        </w:rPr>
        <w:t>block 化管理如何缓解碎片化</w:t>
      </w:r>
    </w:p>
    <w:p>
      <w:pPr>
        <w:pStyle w:val="ListBullet"/>
        <w:spacing w:line="360" w:lineRule="auto" w:after="60"/>
      </w:pPr>
      <w:r>
        <w:rPr>
          <w:rFonts w:ascii="Times New Roman" w:hAnsi="Times New Roman" w:eastAsia="宋体"/>
          <w:b w:val="0"/>
          <w:color w:val="000000"/>
          <w:sz w:val="21"/>
        </w:rPr>
        <w:t>prefix 复用为什么能降低 prefill 成本</w:t>
      </w:r>
    </w:p>
    <w:p>
      <w:pPr>
        <w:spacing w:line="360" w:lineRule="auto" w:after="60"/>
        <w:ind w:firstLine="420"/>
      </w:pPr>
      <w:r>
        <w:rPr>
          <w:rFonts w:ascii="Times New Roman" w:hAnsi="Times New Roman" w:eastAsia="黑体"/>
          <w:b/>
          <w:color w:val="000000"/>
          <w:sz w:val="21"/>
        </w:rPr>
        <w:t>本章不回答什么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不展开讨论请求优先级、公平性和抢占策略</w:t>
      </w:r>
    </w:p>
    <w:p>
      <w:pPr>
        <w:pStyle w:val="ListBullet"/>
        <w:spacing w:line="360" w:lineRule="auto" w:after="60"/>
      </w:pPr>
      <w:r>
        <w:rPr>
          <w:rFonts w:ascii="Times New Roman" w:hAnsi="Times New Roman" w:eastAsia="宋体"/>
          <w:b w:val="0"/>
          <w:color w:val="000000"/>
          <w:sz w:val="21"/>
        </w:rPr>
        <w:t>不讨论生产环境里的服务治理、扩缩容和回滚流程</w:t>
      </w:r>
    </w:p>
    <w:p>
      <w:pPr>
        <w:spacing w:line="360" w:lineRule="auto" w:after="60"/>
        <w:ind w:firstLine="420"/>
      </w:pPr>
      <w:r>
        <w:rPr>
          <w:rFonts w:ascii="Times New Roman" w:hAnsi="Times New Roman" w:eastAsia="宋体"/>
          <w:b w:val="0"/>
          <w:color w:val="000000"/>
          <w:sz w:val="21"/>
        </w:rPr>
        <w:t>本章将深入讲解:</w:t>
      </w:r>
    </w:p>
    <w:p>
      <w:pPr>
        <w:pStyle w:val="ListBullet"/>
        <w:spacing w:line="360" w:lineRule="auto" w:after="60"/>
      </w:pPr>
      <w:r>
        <w:rPr>
          <w:rFonts w:ascii="Times New Roman" w:hAnsi="Times New Roman" w:eastAsia="宋体"/>
          <w:b w:val="0"/>
          <w:color w:val="000000"/>
          <w:sz w:val="21"/>
        </w:rPr>
        <w:t>传统 KV Cache 的问题和局限性</w:t>
      </w:r>
    </w:p>
    <w:p>
      <w:pPr>
        <w:pStyle w:val="ListBullet"/>
        <w:spacing w:line="360" w:lineRule="auto" w:after="60"/>
      </w:pPr>
      <w:r>
        <w:rPr>
          <w:rFonts w:ascii="Times New Roman" w:hAnsi="Times New Roman" w:eastAsia="宋体"/>
          <w:b w:val="0"/>
          <w:color w:val="000000"/>
          <w:sz w:val="21"/>
        </w:rPr>
        <w:t>PagedAttention 的设计思想和实现细节</w:t>
      </w:r>
    </w:p>
    <w:p>
      <w:pPr>
        <w:pStyle w:val="ListBullet"/>
        <w:spacing w:line="360" w:lineRule="auto" w:after="60"/>
      </w:pPr>
      <w:r>
        <w:rPr>
          <w:rFonts w:ascii="Times New Roman" w:hAnsi="Times New Roman" w:eastAsia="宋体"/>
          <w:b w:val="0"/>
          <w:color w:val="000000"/>
          <w:sz w:val="21"/>
        </w:rPr>
        <w:t>Block allocation 和 eviction 策略</w:t>
      </w:r>
    </w:p>
    <w:p>
      <w:pPr>
        <w:pStyle w:val="ListBullet"/>
        <w:spacing w:line="360" w:lineRule="auto" w:after="60"/>
      </w:pPr>
      <w:r>
        <w:rPr>
          <w:rFonts w:ascii="Times New Roman" w:hAnsi="Times New Roman" w:eastAsia="宋体"/>
          <w:b w:val="0"/>
          <w:color w:val="000000"/>
          <w:sz w:val="21"/>
        </w:rPr>
        <w:t>Prefix Caching 的原理和性能提升</w:t>
      </w:r>
    </w:p>
    <w:p>
      <w:pPr>
        <w:pStyle w:val="ListBullet"/>
        <w:spacing w:line="360" w:lineRule="auto" w:after="60"/>
      </w:pPr>
      <w:r>
        <w:rPr>
          <w:rFonts w:ascii="Times New Roman" w:hAnsi="Times New Roman" w:eastAsia="宋体"/>
          <w:b w:val="0"/>
          <w:color w:val="000000"/>
          <w:sz w:val="21"/>
        </w:rPr>
        <w:t>多种 KV Cache 优化技术 (GQA、量化、共享、压缩式 attention 等)</w:t>
      </w:r>
    </w:p>
    <w:p>
      <w:pPr>
        <w:spacing w:line="360" w:lineRule="auto" w:after="60"/>
        <w:ind w:firstLine="420"/>
      </w:pPr>
      <w:r>
        <w:rPr>
          <w:rFonts w:ascii="Times New Roman" w:hAnsi="Times New Roman" w:eastAsia="黑体"/>
          <w:b/>
          <w:color w:val="000000"/>
          <w:sz w:val="21"/>
        </w:rPr>
        <w:t>学完本章，你将能把“KV 的问题”从概念变成可定位、可度量、可优化的系统工程问题，并理解为什么 vLLM 在很多负载下能通过更好的 KV 管理获得显著收益。</w:t>
      </w:r>
    </w:p>
    <w:p>
      <w:pPr>
        <w:pStyle w:val="Heading2"/>
        <w:jc w:val="left"/>
      </w:pPr>
      <w:r>
        <w:rPr>
          <w:rFonts w:ascii="Times New Roman" w:hAnsi="Times New Roman" w:eastAsia="黑体"/>
          <w:b/>
          <w:color w:val="000000"/>
          <w:sz w:val="30"/>
        </w:rPr>
        <w:t>6.1 Transformer 回顾</w:t>
      </w:r>
    </w:p>
    <w:p>
      <w:pPr>
        <w:pStyle w:val="Heading3"/>
        <w:jc w:val="left"/>
      </w:pPr>
      <w:r>
        <w:rPr>
          <w:rFonts w:ascii="Times New Roman" w:hAnsi="Times New Roman" w:eastAsia="黑体"/>
          <w:b/>
          <w:color w:val="000000"/>
          <w:sz w:val="28"/>
        </w:rPr>
        <w:t>6.1.1 注意力机制原理</w:t>
      </w:r>
    </w:p>
    <w:p>
      <w:pPr>
        <w:spacing w:line="360" w:lineRule="auto" w:after="60"/>
        <w:ind w:firstLine="420"/>
      </w:pPr>
      <w:r>
        <w:rPr>
          <w:rFonts w:ascii="Times New Roman" w:hAnsi="Times New Roman" w:eastAsia="黑体"/>
          <w:b/>
          <w:color w:val="000000"/>
          <w:sz w:val="21"/>
        </w:rPr>
        <w:t>Attention 的本质</w:t>
      </w:r>
      <w:r>
        <w:rPr>
          <w:rFonts w:ascii="Times New Roman" w:hAnsi="Times New Roman" w:eastAsia="宋体"/>
          <w:b w:val="0"/>
          <w:color w:val="000000"/>
          <w:sz w:val="21"/>
        </w:rPr>
        <w:t>：让每个 token 能够"看到"并"聚合"其他 token 的信息</w:t>
      </w:r>
    </w:p>
    <w:p>
      <w:pPr>
        <w:spacing w:line="240" w:lineRule="auto" w:after="0"/>
        <w:ind w:left="420"/>
      </w:pPr>
      <w:r>
        <w:rPr>
          <w:rFonts w:ascii="Courier New" w:hAnsi="Courier New" w:eastAsia="宋体"/>
          <w:b w:val="0"/>
          <w:color w:val="000000"/>
          <w:sz w:val="18"/>
        </w:rPr>
        <w:t># 简化的 Attention 计算</w:t>
      </w:r>
    </w:p>
    <w:p>
      <w:pPr>
        <w:spacing w:line="240" w:lineRule="auto" w:after="0"/>
        <w:ind w:left="420"/>
      </w:pPr>
      <w:r>
        <w:rPr>
          <w:rFonts w:ascii="Courier New" w:hAnsi="Courier New" w:eastAsia="宋体"/>
          <w:b w:val="0"/>
          <w:color w:val="000000"/>
          <w:sz w:val="18"/>
        </w:rPr>
        <w:t>def attention(Query, Key, Value):</w:t>
      </w:r>
    </w:p>
    <w:p>
      <w:pPr>
        <w:spacing w:line="240" w:lineRule="auto" w:after="0"/>
        <w:ind w:left="420"/>
      </w:pPr>
      <w:r>
        <w:rPr>
          <w:rFonts w:ascii="Courier New" w:hAnsi="Courier New" w:eastAsia="宋体"/>
          <w:b w:val="0"/>
          <w:color w:val="000000"/>
          <w:sz w:val="18"/>
        </w:rPr>
        <w:t xml:space="preserve">    # 1. 计算相似度</w:t>
      </w:r>
    </w:p>
    <w:p>
      <w:pPr>
        <w:spacing w:line="240" w:lineRule="auto" w:after="0"/>
        <w:ind w:left="420"/>
      </w:pPr>
      <w:r>
        <w:rPr>
          <w:rFonts w:ascii="Courier New" w:hAnsi="Courier New" w:eastAsia="宋体"/>
          <w:b w:val="0"/>
          <w:color w:val="000000"/>
          <w:sz w:val="18"/>
        </w:rPr>
        <w:t xml:space="preserve">    scores = Query @ Key.T  # [seq_len, seq_len]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归一化</w:t>
      </w:r>
    </w:p>
    <w:p>
      <w:pPr>
        <w:spacing w:line="240" w:lineRule="auto" w:after="0"/>
        <w:ind w:left="420"/>
      </w:pPr>
      <w:r>
        <w:rPr>
          <w:rFonts w:ascii="Courier New" w:hAnsi="Courier New" w:eastAsia="宋体"/>
          <w:b w:val="0"/>
          <w:color w:val="000000"/>
          <w:sz w:val="18"/>
        </w:rPr>
        <w:t xml:space="preserve">    attn_weights = softmax(scores / sqrt(d_k))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加权求和</w:t>
      </w:r>
    </w:p>
    <w:p>
      <w:pPr>
        <w:spacing w:line="240" w:lineRule="auto" w:after="0"/>
        <w:ind w:left="420"/>
      </w:pPr>
      <w:r>
        <w:rPr>
          <w:rFonts w:ascii="Courier New" w:hAnsi="Courier New" w:eastAsia="宋体"/>
          <w:b w:val="0"/>
          <w:color w:val="000000"/>
          <w:sz w:val="18"/>
        </w:rPr>
        <w:t xml:space="preserve">    output = attn_weights @ Value  # [seq_len, d_v]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output</w:t>
      </w:r>
    </w:p>
    <w:p>
      <w:pPr>
        <w:spacing w:line="360" w:lineRule="auto" w:after="60"/>
        <w:ind w:firstLine="420"/>
      </w:pPr>
      <w:r>
        <w:rPr>
          <w:rFonts w:ascii="Times New Roman" w:hAnsi="Times New Roman" w:eastAsia="黑体"/>
          <w:b/>
          <w:color w:val="000000"/>
          <w:sz w:val="21"/>
        </w:rPr>
        <w:t>物理意义</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Token "bank":</w:t>
      </w:r>
    </w:p>
    <w:p>
      <w:pPr>
        <w:spacing w:line="240" w:lineRule="auto" w:after="0"/>
        <w:ind w:left="420"/>
      </w:pPr>
      <w:r>
        <w:rPr>
          <w:rFonts w:ascii="Courier New" w:hAnsi="Courier New" w:eastAsia="宋体"/>
          <w:b w:val="0"/>
          <w:color w:val="000000"/>
          <w:sz w:val="18"/>
        </w:rPr>
        <w:t>Query: "我是名词,我想找与金融相关的上下文"</w:t>
      </w:r>
    </w:p>
    <w:p>
      <w:pPr>
        <w:spacing w:line="240" w:lineRule="auto" w:after="0"/>
        <w:ind w:left="420"/>
      </w:pPr>
      <w:r>
        <w:rPr>
          <w:rFonts w:ascii="Courier New" w:hAnsi="Courier New" w:eastAsia="宋体"/>
          <w:b w:val="0"/>
          <w:color w:val="000000"/>
          <w:sz w:val="18"/>
        </w:rPr>
        <w:t>Key:   "我是名词,我可以被金融相关的查询找到"</w:t>
      </w:r>
    </w:p>
    <w:p>
      <w:pPr>
        <w:spacing w:line="240" w:lineRule="auto" w:after="0"/>
        <w:ind w:left="420"/>
      </w:pPr>
      <w:r>
        <w:rPr>
          <w:rFonts w:ascii="Courier New" w:hAnsi="Courier New" w:eastAsia="宋体"/>
          <w:b w:val="0"/>
          <w:color w:val="000000"/>
          <w:sz w:val="18"/>
        </w:rPr>
        <w:t>Value: "我的具体语义内容是'银行'"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Attention("bank", "The money in the ___ was stolen"):</w:t>
      </w:r>
    </w:p>
    <w:p>
      <w:pPr>
        <w:spacing w:line="240" w:lineRule="auto" w:after="0"/>
        <w:ind w:left="420"/>
      </w:pPr>
      <w:r>
        <w:rPr>
          <w:rFonts w:ascii="Courier New" w:hAnsi="Courier New" w:eastAsia="宋体"/>
          <w:b w:val="0"/>
          <w:color w:val="000000"/>
          <w:sz w:val="18"/>
        </w:rPr>
        <w:t>→ "bank" 的 Query 与 "money" 的 Key 匹配度高</w:t>
      </w:r>
    </w:p>
    <w:p>
      <w:pPr>
        <w:spacing w:line="240" w:lineRule="auto" w:after="0"/>
        <w:ind w:left="420"/>
      </w:pPr>
      <w:r>
        <w:rPr>
          <w:rFonts w:ascii="Courier New" w:hAnsi="Courier New" w:eastAsia="宋体"/>
          <w:b w:val="0"/>
          <w:color w:val="000000"/>
          <w:sz w:val="18"/>
        </w:rPr>
        <w:t>→ "bank" 聚合了 "money" 的语义</w:t>
      </w:r>
    </w:p>
    <w:p>
      <w:pPr>
        <w:spacing w:line="240" w:lineRule="auto" w:after="0"/>
        <w:ind w:left="420"/>
      </w:pPr>
      <w:r>
        <w:rPr>
          <w:rFonts w:ascii="Courier New" w:hAnsi="Courier New" w:eastAsia="宋体"/>
          <w:b w:val="0"/>
          <w:color w:val="000000"/>
          <w:sz w:val="18"/>
        </w:rPr>
        <w:t>→ 理解为"银行"而不是"河岸"</w:t>
      </w:r>
    </w:p>
    <w:p>
      <w:pPr>
        <w:pStyle w:val="Heading3"/>
        <w:jc w:val="left"/>
      </w:pPr>
      <w:r>
        <w:rPr>
          <w:rFonts w:ascii="Times New Roman" w:hAnsi="Times New Roman" w:eastAsia="黑体"/>
          <w:b/>
          <w:color w:val="000000"/>
          <w:sz w:val="28"/>
        </w:rPr>
        <w:t>6.1.2 K、V、Q 是什么</w:t>
      </w:r>
    </w:p>
    <w:p>
      <w:pPr>
        <w:spacing w:line="360" w:lineRule="auto" w:after="60"/>
        <w:ind w:firstLine="420"/>
      </w:pPr>
      <w:r>
        <w:rPr>
          <w:rFonts w:ascii="Times New Roman" w:hAnsi="Times New Roman" w:eastAsia="黑体"/>
          <w:b/>
          <w:color w:val="000000"/>
          <w:sz w:val="21"/>
        </w:rPr>
        <w:t>三个投影矩阵</w:t>
      </w:r>
      <w:r>
        <w:rPr>
          <w:rFonts w:ascii="Times New Roman" w:hAnsi="Times New Roman" w:eastAsia="宋体"/>
          <w:b w:val="0"/>
          <w:color w:val="000000"/>
          <w:sz w:val="21"/>
        </w:rPr>
        <w:t>：Wq、Wk、Wv</w:t>
      </w:r>
    </w:p>
    <w:p>
      <w:pPr>
        <w:spacing w:line="240" w:lineRule="auto" w:after="0"/>
        <w:ind w:left="420"/>
      </w:pPr>
      <w:r>
        <w:rPr>
          <w:rFonts w:ascii="Courier New" w:hAnsi="Courier New" w:eastAsia="宋体"/>
          <w:b w:val="0"/>
          <w:color w:val="000000"/>
          <w:sz w:val="18"/>
        </w:rPr>
        <w:t>输入: x (每个 token 的表示)</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Query  (Q): x @ Wq  → "我想找什么?"</w:t>
      </w:r>
    </w:p>
    <w:p>
      <w:pPr>
        <w:spacing w:line="240" w:lineRule="auto" w:after="0"/>
        <w:ind w:left="420"/>
      </w:pPr>
      <w:r>
        <w:rPr>
          <w:rFonts w:ascii="Courier New" w:hAnsi="Courier New" w:eastAsia="宋体"/>
          <w:b w:val="0"/>
          <w:color w:val="000000"/>
          <w:sz w:val="18"/>
        </w:rPr>
        <w:t>Key    (K): x @ Wk  → "我能提供什么?"</w:t>
      </w:r>
    </w:p>
    <w:p>
      <w:pPr>
        <w:spacing w:line="240" w:lineRule="auto" w:after="0"/>
        <w:ind w:left="420"/>
      </w:pPr>
      <w:r>
        <w:rPr>
          <w:rFonts w:ascii="Courier New" w:hAnsi="Courier New" w:eastAsia="宋体"/>
          <w:b w:val="0"/>
          <w:color w:val="000000"/>
          <w:sz w:val="18"/>
        </w:rPr>
        <w:t>Value  (V): x @ Wv  → "我的实际内容"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例如:</w:t>
      </w:r>
    </w:p>
    <w:p>
      <w:pPr>
        <w:spacing w:line="240" w:lineRule="auto" w:after="0"/>
        <w:ind w:left="420"/>
      </w:pPr>
      <w:r>
        <w:rPr>
          <w:rFonts w:ascii="Courier New" w:hAnsi="Courier New" w:eastAsia="宋体"/>
          <w:b w:val="0"/>
          <w:color w:val="000000"/>
          <w:sz w:val="18"/>
        </w:rPr>
        <w:t>Token: "apple"</w:t>
      </w:r>
    </w:p>
    <w:p>
      <w:pPr>
        <w:spacing w:line="240" w:lineRule="auto" w:after="0"/>
        <w:ind w:left="420"/>
      </w:pPr>
      <w:r>
        <w:rPr>
          <w:rFonts w:ascii="Courier New" w:hAnsi="Courier New" w:eastAsia="宋体"/>
          <w:b w:val="0"/>
          <w:color w:val="000000"/>
          <w:sz w:val="18"/>
        </w:rPr>
        <w:t>Q: "我是水果,我想找与食物相关的上下文"</w:t>
      </w:r>
    </w:p>
    <w:p>
      <w:pPr>
        <w:spacing w:line="240" w:lineRule="auto" w:after="0"/>
        <w:ind w:left="420"/>
      </w:pPr>
      <w:r>
        <w:rPr>
          <w:rFonts w:ascii="Courier New" w:hAnsi="Courier New" w:eastAsia="宋体"/>
          <w:b w:val="0"/>
          <w:color w:val="000000"/>
          <w:sz w:val="18"/>
        </w:rPr>
        <w:t>K: "我是水果,我可以被与食物相关的查询找到"</w:t>
      </w:r>
    </w:p>
    <w:p>
      <w:pPr>
        <w:spacing w:line="240" w:lineRule="auto" w:after="0"/>
        <w:ind w:left="420"/>
      </w:pPr>
      <w:r>
        <w:rPr>
          <w:rFonts w:ascii="Courier New" w:hAnsi="Courier New" w:eastAsia="宋体"/>
          <w:b w:val="0"/>
          <w:color w:val="000000"/>
          <w:sz w:val="18"/>
        </w:rPr>
        <w:t>V: "我的语义是'苹果'"</w:t>
      </w:r>
    </w:p>
    <w:p>
      <w:pPr>
        <w:spacing w:line="360" w:lineRule="auto" w:after="60"/>
        <w:ind w:firstLine="420"/>
      </w:pPr>
      <w:r>
        <w:rPr>
          <w:rFonts w:ascii="Times New Roman" w:hAnsi="Times New Roman" w:eastAsia="黑体"/>
          <w:b/>
          <w:color w:val="000000"/>
          <w:sz w:val="21"/>
        </w:rPr>
        <w:t>多头注意力</w:t>
      </w:r>
      <w:r>
        <w:rPr>
          <w:rFonts w:ascii="Times New Roman" w:hAnsi="Times New Roman" w:eastAsia="宋体"/>
          <w:b w:val="0"/>
          <w:color w:val="000000"/>
          <w:sz w:val="21"/>
        </w:rPr>
        <w:t xml:space="preserve"> (Multi-Head Attention):</w:t>
      </w:r>
    </w:p>
    <w:p>
      <w:pPr>
        <w:spacing w:line="240" w:lineRule="auto" w:after="0"/>
        <w:ind w:left="420"/>
      </w:pPr>
      <w:r>
        <w:rPr>
          <w:rFonts w:ascii="Courier New" w:hAnsi="Courier New" w:eastAsia="宋体"/>
          <w:b w:val="0"/>
          <w:color w:val="000000"/>
          <w:sz w:val="18"/>
        </w:rPr>
        <w:t>每个 head 学习不同的关系模式:</w:t>
      </w:r>
    </w:p>
    <w:p>
      <w:pPr>
        <w:spacing w:line="240" w:lineRule="auto" w:after="0"/>
        <w:ind w:left="420"/>
      </w:pPr>
      <w:r>
        <w:rPr>
          <w:rFonts w:ascii="Courier New" w:hAnsi="Courier New" w:eastAsia="宋体"/>
          <w:b w:val="0"/>
          <w:color w:val="000000"/>
          <w:sz w:val="18"/>
        </w:rPr>
        <w:t>- Head 1: 语法关系 (主谓宾)</w:t>
      </w:r>
    </w:p>
    <w:p>
      <w:pPr>
        <w:spacing w:line="240" w:lineRule="auto" w:after="0"/>
        <w:ind w:left="420"/>
      </w:pPr>
      <w:r>
        <w:rPr>
          <w:rFonts w:ascii="Courier New" w:hAnsi="Courier New" w:eastAsia="宋体"/>
          <w:b w:val="0"/>
          <w:color w:val="000000"/>
          <w:sz w:val="18"/>
        </w:rPr>
        <w:t>- Head 2: 语义关系 (同义词、反义词)</w:t>
      </w:r>
    </w:p>
    <w:p>
      <w:pPr>
        <w:spacing w:line="240" w:lineRule="auto" w:after="0"/>
        <w:ind w:left="420"/>
      </w:pPr>
      <w:r>
        <w:rPr>
          <w:rFonts w:ascii="Courier New" w:hAnsi="Courier New" w:eastAsia="宋体"/>
          <w:b w:val="0"/>
          <w:color w:val="000000"/>
          <w:sz w:val="18"/>
        </w:rPr>
        <w:t>- Head 3: 指代关系 (he → John)</w:t>
      </w:r>
    </w:p>
    <w:p>
      <w:pPr>
        <w:spacing w:line="240" w:lineRule="auto" w:after="0"/>
        <w:ind w:left="420"/>
      </w:pPr>
      <w:r>
        <w:rPr>
          <w:rFonts w:ascii="Courier New" w:hAnsi="Courier New" w:eastAsia="宋体"/>
          <w:b w:val="0"/>
          <w:color w:val="000000"/>
          <w:sz w:val="18"/>
        </w:rPr>
        <w:t>- Head 4: 时态关系 (is → 现在)</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最终输出: 拼接所有 heads,再经过线性变换</w:t>
      </w:r>
    </w:p>
    <w:p>
      <w:pPr>
        <w:pStyle w:val="Heading3"/>
        <w:jc w:val="left"/>
      </w:pPr>
      <w:r>
        <w:rPr>
          <w:rFonts w:ascii="Times New Roman" w:hAnsi="Times New Roman" w:eastAsia="黑体"/>
          <w:b/>
          <w:color w:val="000000"/>
          <w:sz w:val="28"/>
        </w:rPr>
        <w:t>6.1.3 为什么需要缓存</w:t>
      </w:r>
    </w:p>
    <w:p>
      <w:pPr>
        <w:spacing w:line="360" w:lineRule="auto" w:after="60"/>
        <w:ind w:firstLine="420"/>
      </w:pPr>
      <w:r>
        <w:rPr>
          <w:rFonts w:ascii="Times New Roman" w:hAnsi="Times New Roman" w:eastAsia="黑体"/>
          <w:b/>
          <w:color w:val="000000"/>
          <w:sz w:val="21"/>
        </w:rPr>
        <w:t>生成过程的重复计算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步骤 1: "The capital of France is"</w:t>
      </w:r>
    </w:p>
    <w:p>
      <w:pPr>
        <w:spacing w:line="240" w:lineRule="auto" w:after="0"/>
        <w:ind w:left="420"/>
      </w:pPr>
      <w:r>
        <w:rPr>
          <w:rFonts w:ascii="Courier New" w:hAnsi="Courier New" w:eastAsia="宋体"/>
          <w:b w:val="0"/>
          <w:color w:val="000000"/>
          <w:sz w:val="18"/>
        </w:rPr>
        <w:t>→ 计算 Token 0-6 的 K、V</w:t>
      </w:r>
    </w:p>
    <w:p>
      <w:pPr>
        <w:spacing w:line="240" w:lineRule="auto" w:after="0"/>
        <w:ind w:left="420"/>
      </w:pPr>
      <w:r>
        <w:rPr>
          <w:rFonts w:ascii="Courier New" w:hAnsi="Courier New" w:eastAsia="宋体"/>
          <w:b w:val="0"/>
          <w:color w:val="000000"/>
          <w:sz w:val="18"/>
        </w:rPr>
        <w:t>→ 生成 "Paris"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 "The capital of France is Paris"</w:t>
      </w:r>
    </w:p>
    <w:p>
      <w:pPr>
        <w:spacing w:line="240" w:lineRule="auto" w:after="0"/>
        <w:ind w:left="420"/>
      </w:pPr>
      <w:r>
        <w:rPr>
          <w:rFonts w:ascii="Courier New" w:hAnsi="Courier New" w:eastAsia="宋体"/>
          <w:b w:val="0"/>
          <w:color w:val="000000"/>
          <w:sz w:val="18"/>
        </w:rPr>
        <w:t>→ 重新计算 Token 0-7 的 K、V</w:t>
      </w:r>
    </w:p>
    <w:p>
      <w:pPr>
        <w:spacing w:line="240" w:lineRule="auto" w:after="0"/>
        <w:ind w:left="420"/>
      </w:pPr>
      <w:r>
        <w:rPr>
          <w:rFonts w:ascii="Courier New" w:hAnsi="Courier New" w:eastAsia="宋体"/>
          <w:b w:val="0"/>
          <w:color w:val="000000"/>
          <w:sz w:val="18"/>
        </w:rPr>
        <w:t>→ Token 0-6 的 K、V 重复计算了!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 "The capital of France is Paris and"</w:t>
      </w:r>
    </w:p>
    <w:p>
      <w:pPr>
        <w:spacing w:line="240" w:lineRule="auto" w:after="0"/>
        <w:ind w:left="420"/>
      </w:pPr>
      <w:r>
        <w:rPr>
          <w:rFonts w:ascii="Courier New" w:hAnsi="Courier New" w:eastAsia="宋体"/>
          <w:b w:val="0"/>
          <w:color w:val="000000"/>
          <w:sz w:val="18"/>
        </w:rPr>
        <w:t>→ 重新计算 Token 0-8 的 K、V</w:t>
      </w:r>
    </w:p>
    <w:p>
      <w:pPr>
        <w:spacing w:line="240" w:lineRule="auto" w:after="0"/>
        <w:ind w:left="420"/>
      </w:pPr>
      <w:r>
        <w:rPr>
          <w:rFonts w:ascii="Courier New" w:hAnsi="Courier New" w:eastAsia="宋体"/>
          <w:b w:val="0"/>
          <w:color w:val="000000"/>
          <w:sz w:val="18"/>
        </w:rPr>
        <w:t>→ Token 0-7 的 K、V 又重复计算了!</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旧 token 的 K、V 在每次生成步骤中不变</w:t>
      </w:r>
    </w:p>
    <w:p>
      <w:pPr>
        <w:pStyle w:val="ListBullet"/>
        <w:spacing w:line="360" w:lineRule="auto" w:after="60"/>
      </w:pPr>
      <w:r>
        <w:rPr>
          <w:rFonts w:ascii="Times New Roman" w:hAnsi="Times New Roman" w:eastAsia="宋体"/>
          <w:b w:val="0"/>
          <w:color w:val="000000"/>
          <w:sz w:val="21"/>
        </w:rPr>
        <w:t>只有新 token 的 K、V 是新的</w:t>
      </w:r>
    </w:p>
    <w:p>
      <w:pPr>
        <w:pStyle w:val="ListBullet"/>
        <w:spacing w:line="360" w:lineRule="auto" w:after="60"/>
      </w:pPr>
      <w:r>
        <w:rPr>
          <w:rFonts w:ascii="Times New Roman" w:hAnsi="Times New Roman" w:eastAsia="宋体"/>
          <w:b w:val="0"/>
          <w:color w:val="000000"/>
          <w:sz w:val="21"/>
        </w:rPr>
        <w:t>缓存旧 K、V,只计算新 K、V → 大幅减少计算</w:t>
      </w:r>
    </w:p>
    <w:p>
      <w:pPr>
        <w:spacing w:line="360" w:lineRule="auto" w:after="60"/>
        <w:ind w:firstLine="420"/>
      </w:pPr>
      <w:r>
        <w:rPr>
          <w:rFonts w:ascii="Times New Roman" w:hAnsi="Times New Roman" w:eastAsia="黑体"/>
          <w:b/>
          <w:color w:val="000000"/>
          <w:sz w:val="21"/>
        </w:rPr>
        <w:t>缓存的好处</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 xml:space="preserve">设 prompt 长度为 </w:t>
      </w:r>
      <w:r>
        <w:rPr>
          <w:rFonts w:ascii="Courier New" w:hAnsi="Courier New" w:eastAsia="宋体"/>
          <w:b w:val="0"/>
          <w:color w:val="000000"/>
          <w:sz w:val="18"/>
        </w:rPr>
        <w:t>P</w:t>
      </w:r>
      <w:r>
        <w:rPr>
          <w:rFonts w:ascii="Times New Roman" w:hAnsi="Times New Roman" w:eastAsia="宋体"/>
          <w:b w:val="0"/>
          <w:color w:val="000000"/>
          <w:sz w:val="21"/>
        </w:rPr>
        <w:t xml:space="preserve">、生成长度为 </w:t>
      </w:r>
      <w:r>
        <w:rPr>
          <w:rFonts w:ascii="Courier New" w:hAnsi="Courier New" w:eastAsia="宋体"/>
          <w:b w:val="0"/>
          <w:color w:val="000000"/>
          <w:sz w:val="18"/>
        </w:rPr>
        <w:t>T</w:t>
      </w:r>
      <w:r>
        <w:rPr>
          <w:rFonts w:ascii="Times New Roman" w:hAnsi="Times New Roman" w:eastAsia="宋体"/>
          <w:b w:val="0"/>
          <w:color w:val="000000"/>
          <w:sz w:val="21"/>
        </w:rPr>
        <w:t xml:space="preserve">。不使用 KV Cache 时，每个 decode 步骤都要重算长度约为 </w:t>
      </w:r>
      <w:r>
        <w:rPr>
          <w:rFonts w:ascii="Courier New" w:hAnsi="Courier New" w:eastAsia="宋体"/>
          <w:b w:val="0"/>
          <w:color w:val="000000"/>
          <w:sz w:val="18"/>
        </w:rPr>
        <w:t>P+t</w:t>
      </w:r>
      <w:r>
        <w:rPr>
          <w:rFonts w:ascii="Times New Roman" w:hAnsi="Times New Roman" w:eastAsia="宋体"/>
          <w:b w:val="0"/>
          <w:color w:val="000000"/>
          <w:sz w:val="21"/>
        </w:rPr>
        <w:t xml:space="preserve"> 的整段序列；使用缓存后，prompt 只做一次 prefill，每步只计算新 token 并读取历史 K/V。忽略共同的模型维度因子后：</w:t>
      </w:r>
    </w:p>
    <w:p>
      <w:pPr>
        <w:spacing w:line="240" w:lineRule="auto" w:after="0"/>
        <w:ind w:left="420"/>
      </w:pPr>
      <w:r>
        <w:rPr>
          <w:rFonts w:ascii="Courier New" w:hAnsi="Courier New" w:eastAsia="宋体"/>
          <w:b w:val="0"/>
          <w:color w:val="000000"/>
          <w:sz w:val="18"/>
        </w:rPr>
        <w:t>无 KV Cache：Σ(t=1..T) O((P+t)²)</w:t>
      </w:r>
    </w:p>
    <w:p>
      <w:pPr>
        <w:spacing w:line="240" w:lineRule="auto" w:after="0"/>
        <w:ind w:left="420"/>
      </w:pPr>
      <w:r>
        <w:rPr>
          <w:rFonts w:ascii="Courier New" w:hAnsi="Courier New" w:eastAsia="宋体"/>
          <w:b w:val="0"/>
          <w:color w:val="000000"/>
          <w:sz w:val="18"/>
        </w:rPr>
        <w:t>有 KV Cache：O(P²) + Σ(t=1..T) O(P+t)</w:t>
      </w:r>
    </w:p>
    <w:p>
      <w:pPr>
        <w:spacing w:line="360" w:lineRule="auto" w:after="60"/>
        <w:ind w:firstLine="420"/>
      </w:pPr>
      <w:r>
        <w:rPr>
          <w:rFonts w:ascii="Times New Roman" w:hAnsi="Times New Roman" w:eastAsia="宋体"/>
          <w:b w:val="0"/>
          <w:color w:val="000000"/>
          <w:sz w:val="21"/>
        </w:rPr>
        <w:t xml:space="preserve">这说明缓存消除了跨步骤的历史重复计算，但实际加速仍取决于 </w:t>
      </w:r>
      <w:r>
        <w:rPr>
          <w:rFonts w:ascii="Courier New" w:hAnsi="Courier New" w:eastAsia="宋体"/>
          <w:b w:val="0"/>
          <w:color w:val="000000"/>
          <w:sz w:val="18"/>
        </w:rPr>
        <w:t>P/T</w:t>
      </w:r>
      <w:r>
        <w:rPr>
          <w:rFonts w:ascii="Times New Roman" w:hAnsi="Times New Roman" w:eastAsia="宋体"/>
          <w:b w:val="0"/>
          <w:color w:val="000000"/>
          <w:sz w:val="21"/>
        </w:rPr>
        <w:t>、batch、带宽、kernel 与调度，不能从渐近复杂度直接推导固定倍数。</w:t>
      </w:r>
    </w:p>
    <w:p>
      <w:pPr>
        <w:pStyle w:val="Heading2"/>
        <w:jc w:val="left"/>
      </w:pPr>
      <w:r>
        <w:rPr>
          <w:rFonts w:ascii="Times New Roman" w:hAnsi="Times New Roman" w:eastAsia="黑体"/>
          <w:b/>
          <w:color w:val="000000"/>
          <w:sz w:val="30"/>
        </w:rPr>
        <w:t>6.2 KV Cache 原理</w:t>
      </w:r>
    </w:p>
    <w:p>
      <w:pPr>
        <w:pStyle w:val="Heading3"/>
        <w:jc w:val="left"/>
      </w:pPr>
      <w:r>
        <w:rPr>
          <w:rFonts w:ascii="Times New Roman" w:hAnsi="Times New Roman" w:eastAsia="黑体"/>
          <w:b/>
          <w:color w:val="000000"/>
          <w:sz w:val="28"/>
        </w:rPr>
        <w:t>6.2.1 生成过程的重复计算问题</w:t>
      </w:r>
    </w:p>
    <w:p>
      <w:pPr>
        <w:spacing w:line="360" w:lineRule="auto" w:after="60"/>
        <w:ind w:firstLine="420"/>
      </w:pPr>
      <w:r>
        <w:rPr>
          <w:rFonts w:ascii="Times New Roman" w:hAnsi="Times New Roman" w:eastAsia="黑体"/>
          <w:b/>
          <w:color w:val="000000"/>
          <w:sz w:val="21"/>
        </w:rPr>
        <w:t>问题场景</w:t>
      </w:r>
      <w:r>
        <w:rPr>
          <w:rFonts w:ascii="Times New Roman" w:hAnsi="Times New Roman" w:eastAsia="宋体"/>
          <w:b w:val="0"/>
          <w:color w:val="000000"/>
          <w:sz w:val="21"/>
        </w:rPr>
        <w:t>：生成第 n+1 个 token</w:t>
      </w:r>
    </w:p>
    <w:p>
      <w:pPr>
        <w:spacing w:line="360" w:lineRule="auto" w:after="60"/>
        <w:ind w:firstLine="420"/>
      </w:pPr>
      <w:r>
        <w:rPr>
          <w:rFonts w:ascii="Times New Roman" w:hAnsi="Times New Roman" w:eastAsia="黑体"/>
          <w:b/>
          <w:color w:val="000000"/>
          <w:sz w:val="21"/>
        </w:rPr>
        <w:t>朴素做法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已生成: "Hello, my name is John" (7 tokens)</w:t>
      </w:r>
    </w:p>
    <w:p>
      <w:pPr>
        <w:spacing w:line="240" w:lineRule="auto" w:after="0"/>
        <w:ind w:left="420"/>
      </w:pPr>
      <w:r>
        <w:rPr>
          <w:rFonts w:ascii="Courier New" w:hAnsi="Courier New" w:eastAsia="宋体"/>
          <w:b w:val="0"/>
          <w:color w:val="000000"/>
          <w:sz w:val="18"/>
        </w:rPr>
        <w:t>目标:   生成第 8 个 token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朴素方法:</w:t>
      </w:r>
    </w:p>
    <w:p>
      <w:pPr>
        <w:spacing w:line="240" w:lineRule="auto" w:after="0"/>
        <w:ind w:left="420"/>
      </w:pPr>
      <w:r>
        <w:rPr>
          <w:rFonts w:ascii="Courier New" w:hAnsi="Courier New" w:eastAsia="宋体"/>
          <w:b w:val="0"/>
          <w:color w:val="000000"/>
          <w:sz w:val="18"/>
        </w:rPr>
        <w:t>1. 将所有 8 个 tokens 重新输入模型</w:t>
      </w:r>
    </w:p>
    <w:p>
      <w:pPr>
        <w:spacing w:line="240" w:lineRule="auto" w:after="0"/>
        <w:ind w:left="420"/>
      </w:pPr>
      <w:r>
        <w:rPr>
          <w:rFonts w:ascii="Courier New" w:hAnsi="Courier New" w:eastAsia="宋体"/>
          <w:b w:val="0"/>
          <w:color w:val="000000"/>
          <w:sz w:val="18"/>
        </w:rPr>
        <w:t>2. 重新计算所有 token 的 K 和 V</w:t>
      </w:r>
    </w:p>
    <w:p>
      <w:pPr>
        <w:spacing w:line="240" w:lineRule="auto" w:after="0"/>
        <w:ind w:left="420"/>
      </w:pPr>
      <w:r>
        <w:rPr>
          <w:rFonts w:ascii="Courier New" w:hAnsi="Courier New" w:eastAsia="宋体"/>
          <w:b w:val="0"/>
          <w:color w:val="000000"/>
          <w:sz w:val="18"/>
        </w:rPr>
        <w:t>3. 只使用最后一个 token 的输出</w:t>
      </w:r>
    </w:p>
    <w:p>
      <w:pPr>
        <w:spacing w:line="360" w:lineRule="auto" w:after="60"/>
        <w:ind w:firstLine="420"/>
      </w:pPr>
      <w:r>
        <w:rPr>
          <w:rFonts w:ascii="Times New Roman" w:hAnsi="Times New Roman" w:eastAsia="黑体"/>
          <w:b/>
          <w:color w:val="000000"/>
          <w:sz w:val="21"/>
        </w:rPr>
        <w:t>复杂度分析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生成第 1 个 token:  O(1²)</w:t>
      </w:r>
    </w:p>
    <w:p>
      <w:pPr>
        <w:spacing w:line="240" w:lineRule="auto" w:after="0"/>
        <w:ind w:left="420"/>
      </w:pPr>
      <w:r>
        <w:rPr>
          <w:rFonts w:ascii="Courier New" w:hAnsi="Courier New" w:eastAsia="宋体"/>
          <w:b w:val="0"/>
          <w:color w:val="000000"/>
          <w:sz w:val="18"/>
        </w:rPr>
        <w:t>生成第 2 个 token:  O(2²)</w:t>
      </w:r>
    </w:p>
    <w:p>
      <w:pPr>
        <w:spacing w:line="240" w:lineRule="auto" w:after="0"/>
        <w:ind w:left="420"/>
      </w:pPr>
      <w:r>
        <w:rPr>
          <w:rFonts w:ascii="Courier New" w:hAnsi="Courier New" w:eastAsia="宋体"/>
          <w:b w:val="0"/>
          <w:color w:val="000000"/>
          <w:sz w:val="18"/>
        </w:rPr>
        <w:t>生成第 3 个 token:  O(3²)</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生成第 n 个 token:  O(n²)</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总复杂度: O(1² + 2² + ... + n²) = O(n³)</w:t>
      </w:r>
    </w:p>
    <w:p>
      <w:pPr>
        <w:spacing w:line="360" w:lineRule="auto" w:after="60"/>
        <w:ind w:firstLine="420"/>
      </w:pPr>
      <w:r>
        <w:rPr>
          <w:rFonts w:ascii="Times New Roman" w:hAnsi="Times New Roman" w:eastAsia="黑体"/>
          <w:b/>
          <w:color w:val="000000"/>
          <w:sz w:val="21"/>
        </w:rPr>
        <w:t>可视化浪费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第 2 步: 重新计算 Token 1 的 K、V 浪费</w:t>
      </w:r>
    </w:p>
    <w:p>
      <w:pPr>
        <w:spacing w:line="240" w:lineRule="auto" w:after="0"/>
        <w:ind w:left="420"/>
      </w:pPr>
      <w:r>
        <w:rPr>
          <w:rFonts w:ascii="Courier New" w:hAnsi="Courier New" w:eastAsia="宋体"/>
          <w:b w:val="0"/>
          <w:color w:val="000000"/>
          <w:sz w:val="18"/>
        </w:rPr>
        <w:t>第 3 步: 重新计算 Token 1, 2 的 K、V 浪费</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第 n 步: 重新计算 Token 1, 2, ..., n-1 的 K、V 浪费</w:t>
      </w:r>
    </w:p>
    <w:p>
      <w:pPr>
        <w:pStyle w:val="Heading3"/>
        <w:jc w:val="left"/>
      </w:pPr>
      <w:r>
        <w:rPr>
          <w:rFonts w:ascii="Times New Roman" w:hAnsi="Times New Roman" w:eastAsia="黑体"/>
          <w:b/>
          <w:color w:val="000000"/>
          <w:sz w:val="28"/>
        </w:rPr>
        <w:t>6.2.2 KV Cache 的核心思想</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：旧 token 的 K、V 已经计算过,缓存起来!</w:t>
      </w:r>
    </w:p>
    <w:p>
      <w:pPr>
        <w:spacing w:line="360" w:lineRule="auto" w:after="60"/>
        <w:ind w:firstLine="420"/>
      </w:pPr>
      <w:r>
        <w:rPr>
          <w:rFonts w:ascii="Times New Roman" w:hAnsi="Times New Roman" w:eastAsia="黑体"/>
          <w:b/>
          <w:color w:val="000000"/>
          <w:sz w:val="21"/>
        </w:rPr>
        <w:t>做法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Prefill 阶段:</w:t>
      </w:r>
    </w:p>
    <w:p>
      <w:pPr>
        <w:spacing w:line="240" w:lineRule="auto" w:after="0"/>
        <w:ind w:left="420"/>
      </w:pPr>
      <w:r>
        <w:rPr>
          <w:rFonts w:ascii="Courier New" w:hAnsi="Courier New" w:eastAsia="宋体"/>
          <w:b w:val="0"/>
          <w:color w:val="000000"/>
          <w:sz w:val="18"/>
        </w:rPr>
        <w:t>输入: "Hello, my name is"</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0: K0, V0</w:t>
      </w:r>
    </w:p>
    <w:p>
      <w:pPr>
        <w:spacing w:line="240" w:lineRule="auto" w:after="0"/>
        <w:ind w:left="420"/>
      </w:pPr>
      <w:r>
        <w:rPr>
          <w:rFonts w:ascii="Courier New" w:hAnsi="Courier New" w:eastAsia="宋体"/>
          <w:b w:val="0"/>
          <w:color w:val="000000"/>
          <w:sz w:val="18"/>
        </w:rPr>
        <w:t xml:space="preserve">  Token 1: K1, V1</w:t>
      </w:r>
    </w:p>
    <w:p>
      <w:pPr>
        <w:spacing w:line="240" w:lineRule="auto" w:after="0"/>
        <w:ind w:left="420"/>
      </w:pPr>
      <w:r>
        <w:rPr>
          <w:rFonts w:ascii="Courier New" w:hAnsi="Courier New" w:eastAsia="宋体"/>
          <w:b w:val="0"/>
          <w:color w:val="000000"/>
          <w:sz w:val="18"/>
        </w:rPr>
        <w:t xml:space="preserve">  Token 2: K2, V2</w:t>
      </w:r>
    </w:p>
    <w:p>
      <w:pPr>
        <w:spacing w:line="240" w:lineRule="auto" w:after="0"/>
        <w:ind w:left="420"/>
      </w:pPr>
      <w:r>
        <w:rPr>
          <w:rFonts w:ascii="Courier New" w:hAnsi="Courier New" w:eastAsia="宋体"/>
          <w:b w:val="0"/>
          <w:color w:val="000000"/>
          <w:sz w:val="18"/>
        </w:rPr>
        <w:t xml:space="preserve">  Token 3: K3, V3</w:t>
      </w:r>
    </w:p>
    <w:p>
      <w:pPr>
        <w:spacing w:line="240" w:lineRule="auto" w:after="0"/>
        <w:ind w:left="420"/>
      </w:pPr>
      <w:r>
        <w:rPr>
          <w:rFonts w:ascii="Courier New" w:hAnsi="Courier New" w:eastAsia="宋体"/>
          <w:b w:val="0"/>
          <w:color w:val="000000"/>
          <w:sz w:val="18"/>
        </w:rPr>
        <w:t>存储: 缓存所有 K,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阶段 - 第 1 步:</w:t>
      </w:r>
    </w:p>
    <w:p>
      <w:pPr>
        <w:spacing w:line="240" w:lineRule="auto" w:after="0"/>
        <w:ind w:left="420"/>
      </w:pPr>
      <w:r>
        <w:rPr>
          <w:rFonts w:ascii="Courier New" w:hAnsi="Courier New" w:eastAsia="宋体"/>
          <w:b w:val="0"/>
          <w:color w:val="000000"/>
          <w:sz w:val="18"/>
        </w:rPr>
        <w:t>输入: 新 Token 4</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4: K4, V4</w:t>
      </w:r>
    </w:p>
    <w:p>
      <w:pPr>
        <w:spacing w:line="240" w:lineRule="auto" w:after="0"/>
        <w:ind w:left="420"/>
      </w:pPr>
      <w:r>
        <w:rPr>
          <w:rFonts w:ascii="Courier New" w:hAnsi="Courier New" w:eastAsia="宋体"/>
          <w:b w:val="0"/>
          <w:color w:val="000000"/>
          <w:sz w:val="18"/>
        </w:rPr>
        <w:t>复用: K0, K1, K2, K3 (从缓存读取)</w:t>
      </w:r>
    </w:p>
    <w:p>
      <w:pPr>
        <w:spacing w:line="240" w:lineRule="auto" w:after="0"/>
        <w:ind w:left="420"/>
      </w:pPr>
      <w:r>
        <w:rPr>
          <w:rFonts w:ascii="Courier New" w:hAnsi="Courier New" w:eastAsia="宋体"/>
          <w:b w:val="0"/>
          <w:color w:val="000000"/>
          <w:sz w:val="18"/>
        </w:rPr>
        <w:t>组合: [K0, K1, K2, K3, K4]</w:t>
      </w:r>
    </w:p>
    <w:p>
      <w:pPr>
        <w:spacing w:line="240" w:lineRule="auto" w:after="0"/>
        <w:ind w:left="420"/>
      </w:pPr>
      <w:r>
        <w:rPr>
          <w:rFonts w:ascii="Courier New" w:hAnsi="Courier New" w:eastAsia="宋体"/>
          <w:b w:val="0"/>
          <w:color w:val="000000"/>
          <w:sz w:val="18"/>
        </w:rPr>
        <w:t xml:space="preserve">      [V0, V1, V2, V3, V4]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阶段 - 第 2 步:</w:t>
      </w:r>
    </w:p>
    <w:p>
      <w:pPr>
        <w:spacing w:line="240" w:lineRule="auto" w:after="0"/>
        <w:ind w:left="420"/>
      </w:pPr>
      <w:r>
        <w:rPr>
          <w:rFonts w:ascii="Courier New" w:hAnsi="Courier New" w:eastAsia="宋体"/>
          <w:b w:val="0"/>
          <w:color w:val="000000"/>
          <w:sz w:val="18"/>
        </w:rPr>
        <w:t>输入: 新 Token 5</w:t>
      </w:r>
    </w:p>
    <w:p>
      <w:pPr>
        <w:spacing w:line="240" w:lineRule="auto" w:after="0"/>
        <w:ind w:left="420"/>
      </w:pPr>
      <w:r>
        <w:rPr>
          <w:rFonts w:ascii="Courier New" w:hAnsi="Courier New" w:eastAsia="宋体"/>
          <w:b w:val="0"/>
          <w:color w:val="000000"/>
          <w:sz w:val="18"/>
        </w:rPr>
        <w:t>计算:</w:t>
      </w:r>
    </w:p>
    <w:p>
      <w:pPr>
        <w:spacing w:line="240" w:lineRule="auto" w:after="0"/>
        <w:ind w:left="420"/>
      </w:pPr>
      <w:r>
        <w:rPr>
          <w:rFonts w:ascii="Courier New" w:hAnsi="Courier New" w:eastAsia="宋体"/>
          <w:b w:val="0"/>
          <w:color w:val="000000"/>
          <w:sz w:val="18"/>
        </w:rPr>
        <w:t xml:space="preserve">  Token 5: K5, V5</w:t>
      </w:r>
    </w:p>
    <w:p>
      <w:pPr>
        <w:spacing w:line="240" w:lineRule="auto" w:after="0"/>
        <w:ind w:left="420"/>
      </w:pPr>
      <w:r>
        <w:rPr>
          <w:rFonts w:ascii="Courier New" w:hAnsi="Courier New" w:eastAsia="宋体"/>
          <w:b w:val="0"/>
          <w:color w:val="000000"/>
          <w:sz w:val="18"/>
        </w:rPr>
        <w:t>复用: K0, K1, K2, K3, K4 (从缓存读取)</w:t>
      </w:r>
    </w:p>
    <w:p>
      <w:pPr>
        <w:spacing w:line="240" w:lineRule="auto" w:after="0"/>
        <w:ind w:left="420"/>
      </w:pPr>
      <w:r>
        <w:rPr>
          <w:rFonts w:ascii="Courier New" w:hAnsi="Courier New" w:eastAsia="宋体"/>
          <w:b w:val="0"/>
          <w:color w:val="000000"/>
          <w:sz w:val="18"/>
        </w:rPr>
        <w:t>组合: [K0, K1, K2, K3, K4, K5]</w:t>
      </w:r>
    </w:p>
    <w:p>
      <w:pPr>
        <w:spacing w:line="240" w:lineRule="auto" w:after="0"/>
        <w:ind w:left="420"/>
      </w:pPr>
      <w:r>
        <w:rPr>
          <w:rFonts w:ascii="Courier New" w:hAnsi="Courier New" w:eastAsia="宋体"/>
          <w:b w:val="0"/>
          <w:color w:val="000000"/>
          <w:sz w:val="18"/>
        </w:rPr>
        <w:t xml:space="preserve">      [V0, V1, V2, V3, V4, V5]</w:t>
      </w:r>
    </w:p>
    <w:p>
      <w:pPr>
        <w:spacing w:line="360" w:lineRule="auto" w:after="60"/>
        <w:ind w:firstLine="420"/>
      </w:pPr>
      <w:r>
        <w:rPr>
          <w:rFonts w:ascii="Times New Roman" w:hAnsi="Times New Roman" w:eastAsia="黑体"/>
          <w:b/>
          <w:color w:val="000000"/>
          <w:sz w:val="21"/>
        </w:rPr>
        <w:t>效果</w:t>
      </w:r>
      <w:r>
        <w:rPr>
          <w:rFonts w:ascii="Times New Roman" w:hAnsi="Times New Roman" w:eastAsia="宋体"/>
          <w:b w:val="0"/>
          <w:color w:val="000000"/>
          <w:sz w:val="21"/>
        </w:rPr>
        <w:t>：避免重复计算</w:t>
      </w:r>
    </w:p>
    <w:p>
      <w:pPr>
        <w:pStyle w:val="ListBullet"/>
        <w:spacing w:line="360" w:lineRule="auto" w:after="60"/>
      </w:pPr>
      <w:r>
        <w:rPr>
          <w:rFonts w:ascii="Times New Roman" w:hAnsi="Times New Roman" w:eastAsia="宋体"/>
          <w:b w:val="0"/>
          <w:color w:val="000000"/>
          <w:sz w:val="21"/>
        </w:rPr>
        <w:t>每个 token 的 K、V 只计算一次</w:t>
      </w:r>
    </w:p>
    <w:p>
      <w:pPr>
        <w:pStyle w:val="ListBullet"/>
        <w:spacing w:line="360" w:lineRule="auto" w:after="60"/>
      </w:pPr>
      <w:r>
        <w:rPr>
          <w:rFonts w:ascii="Times New Roman" w:hAnsi="Times New Roman" w:eastAsia="宋体"/>
          <w:b w:val="0"/>
          <w:color w:val="000000"/>
          <w:sz w:val="21"/>
        </w:rPr>
        <w:t>大幅减少计算量</w:t>
      </w:r>
    </w:p>
    <w:p>
      <w:pPr>
        <w:spacing w:line="360" w:lineRule="auto" w:after="60"/>
        <w:ind w:firstLine="420"/>
      </w:pPr>
      <w:r>
        <w:rPr>
          <w:rFonts w:ascii="Times New Roman" w:hAnsi="Times New Roman" w:eastAsia="黑体"/>
          <w:b/>
          <w:color w:val="000000"/>
          <w:sz w:val="21"/>
        </w:rPr>
        <w:t>代价</w:t>
      </w:r>
      <w:r>
        <w:rPr>
          <w:rFonts w:ascii="Times New Roman" w:hAnsi="Times New Roman" w:eastAsia="宋体"/>
          <w:b w:val="0"/>
          <w:color w:val="000000"/>
          <w:sz w:val="21"/>
        </w:rPr>
        <w:t>：显存占用 O(n)</w:t>
      </w:r>
    </w:p>
    <w:p>
      <w:pPr>
        <w:pStyle w:val="ListBullet"/>
        <w:spacing w:line="360" w:lineRule="auto" w:after="60"/>
      </w:pPr>
      <w:r>
        <w:rPr>
          <w:rFonts w:ascii="Times New Roman" w:hAnsi="Times New Roman" w:eastAsia="宋体"/>
          <w:b w:val="0"/>
          <w:color w:val="000000"/>
          <w:sz w:val="21"/>
        </w:rPr>
        <w:t>需要存储所有历史 token 的 K、V</w:t>
      </w:r>
    </w:p>
    <w:p>
      <w:pPr>
        <w:pStyle w:val="ListBullet"/>
        <w:spacing w:line="360" w:lineRule="auto" w:after="60"/>
      </w:pPr>
      <w:r>
        <w:rPr>
          <w:rFonts w:ascii="Times New Roman" w:hAnsi="Times New Roman" w:eastAsia="宋体"/>
          <w:b w:val="0"/>
          <w:color w:val="000000"/>
          <w:sz w:val="21"/>
        </w:rPr>
        <w:t>序列越长,显存占用越大</w:t>
      </w:r>
    </w:p>
    <w:p>
      <w:pPr>
        <w:pStyle w:val="Heading3"/>
        <w:jc w:val="left"/>
      </w:pPr>
      <w:r>
        <w:rPr>
          <w:rFonts w:ascii="Times New Roman" w:hAnsi="Times New Roman" w:eastAsia="黑体"/>
          <w:b/>
          <w:color w:val="000000"/>
          <w:sz w:val="28"/>
        </w:rPr>
        <w:t>6.2.3 如何减少计算量</w:t>
      </w:r>
    </w:p>
    <w:p>
      <w:pPr>
        <w:spacing w:line="360" w:lineRule="auto" w:after="60"/>
        <w:ind w:firstLine="420"/>
      </w:pPr>
      <w:r>
        <w:rPr>
          <w:rFonts w:ascii="Times New Roman" w:hAnsi="Times New Roman" w:eastAsia="黑体"/>
          <w:b/>
          <w:color w:val="000000"/>
          <w:sz w:val="21"/>
        </w:rPr>
        <w:t>无 KV Cache 的计算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for step in range(num_tokens):</w:t>
      </w:r>
    </w:p>
    <w:p>
      <w:pPr>
        <w:spacing w:line="240" w:lineRule="auto" w:after="0"/>
        <w:ind w:left="420"/>
      </w:pPr>
      <w:r>
        <w:rPr>
          <w:rFonts w:ascii="Courier New" w:hAnsi="Courier New" w:eastAsia="宋体"/>
          <w:b w:val="0"/>
          <w:color w:val="000000"/>
          <w:sz w:val="18"/>
        </w:rPr>
        <w:t xml:space="preserve">    # 每次重新计算所有 tokens</w:t>
      </w:r>
    </w:p>
    <w:p>
      <w:pPr>
        <w:spacing w:line="240" w:lineRule="auto" w:after="0"/>
        <w:ind w:left="420"/>
      </w:pPr>
      <w:r>
        <w:rPr>
          <w:rFonts w:ascii="Courier New" w:hAnsi="Courier New" w:eastAsia="宋体"/>
          <w:b w:val="0"/>
          <w:color w:val="000000"/>
          <w:sz w:val="18"/>
        </w:rPr>
        <w:t xml:space="preserve">    all_tokens = tokens[:step+1]</w:t>
      </w:r>
    </w:p>
    <w:p>
      <w:pPr>
        <w:spacing w:line="240" w:lineRule="auto" w:after="0"/>
        <w:ind w:left="420"/>
      </w:pPr>
      <w:r>
        <w:rPr>
          <w:rFonts w:ascii="Courier New" w:hAnsi="Courier New" w:eastAsia="宋体"/>
          <w:b w:val="0"/>
          <w:color w:val="000000"/>
          <w:sz w:val="18"/>
        </w:rPr>
        <w:t xml:space="preserve">    K, V = model.compute_kv(all_tokens)  # O((step+1)²)</w:t>
      </w:r>
    </w:p>
    <w:p>
      <w:pPr>
        <w:spacing w:line="240" w:lineRule="auto" w:after="0"/>
        <w:ind w:left="420"/>
      </w:pPr>
      <w:r>
        <w:rPr>
          <w:rFonts w:ascii="Courier New" w:hAnsi="Courier New" w:eastAsia="宋体"/>
          <w:b w:val="0"/>
          <w:color w:val="000000"/>
          <w:sz w:val="18"/>
        </w:rPr>
        <w:t xml:space="preserve">    output = model.generate(K, V)</w:t>
      </w:r>
    </w:p>
    <w:p>
      <w:pPr>
        <w:spacing w:line="360" w:lineRule="auto" w:after="60"/>
        <w:ind w:firstLine="420"/>
      </w:pPr>
      <w:r>
        <w:rPr>
          <w:rFonts w:ascii="Times New Roman" w:hAnsi="Times New Roman" w:eastAsia="黑体"/>
          <w:b/>
          <w:color w:val="000000"/>
          <w:sz w:val="21"/>
        </w:rPr>
        <w:t>有 KV Cache 的计算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Prefill: 计算第一个 token</w:t>
      </w:r>
    </w:p>
    <w:p>
      <w:pPr>
        <w:spacing w:line="240" w:lineRule="auto" w:after="0"/>
        <w:ind w:left="420"/>
      </w:pPr>
      <w:r>
        <w:rPr>
          <w:rFonts w:ascii="Courier New" w:hAnsi="Courier New" w:eastAsia="宋体"/>
          <w:b w:val="0"/>
          <w:color w:val="000000"/>
          <w:sz w:val="18"/>
        </w:rPr>
        <w:t>K, V = model.compute_kv(tokens[:1])  # O(1²)</w:t>
      </w:r>
    </w:p>
    <w:p>
      <w:pPr>
        <w:spacing w:line="240" w:lineRule="auto" w:after="0"/>
        <w:ind w:left="420"/>
      </w:pPr>
      <w:r>
        <w:rPr>
          <w:rFonts w:ascii="Courier New" w:hAnsi="Courier New" w:eastAsia="宋体"/>
          <w:b w:val="0"/>
          <w:color w:val="000000"/>
          <w:sz w:val="18"/>
        </w:rPr>
        <w:t>cache = {'K': K, 'V':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for step in range(1, num_tokens):</w:t>
      </w:r>
    </w:p>
    <w:p>
      <w:pPr>
        <w:spacing w:line="240" w:lineRule="auto" w:after="0"/>
        <w:ind w:left="420"/>
      </w:pPr>
      <w:r>
        <w:rPr>
          <w:rFonts w:ascii="Courier New" w:hAnsi="Courier New" w:eastAsia="宋体"/>
          <w:b w:val="0"/>
          <w:color w:val="000000"/>
          <w:sz w:val="18"/>
        </w:rPr>
        <w:t xml:space="preserve">    # 只计算新 token</w:t>
      </w:r>
    </w:p>
    <w:p>
      <w:pPr>
        <w:spacing w:line="240" w:lineRule="auto" w:after="0"/>
        <w:ind w:left="420"/>
      </w:pPr>
      <w:r>
        <w:rPr>
          <w:rFonts w:ascii="Courier New" w:hAnsi="Courier New" w:eastAsia="宋体"/>
          <w:b w:val="0"/>
          <w:color w:val="000000"/>
          <w:sz w:val="18"/>
        </w:rPr>
        <w:t xml:space="preserve">    new_K, new_V = model.compute_kv(tokens[step:step+1])  # O(1)</w:t>
      </w:r>
    </w:p>
    <w:p>
      <w:pPr>
        <w:spacing w:line="240" w:lineRule="auto" w:after="0"/>
        <w:ind w:left="420"/>
      </w:pPr>
      <w:r>
        <w:rPr>
          <w:rFonts w:ascii="Courier New" w:hAnsi="Courier New" w:eastAsia="宋体"/>
          <w:b w:val="0"/>
          <w:color w:val="000000"/>
          <w:sz w:val="18"/>
        </w:rPr>
        <w:t xml:space="preserve">    # 复用缓存</w:t>
      </w:r>
    </w:p>
    <w:p>
      <w:pPr>
        <w:spacing w:line="240" w:lineRule="auto" w:after="0"/>
        <w:ind w:left="420"/>
      </w:pPr>
      <w:r>
        <w:rPr>
          <w:rFonts w:ascii="Courier New" w:hAnsi="Courier New" w:eastAsia="宋体"/>
          <w:b w:val="0"/>
          <w:color w:val="000000"/>
          <w:sz w:val="18"/>
        </w:rPr>
        <w:t xml:space="preserve">    K = torch.cat([cache['K'], new_K], dim=1)</w:t>
      </w:r>
    </w:p>
    <w:p>
      <w:pPr>
        <w:spacing w:line="240" w:lineRule="auto" w:after="0"/>
        <w:ind w:left="420"/>
      </w:pPr>
      <w:r>
        <w:rPr>
          <w:rFonts w:ascii="Courier New" w:hAnsi="Courier New" w:eastAsia="宋体"/>
          <w:b w:val="0"/>
          <w:color w:val="000000"/>
          <w:sz w:val="18"/>
        </w:rPr>
        <w:t xml:space="preserve">    V = torch.cat([cache['V'], new_V], dim=1)</w:t>
      </w:r>
    </w:p>
    <w:p>
      <w:pPr>
        <w:spacing w:line="240" w:lineRule="auto" w:after="0"/>
        <w:ind w:left="420"/>
      </w:pPr>
      <w:r>
        <w:rPr>
          <w:rFonts w:ascii="Courier New" w:hAnsi="Courier New" w:eastAsia="宋体"/>
          <w:b w:val="0"/>
          <w:color w:val="000000"/>
          <w:sz w:val="18"/>
        </w:rPr>
        <w:t xml:space="preserve">    cache = {'K': K, 'V': V}</w:t>
      </w:r>
    </w:p>
    <w:p>
      <w:pPr>
        <w:spacing w:line="240" w:lineRule="auto" w:after="0"/>
        <w:ind w:left="420"/>
      </w:pPr>
      <w:r>
        <w:rPr>
          <w:rFonts w:ascii="Courier New" w:hAnsi="Courier New" w:eastAsia="宋体"/>
          <w:b w:val="0"/>
          <w:color w:val="000000"/>
          <w:sz w:val="18"/>
        </w:rPr>
        <w:t xml:space="preserve">    output = model.generate(K, V)</w:t>
      </w:r>
    </w:p>
    <w:p>
      <w:pPr>
        <w:spacing w:line="360" w:lineRule="auto" w:after="60"/>
        <w:ind w:firstLine="420"/>
      </w:pPr>
      <w:r>
        <w:rPr>
          <w:rFonts w:ascii="Times New Roman" w:hAnsi="Times New Roman" w:eastAsia="黑体"/>
          <w:b/>
          <w:color w:val="000000"/>
          <w:sz w:val="21"/>
        </w:rPr>
        <w:t>复杂度对比(示意)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序列长度 n:</w:t>
      </w:r>
    </w:p>
    <w:p>
      <w:pPr>
        <w:spacing w:line="240" w:lineRule="auto" w:after="0"/>
        <w:ind w:left="420"/>
      </w:pPr>
      <w:r>
        <w:rPr>
          <w:rFonts w:ascii="Courier New" w:hAnsi="Courier New" w:eastAsia="宋体"/>
          <w:b w:val="0"/>
          <w:color w:val="000000"/>
          <w:sz w:val="18"/>
        </w:rPr>
        <w:t>- 无 KV Cache: 近似 O(n^3) 的重复计算开销</w:t>
      </w:r>
    </w:p>
    <w:p>
      <w:pPr>
        <w:spacing w:line="240" w:lineRule="auto" w:after="0"/>
        <w:ind w:left="420"/>
      </w:pPr>
      <w:r>
        <w:rPr>
          <w:rFonts w:ascii="Courier New" w:hAnsi="Courier New" w:eastAsia="宋体"/>
          <w:b w:val="0"/>
          <w:color w:val="000000"/>
          <w:sz w:val="18"/>
        </w:rPr>
        <w:t>- 有 KV Cache: 近似 O(n^2) 的总开销</w:t>
      </w:r>
    </w:p>
    <w:p>
      <w:pPr>
        <w:spacing w:line="240" w:lineRule="auto" w:after="0"/>
        <w:ind w:left="420"/>
      </w:pPr>
      <w:r>
        <w:rPr>
          <w:rFonts w:ascii="Courier New" w:hAnsi="Courier New" w:eastAsia="宋体"/>
          <w:b w:val="0"/>
          <w:color w:val="000000"/>
          <w:sz w:val="18"/>
        </w:rPr>
        <w:t>- 实际加速比取决于实现、带宽与模型规模</w:t>
      </w:r>
    </w:p>
    <w:p>
      <w:pPr>
        <w:pStyle w:val="Heading3"/>
        <w:jc w:val="left"/>
      </w:pPr>
      <w:r>
        <w:rPr>
          <w:rFonts w:ascii="Times New Roman" w:hAnsi="Times New Roman" w:eastAsia="黑体"/>
          <w:b/>
          <w:color w:val="000000"/>
          <w:sz w:val="28"/>
        </w:rPr>
        <w:t>6.2.4 图解 KV Cache 工作流程</w:t>
      </w:r>
    </w:p>
    <w:p>
      <w:pPr>
        <w:spacing w:line="360" w:lineRule="auto" w:after="60"/>
        <w:ind w:firstLine="420"/>
      </w:pPr>
      <w:r>
        <w:rPr>
          <w:rFonts w:ascii="Times New Roman" w:hAnsi="Times New Roman" w:eastAsia="黑体"/>
          <w:b/>
          <w:color w:val="000000"/>
          <w:sz w:val="21"/>
        </w:rPr>
        <w:t>时间线可视化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步骤 1 (Prefill):</w:t>
      </w:r>
    </w:p>
    <w:p>
      <w:pPr>
        <w:spacing w:line="240" w:lineRule="auto" w:after="0"/>
        <w:ind w:left="420"/>
      </w:pPr>
      <w:r>
        <w:rPr>
          <w:rFonts w:ascii="Courier New" w:hAnsi="Courier New" w:eastAsia="宋体"/>
          <w:b w:val="0"/>
          <w:color w:val="000000"/>
          <w:sz w:val="18"/>
        </w:rPr>
        <w:t>输入: "The capital of"</w:t>
      </w:r>
    </w:p>
    <w:p>
      <w:pPr>
        <w:spacing w:line="240" w:lineRule="auto" w:after="0"/>
        <w:ind w:left="420"/>
      </w:pPr>
      <w:r>
        <w:rPr>
          <w:rFonts w:ascii="Courier New" w:hAnsi="Courier New" w:eastAsia="宋体"/>
          <w:b w:val="0"/>
          <w:color w:val="000000"/>
          <w:sz w:val="18"/>
        </w:rPr>
        <w:t>Tokens: [t0,   t1,   t2]</w:t>
      </w:r>
    </w:p>
    <w:p>
      <w:pPr>
        <w:spacing w:line="240" w:lineRule="auto" w:after="0"/>
        <w:ind w:left="420"/>
      </w:pPr>
      <w:r>
        <w:rPr>
          <w:rFonts w:ascii="Courier New" w:hAnsi="Courier New" w:eastAsia="宋体"/>
          <w:b w:val="0"/>
          <w:color w:val="000000"/>
          <w:sz w:val="18"/>
        </w:rPr>
        <w:t>计算:  [K0,V0 K1,V1 K2,V2]</w:t>
      </w:r>
    </w:p>
    <w:p>
      <w:pPr>
        <w:spacing w:line="240" w:lineRule="auto" w:after="0"/>
        <w:ind w:left="420"/>
      </w:pPr>
      <w:r>
        <w:rPr>
          <w:rFonts w:ascii="Courier New" w:hAnsi="Courier New" w:eastAsia="宋体"/>
          <w:b w:val="0"/>
          <w:color w:val="000000"/>
          <w:sz w:val="18"/>
        </w:rPr>
        <w:t>缓存:  ✓✓✓</w:t>
      </w:r>
    </w:p>
    <w:p>
      <w:pPr>
        <w:spacing w:line="240" w:lineRule="auto" w:after="0"/>
        <w:ind w:left="420"/>
      </w:pPr>
      <w:r>
        <w:rPr>
          <w:rFonts w:ascii="Courier New" w:hAnsi="Courier New" w:eastAsia="宋体"/>
          <w:b w:val="0"/>
          <w:color w:val="000000"/>
          <w:sz w:val="18"/>
        </w:rPr>
        <w:t>输出:  "France"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 (Decode):</w:t>
      </w:r>
    </w:p>
    <w:p>
      <w:pPr>
        <w:spacing w:line="240" w:lineRule="auto" w:after="0"/>
        <w:ind w:left="420"/>
      </w:pPr>
      <w:r>
        <w:rPr>
          <w:rFonts w:ascii="Courier New" w:hAnsi="Courier New" w:eastAsia="宋体"/>
          <w:b w:val="0"/>
          <w:color w:val="000000"/>
          <w:sz w:val="18"/>
        </w:rPr>
        <w:t>输入: "The capital of France"</w:t>
      </w:r>
    </w:p>
    <w:p>
      <w:pPr>
        <w:spacing w:line="240" w:lineRule="auto" w:after="0"/>
        <w:ind w:left="420"/>
      </w:pPr>
      <w:r>
        <w:rPr>
          <w:rFonts w:ascii="Courier New" w:hAnsi="Courier New" w:eastAsia="宋体"/>
          <w:b w:val="0"/>
          <w:color w:val="000000"/>
          <w:sz w:val="18"/>
        </w:rPr>
        <w:t>Tokens: [t0,   t1,   t2,   t3]</w:t>
      </w:r>
    </w:p>
    <w:p>
      <w:pPr>
        <w:spacing w:line="240" w:lineRule="auto" w:after="0"/>
        <w:ind w:left="420"/>
      </w:pPr>
      <w:r>
        <w:rPr>
          <w:rFonts w:ascii="Courier New" w:hAnsi="Courier New" w:eastAsia="宋体"/>
          <w:b w:val="0"/>
          <w:color w:val="000000"/>
          <w:sz w:val="18"/>
        </w:rPr>
        <w:t>复用:  [K0,V0 K1,V1 K2,V2] ✓✓✓ 从缓存读取</w:t>
      </w:r>
    </w:p>
    <w:p>
      <w:pPr>
        <w:spacing w:line="240" w:lineRule="auto" w:after="0"/>
        <w:ind w:left="420"/>
      </w:pPr>
      <w:r>
        <w:rPr>
          <w:rFonts w:ascii="Courier New" w:hAnsi="Courier New" w:eastAsia="宋体"/>
          <w:b w:val="0"/>
          <w:color w:val="000000"/>
          <w:sz w:val="18"/>
        </w:rPr>
        <w:t>计算:  [K3,V3]           ✓✓ 新计算</w:t>
      </w:r>
    </w:p>
    <w:p>
      <w:pPr>
        <w:spacing w:line="240" w:lineRule="auto" w:after="0"/>
        <w:ind w:left="420"/>
      </w:pPr>
      <w:r>
        <w:rPr>
          <w:rFonts w:ascii="Courier New" w:hAnsi="Courier New" w:eastAsia="宋体"/>
          <w:b w:val="0"/>
          <w:color w:val="000000"/>
          <w:sz w:val="18"/>
        </w:rPr>
        <w:t>缓存:  [K0,V0 K1,V1 K2,V2 K3,V3]</w:t>
      </w:r>
    </w:p>
    <w:p>
      <w:pPr>
        <w:spacing w:line="240" w:lineRule="auto" w:after="0"/>
        <w:ind w:left="420"/>
      </w:pPr>
      <w:r>
        <w:rPr>
          <w:rFonts w:ascii="Courier New" w:hAnsi="Courier New" w:eastAsia="宋体"/>
          <w:b w:val="0"/>
          <w:color w:val="000000"/>
          <w:sz w:val="18"/>
        </w:rPr>
        <w:t>输出:  " is"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 (Decode):</w:t>
      </w:r>
    </w:p>
    <w:p>
      <w:pPr>
        <w:spacing w:line="240" w:lineRule="auto" w:after="0"/>
        <w:ind w:left="420"/>
      </w:pPr>
      <w:r>
        <w:rPr>
          <w:rFonts w:ascii="Courier New" w:hAnsi="Courier New" w:eastAsia="宋体"/>
          <w:b w:val="0"/>
          <w:color w:val="000000"/>
          <w:sz w:val="18"/>
        </w:rPr>
        <w:t>输入: "The capital of France is"</w:t>
      </w:r>
    </w:p>
    <w:p>
      <w:pPr>
        <w:spacing w:line="240" w:lineRule="auto" w:after="0"/>
        <w:ind w:left="420"/>
      </w:pPr>
      <w:r>
        <w:rPr>
          <w:rFonts w:ascii="Courier New" w:hAnsi="Courier New" w:eastAsia="宋体"/>
          <w:b w:val="0"/>
          <w:color w:val="000000"/>
          <w:sz w:val="18"/>
        </w:rPr>
        <w:t>Tokens: [t0,   t1,   t2,   t3,   t4]</w:t>
      </w:r>
    </w:p>
    <w:p>
      <w:pPr>
        <w:spacing w:line="240" w:lineRule="auto" w:after="0"/>
        <w:ind w:left="420"/>
      </w:pPr>
      <w:r>
        <w:rPr>
          <w:rFonts w:ascii="Courier New" w:hAnsi="Courier New" w:eastAsia="宋体"/>
          <w:b w:val="0"/>
          <w:color w:val="000000"/>
          <w:sz w:val="18"/>
        </w:rPr>
        <w:t>复用:  [K0,V0 K1,V1 K2,V2 K3,V3] ✓✓✓✓ 从缓存读取</w:t>
      </w:r>
    </w:p>
    <w:p>
      <w:pPr>
        <w:spacing w:line="240" w:lineRule="auto" w:after="0"/>
        <w:ind w:left="420"/>
      </w:pPr>
      <w:r>
        <w:rPr>
          <w:rFonts w:ascii="Courier New" w:hAnsi="Courier New" w:eastAsia="宋体"/>
          <w:b w:val="0"/>
          <w:color w:val="000000"/>
          <w:sz w:val="18"/>
        </w:rPr>
        <w:t>计算:  [K4,V4]                   ✓✓ 新计算</w:t>
      </w:r>
    </w:p>
    <w:p>
      <w:pPr>
        <w:spacing w:line="240" w:lineRule="auto" w:after="0"/>
        <w:ind w:left="420"/>
      </w:pPr>
      <w:r>
        <w:rPr>
          <w:rFonts w:ascii="Courier New" w:hAnsi="Courier New" w:eastAsia="宋体"/>
          <w:b w:val="0"/>
          <w:color w:val="000000"/>
          <w:sz w:val="18"/>
        </w:rPr>
        <w:t>缓存:  [K0,V0 K1,V1 K2,V2 K3,V3 K4,V4]</w:t>
      </w:r>
    </w:p>
    <w:p>
      <w:pPr>
        <w:spacing w:line="240" w:lineRule="auto" w:after="0"/>
        <w:ind w:left="420"/>
      </w:pPr>
      <w:r>
        <w:rPr>
          <w:rFonts w:ascii="Courier New" w:hAnsi="Courier New" w:eastAsia="宋体"/>
          <w:b w:val="0"/>
          <w:color w:val="000000"/>
          <w:sz w:val="18"/>
        </w:rPr>
        <w:t>输出:  "Paris"</w:t>
      </w:r>
    </w:p>
    <w:p>
      <w:pPr>
        <w:spacing w:line="360" w:lineRule="auto" w:after="60"/>
        <w:ind w:firstLine="420"/>
      </w:pPr>
      <w:r>
        <w:rPr>
          <w:rFonts w:ascii="Times New Roman" w:hAnsi="Times New Roman" w:eastAsia="黑体"/>
          <w:b/>
          <w:color w:val="000000"/>
          <w:sz w:val="21"/>
        </w:rPr>
        <w:t>显存占用增长</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每个 token 的 KV Cache:</w:t>
      </w:r>
    </w:p>
    <w:p>
      <w:pPr>
        <w:spacing w:line="240" w:lineRule="auto" w:after="0"/>
        <w:ind w:left="420"/>
      </w:pPr>
      <w:r>
        <w:rPr>
          <w:rFonts w:ascii="Courier New" w:hAnsi="Courier New" w:eastAsia="宋体"/>
          <w:b w:val="0"/>
          <w:color w:val="000000"/>
          <w:sz w:val="18"/>
        </w:rPr>
        <w:t>= 2 × num_layers × num_heads × head_dim × bytes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Llama-2-7B (示意):</w:t>
      </w:r>
    </w:p>
    <w:p>
      <w:pPr>
        <w:spacing w:line="240" w:lineRule="auto" w:after="0"/>
        <w:ind w:left="420"/>
      </w:pPr>
      <w:r>
        <w:rPr>
          <w:rFonts w:ascii="Courier New" w:hAnsi="Courier New" w:eastAsia="宋体"/>
          <w:b w:val="0"/>
          <w:color w:val="000000"/>
          <w:sz w:val="18"/>
        </w:rPr>
        <w:t>= 2 × 32 × 32 × 128 × 2 bytes</w:t>
      </w:r>
    </w:p>
    <w:p>
      <w:pPr>
        <w:spacing w:line="240" w:lineRule="auto" w:after="0"/>
        <w:ind w:left="420"/>
      </w:pPr>
      <w:r>
        <w:rPr>
          <w:rFonts w:ascii="Courier New" w:hAnsi="Courier New" w:eastAsia="宋体"/>
          <w:b w:val="0"/>
          <w:color w:val="000000"/>
          <w:sz w:val="18"/>
        </w:rPr>
        <w:t>= 524,288 bytes</w:t>
      </w:r>
    </w:p>
    <w:p>
      <w:pPr>
        <w:spacing w:line="240" w:lineRule="auto" w:after="0"/>
        <w:ind w:left="420"/>
      </w:pPr>
      <w:r>
        <w:rPr>
          <w:rFonts w:ascii="Courier New" w:hAnsi="Courier New" w:eastAsia="宋体"/>
          <w:b w:val="0"/>
          <w:color w:val="000000"/>
          <w:sz w:val="18"/>
        </w:rPr>
        <w:t>≈ 0.5 MB/token (仅用于粗略估算)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1000 tokens:</w:t>
      </w:r>
    </w:p>
    <w:p>
      <w:pPr>
        <w:spacing w:line="240" w:lineRule="auto" w:after="0"/>
        <w:ind w:left="420"/>
      </w:pPr>
      <w:r>
        <w:rPr>
          <w:rFonts w:ascii="Courier New" w:hAnsi="Courier New" w:eastAsia="宋体"/>
          <w:b w:val="0"/>
          <w:color w:val="000000"/>
          <w:sz w:val="18"/>
        </w:rPr>
        <w:t>= 1000 × 0.5 MB</w:t>
      </w:r>
    </w:p>
    <w:p>
      <w:pPr>
        <w:spacing w:line="240" w:lineRule="auto" w:after="0"/>
        <w:ind w:left="420"/>
      </w:pPr>
      <w:r>
        <w:rPr>
          <w:rFonts w:ascii="Courier New" w:hAnsi="Courier New" w:eastAsia="宋体"/>
          <w:b w:val="0"/>
          <w:color w:val="000000"/>
          <w:sz w:val="18"/>
        </w:rPr>
        <w:t>= 500 MB (粗略估算)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10000 tokens:</w:t>
      </w:r>
    </w:p>
    <w:p>
      <w:pPr>
        <w:spacing w:line="240" w:lineRule="auto" w:after="0"/>
        <w:ind w:left="420"/>
      </w:pPr>
      <w:r>
        <w:rPr>
          <w:rFonts w:ascii="Courier New" w:hAnsi="Courier New" w:eastAsia="宋体"/>
          <w:b w:val="0"/>
          <w:color w:val="000000"/>
          <w:sz w:val="18"/>
        </w:rPr>
        <w:t>= 10000 × 0.5 MB</w:t>
      </w:r>
    </w:p>
    <w:p>
      <w:pPr>
        <w:spacing w:line="240" w:lineRule="auto" w:after="0"/>
        <w:ind w:left="420"/>
      </w:pPr>
      <w:r>
        <w:rPr>
          <w:rFonts w:ascii="Courier New" w:hAnsi="Courier New" w:eastAsia="宋体"/>
          <w:b w:val="0"/>
          <w:color w:val="000000"/>
          <w:sz w:val="18"/>
        </w:rPr>
        <w:t>= 5000 MB = 5 GB (粗略估算)</w:t>
      </w:r>
    </w:p>
    <w:p>
      <w:pPr>
        <w:pStyle w:val="Heading2"/>
        <w:jc w:val="left"/>
      </w:pPr>
      <w:r>
        <w:rPr>
          <w:rFonts w:ascii="Times New Roman" w:hAnsi="Times New Roman" w:eastAsia="黑体"/>
          <w:b/>
          <w:color w:val="000000"/>
          <w:sz w:val="30"/>
        </w:rPr>
        <w:t>6.3 KV Cache 实现</w:t>
      </w:r>
    </w:p>
    <w:p>
      <w:pPr>
        <w:pStyle w:val="Heading3"/>
        <w:jc w:val="left"/>
      </w:pPr>
      <w:r>
        <w:rPr>
          <w:rFonts w:ascii="Times New Roman" w:hAnsi="Times New Roman" w:eastAsia="黑体"/>
          <w:b/>
          <w:color w:val="000000"/>
          <w:sz w:val="28"/>
        </w:rPr>
        <w:t>6.3.1 朴素实现方式</w:t>
      </w:r>
    </w:p>
    <w:p>
      <w:pPr>
        <w:spacing w:line="360" w:lineRule="auto" w:after="60"/>
        <w:ind w:firstLine="420"/>
      </w:pPr>
      <w:r>
        <w:rPr>
          <w:rFonts w:ascii="Times New Roman" w:hAnsi="Times New Roman" w:eastAsia="黑体"/>
          <w:b/>
          <w:color w:val="000000"/>
          <w:sz w:val="21"/>
        </w:rPr>
        <w:t>连续内存分配</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NaiveKVCache:</w:t>
      </w:r>
    </w:p>
    <w:p>
      <w:pPr>
        <w:spacing w:line="240" w:lineRule="auto" w:after="0"/>
        <w:ind w:left="420"/>
      </w:pPr>
      <w:r>
        <w:rPr>
          <w:rFonts w:ascii="Courier New" w:hAnsi="Courier New" w:eastAsia="宋体"/>
          <w:b w:val="0"/>
          <w:color w:val="000000"/>
          <w:sz w:val="18"/>
        </w:rPr>
        <w:t xml:space="preserve">    def __init__(self, max_batch_size, max_seq_len, hidden_dim):</w:t>
      </w:r>
    </w:p>
    <w:p>
      <w:pPr>
        <w:spacing w:line="240" w:lineRule="auto" w:after="0"/>
        <w:ind w:left="420"/>
      </w:pPr>
      <w:r>
        <w:rPr>
          <w:rFonts w:ascii="Courier New" w:hAnsi="Courier New" w:eastAsia="宋体"/>
          <w:b w:val="0"/>
          <w:color w:val="000000"/>
          <w:sz w:val="18"/>
        </w:rPr>
        <w:t xml:space="preserve">        # 预分配连续内存</w:t>
      </w:r>
    </w:p>
    <w:p>
      <w:pPr>
        <w:spacing w:line="240" w:lineRule="auto" w:after="0"/>
        <w:ind w:left="420"/>
      </w:pPr>
      <w:r>
        <w:rPr>
          <w:rFonts w:ascii="Courier New" w:hAnsi="Courier New" w:eastAsia="宋体"/>
          <w:b w:val="0"/>
          <w:color w:val="000000"/>
          <w:sz w:val="18"/>
        </w:rPr>
        <w:t xml:space="preserve">        self.cache_k = torch.zeros(</w:t>
      </w:r>
    </w:p>
    <w:p>
      <w:pPr>
        <w:spacing w:line="240" w:lineRule="auto" w:after="0"/>
        <w:ind w:left="420"/>
      </w:pPr>
      <w:r>
        <w:rPr>
          <w:rFonts w:ascii="Courier New" w:hAnsi="Courier New" w:eastAsia="宋体"/>
          <w:b w:val="0"/>
          <w:color w:val="000000"/>
          <w:sz w:val="18"/>
        </w:rPr>
        <w:t xml:space="preserve">            max_batch_size,</w:t>
      </w:r>
    </w:p>
    <w:p>
      <w:pPr>
        <w:spacing w:line="240" w:lineRule="auto" w:after="0"/>
        <w:ind w:left="420"/>
      </w:pPr>
      <w:r>
        <w:rPr>
          <w:rFonts w:ascii="Courier New" w:hAnsi="Courier New" w:eastAsia="宋体"/>
          <w:b w:val="0"/>
          <w:color w:val="000000"/>
          <w:sz w:val="18"/>
        </w:rPr>
        <w:t xml:space="preserve">            num_layers,</w:t>
      </w:r>
    </w:p>
    <w:p>
      <w:pPr>
        <w:spacing w:line="240" w:lineRule="auto" w:after="0"/>
        <w:ind w:left="420"/>
      </w:pPr>
      <w:r>
        <w:rPr>
          <w:rFonts w:ascii="Courier New" w:hAnsi="Courier New" w:eastAsia="宋体"/>
          <w:b w:val="0"/>
          <w:color w:val="000000"/>
          <w:sz w:val="18"/>
        </w:rPr>
        <w:t xml:space="preserve">            num_heads,</w:t>
      </w:r>
    </w:p>
    <w:p>
      <w:pPr>
        <w:spacing w:line="240" w:lineRule="auto" w:after="0"/>
        <w:ind w:left="420"/>
      </w:pPr>
      <w:r>
        <w:rPr>
          <w:rFonts w:ascii="Courier New" w:hAnsi="Courier New" w:eastAsia="宋体"/>
          <w:b w:val="0"/>
          <w:color w:val="000000"/>
          <w:sz w:val="18"/>
        </w:rPr>
        <w:t xml:space="preserve">            max_seq_len,</w:t>
      </w:r>
    </w:p>
    <w:p>
      <w:pPr>
        <w:spacing w:line="240" w:lineRule="auto" w:after="0"/>
        <w:ind w:left="420"/>
      </w:pPr>
      <w:r>
        <w:rPr>
          <w:rFonts w:ascii="Courier New" w:hAnsi="Courier New" w:eastAsia="宋体"/>
          <w:b w:val="0"/>
          <w:color w:val="000000"/>
          <w:sz w:val="18"/>
        </w:rPr>
        <w:t xml:space="preserve">            head_dim,</w:t>
      </w:r>
    </w:p>
    <w:p>
      <w:pPr>
        <w:spacing w:line="240" w:lineRule="auto" w:after="0"/>
        <w:ind w:left="420"/>
      </w:pPr>
      <w:r>
        <w:rPr>
          <w:rFonts w:ascii="Courier New" w:hAnsi="Courier New" w:eastAsia="宋体"/>
          <w:b w:val="0"/>
          <w:color w:val="000000"/>
          <w:sz w:val="18"/>
        </w:rPr>
        <w:t xml:space="preserve">            dtype=torch.float16,</w:t>
      </w:r>
    </w:p>
    <w:p>
      <w:pPr>
        <w:spacing w:line="240" w:lineRule="auto" w:after="0"/>
        <w:ind w:left="420"/>
      </w:pPr>
      <w:r>
        <w:rPr>
          <w:rFonts w:ascii="Courier New" w:hAnsi="Courier New" w:eastAsia="宋体"/>
          <w:b w:val="0"/>
          <w:color w:val="000000"/>
          <w:sz w:val="18"/>
        </w:rPr>
        <w:t xml:space="preserve">            device='cuda'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self.cache_v = torch.zeros(</w:t>
      </w:r>
    </w:p>
    <w:p>
      <w:pPr>
        <w:spacing w:line="240" w:lineRule="auto" w:after="0"/>
        <w:ind w:left="420"/>
      </w:pPr>
      <w:r>
        <w:rPr>
          <w:rFonts w:ascii="Courier New" w:hAnsi="Courier New" w:eastAsia="宋体"/>
          <w:b w:val="0"/>
          <w:color w:val="000000"/>
          <w:sz w:val="18"/>
        </w:rPr>
        <w:t xml:space="preserve">            max_batch_size,</w:t>
      </w:r>
    </w:p>
    <w:p>
      <w:pPr>
        <w:spacing w:line="240" w:lineRule="auto" w:after="0"/>
        <w:ind w:left="420"/>
      </w:pPr>
      <w:r>
        <w:rPr>
          <w:rFonts w:ascii="Courier New" w:hAnsi="Courier New" w:eastAsia="宋体"/>
          <w:b w:val="0"/>
          <w:color w:val="000000"/>
          <w:sz w:val="18"/>
        </w:rPr>
        <w:t xml:space="preserve">            num_layers,</w:t>
      </w:r>
    </w:p>
    <w:p>
      <w:pPr>
        <w:spacing w:line="240" w:lineRule="auto" w:after="0"/>
        <w:ind w:left="420"/>
      </w:pPr>
      <w:r>
        <w:rPr>
          <w:rFonts w:ascii="Courier New" w:hAnsi="Courier New" w:eastAsia="宋体"/>
          <w:b w:val="0"/>
          <w:color w:val="000000"/>
          <w:sz w:val="18"/>
        </w:rPr>
        <w:t xml:space="preserve">            num_heads,</w:t>
      </w:r>
    </w:p>
    <w:p>
      <w:pPr>
        <w:spacing w:line="240" w:lineRule="auto" w:after="0"/>
        <w:ind w:left="420"/>
      </w:pPr>
      <w:r>
        <w:rPr>
          <w:rFonts w:ascii="Courier New" w:hAnsi="Courier New" w:eastAsia="宋体"/>
          <w:b w:val="0"/>
          <w:color w:val="000000"/>
          <w:sz w:val="18"/>
        </w:rPr>
        <w:t xml:space="preserve">            max_seq_len,</w:t>
      </w:r>
    </w:p>
    <w:p>
      <w:pPr>
        <w:spacing w:line="240" w:lineRule="auto" w:after="0"/>
        <w:ind w:left="420"/>
      </w:pPr>
      <w:r>
        <w:rPr>
          <w:rFonts w:ascii="Courier New" w:hAnsi="Courier New" w:eastAsia="宋体"/>
          <w:b w:val="0"/>
          <w:color w:val="000000"/>
          <w:sz w:val="18"/>
        </w:rPr>
        <w:t xml:space="preserve">            head_dim,</w:t>
      </w:r>
    </w:p>
    <w:p>
      <w:pPr>
        <w:spacing w:line="240" w:lineRule="auto" w:after="0"/>
        <w:ind w:left="420"/>
      </w:pPr>
      <w:r>
        <w:rPr>
          <w:rFonts w:ascii="Courier New" w:hAnsi="Courier New" w:eastAsia="宋体"/>
          <w:b w:val="0"/>
          <w:color w:val="000000"/>
          <w:sz w:val="18"/>
        </w:rPr>
        <w:t xml:space="preserve">            dtype=torch.float16,</w:t>
      </w:r>
    </w:p>
    <w:p>
      <w:pPr>
        <w:spacing w:line="240" w:lineRule="auto" w:after="0"/>
        <w:ind w:left="420"/>
      </w:pPr>
      <w:r>
        <w:rPr>
          <w:rFonts w:ascii="Courier New" w:hAnsi="Courier New" w:eastAsia="宋体"/>
          <w:b w:val="0"/>
          <w:color w:val="000000"/>
          <w:sz w:val="18"/>
        </w:rPr>
        <w:t xml:space="preserve">            device='cuda'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append(self, batch_idx, layer_idx, new_k, new_v):</w:t>
      </w:r>
    </w:p>
    <w:p>
      <w:pPr>
        <w:spacing w:line="240" w:lineRule="auto" w:after="0"/>
        <w:ind w:left="420"/>
      </w:pPr>
      <w:r>
        <w:rPr>
          <w:rFonts w:ascii="Courier New" w:hAnsi="Courier New" w:eastAsia="宋体"/>
          <w:b w:val="0"/>
          <w:color w:val="000000"/>
          <w:sz w:val="18"/>
        </w:rPr>
        <w:t xml:space="preserve">        # 追加新 token 的 K、V</w:t>
      </w:r>
    </w:p>
    <w:p>
      <w:pPr>
        <w:spacing w:line="240" w:lineRule="auto" w:after="0"/>
        <w:ind w:left="420"/>
      </w:pPr>
      <w:r>
        <w:rPr>
          <w:rFonts w:ascii="Courier New" w:hAnsi="Courier New" w:eastAsia="宋体"/>
          <w:b w:val="0"/>
          <w:color w:val="000000"/>
          <w:sz w:val="18"/>
        </w:rPr>
        <w:t xml:space="preserve">        seq_len = self.seq_lens[batch_idx]</w:t>
      </w:r>
    </w:p>
    <w:p>
      <w:pPr>
        <w:spacing w:line="240" w:lineRule="auto" w:after="0"/>
        <w:ind w:left="420"/>
      </w:pPr>
      <w:r>
        <w:rPr>
          <w:rFonts w:ascii="Courier New" w:hAnsi="Courier New" w:eastAsia="宋体"/>
          <w:b w:val="0"/>
          <w:color w:val="000000"/>
          <w:sz w:val="18"/>
        </w:rPr>
        <w:t xml:space="preserve">        self.cache_k[batch_idx, layer_idx, :, seq_len:seq_len+1, :] = new_k</w:t>
      </w:r>
    </w:p>
    <w:p>
      <w:pPr>
        <w:spacing w:line="240" w:lineRule="auto" w:after="0"/>
        <w:ind w:left="420"/>
      </w:pPr>
      <w:r>
        <w:rPr>
          <w:rFonts w:ascii="Courier New" w:hAnsi="Courier New" w:eastAsia="宋体"/>
          <w:b w:val="0"/>
          <w:color w:val="000000"/>
          <w:sz w:val="18"/>
        </w:rPr>
        <w:t xml:space="preserve">        self.cache_v[batch_idx, layer_idx, :, seq_len:seq_len+1, :] = new_v</w:t>
      </w:r>
    </w:p>
    <w:p>
      <w:pPr>
        <w:spacing w:line="240" w:lineRule="auto" w:after="0"/>
        <w:ind w:left="420"/>
      </w:pPr>
      <w:r>
        <w:rPr>
          <w:rFonts w:ascii="Courier New" w:hAnsi="Courier New" w:eastAsia="宋体"/>
          <w:b w:val="0"/>
          <w:color w:val="000000"/>
          <w:sz w:val="18"/>
        </w:rPr>
        <w:t xml:space="preserve">        self.seq_lens[batch_idx] += 1</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必须预先知道 max_batch_size 和 max_seq_len</w:t>
      </w:r>
    </w:p>
    <w:p>
      <w:pPr>
        <w:spacing w:line="240" w:lineRule="auto" w:after="0"/>
        <w:ind w:left="420"/>
      </w:pPr>
      <w:r>
        <w:rPr>
          <w:rFonts w:ascii="Courier New" w:hAnsi="Courier New" w:eastAsia="宋体"/>
          <w:b w:val="0"/>
          <w:color w:val="000000"/>
          <w:sz w:val="18"/>
        </w:rPr>
        <w:t xml:space="preserve">   - 实际场景: 无法预测</w:t>
      </w:r>
    </w:p>
    <w:p>
      <w:pPr>
        <w:spacing w:line="240" w:lineRule="auto" w:after="0"/>
        <w:ind w:left="420"/>
      </w:pPr>
      <w:r>
        <w:rPr>
          <w:rFonts w:ascii="Courier New" w:hAnsi="Courier New" w:eastAsia="宋体"/>
          <w:b w:val="0"/>
          <w:color w:val="000000"/>
          <w:sz w:val="18"/>
        </w:rPr>
        <w:t xml:space="preserve">   - 保守估计: 浪费大量内存</w:t>
      </w:r>
    </w:p>
    <w:p>
      <w:pPr>
        <w:spacing w:line="240" w:lineRule="auto" w:after="0"/>
        <w:ind w:left="420"/>
      </w:pPr>
      <w:r>
        <w:rPr>
          <w:rFonts w:ascii="Courier New" w:hAnsi="Courier New" w:eastAsia="宋体"/>
          <w:b w:val="0"/>
          <w:color w:val="000000"/>
          <w:sz w:val="18"/>
        </w:rPr>
        <w:t xml:space="preserve">   - 激进估计: 可能溢出</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 内存碎片化</w:t>
      </w:r>
    </w:p>
    <w:p>
      <w:pPr>
        <w:spacing w:line="240" w:lineRule="auto" w:after="0"/>
        <w:ind w:left="420"/>
      </w:pPr>
      <w:r>
        <w:rPr>
          <w:rFonts w:ascii="Courier New" w:hAnsi="Courier New" w:eastAsia="宋体"/>
          <w:b w:val="0"/>
          <w:color w:val="000000"/>
          <w:sz w:val="18"/>
        </w:rPr>
        <w:t xml:space="preserve">   - Request A: [████████] 1000 tokens → 分配 1000</w:t>
      </w:r>
    </w:p>
    <w:p>
      <w:pPr>
        <w:spacing w:line="240" w:lineRule="auto" w:after="0"/>
        <w:ind w:left="420"/>
      </w:pPr>
      <w:r>
        <w:rPr>
          <w:rFonts w:ascii="Courier New" w:hAnsi="Courier New" w:eastAsia="宋体"/>
          <w:b w:val="0"/>
          <w:color w:val="000000"/>
          <w:sz w:val="18"/>
        </w:rPr>
        <w:t xml:space="preserve">   - Request B: [████] 500 tokens → 分配 500</w:t>
      </w:r>
    </w:p>
    <w:p>
      <w:pPr>
        <w:spacing w:line="240" w:lineRule="auto" w:after="0"/>
        <w:ind w:left="420"/>
      </w:pPr>
      <w:r>
        <w:rPr>
          <w:rFonts w:ascii="Courier New" w:hAnsi="Courier New" w:eastAsia="宋体"/>
          <w:b w:val="0"/>
          <w:color w:val="000000"/>
          <w:sz w:val="18"/>
        </w:rPr>
        <w:t xml:space="preserve">   - Request A 完成 → 释放 1000</w:t>
      </w:r>
    </w:p>
    <w:p>
      <w:pPr>
        <w:spacing w:line="240" w:lineRule="auto" w:after="0"/>
        <w:ind w:left="420"/>
      </w:pPr>
      <w:r>
        <w:rPr>
          <w:rFonts w:ascii="Courier New" w:hAnsi="Courier New" w:eastAsia="宋体"/>
          <w:b w:val="0"/>
          <w:color w:val="000000"/>
          <w:sz w:val="18"/>
        </w:rPr>
        <w:t xml:space="preserve">   - Request C 需要 800 → 无法使用 Request A 的空间!</w:t>
      </w:r>
    </w:p>
    <w:p>
      <w:pPr>
        <w:spacing w:line="240" w:lineRule="auto" w:after="0"/>
        <w:ind w:left="420"/>
      </w:pPr>
      <w:r>
        <w:rPr>
          <w:rFonts w:ascii="Courier New" w:hAnsi="Courier New" w:eastAsia="宋体"/>
          <w:b w:val="0"/>
          <w:color w:val="000000"/>
          <w:sz w:val="18"/>
        </w:rPr>
        <w:t xml:space="preserve">     (Request B 占据了中间位置)</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3. GPU 利用率低</w:t>
      </w:r>
    </w:p>
    <w:p>
      <w:pPr>
        <w:spacing w:line="240" w:lineRule="auto" w:after="0"/>
        <w:ind w:left="420"/>
      </w:pPr>
      <w:r>
        <w:rPr>
          <w:rFonts w:ascii="Courier New" w:hAnsi="Courier New" w:eastAsia="宋体"/>
          <w:b w:val="0"/>
          <w:color w:val="000000"/>
          <w:sz w:val="18"/>
        </w:rPr>
        <w:t xml:space="preserve">   - 内存碎片化导致大量空间无法使用</w:t>
      </w:r>
    </w:p>
    <w:p>
      <w:pPr>
        <w:spacing w:line="240" w:lineRule="auto" w:after="0"/>
        <w:ind w:left="420"/>
      </w:pPr>
      <w:r>
        <w:rPr>
          <w:rFonts w:ascii="Courier New" w:hAnsi="Courier New" w:eastAsia="宋体"/>
          <w:b w:val="0"/>
          <w:color w:val="000000"/>
          <w:sz w:val="18"/>
        </w:rPr>
        <w:t xml:space="preserve">   - 实际利用率可能偏低(依负载而定)</w:t>
      </w:r>
    </w:p>
    <w:p>
      <w:pPr>
        <w:pStyle w:val="Heading3"/>
        <w:jc w:val="left"/>
      </w:pPr>
      <w:r>
        <w:rPr>
          <w:rFonts w:ascii="Times New Roman" w:hAnsi="Times New Roman" w:eastAsia="黑体"/>
          <w:b/>
          <w:color w:val="000000"/>
          <w:sz w:val="28"/>
        </w:rPr>
        <w:t>6.3.2 PagedAttention 原理 (vLLM 的核心)</w:t>
      </w:r>
    </w:p>
    <w:p>
      <w:pPr>
        <w:spacing w:line="360" w:lineRule="auto" w:after="60"/>
      </w:pPr>
      <w:r>
        <w:rPr>
          <w:rFonts w:ascii="Times New Roman" w:hAnsi="Times New Roman" w:eastAsia="黑体"/>
          <w:b/>
          <w:color w:val="000000"/>
          <w:sz w:val="21"/>
        </w:rPr>
        <w:t>深度来源</w:t>
      </w:r>
      <w:r>
        <w:rPr>
          <w:rFonts w:ascii="Times New Roman" w:hAnsi="Times New Roman" w:eastAsia="宋体"/>
          <w:b w:val="0"/>
          <w:color w:val="000000"/>
          <w:sz w:val="21"/>
        </w:rPr>
        <w:t>：Berkeley EECS-2025-192（https://www2.eecs.berkeley.edu/Pubs/TechRpts/2025/EECS-2025-192.pdf）</w:t>
      </w:r>
    </w:p>
    <w:p>
      <w:pPr>
        <w:spacing w:line="360" w:lineRule="auto" w:after="60"/>
      </w:pPr>
    </w:p>
    <w:p>
      <w:pPr>
        <w:spacing w:line="360" w:lineRule="auto" w:after="60"/>
      </w:pPr>
      <w:r>
        <w:rPr>
          <w:rFonts w:ascii="Times New Roman" w:hAnsi="Times New Roman" w:eastAsia="黑体"/>
          <w:b/>
          <w:color w:val="000000"/>
          <w:sz w:val="21"/>
        </w:rPr>
        <w:t>核心洞察</w:t>
      </w:r>
      <w:r>
        <w:rPr>
          <w:rFonts w:ascii="Times New Roman" w:hAnsi="Times New Roman" w:eastAsia="宋体"/>
          <w:b w:val="0"/>
          <w:color w:val="000000"/>
          <w:sz w:val="21"/>
        </w:rPr>
        <w:t>：PagedAttention 借鉴操作系统的虚拟内存机制,将 KV Cache 分成固定大小的 blocks,以实现更高效的内存管理。</w:t>
      </w:r>
    </w:p>
    <w:p>
      <w:pPr>
        <w:spacing w:line="360" w:lineRule="auto" w:after="60"/>
      </w:pPr>
      <w:r>
        <w:rPr>
          <w:rFonts w:ascii="Times New Roman" w:hAnsi="Times New Roman" w:eastAsia="宋体"/>
          <w:b w:val="0"/>
          <w:color w:val="000000"/>
          <w:sz w:val="21"/>
        </w:rPr>
        <w:t>[CITE: pagedattention-sosp-2023]</w:t>
      </w:r>
    </w:p>
    <w:p>
      <w:pPr>
        <w:spacing w:line="360" w:lineRule="auto" w:after="60"/>
      </w:pPr>
    </w:p>
    <w:p>
      <w:pPr>
        <w:spacing w:line="360" w:lineRule="auto" w:after="60"/>
      </w:pPr>
      <w:r>
        <w:rPr>
          <w:rFonts w:ascii="Times New Roman" w:hAnsi="Times New Roman" w:eastAsia="黑体"/>
          <w:b/>
          <w:color w:val="000000"/>
          <w:sz w:val="21"/>
        </w:rPr>
        <w:t>为什么重要</w:t>
      </w:r>
      <w:r>
        <w:rPr>
          <w:rFonts w:ascii="Times New Roman" w:hAnsi="Times New Roman" w:eastAsia="宋体"/>
          <w:b w:val="0"/>
          <w:color w:val="000000"/>
          <w:sz w:val="21"/>
        </w:rPr>
        <w:t>：</w:t>
      </w:r>
    </w:p>
    <w:p>
      <w:pPr>
        <w:spacing w:line="360" w:lineRule="auto" w:after="60"/>
      </w:pPr>
      <w:r>
        <w:rPr>
          <w:rFonts w:ascii="Times New Roman" w:hAnsi="Times New Roman" w:eastAsia="宋体"/>
          <w:b w:val="0"/>
          <w:color w:val="000000"/>
          <w:sz w:val="21"/>
        </w:rPr>
        <w:t>- vLLM 的关键创新之一</w:t>
      </w:r>
    </w:p>
    <w:p>
      <w:pPr>
        <w:spacing w:line="360" w:lineRule="auto" w:after="60"/>
      </w:pPr>
      <w:r>
        <w:rPr>
          <w:rFonts w:ascii="Times New Roman" w:hAnsi="Times New Roman" w:eastAsia="宋体"/>
          <w:b w:val="0"/>
          <w:color w:val="000000"/>
          <w:sz w:val="21"/>
        </w:rPr>
        <w:t>- 在多请求与长序列场景下可提升显存利用率</w:t>
      </w:r>
    </w:p>
    <w:p>
      <w:pPr>
        <w:spacing w:line="360" w:lineRule="auto" w:after="60"/>
      </w:pPr>
      <w:r>
        <w:rPr>
          <w:rFonts w:ascii="Times New Roman" w:hAnsi="Times New Roman" w:eastAsia="宋体"/>
          <w:b w:val="0"/>
          <w:color w:val="000000"/>
          <w:sz w:val="21"/>
        </w:rPr>
        <w:t>- 为 Prefix Caching 等机制提供基础</w:t>
      </w:r>
    </w:p>
    <w:p>
      <w:pPr>
        <w:pStyle w:val="Heading4"/>
        <w:ind w:left="420"/>
        <w:jc w:val="left"/>
      </w:pPr>
      <w:r>
        <w:rPr>
          <w:rFonts w:ascii="Times New Roman" w:hAnsi="Times New Roman" w:eastAsia="黑体"/>
          <w:b/>
          <w:color w:val="000000"/>
          <w:sz w:val="24"/>
        </w:rPr>
        <w:t>6.3.2.1 传统 KV Cache 的问题</w:t>
      </w:r>
    </w:p>
    <w:p>
      <w:pPr>
        <w:spacing w:line="360" w:lineRule="auto" w:after="60"/>
        <w:ind w:firstLine="420"/>
      </w:pPr>
      <w:r>
        <w:rPr>
          <w:rFonts w:ascii="Times New Roman" w:hAnsi="Times New Roman" w:eastAsia="黑体"/>
          <w:b/>
          <w:color w:val="000000"/>
          <w:sz w:val="21"/>
        </w:rPr>
        <w:t>连续内存分配的缺陷</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Request 1: [████████] 1000 tokens → 连续分配 1000 token 空间</w:t>
      </w:r>
    </w:p>
    <w:p>
      <w:pPr>
        <w:spacing w:line="240" w:lineRule="auto" w:after="0"/>
        <w:ind w:left="420"/>
      </w:pPr>
      <w:r>
        <w:rPr>
          <w:rFonts w:ascii="Courier New" w:hAnsi="Courier New" w:eastAsia="宋体"/>
          <w:b w:val="0"/>
          <w:color w:val="000000"/>
          <w:sz w:val="18"/>
        </w:rPr>
        <w:t>Request 2: [████] 500 tokens → 连续分配 500 token 空间</w:t>
      </w:r>
    </w:p>
    <w:p>
      <w:pPr>
        <w:spacing w:line="240" w:lineRule="auto" w:after="0"/>
        <w:ind w:left="420"/>
      </w:pPr>
      <w:r>
        <w:rPr>
          <w:rFonts w:ascii="Courier New" w:hAnsi="Courier New" w:eastAsia="宋体"/>
          <w:b w:val="0"/>
          <w:color w:val="000000"/>
          <w:sz w:val="18"/>
        </w:rPr>
        <w:t>Request 1 完成 → 释放 1000 tokens</w:t>
      </w:r>
    </w:p>
    <w:p>
      <w:pPr>
        <w:spacing w:line="240" w:lineRule="auto" w:after="0"/>
        <w:ind w:left="420"/>
      </w:pPr>
      <w:r>
        <w:rPr>
          <w:rFonts w:ascii="Courier New" w:hAnsi="Courier New" w:eastAsia="宋体"/>
          <w:b w:val="0"/>
          <w:color w:val="000000"/>
          <w:sz w:val="18"/>
        </w:rPr>
        <w:t>Request 3 需要 800 tokens → 无法使用 Request 1 的空间 (碎片化!)</w:t>
      </w:r>
    </w:p>
    <w:p>
      <w:pPr>
        <w:spacing w:line="360" w:lineRule="auto" w:after="60"/>
        <w:ind w:firstLine="420"/>
      </w:pPr>
      <w:r>
        <w:rPr>
          <w:rFonts w:ascii="Times New Roman" w:hAnsi="Times New Roman" w:eastAsia="黑体"/>
          <w:b/>
          <w:color w:val="000000"/>
          <w:sz w:val="21"/>
        </w:rPr>
        <w:t>内存碎片化</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External fragmentation</w:t>
      </w:r>
      <w:r>
        <w:rPr>
          <w:rFonts w:ascii="Times New Roman" w:hAnsi="Times New Roman" w:eastAsia="宋体"/>
          <w:b w:val="0"/>
          <w:color w:val="000000"/>
          <w:sz w:val="21"/>
        </w:rPr>
        <w:t>: 请求之间的小空隙无法利用</w:t>
      </w:r>
    </w:p>
    <w:p>
      <w:pPr>
        <w:spacing w:line="240" w:lineRule="auto" w:after="0"/>
        <w:ind w:left="420"/>
      </w:pPr>
      <w:r>
        <w:rPr>
          <w:rFonts w:ascii="Courier New" w:hAnsi="Courier New" w:eastAsia="宋体"/>
          <w:b w:val="0"/>
          <w:color w:val="000000"/>
          <w:sz w:val="18"/>
        </w:rPr>
        <w:t xml:space="preserve">  GPU Memory: [Req1: 1000][空隙: 200][Req2: 500][空隙: 300]</w:t>
      </w:r>
    </w:p>
    <w:p>
      <w:pPr>
        <w:spacing w:line="240" w:lineRule="auto" w:after="0"/>
        <w:ind w:left="420"/>
      </w:pPr>
      <w:r>
        <w:rPr>
          <w:rFonts w:ascii="Courier New" w:hAnsi="Courier New" w:eastAsia="宋体"/>
          <w:b w:val="0"/>
          <w:color w:val="000000"/>
          <w:sz w:val="18"/>
        </w:rPr>
        <w:t xml:space="preserve">  Request 3 需要 800 tokens → 失败! (空隙不够大)</w:t>
      </w:r>
    </w:p>
    <w:p>
      <w:pPr>
        <w:pStyle w:val="ListBullet"/>
        <w:spacing w:line="360" w:lineRule="auto" w:after="60"/>
      </w:pPr>
      <w:r>
        <w:rPr>
          <w:rFonts w:ascii="Times New Roman" w:hAnsi="Times New Roman" w:eastAsia="黑体"/>
          <w:b/>
          <w:color w:val="000000"/>
          <w:sz w:val="21"/>
        </w:rPr>
        <w:t>Internal fragmentation</w:t>
      </w:r>
      <w:r>
        <w:rPr>
          <w:rFonts w:ascii="Times New Roman" w:hAnsi="Times New Roman" w:eastAsia="宋体"/>
          <w:b w:val="0"/>
          <w:color w:val="000000"/>
          <w:sz w:val="21"/>
        </w:rPr>
        <w:t>: 预分配的固定大小可能浪费</w:t>
      </w:r>
    </w:p>
    <w:p>
      <w:pPr>
        <w:spacing w:line="240" w:lineRule="auto" w:after="0"/>
        <w:ind w:left="420"/>
      </w:pPr>
      <w:r>
        <w:rPr>
          <w:rFonts w:ascii="Courier New" w:hAnsi="Courier New" w:eastAsia="宋体"/>
          <w:b w:val="0"/>
          <w:color w:val="000000"/>
          <w:sz w:val="18"/>
        </w:rPr>
        <w:t xml:space="preserve">  预分配 2048 tokens → 实际使用 1000 tokens → 浪费 1048 tokens</w:t>
      </w:r>
    </w:p>
    <w:p>
      <w:pPr>
        <w:spacing w:line="360" w:lineRule="auto" w:after="60"/>
        <w:ind w:firstLine="420"/>
      </w:pPr>
      <w:r>
        <w:rPr>
          <w:rFonts w:ascii="Times New Roman" w:hAnsi="Times New Roman" w:eastAsia="黑体"/>
          <w:b/>
          <w:color w:val="000000"/>
          <w:sz w:val="21"/>
        </w:rPr>
        <w:t>静态内存分配的问题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必须预先知道最大 batch size 和最大序列长度</w:t>
      </w:r>
    </w:p>
    <w:p>
      <w:pPr>
        <w:pStyle w:val="ListBullet"/>
        <w:spacing w:line="360" w:lineRule="auto" w:after="60"/>
      </w:pPr>
      <w:r>
        <w:rPr>
          <w:rFonts w:ascii="Times New Roman" w:hAnsi="Times New Roman" w:eastAsia="宋体"/>
          <w:b w:val="0"/>
          <w:color w:val="000000"/>
          <w:sz w:val="21"/>
        </w:rPr>
        <w:t>无法动态调整内存使用</w:t>
      </w:r>
    </w:p>
    <w:p>
      <w:pPr>
        <w:pStyle w:val="ListBullet"/>
        <w:spacing w:line="360" w:lineRule="auto" w:after="60"/>
      </w:pPr>
      <w:r>
        <w:rPr>
          <w:rFonts w:ascii="Times New Roman" w:hAnsi="Times New Roman" w:eastAsia="宋体"/>
          <w:b w:val="0"/>
          <w:color w:val="000000"/>
          <w:sz w:val="21"/>
        </w:rPr>
        <w:t>GPU 利用率低 (大量内存浪费)</w:t>
      </w:r>
    </w:p>
    <w:p>
      <w:pPr>
        <w:pStyle w:val="Heading4"/>
        <w:ind w:left="420"/>
        <w:jc w:val="left"/>
      </w:pPr>
      <w:r>
        <w:rPr>
          <w:rFonts w:ascii="Times New Roman" w:hAnsi="Times New Roman" w:eastAsia="黑体"/>
          <w:b/>
          <w:color w:val="000000"/>
          <w:sz w:val="24"/>
        </w:rPr>
        <w:t>6.3.2.2 PagedAttention 的设计思想</w:t>
      </w:r>
    </w:p>
    <w:p>
      <w:pPr>
        <w:spacing w:line="360" w:lineRule="auto" w:after="60"/>
        <w:ind w:firstLine="420"/>
      </w:pPr>
      <w:r>
        <w:rPr>
          <w:rFonts w:ascii="Times New Roman" w:hAnsi="Times New Roman" w:eastAsia="黑体"/>
          <w:b/>
          <w:color w:val="000000"/>
          <w:sz w:val="21"/>
        </w:rPr>
        <w:t>灵感来源: OS 虚拟内存</w:t>
      </w:r>
    </w:p>
    <w:p>
      <w:pPr>
        <w:spacing w:line="240" w:lineRule="auto" w:after="0"/>
        <w:ind w:left="420"/>
      </w:pPr>
      <w:r>
        <w:rPr>
          <w:rFonts w:ascii="Courier New" w:hAnsi="Courier New" w:eastAsia="宋体"/>
          <w:b w:val="0"/>
          <w:color w:val="000000"/>
          <w:sz w:val="18"/>
        </w:rPr>
        <w:t>OS Virtual Memory:  Pages (4KB) + Page Table</w:t>
      </w:r>
    </w:p>
    <w:p>
      <w:pPr>
        <w:spacing w:line="240" w:lineRule="auto" w:after="0"/>
        <w:ind w:left="420"/>
      </w:pPr>
      <w:r>
        <w:rPr>
          <w:rFonts w:ascii="Courier New" w:hAnsi="Courier New" w:eastAsia="宋体"/>
          <w:b w:val="0"/>
          <w:color w:val="000000"/>
          <w:sz w:val="18"/>
        </w:rPr>
        <w:t>vLLM KV Cache:      Blocks (16 tokens) + Block Table</w:t>
      </w:r>
    </w:p>
    <w:p>
      <w:pPr>
        <w:spacing w:line="360" w:lineRule="auto" w:after="60"/>
        <w:ind w:firstLine="420"/>
      </w:pPr>
      <w:r>
        <w:rPr>
          <w:rFonts w:ascii="Times New Roman" w:hAnsi="Times New Roman" w:eastAsia="黑体"/>
          <w:b/>
          <w:color w:val="000000"/>
          <w:sz w:val="21"/>
        </w:rPr>
        <w:t>核心概念</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Logical blocks</w:t>
      </w:r>
      <w:r>
        <w:rPr>
          <w:rFonts w:ascii="Times New Roman" w:hAnsi="Times New Roman" w:eastAsia="宋体"/>
          <w:b w:val="0"/>
          <w:color w:val="000000"/>
          <w:sz w:val="21"/>
        </w:rPr>
        <w:t>: 逻辑上的连续序列 (用户视角)</w:t>
      </w:r>
    </w:p>
    <w:p>
      <w:pPr>
        <w:pStyle w:val="ListBullet"/>
        <w:spacing w:line="360" w:lineRule="auto" w:after="60"/>
      </w:pPr>
      <w:r>
        <w:rPr>
          <w:rFonts w:ascii="Times New Roman" w:hAnsi="Times New Roman" w:eastAsia="黑体"/>
          <w:b/>
          <w:color w:val="000000"/>
          <w:sz w:val="21"/>
        </w:rPr>
        <w:t>Physical blocks</w:t>
      </w:r>
      <w:r>
        <w:rPr>
          <w:rFonts w:ascii="Times New Roman" w:hAnsi="Times New Roman" w:eastAsia="宋体"/>
          <w:b w:val="0"/>
          <w:color w:val="000000"/>
          <w:sz w:val="21"/>
        </w:rPr>
        <w:t>: GPU 内存中的实际块 (系统视角)</w:t>
      </w:r>
    </w:p>
    <w:p>
      <w:pPr>
        <w:pStyle w:val="ListBullet"/>
        <w:spacing w:line="360" w:lineRule="auto" w:after="60"/>
      </w:pPr>
      <w:r>
        <w:rPr>
          <w:rFonts w:ascii="Times New Roman" w:hAnsi="Times New Roman" w:eastAsia="黑体"/>
          <w:b/>
          <w:color w:val="000000"/>
          <w:sz w:val="21"/>
        </w:rPr>
        <w:t>Block table</w:t>
      </w:r>
      <w:r>
        <w:rPr>
          <w:rFonts w:ascii="Times New Roman" w:hAnsi="Times New Roman" w:eastAsia="宋体"/>
          <w:b w:val="0"/>
          <w:color w:val="000000"/>
          <w:sz w:val="21"/>
        </w:rPr>
        <w:t>: 映射关系 (logical → physical)</w:t>
      </w:r>
    </w:p>
    <w:p>
      <w:pPr>
        <w:spacing w:line="360" w:lineRule="auto" w:after="60"/>
        <w:ind w:firstLine="420"/>
      </w:pPr>
      <w:r>
        <w:rPr>
          <w:rFonts w:ascii="Times New Roman" w:hAnsi="Times New Roman" w:eastAsia="黑体"/>
          <w:b/>
          <w:color w:val="000000"/>
          <w:sz w:val="21"/>
        </w:rPr>
        <w:t>工作原理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Request: [token1-16][token17-32][token33-48][...]</w:t>
      </w:r>
    </w:p>
    <w:p>
      <w:pPr>
        <w:spacing w:line="240" w:lineRule="auto" w:after="0"/>
        <w:ind w:left="420"/>
      </w:pPr>
      <w:r>
        <w:rPr>
          <w:rFonts w:ascii="Courier New" w:hAnsi="Courier New" w:eastAsia="宋体"/>
          <w:b w:val="0"/>
          <w:color w:val="000000"/>
          <w:sz w:val="18"/>
        </w:rPr>
        <w:t>Logical:  Block 0      Block 1       Block 2</w:t>
      </w:r>
    </w:p>
    <w:p>
      <w:pPr>
        <w:spacing w:line="240" w:lineRule="auto" w:after="0"/>
        <w:ind w:left="420"/>
      </w:pPr>
      <w:r>
        <w:rPr>
          <w:rFonts w:ascii="Courier New" w:hAnsi="Courier New" w:eastAsia="宋体"/>
          <w:b w:val="0"/>
          <w:color w:val="000000"/>
          <w:sz w:val="18"/>
        </w:rPr>
        <w:t>Physical: Block 15     Block 7       Block 23</w:t>
      </w:r>
    </w:p>
    <w:p>
      <w:pPr>
        <w:spacing w:line="240" w:lineRule="auto" w:after="0"/>
        <w:ind w:left="420"/>
      </w:pPr>
      <w:r>
        <w:rPr>
          <w:rFonts w:ascii="Courier New" w:hAnsi="Courier New" w:eastAsia="宋体"/>
          <w:b w:val="0"/>
          <w:color w:val="000000"/>
          <w:sz w:val="18"/>
        </w:rPr>
        <w:t xml:space="preserve">         (分散在物理内存中,但逻辑上连续)</w:t>
      </w:r>
    </w:p>
    <w:p>
      <w:pPr>
        <w:spacing w:line="360" w:lineRule="auto" w:after="60"/>
        <w:ind w:firstLine="420"/>
      </w:pPr>
      <w:r>
        <w:rPr>
          <w:rFonts w:ascii="Times New Roman" w:hAnsi="Times New Roman" w:eastAsia="黑体"/>
          <w:b/>
          <w:color w:val="000000"/>
          <w:sz w:val="21"/>
        </w:rPr>
        <w:t>关键优势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不需要连续内存</w:t>
      </w:r>
    </w:p>
    <w:p>
      <w:pPr>
        <w:pStyle w:val="ListBullet"/>
        <w:spacing w:line="360" w:lineRule="auto" w:after="60"/>
      </w:pPr>
      <w:r>
        <w:rPr>
          <w:rFonts w:ascii="Times New Roman" w:hAnsi="Times New Roman" w:eastAsia="宋体"/>
          <w:b w:val="0"/>
          <w:color w:val="000000"/>
          <w:sz w:val="21"/>
        </w:rPr>
        <w:t>Physical blocks 可以分散在 GPU 内存任意位置</w:t>
      </w:r>
    </w:p>
    <w:p>
      <w:pPr>
        <w:pStyle w:val="ListBullet"/>
        <w:spacing w:line="360" w:lineRule="auto" w:after="60"/>
      </w:pPr>
      <w:r>
        <w:rPr>
          <w:rFonts w:ascii="Times New Roman" w:hAnsi="Times New Roman" w:eastAsia="宋体"/>
          <w:b w:val="0"/>
          <w:color w:val="000000"/>
          <w:sz w:val="21"/>
        </w:rPr>
        <w:t>逻辑上连续,物理上分散</w:t>
      </w:r>
    </w:p>
    <w:p>
      <w:pPr>
        <w:spacing w:line="360" w:lineRule="auto" w:after="60"/>
        <w:ind w:firstLine="420"/>
      </w:pPr>
      <w:r>
        <w:rPr>
          <w:rFonts w:ascii="Times New Roman" w:hAnsi="Times New Roman" w:eastAsia="宋体"/>
          <w:b w:val="0"/>
          <w:color w:val="000000"/>
          <w:sz w:val="21"/>
        </w:rPr>
        <w:t>这里先明确边界:</w:t>
      </w:r>
    </w:p>
    <w:p>
      <w:pPr>
        <w:pStyle w:val="ListBullet"/>
        <w:spacing w:line="360" w:lineRule="auto" w:after="60"/>
      </w:pPr>
      <w:r>
        <w:rPr>
          <w:rFonts w:ascii="Times New Roman" w:hAnsi="Times New Roman" w:eastAsia="宋体"/>
          <w:b w:val="0"/>
          <w:color w:val="000000"/>
          <w:sz w:val="21"/>
        </w:rPr>
        <w:t>本节讨论的是 block 如何组织、映射和复用</w:t>
      </w:r>
    </w:p>
    <w:p>
      <w:pPr>
        <w:pStyle w:val="ListBullet"/>
        <w:spacing w:line="360" w:lineRule="auto" w:after="60"/>
      </w:pPr>
      <w:r>
        <w:rPr>
          <w:rFonts w:ascii="Times New Roman" w:hAnsi="Times New Roman" w:eastAsia="宋体"/>
          <w:b w:val="0"/>
          <w:color w:val="000000"/>
          <w:sz w:val="21"/>
        </w:rPr>
        <w:t>至于某一轮是否允许新请求进入、是否给长请求继续分配预算,那是第7章调度器要做的决定</w:t>
      </w:r>
    </w:p>
    <w:p>
      <w:pPr>
        <w:spacing w:line="360" w:lineRule="auto" w:after="60"/>
        <w:ind w:firstLine="420"/>
      </w:pPr>
      <w:r>
        <w:rPr>
          <w:rFonts w:ascii="Times New Roman" w:hAnsi="Times New Roman" w:eastAsia="黑体"/>
          <w:b/>
          <w:color w:val="000000"/>
          <w:sz w:val="21"/>
        </w:rPr>
        <w:t>类比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传统 KV Cache:</w:t>
      </w:r>
    </w:p>
    <w:p>
      <w:pPr>
        <w:spacing w:line="240" w:lineRule="auto" w:after="0"/>
        <w:ind w:left="420"/>
      </w:pPr>
      <w:r>
        <w:rPr>
          <w:rFonts w:ascii="Courier New" w:hAnsi="Courier New" w:eastAsia="宋体"/>
          <w:b w:val="0"/>
          <w:color w:val="000000"/>
          <w:sz w:val="18"/>
        </w:rPr>
        <w:t>→ 像连续的数组</w:t>
      </w:r>
    </w:p>
    <w:p>
      <w:pPr>
        <w:spacing w:line="240" w:lineRule="auto" w:after="0"/>
        <w:ind w:left="420"/>
      </w:pPr>
      <w:r>
        <w:rPr>
          <w:rFonts w:ascii="Courier New" w:hAnsi="Courier New" w:eastAsia="宋体"/>
          <w:b w:val="0"/>
          <w:color w:val="000000"/>
          <w:sz w:val="18"/>
        </w:rPr>
        <w:t>→ 必须找到足够大的连续空间</w:t>
      </w:r>
    </w:p>
    <w:p>
      <w:pPr>
        <w:spacing w:line="240" w:lineRule="auto" w:after="0"/>
        <w:ind w:left="420"/>
      </w:pPr>
      <w:r>
        <w:rPr>
          <w:rFonts w:ascii="Courier New" w:hAnsi="Courier New" w:eastAsia="宋体"/>
          <w:b w:val="0"/>
          <w:color w:val="000000"/>
          <w:sz w:val="18"/>
        </w:rPr>
        <w:t>→ 容易碎片化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PagedAttention:</w:t>
      </w:r>
    </w:p>
    <w:p>
      <w:pPr>
        <w:spacing w:line="240" w:lineRule="auto" w:after="0"/>
        <w:ind w:left="420"/>
      </w:pPr>
      <w:r>
        <w:rPr>
          <w:rFonts w:ascii="Courier New" w:hAnsi="Courier New" w:eastAsia="宋体"/>
          <w:b w:val="0"/>
          <w:color w:val="000000"/>
          <w:sz w:val="18"/>
        </w:rPr>
        <w:t>→ 像链表</w:t>
      </w:r>
    </w:p>
    <w:p>
      <w:pPr>
        <w:spacing w:line="240" w:lineRule="auto" w:after="0"/>
        <w:ind w:left="420"/>
      </w:pPr>
      <w:r>
        <w:rPr>
          <w:rFonts w:ascii="Courier New" w:hAnsi="Courier New" w:eastAsia="宋体"/>
          <w:b w:val="0"/>
          <w:color w:val="000000"/>
          <w:sz w:val="18"/>
        </w:rPr>
        <w:t>→ 每个节点 (block) 独立分配</w:t>
      </w:r>
    </w:p>
    <w:p>
      <w:pPr>
        <w:spacing w:line="240" w:lineRule="auto" w:after="0"/>
        <w:ind w:left="420"/>
      </w:pPr>
      <w:r>
        <w:rPr>
          <w:rFonts w:ascii="Courier New" w:hAnsi="Courier New" w:eastAsia="宋体"/>
          <w:b w:val="0"/>
          <w:color w:val="000000"/>
          <w:sz w:val="18"/>
        </w:rPr>
        <w:t>→ 通过指针 (block table) 连接</w:t>
      </w:r>
    </w:p>
    <w:p>
      <w:pPr>
        <w:spacing w:line="240" w:lineRule="auto" w:after="0"/>
        <w:ind w:left="420"/>
      </w:pPr>
      <w:r>
        <w:rPr>
          <w:rFonts w:ascii="Courier New" w:hAnsi="Courier New" w:eastAsia="宋体"/>
          <w:b w:val="0"/>
          <w:color w:val="000000"/>
          <w:sz w:val="18"/>
        </w:rPr>
        <w:t>→ 内存利用率高</w:t>
      </w:r>
    </w:p>
    <w:p>
      <w:pPr>
        <w:pStyle w:val="Heading4"/>
        <w:ind w:left="420"/>
        <w:jc w:val="left"/>
      </w:pPr>
      <w:r>
        <w:rPr>
          <w:rFonts w:ascii="Times New Roman" w:hAnsi="Times New Roman" w:eastAsia="黑体"/>
          <w:b/>
          <w:color w:val="000000"/>
          <w:sz w:val="24"/>
        </w:rPr>
        <w:t>6.3.2.3 Block Allocation 策略</w:t>
      </w:r>
    </w:p>
    <w:p>
      <w:pPr>
        <w:spacing w:line="360" w:lineRule="auto" w:after="60"/>
        <w:ind w:firstLine="420"/>
      </w:pPr>
      <w:r>
        <w:rPr>
          <w:rFonts w:ascii="Times New Roman" w:hAnsi="Times New Roman" w:eastAsia="黑体"/>
          <w:b/>
          <w:color w:val="000000"/>
          <w:sz w:val="21"/>
        </w:rPr>
        <w:t>概念伪代码</w:t>
      </w:r>
      <w:r>
        <w:rPr>
          <w:rFonts w:ascii="Times New Roman" w:hAnsi="Times New Roman" w:eastAsia="宋体"/>
          <w:b w:val="0"/>
          <w:color w:val="000000"/>
          <w:sz w:val="21"/>
        </w:rPr>
        <w:t>（不对应 vLLM 内部 API 或固定比例）：</w:t>
      </w:r>
    </w:p>
    <w:p>
      <w:pPr>
        <w:spacing w:line="240" w:lineRule="auto" w:after="0"/>
        <w:ind w:left="420"/>
      </w:pPr>
      <w:r>
        <w:rPr>
          <w:rFonts w:ascii="Courier New" w:hAnsi="Courier New" w:eastAsia="宋体"/>
          <w:b w:val="0"/>
          <w:color w:val="000000"/>
          <w:sz w:val="18"/>
        </w:rPr>
        <w:t>def allocate_at_startup(available_kv_bytes, block_bytes):</w:t>
      </w:r>
    </w:p>
    <w:p>
      <w:pPr>
        <w:spacing w:line="240" w:lineRule="auto" w:after="0"/>
        <w:ind w:left="420"/>
      </w:pPr>
      <w:r>
        <w:rPr>
          <w:rFonts w:ascii="Courier New" w:hAnsi="Courier New" w:eastAsia="宋体"/>
          <w:b w:val="0"/>
          <w:color w:val="000000"/>
          <w:sz w:val="18"/>
        </w:rPr>
        <w:t xml:space="preserve">    # available_kv_bytes 应在加载权重、运行 profiling 并保留安全余量后确定</w:t>
      </w:r>
    </w:p>
    <w:p>
      <w:pPr>
        <w:spacing w:line="240" w:lineRule="auto" w:after="0"/>
        <w:ind w:left="420"/>
      </w:pPr>
      <w:r>
        <w:rPr>
          <w:rFonts w:ascii="Courier New" w:hAnsi="Courier New" w:eastAsia="宋体"/>
          <w:b w:val="0"/>
          <w:color w:val="000000"/>
          <w:sz w:val="18"/>
        </w:rPr>
        <w:t xml:space="preserve">    num_blocks = available_kv_bytes // block_bytes</w:t>
      </w:r>
    </w:p>
    <w:p>
      <w:pPr>
        <w:spacing w:line="240" w:lineRule="auto" w:after="0"/>
        <w:ind w:left="420"/>
      </w:pPr>
      <w:r>
        <w:rPr>
          <w:rFonts w:ascii="Courier New" w:hAnsi="Courier New" w:eastAsia="宋体"/>
          <w:b w:val="0"/>
          <w:color w:val="000000"/>
          <w:sz w:val="18"/>
        </w:rPr>
        <w:t xml:space="preserve">    # 创建 block pool</w:t>
      </w:r>
    </w:p>
    <w:p>
      <w:pPr>
        <w:spacing w:line="240" w:lineRule="auto" w:after="0"/>
        <w:ind w:left="420"/>
      </w:pPr>
      <w:r>
        <w:rPr>
          <w:rFonts w:ascii="Courier New" w:hAnsi="Courier New" w:eastAsia="宋体"/>
          <w:b w:val="0"/>
          <w:color w:val="000000"/>
          <w:sz w:val="18"/>
        </w:rPr>
        <w:t xml:space="preserve">    block_pool = BlockPool(num_blocks)</w:t>
      </w:r>
    </w:p>
    <w:p>
      <w:pPr>
        <w:spacing w:line="240" w:lineRule="auto" w:after="0"/>
        <w:ind w:left="420"/>
      </w:pPr>
      <w:r>
        <w:rPr>
          <w:rFonts w:ascii="Courier New" w:hAnsi="Courier New" w:eastAsia="宋体"/>
          <w:b w:val="0"/>
          <w:color w:val="000000"/>
          <w:sz w:val="18"/>
        </w:rPr>
        <w:t xml:space="preserve">    return block_pool</w:t>
      </w:r>
    </w:p>
    <w:p>
      <w:pPr>
        <w:spacing w:line="360" w:lineRule="auto" w:after="60"/>
        <w:ind w:firstLine="420"/>
      </w:pPr>
      <w:r>
        <w:rPr>
          <w:rFonts w:ascii="Times New Roman" w:hAnsi="Times New Roman" w:eastAsia="黑体"/>
          <w:b/>
          <w:color w:val="000000"/>
          <w:sz w:val="21"/>
        </w:rPr>
        <w:t>动态分配算法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allocate_blocks(request, num_tokens):</w:t>
      </w:r>
    </w:p>
    <w:p>
      <w:pPr>
        <w:spacing w:line="240" w:lineRule="auto" w:after="0"/>
        <w:ind w:left="420"/>
      </w:pPr>
      <w:r>
        <w:rPr>
          <w:rFonts w:ascii="Courier New" w:hAnsi="Courier New" w:eastAsia="宋体"/>
          <w:b w:val="0"/>
          <w:color w:val="000000"/>
          <w:sz w:val="18"/>
        </w:rPr>
        <w:t xml:space="preserve">    num_blocks = ceil(num_tokens / BLOCK_SIZE)  # 16 tokens/block</w:t>
      </w:r>
    </w:p>
    <w:p>
      <w:pPr>
        <w:spacing w:line="240" w:lineRule="auto" w:after="0"/>
        <w:ind w:left="420"/>
      </w:pPr>
      <w:r>
        <w:rPr>
          <w:rFonts w:ascii="Courier New" w:hAnsi="Courier New" w:eastAsia="宋体"/>
          <w:b w:val="0"/>
          <w:color w:val="000000"/>
          <w:sz w:val="18"/>
        </w:rPr>
        <w:t xml:space="preserve">    for i in range(num_blocks):</w:t>
      </w:r>
    </w:p>
    <w:p>
      <w:pPr>
        <w:spacing w:line="240" w:lineRule="auto" w:after="0"/>
        <w:ind w:left="420"/>
      </w:pPr>
      <w:r>
        <w:rPr>
          <w:rFonts w:ascii="Courier New" w:hAnsi="Courier New" w:eastAsia="宋体"/>
          <w:b w:val="0"/>
          <w:color w:val="000000"/>
          <w:sz w:val="18"/>
        </w:rPr>
        <w:t xml:space="preserve">        block = find_free_block()</w:t>
      </w:r>
    </w:p>
    <w:p>
      <w:pPr>
        <w:spacing w:line="240" w:lineRule="auto" w:after="0"/>
        <w:ind w:left="420"/>
      </w:pPr>
      <w:r>
        <w:rPr>
          <w:rFonts w:ascii="Courier New" w:hAnsi="Courier New" w:eastAsia="宋体"/>
          <w:b w:val="0"/>
          <w:color w:val="000000"/>
          <w:sz w:val="18"/>
        </w:rPr>
        <w:t xml:space="preserve">        if block is None:</w:t>
      </w:r>
    </w:p>
    <w:p>
      <w:pPr>
        <w:spacing w:line="240" w:lineRule="auto" w:after="0"/>
        <w:ind w:left="420"/>
      </w:pPr>
      <w:r>
        <w:rPr>
          <w:rFonts w:ascii="Courier New" w:hAnsi="Courier New" w:eastAsia="宋体"/>
          <w:b w:val="0"/>
          <w:color w:val="000000"/>
          <w:sz w:val="18"/>
        </w:rPr>
        <w:t xml:space="preserve">            # 内存不足,触发 eviction</w:t>
      </w:r>
    </w:p>
    <w:p>
      <w:pPr>
        <w:spacing w:line="240" w:lineRule="auto" w:after="0"/>
        <w:ind w:left="420"/>
      </w:pPr>
      <w:r>
        <w:rPr>
          <w:rFonts w:ascii="Courier New" w:hAnsi="Courier New" w:eastAsia="宋体"/>
          <w:b w:val="0"/>
          <w:color w:val="000000"/>
          <w:sz w:val="18"/>
        </w:rPr>
        <w:t xml:space="preserve">            trigger_eviction_policy()</w:t>
      </w:r>
    </w:p>
    <w:p>
      <w:pPr>
        <w:spacing w:line="240" w:lineRule="auto" w:after="0"/>
        <w:ind w:left="420"/>
      </w:pPr>
      <w:r>
        <w:rPr>
          <w:rFonts w:ascii="Courier New" w:hAnsi="Courier New" w:eastAsia="宋体"/>
          <w:b w:val="0"/>
          <w:color w:val="000000"/>
          <w:sz w:val="18"/>
        </w:rPr>
        <w:t xml:space="preserve">            block = find_free_block()</w:t>
      </w:r>
    </w:p>
    <w:p>
      <w:pPr>
        <w:spacing w:line="240" w:lineRule="auto" w:after="0"/>
        <w:ind w:left="420"/>
      </w:pPr>
      <w:r>
        <w:rPr>
          <w:rFonts w:ascii="Courier New" w:hAnsi="Courier New" w:eastAsia="宋体"/>
          <w:b w:val="0"/>
          <w:color w:val="000000"/>
          <w:sz w:val="18"/>
        </w:rPr>
        <w:t xml:space="preserve">        request.blocks.append(block)</w:t>
      </w:r>
    </w:p>
    <w:p>
      <w:pPr>
        <w:spacing w:line="240" w:lineRule="auto" w:after="0"/>
        <w:ind w:left="420"/>
      </w:pPr>
      <w:r>
        <w:rPr>
          <w:rFonts w:ascii="Courier New" w:hAnsi="Courier New" w:eastAsia="宋体"/>
          <w:b w:val="0"/>
          <w:color w:val="000000"/>
          <w:sz w:val="18"/>
        </w:rPr>
        <w:t xml:space="preserve">    return request.blocks</w:t>
      </w:r>
    </w:p>
    <w:p>
      <w:pPr>
        <w:spacing w:line="360" w:lineRule="auto" w:after="60"/>
        <w:ind w:firstLine="420"/>
      </w:pPr>
      <w:r>
        <w:rPr>
          <w:rFonts w:ascii="Times New Roman" w:hAnsi="Times New Roman" w:eastAsia="黑体"/>
          <w:b/>
          <w:color w:val="000000"/>
          <w:sz w:val="21"/>
        </w:rPr>
        <w:t>Block 的大小选择</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默认: 16 tokens/block</w:t>
      </w:r>
    </w:p>
    <w:p>
      <w:pPr>
        <w:pStyle w:val="ListBullet"/>
        <w:spacing w:line="360" w:lineRule="auto" w:after="60"/>
      </w:pPr>
      <w:r>
        <w:rPr>
          <w:rFonts w:ascii="Times New Roman" w:hAnsi="Times New Roman" w:eastAsia="宋体"/>
          <w:b w:val="0"/>
          <w:color w:val="000000"/>
          <w:sz w:val="21"/>
        </w:rPr>
        <w:t>为什么是 16?</w:t>
      </w:r>
    </w:p>
    <w:p>
      <w:pPr>
        <w:pStyle w:val="ListBullet"/>
        <w:spacing w:line="360" w:lineRule="auto" w:after="60"/>
      </w:pPr>
      <w:r>
        <w:rPr>
          <w:rFonts w:ascii="Times New Roman" w:hAnsi="Times New Roman" w:eastAsia="宋体"/>
          <w:b w:val="0"/>
          <w:color w:val="000000"/>
          <w:sz w:val="21"/>
        </w:rPr>
        <w:t>太小 (如 8): block table 太大,管理开销高</w:t>
      </w:r>
    </w:p>
    <w:p>
      <w:pPr>
        <w:pStyle w:val="ListBullet"/>
        <w:spacing w:line="360" w:lineRule="auto" w:after="60"/>
      </w:pPr>
      <w:r>
        <w:rPr>
          <w:rFonts w:ascii="Times New Roman" w:hAnsi="Times New Roman" w:eastAsia="宋体"/>
          <w:b w:val="0"/>
          <w:color w:val="000000"/>
          <w:sz w:val="21"/>
        </w:rPr>
        <w:t>太大 (如 32): internal fragmentation 增加</w:t>
      </w:r>
    </w:p>
    <w:p>
      <w:pPr>
        <w:pStyle w:val="ListBullet"/>
        <w:spacing w:line="360" w:lineRule="auto" w:after="60"/>
      </w:pPr>
      <w:r>
        <w:rPr>
          <w:rFonts w:ascii="Times New Roman" w:hAnsi="Times New Roman" w:eastAsia="宋体"/>
          <w:b w:val="0"/>
          <w:color w:val="000000"/>
          <w:sz w:val="21"/>
        </w:rPr>
        <w:t>16 是经验上的折中值,具体可随负载调整</w:t>
      </w:r>
    </w:p>
    <w:p>
      <w:pPr>
        <w:spacing w:line="360" w:lineRule="auto" w:after="60"/>
        <w:ind w:firstLine="420"/>
      </w:pPr>
      <w:r>
        <w:rPr>
          <w:rFonts w:ascii="Times New Roman" w:hAnsi="Times New Roman" w:eastAsia="黑体"/>
          <w:b/>
          <w:color w:val="000000"/>
          <w:sz w:val="21"/>
        </w:rPr>
        <w:t>内存利用率对比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传统方法:</w:t>
      </w:r>
    </w:p>
    <w:p>
      <w:pPr>
        <w:spacing w:line="240" w:lineRule="auto" w:after="0"/>
        <w:ind w:left="420"/>
      </w:pPr>
      <w:r>
        <w:rPr>
          <w:rFonts w:ascii="Courier New" w:hAnsi="Courier New" w:eastAsia="宋体"/>
          <w:b w:val="0"/>
          <w:color w:val="000000"/>
          <w:sz w:val="18"/>
        </w:rPr>
        <w:t>Request 1: 1000 tokens → 分配 1000 (连续)</w:t>
      </w:r>
    </w:p>
    <w:p>
      <w:pPr>
        <w:spacing w:line="240" w:lineRule="auto" w:after="0"/>
        <w:ind w:left="420"/>
      </w:pPr>
      <w:r>
        <w:rPr>
          <w:rFonts w:ascii="Courier New" w:hAnsi="Courier New" w:eastAsia="宋体"/>
          <w:b w:val="0"/>
          <w:color w:val="000000"/>
          <w:sz w:val="18"/>
        </w:rPr>
        <w:t>Request 2: 500 tokens → 分配 500 (连续)</w:t>
      </w:r>
    </w:p>
    <w:p>
      <w:pPr>
        <w:spacing w:line="240" w:lineRule="auto" w:after="0"/>
        <w:ind w:left="420"/>
      </w:pPr>
      <w:r>
        <w:rPr>
          <w:rFonts w:ascii="Courier New" w:hAnsi="Courier New" w:eastAsia="宋体"/>
          <w:b w:val="0"/>
          <w:color w:val="000000"/>
          <w:sz w:val="18"/>
        </w:rPr>
        <w:t>Request 3: 800 tokens → 需要连续 800 → 失败!</w:t>
      </w:r>
    </w:p>
    <w:p>
      <w:pPr>
        <w:spacing w:line="240" w:lineRule="auto" w:after="0"/>
        <w:ind w:left="420"/>
      </w:pPr>
      <w:r>
        <w:rPr>
          <w:rFonts w:ascii="Courier New" w:hAnsi="Courier New" w:eastAsia="宋体"/>
          <w:b w:val="0"/>
          <w:color w:val="000000"/>
          <w:sz w:val="18"/>
        </w:rPr>
        <w:t>内存利用率(示意): (1000 + 500) / 2048 ≈ 73%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PagedAttention:</w:t>
      </w:r>
    </w:p>
    <w:p>
      <w:pPr>
        <w:spacing w:line="240" w:lineRule="auto" w:after="0"/>
        <w:ind w:left="420"/>
      </w:pPr>
      <w:r>
        <w:rPr>
          <w:rFonts w:ascii="Courier New" w:hAnsi="Courier New" w:eastAsia="宋体"/>
          <w:b w:val="0"/>
          <w:color w:val="000000"/>
          <w:sz w:val="18"/>
        </w:rPr>
        <w:t>Request 1: 1000 tokens → 63 blocks</w:t>
      </w:r>
    </w:p>
    <w:p>
      <w:pPr>
        <w:spacing w:line="240" w:lineRule="auto" w:after="0"/>
        <w:ind w:left="420"/>
      </w:pPr>
      <w:r>
        <w:rPr>
          <w:rFonts w:ascii="Courier New" w:hAnsi="Courier New" w:eastAsia="宋体"/>
          <w:b w:val="0"/>
          <w:color w:val="000000"/>
          <w:sz w:val="18"/>
        </w:rPr>
        <w:t>Request 2: 500 tokens → 32 blocks</w:t>
      </w:r>
    </w:p>
    <w:p>
      <w:pPr>
        <w:spacing w:line="240" w:lineRule="auto" w:after="0"/>
        <w:ind w:left="420"/>
      </w:pPr>
      <w:r>
        <w:rPr>
          <w:rFonts w:ascii="Courier New" w:hAnsi="Courier New" w:eastAsia="宋体"/>
          <w:b w:val="0"/>
          <w:color w:val="000000"/>
          <w:sz w:val="18"/>
        </w:rPr>
        <w:t>Request 3: 800 tokens → 50 blocks (分散使用碎片空间)</w:t>
      </w:r>
    </w:p>
    <w:p>
      <w:pPr>
        <w:spacing w:line="240" w:lineRule="auto" w:after="0"/>
        <w:ind w:left="420"/>
      </w:pPr>
      <w:r>
        <w:rPr>
          <w:rFonts w:ascii="Courier New" w:hAnsi="Courier New" w:eastAsia="宋体"/>
          <w:b w:val="0"/>
          <w:color w:val="000000"/>
          <w:sz w:val="18"/>
        </w:rPr>
        <w:t>内存利用率(示意): (1000 + 500 + 800) / 2048 ≈ 91%</w:t>
      </w:r>
    </w:p>
    <w:p>
      <w:pPr>
        <w:pStyle w:val="Heading4"/>
        <w:ind w:left="420"/>
        <w:jc w:val="left"/>
      </w:pPr>
      <w:r>
        <w:rPr>
          <w:rFonts w:ascii="Times New Roman" w:hAnsi="Times New Roman" w:eastAsia="黑体"/>
          <w:b/>
          <w:color w:val="000000"/>
          <w:sz w:val="24"/>
        </w:rPr>
        <w:t>6.3.2.4 Block Eviction 策略</w:t>
      </w:r>
    </w:p>
    <w:p>
      <w:pPr>
        <w:spacing w:line="360" w:lineRule="auto" w:after="60"/>
        <w:ind w:firstLine="420"/>
      </w:pPr>
      <w:r>
        <w:rPr>
          <w:rFonts w:ascii="Times New Roman" w:hAnsi="Times New Roman" w:eastAsia="黑体"/>
          <w:b/>
          <w:color w:val="000000"/>
          <w:sz w:val="21"/>
        </w:rPr>
        <w:t>LRU (Least Recently Used)</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LRU_Eviction:</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self.access_time = {}  # block_id → timestamp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evict(self, num_blocks):</w:t>
      </w:r>
    </w:p>
    <w:p>
      <w:pPr>
        <w:spacing w:line="240" w:lineRule="auto" w:after="0"/>
        <w:ind w:left="420"/>
      </w:pPr>
      <w:r>
        <w:rPr>
          <w:rFonts w:ascii="Courier New" w:hAnsi="Courier New" w:eastAsia="宋体"/>
          <w:b w:val="0"/>
          <w:color w:val="000000"/>
          <w:sz w:val="18"/>
        </w:rPr>
        <w:t xml:space="preserve">        # 按访问时间排序</w:t>
      </w:r>
    </w:p>
    <w:p>
      <w:pPr>
        <w:spacing w:line="240" w:lineRule="auto" w:after="0"/>
        <w:ind w:left="420"/>
      </w:pPr>
      <w:r>
        <w:rPr>
          <w:rFonts w:ascii="Courier New" w:hAnsi="Courier New" w:eastAsia="宋体"/>
          <w:b w:val="0"/>
          <w:color w:val="000000"/>
          <w:sz w:val="18"/>
        </w:rPr>
        <w:t xml:space="preserve">        sorted_blocks = sorted(</w:t>
      </w:r>
    </w:p>
    <w:p>
      <w:pPr>
        <w:spacing w:line="240" w:lineRule="auto" w:after="0"/>
        <w:ind w:left="420"/>
      </w:pPr>
      <w:r>
        <w:rPr>
          <w:rFonts w:ascii="Courier New" w:hAnsi="Courier New" w:eastAsia="宋体"/>
          <w:b w:val="0"/>
          <w:color w:val="000000"/>
          <w:sz w:val="18"/>
        </w:rPr>
        <w:t xml:space="preserve">            self.access_time.items(),</w:t>
      </w:r>
    </w:p>
    <w:p>
      <w:pPr>
        <w:spacing w:line="240" w:lineRule="auto" w:after="0"/>
        <w:ind w:left="420"/>
      </w:pPr>
      <w:r>
        <w:rPr>
          <w:rFonts w:ascii="Courier New" w:hAnsi="Courier New" w:eastAsia="宋体"/>
          <w:b w:val="0"/>
          <w:color w:val="000000"/>
          <w:sz w:val="18"/>
        </w:rPr>
        <w:t xml:space="preserve">            key=lambda x: x[1]  # 按时间升序</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驱逐最久未使用的 blocks</w:t>
      </w:r>
    </w:p>
    <w:p>
      <w:pPr>
        <w:spacing w:line="240" w:lineRule="auto" w:after="0"/>
        <w:ind w:left="420"/>
      </w:pPr>
      <w:r>
        <w:rPr>
          <w:rFonts w:ascii="Courier New" w:hAnsi="Courier New" w:eastAsia="宋体"/>
          <w:b w:val="0"/>
          <w:color w:val="000000"/>
          <w:sz w:val="18"/>
        </w:rPr>
        <w:t xml:space="preserve">        return [block[0] for block in sorted_blocks[:num_blocks]]</w:t>
      </w:r>
    </w:p>
    <w:p>
      <w:pPr>
        <w:pStyle w:val="ListBullet"/>
        <w:spacing w:line="360" w:lineRule="auto" w:after="60"/>
      </w:pPr>
      <w:r>
        <w:rPr>
          <w:rFonts w:ascii="Times New Roman" w:hAnsi="Times New Roman" w:eastAsia="宋体"/>
          <w:b w:val="0"/>
          <w:color w:val="000000"/>
          <w:sz w:val="21"/>
        </w:rPr>
        <w:t>适用场景: 大多数请求具有时间局部性</w:t>
      </w:r>
    </w:p>
    <w:p>
      <w:pPr>
        <w:pStyle w:val="ListBullet"/>
        <w:spacing w:line="360" w:lineRule="auto" w:after="60"/>
      </w:pPr>
      <w:r>
        <w:rPr>
          <w:rFonts w:ascii="Times New Roman" w:hAnsi="Times New Roman" w:eastAsia="宋体"/>
          <w:b w:val="0"/>
          <w:color w:val="000000"/>
          <w:sz w:val="21"/>
        </w:rPr>
        <w:t>优势: 简单,有效</w:t>
      </w:r>
    </w:p>
    <w:p>
      <w:pPr>
        <w:pStyle w:val="ListBullet"/>
        <w:spacing w:line="360" w:lineRule="auto" w:after="60"/>
      </w:pPr>
      <w:r>
        <w:rPr>
          <w:rFonts w:ascii="Times New Roman" w:hAnsi="Times New Roman" w:eastAsia="宋体"/>
          <w:b w:val="0"/>
          <w:color w:val="000000"/>
          <w:sz w:val="21"/>
        </w:rPr>
        <w:t>劣势: 不考虑访问频率</w:t>
      </w:r>
    </w:p>
    <w:p>
      <w:pPr>
        <w:spacing w:line="360" w:lineRule="auto" w:after="60"/>
        <w:ind w:firstLine="420"/>
      </w:pPr>
      <w:r>
        <w:rPr>
          <w:rFonts w:ascii="Times New Roman" w:hAnsi="Times New Roman" w:eastAsia="黑体"/>
          <w:b/>
          <w:color w:val="000000"/>
          <w:sz w:val="21"/>
        </w:rPr>
        <w:t>LFU (Least Frequently Used)</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LFU_Eviction:</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self.access_count = {}  # block_id → count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evict(self, num_blocks):</w:t>
      </w:r>
    </w:p>
    <w:p>
      <w:pPr>
        <w:spacing w:line="240" w:lineRule="auto" w:after="0"/>
        <w:ind w:left="420"/>
      </w:pPr>
      <w:r>
        <w:rPr>
          <w:rFonts w:ascii="Courier New" w:hAnsi="Courier New" w:eastAsia="宋体"/>
          <w:b w:val="0"/>
          <w:color w:val="000000"/>
          <w:sz w:val="18"/>
        </w:rPr>
        <w:t xml:space="preserve">        # 按访问频率排序</w:t>
      </w:r>
    </w:p>
    <w:p>
      <w:pPr>
        <w:spacing w:line="240" w:lineRule="auto" w:after="0"/>
        <w:ind w:left="420"/>
      </w:pPr>
      <w:r>
        <w:rPr>
          <w:rFonts w:ascii="Courier New" w:hAnsi="Courier New" w:eastAsia="宋体"/>
          <w:b w:val="0"/>
          <w:color w:val="000000"/>
          <w:sz w:val="18"/>
        </w:rPr>
        <w:t xml:space="preserve">        sorted_blocks = sorted(</w:t>
      </w:r>
    </w:p>
    <w:p>
      <w:pPr>
        <w:spacing w:line="240" w:lineRule="auto" w:after="0"/>
        <w:ind w:left="420"/>
      </w:pPr>
      <w:r>
        <w:rPr>
          <w:rFonts w:ascii="Courier New" w:hAnsi="Courier New" w:eastAsia="宋体"/>
          <w:b w:val="0"/>
          <w:color w:val="000000"/>
          <w:sz w:val="18"/>
        </w:rPr>
        <w:t xml:space="preserve">            self.access_count.items(),</w:t>
      </w:r>
    </w:p>
    <w:p>
      <w:pPr>
        <w:spacing w:line="240" w:lineRule="auto" w:after="0"/>
        <w:ind w:left="420"/>
      </w:pPr>
      <w:r>
        <w:rPr>
          <w:rFonts w:ascii="Courier New" w:hAnsi="Courier New" w:eastAsia="宋体"/>
          <w:b w:val="0"/>
          <w:color w:val="000000"/>
          <w:sz w:val="18"/>
        </w:rPr>
        <w:t xml:space="preserve">            key=lambda x: x[1]  # 按频率升序</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驱逐访问频率最低的 blocks</w:t>
      </w:r>
    </w:p>
    <w:p>
      <w:pPr>
        <w:spacing w:line="240" w:lineRule="auto" w:after="0"/>
        <w:ind w:left="420"/>
      </w:pPr>
      <w:r>
        <w:rPr>
          <w:rFonts w:ascii="Courier New" w:hAnsi="Courier New" w:eastAsia="宋体"/>
          <w:b w:val="0"/>
          <w:color w:val="000000"/>
          <w:sz w:val="18"/>
        </w:rPr>
        <w:t xml:space="preserve">        return [block[0] for block in sorted_blocks[:num_blocks]]</w:t>
      </w:r>
    </w:p>
    <w:p>
      <w:pPr>
        <w:pStyle w:val="ListBullet"/>
        <w:spacing w:line="360" w:lineRule="auto" w:after="60"/>
      </w:pPr>
      <w:r>
        <w:rPr>
          <w:rFonts w:ascii="Times New Roman" w:hAnsi="Times New Roman" w:eastAsia="宋体"/>
          <w:b w:val="0"/>
          <w:color w:val="000000"/>
          <w:sz w:val="21"/>
        </w:rPr>
        <w:t>适用场景: 某些 prefix 被频繁复用 (如系统提示词)</w:t>
      </w:r>
    </w:p>
    <w:p>
      <w:pPr>
        <w:pStyle w:val="ListBullet"/>
        <w:spacing w:line="360" w:lineRule="auto" w:after="60"/>
      </w:pPr>
      <w:r>
        <w:rPr>
          <w:rFonts w:ascii="Times New Roman" w:hAnsi="Times New Roman" w:eastAsia="宋体"/>
          <w:b w:val="0"/>
          <w:color w:val="000000"/>
          <w:sz w:val="21"/>
        </w:rPr>
        <w:t>优势: 保留热点数据</w:t>
      </w:r>
    </w:p>
    <w:p>
      <w:pPr>
        <w:pStyle w:val="ListBullet"/>
        <w:spacing w:line="360" w:lineRule="auto" w:after="60"/>
      </w:pPr>
      <w:r>
        <w:rPr>
          <w:rFonts w:ascii="Times New Roman" w:hAnsi="Times New Roman" w:eastAsia="宋体"/>
          <w:b w:val="0"/>
          <w:color w:val="000000"/>
          <w:sz w:val="21"/>
        </w:rPr>
        <w:t>劣势: 冷启动时效果差</w:t>
      </w:r>
    </w:p>
    <w:p>
      <w:pPr>
        <w:spacing w:line="360" w:lineRule="auto" w:after="60"/>
        <w:ind w:firstLine="420"/>
      </w:pPr>
      <w:r>
        <w:rPr>
          <w:rFonts w:ascii="Times New Roman" w:hAnsi="Times New Roman" w:eastAsia="黑体"/>
          <w:b/>
          <w:color w:val="000000"/>
          <w:sz w:val="21"/>
        </w:rPr>
        <w:t>vLLM 的混合策略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HybridEviction:</w:t>
      </w:r>
    </w:p>
    <w:p>
      <w:pPr>
        <w:spacing w:line="240" w:lineRule="auto" w:after="0"/>
        <w:ind w:left="420"/>
      </w:pPr>
      <w:r>
        <w:rPr>
          <w:rFonts w:ascii="Courier New" w:hAnsi="Courier New" w:eastAsia="宋体"/>
          <w:b w:val="0"/>
          <w:color w:val="000000"/>
          <w:sz w:val="18"/>
        </w:rPr>
        <w:t xml:space="preserve">    def evict(self, num_blocks):</w:t>
      </w:r>
    </w:p>
    <w:p>
      <w:pPr>
        <w:spacing w:line="240" w:lineRule="auto" w:after="0"/>
        <w:ind w:left="420"/>
      </w:pPr>
      <w:r>
        <w:rPr>
          <w:rFonts w:ascii="Courier New" w:hAnsi="Courier New" w:eastAsia="宋体"/>
          <w:b w:val="0"/>
          <w:color w:val="000000"/>
          <w:sz w:val="18"/>
        </w:rPr>
        <w:t xml:space="preserve">        # Prefix cache blocks: 使用 LFU</w:t>
      </w:r>
    </w:p>
    <w:p>
      <w:pPr>
        <w:spacing w:line="240" w:lineRule="auto" w:after="0"/>
        <w:ind w:left="420"/>
      </w:pPr>
      <w:r>
        <w:rPr>
          <w:rFonts w:ascii="Courier New" w:hAnsi="Courier New" w:eastAsia="宋体"/>
          <w:b w:val="0"/>
          <w:color w:val="000000"/>
          <w:sz w:val="18"/>
        </w:rPr>
        <w:t xml:space="preserve">        # (系统提示词等,被频繁复用)</w:t>
      </w:r>
    </w:p>
    <w:p>
      <w:pPr>
        <w:spacing w:line="240" w:lineRule="auto" w:after="0"/>
        <w:ind w:left="420"/>
      </w:pPr>
      <w:r>
        <w:rPr>
          <w:rFonts w:ascii="Courier New" w:hAnsi="Courier New" w:eastAsia="宋体"/>
          <w:b w:val="0"/>
          <w:color w:val="000000"/>
          <w:sz w:val="18"/>
        </w:rPr>
        <w:t xml:space="preserve">        prefix_blocks = self.get_prefix_blocks()</w:t>
      </w:r>
    </w:p>
    <w:p>
      <w:pPr>
        <w:spacing w:line="240" w:lineRule="auto" w:after="0"/>
        <w:ind w:left="420"/>
      </w:pPr>
      <w:r>
        <w:rPr>
          <w:rFonts w:ascii="Courier New" w:hAnsi="Courier New" w:eastAsia="宋体"/>
          <w:b w:val="0"/>
          <w:color w:val="000000"/>
          <w:sz w:val="18"/>
        </w:rPr>
        <w:t xml:space="preserve">        prefix_evict = lfu_evict(prefix_blocks, num_blocks // 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Decode blocks: 使用 LRU</w:t>
      </w:r>
    </w:p>
    <w:p>
      <w:pPr>
        <w:spacing w:line="240" w:lineRule="auto" w:after="0"/>
        <w:ind w:left="420"/>
      </w:pPr>
      <w:r>
        <w:rPr>
          <w:rFonts w:ascii="Courier New" w:hAnsi="Courier New" w:eastAsia="宋体"/>
          <w:b w:val="0"/>
          <w:color w:val="000000"/>
          <w:sz w:val="18"/>
        </w:rPr>
        <w:t xml:space="preserve">        # (新生成的 tokens,时间局部性)</w:t>
      </w:r>
    </w:p>
    <w:p>
      <w:pPr>
        <w:spacing w:line="240" w:lineRule="auto" w:after="0"/>
        <w:ind w:left="420"/>
      </w:pPr>
      <w:r>
        <w:rPr>
          <w:rFonts w:ascii="Courier New" w:hAnsi="Courier New" w:eastAsia="宋体"/>
          <w:b w:val="0"/>
          <w:color w:val="000000"/>
          <w:sz w:val="18"/>
        </w:rPr>
        <w:t xml:space="preserve">        decode_blocks = self.get_decode_blocks()</w:t>
      </w:r>
    </w:p>
    <w:p>
      <w:pPr>
        <w:spacing w:line="240" w:lineRule="auto" w:after="0"/>
        <w:ind w:left="420"/>
      </w:pPr>
      <w:r>
        <w:rPr>
          <w:rFonts w:ascii="Courier New" w:hAnsi="Courier New" w:eastAsia="宋体"/>
          <w:b w:val="0"/>
          <w:color w:val="000000"/>
          <w:sz w:val="18"/>
        </w:rPr>
        <w:t xml:space="preserve">        decode_evict = lru_evict(decode_blocks, num_blocks // 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prefix_evict + decode_evict</w:t>
      </w:r>
    </w:p>
    <w:p>
      <w:pPr>
        <w:pStyle w:val="ListBullet"/>
        <w:spacing w:line="360" w:lineRule="auto" w:after="60"/>
      </w:pPr>
      <w:r>
        <w:rPr>
          <w:rFonts w:ascii="Times New Roman" w:hAnsi="Times New Roman" w:eastAsia="宋体"/>
          <w:b w:val="0"/>
          <w:color w:val="000000"/>
          <w:sz w:val="21"/>
        </w:rPr>
        <w:t>优势: 兼顾 cache hit rate 和内存效率</w:t>
      </w:r>
    </w:p>
    <w:p>
      <w:pPr>
        <w:pStyle w:val="ListBullet"/>
        <w:spacing w:line="360" w:lineRule="auto" w:after="60"/>
      </w:pPr>
      <w:r>
        <w:rPr>
          <w:rFonts w:ascii="Times New Roman" w:hAnsi="Times New Roman" w:eastAsia="宋体"/>
          <w:b w:val="0"/>
          <w:color w:val="000000"/>
          <w:sz w:val="21"/>
        </w:rPr>
        <w:t>结果: 优于单一策略</w:t>
      </w:r>
    </w:p>
    <w:p>
      <w:pPr>
        <w:pStyle w:val="Heading4"/>
        <w:ind w:left="420"/>
        <w:jc w:val="left"/>
      </w:pPr>
      <w:r>
        <w:rPr>
          <w:rFonts w:ascii="Times New Roman" w:hAnsi="Times New Roman" w:eastAsia="黑体"/>
          <w:b/>
          <w:color w:val="000000"/>
          <w:sz w:val="24"/>
        </w:rPr>
        <w:t>6.3.2.5 Memory Manager 实现</w:t>
      </w:r>
    </w:p>
    <w:p>
      <w:pPr>
        <w:spacing w:line="360" w:lineRule="auto" w:after="60"/>
        <w:ind w:firstLine="420"/>
      </w:pPr>
      <w:r>
        <w:rPr>
          <w:rFonts w:ascii="Times New Roman" w:hAnsi="Times New Roman" w:eastAsia="黑体"/>
          <w:b/>
          <w:color w:val="000000"/>
          <w:sz w:val="21"/>
        </w:rPr>
        <w:t>CacheEngine 的核心职责</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CacheEngine:</w:t>
      </w:r>
    </w:p>
    <w:p>
      <w:pPr>
        <w:spacing w:line="240" w:lineRule="auto" w:after="0"/>
        <w:ind w:left="420"/>
      </w:pPr>
      <w:r>
        <w:rPr>
          <w:rFonts w:ascii="Courier New" w:hAnsi="Courier New" w:eastAsia="宋体"/>
          <w:b w:val="0"/>
          <w:color w:val="000000"/>
          <w:sz w:val="18"/>
        </w:rPr>
        <w:t xml:space="preserve">    def __init__(self, block_size, num_gpu_blocks):</w:t>
      </w:r>
    </w:p>
    <w:p>
      <w:pPr>
        <w:spacing w:line="240" w:lineRule="auto" w:after="0"/>
        <w:ind w:left="420"/>
      </w:pPr>
      <w:r>
        <w:rPr>
          <w:rFonts w:ascii="Courier New" w:hAnsi="Courier New" w:eastAsia="宋体"/>
          <w:b w:val="0"/>
          <w:color w:val="000000"/>
          <w:sz w:val="18"/>
        </w:rPr>
        <w:t xml:space="preserve">        self.block_size = block_size  # 16 tokens</w:t>
      </w:r>
    </w:p>
    <w:p>
      <w:pPr>
        <w:spacing w:line="240" w:lineRule="auto" w:after="0"/>
        <w:ind w:left="420"/>
      </w:pPr>
      <w:r>
        <w:rPr>
          <w:rFonts w:ascii="Courier New" w:hAnsi="Courier New" w:eastAsia="宋体"/>
          <w:b w:val="0"/>
          <w:color w:val="000000"/>
          <w:sz w:val="18"/>
        </w:rPr>
        <w:t xml:space="preserve">        self.num_gpu_blocks = num_gpu_blocks</w:t>
      </w:r>
    </w:p>
    <w:p>
      <w:pPr>
        <w:spacing w:line="240" w:lineRule="auto" w:after="0"/>
        <w:ind w:left="420"/>
      </w:pPr>
      <w:r>
        <w:rPr>
          <w:rFonts w:ascii="Courier New" w:hAnsi="Courier New" w:eastAsia="宋体"/>
          <w:b w:val="0"/>
          <w:color w:val="000000"/>
          <w:sz w:val="18"/>
        </w:rPr>
        <w:t xml:space="preserve">        self.free_blocks = set(range(num_gpu_blocks))</w:t>
      </w:r>
    </w:p>
    <w:p>
      <w:pPr>
        <w:spacing w:line="240" w:lineRule="auto" w:after="0"/>
        <w:ind w:left="420"/>
      </w:pPr>
      <w:r>
        <w:rPr>
          <w:rFonts w:ascii="Courier New" w:hAnsi="Courier New" w:eastAsia="宋体"/>
          <w:b w:val="0"/>
          <w:color w:val="000000"/>
          <w:sz w:val="18"/>
        </w:rPr>
        <w:t xml:space="preserve">        self.block_table = {}  # {request_id: [block_ids]}</w:t>
      </w:r>
    </w:p>
    <w:p>
      <w:pPr>
        <w:spacing w:line="240" w:lineRule="auto" w:after="0"/>
        <w:ind w:left="420"/>
      </w:pPr>
      <w:r>
        <w:rPr>
          <w:rFonts w:ascii="Courier New" w:hAnsi="Courier New" w:eastAsia="宋体"/>
          <w:b w:val="0"/>
          <w:color w:val="000000"/>
          <w:sz w:val="18"/>
        </w:rPr>
        <w:t xml:space="preserve">        self.hash_table = {}  # {block_hash: block_id}  # For prefix caching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allocate(self, request_id, num_blocks):</w:t>
      </w:r>
    </w:p>
    <w:p>
      <w:pPr>
        <w:spacing w:line="240" w:lineRule="auto" w:after="0"/>
        <w:ind w:left="420"/>
      </w:pPr>
      <w:r>
        <w:rPr>
          <w:rFonts w:ascii="Courier New" w:hAnsi="Courier New" w:eastAsia="宋体"/>
          <w:b w:val="0"/>
          <w:color w:val="000000"/>
          <w:sz w:val="18"/>
        </w:rPr>
        <w:t xml:space="preserve">        """分配 blocks 给请求"""</w:t>
      </w:r>
    </w:p>
    <w:p>
      <w:pPr>
        <w:spacing w:line="240" w:lineRule="auto" w:after="0"/>
        <w:ind w:left="420"/>
      </w:pPr>
      <w:r>
        <w:rPr>
          <w:rFonts w:ascii="Courier New" w:hAnsi="Courier New" w:eastAsia="宋体"/>
          <w:b w:val="0"/>
          <w:color w:val="000000"/>
          <w:sz w:val="18"/>
        </w:rPr>
        <w:t xml:space="preserve">        if len(self.free_blocks) &lt; num_blocks:</w:t>
      </w:r>
    </w:p>
    <w:p>
      <w:pPr>
        <w:spacing w:line="240" w:lineRule="auto" w:after="0"/>
        <w:ind w:left="420"/>
      </w:pPr>
      <w:r>
        <w:rPr>
          <w:rFonts w:ascii="Courier New" w:hAnsi="Courier New" w:eastAsia="宋体"/>
          <w:b w:val="0"/>
          <w:color w:val="000000"/>
          <w:sz w:val="18"/>
        </w:rPr>
        <w:t xml:space="preserve">            raise OutOfMemory(f"Need {num_blocks}, "</w:t>
      </w:r>
    </w:p>
    <w:p>
      <w:pPr>
        <w:spacing w:line="240" w:lineRule="auto" w:after="0"/>
        <w:ind w:left="420"/>
      </w:pPr>
      <w:r>
        <w:rPr>
          <w:rFonts w:ascii="Courier New" w:hAnsi="Courier New" w:eastAsia="宋体"/>
          <w:b w:val="0"/>
          <w:color w:val="000000"/>
          <w:sz w:val="18"/>
        </w:rPr>
        <w:t xml:space="preserve">                            f"only {len(self.free_blocks)} free")</w:t>
      </w:r>
    </w:p>
    <w:p>
      <w:pPr>
        <w:spacing w:line="240" w:lineRule="auto" w:after="0"/>
        <w:ind w:left="420"/>
      </w:pPr>
      <w:r>
        <w:rPr>
          <w:rFonts w:ascii="Courier New" w:hAnsi="Courier New" w:eastAsia="宋体"/>
          <w:b w:val="0"/>
          <w:color w:val="000000"/>
          <w:sz w:val="18"/>
        </w:rPr>
        <w:t xml:space="preserve">        blocks = list(self.free_blocks)[:num_blocks]</w:t>
      </w:r>
    </w:p>
    <w:p>
      <w:pPr>
        <w:spacing w:line="240" w:lineRule="auto" w:after="0"/>
        <w:ind w:left="420"/>
      </w:pPr>
      <w:r>
        <w:rPr>
          <w:rFonts w:ascii="Courier New" w:hAnsi="Courier New" w:eastAsia="宋体"/>
          <w:b w:val="0"/>
          <w:color w:val="000000"/>
          <w:sz w:val="18"/>
        </w:rPr>
        <w:t xml:space="preserve">        self.free_blocks.difference_update(blocks)</w:t>
      </w:r>
    </w:p>
    <w:p>
      <w:pPr>
        <w:spacing w:line="240" w:lineRule="auto" w:after="0"/>
        <w:ind w:left="420"/>
      </w:pPr>
      <w:r>
        <w:rPr>
          <w:rFonts w:ascii="Courier New" w:hAnsi="Courier New" w:eastAsia="宋体"/>
          <w:b w:val="0"/>
          <w:color w:val="000000"/>
          <w:sz w:val="18"/>
        </w:rPr>
        <w:t xml:space="preserve">        self.block_table[request_id] = blocks</w:t>
      </w:r>
    </w:p>
    <w:p>
      <w:pPr>
        <w:spacing w:line="240" w:lineRule="auto" w:after="0"/>
        <w:ind w:left="420"/>
      </w:pPr>
      <w:r>
        <w:rPr>
          <w:rFonts w:ascii="Courier New" w:hAnsi="Courier New" w:eastAsia="宋体"/>
          <w:b w:val="0"/>
          <w:color w:val="000000"/>
          <w:sz w:val="18"/>
        </w:rPr>
        <w:t xml:space="preserve">        return 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free(self, request_id):</w:t>
      </w:r>
    </w:p>
    <w:p>
      <w:pPr>
        <w:spacing w:line="240" w:lineRule="auto" w:after="0"/>
        <w:ind w:left="420"/>
      </w:pPr>
      <w:r>
        <w:rPr>
          <w:rFonts w:ascii="Courier New" w:hAnsi="Courier New" w:eastAsia="宋体"/>
          <w:b w:val="0"/>
          <w:color w:val="000000"/>
          <w:sz w:val="18"/>
        </w:rPr>
        <w:t xml:space="preserve">        """释放请求的 blocks"""</w:t>
      </w:r>
    </w:p>
    <w:p>
      <w:pPr>
        <w:spacing w:line="240" w:lineRule="auto" w:after="0"/>
        <w:ind w:left="420"/>
      </w:pPr>
      <w:r>
        <w:rPr>
          <w:rFonts w:ascii="Courier New" w:hAnsi="Courier New" w:eastAsia="宋体"/>
          <w:b w:val="0"/>
          <w:color w:val="000000"/>
          <w:sz w:val="18"/>
        </w:rPr>
        <w:t xml:space="preserve">        blocks = self.block_table.pop(request_id)</w:t>
      </w:r>
    </w:p>
    <w:p>
      <w:pPr>
        <w:spacing w:line="240" w:lineRule="auto" w:after="0"/>
        <w:ind w:left="420"/>
      </w:pPr>
      <w:r>
        <w:rPr>
          <w:rFonts w:ascii="Courier New" w:hAnsi="Courier New" w:eastAsia="宋体"/>
          <w:b w:val="0"/>
          <w:color w:val="000000"/>
          <w:sz w:val="18"/>
        </w:rPr>
        <w:t xml:space="preserve">        self.free_blocks.update(blocks)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get_block_hash(self, block_id):</w:t>
      </w:r>
    </w:p>
    <w:p>
      <w:pPr>
        <w:spacing w:line="240" w:lineRule="auto" w:after="0"/>
        <w:ind w:left="420"/>
      </w:pPr>
      <w:r>
        <w:rPr>
          <w:rFonts w:ascii="Courier New" w:hAnsi="Courier New" w:eastAsia="宋体"/>
          <w:b w:val="0"/>
          <w:color w:val="000000"/>
          <w:sz w:val="18"/>
        </w:rPr>
        <w:t xml:space="preserve">        """计算 block 的 hash (用于 prefix caching)"""</w:t>
      </w:r>
    </w:p>
    <w:p>
      <w:pPr>
        <w:spacing w:line="240" w:lineRule="auto" w:after="0"/>
        <w:ind w:left="420"/>
      </w:pPr>
      <w:r>
        <w:rPr>
          <w:rFonts w:ascii="Courier New" w:hAnsi="Courier New" w:eastAsia="宋体"/>
          <w:b w:val="0"/>
          <w:color w:val="000000"/>
          <w:sz w:val="18"/>
        </w:rPr>
        <w:t xml:space="preserve">        block_data = self.get_block_data(block_id)</w:t>
      </w:r>
    </w:p>
    <w:p>
      <w:pPr>
        <w:spacing w:line="240" w:lineRule="auto" w:after="0"/>
        <w:ind w:left="420"/>
      </w:pPr>
      <w:r>
        <w:rPr>
          <w:rFonts w:ascii="Courier New" w:hAnsi="Courier New" w:eastAsia="宋体"/>
          <w:b w:val="0"/>
          <w:color w:val="000000"/>
          <w:sz w:val="18"/>
        </w:rPr>
        <w:t xml:space="preserve">        # 使用 SHA256 或自定义快速 hash</w:t>
      </w:r>
    </w:p>
    <w:p>
      <w:pPr>
        <w:spacing w:line="240" w:lineRule="auto" w:after="0"/>
        <w:ind w:left="420"/>
      </w:pPr>
      <w:r>
        <w:rPr>
          <w:rFonts w:ascii="Courier New" w:hAnsi="Courier New" w:eastAsia="宋体"/>
          <w:b w:val="0"/>
          <w:color w:val="000000"/>
          <w:sz w:val="18"/>
        </w:rPr>
        <w:t xml:space="preserve">        return hash(block_data.tobytes())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check_prefix_cache(self, request_id, block_hashes):</w:t>
      </w:r>
    </w:p>
    <w:p>
      <w:pPr>
        <w:spacing w:line="240" w:lineRule="auto" w:after="0"/>
        <w:ind w:left="420"/>
      </w:pPr>
      <w:r>
        <w:rPr>
          <w:rFonts w:ascii="Courier New" w:hAnsi="Courier New" w:eastAsia="宋体"/>
          <w:b w:val="0"/>
          <w:color w:val="000000"/>
          <w:sz w:val="18"/>
        </w:rPr>
        <w:t xml:space="preserve">        """检查 prefix cache hit"""</w:t>
      </w:r>
    </w:p>
    <w:p>
      <w:pPr>
        <w:spacing w:line="240" w:lineRule="auto" w:after="0"/>
        <w:ind w:left="420"/>
      </w:pPr>
      <w:r>
        <w:rPr>
          <w:rFonts w:ascii="Courier New" w:hAnsi="Courier New" w:eastAsia="宋体"/>
          <w:b w:val="0"/>
          <w:color w:val="000000"/>
          <w:sz w:val="18"/>
        </w:rPr>
        <w:t xml:space="preserve">        cached_blocks = []</w:t>
      </w:r>
    </w:p>
    <w:p>
      <w:pPr>
        <w:spacing w:line="240" w:lineRule="auto" w:after="0"/>
        <w:ind w:left="420"/>
      </w:pPr>
      <w:r>
        <w:rPr>
          <w:rFonts w:ascii="Courier New" w:hAnsi="Courier New" w:eastAsia="宋体"/>
          <w:b w:val="0"/>
          <w:color w:val="000000"/>
          <w:sz w:val="18"/>
        </w:rPr>
        <w:t xml:space="preserve">        for h in block_hashes:</w:t>
      </w:r>
    </w:p>
    <w:p>
      <w:pPr>
        <w:spacing w:line="240" w:lineRule="auto" w:after="0"/>
        <w:ind w:left="420"/>
      </w:pPr>
      <w:r>
        <w:rPr>
          <w:rFonts w:ascii="Courier New" w:hAnsi="Courier New" w:eastAsia="宋体"/>
          <w:b w:val="0"/>
          <w:color w:val="000000"/>
          <w:sz w:val="18"/>
        </w:rPr>
        <w:t xml:space="preserve">            if h in self.hash_table:</w:t>
      </w:r>
    </w:p>
    <w:p>
      <w:pPr>
        <w:spacing w:line="240" w:lineRule="auto" w:after="0"/>
        <w:ind w:left="420"/>
      </w:pPr>
      <w:r>
        <w:rPr>
          <w:rFonts w:ascii="Courier New" w:hAnsi="Courier New" w:eastAsia="宋体"/>
          <w:b w:val="0"/>
          <w:color w:val="000000"/>
          <w:sz w:val="18"/>
        </w:rPr>
        <w:t xml:space="preserve">                cached_blocks.append(self.hash_table[h])</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break  # 第一个 miss,后续无法使用</w:t>
      </w:r>
    </w:p>
    <w:p>
      <w:pPr>
        <w:spacing w:line="240" w:lineRule="auto" w:after="0"/>
        <w:ind w:left="420"/>
      </w:pPr>
      <w:r>
        <w:rPr>
          <w:rFonts w:ascii="Courier New" w:hAnsi="Courier New" w:eastAsia="宋体"/>
          <w:b w:val="0"/>
          <w:color w:val="000000"/>
          <w:sz w:val="18"/>
        </w:rPr>
        <w:t xml:space="preserve">        return cached_blocks</w:t>
      </w:r>
    </w:p>
    <w:p>
      <w:pPr>
        <w:pStyle w:val="Heading4"/>
        <w:ind w:left="420"/>
        <w:jc w:val="left"/>
      </w:pPr>
      <w:r>
        <w:rPr>
          <w:rFonts w:ascii="Times New Roman" w:hAnsi="Times New Roman" w:eastAsia="黑体"/>
          <w:b/>
          <w:color w:val="000000"/>
          <w:sz w:val="24"/>
        </w:rPr>
        <w:t>6.3.2.6 PagedAttention vs 传统方案对比</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连续内存</w:t>
            </w:r>
          </w:p>
        </w:tc>
        <w:tc>
          <w:tcPr>
            <w:tcW w:type="dxa" w:w="3022"/>
            <w:vAlign w:val="center"/>
          </w:tcPr>
          <w:p>
            <w:pPr>
              <w:spacing w:line="240" w:lineRule="auto"/>
              <w:jc w:val="center"/>
            </w:pPr>
            <w:r>
              <w:rPr>
                <w:rFonts w:ascii="Times New Roman" w:hAnsi="Times New Roman" w:eastAsia="黑体"/>
                <w:b/>
                <w:color w:val="000000"/>
                <w:sz w:val="18"/>
              </w:rPr>
              <w:t>PagedAttention</w:t>
            </w:r>
          </w:p>
        </w:tc>
      </w:tr>
      <w:tr>
        <w:tc>
          <w:tcPr>
            <w:tcW w:type="dxa" w:w="3022"/>
            <w:vAlign w:val="center"/>
          </w:tcPr>
          <w:p>
            <w:pPr>
              <w:spacing w:line="240" w:lineRule="auto"/>
              <w:jc w:val="left"/>
            </w:pPr>
            <w:r>
              <w:rPr>
                <w:rFonts w:ascii="Times New Roman" w:hAnsi="Times New Roman" w:eastAsia="黑体"/>
                <w:b/>
                <w:color w:val="000000"/>
                <w:sz w:val="18"/>
              </w:rPr>
              <w:t>内存利用率</w:t>
            </w:r>
          </w:p>
        </w:tc>
        <w:tc>
          <w:tcPr>
            <w:tcW w:type="dxa" w:w="3022"/>
            <w:vAlign w:val="center"/>
          </w:tcPr>
          <w:p>
            <w:pPr>
              <w:spacing w:line="240" w:lineRule="auto"/>
              <w:jc w:val="left"/>
            </w:pPr>
            <w:r>
              <w:rPr>
                <w:rFonts w:ascii="Times New Roman" w:hAnsi="Times New Roman" w:eastAsia="宋体"/>
                <w:b w:val="0"/>
                <w:color w:val="000000"/>
                <w:sz w:val="18"/>
              </w:rPr>
              <w:t>偏低(易碎片化)</w:t>
            </w:r>
          </w:p>
        </w:tc>
        <w:tc>
          <w:tcPr>
            <w:tcW w:type="dxa" w:w="3022"/>
            <w:vAlign w:val="center"/>
          </w:tcPr>
          <w:p>
            <w:pPr>
              <w:spacing w:line="240" w:lineRule="auto"/>
              <w:jc w:val="left"/>
            </w:pPr>
            <w:r>
              <w:rPr>
                <w:rFonts w:ascii="Times New Roman" w:hAnsi="Times New Roman" w:eastAsia="宋体"/>
                <w:b w:val="0"/>
                <w:color w:val="000000"/>
                <w:sz w:val="18"/>
              </w:rPr>
              <w:t>通常更高(依负载而定)</w:t>
            </w:r>
          </w:p>
        </w:tc>
      </w:tr>
      <w:tr>
        <w:tc>
          <w:tcPr>
            <w:tcW w:type="dxa" w:w="3022"/>
            <w:vAlign w:val="center"/>
          </w:tcPr>
          <w:p>
            <w:pPr>
              <w:spacing w:line="240" w:lineRule="auto"/>
              <w:jc w:val="left"/>
            </w:pPr>
            <w:r>
              <w:rPr>
                <w:rFonts w:ascii="Times New Roman" w:hAnsi="Times New Roman" w:eastAsia="黑体"/>
                <w:b/>
                <w:color w:val="000000"/>
                <w:sz w:val="18"/>
              </w:rPr>
              <w:t>碎片化</w:t>
            </w:r>
          </w:p>
        </w:tc>
        <w:tc>
          <w:tcPr>
            <w:tcW w:type="dxa" w:w="3022"/>
            <w:vAlign w:val="center"/>
          </w:tcPr>
          <w:p>
            <w:pPr>
              <w:spacing w:line="240" w:lineRule="auto"/>
              <w:jc w:val="left"/>
            </w:pPr>
            <w:r>
              <w:rPr>
                <w:rFonts w:ascii="Times New Roman" w:hAnsi="Times New Roman" w:eastAsia="宋体"/>
                <w:b w:val="0"/>
                <w:color w:val="000000"/>
                <w:sz w:val="18"/>
              </w:rPr>
              <w:t>严重</w:t>
            </w:r>
          </w:p>
        </w:tc>
        <w:tc>
          <w:tcPr>
            <w:tcW w:type="dxa" w:w="3022"/>
            <w:vAlign w:val="center"/>
          </w:tcPr>
          <w:p>
            <w:pPr>
              <w:spacing w:line="240" w:lineRule="auto"/>
              <w:jc w:val="left"/>
            </w:pPr>
            <w:r>
              <w:rPr>
                <w:rFonts w:ascii="Times New Roman" w:hAnsi="Times New Roman" w:eastAsia="宋体"/>
                <w:b w:val="0"/>
                <w:color w:val="000000"/>
                <w:sz w:val="18"/>
              </w:rPr>
              <w:t>轻微</w:t>
            </w:r>
          </w:p>
        </w:tc>
      </w:tr>
      <w:tr>
        <w:tc>
          <w:tcPr>
            <w:tcW w:type="dxa" w:w="3022"/>
            <w:vAlign w:val="center"/>
          </w:tcPr>
          <w:p>
            <w:pPr>
              <w:spacing w:line="240" w:lineRule="auto"/>
              <w:jc w:val="left"/>
            </w:pPr>
            <w:r>
              <w:rPr>
                <w:rFonts w:ascii="Times New Roman" w:hAnsi="Times New Roman" w:eastAsia="黑体"/>
                <w:b/>
                <w:color w:val="000000"/>
                <w:sz w:val="18"/>
              </w:rPr>
              <w:t>Prefix Caching</w:t>
            </w:r>
          </w:p>
        </w:tc>
        <w:tc>
          <w:tcPr>
            <w:tcW w:type="dxa" w:w="3022"/>
            <w:vAlign w:val="center"/>
          </w:tcPr>
          <w:p>
            <w:pPr>
              <w:spacing w:line="240" w:lineRule="auto"/>
              <w:jc w:val="left"/>
            </w:pPr>
            <w:r>
              <w:rPr>
                <w:rFonts w:ascii="Times New Roman" w:hAnsi="Times New Roman" w:eastAsia="宋体"/>
                <w:b w:val="0"/>
                <w:color w:val="000000"/>
                <w:sz w:val="18"/>
              </w:rPr>
              <w:t>困难</w:t>
            </w:r>
          </w:p>
        </w:tc>
        <w:tc>
          <w:tcPr>
            <w:tcW w:type="dxa" w:w="3022"/>
            <w:vAlign w:val="center"/>
          </w:tcPr>
          <w:p>
            <w:pPr>
              <w:spacing w:line="240" w:lineRule="auto"/>
              <w:jc w:val="left"/>
            </w:pPr>
            <w:r>
              <w:rPr>
                <w:rFonts w:ascii="Times New Roman" w:hAnsi="Times New Roman" w:eastAsia="宋体"/>
                <w:b w:val="0"/>
                <w:color w:val="000000"/>
                <w:sz w:val="18"/>
              </w:rPr>
              <w:t>容易 (hash-based)</w:t>
            </w:r>
          </w:p>
        </w:tc>
      </w:tr>
      <w:tr>
        <w:tc>
          <w:tcPr>
            <w:tcW w:type="dxa" w:w="3022"/>
            <w:vAlign w:val="center"/>
          </w:tcPr>
          <w:p>
            <w:pPr>
              <w:spacing w:line="240" w:lineRule="auto"/>
              <w:jc w:val="left"/>
            </w:pPr>
            <w:r>
              <w:rPr>
                <w:rFonts w:ascii="Times New Roman" w:hAnsi="Times New Roman" w:eastAsia="黑体"/>
                <w:b/>
                <w:color w:val="000000"/>
                <w:sz w:val="18"/>
              </w:rPr>
              <w:t>实现复杂度</w:t>
            </w:r>
          </w:p>
        </w:tc>
        <w:tc>
          <w:tcPr>
            <w:tcW w:type="dxa" w:w="3022"/>
            <w:vAlign w:val="center"/>
          </w:tcPr>
          <w:p>
            <w:pPr>
              <w:spacing w:line="240" w:lineRule="auto"/>
              <w:jc w:val="left"/>
            </w:pPr>
            <w:r>
              <w:rPr>
                <w:rFonts w:ascii="Times New Roman" w:hAnsi="Times New Roman" w:eastAsia="宋体"/>
                <w:b w:val="0"/>
                <w:color w:val="000000"/>
                <w:sz w:val="18"/>
              </w:rPr>
              <w:t>简单</w:t>
            </w:r>
          </w:p>
        </w:tc>
        <w:tc>
          <w:tcPr>
            <w:tcW w:type="dxa" w:w="3022"/>
            <w:vAlign w:val="center"/>
          </w:tcPr>
          <w:p>
            <w:pPr>
              <w:spacing w:line="240" w:lineRule="auto"/>
              <w:jc w:val="left"/>
            </w:pPr>
            <w:r>
              <w:rPr>
                <w:rFonts w:ascii="Times New Roman" w:hAnsi="Times New Roman" w:eastAsia="宋体"/>
                <w:b w:val="0"/>
                <w:color w:val="000000"/>
                <w:sz w:val="18"/>
              </w:rPr>
              <w:t>中等</w:t>
            </w:r>
          </w:p>
        </w:tc>
      </w:tr>
      <w:tr>
        <w:tc>
          <w:tcPr>
            <w:tcW w:type="dxa" w:w="3022"/>
            <w:vAlign w:val="center"/>
          </w:tcPr>
          <w:p>
            <w:pPr>
              <w:spacing w:line="240" w:lineRule="auto"/>
              <w:jc w:val="left"/>
            </w:pPr>
            <w:r>
              <w:rPr>
                <w:rFonts w:ascii="Times New Roman" w:hAnsi="Times New Roman" w:eastAsia="黑体"/>
                <w:b/>
                <w:color w:val="000000"/>
                <w:sz w:val="18"/>
              </w:rPr>
              <w:t>性能开销</w:t>
            </w:r>
          </w:p>
        </w:tc>
        <w:tc>
          <w:tcPr>
            <w:tcW w:type="dxa" w:w="3022"/>
            <w:vAlign w:val="center"/>
          </w:tcPr>
          <w:p>
            <w:pPr>
              <w:spacing w:line="240" w:lineRule="auto"/>
              <w:jc w:val="left"/>
            </w:pPr>
            <w:r>
              <w:rPr>
                <w:rFonts w:ascii="Times New Roman" w:hAnsi="Times New Roman" w:eastAsia="宋体"/>
                <w:b w:val="0"/>
                <w:color w:val="000000"/>
                <w:sz w:val="18"/>
              </w:rPr>
              <w:t>无</w:t>
            </w:r>
          </w:p>
        </w:tc>
        <w:tc>
          <w:tcPr>
            <w:tcW w:type="dxa" w:w="3022"/>
            <w:vAlign w:val="center"/>
          </w:tcPr>
          <w:p>
            <w:pPr>
              <w:spacing w:line="240" w:lineRule="auto"/>
              <w:jc w:val="left"/>
            </w:pPr>
            <w:r>
              <w:rPr>
                <w:rFonts w:ascii="Times New Roman" w:hAnsi="Times New Roman" w:eastAsia="宋体"/>
                <w:b w:val="0"/>
                <w:color w:val="000000"/>
                <w:sz w:val="18"/>
              </w:rPr>
              <w:t>轻微 (block table lookup)</w:t>
            </w:r>
          </w:p>
        </w:tc>
      </w:tr>
      <w:tr>
        <w:tc>
          <w:tcPr>
            <w:tcW w:type="dxa" w:w="3022"/>
            <w:vAlign w:val="center"/>
          </w:tcPr>
          <w:p>
            <w:pPr>
              <w:spacing w:line="240" w:lineRule="auto"/>
              <w:jc w:val="left"/>
            </w:pPr>
            <w:r>
              <w:rPr>
                <w:rFonts w:ascii="Times New Roman" w:hAnsi="Times New Roman" w:eastAsia="黑体"/>
                <w:b/>
                <w:color w:val="000000"/>
                <w:sz w:val="18"/>
              </w:rPr>
              <w:t>适用场景</w:t>
            </w:r>
          </w:p>
        </w:tc>
        <w:tc>
          <w:tcPr>
            <w:tcW w:type="dxa" w:w="3022"/>
            <w:vAlign w:val="center"/>
          </w:tcPr>
          <w:p>
            <w:pPr>
              <w:spacing w:line="240" w:lineRule="auto"/>
              <w:jc w:val="left"/>
            </w:pPr>
            <w:r>
              <w:rPr>
                <w:rFonts w:ascii="Times New Roman" w:hAnsi="Times New Roman" w:eastAsia="宋体"/>
                <w:b w:val="0"/>
                <w:color w:val="000000"/>
                <w:sz w:val="18"/>
              </w:rPr>
              <w:t>单请求、短序列</w:t>
            </w:r>
          </w:p>
        </w:tc>
        <w:tc>
          <w:tcPr>
            <w:tcW w:type="dxa" w:w="3022"/>
            <w:vAlign w:val="center"/>
          </w:tcPr>
          <w:p>
            <w:pPr>
              <w:spacing w:line="240" w:lineRule="auto"/>
              <w:jc w:val="left"/>
            </w:pPr>
            <w:r>
              <w:rPr>
                <w:rFonts w:ascii="Times New Roman" w:hAnsi="Times New Roman" w:eastAsia="宋体"/>
                <w:b w:val="0"/>
                <w:color w:val="000000"/>
                <w:sz w:val="18"/>
              </w:rPr>
              <w:t>多请求、长序列、生产环境</w:t>
            </w:r>
          </w:p>
        </w:tc>
      </w:tr>
    </w:tbl>
    <w:p>
      <w:pPr>
        <w:spacing w:line="360" w:lineRule="auto" w:after="60"/>
        <w:ind w:firstLine="420"/>
      </w:pPr>
      <w:r>
        <w:rPr>
          <w:rFonts w:ascii="Times New Roman" w:hAnsi="Times New Roman" w:eastAsia="黑体"/>
          <w:b/>
          <w:color w:val="000000"/>
          <w:sz w:val="21"/>
        </w:rPr>
        <w:t>性能开销分析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Block table lookup: O(1) 级别</w:t>
      </w:r>
    </w:p>
    <w:p>
      <w:pPr>
        <w:pStyle w:val="ListBullet"/>
        <w:spacing w:line="360" w:lineRule="auto" w:after="60"/>
      </w:pPr>
      <w:r>
        <w:rPr>
          <w:rFonts w:ascii="Times New Roman" w:hAnsi="Times New Roman" w:eastAsia="宋体"/>
          <w:b w:val="0"/>
          <w:color w:val="000000"/>
          <w:sz w:val="21"/>
        </w:rPr>
        <w:t>额外内存: block_table (随请求数量线性增长)</w:t>
      </w:r>
    </w:p>
    <w:p>
      <w:pPr>
        <w:pStyle w:val="ListBullet"/>
        <w:spacing w:line="360" w:lineRule="auto" w:after="60"/>
      </w:pPr>
      <w:r>
        <w:rPr>
          <w:rFonts w:ascii="Times New Roman" w:hAnsi="Times New Roman" w:eastAsia="宋体"/>
          <w:b w:val="0"/>
          <w:color w:val="000000"/>
          <w:sz w:val="21"/>
        </w:rPr>
        <w:t>相比收益,开销通常可接受</w:t>
      </w:r>
    </w:p>
    <w:p>
      <w:pPr>
        <w:pStyle w:val="Heading4"/>
        <w:ind w:left="420"/>
        <w:jc w:val="left"/>
      </w:pPr>
      <w:r>
        <w:rPr>
          <w:rFonts w:ascii="Times New Roman" w:hAnsi="Times New Roman" w:eastAsia="黑体"/>
          <w:b/>
          <w:color w:val="000000"/>
          <w:sz w:val="24"/>
        </w:rPr>
        <w:t>6.3.2.7 真实案例分析</w:t>
      </w:r>
    </w:p>
    <w:p>
      <w:pPr>
        <w:spacing w:line="360" w:lineRule="auto" w:after="60"/>
        <w:ind w:firstLine="420"/>
      </w:pPr>
      <w:r>
        <w:rPr>
          <w:rFonts w:ascii="Times New Roman" w:hAnsi="Times New Roman" w:eastAsia="黑体"/>
          <w:b/>
          <w:color w:val="000000"/>
          <w:sz w:val="21"/>
        </w:rPr>
        <w:t>案例 1: ChatGPT 风格对话 (示意)</w:t>
      </w:r>
    </w:p>
    <w:p>
      <w:pPr>
        <w:spacing w:line="240" w:lineRule="auto" w:after="0"/>
        <w:ind w:left="420"/>
      </w:pPr>
      <w:r>
        <w:rPr>
          <w:rFonts w:ascii="Courier New" w:hAnsi="Courier New" w:eastAsia="宋体"/>
          <w:b w:val="0"/>
          <w:color w:val="000000"/>
          <w:sz w:val="18"/>
        </w:rPr>
        <w:t>系统提示词: 500 tokens ("You are a helpful assistant...")</w:t>
      </w:r>
    </w:p>
    <w:p>
      <w:pPr>
        <w:spacing w:line="240" w:lineRule="auto" w:after="0"/>
        <w:ind w:left="420"/>
      </w:pPr>
      <w:r>
        <w:rPr>
          <w:rFonts w:ascii="Courier New" w:hAnsi="Courier New" w:eastAsia="宋体"/>
          <w:b w:val="0"/>
          <w:color w:val="000000"/>
          <w:sz w:val="18"/>
        </w:rPr>
        <w:t>用户输入: 50 tokens</w:t>
      </w:r>
    </w:p>
    <w:p>
      <w:pPr>
        <w:spacing w:line="240" w:lineRule="auto" w:after="0"/>
        <w:ind w:left="420"/>
      </w:pPr>
      <w:r>
        <w:rPr>
          <w:rFonts w:ascii="Courier New" w:hAnsi="Courier New" w:eastAsia="宋体"/>
          <w:b w:val="0"/>
          <w:color w:val="000000"/>
          <w:sz w:val="18"/>
        </w:rPr>
        <w:t>模型输出: 100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传统方法:</w:t>
      </w:r>
    </w:p>
    <w:p>
      <w:pPr>
        <w:spacing w:line="240" w:lineRule="auto" w:after="0"/>
        <w:ind w:left="420"/>
      </w:pPr>
      <w:r>
        <w:rPr>
          <w:rFonts w:ascii="Courier New" w:hAnsi="Courier New" w:eastAsia="宋体"/>
          <w:b w:val="0"/>
          <w:color w:val="000000"/>
          <w:sz w:val="18"/>
        </w:rPr>
        <w:t xml:space="preserve">  - 每个请求需要 650 tokens 连续空间</w:t>
      </w:r>
    </w:p>
    <w:p>
      <w:pPr>
        <w:spacing w:line="240" w:lineRule="auto" w:after="0"/>
        <w:ind w:left="420"/>
      </w:pPr>
      <w:r>
        <w:rPr>
          <w:rFonts w:ascii="Courier New" w:hAnsi="Courier New" w:eastAsia="宋体"/>
          <w:b w:val="0"/>
          <w:color w:val="000000"/>
          <w:sz w:val="18"/>
        </w:rPr>
        <w:t xml:space="preserve">  - 系统提示词每次重新计算</w:t>
      </w:r>
    </w:p>
    <w:p>
      <w:pPr>
        <w:spacing w:line="240" w:lineRule="auto" w:after="0"/>
        <w:ind w:left="420"/>
      </w:pPr>
      <w:r>
        <w:rPr>
          <w:rFonts w:ascii="Courier New" w:hAnsi="Courier New" w:eastAsia="宋体"/>
          <w:b w:val="0"/>
          <w:color w:val="000000"/>
          <w:sz w:val="18"/>
        </w:rPr>
        <w:t xml:space="preserve">  - 内存利用率: 偏低(示意)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PagedAttention + Prefix Caching:</w:t>
      </w:r>
    </w:p>
    <w:p>
      <w:pPr>
        <w:spacing w:line="240" w:lineRule="auto" w:after="0"/>
        <w:ind w:left="420"/>
      </w:pPr>
      <w:r>
        <w:rPr>
          <w:rFonts w:ascii="Courier New" w:hAnsi="Courier New" w:eastAsia="宋体"/>
          <w:b w:val="0"/>
          <w:color w:val="000000"/>
          <w:sz w:val="18"/>
        </w:rPr>
        <w:t xml:space="preserve">  - 系统提示词: 32 blocks (cached)</w:t>
      </w:r>
    </w:p>
    <w:p>
      <w:pPr>
        <w:spacing w:line="240" w:lineRule="auto" w:after="0"/>
        <w:ind w:left="420"/>
      </w:pPr>
      <w:r>
        <w:rPr>
          <w:rFonts w:ascii="Courier New" w:hAnsi="Courier New" w:eastAsia="宋体"/>
          <w:b w:val="0"/>
          <w:color w:val="000000"/>
          <w:sz w:val="18"/>
        </w:rPr>
        <w:t xml:space="preserve">  - 100 个请求共享这 32 个 blocks</w:t>
      </w:r>
    </w:p>
    <w:p>
      <w:pPr>
        <w:spacing w:line="240" w:lineRule="auto" w:after="0"/>
        <w:ind w:left="420"/>
      </w:pPr>
      <w:r>
        <w:rPr>
          <w:rFonts w:ascii="Courier New" w:hAnsi="Courier New" w:eastAsia="宋体"/>
          <w:b w:val="0"/>
          <w:color w:val="000000"/>
          <w:sz w:val="18"/>
        </w:rPr>
        <w:t xml:space="preserve">  - 每个请求只需要: 用户输入 4 blocks + 输出 7 blocks</w:t>
      </w:r>
    </w:p>
    <w:p>
      <w:pPr>
        <w:spacing w:line="240" w:lineRule="auto" w:after="0"/>
        <w:ind w:left="420"/>
      </w:pPr>
      <w:r>
        <w:rPr>
          <w:rFonts w:ascii="Courier New" w:hAnsi="Courier New" w:eastAsia="宋体"/>
          <w:b w:val="0"/>
          <w:color w:val="000000"/>
          <w:sz w:val="18"/>
        </w:rPr>
        <w:t xml:space="preserve">  - 内存利用率: 较高(示意)</w:t>
      </w:r>
    </w:p>
    <w:p>
      <w:pPr>
        <w:spacing w:line="360" w:lineRule="auto" w:after="60"/>
        <w:ind w:firstLine="420"/>
      </w:pPr>
      <w:r>
        <w:rPr>
          <w:rFonts w:ascii="Times New Roman" w:hAnsi="Times New Roman" w:eastAsia="黑体"/>
          <w:b/>
          <w:color w:val="000000"/>
          <w:sz w:val="21"/>
        </w:rPr>
        <w:t>案例 2: 长文档摘要 (示意)</w:t>
      </w:r>
    </w:p>
    <w:p>
      <w:pPr>
        <w:spacing w:line="240" w:lineRule="auto" w:after="0"/>
        <w:ind w:left="420"/>
      </w:pPr>
      <w:r>
        <w:rPr>
          <w:rFonts w:ascii="Courier New" w:hAnsi="Courier New" w:eastAsia="宋体"/>
          <w:b w:val="0"/>
          <w:color w:val="000000"/>
          <w:sz w:val="18"/>
        </w:rPr>
        <w:t>文档长度: 10,000 tokens</w:t>
      </w:r>
    </w:p>
    <w:p>
      <w:pPr>
        <w:spacing w:line="240" w:lineRule="auto" w:after="0"/>
        <w:ind w:left="420"/>
      </w:pPr>
      <w:r>
        <w:rPr>
          <w:rFonts w:ascii="Courier New" w:hAnsi="Courier New" w:eastAsia="宋体"/>
          <w:b w:val="0"/>
          <w:color w:val="000000"/>
          <w:sz w:val="18"/>
        </w:rPr>
        <w:t>摘要长度: 200 tokens</w:t>
      </w:r>
    </w:p>
    <w:p>
      <w:pPr>
        <w:spacing w:line="240" w:lineRule="auto" w:after="0"/>
        <w:ind w:left="420"/>
      </w:pPr>
      <w:r>
        <w:rPr>
          <w:rFonts w:ascii="Courier New" w:hAnsi="Courier New" w:eastAsia="宋体"/>
          <w:b w:val="0"/>
          <w:color w:val="000000"/>
          <w:sz w:val="18"/>
        </w:rPr>
        <w:t>并发数: 10 个请求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传统方法:</w:t>
      </w:r>
    </w:p>
    <w:p>
      <w:pPr>
        <w:spacing w:line="240" w:lineRule="auto" w:after="0"/>
        <w:ind w:left="420"/>
      </w:pPr>
      <w:r>
        <w:rPr>
          <w:rFonts w:ascii="Courier New" w:hAnsi="Courier New" w:eastAsia="宋体"/>
          <w:b w:val="0"/>
          <w:color w:val="000000"/>
          <w:sz w:val="18"/>
        </w:rPr>
        <w:t xml:space="preserve">  - 需要 10 × 10,200 = 102,000 tokens 连续空间</w:t>
      </w:r>
    </w:p>
    <w:p>
      <w:pPr>
        <w:spacing w:line="240" w:lineRule="auto" w:after="0"/>
        <w:ind w:left="420"/>
      </w:pPr>
      <w:r>
        <w:rPr>
          <w:rFonts w:ascii="Courier New" w:hAnsi="Courier New" w:eastAsia="宋体"/>
          <w:b w:val="0"/>
          <w:color w:val="000000"/>
          <w:sz w:val="18"/>
        </w:rPr>
        <w:t xml:space="preserve">  - 并发数受显存约束 (示意)</w:t>
      </w:r>
    </w:p>
    <w:p>
      <w:pPr>
        <w:spacing w:line="240" w:lineRule="auto" w:after="0"/>
        <w:ind w:left="420"/>
      </w:pPr>
      <w:r>
        <w:rPr>
          <w:rFonts w:ascii="Courier New" w:hAnsi="Courier New" w:eastAsia="宋体"/>
          <w:b w:val="0"/>
          <w:color w:val="000000"/>
          <w:sz w:val="18"/>
        </w:rPr>
        <w:t xml:space="preserve">  - 内存利用率: 偏低(示意)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PagedAttention:</w:t>
      </w:r>
    </w:p>
    <w:p>
      <w:pPr>
        <w:spacing w:line="240" w:lineRule="auto" w:after="0"/>
        <w:ind w:left="420"/>
      </w:pPr>
      <w:r>
        <w:rPr>
          <w:rFonts w:ascii="Courier New" w:hAnsi="Courier New" w:eastAsia="宋体"/>
          <w:b w:val="0"/>
          <w:color w:val="000000"/>
          <w:sz w:val="18"/>
        </w:rPr>
        <w:t xml:space="preserve">  - 动态分配 blocks</w:t>
      </w:r>
    </w:p>
    <w:p>
      <w:pPr>
        <w:spacing w:line="240" w:lineRule="auto" w:after="0"/>
        <w:ind w:left="420"/>
      </w:pPr>
      <w:r>
        <w:rPr>
          <w:rFonts w:ascii="Courier New" w:hAnsi="Courier New" w:eastAsia="宋体"/>
          <w:b w:val="0"/>
          <w:color w:val="000000"/>
          <w:sz w:val="18"/>
        </w:rPr>
        <w:t xml:space="preserve">  - 并发数提升(示意)</w:t>
      </w:r>
    </w:p>
    <w:p>
      <w:pPr>
        <w:spacing w:line="240" w:lineRule="auto" w:after="0"/>
        <w:ind w:left="420"/>
      </w:pPr>
      <w:r>
        <w:rPr>
          <w:rFonts w:ascii="Courier New" w:hAnsi="Courier New" w:eastAsia="宋体"/>
          <w:b w:val="0"/>
          <w:color w:val="000000"/>
          <w:sz w:val="18"/>
        </w:rPr>
        <w:t xml:space="preserve">  - 内存利用率: 较高(示意)</w:t>
      </w:r>
    </w:p>
    <w:p>
      <w:pPr>
        <w:spacing w:line="240" w:lineRule="auto" w:after="0"/>
        <w:ind w:left="420"/>
      </w:pPr>
      <w:r>
        <w:rPr>
          <w:rFonts w:ascii="Courier New" w:hAnsi="Courier New" w:eastAsia="宋体"/>
          <w:b w:val="0"/>
          <w:color w:val="000000"/>
          <w:sz w:val="18"/>
        </w:rPr>
        <w:t xml:space="preserve">  - 吞吐量提升: 需基准测试验证</w:t>
      </w:r>
    </w:p>
    <w:p>
      <w:pPr>
        <w:pStyle w:val="Heading4"/>
        <w:ind w:left="420"/>
        <w:jc w:val="left"/>
      </w:pPr>
      <w:r>
        <w:rPr>
          <w:rFonts w:ascii="Times New Roman" w:hAnsi="Times New Roman" w:eastAsia="黑体"/>
          <w:b/>
          <w:color w:val="000000"/>
          <w:sz w:val="24"/>
        </w:rPr>
        <w:t>6.3.2.8 实战配置</w:t>
      </w:r>
    </w:p>
    <w:p>
      <w:pPr>
        <w:spacing w:line="360" w:lineRule="auto" w:after="60"/>
        <w:ind w:firstLine="420"/>
      </w:pPr>
      <w:r>
        <w:rPr>
          <w:rFonts w:ascii="Times New Roman" w:hAnsi="Times New Roman" w:eastAsia="黑体"/>
          <w:b/>
          <w:color w:val="000000"/>
          <w:sz w:val="21"/>
        </w:rPr>
        <w:t>vLLM 配置骨架</w:t>
      </w:r>
      <w:r>
        <w:rPr>
          <w:rFonts w:ascii="Times New Roman" w:hAnsi="Times New Roman" w:eastAsia="宋体"/>
          <w:b w:val="0"/>
          <w:color w:val="000000"/>
          <w:sz w:val="21"/>
        </w:rPr>
        <w:t>（PagedAttention 是其核心内存管理机制；参数按目标版本核验）：</w:t>
      </w:r>
    </w:p>
    <w:p>
      <w:pPr>
        <w:spacing w:line="240" w:lineRule="auto" w:after="0"/>
        <w:ind w:left="420"/>
      </w:pPr>
      <w:r>
        <w:rPr>
          <w:rFonts w:ascii="Courier New" w:hAnsi="Courier New" w:eastAsia="宋体"/>
          <w:b w:val="0"/>
          <w:color w:val="000000"/>
          <w:sz w:val="18"/>
        </w:rPr>
        <w:t>vllm serve MODEL \</w:t>
      </w:r>
    </w:p>
    <w:p>
      <w:pPr>
        <w:spacing w:line="240" w:lineRule="auto" w:after="0"/>
        <w:ind w:left="420"/>
      </w:pPr>
      <w:r>
        <w:rPr>
          <w:rFonts w:ascii="Courier New" w:hAnsi="Courier New" w:eastAsia="宋体"/>
          <w:b w:val="0"/>
          <w:color w:val="000000"/>
          <w:sz w:val="18"/>
        </w:rPr>
        <w:t xml:space="preserve">  --gpu-memory-utilization &lt;candidate&gt; \</w:t>
      </w:r>
    </w:p>
    <w:p>
      <w:pPr>
        <w:spacing w:line="240" w:lineRule="auto" w:after="0"/>
        <w:ind w:left="420"/>
      </w:pPr>
      <w:r>
        <w:rPr>
          <w:rFonts w:ascii="Courier New" w:hAnsi="Courier New" w:eastAsia="宋体"/>
          <w:b w:val="0"/>
          <w:color w:val="000000"/>
          <w:sz w:val="18"/>
        </w:rPr>
        <w:t xml:space="preserve">  --max-num-batched-tokens &lt;candidate&gt;</w:t>
      </w:r>
    </w:p>
    <w:p>
      <w:pPr>
        <w:spacing w:line="360" w:lineRule="auto" w:after="60"/>
        <w:ind w:firstLine="420"/>
      </w:pPr>
      <w:r>
        <w:rPr>
          <w:rFonts w:ascii="Times New Roman" w:hAnsi="Times New Roman" w:eastAsia="宋体"/>
          <w:b w:val="0"/>
          <w:color w:val="000000"/>
          <w:sz w:val="21"/>
        </w:rPr>
        <w:t xml:space="preserve">不要依赖 </w:t>
      </w:r>
      <w:r>
        <w:rPr>
          <w:rFonts w:ascii="Courier New" w:hAnsi="Courier New" w:eastAsia="宋体"/>
          <w:b w:val="0"/>
          <w:color w:val="000000"/>
          <w:sz w:val="18"/>
        </w:rPr>
        <w:t>llm_engine.cache_engine</w:t>
      </w:r>
      <w:r>
        <w:rPr>
          <w:rFonts w:ascii="Times New Roman" w:hAnsi="Times New Roman" w:eastAsia="宋体"/>
          <w:b w:val="0"/>
          <w:color w:val="000000"/>
          <w:sz w:val="21"/>
        </w:rPr>
        <w:t xml:space="preserve"> 一类内部对象路径做生产监控，它们不属于稳定公共接口。优先使用服务 </w:t>
      </w:r>
      <w:r>
        <w:rPr>
          <w:rFonts w:ascii="Courier New" w:hAnsi="Courier New" w:eastAsia="宋体"/>
          <w:b w:val="0"/>
          <w:color w:val="000000"/>
          <w:sz w:val="18"/>
        </w:rPr>
        <w:t>/metrics</w:t>
      </w:r>
      <w:r>
        <w:rPr>
          <w:rFonts w:ascii="Times New Roman" w:hAnsi="Times New Roman" w:eastAsia="宋体"/>
          <w:b w:val="0"/>
          <w:color w:val="000000"/>
          <w:sz w:val="21"/>
        </w:rPr>
        <w:t xml:space="preserve"> 中目标版本公开的 KV 使用率、等待请求、抢占和延迟指标，并在升级时做 dashboard 回归。[CITE: vllm-production-metrics-stable]</w:t>
      </w:r>
    </w:p>
    <w:p>
      <w:pPr>
        <w:pStyle w:val="Heading4"/>
        <w:ind w:left="420"/>
        <w:jc w:val="left"/>
      </w:pPr>
      <w:r>
        <w:rPr>
          <w:rFonts w:ascii="Times New Roman" w:hAnsi="Times New Roman" w:eastAsia="黑体"/>
          <w:b/>
          <w:color w:val="000000"/>
          <w:sz w:val="24"/>
        </w:rPr>
        <w:t>6.3.2.9 性能监控</w:t>
      </w:r>
    </w:p>
    <w:p>
      <w:pPr>
        <w:spacing w:line="360" w:lineRule="auto" w:after="60"/>
        <w:ind w:firstLine="420"/>
      </w:pPr>
      <w:r>
        <w:rPr>
          <w:rFonts w:ascii="Times New Roman" w:hAnsi="Times New Roman" w:eastAsia="黑体"/>
          <w:b/>
          <w:color w:val="000000"/>
          <w:sz w:val="21"/>
        </w:rPr>
        <w:t>关键指标</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Block 使用率</w:t>
      </w:r>
    </w:p>
    <w:p>
      <w:pPr>
        <w:spacing w:line="240" w:lineRule="auto" w:after="0"/>
        <w:ind w:left="420"/>
      </w:pPr>
      <w:r>
        <w:rPr>
          <w:rFonts w:ascii="Courier New" w:hAnsi="Courier New" w:eastAsia="宋体"/>
          <w:b w:val="0"/>
          <w:color w:val="000000"/>
          <w:sz w:val="18"/>
        </w:rPr>
        <w:t>block_utilization = used_blocks / total_blocks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Cache hit rate (Prefix Caching)</w:t>
      </w:r>
    </w:p>
    <w:p>
      <w:pPr>
        <w:spacing w:line="240" w:lineRule="auto" w:after="0"/>
        <w:ind w:left="420"/>
      </w:pPr>
      <w:r>
        <w:rPr>
          <w:rFonts w:ascii="Courier New" w:hAnsi="Courier New" w:eastAsia="宋体"/>
          <w:b w:val="0"/>
          <w:color w:val="000000"/>
          <w:sz w:val="18"/>
        </w:rPr>
        <w:t>cache_hit_rate = cache_hits / total_requests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Memory fragmentation</w:t>
      </w:r>
    </w:p>
    <w:p>
      <w:pPr>
        <w:spacing w:line="240" w:lineRule="auto" w:after="0"/>
        <w:ind w:left="420"/>
      </w:pPr>
      <w:r>
        <w:rPr>
          <w:rFonts w:ascii="Courier New" w:hAnsi="Courier New" w:eastAsia="宋体"/>
          <w:b w:val="0"/>
          <w:color w:val="000000"/>
          <w:sz w:val="18"/>
        </w:rPr>
        <w:t>fragmentation = 1 - (largest_free_block / total_free_blocks)</w:t>
      </w:r>
    </w:p>
    <w:p>
      <w:pPr>
        <w:spacing w:line="360" w:lineRule="auto" w:after="60"/>
        <w:ind w:firstLine="420"/>
      </w:pPr>
      <w:r>
        <w:rPr>
          <w:rFonts w:ascii="Times New Roman" w:hAnsi="Times New Roman" w:eastAsia="黑体"/>
          <w:b/>
          <w:color w:val="000000"/>
          <w:sz w:val="21"/>
        </w:rPr>
        <w:t>告警阈值</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Block 利用率持续偏高 → 考虑增加 GPU 或减小 batch size</w:t>
      </w:r>
    </w:p>
    <w:p>
      <w:pPr>
        <w:spacing w:line="240" w:lineRule="auto" w:after="0"/>
        <w:ind w:left="420"/>
      </w:pPr>
      <w:r>
        <w:rPr>
          <w:rFonts w:ascii="Courier New" w:hAnsi="Courier New" w:eastAsia="宋体"/>
          <w:b w:val="0"/>
          <w:color w:val="000000"/>
          <w:sz w:val="18"/>
        </w:rPr>
        <w:t>Cache hit rate 偏低 → Prefix Caching 效果可能不佳</w:t>
      </w:r>
    </w:p>
    <w:p>
      <w:pPr>
        <w:spacing w:line="240" w:lineRule="auto" w:after="0"/>
        <w:ind w:left="420"/>
      </w:pPr>
      <w:r>
        <w:rPr>
          <w:rFonts w:ascii="Courier New" w:hAnsi="Courier New" w:eastAsia="宋体"/>
          <w:b w:val="0"/>
          <w:color w:val="000000"/>
          <w:sz w:val="18"/>
        </w:rPr>
        <w:t>Fragmentation 偏高 → 可能需要调整 block size</w:t>
      </w:r>
    </w:p>
    <w:p>
      <w:pPr>
        <w:pStyle w:val="Heading4"/>
        <w:ind w:left="420"/>
        <w:jc w:val="left"/>
      </w:pPr>
      <w:r>
        <w:rPr>
          <w:rFonts w:ascii="Times New Roman" w:hAnsi="Times New Roman" w:eastAsia="黑体"/>
          <w:b/>
          <w:color w:val="000000"/>
          <w:sz w:val="24"/>
        </w:rPr>
        <w:t>6.3.2.10 总结: PagedAttention 的核心价值</w:t>
      </w:r>
    </w:p>
    <w:p>
      <w:pPr>
        <w:spacing w:line="360" w:lineRule="auto" w:after="60"/>
        <w:ind w:firstLine="420"/>
      </w:pPr>
      <w:r>
        <w:rPr>
          <w:rFonts w:ascii="Times New Roman" w:hAnsi="Times New Roman" w:eastAsia="黑体"/>
          <w:b/>
          <w:color w:val="000000"/>
          <w:sz w:val="21"/>
        </w:rPr>
        <w:t>关键成就</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内存利用率通常显著提升(依负载而定)</w:t>
      </w:r>
    </w:p>
    <w:p>
      <w:pPr>
        <w:pStyle w:val="ListNumber"/>
        <w:spacing w:line="360" w:lineRule="auto" w:after="60"/>
      </w:pPr>
      <w:r>
        <w:rPr>
          <w:rFonts w:ascii="Times New Roman" w:hAnsi="Times New Roman" w:eastAsia="宋体"/>
          <w:b w:val="0"/>
          <w:color w:val="000000"/>
          <w:sz w:val="21"/>
        </w:rPr>
        <w:t>支持 Prefix Caching (相同或高度相似 prompt 可复用)</w:t>
      </w:r>
    </w:p>
    <w:p>
      <w:pPr>
        <w:pStyle w:val="ListNumber"/>
        <w:spacing w:line="360" w:lineRule="auto" w:after="60"/>
      </w:pPr>
      <w:r>
        <w:rPr>
          <w:rFonts w:ascii="Times New Roman" w:hAnsi="Times New Roman" w:eastAsia="宋体"/>
          <w:b w:val="0"/>
          <w:color w:val="000000"/>
          <w:sz w:val="21"/>
        </w:rPr>
        <w:t>动态内存分配 (不需要预知序列长度)</w:t>
      </w:r>
    </w:p>
    <w:p>
      <w:pPr>
        <w:pStyle w:val="ListNumber"/>
        <w:spacing w:line="360" w:lineRule="auto" w:after="60"/>
      </w:pPr>
      <w:r>
        <w:rPr>
          <w:rFonts w:ascii="Times New Roman" w:hAnsi="Times New Roman" w:eastAsia="宋体"/>
          <w:b w:val="0"/>
          <w:color w:val="000000"/>
          <w:sz w:val="21"/>
        </w:rPr>
        <w:t>支持更高的并发和更长的序列</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多租户 SaaS (大量并发请求)</w:t>
      </w:r>
    </w:p>
    <w:p>
      <w:pPr>
        <w:pStyle w:val="ListBullet"/>
        <w:spacing w:line="360" w:lineRule="auto" w:after="60"/>
      </w:pPr>
      <w:r>
        <w:rPr>
          <w:rFonts w:ascii="Times New Roman" w:hAnsi="Times New Roman" w:eastAsia="宋体"/>
          <w:b w:val="0"/>
          <w:color w:val="000000"/>
          <w:sz w:val="21"/>
        </w:rPr>
        <w:t>长序列生成 (文档摘要、长对话)</w:t>
      </w:r>
    </w:p>
    <w:p>
      <w:pPr>
        <w:pStyle w:val="ListBullet"/>
        <w:spacing w:line="360" w:lineRule="auto" w:after="60"/>
      </w:pPr>
      <w:r>
        <w:rPr>
          <w:rFonts w:ascii="Times New Roman" w:hAnsi="Times New Roman" w:eastAsia="宋体"/>
          <w:b w:val="0"/>
          <w:color w:val="000000"/>
          <w:sz w:val="21"/>
        </w:rPr>
        <w:t>共享 prompt (系统提示词、RAG 场景)</w:t>
      </w:r>
    </w:p>
    <w:p>
      <w:pPr>
        <w:spacing w:line="360" w:lineRule="auto" w:after="60"/>
        <w:ind w:firstLine="420"/>
      </w:pPr>
      <w:r>
        <w:rPr>
          <w:rFonts w:ascii="Times New Roman" w:hAnsi="Times New Roman" w:eastAsia="黑体"/>
          <w:b/>
          <w:color w:val="000000"/>
          <w:sz w:val="21"/>
        </w:rPr>
        <w:t>权衡</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轻微的内存开销 (block table)</w:t>
      </w:r>
    </w:p>
    <w:p>
      <w:pPr>
        <w:pStyle w:val="ListBullet"/>
        <w:spacing w:line="360" w:lineRule="auto" w:after="60"/>
      </w:pPr>
      <w:r>
        <w:rPr>
          <w:rFonts w:ascii="Times New Roman" w:hAnsi="Times New Roman" w:eastAsia="宋体"/>
          <w:b w:val="0"/>
          <w:color w:val="000000"/>
          <w:sz w:val="21"/>
        </w:rPr>
        <w:t>实现复杂度增加</w:t>
      </w:r>
    </w:p>
    <w:p>
      <w:pPr>
        <w:pStyle w:val="ListBullet"/>
        <w:spacing w:line="360" w:lineRule="auto" w:after="60"/>
      </w:pPr>
      <w:r>
        <w:rPr>
          <w:rFonts w:ascii="Times New Roman" w:hAnsi="Times New Roman" w:eastAsia="宋体"/>
          <w:b w:val="0"/>
          <w:color w:val="000000"/>
          <w:sz w:val="21"/>
        </w:rPr>
        <w:t>但收益远大于成本</w:t>
      </w:r>
    </w:p>
    <w:p>
      <w:pPr>
        <w:pStyle w:val="Heading2"/>
        <w:jc w:val="left"/>
      </w:pPr>
      <w:r>
        <w:rPr>
          <w:rFonts w:ascii="Times New Roman" w:hAnsi="Times New Roman" w:eastAsia="黑体"/>
          <w:b/>
          <w:color w:val="000000"/>
          <w:sz w:val="30"/>
        </w:rPr>
        <w:t>6.4 KV Cache 优化技术</w:t>
      </w:r>
    </w:p>
    <w:p>
      <w:pPr>
        <w:pStyle w:val="Heading3"/>
        <w:jc w:val="left"/>
      </w:pPr>
      <w:r>
        <w:rPr>
          <w:rFonts w:ascii="Times New Roman" w:hAnsi="Times New Roman" w:eastAsia="黑体"/>
          <w:b/>
          <w:color w:val="000000"/>
          <w:sz w:val="28"/>
        </w:rPr>
        <w:t>6.4.1 Multi-Query Attention vs Multi-Head Attention</w:t>
      </w:r>
    </w:p>
    <w:p>
      <w:pPr>
        <w:spacing w:line="360" w:lineRule="auto" w:after="60"/>
        <w:ind w:firstLine="420"/>
      </w:pPr>
      <w:r>
        <w:rPr>
          <w:rFonts w:ascii="Times New Roman" w:hAnsi="Times New Roman" w:eastAsia="黑体"/>
          <w:b/>
          <w:color w:val="000000"/>
          <w:sz w:val="21"/>
        </w:rPr>
        <w:t>Multi-Head Attention (MHA)</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每个 head 有独立的 K、V:</w:t>
      </w:r>
    </w:p>
    <w:p>
      <w:pPr>
        <w:spacing w:line="240" w:lineRule="auto" w:after="0"/>
        <w:ind w:left="420"/>
      </w:pPr>
      <w:r>
        <w:rPr>
          <w:rFonts w:ascii="Courier New" w:hAnsi="Courier New" w:eastAsia="宋体"/>
          <w:b w:val="0"/>
          <w:color w:val="000000"/>
          <w:sz w:val="18"/>
        </w:rPr>
        <w:t>Head 0: K0, V0</w:t>
      </w:r>
    </w:p>
    <w:p>
      <w:pPr>
        <w:spacing w:line="240" w:lineRule="auto" w:after="0"/>
        <w:ind w:left="420"/>
      </w:pPr>
      <w:r>
        <w:rPr>
          <w:rFonts w:ascii="Courier New" w:hAnsi="Courier New" w:eastAsia="宋体"/>
          <w:b w:val="0"/>
          <w:color w:val="000000"/>
          <w:sz w:val="18"/>
        </w:rPr>
        <w:t>Head 1: K1, V1</w:t>
      </w:r>
    </w:p>
    <w:p>
      <w:pPr>
        <w:spacing w:line="240" w:lineRule="auto" w:after="0"/>
        <w:ind w:left="420"/>
      </w:pPr>
      <w:r>
        <w:rPr>
          <w:rFonts w:ascii="Courier New" w:hAnsi="Courier New" w:eastAsia="宋体"/>
          <w:b w:val="0"/>
          <w:color w:val="000000"/>
          <w:sz w:val="18"/>
        </w:rPr>
        <w:t>Head 2: K2, V2</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Head 31: K31, V31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 Cache 大小:</w:t>
      </w:r>
    </w:p>
    <w:p>
      <w:pPr>
        <w:spacing w:line="240" w:lineRule="auto" w:after="0"/>
        <w:ind w:left="420"/>
      </w:pPr>
      <w:r>
        <w:rPr>
          <w:rFonts w:ascii="Courier New" w:hAnsi="Courier New" w:eastAsia="宋体"/>
          <w:b w:val="0"/>
          <w:color w:val="000000"/>
          <w:sz w:val="18"/>
        </w:rPr>
        <w:t>= 32 heads × 2 × seq_len × head_dim × bytes</w:t>
      </w:r>
    </w:p>
    <w:p>
      <w:pPr>
        <w:spacing w:line="360" w:lineRule="auto" w:after="60"/>
        <w:ind w:firstLine="420"/>
      </w:pPr>
      <w:r>
        <w:rPr>
          <w:rFonts w:ascii="Times New Roman" w:hAnsi="Times New Roman" w:eastAsia="黑体"/>
          <w:b/>
          <w:color w:val="000000"/>
          <w:sz w:val="21"/>
        </w:rPr>
        <w:t>Multi-Query Attention (MQA)</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所有 heads 共享 K、V:</w:t>
      </w:r>
    </w:p>
    <w:p>
      <w:pPr>
        <w:spacing w:line="240" w:lineRule="auto" w:after="0"/>
        <w:ind w:left="420"/>
      </w:pPr>
      <w:r>
        <w:rPr>
          <w:rFonts w:ascii="Courier New" w:hAnsi="Courier New" w:eastAsia="宋体"/>
          <w:b w:val="0"/>
          <w:color w:val="000000"/>
          <w:sz w:val="18"/>
        </w:rPr>
        <w:t>Heads 0-31: 共享 K,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 Cache 大小:</w:t>
      </w:r>
    </w:p>
    <w:p>
      <w:pPr>
        <w:spacing w:line="240" w:lineRule="auto" w:after="0"/>
        <w:ind w:left="420"/>
      </w:pPr>
      <w:r>
        <w:rPr>
          <w:rFonts w:ascii="Courier New" w:hAnsi="Courier New" w:eastAsia="宋体"/>
          <w:b w:val="0"/>
          <w:color w:val="000000"/>
          <w:sz w:val="18"/>
        </w:rPr>
        <w:t>= 1 × 2 × seq_len × head_dim × bytes</w:t>
      </w:r>
    </w:p>
    <w:p>
      <w:pPr>
        <w:spacing w:line="240" w:lineRule="auto" w:after="0"/>
        <w:ind w:left="420"/>
      </w:pPr>
      <w:r>
        <w:rPr>
          <w:rFonts w:ascii="Courier New" w:hAnsi="Courier New" w:eastAsia="宋体"/>
          <w:b w:val="0"/>
          <w:color w:val="000000"/>
          <w:sz w:val="18"/>
        </w:rPr>
        <w:t>= 显著小于 MHA (示意)</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维度</w:t>
            </w:r>
          </w:p>
        </w:tc>
        <w:tc>
          <w:tcPr>
            <w:tcW w:type="dxa" w:w="2266"/>
            <w:vAlign w:val="center"/>
          </w:tcPr>
          <w:p>
            <w:pPr>
              <w:spacing w:line="240" w:lineRule="auto"/>
              <w:jc w:val="center"/>
            </w:pPr>
            <w:r>
              <w:rPr>
                <w:rFonts w:ascii="Times New Roman" w:hAnsi="Times New Roman" w:eastAsia="黑体"/>
                <w:b/>
                <w:color w:val="000000"/>
                <w:sz w:val="18"/>
              </w:rPr>
              <w:t>MHA</w:t>
            </w:r>
          </w:p>
        </w:tc>
        <w:tc>
          <w:tcPr>
            <w:tcW w:type="dxa" w:w="2266"/>
            <w:vAlign w:val="center"/>
          </w:tcPr>
          <w:p>
            <w:pPr>
              <w:spacing w:line="240" w:lineRule="auto"/>
              <w:jc w:val="center"/>
            </w:pPr>
            <w:r>
              <w:rPr>
                <w:rFonts w:ascii="Times New Roman" w:hAnsi="Times New Roman" w:eastAsia="黑体"/>
                <w:b/>
                <w:color w:val="000000"/>
                <w:sz w:val="18"/>
              </w:rPr>
              <w:t>MQA</w:t>
            </w:r>
          </w:p>
        </w:tc>
        <w:tc>
          <w:tcPr>
            <w:tcW w:type="dxa" w:w="2266"/>
            <w:vAlign w:val="center"/>
          </w:tcPr>
          <w:p>
            <w:pPr>
              <w:spacing w:line="240" w:lineRule="auto"/>
              <w:jc w:val="center"/>
            </w:pPr>
            <w:r>
              <w:rPr>
                <w:rFonts w:ascii="Times New Roman" w:hAnsi="Times New Roman" w:eastAsia="黑体"/>
                <w:b/>
                <w:color w:val="000000"/>
                <w:sz w:val="18"/>
              </w:rPr>
              <w:t>GQA (8 groups)</w:t>
            </w:r>
          </w:p>
        </w:tc>
      </w:tr>
      <w:tr>
        <w:tc>
          <w:tcPr>
            <w:tcW w:type="dxa" w:w="2266"/>
            <w:vAlign w:val="center"/>
          </w:tcPr>
          <w:p>
            <w:pPr>
              <w:spacing w:line="240" w:lineRule="auto"/>
              <w:jc w:val="left"/>
            </w:pPr>
            <w:r>
              <w:rPr>
                <w:rFonts w:ascii="Times New Roman" w:hAnsi="Times New Roman" w:eastAsia="黑体"/>
                <w:b/>
                <w:color w:val="000000"/>
                <w:sz w:val="18"/>
              </w:rPr>
              <w:t>KV Cache 大小</w:t>
            </w:r>
          </w:p>
        </w:tc>
        <w:tc>
          <w:tcPr>
            <w:tcW w:type="dxa" w:w="2266"/>
            <w:vAlign w:val="center"/>
          </w:tcPr>
          <w:p>
            <w:pPr>
              <w:spacing w:line="240" w:lineRule="auto"/>
              <w:jc w:val="left"/>
            </w:pPr>
            <w:r>
              <w:rPr>
                <w:rFonts w:ascii="Times New Roman" w:hAnsi="Times New Roman" w:eastAsia="宋体"/>
                <w:b w:val="0"/>
                <w:color w:val="000000"/>
                <w:sz w:val="18"/>
              </w:rPr>
              <w:t>1× (baseline)</w:t>
            </w:r>
          </w:p>
        </w:tc>
        <w:tc>
          <w:tcPr>
            <w:tcW w:type="dxa" w:w="2266"/>
            <w:vAlign w:val="center"/>
          </w:tcPr>
          <w:p>
            <w:pPr>
              <w:spacing w:line="240" w:lineRule="auto"/>
              <w:jc w:val="left"/>
            </w:pPr>
            <w:r>
              <w:rPr>
                <w:rFonts w:ascii="Times New Roman" w:hAnsi="Times New Roman" w:eastAsia="宋体"/>
                <w:b w:val="0"/>
                <w:color w:val="000000"/>
                <w:sz w:val="18"/>
              </w:rPr>
              <w:t>~1/32×</w:t>
            </w:r>
          </w:p>
        </w:tc>
        <w:tc>
          <w:tcPr>
            <w:tcW w:type="dxa" w:w="2266"/>
            <w:vAlign w:val="center"/>
          </w:tcPr>
          <w:p>
            <w:pPr>
              <w:spacing w:line="240" w:lineRule="auto"/>
              <w:jc w:val="left"/>
            </w:pPr>
            <w:r>
              <w:rPr>
                <w:rFonts w:ascii="Times New Roman" w:hAnsi="Times New Roman" w:eastAsia="宋体"/>
                <w:b w:val="0"/>
                <w:color w:val="000000"/>
                <w:sz w:val="18"/>
              </w:rPr>
              <w:t>~1/4×</w:t>
            </w:r>
          </w:p>
        </w:tc>
      </w:tr>
      <w:tr>
        <w:tc>
          <w:tcPr>
            <w:tcW w:type="dxa" w:w="2266"/>
            <w:vAlign w:val="center"/>
          </w:tcPr>
          <w:p>
            <w:pPr>
              <w:spacing w:line="240" w:lineRule="auto"/>
              <w:jc w:val="left"/>
            </w:pPr>
            <w:r>
              <w:rPr>
                <w:rFonts w:ascii="Times New Roman" w:hAnsi="Times New Roman" w:eastAsia="黑体"/>
                <w:b/>
                <w:color w:val="000000"/>
                <w:sz w:val="18"/>
              </w:rPr>
              <w:t>KV head 数</w:t>
            </w:r>
          </w:p>
        </w:tc>
        <w:tc>
          <w:tcPr>
            <w:tcW w:type="dxa" w:w="2266"/>
            <w:vAlign w:val="center"/>
          </w:tcPr>
          <w:p>
            <w:pPr>
              <w:spacing w:line="240" w:lineRule="auto"/>
              <w:jc w:val="left"/>
            </w:pPr>
            <w:r>
              <w:rPr>
                <w:rFonts w:ascii="Times New Roman" w:hAnsi="Times New Roman" w:eastAsia="宋体"/>
                <w:b w:val="0"/>
                <w:color w:val="000000"/>
                <w:sz w:val="18"/>
              </w:rPr>
              <w:t>与 query head 数相同</w:t>
            </w:r>
          </w:p>
        </w:tc>
        <w:tc>
          <w:tcPr>
            <w:tcW w:type="dxa" w:w="2266"/>
            <w:vAlign w:val="center"/>
          </w:tcPr>
          <w:p>
            <w:pPr>
              <w:spacing w:line="240" w:lineRule="auto"/>
              <w:jc w:val="left"/>
            </w:pPr>
            <w:r>
              <w:rPr>
                <w:rFonts w:ascii="Times New Roman" w:hAnsi="Times New Roman" w:eastAsia="宋体"/>
                <w:b w:val="0"/>
                <w:color w:val="000000"/>
                <w:sz w:val="18"/>
              </w:rPr>
              <w:t>1</w:t>
            </w:r>
          </w:p>
        </w:tc>
        <w:tc>
          <w:tcPr>
            <w:tcW w:type="dxa" w:w="2266"/>
            <w:vAlign w:val="center"/>
          </w:tcPr>
          <w:p>
            <w:pPr>
              <w:spacing w:line="240" w:lineRule="auto"/>
              <w:jc w:val="left"/>
            </w:pPr>
            <w:r>
              <w:rPr>
                <w:rFonts w:ascii="Times New Roman" w:hAnsi="Times New Roman" w:eastAsia="宋体"/>
                <w:b w:val="0"/>
                <w:color w:val="000000"/>
                <w:sz w:val="18"/>
              </w:rPr>
              <w:t>介于二者之间</w:t>
            </w:r>
          </w:p>
        </w:tc>
      </w:tr>
      <w:tr>
        <w:tc>
          <w:tcPr>
            <w:tcW w:type="dxa" w:w="2266"/>
            <w:vAlign w:val="center"/>
          </w:tcPr>
          <w:p>
            <w:pPr>
              <w:spacing w:line="240" w:lineRule="auto"/>
              <w:jc w:val="left"/>
            </w:pPr>
            <w:r>
              <w:rPr>
                <w:rFonts w:ascii="Times New Roman" w:hAnsi="Times New Roman" w:eastAsia="黑体"/>
                <w:b/>
                <w:color w:val="000000"/>
                <w:sz w:val="18"/>
              </w:rPr>
              <w:t>带宽压力</w:t>
            </w:r>
          </w:p>
        </w:tc>
        <w:tc>
          <w:tcPr>
            <w:tcW w:type="dxa" w:w="2266"/>
            <w:vAlign w:val="center"/>
          </w:tcPr>
          <w:p>
            <w:pPr>
              <w:spacing w:line="240" w:lineRule="auto"/>
              <w:jc w:val="left"/>
            </w:pPr>
            <w:r>
              <w:rPr>
                <w:rFonts w:ascii="Times New Roman" w:hAnsi="Times New Roman" w:eastAsia="宋体"/>
                <w:b w:val="0"/>
                <w:color w:val="000000"/>
                <w:sz w:val="18"/>
              </w:rPr>
              <w:t>最高</w:t>
            </w:r>
          </w:p>
        </w:tc>
        <w:tc>
          <w:tcPr>
            <w:tcW w:type="dxa" w:w="2266"/>
            <w:vAlign w:val="center"/>
          </w:tcPr>
          <w:p>
            <w:pPr>
              <w:spacing w:line="240" w:lineRule="auto"/>
              <w:jc w:val="left"/>
            </w:pPr>
            <w:r>
              <w:rPr>
                <w:rFonts w:ascii="Times New Roman" w:hAnsi="Times New Roman" w:eastAsia="宋体"/>
                <w:b w:val="0"/>
                <w:color w:val="000000"/>
                <w:sz w:val="18"/>
              </w:rPr>
              <w:t>最低</w:t>
            </w:r>
          </w:p>
        </w:tc>
        <w:tc>
          <w:tcPr>
            <w:tcW w:type="dxa" w:w="2266"/>
            <w:vAlign w:val="center"/>
          </w:tcPr>
          <w:p>
            <w:pPr>
              <w:spacing w:line="240" w:lineRule="auto"/>
              <w:jc w:val="left"/>
            </w:pPr>
            <w:r>
              <w:rPr>
                <w:rFonts w:ascii="Times New Roman" w:hAnsi="Times New Roman" w:eastAsia="宋体"/>
                <w:b w:val="0"/>
                <w:color w:val="000000"/>
                <w:sz w:val="18"/>
              </w:rPr>
              <w:t>居中</w:t>
            </w:r>
          </w:p>
        </w:tc>
      </w:tr>
      <w:tr>
        <w:tc>
          <w:tcPr>
            <w:tcW w:type="dxa" w:w="2266"/>
            <w:vAlign w:val="center"/>
          </w:tcPr>
          <w:p>
            <w:pPr>
              <w:spacing w:line="240" w:lineRule="auto"/>
              <w:jc w:val="left"/>
            </w:pPr>
            <w:r>
              <w:rPr>
                <w:rFonts w:ascii="Times New Roman" w:hAnsi="Times New Roman" w:eastAsia="黑体"/>
                <w:b/>
                <w:color w:val="000000"/>
                <w:sz w:val="18"/>
              </w:rPr>
              <w:t>质量风险</w:t>
            </w:r>
          </w:p>
        </w:tc>
        <w:tc>
          <w:tcPr>
            <w:tcW w:type="dxa" w:w="2266"/>
            <w:vAlign w:val="center"/>
          </w:tcPr>
          <w:p>
            <w:pPr>
              <w:spacing w:line="240" w:lineRule="auto"/>
              <w:jc w:val="left"/>
            </w:pPr>
            <w:r>
              <w:rPr>
                <w:rFonts w:ascii="Times New Roman" w:hAnsi="Times New Roman" w:eastAsia="宋体"/>
                <w:b w:val="0"/>
                <w:color w:val="000000"/>
                <w:sz w:val="18"/>
              </w:rPr>
              <w:t>作为基线</w:t>
            </w:r>
          </w:p>
        </w:tc>
        <w:tc>
          <w:tcPr>
            <w:tcW w:type="dxa" w:w="2266"/>
            <w:vAlign w:val="center"/>
          </w:tcPr>
          <w:p>
            <w:pPr>
              <w:spacing w:line="240" w:lineRule="auto"/>
              <w:jc w:val="left"/>
            </w:pPr>
            <w:r>
              <w:rPr>
                <w:rFonts w:ascii="Times New Roman" w:hAnsi="Times New Roman" w:eastAsia="宋体"/>
                <w:b w:val="0"/>
                <w:color w:val="000000"/>
                <w:sz w:val="18"/>
              </w:rPr>
              <w:t>需按模型与任务验证</w:t>
            </w:r>
          </w:p>
        </w:tc>
        <w:tc>
          <w:tcPr>
            <w:tcW w:type="dxa" w:w="2266"/>
            <w:vAlign w:val="center"/>
          </w:tcPr>
          <w:p>
            <w:pPr>
              <w:spacing w:line="240" w:lineRule="auto"/>
              <w:jc w:val="left"/>
            </w:pPr>
            <w:r>
              <w:rPr>
                <w:rFonts w:ascii="Times New Roman" w:hAnsi="Times New Roman" w:eastAsia="宋体"/>
                <w:b w:val="0"/>
                <w:color w:val="000000"/>
                <w:sz w:val="18"/>
              </w:rPr>
              <w:t>需按模型与任务验证</w:t>
            </w:r>
          </w:p>
        </w:tc>
      </w:tr>
      <w:tr>
        <w:tc>
          <w:tcPr>
            <w:tcW w:type="dxa" w:w="2266"/>
            <w:vAlign w:val="center"/>
          </w:tcPr>
          <w:p>
            <w:pPr>
              <w:spacing w:line="240" w:lineRule="auto"/>
              <w:jc w:val="left"/>
            </w:pPr>
            <w:r>
              <w:rPr>
                <w:rFonts w:ascii="Times New Roman" w:hAnsi="Times New Roman" w:eastAsia="黑体"/>
                <w:b/>
                <w:color w:val="000000"/>
                <w:sz w:val="18"/>
              </w:rPr>
              <w:t>适用场景</w:t>
            </w:r>
          </w:p>
        </w:tc>
        <w:tc>
          <w:tcPr>
            <w:tcW w:type="dxa" w:w="2266"/>
            <w:vAlign w:val="center"/>
          </w:tcPr>
          <w:p>
            <w:pPr>
              <w:spacing w:line="240" w:lineRule="auto"/>
              <w:jc w:val="left"/>
            </w:pPr>
            <w:r>
              <w:rPr>
                <w:rFonts w:ascii="Times New Roman" w:hAnsi="Times New Roman" w:eastAsia="宋体"/>
                <w:b w:val="0"/>
                <w:color w:val="000000"/>
                <w:sz w:val="18"/>
              </w:rPr>
              <w:t>保留完整多头表示</w:t>
            </w:r>
          </w:p>
        </w:tc>
        <w:tc>
          <w:tcPr>
            <w:tcW w:type="dxa" w:w="2266"/>
            <w:vAlign w:val="center"/>
          </w:tcPr>
          <w:p>
            <w:pPr>
              <w:spacing w:line="240" w:lineRule="auto"/>
              <w:jc w:val="left"/>
            </w:pPr>
            <w:r>
              <w:rPr>
                <w:rFonts w:ascii="Times New Roman" w:hAnsi="Times New Roman" w:eastAsia="宋体"/>
                <w:b w:val="0"/>
                <w:color w:val="000000"/>
                <w:sz w:val="18"/>
              </w:rPr>
              <w:t>极度压缩 KV</w:t>
            </w:r>
          </w:p>
        </w:tc>
        <w:tc>
          <w:tcPr>
            <w:tcW w:type="dxa" w:w="2266"/>
            <w:vAlign w:val="center"/>
          </w:tcPr>
          <w:p>
            <w:pPr>
              <w:spacing w:line="240" w:lineRule="auto"/>
              <w:jc w:val="left"/>
            </w:pPr>
            <w:r>
              <w:rPr>
                <w:rFonts w:ascii="Times New Roman" w:hAnsi="Times New Roman" w:eastAsia="宋体"/>
                <w:b w:val="0"/>
                <w:color w:val="000000"/>
                <w:sz w:val="18"/>
              </w:rPr>
              <w:t>容量、带宽与质量折中</w:t>
            </w:r>
          </w:p>
        </w:tc>
      </w:tr>
    </w:tbl>
    <w:p>
      <w:pPr>
        <w:spacing w:line="360" w:lineRule="auto" w:after="60"/>
      </w:pPr>
      <w:r>
        <w:rPr>
          <w:rFonts w:ascii="Times New Roman" w:hAnsi="Times New Roman" w:eastAsia="黑体"/>
          <w:b/>
          <w:color w:val="000000"/>
          <w:sz w:val="21"/>
        </w:rPr>
        <w:t>机制来源</w:t>
      </w:r>
      <w:r>
        <w:rPr>
          <w:rFonts w:ascii="Times New Roman" w:hAnsi="Times New Roman" w:eastAsia="宋体"/>
          <w:b w:val="0"/>
          <w:color w:val="000000"/>
          <w:sz w:val="21"/>
        </w:rPr>
        <w:t>：GQA 论文（Ainslie et al., 2023）讨论了用少于 query head 数的 KV heads 在质量与推理效率之间折中。具体质量、延迟与吞吐变化不能从 head 比例直接推出，必须携带模型、硬件、精度、序列长度、batch 和实现版本进行测量。[CITE: gqa-emnlp-2023]</w:t>
      </w:r>
    </w:p>
    <w:p>
      <w:pPr>
        <w:spacing w:line="360" w:lineRule="auto" w:after="60"/>
        <w:ind w:firstLine="420"/>
      </w:pPr>
      <w:r>
        <w:rPr>
          <w:rFonts w:ascii="Times New Roman" w:hAnsi="Times New Roman" w:eastAsia="黑体"/>
          <w:b/>
          <w:color w:val="000000"/>
          <w:sz w:val="21"/>
        </w:rPr>
        <w:t>工程决策建议</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架构已经确定时，服务侧通常不能把 MHA、MQA、GQA 当成可随意切换的开关。</w:t>
      </w:r>
    </w:p>
    <w:p>
      <w:pPr>
        <w:pStyle w:val="ListBullet"/>
        <w:spacing w:line="360" w:lineRule="auto" w:after="60"/>
      </w:pPr>
      <w:r>
        <w:rPr>
          <w:rFonts w:ascii="Times New Roman" w:hAnsi="Times New Roman" w:eastAsia="宋体"/>
          <w:b w:val="0"/>
          <w:color w:val="000000"/>
          <w:sz w:val="21"/>
        </w:rPr>
        <w:t>选择或训练模型时，应同时比较任务质量、KV 容量、decode 带宽与目标硬件上的端到端性能。</w:t>
      </w:r>
    </w:p>
    <w:p>
      <w:pPr>
        <w:pStyle w:val="ListBullet"/>
        <w:spacing w:line="360" w:lineRule="auto" w:after="60"/>
      </w:pPr>
      <w:r>
        <w:rPr>
          <w:rFonts w:ascii="Times New Roman" w:hAnsi="Times New Roman" w:eastAsia="宋体"/>
          <w:b w:val="0"/>
          <w:color w:val="000000"/>
          <w:sz w:val="21"/>
        </w:rPr>
        <w:t>不要用固定的 MMLU 损失或固定加速倍数替代业务回归测试。</w:t>
      </w:r>
    </w:p>
    <w:p>
      <w:pPr>
        <w:pStyle w:val="Heading3"/>
        <w:jc w:val="left"/>
      </w:pPr>
      <w:r>
        <w:rPr>
          <w:rFonts w:ascii="Times New Roman" w:hAnsi="Times New Roman" w:eastAsia="黑体"/>
          <w:b/>
          <w:color w:val="000000"/>
          <w:sz w:val="28"/>
        </w:rPr>
        <w:t>6.4.2 Grouped-Query Attention (GQA)</w:t>
      </w:r>
    </w:p>
    <w:p>
      <w:pPr>
        <w:spacing w:line="360" w:lineRule="auto" w:after="60"/>
        <w:ind w:firstLine="420"/>
      </w:pPr>
      <w:r>
        <w:rPr>
          <w:rFonts w:ascii="Times New Roman" w:hAnsi="Times New Roman" w:eastAsia="黑体"/>
          <w:b/>
          <w:color w:val="000000"/>
          <w:sz w:val="21"/>
        </w:rPr>
        <w:t>折中方案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32 个 heads,分成 8 组,每组共享 K、V:</w:t>
      </w:r>
    </w:p>
    <w:p>
      <w:pPr>
        <w:spacing w:line="240" w:lineRule="auto" w:after="0"/>
        <w:ind w:left="420"/>
      </w:pPr>
      <w:r>
        <w:rPr>
          <w:rFonts w:ascii="Courier New" w:hAnsi="Courier New" w:eastAsia="宋体"/>
          <w:b w:val="0"/>
          <w:color w:val="000000"/>
          <w:sz w:val="18"/>
        </w:rPr>
        <w:t>Group 0 (Heads 0-3): 共享 K0, V0</w:t>
      </w:r>
    </w:p>
    <w:p>
      <w:pPr>
        <w:spacing w:line="240" w:lineRule="auto" w:after="0"/>
        <w:ind w:left="420"/>
      </w:pPr>
      <w:r>
        <w:rPr>
          <w:rFonts w:ascii="Courier New" w:hAnsi="Courier New" w:eastAsia="宋体"/>
          <w:b w:val="0"/>
          <w:color w:val="000000"/>
          <w:sz w:val="18"/>
        </w:rPr>
        <w:t>Group 1 (Heads 4-7): 共享 K1, V1</w:t>
      </w:r>
    </w:p>
    <w:p>
      <w:pPr>
        <w:spacing w:line="240" w:lineRule="auto" w:after="0"/>
        <w:ind w:left="420"/>
      </w:pPr>
      <w:r>
        <w:rPr>
          <w:rFonts w:ascii="Courier New" w:hAnsi="Courier New" w:eastAsia="宋体"/>
          <w:b w:val="0"/>
          <w:color w:val="000000"/>
          <w:sz w:val="18"/>
        </w:rPr>
        <w:t>Group 2 (Heads 8-11): 共享 K2, V2</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Group 7 (Heads 28-31): 共享 K7, V7</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 Cache 大小:</w:t>
      </w:r>
    </w:p>
    <w:p>
      <w:pPr>
        <w:spacing w:line="240" w:lineRule="auto" w:after="0"/>
        <w:ind w:left="420"/>
      </w:pPr>
      <w:r>
        <w:rPr>
          <w:rFonts w:ascii="Courier New" w:hAnsi="Courier New" w:eastAsia="宋体"/>
          <w:b w:val="0"/>
          <w:color w:val="000000"/>
          <w:sz w:val="18"/>
        </w:rPr>
        <w:t>= 8 groups × 2 × seq_len × head_dim × bytes</w:t>
      </w:r>
    </w:p>
    <w:p>
      <w:pPr>
        <w:spacing w:line="240" w:lineRule="auto" w:after="0"/>
        <w:ind w:left="420"/>
      </w:pPr>
      <w:r>
        <w:rPr>
          <w:rFonts w:ascii="Courier New" w:hAnsi="Courier New" w:eastAsia="宋体"/>
          <w:b w:val="0"/>
          <w:color w:val="000000"/>
          <w:sz w:val="18"/>
        </w:rPr>
        <w:t>= MHA 的 1/4, MQA 的 8x</w:t>
      </w:r>
    </w:p>
    <w:p>
      <w:pPr>
        <w:spacing w:line="360" w:lineRule="auto" w:after="60"/>
        <w:ind w:firstLine="420"/>
      </w:pPr>
      <w:r>
        <w:rPr>
          <w:rFonts w:ascii="Times New Roman" w:hAnsi="Times New Roman" w:eastAsia="黑体"/>
          <w:b/>
          <w:color w:val="000000"/>
          <w:sz w:val="21"/>
        </w:rPr>
        <w:t>为什么 GQA 是常见折中</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KV head 数少于 query head 数，因此能降低 KV Cache 容量与读取流量</w:t>
      </w:r>
    </w:p>
    <w:p>
      <w:pPr>
        <w:pStyle w:val="ListBullet"/>
        <w:spacing w:line="360" w:lineRule="auto" w:after="60"/>
      </w:pPr>
      <w:r>
        <w:rPr>
          <w:rFonts w:ascii="Times New Roman" w:hAnsi="Times New Roman" w:eastAsia="宋体"/>
          <w:b w:val="0"/>
          <w:color w:val="000000"/>
          <w:sz w:val="21"/>
        </w:rPr>
        <w:t>相比 MQA 保留更多 KV heads，为模型设计提供更细的容量—质量折中</w:t>
      </w:r>
    </w:p>
    <w:p>
      <w:pPr>
        <w:pStyle w:val="ListBullet"/>
        <w:spacing w:line="360" w:lineRule="auto" w:after="60"/>
      </w:pPr>
      <w:r>
        <w:rPr>
          <w:rFonts w:ascii="Times New Roman" w:hAnsi="Times New Roman" w:eastAsia="宋体"/>
          <w:b w:val="0"/>
          <w:color w:val="000000"/>
          <w:sz w:val="21"/>
        </w:rPr>
        <w:t>Llama-3 (8B/70B)、Mistral 等现代模型采用</w:t>
      </w:r>
    </w:p>
    <w:p>
      <w:pPr>
        <w:pStyle w:val="Heading3"/>
        <w:jc w:val="left"/>
      </w:pPr>
      <w:r>
        <w:rPr>
          <w:rFonts w:ascii="Times New Roman" w:hAnsi="Times New Roman" w:eastAsia="黑体"/>
          <w:b/>
          <w:color w:val="000000"/>
          <w:sz w:val="28"/>
        </w:rPr>
        <w:t>6.4.3 Shared KV Cache</w:t>
      </w:r>
    </w:p>
    <w:p>
      <w:pPr>
        <w:spacing w:line="360" w:lineRule="auto" w:after="60"/>
        <w:ind w:firstLine="420"/>
      </w:pPr>
      <w:r>
        <w:rPr>
          <w:rFonts w:ascii="Times New Roman" w:hAnsi="Times New Roman" w:eastAsia="黑体"/>
          <w:b/>
          <w:color w:val="000000"/>
          <w:sz w:val="21"/>
        </w:rPr>
        <w:t>跨请求共享</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Request A: "System: You are assistant. User: Hello"</w:t>
      </w:r>
    </w:p>
    <w:p>
      <w:pPr>
        <w:spacing w:line="240" w:lineRule="auto" w:after="0"/>
        <w:ind w:left="420"/>
      </w:pPr>
      <w:r>
        <w:rPr>
          <w:rFonts w:ascii="Courier New" w:hAnsi="Courier New" w:eastAsia="宋体"/>
          <w:b w:val="0"/>
          <w:color w:val="000000"/>
          <w:sz w:val="18"/>
        </w:rPr>
        <w:t>Request B: "System: You are assistant. User: Hi"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共享部分: "System: You are assistant."</w:t>
      </w:r>
    </w:p>
    <w:p>
      <w:pPr>
        <w:spacing w:line="240" w:lineRule="auto" w:after="0"/>
        <w:ind w:left="420"/>
      </w:pPr>
      <w:r>
        <w:rPr>
          <w:rFonts w:ascii="Courier New" w:hAnsi="Courier New" w:eastAsia="宋体"/>
          <w:b w:val="0"/>
          <w:color w:val="000000"/>
          <w:sz w:val="18"/>
        </w:rPr>
        <w:t>→ 可复用 KV Cache</w:t>
      </w:r>
    </w:p>
    <w:p>
      <w:pPr>
        <w:spacing w:line="240" w:lineRule="auto" w:after="0"/>
        <w:ind w:left="420"/>
      </w:pPr>
      <w:r>
        <w:rPr>
          <w:rFonts w:ascii="Courier New" w:hAnsi="Courier New" w:eastAsia="宋体"/>
          <w:b w:val="0"/>
          <w:color w:val="000000"/>
          <w:sz w:val="18"/>
        </w:rPr>
        <w:t>→ Request A 和 B 都复用</w:t>
      </w:r>
    </w:p>
    <w:p>
      <w:pPr>
        <w:spacing w:line="360" w:lineRule="auto" w:after="60"/>
        <w:ind w:firstLine="420"/>
      </w:pPr>
      <w:r>
        <w:rPr>
          <w:rFonts w:ascii="Times New Roman" w:hAnsi="Times New Roman" w:eastAsia="黑体"/>
          <w:b/>
          <w:color w:val="000000"/>
          <w:sz w:val="21"/>
        </w:rPr>
        <w:t>实现</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SharedKVCache:</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self.global_cache = {}  # {token_seq_hash: (K,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get_or_compute(self, tokens):</w:t>
      </w:r>
    </w:p>
    <w:p>
      <w:pPr>
        <w:spacing w:line="240" w:lineRule="auto" w:after="0"/>
        <w:ind w:left="420"/>
      </w:pPr>
      <w:r>
        <w:rPr>
          <w:rFonts w:ascii="Courier New" w:hAnsi="Courier New" w:eastAsia="宋体"/>
          <w:b w:val="0"/>
          <w:color w:val="000000"/>
          <w:sz w:val="18"/>
        </w:rPr>
        <w:t xml:space="preserve">        hash = compute_hash(tokens)</w:t>
      </w:r>
    </w:p>
    <w:p>
      <w:pPr>
        <w:spacing w:line="240" w:lineRule="auto" w:after="0"/>
        <w:ind w:left="420"/>
      </w:pPr>
      <w:r>
        <w:rPr>
          <w:rFonts w:ascii="Courier New" w:hAnsi="Courier New" w:eastAsia="宋体"/>
          <w:b w:val="0"/>
          <w:color w:val="000000"/>
          <w:sz w:val="18"/>
        </w:rPr>
        <w:t xml:space="preserve">        if hash in self.global_cache:</w:t>
      </w:r>
    </w:p>
    <w:p>
      <w:pPr>
        <w:spacing w:line="240" w:lineRule="auto" w:after="0"/>
        <w:ind w:left="420"/>
      </w:pPr>
      <w:r>
        <w:rPr>
          <w:rFonts w:ascii="Courier New" w:hAnsi="Courier New" w:eastAsia="宋体"/>
          <w:b w:val="0"/>
          <w:color w:val="000000"/>
          <w:sz w:val="18"/>
        </w:rPr>
        <w:t xml:space="preserve">            return self.global_cache[hash]</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K, V = model.compute_kv(tokens)</w:t>
      </w:r>
    </w:p>
    <w:p>
      <w:pPr>
        <w:spacing w:line="240" w:lineRule="auto" w:after="0"/>
        <w:ind w:left="420"/>
      </w:pPr>
      <w:r>
        <w:rPr>
          <w:rFonts w:ascii="Courier New" w:hAnsi="Courier New" w:eastAsia="宋体"/>
          <w:b w:val="0"/>
          <w:color w:val="000000"/>
          <w:sz w:val="18"/>
        </w:rPr>
        <w:t xml:space="preserve">            self.global_cache[hash] = (K, V)</w:t>
      </w:r>
    </w:p>
    <w:p>
      <w:pPr>
        <w:spacing w:line="240" w:lineRule="auto" w:after="0"/>
        <w:ind w:left="420"/>
      </w:pPr>
      <w:r>
        <w:rPr>
          <w:rFonts w:ascii="Courier New" w:hAnsi="Courier New" w:eastAsia="宋体"/>
          <w:b w:val="0"/>
          <w:color w:val="000000"/>
          <w:sz w:val="18"/>
        </w:rPr>
        <w:t xml:space="preserve">            return K, V</w:t>
      </w:r>
    </w:p>
    <w:p>
      <w:pPr>
        <w:pStyle w:val="Heading3"/>
        <w:jc w:val="left"/>
      </w:pPr>
      <w:r>
        <w:rPr>
          <w:rFonts w:ascii="Times New Roman" w:hAnsi="Times New Roman" w:eastAsia="黑体"/>
          <w:b/>
          <w:color w:val="000000"/>
          <w:sz w:val="28"/>
        </w:rPr>
        <w:t>6.4.4 量化 KV Cache</w:t>
      </w:r>
    </w:p>
    <w:p>
      <w:pPr>
        <w:spacing w:line="360" w:lineRule="auto" w:after="60"/>
        <w:ind w:firstLine="420"/>
      </w:pPr>
      <w:r>
        <w:rPr>
          <w:rFonts w:ascii="Times New Roman" w:hAnsi="Times New Roman" w:eastAsia="黑体"/>
          <w:b/>
          <w:color w:val="000000"/>
          <w:sz w:val="21"/>
        </w:rPr>
        <w:t>FP16 → INT8</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FP16: 每个元素 2 bytes</w:t>
      </w:r>
    </w:p>
    <w:p>
      <w:pPr>
        <w:spacing w:line="240" w:lineRule="auto" w:after="0"/>
        <w:ind w:left="420"/>
      </w:pPr>
      <w:r>
        <w:rPr>
          <w:rFonts w:ascii="Courier New" w:hAnsi="Courier New" w:eastAsia="宋体"/>
          <w:b w:val="0"/>
          <w:color w:val="000000"/>
          <w:sz w:val="18"/>
        </w:rPr>
        <w:t>INT8: 每个元素 1 byte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 Cache 大小减半!</w:t>
      </w:r>
    </w:p>
    <w:p>
      <w:pPr>
        <w:spacing w:line="360" w:lineRule="auto" w:after="60"/>
        <w:ind w:firstLine="420"/>
      </w:pPr>
      <w:r>
        <w:rPr>
          <w:rFonts w:ascii="Times New Roman" w:hAnsi="Times New Roman" w:eastAsia="黑体"/>
          <w:b/>
          <w:color w:val="000000"/>
          <w:sz w:val="21"/>
        </w:rPr>
        <w:t>量化方法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quantize_kv(kv_cache):</w:t>
      </w:r>
    </w:p>
    <w:p>
      <w:pPr>
        <w:spacing w:line="240" w:lineRule="auto" w:after="0"/>
        <w:ind w:left="420"/>
      </w:pPr>
      <w:r>
        <w:rPr>
          <w:rFonts w:ascii="Courier New" w:hAnsi="Courier New" w:eastAsia="宋体"/>
          <w:b w:val="0"/>
          <w:color w:val="000000"/>
          <w:sz w:val="18"/>
        </w:rPr>
        <w:t xml:space="preserve">    # FP16 → INT8</w:t>
      </w:r>
    </w:p>
    <w:p>
      <w:pPr>
        <w:spacing w:line="240" w:lineRule="auto" w:after="0"/>
        <w:ind w:left="420"/>
      </w:pPr>
      <w:r>
        <w:rPr>
          <w:rFonts w:ascii="Courier New" w:hAnsi="Courier New" w:eastAsia="宋体"/>
          <w:b w:val="0"/>
          <w:color w:val="000000"/>
          <w:sz w:val="18"/>
        </w:rPr>
        <w:t xml:space="preserve">    scale = kv_cache.abs().max() / 127</w:t>
      </w:r>
    </w:p>
    <w:p>
      <w:pPr>
        <w:spacing w:line="240" w:lineRule="auto" w:after="0"/>
        <w:ind w:left="420"/>
      </w:pPr>
      <w:r>
        <w:rPr>
          <w:rFonts w:ascii="Courier New" w:hAnsi="Courier New" w:eastAsia="宋体"/>
          <w:b w:val="0"/>
          <w:color w:val="000000"/>
          <w:sz w:val="18"/>
        </w:rPr>
        <w:t xml:space="preserve">    kv_int8 = (kv_cache / scale).round().char()</w:t>
      </w:r>
    </w:p>
    <w:p>
      <w:pPr>
        <w:spacing w:line="240" w:lineRule="auto" w:after="0"/>
        <w:ind w:left="420"/>
      </w:pPr>
      <w:r>
        <w:rPr>
          <w:rFonts w:ascii="Courier New" w:hAnsi="Courier New" w:eastAsia="宋体"/>
          <w:b w:val="0"/>
          <w:color w:val="000000"/>
          <w:sz w:val="18"/>
        </w:rPr>
        <w:t xml:space="preserve">    return kv_int8,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dequantize_kv(kv_int8, scale):</w:t>
      </w:r>
    </w:p>
    <w:p>
      <w:pPr>
        <w:spacing w:line="240" w:lineRule="auto" w:after="0"/>
        <w:ind w:left="420"/>
      </w:pPr>
      <w:r>
        <w:rPr>
          <w:rFonts w:ascii="Courier New" w:hAnsi="Courier New" w:eastAsia="宋体"/>
          <w:b w:val="0"/>
          <w:color w:val="000000"/>
          <w:sz w:val="18"/>
        </w:rPr>
        <w:t xml:space="preserve">    # INT8 → FP16</w:t>
      </w:r>
    </w:p>
    <w:p>
      <w:pPr>
        <w:spacing w:line="240" w:lineRule="auto" w:after="0"/>
        <w:ind w:left="420"/>
      </w:pPr>
      <w:r>
        <w:rPr>
          <w:rFonts w:ascii="Courier New" w:hAnsi="Courier New" w:eastAsia="宋体"/>
          <w:b w:val="0"/>
          <w:color w:val="000000"/>
          <w:sz w:val="18"/>
        </w:rPr>
        <w:t xml:space="preserve">    return kv_int8.float() * scale</w:t>
      </w:r>
    </w:p>
    <w:p>
      <w:pPr>
        <w:spacing w:line="360" w:lineRule="auto" w:after="60"/>
        <w:ind w:firstLine="420"/>
      </w:pPr>
      <w:r>
        <w:rPr>
          <w:rFonts w:ascii="Times New Roman" w:hAnsi="Times New Roman" w:eastAsia="黑体"/>
          <w:b/>
          <w:color w:val="000000"/>
          <w:sz w:val="21"/>
        </w:rPr>
        <w:t>量化 Trade-off 量化分析</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line="240" w:lineRule="auto"/>
              <w:jc w:val="center"/>
            </w:pPr>
            <w:r>
              <w:rPr>
                <w:rFonts w:ascii="Times New Roman" w:hAnsi="Times New Roman" w:eastAsia="黑体"/>
                <w:b/>
                <w:color w:val="000000"/>
                <w:sz w:val="18"/>
              </w:rPr>
              <w:t>精度</w:t>
            </w:r>
          </w:p>
        </w:tc>
        <w:tc>
          <w:tcPr>
            <w:tcW w:type="dxa" w:w="1813"/>
            <w:vAlign w:val="center"/>
          </w:tcPr>
          <w:p>
            <w:pPr>
              <w:spacing w:line="240" w:lineRule="auto"/>
              <w:jc w:val="center"/>
            </w:pPr>
            <w:r>
              <w:rPr>
                <w:rFonts w:ascii="Times New Roman" w:hAnsi="Times New Roman" w:eastAsia="黑体"/>
                <w:b/>
                <w:color w:val="000000"/>
                <w:sz w:val="18"/>
              </w:rPr>
              <w:t>KV Cache 压缩率</w:t>
            </w:r>
          </w:p>
        </w:tc>
        <w:tc>
          <w:tcPr>
            <w:tcW w:type="dxa" w:w="1813"/>
            <w:vAlign w:val="center"/>
          </w:tcPr>
          <w:p>
            <w:pPr>
              <w:spacing w:line="240" w:lineRule="auto"/>
              <w:jc w:val="center"/>
            </w:pPr>
            <w:r>
              <w:rPr>
                <w:rFonts w:ascii="Times New Roman" w:hAnsi="Times New Roman" w:eastAsia="黑体"/>
                <w:b/>
                <w:color w:val="000000"/>
                <w:sz w:val="18"/>
              </w:rPr>
              <w:t>质量影响 (MMLU)</w:t>
            </w:r>
          </w:p>
        </w:tc>
        <w:tc>
          <w:tcPr>
            <w:tcW w:type="dxa" w:w="1813"/>
            <w:vAlign w:val="center"/>
          </w:tcPr>
          <w:p>
            <w:pPr>
              <w:spacing w:line="240" w:lineRule="auto"/>
              <w:jc w:val="center"/>
            </w:pPr>
            <w:r>
              <w:rPr>
                <w:rFonts w:ascii="Times New Roman" w:hAnsi="Times New Roman" w:eastAsia="黑体"/>
                <w:b/>
                <w:color w:val="000000"/>
                <w:sz w:val="18"/>
              </w:rPr>
              <w:t>推理速度提升</w:t>
            </w:r>
          </w:p>
        </w:tc>
        <w:tc>
          <w:tcPr>
            <w:tcW w:type="dxa" w:w="1813"/>
            <w:vAlign w:val="center"/>
          </w:tcPr>
          <w:p>
            <w:pPr>
              <w:spacing w:line="240" w:lineRule="auto"/>
              <w:jc w:val="center"/>
            </w:pPr>
            <w:r>
              <w:rPr>
                <w:rFonts w:ascii="Times New Roman" w:hAnsi="Times New Roman" w:eastAsia="黑体"/>
                <w:b/>
                <w:color w:val="000000"/>
                <w:sz w:val="18"/>
              </w:rPr>
              <w:t>适用场景</w:t>
            </w:r>
          </w:p>
        </w:tc>
      </w:tr>
      <w:tr>
        <w:tc>
          <w:tcPr>
            <w:tcW w:type="dxa" w:w="1813"/>
            <w:vAlign w:val="center"/>
          </w:tcPr>
          <w:p>
            <w:pPr>
              <w:spacing w:line="240" w:lineRule="auto"/>
              <w:jc w:val="left"/>
            </w:pPr>
            <w:r>
              <w:rPr>
                <w:rFonts w:ascii="Times New Roman" w:hAnsi="Times New Roman" w:eastAsia="宋体"/>
                <w:b w:val="0"/>
                <w:color w:val="000000"/>
                <w:sz w:val="18"/>
              </w:rPr>
              <w:t>FP16</w:t>
            </w:r>
          </w:p>
        </w:tc>
        <w:tc>
          <w:tcPr>
            <w:tcW w:type="dxa" w:w="1813"/>
            <w:vAlign w:val="center"/>
          </w:tcPr>
          <w:p>
            <w:pPr>
              <w:spacing w:line="240" w:lineRule="auto"/>
              <w:jc w:val="left"/>
            </w:pPr>
            <w:r>
              <w:rPr>
                <w:rFonts w:ascii="Times New Roman" w:hAnsi="Times New Roman" w:eastAsia="宋体"/>
                <w:b w:val="0"/>
                <w:color w:val="000000"/>
                <w:sz w:val="18"/>
              </w:rPr>
              <w:t>1× (baseline)</w:t>
            </w:r>
          </w:p>
        </w:tc>
        <w:tc>
          <w:tcPr>
            <w:tcW w:type="dxa" w:w="1813"/>
            <w:vAlign w:val="center"/>
          </w:tcPr>
          <w:p>
            <w:pPr>
              <w:spacing w:line="240" w:lineRule="auto"/>
              <w:jc w:val="left"/>
            </w:pPr>
            <w:r>
              <w:rPr>
                <w:rFonts w:ascii="Times New Roman" w:hAnsi="Times New Roman" w:eastAsia="宋体"/>
                <w:b w:val="0"/>
                <w:color w:val="000000"/>
                <w:sz w:val="18"/>
              </w:rPr>
              <w:t>baseline</w:t>
            </w:r>
          </w:p>
        </w:tc>
        <w:tc>
          <w:tcPr>
            <w:tcW w:type="dxa" w:w="1813"/>
            <w:vAlign w:val="center"/>
          </w:tcPr>
          <w:p>
            <w:pPr>
              <w:spacing w:line="240" w:lineRule="auto"/>
              <w:jc w:val="left"/>
            </w:pPr>
            <w:r>
              <w:rPr>
                <w:rFonts w:ascii="Times New Roman" w:hAnsi="Times New Roman" w:eastAsia="宋体"/>
                <w:b w:val="0"/>
                <w:color w:val="000000"/>
                <w:sz w:val="18"/>
              </w:rPr>
              <w:t>1×</w:t>
            </w:r>
          </w:p>
        </w:tc>
        <w:tc>
          <w:tcPr>
            <w:tcW w:type="dxa" w:w="1813"/>
            <w:vAlign w:val="center"/>
          </w:tcPr>
          <w:p>
            <w:pPr>
              <w:spacing w:line="240" w:lineRule="auto"/>
              <w:jc w:val="left"/>
            </w:pPr>
            <w:r>
              <w:rPr>
                <w:rFonts w:ascii="Times New Roman" w:hAnsi="Times New Roman" w:eastAsia="宋体"/>
                <w:b w:val="0"/>
                <w:color w:val="000000"/>
                <w:sz w:val="18"/>
              </w:rPr>
              <w:t>质量优先</w:t>
            </w:r>
          </w:p>
        </w:tc>
      </w:tr>
      <w:tr>
        <w:tc>
          <w:tcPr>
            <w:tcW w:type="dxa" w:w="1813"/>
            <w:vAlign w:val="center"/>
          </w:tcPr>
          <w:p>
            <w:pPr>
              <w:spacing w:line="240" w:lineRule="auto"/>
              <w:jc w:val="left"/>
            </w:pPr>
            <w:r>
              <w:rPr>
                <w:rFonts w:ascii="Times New Roman" w:hAnsi="Times New Roman" w:eastAsia="宋体"/>
                <w:b w:val="0"/>
                <w:color w:val="000000"/>
                <w:sz w:val="18"/>
              </w:rPr>
              <w:t>FP8</w:t>
            </w:r>
          </w:p>
        </w:tc>
        <w:tc>
          <w:tcPr>
            <w:tcW w:type="dxa" w:w="1813"/>
            <w:vAlign w:val="center"/>
          </w:tcPr>
          <w:p>
            <w:pPr>
              <w:spacing w:line="240" w:lineRule="auto"/>
              <w:jc w:val="left"/>
            </w:pPr>
            <w:r>
              <w:rPr>
                <w:rFonts w:ascii="Times New Roman" w:hAnsi="Times New Roman" w:eastAsia="宋体"/>
                <w:b w:val="0"/>
                <w:color w:val="000000"/>
                <w:sz w:val="18"/>
              </w:rPr>
              <w:t>约 2×（未计元数据）</w:t>
            </w:r>
          </w:p>
        </w:tc>
        <w:tc>
          <w:tcPr>
            <w:tcW w:type="dxa" w:w="1813"/>
            <w:vAlign w:val="center"/>
          </w:tcPr>
          <w:p>
            <w:pPr>
              <w:spacing w:line="240" w:lineRule="auto"/>
              <w:jc w:val="left"/>
            </w:pPr>
            <w:r>
              <w:rPr>
                <w:rFonts w:ascii="Times New Roman" w:hAnsi="Times New Roman" w:eastAsia="宋体"/>
                <w:b w:val="0"/>
                <w:color w:val="000000"/>
                <w:sz w:val="18"/>
              </w:rPr>
              <w:t>需任务级验证</w:t>
            </w:r>
          </w:p>
        </w:tc>
        <w:tc>
          <w:tcPr>
            <w:tcW w:type="dxa" w:w="1813"/>
            <w:vAlign w:val="center"/>
          </w:tcPr>
          <w:p>
            <w:pPr>
              <w:spacing w:line="240" w:lineRule="auto"/>
              <w:jc w:val="left"/>
            </w:pPr>
            <w:r>
              <w:rPr>
                <w:rFonts w:ascii="Times New Roman" w:hAnsi="Times New Roman" w:eastAsia="宋体"/>
                <w:b w:val="0"/>
                <w:color w:val="000000"/>
                <w:sz w:val="18"/>
              </w:rPr>
              <w:t>取决于硬件与 kernel</w:t>
            </w:r>
          </w:p>
        </w:tc>
        <w:tc>
          <w:tcPr>
            <w:tcW w:type="dxa" w:w="1813"/>
            <w:vAlign w:val="center"/>
          </w:tcPr>
          <w:p>
            <w:pPr>
              <w:spacing w:line="240" w:lineRule="auto"/>
              <w:jc w:val="left"/>
            </w:pPr>
            <w:r>
              <w:rPr>
                <w:rFonts w:ascii="Times New Roman" w:hAnsi="Times New Roman" w:eastAsia="宋体"/>
                <w:b w:val="0"/>
                <w:color w:val="000000"/>
                <w:sz w:val="18"/>
              </w:rPr>
              <w:t>硬件支持充分时优先评估</w:t>
            </w:r>
          </w:p>
        </w:tc>
      </w:tr>
      <w:tr>
        <w:tc>
          <w:tcPr>
            <w:tcW w:type="dxa" w:w="1813"/>
            <w:vAlign w:val="center"/>
          </w:tcPr>
          <w:p>
            <w:pPr>
              <w:spacing w:line="240" w:lineRule="auto"/>
              <w:jc w:val="left"/>
            </w:pPr>
            <w:r>
              <w:rPr>
                <w:rFonts w:ascii="Times New Roman" w:hAnsi="Times New Roman" w:eastAsia="宋体"/>
                <w:b w:val="0"/>
                <w:color w:val="000000"/>
                <w:sz w:val="18"/>
              </w:rPr>
              <w:t>INT8</w:t>
            </w:r>
          </w:p>
        </w:tc>
        <w:tc>
          <w:tcPr>
            <w:tcW w:type="dxa" w:w="1813"/>
            <w:vAlign w:val="center"/>
          </w:tcPr>
          <w:p>
            <w:pPr>
              <w:spacing w:line="240" w:lineRule="auto"/>
              <w:jc w:val="left"/>
            </w:pPr>
            <w:r>
              <w:rPr>
                <w:rFonts w:ascii="Times New Roman" w:hAnsi="Times New Roman" w:eastAsia="宋体"/>
                <w:b w:val="0"/>
                <w:color w:val="000000"/>
                <w:sz w:val="18"/>
              </w:rPr>
              <w:t>约 2×（未计元数据）</w:t>
            </w:r>
          </w:p>
        </w:tc>
        <w:tc>
          <w:tcPr>
            <w:tcW w:type="dxa" w:w="1813"/>
            <w:vAlign w:val="center"/>
          </w:tcPr>
          <w:p>
            <w:pPr>
              <w:spacing w:line="240" w:lineRule="auto"/>
              <w:jc w:val="left"/>
            </w:pPr>
            <w:r>
              <w:rPr>
                <w:rFonts w:ascii="Times New Roman" w:hAnsi="Times New Roman" w:eastAsia="宋体"/>
                <w:b w:val="0"/>
                <w:color w:val="000000"/>
                <w:sz w:val="18"/>
              </w:rPr>
              <w:t>需任务级验证</w:t>
            </w:r>
          </w:p>
        </w:tc>
        <w:tc>
          <w:tcPr>
            <w:tcW w:type="dxa" w:w="1813"/>
            <w:vAlign w:val="center"/>
          </w:tcPr>
          <w:p>
            <w:pPr>
              <w:spacing w:line="240" w:lineRule="auto"/>
              <w:jc w:val="left"/>
            </w:pPr>
            <w:r>
              <w:rPr>
                <w:rFonts w:ascii="Times New Roman" w:hAnsi="Times New Roman" w:eastAsia="宋体"/>
                <w:b w:val="0"/>
                <w:color w:val="000000"/>
                <w:sz w:val="18"/>
              </w:rPr>
              <w:t>取决于反量化与访存收益</w:t>
            </w:r>
          </w:p>
        </w:tc>
        <w:tc>
          <w:tcPr>
            <w:tcW w:type="dxa" w:w="1813"/>
            <w:vAlign w:val="center"/>
          </w:tcPr>
          <w:p>
            <w:pPr>
              <w:spacing w:line="240" w:lineRule="auto"/>
              <w:jc w:val="left"/>
            </w:pPr>
            <w:r>
              <w:rPr>
                <w:rFonts w:ascii="Times New Roman" w:hAnsi="Times New Roman" w:eastAsia="宋体"/>
                <w:b w:val="0"/>
                <w:color w:val="000000"/>
                <w:sz w:val="18"/>
              </w:rPr>
              <w:t>显存紧张</w:t>
            </w:r>
          </w:p>
        </w:tc>
      </w:tr>
      <w:tr>
        <w:tc>
          <w:tcPr>
            <w:tcW w:type="dxa" w:w="1813"/>
            <w:vAlign w:val="center"/>
          </w:tcPr>
          <w:p>
            <w:pPr>
              <w:spacing w:line="240" w:lineRule="auto"/>
              <w:jc w:val="left"/>
            </w:pPr>
            <w:r>
              <w:rPr>
                <w:rFonts w:ascii="Times New Roman" w:hAnsi="Times New Roman" w:eastAsia="宋体"/>
                <w:b w:val="0"/>
                <w:color w:val="000000"/>
                <w:sz w:val="18"/>
              </w:rPr>
              <w:t>INT4</w:t>
            </w:r>
          </w:p>
        </w:tc>
        <w:tc>
          <w:tcPr>
            <w:tcW w:type="dxa" w:w="1813"/>
            <w:vAlign w:val="center"/>
          </w:tcPr>
          <w:p>
            <w:pPr>
              <w:spacing w:line="240" w:lineRule="auto"/>
              <w:jc w:val="left"/>
            </w:pPr>
            <w:r>
              <w:rPr>
                <w:rFonts w:ascii="Times New Roman" w:hAnsi="Times New Roman" w:eastAsia="宋体"/>
                <w:b w:val="0"/>
                <w:color w:val="000000"/>
                <w:sz w:val="18"/>
              </w:rPr>
              <w:t>约 4×（未计元数据）</w:t>
            </w:r>
          </w:p>
        </w:tc>
        <w:tc>
          <w:tcPr>
            <w:tcW w:type="dxa" w:w="1813"/>
            <w:vAlign w:val="center"/>
          </w:tcPr>
          <w:p>
            <w:pPr>
              <w:spacing w:line="240" w:lineRule="auto"/>
              <w:jc w:val="left"/>
            </w:pPr>
            <w:r>
              <w:rPr>
                <w:rFonts w:ascii="Times New Roman" w:hAnsi="Times New Roman" w:eastAsia="宋体"/>
                <w:b w:val="0"/>
                <w:color w:val="000000"/>
                <w:sz w:val="18"/>
              </w:rPr>
              <w:t>风险通常更高</w:t>
            </w:r>
          </w:p>
        </w:tc>
        <w:tc>
          <w:tcPr>
            <w:tcW w:type="dxa" w:w="1813"/>
            <w:vAlign w:val="center"/>
          </w:tcPr>
          <w:p>
            <w:pPr>
              <w:spacing w:line="240" w:lineRule="auto"/>
              <w:jc w:val="left"/>
            </w:pPr>
            <w:r>
              <w:rPr>
                <w:rFonts w:ascii="Times New Roman" w:hAnsi="Times New Roman" w:eastAsia="宋体"/>
                <w:b w:val="0"/>
                <w:color w:val="000000"/>
                <w:sz w:val="18"/>
              </w:rPr>
              <w:t>取决于 kernel 与元数据开销</w:t>
            </w:r>
          </w:p>
        </w:tc>
        <w:tc>
          <w:tcPr>
            <w:tcW w:type="dxa" w:w="1813"/>
            <w:vAlign w:val="center"/>
          </w:tcPr>
          <w:p>
            <w:pPr>
              <w:spacing w:line="240" w:lineRule="auto"/>
              <w:jc w:val="left"/>
            </w:pPr>
            <w:r>
              <w:rPr>
                <w:rFonts w:ascii="Times New Roman" w:hAnsi="Times New Roman" w:eastAsia="宋体"/>
                <w:b w:val="0"/>
                <w:color w:val="000000"/>
                <w:sz w:val="18"/>
              </w:rPr>
              <w:t>激进压缩</w:t>
            </w:r>
          </w:p>
        </w:tc>
      </w:tr>
      <w:tr>
        <w:tc>
          <w:tcPr>
            <w:tcW w:type="dxa" w:w="1813"/>
            <w:vAlign w:val="center"/>
          </w:tcPr>
          <w:p>
            <w:pPr>
              <w:spacing w:line="240" w:lineRule="auto"/>
              <w:jc w:val="left"/>
            </w:pPr>
            <w:r>
              <w:rPr>
                <w:rFonts w:ascii="Times New Roman" w:hAnsi="Times New Roman" w:eastAsia="宋体"/>
                <w:b w:val="0"/>
                <w:color w:val="000000"/>
                <w:sz w:val="18"/>
              </w:rPr>
              <w:t>TurboQuant 类向量量化</w:t>
            </w:r>
          </w:p>
        </w:tc>
        <w:tc>
          <w:tcPr>
            <w:tcW w:type="dxa" w:w="1813"/>
            <w:vAlign w:val="center"/>
          </w:tcPr>
          <w:p>
            <w:pPr>
              <w:spacing w:line="240" w:lineRule="auto"/>
              <w:jc w:val="left"/>
            </w:pPr>
            <w:r>
              <w:rPr>
                <w:rFonts w:ascii="Times New Roman" w:hAnsi="Times New Roman" w:eastAsia="宋体"/>
                <w:b w:val="0"/>
                <w:color w:val="000000"/>
                <w:sz w:val="18"/>
              </w:rPr>
              <w:t>约 4-6×（研究结果）</w:t>
            </w:r>
          </w:p>
        </w:tc>
        <w:tc>
          <w:tcPr>
            <w:tcW w:type="dxa" w:w="1813"/>
            <w:vAlign w:val="center"/>
          </w:tcPr>
          <w:p>
            <w:pPr>
              <w:spacing w:line="240" w:lineRule="auto"/>
              <w:jc w:val="left"/>
            </w:pPr>
            <w:r>
              <w:rPr>
                <w:rFonts w:ascii="Times New Roman" w:hAnsi="Times New Roman" w:eastAsia="宋体"/>
                <w:b w:val="0"/>
                <w:color w:val="000000"/>
                <w:sz w:val="18"/>
              </w:rPr>
              <w:t>需任务级验证</w:t>
            </w:r>
          </w:p>
        </w:tc>
        <w:tc>
          <w:tcPr>
            <w:tcW w:type="dxa" w:w="1813"/>
            <w:vAlign w:val="center"/>
          </w:tcPr>
          <w:p>
            <w:pPr>
              <w:spacing w:line="240" w:lineRule="auto"/>
              <w:jc w:val="left"/>
            </w:pPr>
            <w:r>
              <w:rPr>
                <w:rFonts w:ascii="Times New Roman" w:hAnsi="Times New Roman" w:eastAsia="宋体"/>
                <w:b w:val="0"/>
                <w:color w:val="000000"/>
                <w:sz w:val="18"/>
              </w:rPr>
              <w:t>最高 8× attention logits 计算加速（研究结果）</w:t>
            </w:r>
          </w:p>
        </w:tc>
        <w:tc>
          <w:tcPr>
            <w:tcW w:type="dxa" w:w="1813"/>
            <w:vAlign w:val="center"/>
          </w:tcPr>
          <w:p>
            <w:pPr>
              <w:spacing w:line="240" w:lineRule="auto"/>
              <w:jc w:val="left"/>
            </w:pPr>
            <w:r>
              <w:rPr>
                <w:rFonts w:ascii="Times New Roman" w:hAnsi="Times New Roman" w:eastAsia="宋体"/>
                <w:b w:val="0"/>
                <w:color w:val="000000"/>
                <w:sz w:val="18"/>
              </w:rPr>
              <w:t>前沿长上下文压缩</w:t>
            </w:r>
          </w:p>
        </w:tc>
      </w:tr>
    </w:tbl>
    <w:p>
      <w:pPr>
        <w:spacing w:line="360" w:lineRule="auto" w:after="60"/>
      </w:pPr>
      <w:r>
        <w:rPr>
          <w:rFonts w:ascii="Times New Roman" w:hAnsi="Times New Roman" w:eastAsia="黑体"/>
          <w:b/>
          <w:color w:val="000000"/>
          <w:sz w:val="21"/>
        </w:rPr>
        <w:t>证据说明</w:t>
      </w:r>
      <w:r>
        <w:rPr>
          <w:rFonts w:ascii="Times New Roman" w:hAnsi="Times New Roman" w:eastAsia="宋体"/>
          <w:b w:val="0"/>
          <w:color w:val="000000"/>
          <w:sz w:val="21"/>
        </w:rPr>
        <w:t>：上表的压缩率是按元素位宽计算的理论下界，不包含 scale、zero point、对齐和运行时缓冲。质量与速度必须按具体 KV 量化方法、模型、任务和硬件分别验证；权重量化论文不能直接作为 KV Cache 质量结论的证据。[CITE: kivi-icml-2024]</w:t>
      </w:r>
    </w:p>
    <w:p>
      <w:pPr>
        <w:spacing w:line="360" w:lineRule="auto" w:after="60"/>
      </w:pPr>
      <w:r>
        <w:rPr>
          <w:rFonts w:ascii="Times New Roman" w:hAnsi="Times New Roman" w:eastAsia="黑体"/>
          <w:b/>
          <w:color w:val="000000"/>
          <w:sz w:val="21"/>
        </w:rPr>
        <w:t>前沿补充</w:t>
      </w:r>
      <w:r>
        <w:rPr>
          <w:rFonts w:ascii="Times New Roman" w:hAnsi="Times New Roman" w:eastAsia="宋体"/>
          <w:b w:val="0"/>
          <w:color w:val="000000"/>
          <w:sz w:val="21"/>
        </w:rPr>
        <w:t>：TurboQuant 可作为 KV Cache 低比特向量压缩路线的案例。正式出版前，应以论文、项目页或官方技术报告核验具体发布时间、实验设置和性能数字。这里引用它的目的，是说明当位宽下降到 3-4 bit 时，元数据开销、attention score 质量和在线解码开销会一起成为系统问题。相关案例见 TurboQuant 案例研究 - 极限 KV Cache 压缩（../docs/cases/turboquant-kv-cache-compression.md）。</w:t>
      </w:r>
    </w:p>
    <w:p>
      <w:pPr>
        <w:spacing w:line="360" w:lineRule="auto" w:after="60"/>
        <w:ind w:firstLine="420"/>
      </w:pPr>
      <w:r>
        <w:rPr>
          <w:rFonts w:ascii="Times New Roman" w:hAnsi="Times New Roman" w:eastAsia="黑体"/>
          <w:b/>
          <w:color w:val="000000"/>
          <w:sz w:val="21"/>
        </w:rPr>
        <w:t>工程决策</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显存瓶颈优先：先比较 FP8/INT8 的实际容量收益、kernel 支持和业务质量回归</w:t>
      </w:r>
    </w:p>
    <w:p>
      <w:pPr>
        <w:pStyle w:val="ListBullet"/>
        <w:spacing w:line="360" w:lineRule="auto" w:after="60"/>
      </w:pPr>
      <w:r>
        <w:rPr>
          <w:rFonts w:ascii="Times New Roman" w:hAnsi="Times New Roman" w:eastAsia="宋体"/>
          <w:b w:val="0"/>
          <w:color w:val="000000"/>
          <w:sz w:val="21"/>
        </w:rPr>
        <w:t>质量敏感场景：从较高精度方案开始灰度，并保留回滚路径</w:t>
      </w:r>
    </w:p>
    <w:p>
      <w:pPr>
        <w:pStyle w:val="ListBullet"/>
        <w:spacing w:line="360" w:lineRule="auto" w:after="60"/>
      </w:pPr>
      <w:r>
        <w:rPr>
          <w:rFonts w:ascii="Times New Roman" w:hAnsi="Times New Roman" w:eastAsia="宋体"/>
          <w:b w:val="0"/>
          <w:color w:val="000000"/>
          <w:sz w:val="21"/>
        </w:rPr>
        <w:t>复杂推理任务（数学、代码）：谨慎使用量化，建议 FP16 或 FP8</w:t>
      </w:r>
    </w:p>
    <w:p>
      <w:pPr>
        <w:pStyle w:val="ListBullet"/>
        <w:spacing w:line="360" w:lineRule="auto" w:after="60"/>
      </w:pPr>
      <w:r>
        <w:rPr>
          <w:rFonts w:ascii="Times New Roman" w:hAnsi="Times New Roman" w:eastAsia="宋体"/>
          <w:b w:val="0"/>
          <w:color w:val="000000"/>
          <w:sz w:val="21"/>
        </w:rPr>
        <w:t>超长上下文场景：可以关注 TurboQuant/KIVI 这类 KV 专用量化，但必须等待框架支持并用业务长上下文回归集复测</w:t>
      </w:r>
    </w:p>
    <w:p>
      <w:pPr>
        <w:pStyle w:val="Heading3"/>
        <w:jc w:val="left"/>
      </w:pPr>
      <w:r>
        <w:rPr>
          <w:rFonts w:ascii="Times New Roman" w:hAnsi="Times New Roman" w:eastAsia="黑体"/>
          <w:b/>
          <w:color w:val="000000"/>
          <w:sz w:val="28"/>
        </w:rPr>
        <w:t>6.4.5 从分页式管理到压缩式 KV</w:t>
      </w:r>
    </w:p>
    <w:p>
      <w:pPr>
        <w:spacing w:line="360" w:lineRule="auto" w:after="60"/>
        <w:ind w:firstLine="420"/>
      </w:pPr>
      <w:r>
        <w:rPr>
          <w:rFonts w:ascii="Times New Roman" w:hAnsi="Times New Roman" w:eastAsia="宋体"/>
          <w:b w:val="0"/>
          <w:color w:val="000000"/>
          <w:sz w:val="21"/>
        </w:rPr>
        <w:t xml:space="preserve">到这里很容易产生一个误解：好像 KV 问题只要靠 </w:t>
      </w:r>
      <w:r>
        <w:rPr>
          <w:rFonts w:ascii="Courier New" w:hAnsi="Courier New" w:eastAsia="宋体"/>
          <w:b w:val="0"/>
          <w:color w:val="000000"/>
          <w:sz w:val="18"/>
        </w:rPr>
        <w:t>PagedAttention + Prefix Caching + KV 量化</w:t>
      </w:r>
      <w:r>
        <w:rPr>
          <w:rFonts w:ascii="Times New Roman" w:hAnsi="Times New Roman" w:eastAsia="宋体"/>
          <w:b w:val="0"/>
          <w:color w:val="000000"/>
          <w:sz w:val="21"/>
        </w:rPr>
        <w:t xml:space="preserve"> 就讲完了。其实没有。它们固然重要，但分别只解决了 KV 问题的一个切面。</w:t>
      </w:r>
    </w:p>
    <w:p>
      <w:pPr>
        <w:spacing w:line="360" w:lineRule="auto" w:after="60"/>
        <w:ind w:firstLine="420"/>
      </w:pPr>
      <w:r>
        <w:rPr>
          <w:rFonts w:ascii="Times New Roman" w:hAnsi="Times New Roman" w:eastAsia="宋体"/>
          <w:b w:val="0"/>
          <w:color w:val="000000"/>
          <w:sz w:val="21"/>
        </w:rPr>
        <w:t>如果把这几年常见的方法放在一张图里看，KV 相关优化大致分成三层：</w:t>
      </w:r>
    </w:p>
    <w:p>
      <w:pPr>
        <w:spacing w:line="360" w:lineRule="auto" w:after="60"/>
        <w:ind w:firstLine="420"/>
      </w:pPr>
      <w:r>
        <w:rPr>
          <w:rFonts w:ascii="Times New Roman" w:hAnsi="Times New Roman" w:eastAsia="黑体"/>
          <w:b/>
          <w:color w:val="000000"/>
          <w:sz w:val="21"/>
        </w:rPr>
        <w:t>第一层：管理层</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PagedAttention</w:t>
      </w:r>
      <w:r>
        <w:rPr>
          <w:rFonts w:ascii="Times New Roman" w:hAnsi="Times New Roman" w:eastAsia="宋体"/>
          <w:b w:val="0"/>
          <w:color w:val="000000"/>
          <w:sz w:val="21"/>
        </w:rPr>
        <w:t>、block allocation、eviction、Prefix Caching</w:t>
      </w:r>
    </w:p>
    <w:p>
      <w:pPr>
        <w:pStyle w:val="ListBullet"/>
        <w:spacing w:line="360" w:lineRule="auto" w:after="60"/>
      </w:pPr>
      <w:r>
        <w:rPr>
          <w:rFonts w:ascii="Times New Roman" w:hAnsi="Times New Roman" w:eastAsia="宋体"/>
          <w:b w:val="0"/>
          <w:color w:val="000000"/>
          <w:sz w:val="21"/>
        </w:rPr>
        <w:t>核心问题：KV 该怎么分配、回收、复用，才能少碎片、少浪费、少重复计算</w:t>
      </w:r>
    </w:p>
    <w:p>
      <w:pPr>
        <w:spacing w:line="360" w:lineRule="auto" w:after="60"/>
        <w:ind w:firstLine="420"/>
      </w:pPr>
      <w:r>
        <w:rPr>
          <w:rFonts w:ascii="Times New Roman" w:hAnsi="Times New Roman" w:eastAsia="宋体"/>
          <w:b w:val="0"/>
          <w:color w:val="000000"/>
          <w:sz w:val="21"/>
        </w:rPr>
        <w:t>这层不改变模型看到的历史信息，只是在把同样的 KV 资产管理得更好。</w:t>
      </w:r>
    </w:p>
    <w:p>
      <w:pPr>
        <w:spacing w:line="360" w:lineRule="auto" w:after="60"/>
        <w:ind w:firstLine="420"/>
      </w:pPr>
      <w:r>
        <w:rPr>
          <w:rFonts w:ascii="Times New Roman" w:hAnsi="Times New Roman" w:eastAsia="黑体"/>
          <w:b/>
          <w:color w:val="000000"/>
          <w:sz w:val="21"/>
        </w:rPr>
        <w:t>第二层：压缩层</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MQA</w:t>
      </w:r>
      <w:r>
        <w:rPr>
          <w:rFonts w:ascii="Times New Roman" w:hAnsi="Times New Roman" w:eastAsia="宋体"/>
          <w:b w:val="0"/>
          <w:color w:val="000000"/>
          <w:sz w:val="21"/>
        </w:rPr>
        <w:t>、</w:t>
      </w:r>
      <w:r>
        <w:rPr>
          <w:rFonts w:ascii="Courier New" w:hAnsi="Courier New" w:eastAsia="宋体"/>
          <w:b w:val="0"/>
          <w:color w:val="000000"/>
          <w:sz w:val="18"/>
        </w:rPr>
        <w:t>GQA</w:t>
      </w:r>
      <w:r>
        <w:rPr>
          <w:rFonts w:ascii="Times New Roman" w:hAnsi="Times New Roman" w:eastAsia="宋体"/>
          <w:b w:val="0"/>
          <w:color w:val="000000"/>
          <w:sz w:val="21"/>
        </w:rPr>
        <w:t>、</w:t>
      </w:r>
      <w:r>
        <w:rPr>
          <w:rFonts w:ascii="Courier New" w:hAnsi="Courier New" w:eastAsia="宋体"/>
          <w:b w:val="0"/>
          <w:color w:val="000000"/>
          <w:sz w:val="18"/>
        </w:rPr>
        <w:t>MLA</w:t>
      </w:r>
      <w:r>
        <w:rPr>
          <w:rFonts w:ascii="Times New Roman" w:hAnsi="Times New Roman" w:eastAsia="宋体"/>
          <w:b w:val="0"/>
          <w:color w:val="000000"/>
          <w:sz w:val="21"/>
        </w:rPr>
        <w:t>、KV 量化</w:t>
      </w:r>
    </w:p>
    <w:p>
      <w:pPr>
        <w:pStyle w:val="ListBullet"/>
        <w:spacing w:line="360" w:lineRule="auto" w:after="60"/>
      </w:pPr>
      <w:r>
        <w:rPr>
          <w:rFonts w:ascii="Times New Roman" w:hAnsi="Times New Roman" w:eastAsia="宋体"/>
          <w:b w:val="0"/>
          <w:color w:val="000000"/>
          <w:sz w:val="21"/>
        </w:rPr>
        <w:t>核心问题：每个 token 的 K/V 表示能不能更小</w:t>
      </w:r>
    </w:p>
    <w:p>
      <w:pPr>
        <w:spacing w:line="360" w:lineRule="auto" w:after="60"/>
        <w:ind w:firstLine="420"/>
      </w:pPr>
      <w:r>
        <w:rPr>
          <w:rFonts w:ascii="Times New Roman" w:hAnsi="Times New Roman" w:eastAsia="宋体"/>
          <w:b w:val="0"/>
          <w:color w:val="000000"/>
          <w:sz w:val="21"/>
        </w:rPr>
        <w:t>这层改变的是“每个 token 需要多少存储”，但通常不直接改变“序列里一共有多少 KV 条目”。</w:t>
      </w:r>
    </w:p>
    <w:p>
      <w:pPr>
        <w:spacing w:line="360" w:lineRule="auto" w:after="60"/>
        <w:ind w:firstLine="420"/>
      </w:pPr>
      <w:r>
        <w:rPr>
          <w:rFonts w:ascii="Times New Roman" w:hAnsi="Times New Roman" w:eastAsia="黑体"/>
          <w:b/>
          <w:color w:val="000000"/>
          <w:sz w:val="21"/>
        </w:rPr>
        <w:t>第三层：结构层</w:t>
      </w:r>
    </w:p>
    <w:p>
      <w:pPr>
        <w:pStyle w:val="ListBullet"/>
        <w:spacing w:line="360" w:lineRule="auto" w:after="60"/>
      </w:pPr>
      <w:r>
        <w:rPr>
          <w:rFonts w:ascii="Times New Roman" w:hAnsi="Times New Roman" w:eastAsia="宋体"/>
          <w:b w:val="0"/>
          <w:color w:val="000000"/>
          <w:sz w:val="21"/>
        </w:rPr>
        <w:t>代表：</w:t>
      </w:r>
      <w:r>
        <w:rPr>
          <w:rFonts w:ascii="Courier New" w:hAnsi="Courier New" w:eastAsia="宋体"/>
          <w:b w:val="0"/>
          <w:color w:val="000000"/>
          <w:sz w:val="18"/>
        </w:rPr>
        <w:t>Lightning Attention</w:t>
      </w:r>
      <w:r>
        <w:rPr>
          <w:rFonts w:ascii="Times New Roman" w:hAnsi="Times New Roman" w:eastAsia="宋体"/>
          <w:b w:val="0"/>
          <w:color w:val="000000"/>
          <w:sz w:val="21"/>
        </w:rPr>
        <w:t>、</w:t>
      </w:r>
      <w:r>
        <w:rPr>
          <w:rFonts w:ascii="Courier New" w:hAnsi="Courier New" w:eastAsia="宋体"/>
          <w:b w:val="0"/>
          <w:color w:val="000000"/>
          <w:sz w:val="18"/>
        </w:rPr>
        <w:t>Kimi Linear</w:t>
      </w:r>
      <w:r>
        <w:rPr>
          <w:rFonts w:ascii="Times New Roman" w:hAnsi="Times New Roman" w:eastAsia="宋体"/>
          <w:b w:val="0"/>
          <w:color w:val="000000"/>
          <w:sz w:val="21"/>
        </w:rPr>
        <w:t>、</w:t>
      </w:r>
      <w:r>
        <w:rPr>
          <w:rFonts w:ascii="Courier New" w:hAnsi="Courier New" w:eastAsia="宋体"/>
          <w:b w:val="0"/>
          <w:color w:val="000000"/>
          <w:sz w:val="18"/>
        </w:rPr>
        <w:t>DeepSeek-V4</w:t>
      </w:r>
      <w:r>
        <w:rPr>
          <w:rFonts w:ascii="Times New Roman" w:hAnsi="Times New Roman" w:eastAsia="宋体"/>
          <w:b w:val="0"/>
          <w:color w:val="000000"/>
          <w:sz w:val="21"/>
        </w:rPr>
        <w:t xml:space="preserve"> 的 </w:t>
      </w:r>
      <w:r>
        <w:rPr>
          <w:rFonts w:ascii="Courier New" w:hAnsi="Courier New" w:eastAsia="宋体"/>
          <w:b w:val="0"/>
          <w:color w:val="000000"/>
          <w:sz w:val="18"/>
        </w:rPr>
        <w:t>CSA/HCA</w:t>
      </w:r>
    </w:p>
    <w:p>
      <w:pPr>
        <w:pStyle w:val="ListBullet"/>
        <w:spacing w:line="360" w:lineRule="auto" w:after="60"/>
      </w:pPr>
      <w:r>
        <w:rPr>
          <w:rFonts w:ascii="Times New Roman" w:hAnsi="Times New Roman" w:eastAsia="宋体"/>
          <w:b w:val="0"/>
          <w:color w:val="000000"/>
          <w:sz w:val="21"/>
        </w:rPr>
        <w:t>核心问题：随着序列继续拉长，是否还需要把所有历史 token 都以原样、等价的方式保留下来并参与后续 attention</w:t>
      </w:r>
    </w:p>
    <w:p>
      <w:pPr>
        <w:spacing w:line="360" w:lineRule="auto" w:after="60"/>
        <w:ind w:firstLine="420"/>
      </w:pPr>
      <w:r>
        <w:rPr>
          <w:rFonts w:ascii="Times New Roman" w:hAnsi="Times New Roman" w:eastAsia="宋体"/>
          <w:b w:val="0"/>
          <w:color w:val="000000"/>
          <w:sz w:val="21"/>
        </w:rPr>
        <w:t>这层才真正开始触碰一个更根本的问题：</w:t>
      </w:r>
      <w:r>
        <w:rPr>
          <w:rFonts w:ascii="Times New Roman" w:hAnsi="Times New Roman" w:eastAsia="黑体"/>
          <w:b/>
          <w:color w:val="000000"/>
          <w:sz w:val="21"/>
        </w:rPr>
        <w:t>KV 的增长速度本身能不能被改写。</w:t>
      </w:r>
    </w:p>
    <w:p>
      <w:pPr>
        <w:spacing w:line="360" w:lineRule="auto" w:after="60"/>
        <w:ind w:firstLine="420"/>
      </w:pPr>
      <w:r>
        <w:rPr>
          <w:rFonts w:ascii="Times New Roman" w:hAnsi="Times New Roman" w:eastAsia="宋体"/>
          <w:b w:val="0"/>
          <w:color w:val="000000"/>
          <w:sz w:val="21"/>
        </w:rPr>
        <w:t>把这三层分开看非常重要，因为它们回答的是不同问题：</w:t>
      </w:r>
    </w:p>
    <w:p>
      <w:pPr>
        <w:pStyle w:val="ListBullet"/>
        <w:spacing w:line="360" w:lineRule="auto" w:after="60"/>
      </w:pPr>
      <w:r>
        <w:rPr>
          <w:rFonts w:ascii="Times New Roman" w:hAnsi="Times New Roman" w:eastAsia="宋体"/>
          <w:b w:val="0"/>
          <w:color w:val="000000"/>
          <w:sz w:val="21"/>
        </w:rPr>
        <w:t xml:space="preserve">PagedAttention 解决的是 </w:t>
      </w:r>
      <w:r>
        <w:rPr>
          <w:rFonts w:ascii="Times New Roman" w:hAnsi="Times New Roman" w:eastAsia="黑体"/>
          <w:b/>
          <w:color w:val="000000"/>
          <w:sz w:val="21"/>
        </w:rPr>
        <w:t>显存碎片和分配方式</w:t>
      </w:r>
    </w:p>
    <w:p>
      <w:pPr>
        <w:pStyle w:val="ListBullet"/>
        <w:spacing w:line="360" w:lineRule="auto" w:after="60"/>
      </w:pPr>
      <w:r>
        <w:rPr>
          <w:rFonts w:ascii="Times New Roman" w:hAnsi="Times New Roman" w:eastAsia="宋体"/>
          <w:b w:val="0"/>
          <w:color w:val="000000"/>
          <w:sz w:val="21"/>
        </w:rPr>
        <w:t xml:space="preserve">Prefix Caching 解决的是 </w:t>
      </w:r>
      <w:r>
        <w:rPr>
          <w:rFonts w:ascii="Times New Roman" w:hAnsi="Times New Roman" w:eastAsia="黑体"/>
          <w:b/>
          <w:color w:val="000000"/>
          <w:sz w:val="21"/>
        </w:rPr>
        <w:t>跨请求复用</w:t>
      </w:r>
    </w:p>
    <w:p>
      <w:pPr>
        <w:pStyle w:val="ListBullet"/>
        <w:spacing w:line="360" w:lineRule="auto" w:after="60"/>
      </w:pPr>
      <w:r>
        <w:rPr>
          <w:rFonts w:ascii="Times New Roman" w:hAnsi="Times New Roman" w:eastAsia="宋体"/>
          <w:b w:val="0"/>
          <w:color w:val="000000"/>
          <w:sz w:val="21"/>
        </w:rPr>
        <w:t xml:space="preserve">KV 量化解决的是 </w:t>
      </w:r>
      <w:r>
        <w:rPr>
          <w:rFonts w:ascii="Times New Roman" w:hAnsi="Times New Roman" w:eastAsia="黑体"/>
          <w:b/>
          <w:color w:val="000000"/>
          <w:sz w:val="21"/>
        </w:rPr>
        <w:t>存储精度</w:t>
      </w:r>
    </w:p>
    <w:p>
      <w:pPr>
        <w:pStyle w:val="ListBullet"/>
        <w:spacing w:line="360" w:lineRule="auto" w:after="60"/>
      </w:pPr>
      <w:r>
        <w:rPr>
          <w:rFonts w:ascii="Times New Roman" w:hAnsi="Times New Roman" w:eastAsia="宋体"/>
          <w:b w:val="0"/>
          <w:color w:val="000000"/>
          <w:sz w:val="21"/>
        </w:rPr>
        <w:t xml:space="preserve">MQA/GQA/MLA 解决的是 </w:t>
      </w:r>
      <w:r>
        <w:rPr>
          <w:rFonts w:ascii="Times New Roman" w:hAnsi="Times New Roman" w:eastAsia="黑体"/>
          <w:b/>
          <w:color w:val="000000"/>
          <w:sz w:val="21"/>
        </w:rPr>
        <w:t>每个 token 的表示大小</w:t>
      </w:r>
    </w:p>
    <w:p>
      <w:pPr>
        <w:pStyle w:val="ListBullet"/>
        <w:spacing w:line="360" w:lineRule="auto" w:after="60"/>
      </w:pPr>
      <w:r>
        <w:rPr>
          <w:rFonts w:ascii="Times New Roman" w:hAnsi="Times New Roman" w:eastAsia="宋体"/>
          <w:b w:val="0"/>
          <w:color w:val="000000"/>
          <w:sz w:val="21"/>
        </w:rPr>
        <w:t xml:space="preserve">Linear / 压缩 attention 解决的是 </w:t>
      </w:r>
      <w:r>
        <w:rPr>
          <w:rFonts w:ascii="Times New Roman" w:hAnsi="Times New Roman" w:eastAsia="黑体"/>
          <w:b/>
          <w:color w:val="000000"/>
          <w:sz w:val="21"/>
        </w:rPr>
        <w:t>历史 token 该如何被表示和访问</w:t>
      </w:r>
    </w:p>
    <w:p>
      <w:pPr>
        <w:spacing w:line="360" w:lineRule="auto" w:after="60"/>
        <w:ind w:firstLine="420"/>
      </w:pPr>
      <w:r>
        <w:rPr>
          <w:rFonts w:ascii="Times New Roman" w:hAnsi="Times New Roman" w:eastAsia="宋体"/>
          <w:b w:val="0"/>
          <w:color w:val="000000"/>
          <w:sz w:val="21"/>
        </w:rPr>
        <w:t xml:space="preserve">这也是为什么 </w:t>
      </w:r>
      <w:r>
        <w:rPr>
          <w:rFonts w:ascii="Courier New" w:hAnsi="Courier New" w:eastAsia="宋体"/>
          <w:b w:val="0"/>
          <w:color w:val="000000"/>
          <w:sz w:val="18"/>
        </w:rPr>
        <w:t>DeepSeek-V4</w:t>
      </w:r>
      <w:r>
        <w:rPr>
          <w:rFonts w:ascii="Times New Roman" w:hAnsi="Times New Roman" w:eastAsia="宋体"/>
          <w:b w:val="0"/>
          <w:color w:val="000000"/>
          <w:sz w:val="21"/>
        </w:rPr>
        <w:t xml:space="preserve"> 和 </w:t>
      </w:r>
      <w:r>
        <w:rPr>
          <w:rFonts w:ascii="Courier New" w:hAnsi="Courier New" w:eastAsia="宋体"/>
          <w:b w:val="0"/>
          <w:color w:val="000000"/>
          <w:sz w:val="18"/>
        </w:rPr>
        <w:t>MiniMax-01 / Kimi Linear</w:t>
      </w:r>
      <w:r>
        <w:rPr>
          <w:rFonts w:ascii="Times New Roman" w:hAnsi="Times New Roman" w:eastAsia="宋体"/>
          <w:b w:val="0"/>
          <w:color w:val="000000"/>
          <w:sz w:val="21"/>
        </w:rPr>
        <w:t xml:space="preserve"> 虽然都常被放进“长上下文模型”一类里，但它们其实代表了两种不同的结构级思路：</w:t>
      </w:r>
    </w:p>
    <w:p>
      <w:pPr>
        <w:pStyle w:val="ListBullet"/>
        <w:spacing w:line="360" w:lineRule="auto" w:after="60"/>
      </w:pPr>
      <w:r>
        <w:rPr>
          <w:rFonts w:ascii="Courier New" w:hAnsi="Courier New" w:eastAsia="宋体"/>
          <w:b w:val="0"/>
          <w:color w:val="000000"/>
          <w:sz w:val="18"/>
        </w:rPr>
        <w:t>MiniMax-01</w:t>
      </w:r>
      <w:r>
        <w:rPr>
          <w:rFonts w:ascii="Times New Roman" w:hAnsi="Times New Roman" w:eastAsia="宋体"/>
          <w:b w:val="0"/>
          <w:color w:val="000000"/>
          <w:sz w:val="21"/>
        </w:rPr>
        <w:t>、</w:t>
      </w:r>
      <w:r>
        <w:rPr>
          <w:rFonts w:ascii="Courier New" w:hAnsi="Courier New" w:eastAsia="宋体"/>
          <w:b w:val="0"/>
          <w:color w:val="000000"/>
          <w:sz w:val="18"/>
        </w:rPr>
        <w:t>Kimi Linear</w:t>
      </w:r>
      <w:r>
        <w:rPr>
          <w:rFonts w:ascii="Times New Roman" w:hAnsi="Times New Roman" w:eastAsia="宋体"/>
          <w:b w:val="0"/>
          <w:color w:val="000000"/>
          <w:sz w:val="21"/>
        </w:rPr>
        <w:t xml:space="preserve"> 更偏 </w:t>
      </w:r>
      <w:r>
        <w:rPr>
          <w:rFonts w:ascii="Times New Roman" w:hAnsi="Times New Roman" w:eastAsia="黑体"/>
          <w:b/>
          <w:color w:val="000000"/>
          <w:sz w:val="21"/>
        </w:rPr>
        <w:t>线性化路线</w:t>
      </w:r>
      <w:r>
        <w:rPr>
          <w:rFonts w:ascii="Times New Roman" w:hAnsi="Times New Roman" w:eastAsia="宋体"/>
          <w:b w:val="0"/>
          <w:color w:val="000000"/>
          <w:sz w:val="21"/>
        </w:rPr>
        <w:t>：试图把 attention 复杂度从 full attention 的形式中解耦出来。</w:t>
      </w:r>
    </w:p>
    <w:p>
      <w:pPr>
        <w:pStyle w:val="ListBullet"/>
        <w:spacing w:line="360" w:lineRule="auto" w:after="60"/>
      </w:pPr>
      <w:r>
        <w:rPr>
          <w:rFonts w:ascii="Courier New" w:hAnsi="Courier New" w:eastAsia="宋体"/>
          <w:b w:val="0"/>
          <w:color w:val="000000"/>
          <w:sz w:val="18"/>
        </w:rPr>
        <w:t>DeepSeek-V4</w:t>
      </w:r>
      <w:r>
        <w:rPr>
          <w:rFonts w:ascii="Times New Roman" w:hAnsi="Times New Roman" w:eastAsia="宋体"/>
          <w:b w:val="0"/>
          <w:color w:val="000000"/>
          <w:sz w:val="21"/>
        </w:rPr>
        <w:t xml:space="preserve"> 更偏 </w:t>
      </w:r>
      <w:r>
        <w:rPr>
          <w:rFonts w:ascii="Times New Roman" w:hAnsi="Times New Roman" w:eastAsia="黑体"/>
          <w:b/>
          <w:color w:val="000000"/>
          <w:sz w:val="21"/>
        </w:rPr>
        <w:t>压缩 + 稀疏 + 局部保真路线</w:t>
      </w:r>
      <w:r>
        <w:rPr>
          <w:rFonts w:ascii="Times New Roman" w:hAnsi="Times New Roman" w:eastAsia="宋体"/>
          <w:b w:val="0"/>
          <w:color w:val="000000"/>
          <w:sz w:val="21"/>
        </w:rPr>
        <w:t>：试图减少需要被完整保留和访问的 KV 条目数量。</w:t>
      </w:r>
    </w:p>
    <w:p>
      <w:pPr>
        <w:spacing w:line="360" w:lineRule="auto" w:after="60"/>
        <w:ind w:firstLine="420"/>
      </w:pPr>
      <w:r>
        <w:rPr>
          <w:rFonts w:ascii="Times New Roman" w:hAnsi="Times New Roman" w:eastAsia="宋体"/>
          <w:b w:val="0"/>
          <w:color w:val="000000"/>
          <w:sz w:val="21"/>
        </w:rPr>
        <w:t>从工程角度看，这意味着 KV 相关优化正在从“单一缓存结构问题”变成“异构状态管理问题”。vLLM 的 hybrid KV cache、SGLang 的 ShadowRadix，以及 DeepSeek-V4 这类模型暴露出来的压缩 attention 结构，本质上都在做同一件事：把不同形态的状态统一纳入调度、缓存、复用和回收语义，而不是只盯着 block 分配本身。</w:t>
      </w:r>
    </w:p>
    <w:p>
      <w:pPr>
        <w:spacing w:line="360" w:lineRule="auto" w:after="60"/>
        <w:ind w:firstLine="420"/>
      </w:pPr>
      <w:r>
        <w:rPr>
          <w:rFonts w:ascii="Times New Roman" w:hAnsi="Times New Roman" w:eastAsia="黑体"/>
          <w:b/>
          <w:color w:val="000000"/>
          <w:sz w:val="21"/>
        </w:rPr>
        <w:t>工程判断</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如果你当前的主要问题是“明明还有显存却 OOM”或“短 prompt 也跑不稳”，先做管理层优化，不要一上来就追模型结构创新。</w:t>
      </w:r>
    </w:p>
    <w:p>
      <w:pPr>
        <w:pStyle w:val="ListBullet"/>
        <w:spacing w:line="360" w:lineRule="auto" w:after="60"/>
      </w:pPr>
      <w:r>
        <w:rPr>
          <w:rFonts w:ascii="Times New Roman" w:hAnsi="Times New Roman" w:eastAsia="宋体"/>
          <w:b w:val="0"/>
          <w:color w:val="000000"/>
          <w:sz w:val="21"/>
        </w:rPr>
        <w:t>如果你已经被长上下文的显存与带宽压住，第二步通常是压缩层：GQA、MLA、KV 量化。</w:t>
      </w:r>
    </w:p>
    <w:p>
      <w:pPr>
        <w:pStyle w:val="ListBullet"/>
        <w:spacing w:line="360" w:lineRule="auto" w:after="60"/>
      </w:pPr>
      <w:r>
        <w:rPr>
          <w:rFonts w:ascii="Times New Roman" w:hAnsi="Times New Roman" w:eastAsia="宋体"/>
          <w:b w:val="0"/>
          <w:color w:val="000000"/>
          <w:sz w:val="21"/>
        </w:rPr>
        <w:t>如果你的业务已经明显走向 128K、256K、1M 级上下文，结构层路线才会开始进入认真评估的范围。</w:t>
      </w:r>
    </w:p>
    <w:p>
      <w:pPr>
        <w:spacing w:line="360" w:lineRule="auto" w:after="60"/>
        <w:ind w:firstLine="420"/>
      </w:pPr>
      <w:r>
        <w:rPr>
          <w:rFonts w:ascii="Times New Roman" w:hAnsi="Times New Roman" w:eastAsia="宋体"/>
          <w:b w:val="0"/>
          <w:color w:val="000000"/>
          <w:sz w:val="21"/>
        </w:rPr>
        <w:t>换句话说，第6章这部分最想帮你建立的，不是“哪个方案最先进”，而是一个顺序感：</w:t>
      </w:r>
    </w:p>
    <w:p>
      <w:pPr>
        <w:pStyle w:val="ListNumber"/>
        <w:spacing w:line="360" w:lineRule="auto" w:after="60"/>
      </w:pPr>
      <w:r>
        <w:rPr>
          <w:rFonts w:ascii="Times New Roman" w:hAnsi="Times New Roman" w:eastAsia="宋体"/>
          <w:b w:val="0"/>
          <w:color w:val="000000"/>
          <w:sz w:val="21"/>
        </w:rPr>
        <w:t>先把现有 KV 管好。</w:t>
      </w:r>
    </w:p>
    <w:p>
      <w:pPr>
        <w:pStyle w:val="ListNumber"/>
        <w:spacing w:line="360" w:lineRule="auto" w:after="60"/>
      </w:pPr>
      <w:r>
        <w:rPr>
          <w:rFonts w:ascii="Times New Roman" w:hAnsi="Times New Roman" w:eastAsia="宋体"/>
          <w:b w:val="0"/>
          <w:color w:val="000000"/>
          <w:sz w:val="21"/>
        </w:rPr>
        <w:t>再把每个 token 的 KV 变小。</w:t>
      </w:r>
    </w:p>
    <w:p>
      <w:pPr>
        <w:pStyle w:val="ListNumber"/>
        <w:spacing w:line="360" w:lineRule="auto" w:after="60"/>
      </w:pPr>
      <w:r>
        <w:rPr>
          <w:rFonts w:ascii="Times New Roman" w:hAnsi="Times New Roman" w:eastAsia="宋体"/>
          <w:b w:val="0"/>
          <w:color w:val="000000"/>
          <w:sz w:val="21"/>
        </w:rPr>
        <w:t>最后才考虑是否要重写 attention / KV 结构本身。</w:t>
      </w:r>
    </w:p>
    <w:p>
      <w:pPr>
        <w:pStyle w:val="Heading2"/>
        <w:jc w:val="left"/>
      </w:pPr>
      <w:r>
        <w:rPr>
          <w:rFonts w:ascii="Times New Roman" w:hAnsi="Times New Roman" w:eastAsia="黑体"/>
          <w:b/>
          <w:color w:val="000000"/>
          <w:sz w:val="30"/>
        </w:rPr>
        <w:t>6.5 KV Cache 的代价</w:t>
      </w:r>
    </w:p>
    <w:p>
      <w:pPr>
        <w:pStyle w:val="Heading3"/>
        <w:jc w:val="left"/>
      </w:pPr>
      <w:r>
        <w:rPr>
          <w:rFonts w:ascii="Times New Roman" w:hAnsi="Times New Roman" w:eastAsia="黑体"/>
          <w:b/>
          <w:color w:val="000000"/>
          <w:sz w:val="28"/>
        </w:rPr>
        <w:t>6.5.1 显存占用分析</w:t>
      </w:r>
    </w:p>
    <w:p>
      <w:pPr>
        <w:spacing w:line="360" w:lineRule="auto" w:after="60"/>
        <w:ind w:firstLine="420"/>
      </w:pPr>
      <w:r>
        <w:rPr>
          <w:rFonts w:ascii="Times New Roman" w:hAnsi="Times New Roman" w:eastAsia="黑体"/>
          <w:b/>
          <w:color w:val="000000"/>
          <w:sz w:val="21"/>
        </w:rPr>
        <w:t>Llama-2-7B 的 KV Cache (示意)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单层单头的 KV Cache:</w:t>
      </w:r>
    </w:p>
    <w:p>
      <w:pPr>
        <w:spacing w:line="240" w:lineRule="auto" w:after="0"/>
        <w:ind w:left="420"/>
      </w:pPr>
      <w:r>
        <w:rPr>
          <w:rFonts w:ascii="Courier New" w:hAnsi="Courier New" w:eastAsia="宋体"/>
          <w:b w:val="0"/>
          <w:color w:val="000000"/>
          <w:sz w:val="18"/>
        </w:rPr>
        <w:t>= 2 × seq_len × head_dim × bytes</w:t>
      </w:r>
    </w:p>
    <w:p>
      <w:pPr>
        <w:spacing w:line="240" w:lineRule="auto" w:after="0"/>
        <w:ind w:left="420"/>
      </w:pPr>
      <w:r>
        <w:rPr>
          <w:rFonts w:ascii="Courier New" w:hAnsi="Courier New" w:eastAsia="宋体"/>
          <w:b w:val="0"/>
          <w:color w:val="000000"/>
          <w:sz w:val="18"/>
        </w:rPr>
        <w:t>= 2 × 4096 × 128 × 2</w:t>
      </w:r>
    </w:p>
    <w:p>
      <w:pPr>
        <w:spacing w:line="240" w:lineRule="auto" w:after="0"/>
        <w:ind w:left="420"/>
      </w:pPr>
      <w:r>
        <w:rPr>
          <w:rFonts w:ascii="Courier New" w:hAnsi="Courier New" w:eastAsia="宋体"/>
          <w:b w:val="0"/>
          <w:color w:val="000000"/>
          <w:sz w:val="18"/>
        </w:rPr>
        <w:t>= 2,097,152 bytes</w:t>
      </w:r>
    </w:p>
    <w:p>
      <w:pPr>
        <w:spacing w:line="240" w:lineRule="auto" w:after="0"/>
        <w:ind w:left="420"/>
      </w:pPr>
      <w:r>
        <w:rPr>
          <w:rFonts w:ascii="Courier New" w:hAnsi="Courier New" w:eastAsia="宋体"/>
          <w:b w:val="0"/>
          <w:color w:val="000000"/>
          <w:sz w:val="18"/>
        </w:rPr>
        <w:t>≈ 2 MB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所有层所有头:</w:t>
      </w:r>
    </w:p>
    <w:p>
      <w:pPr>
        <w:spacing w:line="240" w:lineRule="auto" w:after="0"/>
        <w:ind w:left="420"/>
      </w:pPr>
      <w:r>
        <w:rPr>
          <w:rFonts w:ascii="Courier New" w:hAnsi="Courier New" w:eastAsia="宋体"/>
          <w:b w:val="0"/>
          <w:color w:val="000000"/>
          <w:sz w:val="18"/>
        </w:rPr>
        <w:t>= 2 MB × 32 layers × 32 heads</w:t>
      </w:r>
    </w:p>
    <w:p>
      <w:pPr>
        <w:spacing w:line="240" w:lineRule="auto" w:after="0"/>
        <w:ind w:left="420"/>
      </w:pPr>
      <w:r>
        <w:rPr>
          <w:rFonts w:ascii="Courier New" w:hAnsi="Courier New" w:eastAsia="宋体"/>
          <w:b w:val="0"/>
          <w:color w:val="000000"/>
          <w:sz w:val="18"/>
        </w:rPr>
        <w:t>= 2,048 MB</w:t>
      </w:r>
    </w:p>
    <w:p>
      <w:pPr>
        <w:spacing w:line="240" w:lineRule="auto" w:after="0"/>
        <w:ind w:left="420"/>
      </w:pPr>
      <w:r>
        <w:rPr>
          <w:rFonts w:ascii="Courier New" w:hAnsi="Courier New" w:eastAsia="宋体"/>
          <w:b w:val="0"/>
          <w:color w:val="000000"/>
          <w:sz w:val="18"/>
        </w:rPr>
        <w:t>≈ 2 GB (seq_len = 4096, 粗略估算)</w:t>
      </w:r>
    </w:p>
    <w:p>
      <w:pPr>
        <w:spacing w:line="360" w:lineRule="auto" w:after="60"/>
        <w:ind w:firstLine="420"/>
      </w:pPr>
      <w:r>
        <w:rPr>
          <w:rFonts w:ascii="Times New Roman" w:hAnsi="Times New Roman" w:eastAsia="黑体"/>
          <w:b/>
          <w:color w:val="000000"/>
          <w:sz w:val="21"/>
        </w:rPr>
        <w:t>不同模型的 KV Cache 大小</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vAlign w:val="center"/>
          </w:tcPr>
          <w:p>
            <w:pPr>
              <w:spacing w:line="240" w:lineRule="auto"/>
              <w:jc w:val="center"/>
            </w:pPr>
            <w:r>
              <w:rPr>
                <w:rFonts w:ascii="Times New Roman" w:hAnsi="Times New Roman" w:eastAsia="黑体"/>
                <w:b/>
                <w:color w:val="000000"/>
                <w:sz w:val="18"/>
              </w:rPr>
              <w:t>模型</w:t>
            </w:r>
          </w:p>
        </w:tc>
        <w:tc>
          <w:tcPr>
            <w:tcW w:type="dxa" w:w="1295"/>
            <w:vAlign w:val="center"/>
          </w:tcPr>
          <w:p>
            <w:pPr>
              <w:spacing w:line="240" w:lineRule="auto"/>
              <w:jc w:val="center"/>
            </w:pPr>
            <w:r>
              <w:rPr>
                <w:rFonts w:ascii="Times New Roman" w:hAnsi="Times New Roman" w:eastAsia="黑体"/>
                <w:b/>
                <w:color w:val="000000"/>
                <w:sz w:val="18"/>
              </w:rPr>
              <w:t>层数</w:t>
            </w:r>
          </w:p>
        </w:tc>
        <w:tc>
          <w:tcPr>
            <w:tcW w:type="dxa" w:w="1295"/>
            <w:vAlign w:val="center"/>
          </w:tcPr>
          <w:p>
            <w:pPr>
              <w:spacing w:line="240" w:lineRule="auto"/>
              <w:jc w:val="center"/>
            </w:pPr>
            <w:r>
              <w:rPr>
                <w:rFonts w:ascii="Times New Roman" w:hAnsi="Times New Roman" w:eastAsia="黑体"/>
                <w:b/>
                <w:color w:val="000000"/>
                <w:sz w:val="18"/>
              </w:rPr>
              <w:t>Heads</w:t>
            </w:r>
          </w:p>
        </w:tc>
        <w:tc>
          <w:tcPr>
            <w:tcW w:type="dxa" w:w="1295"/>
            <w:vAlign w:val="center"/>
          </w:tcPr>
          <w:p>
            <w:pPr>
              <w:spacing w:line="240" w:lineRule="auto"/>
              <w:jc w:val="center"/>
            </w:pPr>
            <w:r>
              <w:rPr>
                <w:rFonts w:ascii="Times New Roman" w:hAnsi="Times New Roman" w:eastAsia="黑体"/>
                <w:b/>
                <w:color w:val="000000"/>
                <w:sz w:val="18"/>
              </w:rPr>
              <w:t>Head Dim</w:t>
            </w:r>
          </w:p>
        </w:tc>
        <w:tc>
          <w:tcPr>
            <w:tcW w:type="dxa" w:w="1295"/>
            <w:vAlign w:val="center"/>
          </w:tcPr>
          <w:p>
            <w:pPr>
              <w:spacing w:line="240" w:lineRule="auto"/>
              <w:jc w:val="center"/>
            </w:pPr>
            <w:r>
              <w:rPr>
                <w:rFonts w:ascii="Times New Roman" w:hAnsi="Times New Roman" w:eastAsia="黑体"/>
                <w:b/>
                <w:color w:val="000000"/>
                <w:sz w:val="18"/>
              </w:rPr>
              <w:t>4K tokens</w:t>
            </w:r>
          </w:p>
        </w:tc>
        <w:tc>
          <w:tcPr>
            <w:tcW w:type="dxa" w:w="1295"/>
            <w:vAlign w:val="center"/>
          </w:tcPr>
          <w:p>
            <w:pPr>
              <w:spacing w:line="240" w:lineRule="auto"/>
              <w:jc w:val="center"/>
            </w:pPr>
            <w:r>
              <w:rPr>
                <w:rFonts w:ascii="Times New Roman" w:hAnsi="Times New Roman" w:eastAsia="黑体"/>
                <w:b/>
                <w:color w:val="000000"/>
                <w:sz w:val="18"/>
              </w:rPr>
              <w:t>8K tokens</w:t>
            </w:r>
          </w:p>
        </w:tc>
        <w:tc>
          <w:tcPr>
            <w:tcW w:type="dxa" w:w="1295"/>
            <w:vAlign w:val="center"/>
          </w:tcPr>
          <w:p>
            <w:pPr>
              <w:spacing w:line="240" w:lineRule="auto"/>
              <w:jc w:val="center"/>
            </w:pPr>
            <w:r>
              <w:rPr>
                <w:rFonts w:ascii="Times New Roman" w:hAnsi="Times New Roman" w:eastAsia="黑体"/>
                <w:b/>
                <w:color w:val="000000"/>
                <w:sz w:val="18"/>
              </w:rPr>
              <w:t>16K tokens</w:t>
            </w:r>
          </w:p>
        </w:tc>
      </w:tr>
      <w:tr>
        <w:tc>
          <w:tcPr>
            <w:tcW w:type="dxa" w:w="1295"/>
            <w:vAlign w:val="center"/>
          </w:tcPr>
          <w:p>
            <w:pPr>
              <w:spacing w:line="240" w:lineRule="auto"/>
              <w:jc w:val="left"/>
            </w:pPr>
            <w:r>
              <w:rPr>
                <w:rFonts w:ascii="Times New Roman" w:hAnsi="Times New Roman" w:eastAsia="宋体"/>
                <w:b w:val="0"/>
                <w:color w:val="000000"/>
                <w:sz w:val="18"/>
              </w:rPr>
              <w:t>Llama-2-7B</w:t>
            </w:r>
          </w:p>
        </w:tc>
        <w:tc>
          <w:tcPr>
            <w:tcW w:type="dxa" w:w="1295"/>
            <w:vAlign w:val="center"/>
          </w:tcPr>
          <w:p>
            <w:pPr>
              <w:spacing w:line="240" w:lineRule="auto"/>
              <w:jc w:val="left"/>
            </w:pPr>
            <w:r>
              <w:rPr>
                <w:rFonts w:ascii="Times New Roman" w:hAnsi="Times New Roman" w:eastAsia="宋体"/>
                <w:b w:val="0"/>
                <w:color w:val="000000"/>
                <w:sz w:val="18"/>
              </w:rPr>
              <w:t>32</w:t>
            </w:r>
          </w:p>
        </w:tc>
        <w:tc>
          <w:tcPr>
            <w:tcW w:type="dxa" w:w="1295"/>
            <w:vAlign w:val="center"/>
          </w:tcPr>
          <w:p>
            <w:pPr>
              <w:spacing w:line="240" w:lineRule="auto"/>
              <w:jc w:val="left"/>
            </w:pPr>
            <w:r>
              <w:rPr>
                <w:rFonts w:ascii="Times New Roman" w:hAnsi="Times New Roman" w:eastAsia="宋体"/>
                <w:b w:val="0"/>
                <w:color w:val="000000"/>
                <w:sz w:val="18"/>
              </w:rPr>
              <w:t>32</w:t>
            </w:r>
          </w:p>
        </w:tc>
        <w:tc>
          <w:tcPr>
            <w:tcW w:type="dxa" w:w="1295"/>
            <w:vAlign w:val="center"/>
          </w:tcPr>
          <w:p>
            <w:pPr>
              <w:spacing w:line="240" w:lineRule="auto"/>
              <w:jc w:val="left"/>
            </w:pPr>
            <w:r>
              <w:rPr>
                <w:rFonts w:ascii="Times New Roman" w:hAnsi="Times New Roman" w:eastAsia="宋体"/>
                <w:b w:val="0"/>
                <w:color w:val="000000"/>
                <w:sz w:val="18"/>
              </w:rPr>
              <w:t>128</w:t>
            </w:r>
          </w:p>
        </w:tc>
        <w:tc>
          <w:tcPr>
            <w:tcW w:type="dxa" w:w="1295"/>
            <w:vAlign w:val="center"/>
          </w:tcPr>
          <w:p>
            <w:pPr>
              <w:spacing w:line="240" w:lineRule="auto"/>
              <w:jc w:val="left"/>
            </w:pPr>
            <w:r>
              <w:rPr>
                <w:rFonts w:ascii="Times New Roman" w:hAnsi="Times New Roman" w:eastAsia="宋体"/>
                <w:b w:val="0"/>
                <w:color w:val="000000"/>
                <w:sz w:val="18"/>
              </w:rPr>
              <w:t>0.5 GB</w:t>
            </w:r>
          </w:p>
        </w:tc>
        <w:tc>
          <w:tcPr>
            <w:tcW w:type="dxa" w:w="1295"/>
            <w:vAlign w:val="center"/>
          </w:tcPr>
          <w:p>
            <w:pPr>
              <w:spacing w:line="240" w:lineRule="auto"/>
              <w:jc w:val="left"/>
            </w:pPr>
            <w:r>
              <w:rPr>
                <w:rFonts w:ascii="Times New Roman" w:hAnsi="Times New Roman" w:eastAsia="宋体"/>
                <w:b w:val="0"/>
                <w:color w:val="000000"/>
                <w:sz w:val="18"/>
              </w:rPr>
              <w:t>1 GB</w:t>
            </w:r>
          </w:p>
        </w:tc>
        <w:tc>
          <w:tcPr>
            <w:tcW w:type="dxa" w:w="1295"/>
            <w:vAlign w:val="center"/>
          </w:tcPr>
          <w:p>
            <w:pPr>
              <w:spacing w:line="240" w:lineRule="auto"/>
              <w:jc w:val="left"/>
            </w:pPr>
            <w:r>
              <w:rPr>
                <w:rFonts w:ascii="Times New Roman" w:hAnsi="Times New Roman" w:eastAsia="宋体"/>
                <w:b w:val="0"/>
                <w:color w:val="000000"/>
                <w:sz w:val="18"/>
              </w:rPr>
              <w:t>2 GB</w:t>
            </w:r>
          </w:p>
        </w:tc>
      </w:tr>
      <w:tr>
        <w:tc>
          <w:tcPr>
            <w:tcW w:type="dxa" w:w="1295"/>
            <w:vAlign w:val="center"/>
          </w:tcPr>
          <w:p>
            <w:pPr>
              <w:spacing w:line="240" w:lineRule="auto"/>
              <w:jc w:val="left"/>
            </w:pPr>
            <w:r>
              <w:rPr>
                <w:rFonts w:ascii="Times New Roman" w:hAnsi="Times New Roman" w:eastAsia="宋体"/>
                <w:b w:val="0"/>
                <w:color w:val="000000"/>
                <w:sz w:val="18"/>
              </w:rPr>
              <w:t>Llama-2-13B</w:t>
            </w:r>
          </w:p>
        </w:tc>
        <w:tc>
          <w:tcPr>
            <w:tcW w:type="dxa" w:w="1295"/>
            <w:vAlign w:val="center"/>
          </w:tcPr>
          <w:p>
            <w:pPr>
              <w:spacing w:line="240" w:lineRule="auto"/>
              <w:jc w:val="left"/>
            </w:pPr>
            <w:r>
              <w:rPr>
                <w:rFonts w:ascii="Times New Roman" w:hAnsi="Times New Roman" w:eastAsia="宋体"/>
                <w:b w:val="0"/>
                <w:color w:val="000000"/>
                <w:sz w:val="18"/>
              </w:rPr>
              <w:t>40</w:t>
            </w:r>
          </w:p>
        </w:tc>
        <w:tc>
          <w:tcPr>
            <w:tcW w:type="dxa" w:w="1295"/>
            <w:vAlign w:val="center"/>
          </w:tcPr>
          <w:p>
            <w:pPr>
              <w:spacing w:line="240" w:lineRule="auto"/>
              <w:jc w:val="left"/>
            </w:pPr>
            <w:r>
              <w:rPr>
                <w:rFonts w:ascii="Times New Roman" w:hAnsi="Times New Roman" w:eastAsia="宋体"/>
                <w:b w:val="0"/>
                <w:color w:val="000000"/>
                <w:sz w:val="18"/>
              </w:rPr>
              <w:t>40</w:t>
            </w:r>
          </w:p>
        </w:tc>
        <w:tc>
          <w:tcPr>
            <w:tcW w:type="dxa" w:w="1295"/>
            <w:vAlign w:val="center"/>
          </w:tcPr>
          <w:p>
            <w:pPr>
              <w:spacing w:line="240" w:lineRule="auto"/>
              <w:jc w:val="left"/>
            </w:pPr>
            <w:r>
              <w:rPr>
                <w:rFonts w:ascii="Times New Roman" w:hAnsi="Times New Roman" w:eastAsia="宋体"/>
                <w:b w:val="0"/>
                <w:color w:val="000000"/>
                <w:sz w:val="18"/>
              </w:rPr>
              <w:t>128</w:t>
            </w:r>
          </w:p>
        </w:tc>
        <w:tc>
          <w:tcPr>
            <w:tcW w:type="dxa" w:w="1295"/>
            <w:vAlign w:val="center"/>
          </w:tcPr>
          <w:p>
            <w:pPr>
              <w:spacing w:line="240" w:lineRule="auto"/>
              <w:jc w:val="left"/>
            </w:pPr>
            <w:r>
              <w:rPr>
                <w:rFonts w:ascii="Times New Roman" w:hAnsi="Times New Roman" w:eastAsia="宋体"/>
                <w:b w:val="0"/>
                <w:color w:val="000000"/>
                <w:sz w:val="18"/>
              </w:rPr>
              <w:t>0.8 GB</w:t>
            </w:r>
          </w:p>
        </w:tc>
        <w:tc>
          <w:tcPr>
            <w:tcW w:type="dxa" w:w="1295"/>
            <w:vAlign w:val="center"/>
          </w:tcPr>
          <w:p>
            <w:pPr>
              <w:spacing w:line="240" w:lineRule="auto"/>
              <w:jc w:val="left"/>
            </w:pPr>
            <w:r>
              <w:rPr>
                <w:rFonts w:ascii="Times New Roman" w:hAnsi="Times New Roman" w:eastAsia="宋体"/>
                <w:b w:val="0"/>
                <w:color w:val="000000"/>
                <w:sz w:val="18"/>
              </w:rPr>
              <w:t>1.6 GB</w:t>
            </w:r>
          </w:p>
        </w:tc>
        <w:tc>
          <w:tcPr>
            <w:tcW w:type="dxa" w:w="1295"/>
            <w:vAlign w:val="center"/>
          </w:tcPr>
          <w:p>
            <w:pPr>
              <w:spacing w:line="240" w:lineRule="auto"/>
              <w:jc w:val="left"/>
            </w:pPr>
            <w:r>
              <w:rPr>
                <w:rFonts w:ascii="Times New Roman" w:hAnsi="Times New Roman" w:eastAsia="宋体"/>
                <w:b w:val="0"/>
                <w:color w:val="000000"/>
                <w:sz w:val="18"/>
              </w:rPr>
              <w:t>3.2 GB</w:t>
            </w:r>
          </w:p>
        </w:tc>
      </w:tr>
      <w:tr>
        <w:tc>
          <w:tcPr>
            <w:tcW w:type="dxa" w:w="1295"/>
            <w:vAlign w:val="center"/>
          </w:tcPr>
          <w:p>
            <w:pPr>
              <w:spacing w:line="240" w:lineRule="auto"/>
              <w:jc w:val="left"/>
            </w:pPr>
            <w:r>
              <w:rPr>
                <w:rFonts w:ascii="Times New Roman" w:hAnsi="Times New Roman" w:eastAsia="宋体"/>
                <w:b w:val="0"/>
                <w:color w:val="000000"/>
                <w:sz w:val="18"/>
              </w:rPr>
              <w:t>Llama-2-70B</w:t>
            </w:r>
          </w:p>
        </w:tc>
        <w:tc>
          <w:tcPr>
            <w:tcW w:type="dxa" w:w="1295"/>
            <w:vAlign w:val="center"/>
          </w:tcPr>
          <w:p>
            <w:pPr>
              <w:spacing w:line="240" w:lineRule="auto"/>
              <w:jc w:val="left"/>
            </w:pPr>
            <w:r>
              <w:rPr>
                <w:rFonts w:ascii="Times New Roman" w:hAnsi="Times New Roman" w:eastAsia="宋体"/>
                <w:b w:val="0"/>
                <w:color w:val="000000"/>
                <w:sz w:val="18"/>
              </w:rPr>
              <w:t>80</w:t>
            </w:r>
          </w:p>
        </w:tc>
        <w:tc>
          <w:tcPr>
            <w:tcW w:type="dxa" w:w="1295"/>
            <w:vAlign w:val="center"/>
          </w:tcPr>
          <w:p>
            <w:pPr>
              <w:spacing w:line="240" w:lineRule="auto"/>
              <w:jc w:val="left"/>
            </w:pPr>
            <w:r>
              <w:rPr>
                <w:rFonts w:ascii="Times New Roman" w:hAnsi="Times New Roman" w:eastAsia="宋体"/>
                <w:b w:val="0"/>
                <w:color w:val="000000"/>
                <w:sz w:val="18"/>
              </w:rPr>
              <w:t>64</w:t>
            </w:r>
          </w:p>
        </w:tc>
        <w:tc>
          <w:tcPr>
            <w:tcW w:type="dxa" w:w="1295"/>
            <w:vAlign w:val="center"/>
          </w:tcPr>
          <w:p>
            <w:pPr>
              <w:spacing w:line="240" w:lineRule="auto"/>
              <w:jc w:val="left"/>
            </w:pPr>
            <w:r>
              <w:rPr>
                <w:rFonts w:ascii="Times New Roman" w:hAnsi="Times New Roman" w:eastAsia="宋体"/>
                <w:b w:val="0"/>
                <w:color w:val="000000"/>
                <w:sz w:val="18"/>
              </w:rPr>
              <w:t>128</w:t>
            </w:r>
          </w:p>
        </w:tc>
        <w:tc>
          <w:tcPr>
            <w:tcW w:type="dxa" w:w="1295"/>
            <w:vAlign w:val="center"/>
          </w:tcPr>
          <w:p>
            <w:pPr>
              <w:spacing w:line="240" w:lineRule="auto"/>
              <w:jc w:val="left"/>
            </w:pPr>
            <w:r>
              <w:rPr>
                <w:rFonts w:ascii="Times New Roman" w:hAnsi="Times New Roman" w:eastAsia="宋体"/>
                <w:b w:val="0"/>
                <w:color w:val="000000"/>
                <w:sz w:val="18"/>
              </w:rPr>
              <w:t>2 GB</w:t>
            </w:r>
          </w:p>
        </w:tc>
        <w:tc>
          <w:tcPr>
            <w:tcW w:type="dxa" w:w="1295"/>
            <w:vAlign w:val="center"/>
          </w:tcPr>
          <w:p>
            <w:pPr>
              <w:spacing w:line="240" w:lineRule="auto"/>
              <w:jc w:val="left"/>
            </w:pPr>
            <w:r>
              <w:rPr>
                <w:rFonts w:ascii="Times New Roman" w:hAnsi="Times New Roman" w:eastAsia="宋体"/>
                <w:b w:val="0"/>
                <w:color w:val="000000"/>
                <w:sz w:val="18"/>
              </w:rPr>
              <w:t>4 GB</w:t>
            </w:r>
          </w:p>
        </w:tc>
        <w:tc>
          <w:tcPr>
            <w:tcW w:type="dxa" w:w="1295"/>
            <w:vAlign w:val="center"/>
          </w:tcPr>
          <w:p>
            <w:pPr>
              <w:spacing w:line="240" w:lineRule="auto"/>
              <w:jc w:val="left"/>
            </w:pPr>
            <w:r>
              <w:rPr>
                <w:rFonts w:ascii="Times New Roman" w:hAnsi="Times New Roman" w:eastAsia="宋体"/>
                <w:b w:val="0"/>
                <w:color w:val="000000"/>
                <w:sz w:val="18"/>
              </w:rPr>
              <w:t>8 GB</w:t>
            </w:r>
          </w:p>
        </w:tc>
      </w:tr>
    </w:tbl>
    <w:p>
      <w:pPr>
        <w:spacing w:line="360" w:lineRule="auto" w:after="60"/>
        <w:ind w:firstLine="420"/>
      </w:pPr>
      <w:r>
        <w:rPr>
          <w:rFonts w:ascii="Times New Roman" w:hAnsi="Times New Roman" w:eastAsia="黑体"/>
          <w:b/>
          <w:color w:val="000000"/>
          <w:sz w:val="21"/>
        </w:rPr>
        <w:t>并发请求的显存需求(示意)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10 个并发请求,每个 4K tokens:</w:t>
      </w:r>
    </w:p>
    <w:p>
      <w:pPr>
        <w:spacing w:line="240" w:lineRule="auto" w:after="0"/>
        <w:ind w:left="420"/>
      </w:pPr>
      <w:r>
        <w:rPr>
          <w:rFonts w:ascii="Courier New" w:hAnsi="Courier New" w:eastAsia="宋体"/>
          <w:b w:val="0"/>
          <w:color w:val="000000"/>
          <w:sz w:val="18"/>
        </w:rPr>
        <w:t>- Llama-2-7B: 10 × 0.5 GB = 5 GB</w:t>
      </w:r>
    </w:p>
    <w:p>
      <w:pPr>
        <w:spacing w:line="240" w:lineRule="auto" w:after="0"/>
        <w:ind w:left="420"/>
      </w:pPr>
      <w:r>
        <w:rPr>
          <w:rFonts w:ascii="Courier New" w:hAnsi="Courier New" w:eastAsia="宋体"/>
          <w:b w:val="0"/>
          <w:color w:val="000000"/>
          <w:sz w:val="18"/>
        </w:rPr>
        <w:t>- Llama-2-70B: 10 × 2 GB = 20 GB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加上模型权重:</w:t>
      </w:r>
    </w:p>
    <w:p>
      <w:pPr>
        <w:spacing w:line="240" w:lineRule="auto" w:after="0"/>
        <w:ind w:left="420"/>
      </w:pPr>
      <w:r>
        <w:rPr>
          <w:rFonts w:ascii="Courier New" w:hAnsi="Courier New" w:eastAsia="宋体"/>
          <w:b w:val="0"/>
          <w:color w:val="000000"/>
          <w:sz w:val="18"/>
        </w:rPr>
        <w:t>- Llama-2-7B (13 GB) + KV (5 GB) = 18 GB → 需要足够显存</w:t>
      </w:r>
    </w:p>
    <w:p>
      <w:pPr>
        <w:spacing w:line="240" w:lineRule="auto" w:after="0"/>
        <w:ind w:left="420"/>
      </w:pPr>
      <w:r>
        <w:rPr>
          <w:rFonts w:ascii="Courier New" w:hAnsi="Courier New" w:eastAsia="宋体"/>
          <w:b w:val="0"/>
          <w:color w:val="000000"/>
          <w:sz w:val="18"/>
        </w:rPr>
        <w:t>- Llama-2-70B (140 GB) → 通常需要模型并行</w:t>
      </w:r>
    </w:p>
    <w:p>
      <w:pPr>
        <w:pStyle w:val="Heading3"/>
        <w:jc w:val="left"/>
      </w:pPr>
      <w:r>
        <w:rPr>
          <w:rFonts w:ascii="Times New Roman" w:hAnsi="Times New Roman" w:eastAsia="黑体"/>
          <w:b/>
          <w:color w:val="000000"/>
          <w:sz w:val="28"/>
        </w:rPr>
        <w:t>6.5.2 序列长度限制</w:t>
      </w:r>
    </w:p>
    <w:p>
      <w:pPr>
        <w:spacing w:line="360" w:lineRule="auto" w:after="60"/>
        <w:ind w:firstLine="420"/>
      </w:pPr>
      <w:r>
        <w:rPr>
          <w:rFonts w:ascii="Times New Roman" w:hAnsi="Times New Roman" w:eastAsia="黑体"/>
          <w:b/>
          <w:color w:val="000000"/>
          <w:sz w:val="21"/>
        </w:rPr>
        <w:t>GPU 显存限制序列长度(示意)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示意方法:</w:t>
      </w:r>
    </w:p>
    <w:p>
      <w:pPr>
        <w:spacing w:line="240" w:lineRule="auto" w:after="0"/>
        <w:ind w:left="420"/>
      </w:pPr>
      <w:r>
        <w:rPr>
          <w:rFonts w:ascii="Courier New" w:hAnsi="Courier New" w:eastAsia="宋体"/>
          <w:b w:val="0"/>
          <w:color w:val="000000"/>
          <w:sz w:val="18"/>
        </w:rPr>
        <w:t>- 估算模型权重占用</w:t>
      </w:r>
    </w:p>
    <w:p>
      <w:pPr>
        <w:spacing w:line="240" w:lineRule="auto" w:after="0"/>
        <w:ind w:left="420"/>
      </w:pPr>
      <w:r>
        <w:rPr>
          <w:rFonts w:ascii="Courier New" w:hAnsi="Courier New" w:eastAsia="宋体"/>
          <w:b w:val="0"/>
          <w:color w:val="000000"/>
          <w:sz w:val="18"/>
        </w:rPr>
        <w:t>- 估算每 4K tokens 的 KV Cache 占用</w:t>
      </w:r>
    </w:p>
    <w:p>
      <w:pPr>
        <w:spacing w:line="240" w:lineRule="auto" w:after="0"/>
        <w:ind w:left="420"/>
      </w:pPr>
      <w:r>
        <w:rPr>
          <w:rFonts w:ascii="Courier New" w:hAnsi="Courier New" w:eastAsia="宋体"/>
          <w:b w:val="0"/>
          <w:color w:val="000000"/>
          <w:sz w:val="18"/>
        </w:rPr>
        <w:t>- 用剩余显存粗算可承载的序列长度/并发数</w:t>
      </w:r>
    </w:p>
    <w:p>
      <w:pPr>
        <w:spacing w:line="360" w:lineRule="auto" w:after="60"/>
        <w:ind w:firstLine="420"/>
      </w:pPr>
      <w:r>
        <w:rPr>
          <w:rFonts w:ascii="Times New Roman" w:hAnsi="Times New Roman" w:eastAsia="黑体"/>
          <w:b/>
          <w:color w:val="000000"/>
          <w:sz w:val="21"/>
        </w:rPr>
        <w:t>实际考虑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Prefill 阶段需要临时显存</w:t>
      </w:r>
    </w:p>
    <w:p>
      <w:pPr>
        <w:pStyle w:val="ListBullet"/>
        <w:spacing w:line="360" w:lineRule="auto" w:after="60"/>
      </w:pPr>
      <w:r>
        <w:rPr>
          <w:rFonts w:ascii="Times New Roman" w:hAnsi="Times New Roman" w:eastAsia="宋体"/>
          <w:b w:val="0"/>
          <w:color w:val="000000"/>
          <w:sz w:val="21"/>
        </w:rPr>
        <w:t>Decode 阶段需要额外显存</w:t>
      </w:r>
    </w:p>
    <w:p>
      <w:pPr>
        <w:pStyle w:val="ListBullet"/>
        <w:spacing w:line="360" w:lineRule="auto" w:after="60"/>
      </w:pPr>
      <w:r>
        <w:rPr>
          <w:rFonts w:ascii="Times New Roman" w:hAnsi="Times New Roman" w:eastAsia="宋体"/>
          <w:b w:val="0"/>
          <w:color w:val="000000"/>
          <w:sz w:val="21"/>
        </w:rPr>
        <w:t>留一些 buffer 避免OOM</w:t>
      </w:r>
    </w:p>
    <w:p>
      <w:pPr>
        <w:pStyle w:val="Heading3"/>
        <w:jc w:val="left"/>
      </w:pPr>
      <w:r>
        <w:rPr>
          <w:rFonts w:ascii="Times New Roman" w:hAnsi="Times New Roman" w:eastAsia="黑体"/>
          <w:b/>
          <w:color w:val="000000"/>
          <w:sz w:val="28"/>
        </w:rPr>
        <w:t>6.5.3 权衡: 计算vs显存</w:t>
      </w:r>
    </w:p>
    <w:p>
      <w:pPr>
        <w:spacing w:line="360" w:lineRule="auto" w:after="60"/>
        <w:ind w:firstLine="420"/>
      </w:pPr>
      <w:r>
        <w:rPr>
          <w:rFonts w:ascii="Times New Roman" w:hAnsi="Times New Roman" w:eastAsia="黑体"/>
          <w:b/>
          <w:color w:val="000000"/>
          <w:sz w:val="21"/>
        </w:rPr>
        <w:t>有 KV Cache</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 大幅减少计算</w:t>
      </w:r>
    </w:p>
    <w:p>
      <w:pPr>
        <w:spacing w:line="240" w:lineRule="auto" w:after="0"/>
        <w:ind w:left="420"/>
      </w:pPr>
      <w:r>
        <w:rPr>
          <w:rFonts w:ascii="Courier New" w:hAnsi="Courier New" w:eastAsia="宋体"/>
          <w:b w:val="0"/>
          <w:color w:val="000000"/>
          <w:sz w:val="18"/>
        </w:rPr>
        <w:t xml:space="preserve">  - 降低延迟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 占用大量显存</w:t>
      </w:r>
    </w:p>
    <w:p>
      <w:pPr>
        <w:spacing w:line="240" w:lineRule="auto" w:after="0"/>
        <w:ind w:left="420"/>
      </w:pPr>
      <w:r>
        <w:rPr>
          <w:rFonts w:ascii="Courier New" w:hAnsi="Courier New" w:eastAsia="宋体"/>
          <w:b w:val="0"/>
          <w:color w:val="000000"/>
          <w:sz w:val="18"/>
        </w:rPr>
        <w:t xml:space="preserve">  - 限制并发数和序列长度</w:t>
      </w:r>
    </w:p>
    <w:p>
      <w:pPr>
        <w:spacing w:line="360" w:lineRule="auto" w:after="60"/>
        <w:ind w:firstLine="420"/>
      </w:pPr>
      <w:r>
        <w:rPr>
          <w:rFonts w:ascii="Times New Roman" w:hAnsi="Times New Roman" w:eastAsia="黑体"/>
          <w:b/>
          <w:color w:val="000000"/>
          <w:sz w:val="21"/>
        </w:rPr>
        <w:t>无 KV Cache</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 节省显存</w:t>
      </w:r>
    </w:p>
    <w:p>
      <w:pPr>
        <w:spacing w:line="240" w:lineRule="auto" w:after="0"/>
        <w:ind w:left="420"/>
      </w:pPr>
      <w:r>
        <w:rPr>
          <w:rFonts w:ascii="Courier New" w:hAnsi="Courier New" w:eastAsia="宋体"/>
          <w:b w:val="0"/>
          <w:color w:val="000000"/>
          <w:sz w:val="18"/>
        </w:rPr>
        <w:t xml:space="preserve">  - 支持更长序列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 计算量大</w:t>
      </w:r>
    </w:p>
    <w:p>
      <w:pPr>
        <w:spacing w:line="240" w:lineRule="auto" w:after="0"/>
        <w:ind w:left="420"/>
      </w:pPr>
      <w:r>
        <w:rPr>
          <w:rFonts w:ascii="Courier New" w:hAnsi="Courier New" w:eastAsia="宋体"/>
          <w:b w:val="0"/>
          <w:color w:val="000000"/>
          <w:sz w:val="18"/>
        </w:rPr>
        <w:t xml:space="preserve">  - 延迟高</w:t>
      </w:r>
    </w:p>
    <w:p>
      <w:pPr>
        <w:spacing w:line="360" w:lineRule="auto" w:after="60"/>
        <w:ind w:firstLine="420"/>
      </w:pPr>
      <w:r>
        <w:rPr>
          <w:rFonts w:ascii="Times New Roman" w:hAnsi="Times New Roman" w:eastAsia="黑体"/>
          <w:b/>
          <w:color w:val="000000"/>
          <w:sz w:val="21"/>
        </w:rPr>
        <w:t>实践建议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短序列: 仍通常启用 KV Cache,但收益可能有限</w:t>
      </w:r>
    </w:p>
    <w:p>
      <w:pPr>
        <w:spacing w:line="240" w:lineRule="auto" w:after="0"/>
        <w:ind w:left="420"/>
      </w:pPr>
      <w:r>
        <w:rPr>
          <w:rFonts w:ascii="Courier New" w:hAnsi="Courier New" w:eastAsia="宋体"/>
          <w:b w:val="0"/>
          <w:color w:val="000000"/>
          <w:sz w:val="18"/>
        </w:rPr>
        <w:t>中等序列: KV Cache 通常显著降低延迟</w:t>
      </w:r>
    </w:p>
    <w:p>
      <w:pPr>
        <w:spacing w:line="240" w:lineRule="auto" w:after="0"/>
        <w:ind w:left="420"/>
      </w:pPr>
      <w:r>
        <w:rPr>
          <w:rFonts w:ascii="Courier New" w:hAnsi="Courier New" w:eastAsia="宋体"/>
          <w:b w:val="0"/>
          <w:color w:val="000000"/>
          <w:sz w:val="18"/>
        </w:rPr>
        <w:t>长序列: KV Cache + 量化 + 分块处理 更有价值</w:t>
      </w:r>
    </w:p>
    <w:p>
      <w:pPr>
        <w:pStyle w:val="Heading3"/>
        <w:jc w:val="left"/>
      </w:pPr>
      <w:r>
        <w:rPr>
          <w:rFonts w:ascii="Times New Roman" w:hAnsi="Times New Roman" w:eastAsia="黑体"/>
          <w:b/>
          <w:color w:val="000000"/>
          <w:sz w:val="28"/>
        </w:rPr>
        <w:t>6.5.4 场景化优化决策树</w:t>
      </w:r>
    </w:p>
    <w:p>
      <w:pPr>
        <w:spacing w:line="360" w:lineRule="auto" w:after="60"/>
      </w:pPr>
      <w:r>
        <w:rPr>
          <w:rFonts w:ascii="Times New Roman" w:hAnsi="Times New Roman" w:eastAsia="黑体"/>
          <w:b/>
          <w:color w:val="000000"/>
          <w:sz w:val="21"/>
        </w:rPr>
        <w:t>核心方法</w:t>
      </w:r>
      <w:r>
        <w:rPr>
          <w:rFonts w:ascii="Times New Roman" w:hAnsi="Times New Roman" w:eastAsia="宋体"/>
          <w:b w:val="0"/>
          <w:color w:val="000000"/>
          <w:sz w:val="21"/>
        </w:rPr>
        <w:t>：先识别瓶颈类型，再选择优化方向</w:t>
      </w:r>
    </w:p>
    <w:p>
      <w:pPr>
        <w:spacing w:line="240" w:lineRule="auto" w:after="0"/>
        <w:ind w:left="420"/>
      </w:pPr>
      <w:r>
        <w:rPr>
          <w:rFonts w:ascii="Courier New" w:hAnsi="Courier New" w:eastAsia="宋体"/>
          <w:b w:val="0"/>
          <w:color w:val="000000"/>
          <w:sz w:val="18"/>
        </w:rPr>
        <w:t>Q: 你的主要瓶颈是什么？</w:t>
      </w:r>
    </w:p>
    <w:p>
      <w:pPr>
        <w:spacing w:line="240" w:lineRule="auto" w:after="0"/>
        <w:ind w:left="420"/>
      </w:pPr>
      <w:r>
        <w:rPr>
          <w:rFonts w:ascii="Courier New" w:hAnsi="Courier New" w:eastAsia="宋体"/>
          <w:b w:val="0"/>
          <w:color w:val="000000"/>
          <w:sz w:val="18"/>
        </w:rPr>
        <w:t>├─ 显存不足 (OOM 频繁)</w:t>
      </w:r>
    </w:p>
    <w:p>
      <w:pPr>
        <w:spacing w:line="240" w:lineRule="auto" w:after="0"/>
        <w:ind w:left="420"/>
      </w:pPr>
      <w:r>
        <w:rPr>
          <w:rFonts w:ascii="Courier New" w:hAnsi="Courier New" w:eastAsia="宋体"/>
          <w:b w:val="0"/>
          <w:color w:val="000000"/>
          <w:sz w:val="18"/>
        </w:rPr>
        <w:t>│  ├─ 并发请求数受限制</w:t>
      </w:r>
    </w:p>
    <w:p>
      <w:pPr>
        <w:spacing w:line="240" w:lineRule="auto" w:after="0"/>
        <w:ind w:left="420"/>
      </w:pPr>
      <w:r>
        <w:rPr>
          <w:rFonts w:ascii="Courier New" w:hAnsi="Courier New" w:eastAsia="宋体"/>
          <w:b w:val="0"/>
          <w:color w:val="000000"/>
          <w:sz w:val="18"/>
        </w:rPr>
        <w:t>│  └─ 优先解决方案：</w:t>
      </w:r>
    </w:p>
    <w:p>
      <w:pPr>
        <w:spacing w:line="240" w:lineRule="auto" w:after="0"/>
        <w:ind w:left="420"/>
      </w:pPr>
      <w:r>
        <w:rPr>
          <w:rFonts w:ascii="Courier New" w:hAnsi="Courier New" w:eastAsia="宋体"/>
          <w:b w:val="0"/>
          <w:color w:val="000000"/>
          <w:sz w:val="18"/>
        </w:rPr>
        <w:t>│      1. 先按 num_kv_heads、精度和活动 token 总数核算 KV 容量</w:t>
      </w:r>
    </w:p>
    <w:p>
      <w:pPr>
        <w:spacing w:line="240" w:lineRule="auto" w:after="0"/>
        <w:ind w:left="420"/>
      </w:pPr>
      <w:r>
        <w:rPr>
          <w:rFonts w:ascii="Courier New" w:hAnsi="Courier New" w:eastAsia="宋体"/>
          <w:b w:val="0"/>
          <w:color w:val="000000"/>
          <w:sz w:val="18"/>
        </w:rPr>
        <w:t>│      2. 若模型结构允许，评估更少 KV heads 的模型</w:t>
      </w:r>
    </w:p>
    <w:p>
      <w:pPr>
        <w:spacing w:line="240" w:lineRule="auto" w:after="0"/>
        <w:ind w:left="420"/>
      </w:pPr>
      <w:r>
        <w:rPr>
          <w:rFonts w:ascii="Courier New" w:hAnsi="Courier New" w:eastAsia="宋体"/>
          <w:b w:val="0"/>
          <w:color w:val="000000"/>
          <w:sz w:val="18"/>
        </w:rPr>
        <w:t>│      3. 评估 KV 量化、并发上限和上下文上限</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TTFT 过高 (首字慢)</w:t>
      </w:r>
    </w:p>
    <w:p>
      <w:pPr>
        <w:spacing w:line="240" w:lineRule="auto" w:after="0"/>
        <w:ind w:left="420"/>
      </w:pPr>
      <w:r>
        <w:rPr>
          <w:rFonts w:ascii="Courier New" w:hAnsi="Courier New" w:eastAsia="宋体"/>
          <w:b w:val="0"/>
          <w:color w:val="000000"/>
          <w:sz w:val="18"/>
        </w:rPr>
        <w:t>│  ├─ 长 prompt 场景</w:t>
      </w:r>
    </w:p>
    <w:p>
      <w:pPr>
        <w:spacing w:line="240" w:lineRule="auto" w:after="0"/>
        <w:ind w:left="420"/>
      </w:pPr>
      <w:r>
        <w:rPr>
          <w:rFonts w:ascii="Courier New" w:hAnsi="Courier New" w:eastAsia="宋体"/>
          <w:b w:val="0"/>
          <w:color w:val="000000"/>
          <w:sz w:val="18"/>
        </w:rPr>
        <w:t>│  └─ 优先解决方案：</w:t>
      </w:r>
    </w:p>
    <w:p>
      <w:pPr>
        <w:spacing w:line="240" w:lineRule="auto" w:after="0"/>
        <w:ind w:left="420"/>
      </w:pPr>
      <w:r>
        <w:rPr>
          <w:rFonts w:ascii="Courier New" w:hAnsi="Courier New" w:eastAsia="宋体"/>
          <w:b w:val="0"/>
          <w:color w:val="000000"/>
          <w:sz w:val="18"/>
        </w:rPr>
        <w:t>│      1. Chunked Prefill (分块处理长 prompt)</w:t>
      </w:r>
    </w:p>
    <w:p>
      <w:pPr>
        <w:spacing w:line="240" w:lineRule="auto" w:after="0"/>
        <w:ind w:left="420"/>
      </w:pPr>
      <w:r>
        <w:rPr>
          <w:rFonts w:ascii="Courier New" w:hAnsi="Courier New" w:eastAsia="宋体"/>
          <w:b w:val="0"/>
          <w:color w:val="000000"/>
          <w:sz w:val="18"/>
        </w:rPr>
        <w:t>│      2. Prefix Caching (相同前缀命中)</w:t>
      </w:r>
    </w:p>
    <w:p>
      <w:pPr>
        <w:spacing w:line="240" w:lineRule="auto" w:after="0"/>
        <w:ind w:left="420"/>
      </w:pPr>
      <w:r>
        <w:rPr>
          <w:rFonts w:ascii="Courier New" w:hAnsi="Courier New" w:eastAsia="宋体"/>
          <w:b w:val="0"/>
          <w:color w:val="000000"/>
          <w:sz w:val="18"/>
        </w:rPr>
        <w:t>│      3. PD 分离 (独立 prefill 池)</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TPOT 过高 (字间慢)</w:t>
      </w:r>
    </w:p>
    <w:p>
      <w:pPr>
        <w:spacing w:line="240" w:lineRule="auto" w:after="0"/>
        <w:ind w:left="420"/>
      </w:pPr>
      <w:r>
        <w:rPr>
          <w:rFonts w:ascii="Courier New" w:hAnsi="Courier New" w:eastAsia="宋体"/>
          <w:b w:val="0"/>
          <w:color w:val="000000"/>
          <w:sz w:val="18"/>
        </w:rPr>
        <w:t>│  ├─ Decode 阶段瓶颈</w:t>
      </w:r>
    </w:p>
    <w:p>
      <w:pPr>
        <w:spacing w:line="240" w:lineRule="auto" w:after="0"/>
        <w:ind w:left="420"/>
      </w:pPr>
      <w:r>
        <w:rPr>
          <w:rFonts w:ascii="Courier New" w:hAnsi="Courier New" w:eastAsia="宋体"/>
          <w:b w:val="0"/>
          <w:color w:val="000000"/>
          <w:sz w:val="18"/>
        </w:rPr>
        <w:t>│  └─ 优先解决方案：</w:t>
      </w:r>
    </w:p>
    <w:p>
      <w:pPr>
        <w:spacing w:line="240" w:lineRule="auto" w:after="0"/>
        <w:ind w:left="420"/>
      </w:pPr>
      <w:r>
        <w:rPr>
          <w:rFonts w:ascii="Courier New" w:hAnsi="Courier New" w:eastAsia="宋体"/>
          <w:b w:val="0"/>
          <w:color w:val="000000"/>
          <w:sz w:val="18"/>
        </w:rPr>
        <w:t>│      1. 量化 (减少内存带宽)</w:t>
      </w:r>
    </w:p>
    <w:p>
      <w:pPr>
        <w:spacing w:line="240" w:lineRule="auto" w:after="0"/>
        <w:ind w:left="420"/>
      </w:pPr>
      <w:r>
        <w:rPr>
          <w:rFonts w:ascii="Courier New" w:hAnsi="Courier New" w:eastAsia="宋体"/>
          <w:b w:val="0"/>
          <w:color w:val="000000"/>
          <w:sz w:val="18"/>
        </w:rPr>
        <w:t>│      2. profiler 验证 KV 读取、权重读取或 kernel 开销</w:t>
      </w:r>
    </w:p>
    <w:p>
      <w:pPr>
        <w:spacing w:line="240" w:lineRule="auto" w:after="0"/>
        <w:ind w:left="420"/>
      </w:pPr>
      <w:r>
        <w:rPr>
          <w:rFonts w:ascii="Courier New" w:hAnsi="Courier New" w:eastAsia="宋体"/>
          <w:b w:val="0"/>
          <w:color w:val="000000"/>
          <w:sz w:val="18"/>
        </w:rPr>
        <w:t>│      3. 调整连续批处理与 token budget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P95/P99 抖动</w:t>
      </w:r>
    </w:p>
    <w:p>
      <w:pPr>
        <w:spacing w:line="240" w:lineRule="auto" w:after="0"/>
        <w:ind w:left="420"/>
      </w:pPr>
      <w:r>
        <w:rPr>
          <w:rFonts w:ascii="Courier New" w:hAnsi="Courier New" w:eastAsia="宋体"/>
          <w:b w:val="0"/>
          <w:color w:val="000000"/>
          <w:sz w:val="18"/>
        </w:rPr>
        <w:t xml:space="preserve">    ├─ 尾延迟不稳定</w:t>
      </w:r>
    </w:p>
    <w:p>
      <w:pPr>
        <w:spacing w:line="240" w:lineRule="auto" w:after="0"/>
        <w:ind w:left="420"/>
      </w:pPr>
      <w:r>
        <w:rPr>
          <w:rFonts w:ascii="Courier New" w:hAnsi="Courier New" w:eastAsia="宋体"/>
          <w:b w:val="0"/>
          <w:color w:val="000000"/>
          <w:sz w:val="18"/>
        </w:rPr>
        <w:t xml:space="preserve">    └─ 优先解决方案：</w:t>
      </w:r>
    </w:p>
    <w:p>
      <w:pPr>
        <w:spacing w:line="240" w:lineRule="auto" w:after="0"/>
        <w:ind w:left="420"/>
      </w:pPr>
      <w:r>
        <w:rPr>
          <w:rFonts w:ascii="Courier New" w:hAnsi="Courier New" w:eastAsia="宋体"/>
          <w:b w:val="0"/>
          <w:color w:val="000000"/>
          <w:sz w:val="18"/>
        </w:rPr>
        <w:t xml:space="preserve">        1. PagedAttention (减少碎片化)</w:t>
      </w:r>
    </w:p>
    <w:p>
      <w:pPr>
        <w:spacing w:line="240" w:lineRule="auto" w:after="0"/>
        <w:ind w:left="420"/>
      </w:pPr>
      <w:r>
        <w:rPr>
          <w:rFonts w:ascii="Courier New" w:hAnsi="Courier New" w:eastAsia="宋体"/>
          <w:b w:val="0"/>
          <w:color w:val="000000"/>
          <w:sz w:val="18"/>
        </w:rPr>
        <w:t xml:space="preserve">        2. 调度隔离 (prefill/decode 分离)</w:t>
      </w:r>
    </w:p>
    <w:p>
      <w:pPr>
        <w:spacing w:line="240" w:lineRule="auto" w:after="0"/>
        <w:ind w:left="420"/>
      </w:pPr>
      <w:r>
        <w:rPr>
          <w:rFonts w:ascii="Courier New" w:hAnsi="Courier New" w:eastAsia="宋体"/>
          <w:b w:val="0"/>
          <w:color w:val="000000"/>
          <w:sz w:val="18"/>
        </w:rPr>
        <w:t xml:space="preserve">        3. 优先级队列 + 抢占策略</w:t>
      </w:r>
    </w:p>
    <w:p>
      <w:pPr>
        <w:pStyle w:val="Heading3"/>
        <w:jc w:val="left"/>
      </w:pPr>
      <w:r>
        <w:rPr>
          <w:rFonts w:ascii="Times New Roman" w:hAnsi="Times New Roman" w:eastAsia="黑体"/>
          <w:b/>
          <w:color w:val="000000"/>
          <w:sz w:val="28"/>
        </w:rPr>
        <w:t>6.5.5 KV Cache 容量核算</w:t>
      </w:r>
    </w:p>
    <w:p>
      <w:pPr>
        <w:spacing w:line="360" w:lineRule="auto" w:after="60"/>
        <w:ind w:firstLine="420"/>
      </w:pPr>
      <w:r>
        <w:rPr>
          <w:rFonts w:ascii="Times New Roman" w:hAnsi="Times New Roman" w:eastAsia="宋体"/>
          <w:b w:val="0"/>
          <w:color w:val="000000"/>
          <w:sz w:val="21"/>
        </w:rPr>
        <w:t>不能只用“模型规模 + 单条序列长度”给出 KV 占比。权重精度、</w:t>
      </w:r>
      <w:r>
        <w:rPr>
          <w:rFonts w:ascii="Courier New" w:hAnsi="Courier New" w:eastAsia="宋体"/>
          <w:b w:val="0"/>
          <w:color w:val="000000"/>
          <w:sz w:val="18"/>
        </w:rPr>
        <w:t>num_kv_heads</w:t>
      </w:r>
      <w:r>
        <w:rPr>
          <w:rFonts w:ascii="Times New Roman" w:hAnsi="Times New Roman" w:eastAsia="宋体"/>
          <w:b w:val="0"/>
          <w:color w:val="000000"/>
          <w:sz w:val="21"/>
        </w:rPr>
        <w:t>、并发序列的实际长度、并行切分、block 舍入和运行时预留都会改变结果。</w:t>
      </w:r>
    </w:p>
    <w:p>
      <w:pPr>
        <w:spacing w:line="360" w:lineRule="auto" w:after="60"/>
        <w:ind w:firstLine="420"/>
      </w:pPr>
      <w:r>
        <w:rPr>
          <w:rFonts w:ascii="Times New Roman" w:hAnsi="Times New Roman" w:eastAsia="宋体"/>
          <w:b w:val="0"/>
          <w:color w:val="000000"/>
          <w:sz w:val="21"/>
        </w:rPr>
        <w:t>对同一批活动序列，未考虑 block 舍入时的理论值为：</w:t>
      </w:r>
    </w:p>
    <w:p>
      <w:pPr>
        <w:spacing w:line="240" w:lineRule="auto" w:after="0"/>
        <w:ind w:left="420"/>
      </w:pPr>
      <w:r>
        <w:rPr>
          <w:rFonts w:ascii="Courier New" w:hAnsi="Courier New" w:eastAsia="宋体"/>
          <w:b w:val="0"/>
          <w:color w:val="000000"/>
          <w:sz w:val="18"/>
        </w:rPr>
        <w:t>KV bytes</w:t>
      </w:r>
    </w:p>
    <w:p>
      <w:pPr>
        <w:spacing w:line="240" w:lineRule="auto" w:after="0"/>
        <w:ind w:left="420"/>
      </w:pPr>
      <w:r>
        <w:rPr>
          <w:rFonts w:ascii="Courier New" w:hAnsi="Courier New" w:eastAsia="宋体"/>
          <w:b w:val="0"/>
          <w:color w:val="000000"/>
          <w:sz w:val="18"/>
        </w:rPr>
        <w:t>= 2 × num_layers × num_kv_heads × head_dim</w:t>
      </w:r>
    </w:p>
    <w:p>
      <w:pPr>
        <w:spacing w:line="240" w:lineRule="auto" w:after="0"/>
        <w:ind w:left="420"/>
      </w:pPr>
      <w:r>
        <w:rPr>
          <w:rFonts w:ascii="Courier New" w:hAnsi="Courier New" w:eastAsia="宋体"/>
          <w:b w:val="0"/>
          <w:color w:val="000000"/>
          <w:sz w:val="18"/>
        </w:rPr>
        <w:t xml:space="preserve">  × Σ(sequence_length_i) × bytes_per_element</w:t>
      </w:r>
    </w:p>
    <w:p>
      <w:pPr>
        <w:spacing w:line="360" w:lineRule="auto" w:after="60"/>
        <w:ind w:firstLine="420"/>
      </w:pPr>
      <w:r>
        <w:rPr>
          <w:rFonts w:ascii="Times New Roman" w:hAnsi="Times New Roman" w:eastAsia="宋体"/>
          <w:b w:val="0"/>
          <w:color w:val="000000"/>
          <w:sz w:val="21"/>
        </w:rPr>
        <w:t xml:space="preserve">其中 </w:t>
      </w:r>
      <w:r>
        <w:rPr>
          <w:rFonts w:ascii="Courier New" w:hAnsi="Courier New" w:eastAsia="宋体"/>
          <w:b w:val="0"/>
          <w:color w:val="000000"/>
          <w:sz w:val="18"/>
        </w:rPr>
        <w:t>2</w:t>
      </w:r>
      <w:r>
        <w:rPr>
          <w:rFonts w:ascii="Times New Roman" w:hAnsi="Times New Roman" w:eastAsia="宋体"/>
          <w:b w:val="0"/>
          <w:color w:val="000000"/>
          <w:sz w:val="21"/>
        </w:rPr>
        <w:t xml:space="preserve"> 表示 K 和 V。MHA 中 </w:t>
      </w:r>
      <w:r>
        <w:rPr>
          <w:rFonts w:ascii="Courier New" w:hAnsi="Courier New" w:eastAsia="宋体"/>
          <w:b w:val="0"/>
          <w:color w:val="000000"/>
          <w:sz w:val="18"/>
        </w:rPr>
        <w:t>num_kv_heads = num_attention_heads</w:t>
      </w:r>
      <w:r>
        <w:rPr>
          <w:rFonts w:ascii="Times New Roman" w:hAnsi="Times New Roman" w:eastAsia="宋体"/>
          <w:b w:val="0"/>
          <w:color w:val="000000"/>
          <w:sz w:val="21"/>
        </w:rPr>
        <w:t>；GQA/MQA 中必须使用实际 KV head 数。[CITE: gqa-emnlp-2023]</w:t>
      </w:r>
    </w:p>
    <w:p>
      <w:pPr>
        <w:spacing w:line="360" w:lineRule="auto" w:after="60"/>
        <w:ind w:firstLine="420"/>
      </w:pPr>
      <w:r>
        <w:rPr>
          <w:rFonts w:ascii="Times New Roman" w:hAnsi="Times New Roman" w:eastAsia="宋体"/>
          <w:b w:val="0"/>
          <w:color w:val="000000"/>
          <w:sz w:val="21"/>
        </w:rPr>
        <w:t>容量评估应依次输出：理论 KV bytes、block 舍入后的分配量、每个并行 rank 的持有量、运行时可分配给 KV 的显存，以及在代表性长度分布下可承载的并发。只有这些条件齐全，才能判断是否需要量化、降低并发或调整并行方案。</w:t>
      </w:r>
    </w:p>
    <w:p>
      <w:pPr>
        <w:pStyle w:val="Heading3"/>
        <w:jc w:val="left"/>
      </w:pPr>
      <w:r>
        <w:rPr>
          <w:rFonts w:ascii="Times New Roman" w:hAnsi="Times New Roman" w:eastAsia="黑体"/>
          <w:b/>
          <w:color w:val="000000"/>
          <w:sz w:val="28"/>
        </w:rPr>
        <w:t>6.5.6 Block Size 选型实验</w:t>
      </w:r>
    </w:p>
    <w:p>
      <w:pPr>
        <w:spacing w:line="360" w:lineRule="auto" w:after="60"/>
        <w:ind w:firstLine="420"/>
      </w:pPr>
      <w:r>
        <w:rPr>
          <w:rFonts w:ascii="Times New Roman" w:hAnsi="Times New Roman" w:eastAsia="宋体"/>
          <w:b w:val="0"/>
          <w:color w:val="000000"/>
          <w:sz w:val="21"/>
        </w:rPr>
        <w:t>block size 的可选值、默认值和是否可配置都取决于引擎版本与后端。更大的 block 可能减少元数据和查表开销，也可能增加尾块浪费；不存在跨负载通用的推荐值。</w:t>
      </w:r>
    </w:p>
    <w:p>
      <w:pPr>
        <w:spacing w:line="360" w:lineRule="auto" w:after="60"/>
        <w:ind w:firstLine="420"/>
      </w:pPr>
      <w:r>
        <w:rPr>
          <w:rFonts w:ascii="Times New Roman" w:hAnsi="Times New Roman" w:eastAsia="黑体"/>
          <w:b/>
          <w:color w:val="000000"/>
          <w:sz w:val="21"/>
        </w:rPr>
        <w:t>实际操作步骤</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从目标版本公开支持的候选值中选择实验点；</w:t>
      </w:r>
    </w:p>
    <w:p>
      <w:pPr>
        <w:pStyle w:val="ListNumber"/>
        <w:spacing w:line="360" w:lineRule="auto" w:after="60"/>
      </w:pPr>
      <w:r>
        <w:rPr>
          <w:rFonts w:ascii="Times New Roman" w:hAnsi="Times New Roman" w:eastAsia="宋体"/>
          <w:b w:val="0"/>
          <w:color w:val="000000"/>
          <w:sz w:val="21"/>
        </w:rPr>
        <w:t>固定模型、长度分布、并发和精度，记录可承载请求数、KV 使用率、抢占、TTFT、TPOT 与吞吐；</w:t>
      </w:r>
    </w:p>
    <w:p>
      <w:pPr>
        <w:pStyle w:val="ListNumber"/>
        <w:spacing w:line="360" w:lineRule="auto" w:after="60"/>
      </w:pPr>
      <w:r>
        <w:rPr>
          <w:rFonts w:ascii="Times New Roman" w:hAnsi="Times New Roman" w:eastAsia="宋体"/>
          <w:b w:val="0"/>
          <w:color w:val="000000"/>
          <w:sz w:val="21"/>
        </w:rPr>
        <w:t>用 profiler 检查 block table 或分配管理是否进入关键路径；</w:t>
      </w:r>
    </w:p>
    <w:p>
      <w:pPr>
        <w:pStyle w:val="ListNumber"/>
        <w:spacing w:line="360" w:lineRule="auto" w:after="60"/>
      </w:pPr>
      <w:r>
        <w:rPr>
          <w:rFonts w:ascii="Times New Roman" w:hAnsi="Times New Roman" w:eastAsia="宋体"/>
          <w:b w:val="0"/>
          <w:color w:val="000000"/>
          <w:sz w:val="21"/>
        </w:rPr>
        <w:t>选择满足 SLO 且保留故障余量的配置，不以单一“利用率最高”为目标。</w:t>
      </w:r>
    </w:p>
    <w:p>
      <w:pPr>
        <w:pStyle w:val="Heading2"/>
        <w:jc w:val="left"/>
      </w:pPr>
      <w:r>
        <w:rPr>
          <w:rFonts w:ascii="Times New Roman" w:hAnsi="Times New Roman" w:eastAsia="黑体"/>
          <w:b/>
          <w:color w:val="000000"/>
          <w:sz w:val="30"/>
        </w:rPr>
        <w:t>6.6 混合模型的状态管理</w:t>
      </w:r>
    </w:p>
    <w:p>
      <w:pPr>
        <w:spacing w:line="360" w:lineRule="auto" w:after="60"/>
      </w:pPr>
      <w:r>
        <w:rPr>
          <w:rFonts w:ascii="Times New Roman" w:hAnsi="Times New Roman" w:eastAsia="黑体"/>
          <w:b/>
          <w:color w:val="000000"/>
          <w:sz w:val="21"/>
        </w:rPr>
        <w:t>核心洞察</w:t>
      </w:r>
      <w:r>
        <w:rPr>
          <w:rFonts w:ascii="Times New Roman" w:hAnsi="Times New Roman" w:eastAsia="宋体"/>
          <w:b w:val="0"/>
          <w:color w:val="000000"/>
          <w:sz w:val="21"/>
        </w:rPr>
        <w:t>：当 Attention 与 Mamba/线性注意力混合部署时，状态管理不再只是 KV Cache 的问题，而是两种不同状态机制的统一协调问题。</w:t>
      </w:r>
    </w:p>
    <w:p>
      <w:pPr>
        <w:spacing w:line="360" w:lineRule="auto" w:after="60"/>
        <w:ind w:firstLine="420"/>
      </w:pPr>
      <w:r>
        <w:rPr>
          <w:rFonts w:ascii="Times New Roman" w:hAnsi="Times New Roman" w:eastAsia="宋体"/>
          <w:b w:val="0"/>
          <w:color w:val="000000"/>
          <w:sz w:val="21"/>
        </w:rPr>
        <w:t>前面几节我们讨论了纯 Attention 架构下的 KV Cache 管理。但当你使用混合模型（Hybrid Models）时，系统需要同时管理两类状态：</w:t>
      </w:r>
    </w:p>
    <w:p>
      <w:pPr>
        <w:pStyle w:val="ListBullet"/>
        <w:spacing w:line="360" w:lineRule="auto" w:after="60"/>
      </w:pPr>
      <w:r>
        <w:rPr>
          <w:rFonts w:ascii="Times New Roman" w:hAnsi="Times New Roman" w:eastAsia="黑体"/>
          <w:b/>
          <w:color w:val="000000"/>
          <w:sz w:val="21"/>
        </w:rPr>
        <w:t>Attention 层</w:t>
      </w:r>
      <w:r>
        <w:rPr>
          <w:rFonts w:ascii="Times New Roman" w:hAnsi="Times New Roman" w:eastAsia="宋体"/>
          <w:b w:val="0"/>
          <w:color w:val="000000"/>
          <w:sz w:val="21"/>
        </w:rPr>
        <w:t>：Paged KV Cache（分页管理的 Key-Value 缓存）</w:t>
      </w:r>
    </w:p>
    <w:p>
      <w:pPr>
        <w:pStyle w:val="ListBullet"/>
        <w:spacing w:line="360" w:lineRule="auto" w:after="60"/>
      </w:pPr>
      <w:r>
        <w:rPr>
          <w:rFonts w:ascii="Times New Roman" w:hAnsi="Times New Roman" w:eastAsia="黑体"/>
          <w:b/>
          <w:color w:val="000000"/>
          <w:sz w:val="21"/>
        </w:rPr>
        <w:t>Mamba/线性注意力层</w:t>
      </w:r>
      <w:r>
        <w:rPr>
          <w:rFonts w:ascii="Times New Roman" w:hAnsi="Times New Roman" w:eastAsia="宋体"/>
          <w:b w:val="0"/>
          <w:color w:val="000000"/>
          <w:sz w:val="21"/>
        </w:rPr>
        <w:t>：固定大小的隐状态（Hidden State）</w:t>
      </w:r>
    </w:p>
    <w:p>
      <w:pPr>
        <w:spacing w:line="360" w:lineRule="auto" w:after="60"/>
        <w:ind w:firstLine="420"/>
      </w:pPr>
      <w:r>
        <w:rPr>
          <w:rFonts w:ascii="Times New Roman" w:hAnsi="Times New Roman" w:eastAsia="宋体"/>
          <w:b w:val="0"/>
          <w:color w:val="000000"/>
          <w:sz w:val="21"/>
        </w:rPr>
        <w:t>理解这两种状态的差异，是掌握混合模型推理的基础。</w:t>
      </w:r>
    </w:p>
    <w:p>
      <w:pPr>
        <w:pStyle w:val="Heading3"/>
        <w:jc w:val="left"/>
      </w:pPr>
      <w:r>
        <w:rPr>
          <w:rFonts w:ascii="Times New Roman" w:hAnsi="Times New Roman" w:eastAsia="黑体"/>
          <w:b/>
          <w:color w:val="000000"/>
          <w:sz w:val="28"/>
        </w:rPr>
        <w:t>6.6.1 Attention 与 Mamba 的状态对比</w:t>
      </w:r>
    </w:p>
    <w:p>
      <w:pPr>
        <w:spacing w:line="360" w:lineRule="auto" w:after="60"/>
        <w:ind w:firstLine="420"/>
      </w:pPr>
      <w:r>
        <w:rPr>
          <w:rFonts w:ascii="Times New Roman" w:hAnsi="Times New Roman" w:eastAsia="黑体"/>
          <w:b/>
          <w:color w:val="000000"/>
          <w:sz w:val="21"/>
        </w:rPr>
        <w:t>Attention 层状态（KV Cache）</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特征：</w:t>
      </w:r>
    </w:p>
    <w:p>
      <w:pPr>
        <w:spacing w:line="240" w:lineRule="auto" w:after="0"/>
        <w:ind w:left="420"/>
      </w:pPr>
      <w:r>
        <w:rPr>
          <w:rFonts w:ascii="Courier New" w:hAnsi="Courier New" w:eastAsia="宋体"/>
          <w:b w:val="0"/>
          <w:color w:val="000000"/>
          <w:sz w:val="18"/>
        </w:rPr>
        <w:t>- 状态大小随序列长度线性增长</w:t>
      </w:r>
    </w:p>
    <w:p>
      <w:pPr>
        <w:spacing w:line="240" w:lineRule="auto" w:after="0"/>
        <w:ind w:left="420"/>
      </w:pPr>
      <w:r>
        <w:rPr>
          <w:rFonts w:ascii="Courier New" w:hAnsi="Courier New" w:eastAsia="宋体"/>
          <w:b w:val="0"/>
          <w:color w:val="000000"/>
          <w:sz w:val="18"/>
        </w:rPr>
        <w:t>- 每个新 token 追加新的 KV 向量</w:t>
      </w:r>
    </w:p>
    <w:p>
      <w:pPr>
        <w:spacing w:line="240" w:lineRule="auto" w:after="0"/>
        <w:ind w:left="420"/>
      </w:pPr>
      <w:r>
        <w:rPr>
          <w:rFonts w:ascii="Courier New" w:hAnsi="Courier New" w:eastAsia="宋体"/>
          <w:b w:val="0"/>
          <w:color w:val="000000"/>
          <w:sz w:val="18"/>
        </w:rPr>
        <w:t>- 以固定大小 blocks 组织（默认 16 tokens/block，每块约 64 KiB）</w:t>
      </w:r>
    </w:p>
    <w:p>
      <w:pPr>
        <w:spacing w:line="240" w:lineRule="auto" w:after="0"/>
        <w:ind w:left="420"/>
      </w:pPr>
      <w:r>
        <w:rPr>
          <w:rFonts w:ascii="Courier New" w:hAnsi="Courier New" w:eastAsia="宋体"/>
          <w:b w:val="0"/>
          <w:color w:val="000000"/>
          <w:sz w:val="18"/>
        </w:rPr>
        <w:t>- 支持分页管理和页面对齐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示例（基于 NVIDIA Nemotron-Nano-12B-v2）：</w:t>
      </w:r>
    </w:p>
    <w:p>
      <w:pPr>
        <w:spacing w:line="240" w:lineRule="auto" w:after="0"/>
        <w:ind w:left="420"/>
      </w:pPr>
      <w:r>
        <w:rPr>
          <w:rFonts w:ascii="Courier New" w:hAnsi="Courier New" w:eastAsia="宋体"/>
          <w:b w:val="0"/>
          <w:color w:val="000000"/>
          <w:sz w:val="18"/>
        </w:rPr>
        <w:t>- 1 个 block：16 tokens，~64 KiB</w:t>
      </w:r>
    </w:p>
    <w:p>
      <w:pPr>
        <w:spacing w:line="240" w:lineRule="auto" w:after="0"/>
        <w:ind w:left="420"/>
      </w:pPr>
      <w:r>
        <w:rPr>
          <w:rFonts w:ascii="Courier New" w:hAnsi="Courier New" w:eastAsia="宋体"/>
          <w:b w:val="0"/>
          <w:color w:val="000000"/>
          <w:sz w:val="18"/>
        </w:rPr>
        <w:t>- 128K 序列：8,192 blocks</w:t>
      </w:r>
    </w:p>
    <w:p>
      <w:pPr>
        <w:spacing w:line="360" w:lineRule="auto" w:after="60"/>
        <w:ind w:firstLine="420"/>
      </w:pPr>
      <w:r>
        <w:rPr>
          <w:rFonts w:ascii="Times New Roman" w:hAnsi="Times New Roman" w:eastAsia="黑体"/>
          <w:b/>
          <w:color w:val="000000"/>
          <w:sz w:val="21"/>
        </w:rPr>
        <w:t>Mamba 层状态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特征：</w:t>
      </w:r>
    </w:p>
    <w:p>
      <w:pPr>
        <w:spacing w:line="240" w:lineRule="auto" w:after="0"/>
        <w:ind w:left="420"/>
      </w:pPr>
      <w:r>
        <w:rPr>
          <w:rFonts w:ascii="Courier New" w:hAnsi="Courier New" w:eastAsia="宋体"/>
          <w:b w:val="0"/>
          <w:color w:val="000000"/>
          <w:sz w:val="18"/>
        </w:rPr>
        <w:t>- 固定大小的隐状态，与序列长度无关</w:t>
      </w:r>
    </w:p>
    <w:p>
      <w:pPr>
        <w:spacing w:line="240" w:lineRule="auto" w:after="0"/>
        <w:ind w:left="420"/>
      </w:pPr>
      <w:r>
        <w:rPr>
          <w:rFonts w:ascii="Courier New" w:hAnsi="Courier New" w:eastAsia="宋体"/>
          <w:b w:val="0"/>
          <w:color w:val="000000"/>
          <w:sz w:val="18"/>
        </w:rPr>
        <w:t>- 每个时间步原地更新（in-place update）</w:t>
      </w:r>
    </w:p>
    <w:p>
      <w:pPr>
        <w:spacing w:line="240" w:lineRule="auto" w:after="0"/>
        <w:ind w:left="420"/>
      </w:pPr>
      <w:r>
        <w:rPr>
          <w:rFonts w:ascii="Courier New" w:hAnsi="Courier New" w:eastAsia="宋体"/>
          <w:b w:val="0"/>
          <w:color w:val="000000"/>
          <w:sz w:val="18"/>
        </w:rPr>
        <w:t>- 状态大小由模型层数、state dimension、卷积状态、dtype 与实现决定</w:t>
      </w:r>
    </w:p>
    <w:p>
      <w:pPr>
        <w:pStyle w:val="Heading3"/>
        <w:jc w:val="left"/>
      </w:pPr>
      <w:r>
        <w:rPr>
          <w:rFonts w:ascii="Times New Roman" w:hAnsi="Times New Roman" w:eastAsia="黑体"/>
          <w:b/>
          <w:color w:val="000000"/>
          <w:sz w:val="28"/>
        </w:rPr>
        <w:t>6.6.2 长上下文下的状态大小对比</w:t>
      </w:r>
    </w:p>
    <w:p>
      <w:pPr>
        <w:spacing w:line="360" w:lineRule="auto" w:after="60"/>
        <w:ind w:firstLine="420"/>
      </w:pPr>
      <w:r>
        <w:rPr>
          <w:rFonts w:ascii="Times New Roman" w:hAnsi="Times New Roman" w:eastAsia="宋体"/>
          <w:b w:val="0"/>
          <w:color w:val="000000"/>
          <w:sz w:val="21"/>
        </w:rPr>
        <w:t>关键洞察：Attention KV 通常随被缓存的 token 数线性增长，而 recurrent/SSM 状态的大小通常由模型结构决定。两者的交点必须用具体模型配置计算，不能套用固定比率。</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状态</w:t>
            </w:r>
          </w:p>
        </w:tc>
        <w:tc>
          <w:tcPr>
            <w:tcW w:type="dxa" w:w="3022"/>
            <w:vAlign w:val="center"/>
          </w:tcPr>
          <w:p>
            <w:pPr>
              <w:spacing w:line="240" w:lineRule="auto"/>
              <w:jc w:val="center"/>
            </w:pPr>
            <w:r>
              <w:rPr>
                <w:rFonts w:ascii="Times New Roman" w:hAnsi="Times New Roman" w:eastAsia="黑体"/>
                <w:b/>
                <w:color w:val="000000"/>
                <w:sz w:val="18"/>
              </w:rPr>
              <w:t>理论增长变量</w:t>
            </w:r>
          </w:p>
        </w:tc>
        <w:tc>
          <w:tcPr>
            <w:tcW w:type="dxa" w:w="3022"/>
            <w:vAlign w:val="center"/>
          </w:tcPr>
          <w:p>
            <w:pPr>
              <w:spacing w:line="240" w:lineRule="auto"/>
              <w:jc w:val="center"/>
            </w:pPr>
            <w:r>
              <w:rPr>
                <w:rFonts w:ascii="Times New Roman" w:hAnsi="Times New Roman" w:eastAsia="黑体"/>
                <w:b/>
                <w:color w:val="000000"/>
                <w:sz w:val="18"/>
              </w:rPr>
              <w:t>还需计入</w:t>
            </w:r>
          </w:p>
        </w:tc>
      </w:tr>
      <w:tr>
        <w:tc>
          <w:tcPr>
            <w:tcW w:type="dxa" w:w="3022"/>
            <w:vAlign w:val="center"/>
          </w:tcPr>
          <w:p>
            <w:pPr>
              <w:spacing w:line="240" w:lineRule="auto"/>
              <w:jc w:val="left"/>
            </w:pPr>
            <w:r>
              <w:rPr>
                <w:rFonts w:ascii="Times New Roman" w:hAnsi="Times New Roman" w:eastAsia="宋体"/>
                <w:b w:val="0"/>
                <w:color w:val="000000"/>
                <w:sz w:val="18"/>
              </w:rPr>
              <w:t>Attention KV</w:t>
            </w:r>
          </w:p>
        </w:tc>
        <w:tc>
          <w:tcPr>
            <w:tcW w:type="dxa" w:w="3022"/>
            <w:vAlign w:val="center"/>
          </w:tcPr>
          <w:p>
            <w:pPr>
              <w:spacing w:line="240" w:lineRule="auto"/>
              <w:jc w:val="left"/>
            </w:pPr>
            <w:r>
              <w:rPr>
                <w:rFonts w:ascii="Times New Roman" w:hAnsi="Times New Roman" w:eastAsia="宋体"/>
                <w:b w:val="0"/>
                <w:color w:val="000000"/>
                <w:sz w:val="18"/>
              </w:rPr>
              <w:t>layers × KV heads × head dim × cached tokens × dtype</w:t>
            </w:r>
          </w:p>
        </w:tc>
        <w:tc>
          <w:tcPr>
            <w:tcW w:type="dxa" w:w="3022"/>
            <w:vAlign w:val="center"/>
          </w:tcPr>
          <w:p>
            <w:pPr>
              <w:spacing w:line="240" w:lineRule="auto"/>
              <w:jc w:val="left"/>
            </w:pPr>
            <w:r>
              <w:rPr>
                <w:rFonts w:ascii="Times New Roman" w:hAnsi="Times New Roman" w:eastAsia="宋体"/>
                <w:b w:val="0"/>
                <w:color w:val="000000"/>
                <w:sz w:val="18"/>
              </w:rPr>
              <w:t>batch、block 舍入、并行切分</w:t>
            </w:r>
          </w:p>
        </w:tc>
      </w:tr>
      <w:tr>
        <w:tc>
          <w:tcPr>
            <w:tcW w:type="dxa" w:w="3022"/>
            <w:vAlign w:val="center"/>
          </w:tcPr>
          <w:p>
            <w:pPr>
              <w:spacing w:line="240" w:lineRule="auto"/>
              <w:jc w:val="left"/>
            </w:pPr>
            <w:r>
              <w:rPr>
                <w:rFonts w:ascii="Times New Roman" w:hAnsi="Times New Roman" w:eastAsia="宋体"/>
                <w:b w:val="0"/>
                <w:color w:val="000000"/>
                <w:sz w:val="18"/>
              </w:rPr>
              <w:t>Mamba/SSM state</w:t>
            </w:r>
          </w:p>
        </w:tc>
        <w:tc>
          <w:tcPr>
            <w:tcW w:type="dxa" w:w="3022"/>
            <w:vAlign w:val="center"/>
          </w:tcPr>
          <w:p>
            <w:pPr>
              <w:spacing w:line="240" w:lineRule="auto"/>
              <w:jc w:val="left"/>
            </w:pPr>
            <w:r>
              <w:rPr>
                <w:rFonts w:ascii="Times New Roman" w:hAnsi="Times New Roman" w:eastAsia="宋体"/>
                <w:b w:val="0"/>
                <w:color w:val="000000"/>
                <w:sz w:val="18"/>
              </w:rPr>
              <w:t>layers × state shape × dtype × active sequences</w:t>
            </w:r>
          </w:p>
        </w:tc>
        <w:tc>
          <w:tcPr>
            <w:tcW w:type="dxa" w:w="3022"/>
            <w:vAlign w:val="center"/>
          </w:tcPr>
          <w:p>
            <w:pPr>
              <w:spacing w:line="240" w:lineRule="auto"/>
              <w:jc w:val="left"/>
            </w:pPr>
            <w:r>
              <w:rPr>
                <w:rFonts w:ascii="Times New Roman" w:hAnsi="Times New Roman" w:eastAsia="宋体"/>
                <w:b w:val="0"/>
                <w:color w:val="000000"/>
                <w:sz w:val="18"/>
              </w:rPr>
              <w:t>卷积状态、对齐与运行时布局</w:t>
            </w:r>
          </w:p>
        </w:tc>
      </w:tr>
    </w:tbl>
    <w:p>
      <w:pPr>
        <w:spacing w:line="360" w:lineRule="auto" w:after="60"/>
        <w:ind w:firstLine="420"/>
      </w:pPr>
      <w:r>
        <w:rPr>
          <w:rFonts w:ascii="Times New Roman" w:hAnsi="Times New Roman" w:eastAsia="黑体"/>
          <w:b/>
          <w:color w:val="000000"/>
          <w:sz w:val="21"/>
        </w:rPr>
        <w:t>核心结论</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短序列下固定状态成本可能不可忽略</w:t>
      </w:r>
    </w:p>
    <w:p>
      <w:pPr>
        <w:pStyle w:val="ListBullet"/>
        <w:spacing w:line="360" w:lineRule="auto" w:after="60"/>
      </w:pPr>
      <w:r>
        <w:rPr>
          <w:rFonts w:ascii="Times New Roman" w:hAnsi="Times New Roman" w:eastAsia="宋体"/>
          <w:b w:val="0"/>
          <w:color w:val="000000"/>
          <w:sz w:val="21"/>
        </w:rPr>
        <w:t>随缓存序列增长，Attention KV 的线性项会越来越重要</w:t>
      </w:r>
    </w:p>
    <w:p>
      <w:pPr>
        <w:pStyle w:val="ListBullet"/>
        <w:spacing w:line="360" w:lineRule="auto" w:after="60"/>
      </w:pPr>
      <w:r>
        <w:rPr>
          <w:rFonts w:ascii="Times New Roman" w:hAnsi="Times New Roman" w:eastAsia="宋体"/>
          <w:b w:val="0"/>
          <w:color w:val="000000"/>
          <w:sz w:val="21"/>
        </w:rPr>
        <w:t>这就是混合架构的吸引力所在：Mamba 用固定成本覆盖长距离依赖，Attention 只处理关键局部上下文</w:t>
      </w:r>
    </w:p>
    <w:p>
      <w:pPr>
        <w:pStyle w:val="Heading3"/>
        <w:jc w:val="left"/>
      </w:pPr>
      <w:r>
        <w:rPr>
          <w:rFonts w:ascii="Times New Roman" w:hAnsi="Times New Roman" w:eastAsia="黑体"/>
          <w:b/>
          <w:color w:val="000000"/>
          <w:sz w:val="28"/>
        </w:rPr>
        <w:t>6.6.3 vLLM V0 的混合状态管理</w:t>
      </w:r>
    </w:p>
    <w:p>
      <w:pPr>
        <w:spacing w:line="360" w:lineRule="auto" w:after="60"/>
        <w:ind w:firstLine="420"/>
      </w:pPr>
      <w:r>
        <w:rPr>
          <w:rFonts w:ascii="Times New Roman" w:hAnsi="Times New Roman" w:eastAsia="宋体"/>
          <w:b w:val="0"/>
          <w:color w:val="000000"/>
          <w:sz w:val="21"/>
        </w:rPr>
        <w:t>vLLM V0 对混合模型的支持是通过一个实用的变通方案实现的：</w:t>
      </w:r>
    </w:p>
    <w:p>
      <w:pPr>
        <w:spacing w:line="240" w:lineRule="auto" w:after="0"/>
        <w:ind w:left="420"/>
      </w:pPr>
      <w:r>
        <w:rPr>
          <w:rFonts w:ascii="Courier New" w:hAnsi="Courier New" w:eastAsia="宋体"/>
          <w:b w:val="0"/>
          <w:color w:val="000000"/>
          <w:sz w:val="18"/>
        </w:rPr>
        <w:t>架构特点：</w:t>
      </w:r>
    </w:p>
    <w:p>
      <w:pPr>
        <w:spacing w:line="240" w:lineRule="auto" w:after="0"/>
        <w:ind w:left="420"/>
      </w:pPr>
      <w:r>
        <w:rPr>
          <w:rFonts w:ascii="Courier New" w:hAnsi="Courier New" w:eastAsia="宋体"/>
          <w:b w:val="0"/>
          <w:color w:val="000000"/>
          <w:sz w:val="18"/>
        </w:rPr>
        <w:t>- KV Cache：使用 Block 分配器管理（与纯 Attention 相同）</w:t>
      </w:r>
    </w:p>
    <w:p>
      <w:pPr>
        <w:spacing w:line="240" w:lineRule="auto" w:after="0"/>
        <w:ind w:left="420"/>
      </w:pPr>
      <w:r>
        <w:rPr>
          <w:rFonts w:ascii="Courier New" w:hAnsi="Courier New" w:eastAsia="宋体"/>
          <w:b w:val="0"/>
          <w:color w:val="000000"/>
          <w:sz w:val="18"/>
        </w:rPr>
        <w:t>- Mamba 状态：为每个活跃序列单独分配 tensor</w:t>
      </w:r>
    </w:p>
    <w:p>
      <w:pPr>
        <w:spacing w:line="240" w:lineRule="auto" w:after="0"/>
        <w:ind w:left="420"/>
      </w:pPr>
      <w:r>
        <w:rPr>
          <w:rFonts w:ascii="Courier New" w:hAnsi="Courier New" w:eastAsia="宋体"/>
          <w:b w:val="0"/>
          <w:color w:val="000000"/>
          <w:sz w:val="18"/>
        </w:rPr>
        <w:t>- 用户配置：手动设置 max_num_seqs 参数，控制最大并发 Mamba 状态数</w:t>
      </w:r>
    </w:p>
    <w:p>
      <w:pPr>
        <w:spacing w:line="360" w:lineRule="auto" w:after="60"/>
        <w:ind w:firstLine="420"/>
      </w:pPr>
      <w:r>
        <w:rPr>
          <w:rFonts w:ascii="Times New Roman" w:hAnsi="Times New Roman" w:eastAsia="黑体"/>
          <w:b/>
          <w:color w:val="000000"/>
          <w:sz w:val="21"/>
        </w:rPr>
        <w:t>V0 的问题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1：用户需要猜测合适的 max_num_seqs</w:t>
      </w:r>
    </w:p>
    <w:p>
      <w:pPr>
        <w:spacing w:line="240" w:lineRule="auto" w:after="0"/>
        <w:ind w:left="420"/>
      </w:pPr>
      <w:r>
        <w:rPr>
          <w:rFonts w:ascii="Courier New" w:hAnsi="Courier New" w:eastAsia="宋体"/>
          <w:b w:val="0"/>
          <w:color w:val="000000"/>
          <w:sz w:val="18"/>
        </w:rPr>
        <w:t>- 设置过高 → CUDA OOM</w:t>
      </w:r>
    </w:p>
    <w:p>
      <w:pPr>
        <w:spacing w:line="240" w:lineRule="auto" w:after="0"/>
        <w:ind w:left="420"/>
      </w:pPr>
      <w:r>
        <w:rPr>
          <w:rFonts w:ascii="Courier New" w:hAnsi="Courier New" w:eastAsia="宋体"/>
          <w:b w:val="0"/>
          <w:color w:val="000000"/>
          <w:sz w:val="18"/>
        </w:rPr>
        <w:t>- 设置过低 → 并发受限，吞吐下降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2：状态分配与 KV Cache 分配独立</w:t>
      </w:r>
    </w:p>
    <w:p>
      <w:pPr>
        <w:spacing w:line="240" w:lineRule="auto" w:after="0"/>
        <w:ind w:left="420"/>
      </w:pPr>
      <w:r>
        <w:rPr>
          <w:rFonts w:ascii="Courier New" w:hAnsi="Courier New" w:eastAsia="宋体"/>
          <w:b w:val="0"/>
          <w:color w:val="000000"/>
          <w:sz w:val="18"/>
        </w:rPr>
        <w:t>- 无法共享内存预算</w:t>
      </w:r>
    </w:p>
    <w:p>
      <w:pPr>
        <w:spacing w:line="240" w:lineRule="auto" w:after="0"/>
        <w:ind w:left="420"/>
      </w:pPr>
      <w:r>
        <w:rPr>
          <w:rFonts w:ascii="Courier New" w:hAnsi="Courier New" w:eastAsia="宋体"/>
          <w:b w:val="0"/>
          <w:color w:val="000000"/>
          <w:sz w:val="18"/>
        </w:rPr>
        <w:t>- 资源利用率不佳</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3：缺乏高级特性</w:t>
      </w:r>
    </w:p>
    <w:p>
      <w:pPr>
        <w:spacing w:line="240" w:lineRule="auto" w:after="0"/>
        <w:ind w:left="420"/>
      </w:pPr>
      <w:r>
        <w:rPr>
          <w:rFonts w:ascii="Courier New" w:hAnsi="Courier New" w:eastAsia="宋体"/>
          <w:b w:val="0"/>
          <w:color w:val="000000"/>
          <w:sz w:val="18"/>
        </w:rPr>
        <w:t>- 不支持前缀缓存（Prefix Caching）</w:t>
      </w:r>
    </w:p>
    <w:p>
      <w:pPr>
        <w:spacing w:line="240" w:lineRule="auto" w:after="0"/>
        <w:ind w:left="420"/>
      </w:pPr>
      <w:r>
        <w:rPr>
          <w:rFonts w:ascii="Courier New" w:hAnsi="Courier New" w:eastAsia="宋体"/>
          <w:b w:val="0"/>
          <w:color w:val="000000"/>
          <w:sz w:val="18"/>
        </w:rPr>
        <w:t>- 不支持 KV 传输</w:t>
      </w:r>
    </w:p>
    <w:p>
      <w:pPr>
        <w:spacing w:line="240" w:lineRule="auto" w:after="0"/>
        <w:ind w:left="420"/>
      </w:pPr>
      <w:r>
        <w:rPr>
          <w:rFonts w:ascii="Courier New" w:hAnsi="Courier New" w:eastAsia="宋体"/>
          <w:b w:val="0"/>
          <w:color w:val="000000"/>
          <w:sz w:val="18"/>
        </w:rPr>
        <w:t>- 不支持 PD 分离</w:t>
      </w:r>
    </w:p>
    <w:p>
      <w:pPr>
        <w:pStyle w:val="Heading3"/>
        <w:jc w:val="left"/>
      </w:pPr>
      <w:r>
        <w:rPr>
          <w:rFonts w:ascii="Times New Roman" w:hAnsi="Times New Roman" w:eastAsia="黑体"/>
          <w:b/>
          <w:color w:val="000000"/>
          <w:sz w:val="28"/>
        </w:rPr>
        <w:t>6.6.4 vLLM V1 的统一状态管理</w:t>
      </w:r>
    </w:p>
    <w:p>
      <w:pPr>
        <w:spacing w:line="360" w:lineRule="auto" w:after="60"/>
        <w:ind w:firstLine="420"/>
      </w:pPr>
      <w:r>
        <w:rPr>
          <w:rFonts w:ascii="Times New Roman" w:hAnsi="Times New Roman" w:eastAsia="宋体"/>
          <w:b w:val="0"/>
          <w:color w:val="000000"/>
          <w:sz w:val="21"/>
        </w:rPr>
        <w:t>vLLM V1 重构了混合模型支持，实现了</w:t>
      </w:r>
      <w:r>
        <w:rPr>
          <w:rFonts w:ascii="Times New Roman" w:hAnsi="Times New Roman" w:eastAsia="黑体"/>
          <w:b/>
          <w:color w:val="000000"/>
          <w:sz w:val="21"/>
        </w:rPr>
        <w:t>统一分配器</w:t>
      </w:r>
      <w:r>
        <w:rPr>
          <w:rFonts w:ascii="Times New Roman" w:hAnsi="Times New Roman" w:eastAsia="宋体"/>
          <w:b w:val="0"/>
          <w:color w:val="000000"/>
          <w:sz w:val="21"/>
        </w:rPr>
        <w:t>（Unified Allocator）：</w:t>
      </w:r>
    </w:p>
    <w:p>
      <w:pPr>
        <w:spacing w:line="240" w:lineRule="auto" w:after="0"/>
        <w:ind w:left="420"/>
      </w:pPr>
      <w:r>
        <w:rPr>
          <w:rFonts w:ascii="Courier New" w:hAnsi="Courier New" w:eastAsia="宋体"/>
          <w:b w:val="0"/>
          <w:color w:val="000000"/>
          <w:sz w:val="18"/>
        </w:rPr>
        <w:t>架构特点：</w:t>
      </w:r>
    </w:p>
    <w:p>
      <w:pPr>
        <w:spacing w:line="240" w:lineRule="auto" w:after="0"/>
        <w:ind w:left="420"/>
      </w:pPr>
      <w:r>
        <w:rPr>
          <w:rFonts w:ascii="Courier New" w:hAnsi="Courier New" w:eastAsia="宋体"/>
          <w:b w:val="0"/>
          <w:color w:val="000000"/>
          <w:sz w:val="18"/>
        </w:rPr>
        <w:t>- 同时管理 KV Cache blocks 和 Mamba 状态 pages</w:t>
      </w:r>
    </w:p>
    <w:p>
      <w:pPr>
        <w:spacing w:line="240" w:lineRule="auto" w:after="0"/>
        <w:ind w:left="420"/>
      </w:pPr>
      <w:r>
        <w:rPr>
          <w:rFonts w:ascii="Courier New" w:hAnsi="Courier New" w:eastAsia="宋体"/>
          <w:b w:val="0"/>
          <w:color w:val="000000"/>
          <w:sz w:val="18"/>
        </w:rPr>
        <w:t>- 统一的内存池，自动协调分配</w:t>
      </w:r>
    </w:p>
    <w:p>
      <w:pPr>
        <w:spacing w:line="240" w:lineRule="auto" w:after="0"/>
        <w:ind w:left="420"/>
      </w:pPr>
      <w:r>
        <w:rPr>
          <w:rFonts w:ascii="Courier New" w:hAnsi="Courier New" w:eastAsia="宋体"/>
          <w:b w:val="0"/>
          <w:color w:val="000000"/>
          <w:sz w:val="18"/>
        </w:rPr>
        <w:t>- 支持前缀缓存、KV 传输、PD 分离</w:t>
      </w:r>
    </w:p>
    <w:p>
      <w:pPr>
        <w:spacing w:line="240" w:lineRule="auto" w:after="0"/>
        <w:ind w:left="420"/>
      </w:pPr>
      <w:r>
        <w:rPr>
          <w:rFonts w:ascii="Courier New" w:hAnsi="Courier New" w:eastAsia="宋体"/>
          <w:b w:val="0"/>
          <w:color w:val="000000"/>
          <w:sz w:val="18"/>
        </w:rPr>
        <w:t>- 可利用 torch.compile 优化</w:t>
      </w:r>
    </w:p>
    <w:p>
      <w:pPr>
        <w:spacing w:line="360" w:lineRule="auto" w:after="60"/>
        <w:ind w:firstLine="420"/>
      </w:pPr>
      <w:r>
        <w:rPr>
          <w:rFonts w:ascii="Times New Roman" w:hAnsi="Times New Roman" w:eastAsia="黑体"/>
          <w:b/>
          <w:color w:val="000000"/>
          <w:sz w:val="21"/>
        </w:rPr>
        <w:t>KVCacheGroups 机制</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V1 将相同类型的层分组管理：</w:t>
      </w:r>
    </w:p>
    <w:p>
      <w:pPr>
        <w:spacing w:line="240" w:lineRule="auto" w:after="0"/>
        <w:ind w:left="420"/>
      </w:pPr>
      <w:r>
        <w:rPr>
          <w:rFonts w:ascii="Courier New" w:hAnsi="Courier New" w:eastAsia="宋体"/>
          <w:b w:val="0"/>
          <w:color w:val="000000"/>
          <w:sz w:val="18"/>
        </w:rPr>
        <w:t>示例模型结构：</w:t>
      </w:r>
    </w:p>
    <w:p>
      <w:pPr>
        <w:spacing w:line="240" w:lineRule="auto" w:after="0"/>
        <w:ind w:left="420"/>
      </w:pPr>
      <w:r>
        <w:rPr>
          <w:rFonts w:ascii="Courier New" w:hAnsi="Courier New" w:eastAsia="宋体"/>
          <w:b w:val="0"/>
          <w:color w:val="000000"/>
          <w:sz w:val="18"/>
        </w:rPr>
        <w:t>- Attention 层 (A)：32 层</w:t>
      </w:r>
    </w:p>
    <w:p>
      <w:pPr>
        <w:spacing w:line="240" w:lineRule="auto" w:after="0"/>
        <w:ind w:left="420"/>
      </w:pPr>
      <w:r>
        <w:rPr>
          <w:rFonts w:ascii="Courier New" w:hAnsi="Courier New" w:eastAsia="宋体"/>
          <w:b w:val="0"/>
          <w:color w:val="000000"/>
          <w:sz w:val="18"/>
        </w:rPr>
        <w:t>- Sliding Window Attention 层 (SWA)：8 层</w:t>
      </w:r>
    </w:p>
    <w:p>
      <w:pPr>
        <w:spacing w:line="240" w:lineRule="auto" w:after="0"/>
        <w:ind w:left="420"/>
      </w:pPr>
      <w:r>
        <w:rPr>
          <w:rFonts w:ascii="Courier New" w:hAnsi="Courier New" w:eastAsia="宋体"/>
          <w:b w:val="0"/>
          <w:color w:val="000000"/>
          <w:sz w:val="18"/>
        </w:rPr>
        <w:t>- Mamba 层 (M)：12 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KVCacheGroups：</w:t>
      </w:r>
    </w:p>
    <w:p>
      <w:pPr>
        <w:spacing w:line="240" w:lineRule="auto" w:after="0"/>
        <w:ind w:left="420"/>
      </w:pPr>
      <w:r>
        <w:rPr>
          <w:rFonts w:ascii="Courier New" w:hAnsi="Courier New" w:eastAsia="宋体"/>
          <w:b w:val="0"/>
          <w:color w:val="000000"/>
          <w:sz w:val="18"/>
        </w:rPr>
        <w:t>- Group A：32 层共享</w:t>
      </w:r>
    </w:p>
    <w:p>
      <w:pPr>
        <w:spacing w:line="240" w:lineRule="auto" w:after="0"/>
        <w:ind w:left="420"/>
      </w:pPr>
      <w:r>
        <w:rPr>
          <w:rFonts w:ascii="Courier New" w:hAnsi="Courier New" w:eastAsia="宋体"/>
          <w:b w:val="0"/>
          <w:color w:val="000000"/>
          <w:sz w:val="18"/>
        </w:rPr>
        <w:t>- Group SWA：8 层共享</w:t>
      </w:r>
    </w:p>
    <w:p>
      <w:pPr>
        <w:spacing w:line="240" w:lineRule="auto" w:after="0"/>
        <w:ind w:left="420"/>
      </w:pPr>
      <w:r>
        <w:rPr>
          <w:rFonts w:ascii="Courier New" w:hAnsi="Courier New" w:eastAsia="宋体"/>
          <w:b w:val="0"/>
          <w:color w:val="000000"/>
          <w:sz w:val="18"/>
        </w:rPr>
        <w:t>- Group M：12 层共享</w:t>
      </w:r>
    </w:p>
    <w:p>
      <w:pPr>
        <w:spacing w:line="360" w:lineRule="auto" w:after="60"/>
        <w:ind w:firstLine="420"/>
      </w:pPr>
      <w:r>
        <w:rPr>
          <w:rFonts w:ascii="Times New Roman" w:hAnsi="Times New Roman" w:eastAsia="黑体"/>
          <w:b/>
          <w:color w:val="000000"/>
          <w:sz w:val="21"/>
        </w:rPr>
        <w:t>页面对齐策略</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Mamba 的页面大小远大于 Attention blocks，为了统一管理：</w:t>
      </w:r>
    </w:p>
    <w:p>
      <w:pPr>
        <w:pStyle w:val="ListNumber"/>
        <w:spacing w:line="360" w:lineRule="auto" w:after="60"/>
      </w:pPr>
      <w:r>
        <w:rPr>
          <w:rFonts w:ascii="Times New Roman" w:hAnsi="Times New Roman" w:eastAsia="黑体"/>
          <w:b/>
          <w:color w:val="000000"/>
          <w:sz w:val="21"/>
        </w:rPr>
        <w:t>Attention block 自动扩大</w:t>
      </w:r>
      <w:r>
        <w:rPr>
          <w:rFonts w:ascii="Times New Roman" w:hAnsi="Times New Roman" w:eastAsia="宋体"/>
          <w:b w:val="0"/>
          <w:color w:val="000000"/>
          <w:sz w:val="21"/>
        </w:rPr>
        <w:t>：直到与 Mamba page size 对齐</w:t>
      </w:r>
    </w:p>
    <w:p>
      <w:pPr>
        <w:pStyle w:val="ListNumber"/>
        <w:spacing w:line="360" w:lineRule="auto" w:after="60"/>
      </w:pPr>
      <w:r>
        <w:rPr>
          <w:rFonts w:ascii="Times New Roman" w:hAnsi="Times New Roman" w:eastAsia="黑体"/>
          <w:b/>
          <w:color w:val="000000"/>
          <w:sz w:val="21"/>
        </w:rPr>
        <w:t>Mamba page 轻微填充</w:t>
      </w:r>
      <w:r>
        <w:rPr>
          <w:rFonts w:ascii="Times New Roman" w:hAnsi="Times New Roman" w:eastAsia="宋体"/>
          <w:b w:val="0"/>
          <w:color w:val="000000"/>
          <w:sz w:val="21"/>
        </w:rPr>
        <w:t>：使页面大小完全相等</w:t>
      </w:r>
    </w:p>
    <w:p>
      <w:pPr>
        <w:pStyle w:val="ListNumber"/>
        <w:spacing w:line="360" w:lineRule="auto" w:after="60"/>
      </w:pPr>
      <w:r>
        <w:rPr>
          <w:rFonts w:ascii="Times New Roman" w:hAnsi="Times New Roman" w:eastAsia="黑体"/>
          <w:b/>
          <w:color w:val="000000"/>
          <w:sz w:val="21"/>
        </w:rPr>
        <w:t>共享底层 KVCacheTensors</w:t>
      </w:r>
      <w:r>
        <w:rPr>
          <w:rFonts w:ascii="Times New Roman" w:hAnsi="Times New Roman" w:eastAsia="宋体"/>
          <w:b w:val="0"/>
          <w:color w:val="000000"/>
          <w:sz w:val="21"/>
        </w:rPr>
        <w:t>：不同 group 共用物理存储</w:t>
      </w:r>
    </w:p>
    <w:p>
      <w:pPr>
        <w:spacing w:line="240" w:lineRule="auto" w:after="0"/>
        <w:ind w:left="420"/>
      </w:pPr>
      <w:r>
        <w:rPr>
          <w:rFonts w:ascii="Courier New" w:hAnsi="Courier New" w:eastAsia="宋体"/>
          <w:b w:val="0"/>
          <w:color w:val="000000"/>
          <w:sz w:val="18"/>
        </w:rPr>
        <w:t>对齐示例（NVIDIA Nemotron-Nano-12B-v2）：</w:t>
      </w:r>
    </w:p>
    <w:p>
      <w:pPr>
        <w:spacing w:line="240" w:lineRule="auto" w:after="0"/>
        <w:ind w:left="420"/>
      </w:pPr>
      <w:r>
        <w:rPr>
          <w:rFonts w:ascii="Courier New" w:hAnsi="Courier New" w:eastAsia="宋体"/>
          <w:b w:val="0"/>
          <w:color w:val="000000"/>
          <w:sz w:val="18"/>
        </w:rPr>
        <w:t>- 原始 Attention block size：16 tokens</w:t>
      </w:r>
    </w:p>
    <w:p>
      <w:pPr>
        <w:spacing w:line="240" w:lineRule="auto" w:after="0"/>
        <w:ind w:left="420"/>
      </w:pPr>
      <w:r>
        <w:rPr>
          <w:rFonts w:ascii="Courier New" w:hAnsi="Courier New" w:eastAsia="宋体"/>
          <w:b w:val="0"/>
          <w:color w:val="000000"/>
          <w:sz w:val="18"/>
        </w:rPr>
        <w:t>- 对齐后 Attention block size：64 tokens（或更大）</w:t>
      </w:r>
    </w:p>
    <w:p>
      <w:pPr>
        <w:spacing w:line="240" w:lineRule="auto" w:after="0"/>
        <w:ind w:left="420"/>
      </w:pPr>
      <w:r>
        <w:rPr>
          <w:rFonts w:ascii="Courier New" w:hAnsi="Courier New" w:eastAsia="宋体"/>
          <w:b w:val="0"/>
          <w:color w:val="000000"/>
          <w:sz w:val="18"/>
        </w:rPr>
        <w:t>- Mamba page size：已是较大固定值</w:t>
      </w:r>
    </w:p>
    <w:p>
      <w:pPr>
        <w:spacing w:line="240" w:lineRule="auto" w:after="0"/>
        <w:ind w:left="420"/>
      </w:pPr>
      <w:r>
        <w:rPr>
          <w:rFonts w:ascii="Courier New" w:hAnsi="Courier New" w:eastAsia="宋体"/>
          <w:b w:val="0"/>
          <w:color w:val="000000"/>
          <w:sz w:val="18"/>
        </w:rPr>
        <w:t>- 结果：所有 group 使用统一的页面大小</w:t>
      </w:r>
    </w:p>
    <w:p>
      <w:pPr>
        <w:pStyle w:val="Heading3"/>
        <w:jc w:val="left"/>
      </w:pPr>
      <w:r>
        <w:rPr>
          <w:rFonts w:ascii="Times New Roman" w:hAnsi="Times New Roman" w:eastAsia="黑体"/>
          <w:b/>
          <w:color w:val="000000"/>
          <w:sz w:val="28"/>
        </w:rPr>
        <w:t>6.6.5 混合模型实战配置</w:t>
      </w:r>
    </w:p>
    <w:p>
      <w:pPr>
        <w:spacing w:line="360" w:lineRule="auto" w:after="60"/>
        <w:ind w:firstLine="420"/>
      </w:pPr>
      <w:r>
        <w:rPr>
          <w:rFonts w:ascii="Times New Roman" w:hAnsi="Times New Roman" w:eastAsia="黑体"/>
          <w:b/>
          <w:color w:val="000000"/>
          <w:sz w:val="21"/>
        </w:rPr>
        <w:t>在 vLLM 中验证混合模型支持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vllm serve MODEL --gpu-memory-utilization &lt;candidate&gt;</w:t>
      </w:r>
    </w:p>
    <w:p>
      <w:pPr>
        <w:spacing w:line="360" w:lineRule="auto" w:after="60"/>
        <w:ind w:firstLine="420"/>
      </w:pPr>
      <w:r>
        <w:rPr>
          <w:rFonts w:ascii="Times New Roman" w:hAnsi="Times New Roman" w:eastAsia="宋体"/>
          <w:b w:val="0"/>
          <w:color w:val="000000"/>
          <w:sz w:val="21"/>
        </w:rPr>
        <w:t xml:space="preserve">不要默认添加 </w:t>
      </w:r>
      <w:r>
        <w:rPr>
          <w:rFonts w:ascii="Courier New" w:hAnsi="Courier New" w:eastAsia="宋体"/>
          <w:b w:val="0"/>
          <w:color w:val="000000"/>
          <w:sz w:val="18"/>
        </w:rPr>
        <w:t>--enforce-eager</w:t>
      </w:r>
      <w:r>
        <w:rPr>
          <w:rFonts w:ascii="Times New Roman" w:hAnsi="Times New Roman" w:eastAsia="宋体"/>
          <w:b w:val="0"/>
          <w:color w:val="000000"/>
          <w:sz w:val="21"/>
        </w:rPr>
        <w:t>，也不要依赖内部 cache engine 字段。先查目标版本的支持矩阵和公开指标，再比较 eager/graph 路径、峰值显存、并发和端到端延迟。</w:t>
      </w:r>
    </w:p>
    <w:p>
      <w:pPr>
        <w:pStyle w:val="Heading3"/>
        <w:jc w:val="left"/>
      </w:pPr>
      <w:r>
        <w:rPr>
          <w:rFonts w:ascii="Times New Roman" w:hAnsi="Times New Roman" w:eastAsia="黑体"/>
          <w:b/>
          <w:color w:val="000000"/>
          <w:sz w:val="28"/>
        </w:rPr>
        <w:t>6.6.6 混合模型决策清单</w:t>
      </w:r>
    </w:p>
    <w:p>
      <w:pPr>
        <w:spacing w:line="360" w:lineRule="auto" w:after="60"/>
      </w:pPr>
      <w:r>
        <w:rPr>
          <w:rFonts w:ascii="Times New Roman" w:hAnsi="Times New Roman" w:eastAsia="黑体"/>
          <w:b/>
          <w:color w:val="000000"/>
          <w:sz w:val="21"/>
        </w:rPr>
        <w:t>使用场景</w:t>
      </w:r>
      <w:r>
        <w:rPr>
          <w:rFonts w:ascii="Times New Roman" w:hAnsi="Times New Roman" w:eastAsia="宋体"/>
          <w:b w:val="0"/>
          <w:color w:val="000000"/>
          <w:sz w:val="21"/>
        </w:rPr>
        <w:t>：你的业务是否适合混合模型？</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条件</w:t>
            </w:r>
          </w:p>
        </w:tc>
        <w:tc>
          <w:tcPr>
            <w:tcW w:type="dxa" w:w="3022"/>
            <w:vAlign w:val="center"/>
          </w:tcPr>
          <w:p>
            <w:pPr>
              <w:spacing w:line="240" w:lineRule="auto"/>
              <w:jc w:val="center"/>
            </w:pPr>
            <w:r>
              <w:rPr>
                <w:rFonts w:ascii="Times New Roman" w:hAnsi="Times New Roman" w:eastAsia="黑体"/>
                <w:b/>
                <w:color w:val="000000"/>
                <w:sz w:val="18"/>
              </w:rPr>
              <w:t>判断方法</w:t>
            </w:r>
          </w:p>
        </w:tc>
        <w:tc>
          <w:tcPr>
            <w:tcW w:type="dxa" w:w="3022"/>
            <w:vAlign w:val="center"/>
          </w:tcPr>
          <w:p>
            <w:pPr>
              <w:spacing w:line="240" w:lineRule="auto"/>
              <w:jc w:val="center"/>
            </w:pPr>
            <w:r>
              <w:rPr>
                <w:rFonts w:ascii="Times New Roman" w:hAnsi="Times New Roman" w:eastAsia="黑体"/>
                <w:b/>
                <w:color w:val="000000"/>
                <w:sz w:val="18"/>
              </w:rPr>
              <w:t>建议</w:t>
            </w:r>
          </w:p>
        </w:tc>
      </w:tr>
      <w:tr>
        <w:tc>
          <w:tcPr>
            <w:tcW w:type="dxa" w:w="3022"/>
            <w:vAlign w:val="center"/>
          </w:tcPr>
          <w:p>
            <w:pPr>
              <w:spacing w:line="240" w:lineRule="auto"/>
              <w:jc w:val="left"/>
            </w:pPr>
            <w:r>
              <w:rPr>
                <w:rFonts w:ascii="Times New Roman" w:hAnsi="Times New Roman" w:eastAsia="宋体"/>
                <w:b w:val="0"/>
                <w:color w:val="000000"/>
                <w:sz w:val="18"/>
              </w:rPr>
              <w:t>序列长度分布有明显长尾</w:t>
            </w:r>
          </w:p>
        </w:tc>
        <w:tc>
          <w:tcPr>
            <w:tcW w:type="dxa" w:w="3022"/>
            <w:vAlign w:val="center"/>
          </w:tcPr>
          <w:p>
            <w:pPr>
              <w:spacing w:line="240" w:lineRule="auto"/>
              <w:jc w:val="left"/>
            </w:pPr>
            <w:r>
              <w:rPr>
                <w:rFonts w:ascii="Times New Roman" w:hAnsi="Times New Roman" w:eastAsia="宋体"/>
                <w:b w:val="0"/>
                <w:color w:val="000000"/>
                <w:sz w:val="18"/>
              </w:rPr>
              <w:t>流量分析</w:t>
            </w:r>
          </w:p>
        </w:tc>
        <w:tc>
          <w:tcPr>
            <w:tcW w:type="dxa" w:w="3022"/>
            <w:vAlign w:val="center"/>
          </w:tcPr>
          <w:p>
            <w:pPr>
              <w:spacing w:line="240" w:lineRule="auto"/>
              <w:jc w:val="left"/>
            </w:pPr>
            <w:r>
              <w:rPr>
                <w:rFonts w:ascii="Times New Roman" w:hAnsi="Times New Roman" w:eastAsia="宋体"/>
                <w:b w:val="0"/>
                <w:color w:val="000000"/>
                <w:sz w:val="18"/>
              </w:rPr>
              <w:t>计算两类状态并做容量实验</w:t>
            </w:r>
          </w:p>
        </w:tc>
      </w:tr>
      <w:tr>
        <w:tc>
          <w:tcPr>
            <w:tcW w:type="dxa" w:w="3022"/>
            <w:vAlign w:val="center"/>
          </w:tcPr>
          <w:p>
            <w:pPr>
              <w:spacing w:line="240" w:lineRule="auto"/>
              <w:jc w:val="left"/>
            </w:pPr>
            <w:r>
              <w:rPr>
                <w:rFonts w:ascii="Times New Roman" w:hAnsi="Times New Roman" w:eastAsia="宋体"/>
                <w:b w:val="0"/>
                <w:color w:val="000000"/>
                <w:sz w:val="18"/>
              </w:rPr>
              <w:t>KV 限制并发或上下文</w:t>
            </w:r>
          </w:p>
        </w:tc>
        <w:tc>
          <w:tcPr>
            <w:tcW w:type="dxa" w:w="3022"/>
            <w:vAlign w:val="center"/>
          </w:tcPr>
          <w:p>
            <w:pPr>
              <w:spacing w:line="240" w:lineRule="auto"/>
              <w:jc w:val="left"/>
            </w:pPr>
            <w:r>
              <w:rPr>
                <w:rFonts w:ascii="Times New Roman" w:hAnsi="Times New Roman" w:eastAsia="宋体"/>
                <w:b w:val="0"/>
                <w:color w:val="000000"/>
                <w:sz w:val="18"/>
              </w:rPr>
              <w:t>容量分解与 OOM/抢占记录</w:t>
            </w:r>
          </w:p>
        </w:tc>
        <w:tc>
          <w:tcPr>
            <w:tcW w:type="dxa" w:w="3022"/>
            <w:vAlign w:val="center"/>
          </w:tcPr>
          <w:p>
            <w:pPr>
              <w:spacing w:line="240" w:lineRule="auto"/>
              <w:jc w:val="left"/>
            </w:pPr>
            <w:r>
              <w:rPr>
                <w:rFonts w:ascii="Times New Roman" w:hAnsi="Times New Roman" w:eastAsia="宋体"/>
                <w:b w:val="0"/>
                <w:color w:val="000000"/>
                <w:sz w:val="18"/>
              </w:rPr>
              <w:t>对比混合模型、KV 量化等候选方案</w:t>
            </w:r>
          </w:p>
        </w:tc>
      </w:tr>
      <w:tr>
        <w:tc>
          <w:tcPr>
            <w:tcW w:type="dxa" w:w="3022"/>
            <w:vAlign w:val="center"/>
          </w:tcPr>
          <w:p>
            <w:pPr>
              <w:spacing w:line="240" w:lineRule="auto"/>
              <w:jc w:val="left"/>
            </w:pPr>
            <w:r>
              <w:rPr>
                <w:rFonts w:ascii="Times New Roman" w:hAnsi="Times New Roman" w:eastAsia="宋体"/>
                <w:b w:val="0"/>
                <w:color w:val="000000"/>
                <w:sz w:val="18"/>
              </w:rPr>
              <w:t>使用支持混合的模型</w:t>
            </w:r>
          </w:p>
        </w:tc>
        <w:tc>
          <w:tcPr>
            <w:tcW w:type="dxa" w:w="3022"/>
            <w:vAlign w:val="center"/>
          </w:tcPr>
          <w:p>
            <w:pPr>
              <w:spacing w:line="240" w:lineRule="auto"/>
              <w:jc w:val="left"/>
            </w:pPr>
            <w:r>
              <w:rPr>
                <w:rFonts w:ascii="Times New Roman" w:hAnsi="Times New Roman" w:eastAsia="宋体"/>
                <w:b w:val="0"/>
                <w:color w:val="000000"/>
                <w:sz w:val="18"/>
              </w:rPr>
              <w:t>vLLM 支持列表</w:t>
            </w:r>
          </w:p>
        </w:tc>
        <w:tc>
          <w:tcPr>
            <w:tcW w:type="dxa" w:w="3022"/>
            <w:vAlign w:val="center"/>
          </w:tcPr>
          <w:p>
            <w:pPr>
              <w:spacing w:line="240" w:lineRule="auto"/>
              <w:jc w:val="left"/>
            </w:pPr>
            <w:r>
              <w:rPr>
                <w:rFonts w:ascii="Times New Roman" w:hAnsi="Times New Roman" w:eastAsia="宋体"/>
                <w:b w:val="0"/>
                <w:color w:val="000000"/>
                <w:sz w:val="18"/>
              </w:rPr>
              <w:t>直接部署</w:t>
            </w:r>
          </w:p>
        </w:tc>
      </w:tr>
      <w:tr>
        <w:tc>
          <w:tcPr>
            <w:tcW w:type="dxa" w:w="3022"/>
            <w:vAlign w:val="center"/>
          </w:tcPr>
          <w:p>
            <w:pPr>
              <w:spacing w:line="240" w:lineRule="auto"/>
              <w:jc w:val="left"/>
            </w:pPr>
            <w:r>
              <w:rPr>
                <w:rFonts w:ascii="Times New Roman" w:hAnsi="Times New Roman" w:eastAsia="宋体"/>
                <w:b w:val="0"/>
                <w:color w:val="000000"/>
                <w:sz w:val="18"/>
              </w:rPr>
              <w:t>短序列为主</w:t>
            </w:r>
          </w:p>
        </w:tc>
        <w:tc>
          <w:tcPr>
            <w:tcW w:type="dxa" w:w="3022"/>
            <w:vAlign w:val="center"/>
          </w:tcPr>
          <w:p>
            <w:pPr>
              <w:spacing w:line="240" w:lineRule="auto"/>
              <w:jc w:val="left"/>
            </w:pPr>
            <w:r>
              <w:rPr>
                <w:rFonts w:ascii="Times New Roman" w:hAnsi="Times New Roman" w:eastAsia="宋体"/>
                <w:b w:val="0"/>
                <w:color w:val="000000"/>
                <w:sz w:val="18"/>
              </w:rPr>
              <w:t>流量分析</w:t>
            </w:r>
          </w:p>
        </w:tc>
        <w:tc>
          <w:tcPr>
            <w:tcW w:type="dxa" w:w="3022"/>
            <w:vAlign w:val="center"/>
          </w:tcPr>
          <w:p>
            <w:pPr>
              <w:spacing w:line="240" w:lineRule="auto"/>
              <w:jc w:val="left"/>
            </w:pPr>
            <w:r>
              <w:rPr>
                <w:rFonts w:ascii="Times New Roman" w:hAnsi="Times New Roman" w:eastAsia="宋体"/>
                <w:b w:val="0"/>
                <w:color w:val="000000"/>
                <w:sz w:val="18"/>
              </w:rPr>
              <w:t>仍需按质量、延迟和生态综合选择</w:t>
            </w:r>
          </w:p>
        </w:tc>
      </w:tr>
    </w:tbl>
    <w:p>
      <w:pPr>
        <w:spacing w:line="360" w:lineRule="auto" w:after="60"/>
        <w:ind w:firstLine="420"/>
      </w:pPr>
      <w:r>
        <w:rPr>
          <w:rFonts w:ascii="Times New Roman" w:hAnsi="Times New Roman" w:eastAsia="黑体"/>
          <w:b/>
          <w:color w:val="000000"/>
          <w:sz w:val="21"/>
        </w:rPr>
        <w:t>评估步骤</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确认你的模型是否被 vLLM V1 支持</w:t>
      </w:r>
    </w:p>
    <w:p>
      <w:pPr>
        <w:pStyle w:val="ListNumber"/>
        <w:spacing w:line="360" w:lineRule="auto" w:after="60"/>
      </w:pPr>
      <w:r>
        <w:rPr>
          <w:rFonts w:ascii="Times New Roman" w:hAnsi="Times New Roman" w:eastAsia="宋体"/>
          <w:b w:val="0"/>
          <w:color w:val="000000"/>
          <w:sz w:val="21"/>
        </w:rPr>
        <w:t>在真实流量下测试，对比混合模型 vs 纯 Attention 的 TTFT 和显存占用</w:t>
      </w:r>
    </w:p>
    <w:p>
      <w:pPr>
        <w:pStyle w:val="ListNumber"/>
        <w:spacing w:line="360" w:lineRule="auto" w:after="60"/>
      </w:pPr>
      <w:r>
        <w:rPr>
          <w:rFonts w:ascii="Times New Roman" w:hAnsi="Times New Roman" w:eastAsia="宋体"/>
          <w:b w:val="0"/>
          <w:color w:val="000000"/>
          <w:sz w:val="21"/>
        </w:rPr>
        <w:t>监控 Mamba 状态 vs KV Cache 的实际大小比例</w:t>
      </w:r>
    </w:p>
    <w:p>
      <w:pPr>
        <w:pStyle w:val="ListNumber"/>
        <w:spacing w:line="360" w:lineRule="auto" w:after="60"/>
      </w:pPr>
      <w:r>
        <w:rPr>
          <w:rFonts w:ascii="Times New Roman" w:hAnsi="Times New Roman" w:eastAsia="宋体"/>
          <w:b w:val="0"/>
          <w:color w:val="000000"/>
          <w:sz w:val="21"/>
        </w:rPr>
        <w:t>评估调度和运维复杂度是否可接受</w:t>
      </w:r>
    </w:p>
    <w:p>
      <w:pPr>
        <w:pStyle w:val="Heading2"/>
        <w:jc w:val="left"/>
      </w:pPr>
      <w:r>
        <w:rPr>
          <w:rFonts w:ascii="Times New Roman" w:hAnsi="Times New Roman" w:eastAsia="黑体"/>
          <w:b/>
          <w:color w:val="000000"/>
          <w:sz w:val="30"/>
        </w:rPr>
        <w:t>6.7 实战对比</w:t>
      </w:r>
    </w:p>
    <w:p>
      <w:pPr>
        <w:pStyle w:val="Heading3"/>
        <w:jc w:val="left"/>
      </w:pPr>
      <w:r>
        <w:rPr>
          <w:rFonts w:ascii="Times New Roman" w:hAnsi="Times New Roman" w:eastAsia="黑体"/>
          <w:b/>
          <w:color w:val="000000"/>
          <w:sz w:val="28"/>
        </w:rPr>
        <w:t>6.7.1 无 KV Cache vs 有 KV Cache</w:t>
      </w:r>
    </w:p>
    <w:p>
      <w:pPr>
        <w:spacing w:line="360" w:lineRule="auto" w:after="60"/>
        <w:ind w:firstLine="420"/>
      </w:pPr>
      <w:r>
        <w:rPr>
          <w:rFonts w:ascii="Times New Roman" w:hAnsi="Times New Roman" w:eastAsia="黑体"/>
          <w:b/>
          <w:color w:val="000000"/>
          <w:sz w:val="21"/>
        </w:rPr>
        <w:t>性能测试(示意)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模型: Llama-2-7B</w:t>
      </w:r>
    </w:p>
    <w:p>
      <w:pPr>
        <w:spacing w:line="240" w:lineRule="auto" w:after="0"/>
        <w:ind w:left="420"/>
      </w:pPr>
      <w:r>
        <w:rPr>
          <w:rFonts w:ascii="Courier New" w:hAnsi="Courier New" w:eastAsia="宋体"/>
          <w:b w:val="0"/>
          <w:color w:val="000000"/>
          <w:sz w:val="18"/>
        </w:rPr>
        <w:t>硬件: A100 40GB</w:t>
      </w:r>
    </w:p>
    <w:p>
      <w:pPr>
        <w:spacing w:line="240" w:lineRule="auto" w:after="0"/>
        <w:ind w:left="420"/>
      </w:pPr>
      <w:r>
        <w:rPr>
          <w:rFonts w:ascii="Courier New" w:hAnsi="Courier New" w:eastAsia="宋体"/>
          <w:b w:val="0"/>
          <w:color w:val="000000"/>
          <w:sz w:val="18"/>
        </w:rPr>
        <w:t>序列长度: 1024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无 KV Cache:</w:t>
      </w:r>
    </w:p>
    <w:p>
      <w:pPr>
        <w:spacing w:line="240" w:lineRule="auto" w:after="0"/>
        <w:ind w:left="420"/>
      </w:pPr>
      <w:r>
        <w:rPr>
          <w:rFonts w:ascii="Courier New" w:hAnsi="Courier New" w:eastAsia="宋体"/>
          <w:b w:val="0"/>
          <w:color w:val="000000"/>
          <w:sz w:val="18"/>
        </w:rPr>
        <w:t>- TTFT: 取决于模型与硬件</w:t>
      </w:r>
    </w:p>
    <w:p>
      <w:pPr>
        <w:spacing w:line="240" w:lineRule="auto" w:after="0"/>
        <w:ind w:left="420"/>
      </w:pPr>
      <w:r>
        <w:rPr>
          <w:rFonts w:ascii="Courier New" w:hAnsi="Courier New" w:eastAsia="宋体"/>
          <w:b w:val="0"/>
          <w:color w:val="000000"/>
          <w:sz w:val="18"/>
        </w:rPr>
        <w:t>- TBT: 随序列增长显著变慢</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KV Cache:</w:t>
      </w:r>
    </w:p>
    <w:p>
      <w:pPr>
        <w:spacing w:line="240" w:lineRule="auto" w:after="0"/>
        <w:ind w:left="420"/>
      </w:pPr>
      <w:r>
        <w:rPr>
          <w:rFonts w:ascii="Courier New" w:hAnsi="Courier New" w:eastAsia="宋体"/>
          <w:b w:val="0"/>
          <w:color w:val="000000"/>
          <w:sz w:val="18"/>
        </w:rPr>
        <w:t>- TTFT: 变化不大</w:t>
      </w:r>
    </w:p>
    <w:p>
      <w:pPr>
        <w:spacing w:line="240" w:lineRule="auto" w:after="0"/>
        <w:ind w:left="420"/>
      </w:pPr>
      <w:r>
        <w:rPr>
          <w:rFonts w:ascii="Courier New" w:hAnsi="Courier New" w:eastAsia="宋体"/>
          <w:b w:val="0"/>
          <w:color w:val="000000"/>
          <w:sz w:val="18"/>
        </w:rPr>
        <w:t>- TBT: 通常显著降低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加速比: 需以实际基准测试为准</w:t>
      </w:r>
    </w:p>
    <w:p>
      <w:pPr>
        <w:pStyle w:val="Heading3"/>
        <w:jc w:val="left"/>
      </w:pPr>
      <w:r>
        <w:rPr>
          <w:rFonts w:ascii="Times New Roman" w:hAnsi="Times New Roman" w:eastAsia="黑体"/>
          <w:b/>
          <w:color w:val="000000"/>
          <w:sz w:val="28"/>
        </w:rPr>
        <w:t>6.7.2 性能收益如何验证</w:t>
      </w:r>
    </w:p>
    <w:p>
      <w:pPr>
        <w:spacing w:line="360" w:lineRule="auto" w:after="60"/>
        <w:ind w:firstLine="420"/>
      </w:pPr>
      <w:r>
        <w:rPr>
          <w:rFonts w:ascii="Times New Roman" w:hAnsi="Times New Roman" w:eastAsia="宋体"/>
          <w:b w:val="0"/>
          <w:color w:val="000000"/>
          <w:sz w:val="21"/>
        </w:rPr>
        <w:t>KV Cache 避免在每个 decode step 重新计算历史 token 的 K/V，这是机制收益；端到端加速比还受到模型权重读取、attention kernel、batch、采样和调度开销影响，不能从序列长度直接生成一个固定倍数。</w:t>
      </w:r>
    </w:p>
    <w:p>
      <w:pPr>
        <w:spacing w:line="360" w:lineRule="auto" w:after="60"/>
        <w:ind w:firstLine="420"/>
      </w:pPr>
      <w:r>
        <w:rPr>
          <w:rFonts w:ascii="Times New Roman" w:hAnsi="Times New Roman" w:eastAsia="宋体"/>
          <w:b w:val="0"/>
          <w:color w:val="000000"/>
          <w:sz w:val="21"/>
        </w:rPr>
        <w:t>可复现实验应固定生成结果和请求序列，分别运行“复用历史 K/V”和“每步重算历史状态”的实现，报告每一步延迟随上下文长度的曲线、总生成时间、峰值显存及 profiler 时间线。短序列也通常启用 KV Cache；“短序列没有优势”不是通用结论。</w:t>
      </w:r>
    </w:p>
    <w:p>
      <w:pPr>
        <w:pStyle w:val="Heading3"/>
        <w:jc w:val="left"/>
      </w:pPr>
      <w:r>
        <w:rPr>
          <w:rFonts w:ascii="Times New Roman" w:hAnsi="Times New Roman" w:eastAsia="黑体"/>
          <w:b/>
          <w:color w:val="000000"/>
          <w:sz w:val="28"/>
        </w:rPr>
        <w:t>6.7.3 vLLM 的 KV Cache 实现</w:t>
      </w:r>
    </w:p>
    <w:p>
      <w:pPr>
        <w:spacing w:line="360" w:lineRule="auto" w:after="60"/>
        <w:ind w:firstLine="420"/>
      </w:pPr>
      <w:r>
        <w:rPr>
          <w:rFonts w:ascii="Times New Roman" w:hAnsi="Times New Roman" w:eastAsia="黑体"/>
          <w:b/>
          <w:color w:val="000000"/>
          <w:sz w:val="21"/>
        </w:rPr>
        <w:t>关键特性</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PagedAttention (高内存利用率)</w:t>
      </w:r>
    </w:p>
    <w:p>
      <w:pPr>
        <w:pStyle w:val="ListNumber"/>
        <w:spacing w:line="360" w:lineRule="auto" w:after="60"/>
      </w:pPr>
      <w:r>
        <w:rPr>
          <w:rFonts w:ascii="Times New Roman" w:hAnsi="Times New Roman" w:eastAsia="宋体"/>
          <w:b w:val="0"/>
          <w:color w:val="000000"/>
          <w:sz w:val="21"/>
        </w:rPr>
        <w:t>Prefix Caching (跨请求复用)</w:t>
      </w:r>
    </w:p>
    <w:p>
      <w:pPr>
        <w:pStyle w:val="ListNumber"/>
        <w:spacing w:line="360" w:lineRule="auto" w:after="60"/>
      </w:pPr>
      <w:r>
        <w:rPr>
          <w:rFonts w:ascii="Times New Roman" w:hAnsi="Times New Roman" w:eastAsia="宋体"/>
          <w:b w:val="0"/>
          <w:color w:val="000000"/>
          <w:sz w:val="21"/>
        </w:rPr>
        <w:t>自动 eviction (LRU/LFU)</w:t>
      </w:r>
    </w:p>
    <w:p>
      <w:pPr>
        <w:pStyle w:val="ListNumber"/>
        <w:spacing w:line="360" w:lineRule="auto" w:after="60"/>
      </w:pPr>
      <w:r>
        <w:rPr>
          <w:rFonts w:ascii="Times New Roman" w:hAnsi="Times New Roman" w:eastAsia="宋体"/>
          <w:b w:val="0"/>
          <w:color w:val="000000"/>
          <w:sz w:val="21"/>
        </w:rPr>
        <w:t>动态 block 分配</w:t>
      </w:r>
    </w:p>
    <w:p>
      <w:pPr>
        <w:spacing w:line="360" w:lineRule="auto" w:after="60"/>
        <w:ind w:firstLine="420"/>
      </w:pPr>
      <w:r>
        <w:rPr>
          <w:rFonts w:ascii="Times New Roman" w:hAnsi="Times New Roman" w:eastAsia="黑体"/>
          <w:b/>
          <w:color w:val="000000"/>
          <w:sz w:val="21"/>
        </w:rPr>
        <w:t>使用示例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vLLM 自动启用 PagedAttention</w:t>
      </w:r>
    </w:p>
    <w:p>
      <w:pPr>
        <w:spacing w:line="240" w:lineRule="auto" w:after="0"/>
        <w:ind w:left="420"/>
      </w:pPr>
      <w:r>
        <w:rPr>
          <w:rFonts w:ascii="Courier New" w:hAnsi="Courier New" w:eastAsia="宋体"/>
          <w:b w:val="0"/>
          <w:color w:val="000000"/>
          <w:sz w:val="18"/>
        </w:rPr>
        <w:t>llm = LLM(model="meta-llama/Llama-2-7b-hf")</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Prefix Caching 自动生效</w:t>
      </w:r>
    </w:p>
    <w:p>
      <w:pPr>
        <w:spacing w:line="240" w:lineRule="auto" w:after="0"/>
        <w:ind w:left="420"/>
      </w:pPr>
      <w:r>
        <w:rPr>
          <w:rFonts w:ascii="Courier New" w:hAnsi="Courier New" w:eastAsia="宋体"/>
          <w:b w:val="0"/>
          <w:color w:val="000000"/>
          <w:sz w:val="18"/>
        </w:rPr>
        <w:t>prompts = [</w:t>
      </w:r>
    </w:p>
    <w:p>
      <w:pPr>
        <w:spacing w:line="240" w:lineRule="auto" w:after="0"/>
        <w:ind w:left="420"/>
      </w:pPr>
      <w:r>
        <w:rPr>
          <w:rFonts w:ascii="Courier New" w:hAnsi="Courier New" w:eastAsia="宋体"/>
          <w:b w:val="0"/>
          <w:color w:val="000000"/>
          <w:sz w:val="18"/>
        </w:rPr>
        <w:t xml:space="preserve">    "System: You are assistant. User: Hello",</w:t>
      </w:r>
    </w:p>
    <w:p>
      <w:pPr>
        <w:spacing w:line="240" w:lineRule="auto" w:after="0"/>
        <w:ind w:left="420"/>
      </w:pPr>
      <w:r>
        <w:rPr>
          <w:rFonts w:ascii="Courier New" w:hAnsi="Courier New" w:eastAsia="宋体"/>
          <w:b w:val="0"/>
          <w:color w:val="000000"/>
          <w:sz w:val="18"/>
        </w:rPr>
        <w:t xml:space="preserve">    "System: You are assistant. User: Hi",</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第二个请求会复用第一个的 system prompt KV 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outputs = llm.generate(prompts)</w:t>
      </w:r>
    </w:p>
    <w:p>
      <w:pPr>
        <w:pStyle w:val="Heading2"/>
        <w:jc w:val="left"/>
      </w:pPr>
      <w:r>
        <w:rPr>
          <w:rFonts w:ascii="Times New Roman" w:hAnsi="Times New Roman" w:eastAsia="黑体"/>
          <w:b/>
          <w:color w:val="000000"/>
          <w:sz w:val="30"/>
        </w:rPr>
        <w:t>6.8 Prefix Caching</w:t>
      </w:r>
    </w:p>
    <w:p>
      <w:pPr>
        <w:spacing w:line="360" w:lineRule="auto" w:after="60"/>
      </w:pPr>
      <w:r>
        <w:rPr>
          <w:rFonts w:ascii="Times New Roman" w:hAnsi="Times New Roman" w:eastAsia="黑体"/>
          <w:b/>
          <w:color w:val="000000"/>
          <w:sz w:val="21"/>
        </w:rPr>
        <w:t>核心洞察</w:t>
      </w:r>
      <w:r>
        <w:rPr>
          <w:rFonts w:ascii="Times New Roman" w:hAnsi="Times New Roman" w:eastAsia="宋体"/>
          <w:b w:val="0"/>
          <w:color w:val="000000"/>
          <w:sz w:val="21"/>
        </w:rPr>
        <w:t>：重复的 prompt (如系统提示词) 只需要计算一次,后续请求直接复用 KV Cache。</w:t>
      </w:r>
    </w:p>
    <w:p>
      <w:pPr>
        <w:spacing w:line="360" w:lineRule="auto" w:after="60"/>
      </w:pPr>
    </w:p>
    <w:p>
      <w:pPr>
        <w:spacing w:line="360" w:lineRule="auto" w:after="60"/>
      </w:pPr>
      <w:r>
        <w:rPr>
          <w:rFonts w:ascii="Times New Roman" w:hAnsi="Times New Roman" w:eastAsia="黑体"/>
          <w:b/>
          <w:color w:val="000000"/>
          <w:sz w:val="21"/>
        </w:rPr>
        <w:t xml:space="preserve"> 指标口径</w:t>
      </w:r>
      <w:r>
        <w:rPr>
          <w:rFonts w:ascii="Times New Roman" w:hAnsi="Times New Roman" w:eastAsia="宋体"/>
          <w:b w:val="0"/>
          <w:color w:val="000000"/>
          <w:sz w:val="21"/>
        </w:rPr>
        <w:t>：当系统 prompt 高复用、且 prefill 占比较高时,Prefix Caching 往往能显著提升有效吞吐并降低 TTFT;幅度取决于 prefix 命中率、上下文长度与调度策略,需以压测为准。</w:t>
      </w:r>
    </w:p>
    <w:p>
      <w:pPr>
        <w:spacing w:line="360" w:lineRule="auto" w:after="60"/>
      </w:pPr>
    </w:p>
    <w:p>
      <w:pPr>
        <w:spacing w:line="360" w:lineRule="auto" w:after="60"/>
      </w:pPr>
      <w:r>
        <w:rPr>
          <w:rFonts w:ascii="Times New Roman" w:hAnsi="Times New Roman" w:eastAsia="黑体"/>
          <w:b/>
          <w:color w:val="000000"/>
          <w:sz w:val="21"/>
        </w:rPr>
        <w:t>📌 与第7章的边界</w:t>
      </w:r>
      <w:r>
        <w:rPr>
          <w:rFonts w:ascii="Times New Roman" w:hAnsi="Times New Roman" w:eastAsia="宋体"/>
          <w:b w:val="0"/>
          <w:color w:val="000000"/>
          <w:sz w:val="21"/>
        </w:rPr>
        <w:t>：Prefix Caching 决定“哪些 KV 资产可以复用”; 第7章的调度器再决定“哪些请求优先利用这些资产进入执行”。</w:t>
      </w:r>
    </w:p>
    <w:p>
      <w:pPr>
        <w:pStyle w:val="Heading3"/>
        <w:jc w:val="left"/>
      </w:pPr>
      <w:r>
        <w:rPr>
          <w:rFonts w:ascii="Times New Roman" w:hAnsi="Times New Roman" w:eastAsia="黑体"/>
          <w:b/>
          <w:color w:val="000000"/>
          <w:sz w:val="28"/>
        </w:rPr>
        <w:t>6.8.1 什么是 Prefix Caching</w:t>
      </w:r>
    </w:p>
    <w:p>
      <w:pPr>
        <w:spacing w:line="360" w:lineRule="auto" w:after="60"/>
        <w:ind w:firstLine="420"/>
      </w:pPr>
      <w:r>
        <w:rPr>
          <w:rFonts w:ascii="Times New Roman" w:hAnsi="Times New Roman" w:eastAsia="黑体"/>
          <w:b/>
          <w:color w:val="000000"/>
          <w:sz w:val="21"/>
        </w:rPr>
        <w:t>定义</w:t>
      </w:r>
      <w:r>
        <w:rPr>
          <w:rFonts w:ascii="Times New Roman" w:hAnsi="Times New Roman" w:eastAsia="宋体"/>
          <w:b w:val="0"/>
          <w:color w:val="000000"/>
          <w:sz w:val="21"/>
        </w:rPr>
        <w:t>：跨请求复用相同 prompt 的 KV Cache</w:t>
      </w:r>
    </w:p>
    <w:p>
      <w:pPr>
        <w:spacing w:line="360" w:lineRule="auto" w:after="60"/>
        <w:ind w:firstLine="420"/>
      </w:pPr>
      <w:r>
        <w:rPr>
          <w:rFonts w:ascii="Times New Roman" w:hAnsi="Times New Roman" w:eastAsia="黑体"/>
          <w:b/>
          <w:color w:val="000000"/>
          <w:sz w:val="21"/>
        </w:rPr>
        <w:t>核心问题</w:t>
      </w:r>
      <w:r>
        <w:rPr>
          <w:rFonts w:ascii="Times New Roman" w:hAnsi="Times New Roman" w:eastAsia="宋体"/>
          <w:b w:val="0"/>
          <w:color w:val="000000"/>
          <w:sz w:val="21"/>
        </w:rPr>
        <w:t>：重复 prompt 的计算浪费</w:t>
      </w:r>
    </w:p>
    <w:p>
      <w:pPr>
        <w:spacing w:line="240" w:lineRule="auto" w:after="0"/>
        <w:ind w:left="420"/>
      </w:pPr>
      <w:r>
        <w:rPr>
          <w:rFonts w:ascii="Courier New" w:hAnsi="Courier New" w:eastAsia="宋体"/>
          <w:b w:val="0"/>
          <w:color w:val="000000"/>
          <w:sz w:val="18"/>
        </w:rPr>
        <w:t>Request 1: "System: You are helpful. User: What is AI?"</w:t>
      </w:r>
    </w:p>
    <w:p>
      <w:pPr>
        <w:spacing w:line="240" w:lineRule="auto" w:after="0"/>
        <w:ind w:left="420"/>
      </w:pPr>
      <w:r>
        <w:rPr>
          <w:rFonts w:ascii="Courier New" w:hAnsi="Courier New" w:eastAsia="宋体"/>
          <w:b w:val="0"/>
          <w:color w:val="000000"/>
          <w:sz w:val="18"/>
        </w:rPr>
        <w:t>Request 2: "System: You are helpful. User: Tell me a joke"</w:t>
      </w:r>
    </w:p>
    <w:p>
      <w:pPr>
        <w:spacing w:line="240" w:lineRule="auto" w:after="0"/>
        <w:ind w:left="420"/>
      </w:pPr>
      <w:r>
        <w:rPr>
          <w:rFonts w:ascii="Courier New" w:hAnsi="Courier New" w:eastAsia="宋体"/>
          <w:b w:val="0"/>
          <w:color w:val="000000"/>
          <w:sz w:val="18"/>
        </w:rPr>
        <w:t>Request 3: "System: You are helpful. User: How are you?"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"System: You are helpful." 计算了 3 次!</w:t>
      </w:r>
    </w:p>
    <w:p>
      <w:pPr>
        <w:spacing w:line="360" w:lineRule="auto" w:after="60"/>
        <w:ind w:firstLine="420"/>
      </w:pPr>
      <w:r>
        <w:rPr>
          <w:rFonts w:ascii="Times New Roman" w:hAnsi="Times New Roman" w:eastAsia="黑体"/>
          <w:b/>
          <w:color w:val="000000"/>
          <w:sz w:val="21"/>
        </w:rPr>
        <w:t>典型场景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系统提示词 ("You are a helpful assistant...")</w:t>
      </w:r>
    </w:p>
    <w:p>
      <w:pPr>
        <w:pStyle w:val="ListBullet"/>
        <w:spacing w:line="360" w:lineRule="auto" w:after="60"/>
      </w:pPr>
      <w:r>
        <w:rPr>
          <w:rFonts w:ascii="Times New Roman" w:hAnsi="Times New Roman" w:eastAsia="宋体"/>
          <w:b w:val="0"/>
          <w:color w:val="000000"/>
          <w:sz w:val="21"/>
        </w:rPr>
        <w:t>多轮对话的上下文</w:t>
      </w:r>
    </w:p>
    <w:p>
      <w:pPr>
        <w:pStyle w:val="ListBullet"/>
        <w:spacing w:line="360" w:lineRule="auto" w:after="60"/>
      </w:pPr>
      <w:r>
        <w:rPr>
          <w:rFonts w:ascii="Times New Roman" w:hAnsi="Times New Roman" w:eastAsia="宋体"/>
          <w:b w:val="0"/>
          <w:color w:val="000000"/>
          <w:sz w:val="21"/>
        </w:rPr>
        <w:t>RAG 场景的固定知识 prefix</w:t>
      </w:r>
    </w:p>
    <w:p>
      <w:pPr>
        <w:spacing w:line="360" w:lineRule="auto" w:after="60"/>
        <w:ind w:firstLine="420"/>
      </w:pPr>
      <w:r>
        <w:rPr>
          <w:rFonts w:ascii="Times New Roman" w:hAnsi="Times New Roman" w:eastAsia="黑体"/>
          <w:b/>
          <w:color w:val="000000"/>
          <w:sz w:val="21"/>
        </w:rPr>
        <w:t>为什么叫"Prefix"</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Cache 的是 prompt 部分 (即序列的 prefix)</w:t>
      </w:r>
    </w:p>
    <w:p>
      <w:pPr>
        <w:pStyle w:val="ListBullet"/>
        <w:spacing w:line="360" w:lineRule="auto" w:after="60"/>
      </w:pPr>
      <w:r>
        <w:rPr>
          <w:rFonts w:ascii="Times New Roman" w:hAnsi="Times New Roman" w:eastAsia="宋体"/>
          <w:b w:val="0"/>
          <w:color w:val="000000"/>
          <w:sz w:val="21"/>
        </w:rPr>
        <w:t>生成的部分 (decode 阶段) 因人而异,无法复用</w:t>
      </w:r>
    </w:p>
    <w:p>
      <w:pPr>
        <w:pStyle w:val="Heading3"/>
        <w:jc w:val="left"/>
      </w:pPr>
      <w:r>
        <w:rPr>
          <w:rFonts w:ascii="Times New Roman" w:hAnsi="Times New Roman" w:eastAsia="黑体"/>
          <w:b/>
          <w:color w:val="000000"/>
          <w:sz w:val="28"/>
        </w:rPr>
        <w:t>6.8.2 Prefix Caching 的核心思想</w:t>
      </w:r>
    </w:p>
    <w:p>
      <w:pPr>
        <w:spacing w:line="360" w:lineRule="auto" w:after="60"/>
        <w:ind w:firstLine="420"/>
      </w:pPr>
      <w:r>
        <w:rPr>
          <w:rFonts w:ascii="Times New Roman" w:hAnsi="Times New Roman" w:eastAsia="黑体"/>
          <w:b/>
          <w:color w:val="000000"/>
          <w:sz w:val="21"/>
        </w:rPr>
        <w:t>传统 KV Cache</w:t>
      </w:r>
      <w:r>
        <w:rPr>
          <w:rFonts w:ascii="Times New Roman" w:hAnsi="Times New Roman" w:eastAsia="宋体"/>
          <w:b w:val="0"/>
          <w:color w:val="000000"/>
          <w:sz w:val="21"/>
        </w:rPr>
        <w:t>：单次请求内复用</w:t>
      </w:r>
    </w:p>
    <w:p>
      <w:pPr>
        <w:pStyle w:val="ListBullet"/>
        <w:spacing w:line="360" w:lineRule="auto" w:after="60"/>
      </w:pPr>
      <w:r>
        <w:rPr>
          <w:rFonts w:ascii="Times New Roman" w:hAnsi="Times New Roman" w:eastAsia="宋体"/>
          <w:b w:val="0"/>
          <w:color w:val="000000"/>
          <w:sz w:val="21"/>
        </w:rPr>
        <w:t>Token 0 的 KV 被 token 1, 2, 3...复用</w:t>
      </w:r>
    </w:p>
    <w:p>
      <w:pPr>
        <w:pStyle w:val="ListBullet"/>
        <w:spacing w:line="360" w:lineRule="auto" w:after="60"/>
      </w:pPr>
      <w:r>
        <w:rPr>
          <w:rFonts w:ascii="Times New Roman" w:hAnsi="Times New Roman" w:eastAsia="宋体"/>
          <w:b w:val="0"/>
          <w:color w:val="000000"/>
          <w:sz w:val="21"/>
        </w:rPr>
        <w:t>但请求结束后,Cache 被清空</w:t>
      </w:r>
    </w:p>
    <w:p>
      <w:pPr>
        <w:spacing w:line="360" w:lineRule="auto" w:after="60"/>
        <w:ind w:firstLine="420"/>
      </w:pPr>
      <w:r>
        <w:rPr>
          <w:rFonts w:ascii="Times New Roman" w:hAnsi="Times New Roman" w:eastAsia="黑体"/>
          <w:b/>
          <w:color w:val="000000"/>
          <w:sz w:val="21"/>
        </w:rPr>
        <w:t>Prefix Caching</w:t>
      </w:r>
      <w:r>
        <w:rPr>
          <w:rFonts w:ascii="Times New Roman" w:hAnsi="Times New Roman" w:eastAsia="宋体"/>
          <w:b w:val="0"/>
          <w:color w:val="000000"/>
          <w:sz w:val="21"/>
        </w:rPr>
        <w:t>：跨请求复用</w:t>
      </w:r>
    </w:p>
    <w:p>
      <w:pPr>
        <w:pStyle w:val="ListBullet"/>
        <w:spacing w:line="360" w:lineRule="auto" w:after="60"/>
      </w:pPr>
      <w:r>
        <w:rPr>
          <w:rFonts w:ascii="Times New Roman" w:hAnsi="Times New Roman" w:eastAsia="宋体"/>
          <w:b w:val="0"/>
          <w:color w:val="000000"/>
          <w:sz w:val="21"/>
        </w:rPr>
        <w:t>请求 1: 计算完整 prompt 的 KV → Cache</w:t>
      </w:r>
    </w:p>
    <w:p>
      <w:pPr>
        <w:pStyle w:val="ListBullet"/>
        <w:spacing w:line="360" w:lineRule="auto" w:after="60"/>
      </w:pPr>
      <w:r>
        <w:rPr>
          <w:rFonts w:ascii="Times New Roman" w:hAnsi="Times New Roman" w:eastAsia="宋体"/>
          <w:b w:val="0"/>
          <w:color w:val="000000"/>
          <w:sz w:val="21"/>
        </w:rPr>
        <w:t>请求 2: 检测到相同 prefix → 直接复用 → 跳过计算</w:t>
      </w:r>
    </w:p>
    <w:p>
      <w:pPr>
        <w:pStyle w:val="ListBullet"/>
        <w:spacing w:line="360" w:lineRule="auto" w:after="60"/>
      </w:pPr>
      <w:r>
        <w:rPr>
          <w:rFonts w:ascii="Times New Roman" w:hAnsi="Times New Roman" w:eastAsia="宋体"/>
          <w:b w:val="0"/>
          <w:color w:val="000000"/>
          <w:sz w:val="21"/>
        </w:rPr>
        <w:t>请求 3、4、5...: 同请求 2</w:t>
      </w:r>
    </w:p>
    <w:p>
      <w:pPr>
        <w:spacing w:line="360" w:lineRule="auto" w:after="60"/>
        <w:ind w:firstLine="420"/>
      </w:pPr>
      <w:r>
        <w:rPr>
          <w:rFonts w:ascii="Times New Roman" w:hAnsi="Times New Roman" w:eastAsia="黑体"/>
          <w:b/>
          <w:color w:val="000000"/>
          <w:sz w:val="21"/>
        </w:rPr>
        <w:t>类比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传统 Cache: 函数内的 memoization</w:t>
      </w:r>
    </w:p>
    <w:p>
      <w:pPr>
        <w:spacing w:line="240" w:lineRule="auto" w:after="0"/>
        <w:ind w:left="420"/>
      </w:pPr>
      <w:r>
        <w:rPr>
          <w:rFonts w:ascii="Courier New" w:hAnsi="Courier New" w:eastAsia="宋体"/>
          <w:b w:val="0"/>
          <w:color w:val="000000"/>
          <w:sz w:val="18"/>
        </w:rPr>
        <w:t>Prefix Caching: 全局 distributed cache (如 Redis)</w:t>
      </w:r>
    </w:p>
    <w:p>
      <w:pPr>
        <w:pStyle w:val="Heading3"/>
        <w:jc w:val="left"/>
      </w:pPr>
      <w:r>
        <w:rPr>
          <w:rFonts w:ascii="Times New Roman" w:hAnsi="Times New Roman" w:eastAsia="黑体"/>
          <w:b/>
          <w:color w:val="000000"/>
          <w:sz w:val="28"/>
        </w:rPr>
        <w:t>6.8.3 vLLM 的实现: Hash-based KV Cache</w:t>
      </w:r>
    </w:p>
    <w:p>
      <w:pPr>
        <w:spacing w:line="360" w:lineRule="auto" w:after="60"/>
        <w:ind w:firstLine="420"/>
      </w:pPr>
      <w:r>
        <w:rPr>
          <w:rFonts w:ascii="Times New Roman" w:hAnsi="Times New Roman" w:eastAsia="黑体"/>
          <w:b/>
          <w:color w:val="000000"/>
          <w:sz w:val="21"/>
        </w:rPr>
        <w:t>挑战</w:t>
      </w:r>
      <w:r>
        <w:rPr>
          <w:rFonts w:ascii="Times New Roman" w:hAnsi="Times New Roman" w:eastAsia="宋体"/>
          <w:b w:val="0"/>
          <w:color w:val="000000"/>
          <w:sz w:val="21"/>
        </w:rPr>
        <w:t>：如何检测两个请求的 prefix 是否相同?</w:t>
      </w:r>
    </w:p>
    <w:p>
      <w:pPr>
        <w:spacing w:line="360" w:lineRule="auto" w:after="60"/>
        <w:ind w:firstLine="420"/>
      </w:pPr>
      <w:r>
        <w:rPr>
          <w:rFonts w:ascii="Times New Roman" w:hAnsi="Times New Roman" w:eastAsia="黑体"/>
          <w:b/>
          <w:color w:val="000000"/>
          <w:sz w:val="21"/>
        </w:rPr>
        <w:t>方案 1: 字符串比较</w:t>
      </w:r>
      <w:r>
        <w:rPr>
          <w:rFonts w:ascii="Times New Roman" w:hAnsi="Times New Roman" w:eastAsia="宋体"/>
          <w:b w:val="0"/>
          <w:color w:val="000000"/>
          <w:sz w:val="21"/>
        </w:rPr>
        <w:t xml:space="preserve"> (Naive)</w:t>
      </w:r>
    </w:p>
    <w:p>
      <w:pPr>
        <w:pStyle w:val="ListBullet"/>
        <w:spacing w:line="360" w:lineRule="auto" w:after="60"/>
      </w:pPr>
      <w:r>
        <w:rPr>
          <w:rFonts w:ascii="Times New Roman" w:hAnsi="Times New Roman" w:eastAsia="宋体"/>
          <w:b w:val="0"/>
          <w:color w:val="000000"/>
          <w:sz w:val="21"/>
        </w:rPr>
        <w:t>每次比较 prompt 文本</w:t>
      </w:r>
    </w:p>
    <w:p>
      <w:pPr>
        <w:pStyle w:val="ListBullet"/>
        <w:spacing w:line="360" w:lineRule="auto" w:after="60"/>
      </w:pPr>
      <w:r>
        <w:rPr>
          <w:rFonts w:ascii="Times New Roman" w:hAnsi="Times New Roman" w:eastAsia="宋体"/>
          <w:b w:val="0"/>
          <w:color w:val="000000"/>
          <w:sz w:val="21"/>
        </w:rPr>
        <w:t>问题: 慢!而且语义相同的 token 可能来自不同文本</w:t>
      </w:r>
    </w:p>
    <w:p>
      <w:pPr>
        <w:spacing w:line="360" w:lineRule="auto" w:after="60"/>
        <w:ind w:firstLine="420"/>
      </w:pPr>
      <w:r>
        <w:rPr>
          <w:rFonts w:ascii="Times New Roman" w:hAnsi="Times New Roman" w:eastAsia="黑体"/>
          <w:b/>
          <w:color w:val="000000"/>
          <w:sz w:val="21"/>
        </w:rPr>
        <w:t>方案 2: vLLM 的 Hash-based 方法</w:t>
      </w:r>
    </w:p>
    <w:p>
      <w:pPr>
        <w:pStyle w:val="ListBullet"/>
        <w:spacing w:line="360" w:lineRule="auto" w:after="60"/>
      </w:pPr>
      <w:r>
        <w:rPr>
          <w:rFonts w:ascii="Times New Roman" w:hAnsi="Times New Roman" w:eastAsia="宋体"/>
          <w:b w:val="0"/>
          <w:color w:val="000000"/>
          <w:sz w:val="21"/>
        </w:rPr>
        <w:t>对每个 Block 的 KV Cache 计算 Hash</w:t>
      </w:r>
    </w:p>
    <w:p>
      <w:pPr>
        <w:pStyle w:val="ListBullet"/>
        <w:spacing w:line="360" w:lineRule="auto" w:after="60"/>
      </w:pPr>
      <w:r>
        <w:rPr>
          <w:rFonts w:ascii="Times New Roman" w:hAnsi="Times New Roman" w:eastAsia="宋体"/>
          <w:b w:val="0"/>
          <w:color w:val="000000"/>
          <w:sz w:val="21"/>
        </w:rPr>
        <w:t>Hash 相同的 Block 被认为内容相同</w:t>
      </w:r>
    </w:p>
    <w:p>
      <w:pPr>
        <w:spacing w:line="360" w:lineRule="auto" w:after="60"/>
        <w:ind w:firstLine="420"/>
      </w:pPr>
      <w:r>
        <w:rPr>
          <w:rFonts w:ascii="Times New Roman" w:hAnsi="Times New Roman" w:eastAsia="黑体"/>
          <w:b/>
          <w:color w:val="000000"/>
          <w:sz w:val="21"/>
        </w:rPr>
        <w:t>Hash 算法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compute_block_hash(block_kv):</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输入: Block 的 KV tensor</w:t>
      </w:r>
    </w:p>
    <w:p>
      <w:pPr>
        <w:spacing w:line="240" w:lineRule="auto" w:after="0"/>
        <w:ind w:left="420"/>
      </w:pPr>
      <w:r>
        <w:rPr>
          <w:rFonts w:ascii="Courier New" w:hAnsi="Courier New" w:eastAsia="宋体"/>
          <w:b w:val="0"/>
          <w:color w:val="000000"/>
          <w:sz w:val="18"/>
        </w:rPr>
        <w:t xml:space="preserve">    输出: 固定长度的 hash 值</w:t>
      </w:r>
    </w:p>
    <w:p>
      <w:pPr>
        <w:spacing w:line="240" w:lineRule="auto" w:after="0"/>
        <w:ind w:left="420"/>
      </w:pPr>
      <w:r>
        <w:rPr>
          <w:rFonts w:ascii="Courier New" w:hAnsi="Courier New" w:eastAsia="宋体"/>
          <w:b w:val="0"/>
          <w:color w:val="000000"/>
          <w:sz w:val="18"/>
        </w:rPr>
        <w:t xml:space="preserve">    实现: SHA256 或自定义快速 hash</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方法 1: SHA256 (准确但慢)</w:t>
      </w:r>
    </w:p>
    <w:p>
      <w:pPr>
        <w:spacing w:line="240" w:lineRule="auto" w:after="0"/>
        <w:ind w:left="420"/>
      </w:pPr>
      <w:r>
        <w:rPr>
          <w:rFonts w:ascii="Courier New" w:hAnsi="Courier New" w:eastAsia="宋体"/>
          <w:b w:val="0"/>
          <w:color w:val="000000"/>
          <w:sz w:val="18"/>
        </w:rPr>
        <w:t xml:space="preserve">    import hashlib</w:t>
      </w:r>
    </w:p>
    <w:p>
      <w:pPr>
        <w:spacing w:line="240" w:lineRule="auto" w:after="0"/>
        <w:ind w:left="420"/>
      </w:pPr>
      <w:r>
        <w:rPr>
          <w:rFonts w:ascii="Courier New" w:hAnsi="Courier New" w:eastAsia="宋体"/>
          <w:b w:val="0"/>
          <w:color w:val="000000"/>
          <w:sz w:val="18"/>
        </w:rPr>
        <w:t xml:space="preserve">    return hashlib.sha256(block_kv.tobytes()).hexdigest()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方法 2: 快速 hash (vLLM 可能使用的)</w:t>
      </w:r>
    </w:p>
    <w:p>
      <w:pPr>
        <w:spacing w:line="240" w:lineRule="auto" w:after="0"/>
        <w:ind w:left="420"/>
      </w:pPr>
      <w:r>
        <w:rPr>
          <w:rFonts w:ascii="Courier New" w:hAnsi="Courier New" w:eastAsia="宋体"/>
          <w:b w:val="0"/>
          <w:color w:val="000000"/>
          <w:sz w:val="18"/>
        </w:rPr>
        <w:t xml:space="preserve">    # 简单的 XOR 或 rolling hash</w:t>
      </w:r>
    </w:p>
    <w:p>
      <w:pPr>
        <w:spacing w:line="240" w:lineRule="auto" w:after="0"/>
        <w:ind w:left="420"/>
      </w:pPr>
      <w:r>
        <w:rPr>
          <w:rFonts w:ascii="Courier New" w:hAnsi="Courier New" w:eastAsia="宋体"/>
          <w:b w:val="0"/>
          <w:color w:val="000000"/>
          <w:sz w:val="18"/>
        </w:rPr>
        <w:t xml:space="preserve">    return fast_hash(block_kv)</w:t>
      </w:r>
    </w:p>
    <w:p>
      <w:pPr>
        <w:spacing w:line="360" w:lineRule="auto" w:after="60"/>
        <w:ind w:firstLine="420"/>
      </w:pPr>
      <w:r>
        <w:rPr>
          <w:rFonts w:ascii="Times New Roman" w:hAnsi="Times New Roman" w:eastAsia="黑体"/>
          <w:b/>
          <w:color w:val="000000"/>
          <w:sz w:val="21"/>
        </w:rPr>
        <w:t>Cache Hit 检测流程</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新请求到来</w:t>
      </w:r>
    </w:p>
    <w:p>
      <w:pPr>
        <w:pStyle w:val="ListNumber"/>
        <w:spacing w:line="360" w:lineRule="auto" w:after="60"/>
      </w:pPr>
      <w:r>
        <w:rPr>
          <w:rFonts w:ascii="Times New Roman" w:hAnsi="Times New Roman" w:eastAsia="宋体"/>
          <w:b w:val="0"/>
          <w:color w:val="000000"/>
          <w:sz w:val="21"/>
        </w:rPr>
        <w:t>计算 prompt tokens 对应的 logical blocks</w:t>
      </w:r>
    </w:p>
    <w:p>
      <w:pPr>
        <w:pStyle w:val="ListNumber"/>
        <w:spacing w:line="360" w:lineRule="auto" w:after="60"/>
      </w:pPr>
      <w:r>
        <w:rPr>
          <w:rFonts w:ascii="Times New Roman" w:hAnsi="Times New Roman" w:eastAsia="宋体"/>
          <w:b w:val="0"/>
          <w:color w:val="000000"/>
          <w:sz w:val="21"/>
        </w:rPr>
        <w:t>查询 hash table: 是否已有这些 blocks 的 KV?</w:t>
      </w:r>
    </w:p>
    <w:p>
      <w:pPr>
        <w:pStyle w:val="ListNumber"/>
        <w:spacing w:line="360" w:lineRule="auto" w:after="60"/>
      </w:pPr>
      <w:r>
        <w:rPr>
          <w:rFonts w:ascii="Times New Roman" w:hAnsi="Times New Roman" w:eastAsia="宋体"/>
          <w:b w:val="0"/>
          <w:color w:val="000000"/>
          <w:sz w:val="21"/>
        </w:rPr>
        <w:t>如果 hit: 直接引用已有 physical blocks</w:t>
      </w:r>
    </w:p>
    <w:p>
      <w:pPr>
        <w:pStyle w:val="ListNumber"/>
        <w:spacing w:line="360" w:lineRule="auto" w:after="60"/>
      </w:pPr>
      <w:r>
        <w:rPr>
          <w:rFonts w:ascii="Times New Roman" w:hAnsi="Times New Roman" w:eastAsia="宋体"/>
          <w:b w:val="0"/>
          <w:color w:val="000000"/>
          <w:sz w:val="21"/>
        </w:rPr>
        <w:t>如果 miss: 分配新的 physical blocks 并计算</w:t>
      </w:r>
    </w:p>
    <w:p>
      <w:pPr>
        <w:pStyle w:val="Heading3"/>
        <w:jc w:val="left"/>
      </w:pPr>
      <w:r>
        <w:rPr>
          <w:rFonts w:ascii="Times New Roman" w:hAnsi="Times New Roman" w:eastAsia="黑体"/>
          <w:b/>
          <w:color w:val="000000"/>
          <w:sz w:val="28"/>
        </w:rPr>
        <w:t>6.8.4 Prefix Caching 的工作流程</w:t>
      </w:r>
    </w:p>
    <w:p>
      <w:pPr>
        <w:spacing w:line="360" w:lineRule="auto" w:after="60"/>
        <w:ind w:firstLine="420"/>
      </w:pPr>
      <w:r>
        <w:rPr>
          <w:rFonts w:ascii="Times New Roman" w:hAnsi="Times New Roman" w:eastAsia="黑体"/>
          <w:b/>
          <w:color w:val="000000"/>
          <w:sz w:val="21"/>
        </w:rPr>
        <w:t>首次请求 (Cold Path)</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用户发送 prompt (含系统提示词)</w:t>
      </w:r>
    </w:p>
    <w:p>
      <w:pPr>
        <w:spacing w:line="240" w:lineRule="auto" w:after="0"/>
        <w:ind w:left="420"/>
      </w:pPr>
      <w:r>
        <w:rPr>
          <w:rFonts w:ascii="Courier New" w:hAnsi="Courier New" w:eastAsia="宋体"/>
          <w:b w:val="0"/>
          <w:color w:val="000000"/>
          <w:sz w:val="18"/>
        </w:rPr>
        <w:t>2. vLLM 计算所有 tokens 的 KV Cache</w:t>
      </w:r>
    </w:p>
    <w:p>
      <w:pPr>
        <w:spacing w:line="240" w:lineRule="auto" w:after="0"/>
        <w:ind w:left="420"/>
      </w:pPr>
      <w:r>
        <w:rPr>
          <w:rFonts w:ascii="Courier New" w:hAnsi="Courier New" w:eastAsia="宋体"/>
          <w:b w:val="0"/>
          <w:color w:val="000000"/>
          <w:sz w:val="18"/>
        </w:rPr>
        <w:t>3. 将 KV Cache 分成 blocks,计算每个 block 的 hash</w:t>
      </w:r>
    </w:p>
    <w:p>
      <w:pPr>
        <w:spacing w:line="240" w:lineRule="auto" w:after="0"/>
        <w:ind w:left="420"/>
      </w:pPr>
      <w:r>
        <w:rPr>
          <w:rFonts w:ascii="Courier New" w:hAnsi="Courier New" w:eastAsia="宋体"/>
          <w:b w:val="0"/>
          <w:color w:val="000000"/>
          <w:sz w:val="18"/>
        </w:rPr>
        <w:t>4. 存储到 cache engine (hash table)</w:t>
      </w:r>
    </w:p>
    <w:p>
      <w:pPr>
        <w:spacing w:line="240" w:lineRule="auto" w:after="0"/>
        <w:ind w:left="420"/>
      </w:pPr>
      <w:r>
        <w:rPr>
          <w:rFonts w:ascii="Courier New" w:hAnsi="Courier New" w:eastAsia="宋体"/>
          <w:b w:val="0"/>
          <w:color w:val="000000"/>
          <w:sz w:val="18"/>
        </w:rPr>
        <w:t>5. 返回结果</w:t>
      </w:r>
    </w:p>
    <w:p>
      <w:pPr>
        <w:spacing w:line="360" w:lineRule="auto" w:after="60"/>
        <w:ind w:firstLine="420"/>
      </w:pPr>
      <w:r>
        <w:rPr>
          <w:rFonts w:ascii="Times New Roman" w:hAnsi="Times New Roman" w:eastAsia="黑体"/>
          <w:b/>
          <w:color w:val="000000"/>
          <w:sz w:val="21"/>
        </w:rPr>
        <w:t>后续请求 (Warm Path)</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用户发送相同系统提示词的新请求</w:t>
      </w:r>
    </w:p>
    <w:p>
      <w:pPr>
        <w:spacing w:line="240" w:lineRule="auto" w:after="0"/>
        <w:ind w:left="420"/>
      </w:pPr>
      <w:r>
        <w:rPr>
          <w:rFonts w:ascii="Courier New" w:hAnsi="Courier New" w:eastAsia="宋体"/>
          <w:b w:val="0"/>
          <w:color w:val="000000"/>
          <w:sz w:val="18"/>
        </w:rPr>
        <w:t>2. vLLM 计算 blocks 的 hash</w:t>
      </w:r>
    </w:p>
    <w:p>
      <w:pPr>
        <w:spacing w:line="240" w:lineRule="auto" w:after="0"/>
        <w:ind w:left="420"/>
      </w:pPr>
      <w:r>
        <w:rPr>
          <w:rFonts w:ascii="Courier New" w:hAnsi="Courier New" w:eastAsia="宋体"/>
          <w:b w:val="0"/>
          <w:color w:val="000000"/>
          <w:sz w:val="18"/>
        </w:rPr>
        <w:t>3. **Cache Hit!**: 发现已有对应的 KV Cache</w:t>
      </w:r>
    </w:p>
    <w:p>
      <w:pPr>
        <w:spacing w:line="240" w:lineRule="auto" w:after="0"/>
        <w:ind w:left="420"/>
      </w:pPr>
      <w:r>
        <w:rPr>
          <w:rFonts w:ascii="Courier New" w:hAnsi="Courier New" w:eastAsia="宋体"/>
          <w:b w:val="0"/>
          <w:color w:val="000000"/>
          <w:sz w:val="18"/>
        </w:rPr>
        <w:t>4. 直接引用已有 blocks,跳过 prefill 计算</w:t>
      </w:r>
    </w:p>
    <w:p>
      <w:pPr>
        <w:spacing w:line="240" w:lineRule="auto" w:after="0"/>
        <w:ind w:left="420"/>
      </w:pPr>
      <w:r>
        <w:rPr>
          <w:rFonts w:ascii="Courier New" w:hAnsi="Courier New" w:eastAsia="宋体"/>
          <w:b w:val="0"/>
          <w:color w:val="000000"/>
          <w:sz w:val="18"/>
        </w:rPr>
        <w:t>5. 只需计算用户输入的新 tokens</w:t>
      </w:r>
    </w:p>
    <w:p>
      <w:pPr>
        <w:spacing w:line="240" w:lineRule="auto" w:after="0"/>
        <w:ind w:left="420"/>
      </w:pPr>
      <w:r>
        <w:rPr>
          <w:rFonts w:ascii="Courier New" w:hAnsi="Courier New" w:eastAsia="宋体"/>
          <w:b w:val="0"/>
          <w:color w:val="000000"/>
          <w:sz w:val="18"/>
        </w:rPr>
        <w:t>6. 返回结果 (快得多!)</w:t>
      </w:r>
    </w:p>
    <w:p>
      <w:pPr>
        <w:spacing w:line="360" w:lineRule="auto" w:after="60"/>
        <w:ind w:firstLine="420"/>
      </w:pPr>
      <w:r>
        <w:rPr>
          <w:rFonts w:ascii="Times New Roman" w:hAnsi="Times New Roman" w:eastAsia="黑体"/>
          <w:b/>
          <w:color w:val="000000"/>
          <w:sz w:val="21"/>
        </w:rPr>
        <w:t>部分 Hit 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系统提示词: hit</w:t>
      </w:r>
    </w:p>
    <w:p>
      <w:pPr>
        <w:spacing w:line="240" w:lineRule="auto" w:after="0"/>
        <w:ind w:left="420"/>
      </w:pPr>
      <w:r>
        <w:rPr>
          <w:rFonts w:ascii="Courier New" w:hAnsi="Courier New" w:eastAsia="宋体"/>
          <w:b w:val="0"/>
          <w:color w:val="000000"/>
          <w:sz w:val="18"/>
        </w:rPr>
        <w:t>用户输入: miss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复用系统提示词的 KV</w:t>
      </w:r>
    </w:p>
    <w:p>
      <w:pPr>
        <w:spacing w:line="240" w:lineRule="auto" w:after="0"/>
        <w:ind w:left="420"/>
      </w:pPr>
      <w:r>
        <w:rPr>
          <w:rFonts w:ascii="Courier New" w:hAnsi="Courier New" w:eastAsia="宋体"/>
          <w:b w:val="0"/>
          <w:color w:val="000000"/>
          <w:sz w:val="18"/>
        </w:rPr>
        <w:t>→ 只计算用户输入部分</w:t>
      </w:r>
    </w:p>
    <w:p>
      <w:pPr>
        <w:spacing w:line="240" w:lineRule="auto" w:after="0"/>
        <w:ind w:left="420"/>
      </w:pPr>
      <w:r>
        <w:rPr>
          <w:rFonts w:ascii="Courier New" w:hAnsi="Courier New" w:eastAsia="宋体"/>
          <w:b w:val="0"/>
          <w:color w:val="000000"/>
          <w:sz w:val="18"/>
        </w:rPr>
        <w:t>→ 仍然有加速效果</w:t>
      </w:r>
    </w:p>
    <w:p>
      <w:pPr>
        <w:pStyle w:val="Heading3"/>
        <w:jc w:val="left"/>
      </w:pPr>
      <w:r>
        <w:rPr>
          <w:rFonts w:ascii="Times New Roman" w:hAnsi="Times New Roman" w:eastAsia="黑体"/>
          <w:b/>
          <w:color w:val="000000"/>
          <w:sz w:val="28"/>
        </w:rPr>
        <w:t>6.8.5 性能提升分析</w:t>
      </w:r>
    </w:p>
    <w:p>
      <w:pPr>
        <w:spacing w:line="360" w:lineRule="auto" w:after="60"/>
        <w:ind w:firstLine="420"/>
      </w:pPr>
      <w:r>
        <w:rPr>
          <w:rFonts w:ascii="Times New Roman" w:hAnsi="Times New Roman" w:eastAsia="黑体"/>
          <w:b/>
          <w:color w:val="000000"/>
          <w:sz w:val="21"/>
        </w:rPr>
        <w:t>理论加速比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假设:</w:t>
      </w:r>
    </w:p>
    <w:p>
      <w:pPr>
        <w:spacing w:line="240" w:lineRule="auto" w:after="0"/>
        <w:ind w:left="420"/>
      </w:pPr>
      <w:r>
        <w:rPr>
          <w:rFonts w:ascii="Courier New" w:hAnsi="Courier New" w:eastAsia="宋体"/>
          <w:b w:val="0"/>
          <w:color w:val="000000"/>
          <w:sz w:val="18"/>
        </w:rPr>
        <w:t>- 系统提示词长度 = P tokens</w:t>
      </w:r>
    </w:p>
    <w:p>
      <w:pPr>
        <w:spacing w:line="240" w:lineRule="auto" w:after="0"/>
        <w:ind w:left="420"/>
      </w:pPr>
      <w:r>
        <w:rPr>
          <w:rFonts w:ascii="Courier New" w:hAnsi="Courier New" w:eastAsia="宋体"/>
          <w:b w:val="0"/>
          <w:color w:val="000000"/>
          <w:sz w:val="18"/>
        </w:rPr>
        <w:t>- 用户输入长度 = U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无 Prefix Caching:</w:t>
      </w:r>
    </w:p>
    <w:p>
      <w:pPr>
        <w:spacing w:line="240" w:lineRule="auto" w:after="0"/>
        <w:ind w:left="420"/>
      </w:pPr>
      <w:r>
        <w:rPr>
          <w:rFonts w:ascii="Courier New" w:hAnsi="Courier New" w:eastAsia="宋体"/>
          <w:b w:val="0"/>
          <w:color w:val="000000"/>
          <w:sz w:val="18"/>
        </w:rPr>
        <w:t xml:space="preserve">  每次计算 P + 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Prefix Caching:</w:t>
      </w:r>
    </w:p>
    <w:p>
      <w:pPr>
        <w:spacing w:line="240" w:lineRule="auto" w:after="0"/>
        <w:ind w:left="420"/>
      </w:pPr>
      <w:r>
        <w:rPr>
          <w:rFonts w:ascii="Courier New" w:hAnsi="Courier New" w:eastAsia="宋体"/>
          <w:b w:val="0"/>
          <w:color w:val="000000"/>
          <w:sz w:val="18"/>
        </w:rPr>
        <w:t xml:space="preserve">  首次: P + U</w:t>
      </w:r>
    </w:p>
    <w:p>
      <w:pPr>
        <w:spacing w:line="240" w:lineRule="auto" w:after="0"/>
        <w:ind w:left="420"/>
      </w:pPr>
      <w:r>
        <w:rPr>
          <w:rFonts w:ascii="Courier New" w:hAnsi="Courier New" w:eastAsia="宋体"/>
          <w:b w:val="0"/>
          <w:color w:val="000000"/>
          <w:sz w:val="18"/>
        </w:rPr>
        <w:t xml:space="preserve">  后续: 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加速比 ≈ (P + U) / U = 1 + P/U</w:t>
      </w:r>
    </w:p>
    <w:p>
      <w:pPr>
        <w:spacing w:line="360" w:lineRule="auto" w:after="60"/>
        <w:ind w:firstLine="420"/>
      </w:pPr>
      <w:r>
        <w:rPr>
          <w:rFonts w:ascii="Times New Roman" w:hAnsi="Times New Roman" w:eastAsia="黑体"/>
          <w:b/>
          <w:color w:val="000000"/>
          <w:sz w:val="21"/>
        </w:rPr>
        <w:t>理论计算量示例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场景 1: 系统提示词 200 tokens,用户输入 50 tokens</w:t>
      </w:r>
    </w:p>
    <w:p>
      <w:pPr>
        <w:spacing w:line="240" w:lineRule="auto" w:after="0"/>
        <w:ind w:left="420"/>
      </w:pPr>
      <w:r>
        <w:rPr>
          <w:rFonts w:ascii="Courier New" w:hAnsi="Courier New" w:eastAsia="宋体"/>
          <w:b w:val="0"/>
          <w:color w:val="000000"/>
          <w:sz w:val="18"/>
        </w:rPr>
        <w:t xml:space="preserve">  被跳过的前缀计算量与新增输入计算量之比 = 200 / 50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场景 2: 系统提示词 1000 tokens (RAG 场景),用户输入 20 tokens</w:t>
      </w:r>
    </w:p>
    <w:p>
      <w:pPr>
        <w:spacing w:line="240" w:lineRule="auto" w:after="0"/>
        <w:ind w:left="420"/>
      </w:pPr>
      <w:r>
        <w:rPr>
          <w:rFonts w:ascii="Courier New" w:hAnsi="Courier New" w:eastAsia="宋体"/>
          <w:b w:val="0"/>
          <w:color w:val="000000"/>
          <w:sz w:val="18"/>
        </w:rPr>
        <w:t xml:space="preserve">  被跳过的前缀计算量与新增输入计算量之比 = 1000 / 20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场景 3: 无系统提示词</w:t>
      </w:r>
    </w:p>
    <w:p>
      <w:pPr>
        <w:spacing w:line="240" w:lineRule="auto" w:after="0"/>
        <w:ind w:left="420"/>
      </w:pPr>
      <w:r>
        <w:rPr>
          <w:rFonts w:ascii="Courier New" w:hAnsi="Courier New" w:eastAsia="宋体"/>
          <w:b w:val="0"/>
          <w:color w:val="000000"/>
          <w:sz w:val="18"/>
        </w:rPr>
        <w:t xml:space="preserve">  没有可复用前缀，因此不会跳过 prefill token</w:t>
      </w:r>
    </w:p>
    <w:p>
      <w:pPr>
        <w:spacing w:line="360" w:lineRule="auto" w:after="60"/>
        <w:ind w:firstLine="420"/>
      </w:pPr>
      <w:r>
        <w:rPr>
          <w:rFonts w:ascii="Courier New" w:hAnsi="Courier New" w:eastAsia="宋体"/>
          <w:b w:val="0"/>
          <w:color w:val="000000"/>
          <w:sz w:val="18"/>
        </w:rPr>
        <w:t>(P + U) / U</w:t>
      </w:r>
      <w:r>
        <w:rPr>
          <w:rFonts w:ascii="Times New Roman" w:hAnsi="Times New Roman" w:eastAsia="宋体"/>
          <w:b w:val="0"/>
          <w:color w:val="000000"/>
          <w:sz w:val="21"/>
        </w:rPr>
        <w:t xml:space="preserve"> 只是按 token 数得到的 prefill 工作量比例，不是端到端延迟加速比。真实结果还受 cache 查询、block 对齐、队列、kernel 效率和 decode 时间影响。</w:t>
      </w:r>
    </w:p>
    <w:p>
      <w:pPr>
        <w:spacing w:line="360" w:lineRule="auto" w:after="60"/>
        <w:ind w:firstLine="420"/>
      </w:pPr>
      <w:r>
        <w:rPr>
          <w:rFonts w:ascii="Times New Roman" w:hAnsi="Times New Roman" w:eastAsia="黑体"/>
          <w:b/>
          <w:color w:val="000000"/>
          <w:sz w:val="21"/>
        </w:rPr>
        <w:t>内存开销</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Hash table 存储: 与 block 数量线性相关</w:t>
      </w:r>
    </w:p>
    <w:p>
      <w:pPr>
        <w:pStyle w:val="ListBullet"/>
        <w:spacing w:line="360" w:lineRule="auto" w:after="60"/>
      </w:pPr>
      <w:r>
        <w:rPr>
          <w:rFonts w:ascii="Times New Roman" w:hAnsi="Times New Roman" w:eastAsia="宋体"/>
          <w:b w:val="0"/>
          <w:color w:val="000000"/>
          <w:sz w:val="21"/>
        </w:rPr>
        <w:t>KV Cache 存储: 原本就需要,不算额外开销</w:t>
      </w:r>
    </w:p>
    <w:p>
      <w:pPr>
        <w:spacing w:line="360" w:lineRule="auto" w:after="60"/>
        <w:ind w:firstLine="420"/>
      </w:pPr>
      <w:r>
        <w:rPr>
          <w:rFonts w:ascii="Times New Roman" w:hAnsi="Times New Roman" w:eastAsia="黑体"/>
          <w:b/>
          <w:color w:val="000000"/>
          <w:sz w:val="21"/>
        </w:rPr>
        <w:t>考虑因素</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Cache expiration 时间</w:t>
      </w:r>
    </w:p>
    <w:p>
      <w:pPr>
        <w:pStyle w:val="ListBullet"/>
        <w:spacing w:line="360" w:lineRule="auto" w:after="60"/>
      </w:pPr>
      <w:r>
        <w:rPr>
          <w:rFonts w:ascii="Times New Roman" w:hAnsi="Times New Roman" w:eastAsia="宋体"/>
          <w:b w:val="0"/>
          <w:color w:val="000000"/>
          <w:sz w:val="21"/>
        </w:rPr>
        <w:t>Memory pressure</w:t>
      </w:r>
    </w:p>
    <w:p>
      <w:pPr>
        <w:pStyle w:val="ListBullet"/>
        <w:spacing w:line="360" w:lineRule="auto" w:after="60"/>
      </w:pPr>
      <w:r>
        <w:rPr>
          <w:rFonts w:ascii="Times New Roman" w:hAnsi="Times New Roman" w:eastAsia="宋体"/>
          <w:b w:val="0"/>
          <w:color w:val="000000"/>
          <w:sz w:val="21"/>
        </w:rPr>
        <w:t>至少保留 system prompt 的 breakpoint</w:t>
      </w:r>
    </w:p>
    <w:p>
      <w:pPr>
        <w:pStyle w:val="Heading3"/>
        <w:jc w:val="left"/>
      </w:pPr>
      <w:r>
        <w:rPr>
          <w:rFonts w:ascii="Times New Roman" w:hAnsi="Times New Roman" w:eastAsia="黑体"/>
          <w:b/>
          <w:color w:val="000000"/>
          <w:sz w:val="28"/>
        </w:rPr>
        <w:t>6.8.6 vLLM 配置</w:t>
      </w:r>
    </w:p>
    <w:p>
      <w:pPr>
        <w:spacing w:line="360" w:lineRule="auto" w:after="60"/>
        <w:ind w:firstLine="420"/>
      </w:pPr>
      <w:r>
        <w:rPr>
          <w:rFonts w:ascii="Times New Roman" w:hAnsi="Times New Roman" w:eastAsia="黑体"/>
          <w:b/>
          <w:color w:val="000000"/>
          <w:sz w:val="21"/>
        </w:rPr>
        <w:t>启用 Prefix Caching</w:t>
      </w:r>
      <w:r>
        <w:rPr>
          <w:rFonts w:ascii="Times New Roman" w:hAnsi="Times New Roman" w:eastAsia="宋体"/>
          <w:b w:val="0"/>
          <w:color w:val="000000"/>
          <w:sz w:val="21"/>
        </w:rPr>
        <w:t>（版本敏感，执行前检查目标版本帮助）：</w:t>
      </w:r>
    </w:p>
    <w:p>
      <w:pPr>
        <w:spacing w:line="240" w:lineRule="auto" w:after="0"/>
        <w:ind w:left="420"/>
      </w:pPr>
      <w:r>
        <w:rPr>
          <w:rFonts w:ascii="Courier New" w:hAnsi="Courier New" w:eastAsia="宋体"/>
          <w:b w:val="0"/>
          <w:color w:val="000000"/>
          <w:sz w:val="18"/>
        </w:rPr>
        <w:t>vllm serve meta-llama/Llama-2-7b-hf \</w:t>
      </w:r>
    </w:p>
    <w:p>
      <w:pPr>
        <w:spacing w:line="240" w:lineRule="auto" w:after="0"/>
        <w:ind w:left="420"/>
      </w:pPr>
      <w:r>
        <w:rPr>
          <w:rFonts w:ascii="Courier New" w:hAnsi="Courier New" w:eastAsia="宋体"/>
          <w:b w:val="0"/>
          <w:color w:val="000000"/>
          <w:sz w:val="18"/>
        </w:rPr>
        <w:t xml:space="preserve">  --enable-prefix-caching \</w:t>
      </w:r>
    </w:p>
    <w:p>
      <w:pPr>
        <w:spacing w:line="240" w:lineRule="auto" w:after="0"/>
        <w:ind w:left="420"/>
      </w:pPr>
      <w:r>
        <w:rPr>
          <w:rFonts w:ascii="Courier New" w:hAnsi="Courier New" w:eastAsia="宋体"/>
          <w:b w:val="0"/>
          <w:color w:val="000000"/>
          <w:sz w:val="18"/>
        </w:rPr>
        <w:t xml:space="preserve">  --max-num-seqs 128</w:t>
      </w:r>
    </w:p>
    <w:p>
      <w:pPr>
        <w:spacing w:line="360" w:lineRule="auto" w:after="60"/>
        <w:ind w:firstLine="420"/>
      </w:pPr>
      <w:r>
        <w:rPr>
          <w:rFonts w:ascii="Times New Roman" w:hAnsi="Times New Roman" w:eastAsia="黑体"/>
          <w:b/>
          <w:color w:val="000000"/>
          <w:sz w:val="21"/>
        </w:rPr>
        <w:t>监控 Cache Hit Rate</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model="meta-llama/Llama-2-7b-hf",</w:t>
      </w:r>
    </w:p>
    <w:p>
      <w:pPr>
        <w:spacing w:line="240" w:lineRule="auto" w:after="0"/>
        <w:ind w:left="420"/>
      </w:pPr>
      <w:r>
        <w:rPr>
          <w:rFonts w:ascii="Courier New" w:hAnsi="Courier New" w:eastAsia="宋体"/>
          <w:b w:val="0"/>
          <w:color w:val="000000"/>
          <w:sz w:val="18"/>
        </w:rPr>
        <w:t xml:space="preserve">    enable_prefix_caching=True</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生成多个请求</w:t>
      </w:r>
    </w:p>
    <w:p>
      <w:pPr>
        <w:spacing w:line="240" w:lineRule="auto" w:after="0"/>
        <w:ind w:left="420"/>
      </w:pPr>
      <w:r>
        <w:rPr>
          <w:rFonts w:ascii="Courier New" w:hAnsi="Courier New" w:eastAsia="宋体"/>
          <w:b w:val="0"/>
          <w:color w:val="000000"/>
          <w:sz w:val="18"/>
        </w:rPr>
        <w:t>for prompt in prompts:</w:t>
      </w:r>
    </w:p>
    <w:p>
      <w:pPr>
        <w:spacing w:line="240" w:lineRule="auto" w:after="0"/>
        <w:ind w:left="420"/>
      </w:pPr>
      <w:r>
        <w:rPr>
          <w:rFonts w:ascii="Courier New" w:hAnsi="Courier New" w:eastAsia="宋体"/>
          <w:b w:val="0"/>
          <w:color w:val="000000"/>
          <w:sz w:val="18"/>
        </w:rPr>
        <w:t xml:space="preserve">    llm.generate(prompt)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获取 cache 统计</w:t>
      </w:r>
    </w:p>
    <w:p>
      <w:pPr>
        <w:spacing w:line="240" w:lineRule="auto" w:after="0"/>
        <w:ind w:left="420"/>
      </w:pPr>
      <w:r>
        <w:rPr>
          <w:rFonts w:ascii="Courier New" w:hAnsi="Courier New" w:eastAsia="宋体"/>
          <w:b w:val="0"/>
          <w:color w:val="000000"/>
          <w:sz w:val="18"/>
        </w:rPr>
        <w:t>stats = llm.llm_engine.cache_engine.get_prefix_cache_stats()</w:t>
      </w:r>
    </w:p>
    <w:p>
      <w:pPr>
        <w:spacing w:line="240" w:lineRule="auto" w:after="0"/>
        <w:ind w:left="420"/>
      </w:pPr>
      <w:r>
        <w:rPr>
          <w:rFonts w:ascii="Courier New" w:hAnsi="Courier New" w:eastAsia="宋体"/>
          <w:b w:val="0"/>
          <w:color w:val="000000"/>
          <w:sz w:val="18"/>
        </w:rPr>
        <w:t>print(f"Cache hit rate: {stats['hit_rate']:.2%}")</w:t>
      </w:r>
    </w:p>
    <w:p>
      <w:pPr>
        <w:spacing w:line="240" w:lineRule="auto" w:after="0"/>
        <w:ind w:left="420"/>
      </w:pPr>
      <w:r>
        <w:rPr>
          <w:rFonts w:ascii="Courier New" w:hAnsi="Courier New" w:eastAsia="宋体"/>
          <w:b w:val="0"/>
          <w:color w:val="000000"/>
          <w:sz w:val="18"/>
        </w:rPr>
        <w:t>print(f"Total tokens cached: {stats['total_tokens']}")</w:t>
      </w:r>
    </w:p>
    <w:p>
      <w:pPr>
        <w:spacing w:line="240" w:lineRule="auto" w:after="0"/>
        <w:ind w:left="420"/>
      </w:pPr>
      <w:r>
        <w:rPr>
          <w:rFonts w:ascii="Courier New" w:hAnsi="Courier New" w:eastAsia="宋体"/>
          <w:b w:val="0"/>
          <w:color w:val="000000"/>
          <w:sz w:val="18"/>
        </w:rPr>
        <w:t>print(f"Tokens served from cache: {stats['cached_tokens']}")</w:t>
      </w:r>
    </w:p>
    <w:p>
      <w:pPr>
        <w:pStyle w:val="Heading3"/>
        <w:jc w:val="left"/>
      </w:pPr>
      <w:r>
        <w:rPr>
          <w:rFonts w:ascii="Times New Roman" w:hAnsi="Times New Roman" w:eastAsia="黑体"/>
          <w:b/>
          <w:color w:val="000000"/>
          <w:sz w:val="28"/>
        </w:rPr>
        <w:t>6.8.7 Hybrid Attention 下的 Prefix Caching：命中不等于可复用</w:t>
      </w:r>
    </w:p>
    <w:p>
      <w:pPr>
        <w:spacing w:line="360" w:lineRule="auto" w:after="60"/>
        <w:ind w:firstLine="420"/>
      </w:pPr>
      <w:r>
        <w:rPr>
          <w:rFonts w:ascii="Times New Roman" w:hAnsi="Times New Roman" w:eastAsia="宋体"/>
          <w:b w:val="0"/>
          <w:color w:val="000000"/>
          <w:sz w:val="21"/>
        </w:rPr>
        <w:t>前面的例子默认了一个重要前提：所有层的 cache 都是同一种普通 KV。只要 token 前缀相同、block hash 命中，就可以把这段 KV 直接接到新请求后面继续算。</w:t>
      </w:r>
    </w:p>
    <w:p>
      <w:pPr>
        <w:spacing w:line="360" w:lineRule="auto" w:after="60"/>
        <w:ind w:firstLine="420"/>
      </w:pPr>
      <w:r>
        <w:rPr>
          <w:rFonts w:ascii="Times New Roman" w:hAnsi="Times New Roman" w:eastAsia="宋体"/>
          <w:b w:val="0"/>
          <w:color w:val="000000"/>
          <w:sz w:val="21"/>
        </w:rPr>
        <w:t xml:space="preserve">在普通 full attention 模型里，这个假设通常成立。但在 hybrid attention 模型里，它会变得危险。模型可能同时包含 full attention、sliding window attention、压缩 attention、稀疏路由和 on-disk prefix。此时 </w:t>
      </w:r>
      <w:r>
        <w:rPr>
          <w:rFonts w:ascii="Times New Roman" w:hAnsi="Times New Roman" w:eastAsia="黑体"/>
          <w:b/>
          <w:color w:val="000000"/>
          <w:sz w:val="21"/>
        </w:rPr>
        <w:t>prefix cache hit rate 不是正确性指标</w:t>
      </w:r>
      <w:r>
        <w:rPr>
          <w:rFonts w:ascii="Times New Roman" w:hAnsi="Times New Roman" w:eastAsia="宋体"/>
          <w:b w:val="0"/>
          <w:color w:val="000000"/>
          <w:sz w:val="21"/>
        </w:rPr>
        <w:t>：hash 命中只能说明“某段 token 内容曾经出现过”，不能说明“所有下游 attention 需要的状态都处在可恢复的位置”。</w:t>
      </w:r>
    </w:p>
    <w:p>
      <w:pPr>
        <w:spacing w:line="360" w:lineRule="auto" w:after="60"/>
        <w:ind w:firstLine="420"/>
      </w:pPr>
      <w:r>
        <w:rPr>
          <w:rFonts w:ascii="Times New Roman" w:hAnsi="Times New Roman" w:eastAsia="宋体"/>
          <w:b w:val="0"/>
          <w:color w:val="000000"/>
          <w:sz w:val="21"/>
        </w:rPr>
        <w:t>可以把它理解成：</w:t>
      </w:r>
    </w:p>
    <w:p>
      <w:pPr>
        <w:pStyle w:val="ListBullet"/>
        <w:spacing w:line="360" w:lineRule="auto" w:after="60"/>
      </w:pPr>
      <w:r>
        <w:rPr>
          <w:rFonts w:ascii="Courier New" w:hAnsi="Courier New" w:eastAsia="宋体"/>
          <w:b w:val="0"/>
          <w:color w:val="000000"/>
          <w:sz w:val="18"/>
        </w:rPr>
        <w:t>PagedAttention</w:t>
      </w:r>
      <w:r>
        <w:rPr>
          <w:rFonts w:ascii="Times New Roman" w:hAnsi="Times New Roman" w:eastAsia="宋体"/>
          <w:b w:val="0"/>
          <w:color w:val="000000"/>
          <w:sz w:val="21"/>
        </w:rPr>
        <w:t xml:space="preserve"> 解决的是“KV block 怎么分配、映射和共享”</w:t>
      </w:r>
    </w:p>
    <w:p>
      <w:pPr>
        <w:pStyle w:val="ListBullet"/>
        <w:spacing w:line="360" w:lineRule="auto" w:after="60"/>
      </w:pPr>
      <w:r>
        <w:rPr>
          <w:rFonts w:ascii="Courier New" w:hAnsi="Courier New" w:eastAsia="宋体"/>
          <w:b w:val="0"/>
          <w:color w:val="000000"/>
          <w:sz w:val="18"/>
        </w:rPr>
        <w:t>Prefix Caching</w:t>
      </w:r>
      <w:r>
        <w:rPr>
          <w:rFonts w:ascii="Times New Roman" w:hAnsi="Times New Roman" w:eastAsia="宋体"/>
          <w:b w:val="0"/>
          <w:color w:val="000000"/>
          <w:sz w:val="21"/>
        </w:rPr>
        <w:t xml:space="preserve"> 解决的是“相同前缀怎么避免重复 prefill”</w:t>
      </w:r>
    </w:p>
    <w:p>
      <w:pPr>
        <w:pStyle w:val="ListBullet"/>
        <w:spacing w:line="360" w:lineRule="auto" w:after="60"/>
      </w:pPr>
      <w:r>
        <w:rPr>
          <w:rFonts w:ascii="Courier New" w:hAnsi="Courier New" w:eastAsia="宋体"/>
          <w:b w:val="0"/>
          <w:color w:val="000000"/>
          <w:sz w:val="18"/>
        </w:rPr>
        <w:t>Hybrid Attention</w:t>
      </w:r>
      <w:r>
        <w:rPr>
          <w:rFonts w:ascii="Times New Roman" w:hAnsi="Times New Roman" w:eastAsia="宋体"/>
          <w:b w:val="0"/>
          <w:color w:val="000000"/>
          <w:sz w:val="21"/>
        </w:rPr>
        <w:t xml:space="preserve"> 进一步要求系统回答“命中的到底是哪一种状态，能不能按该状态的规则恢复”</w:t>
      </w:r>
    </w:p>
    <w:p>
      <w:pPr>
        <w:spacing w:line="360" w:lineRule="auto" w:after="60"/>
        <w:ind w:firstLine="420"/>
      </w:pPr>
      <w:r>
        <w:rPr>
          <w:rFonts w:ascii="Times New Roman" w:hAnsi="Times New Roman" w:eastAsia="宋体"/>
          <w:b w:val="0"/>
          <w:color w:val="000000"/>
          <w:sz w:val="21"/>
        </w:rPr>
        <w:t>因此，hybrid attention 下的 cache 不再只是 KV block，而更像一组异构状态：</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状态</w:t>
            </w:r>
          </w:p>
        </w:tc>
        <w:tc>
          <w:tcPr>
            <w:tcW w:type="dxa" w:w="3022"/>
            <w:vAlign w:val="center"/>
          </w:tcPr>
          <w:p>
            <w:pPr>
              <w:spacing w:line="240" w:lineRule="auto"/>
              <w:jc w:val="center"/>
            </w:pPr>
            <w:r>
              <w:rPr>
                <w:rFonts w:ascii="Times New Roman" w:hAnsi="Times New Roman" w:eastAsia="黑体"/>
                <w:b/>
                <w:color w:val="000000"/>
                <w:sz w:val="18"/>
              </w:rPr>
              <w:t>能否直接复用</w:t>
            </w:r>
          </w:p>
        </w:tc>
        <w:tc>
          <w:tcPr>
            <w:tcW w:type="dxa" w:w="3022"/>
            <w:vAlign w:val="center"/>
          </w:tcPr>
          <w:p>
            <w:pPr>
              <w:spacing w:line="240" w:lineRule="auto"/>
              <w:jc w:val="center"/>
            </w:pPr>
            <w:r>
              <w:rPr>
                <w:rFonts w:ascii="Times New Roman" w:hAnsi="Times New Roman" w:eastAsia="黑体"/>
                <w:b/>
                <w:color w:val="000000"/>
                <w:sz w:val="18"/>
              </w:rPr>
              <w:t>关键风险</w:t>
            </w:r>
          </w:p>
        </w:tc>
      </w:tr>
      <w:tr>
        <w:tc>
          <w:tcPr>
            <w:tcW w:type="dxa" w:w="3022"/>
            <w:vAlign w:val="center"/>
          </w:tcPr>
          <w:p>
            <w:pPr>
              <w:spacing w:line="240" w:lineRule="auto"/>
              <w:jc w:val="left"/>
            </w:pPr>
            <w:r>
              <w:rPr>
                <w:rFonts w:ascii="Times New Roman" w:hAnsi="Times New Roman" w:eastAsia="宋体"/>
                <w:b w:val="0"/>
                <w:color w:val="000000"/>
                <w:sz w:val="18"/>
              </w:rPr>
              <w:t>compressed KV</w:t>
            </w:r>
          </w:p>
        </w:tc>
        <w:tc>
          <w:tcPr>
            <w:tcW w:type="dxa" w:w="3022"/>
            <w:vAlign w:val="center"/>
          </w:tcPr>
          <w:p>
            <w:pPr>
              <w:spacing w:line="240" w:lineRule="auto"/>
              <w:jc w:val="left"/>
            </w:pPr>
            <w:r>
              <w:rPr>
                <w:rFonts w:ascii="Times New Roman" w:hAnsi="Times New Roman" w:eastAsia="宋体"/>
                <w:b w:val="0"/>
                <w:color w:val="000000"/>
                <w:sz w:val="18"/>
              </w:rPr>
              <w:t>只能按压缩边界复用</w:t>
            </w:r>
          </w:p>
        </w:tc>
        <w:tc>
          <w:tcPr>
            <w:tcW w:type="dxa" w:w="3022"/>
            <w:vAlign w:val="center"/>
          </w:tcPr>
          <w:p>
            <w:pPr>
              <w:spacing w:line="240" w:lineRule="auto"/>
              <w:jc w:val="left"/>
            </w:pPr>
            <w:r>
              <w:rPr>
                <w:rFonts w:ascii="Times New Roman" w:hAnsi="Times New Roman" w:eastAsia="宋体"/>
                <w:b w:val="0"/>
                <w:color w:val="000000"/>
                <w:sz w:val="18"/>
              </w:rPr>
              <w:t>半个压缩块被误当成完整前缀</w:t>
            </w:r>
          </w:p>
        </w:tc>
      </w:tr>
      <w:tr>
        <w:tc>
          <w:tcPr>
            <w:tcW w:type="dxa" w:w="3022"/>
            <w:vAlign w:val="center"/>
          </w:tcPr>
          <w:p>
            <w:pPr>
              <w:spacing w:line="240" w:lineRule="auto"/>
              <w:jc w:val="left"/>
            </w:pPr>
            <w:r>
              <w:rPr>
                <w:rFonts w:ascii="Times New Roman" w:hAnsi="Times New Roman" w:eastAsia="宋体"/>
                <w:b w:val="0"/>
                <w:color w:val="000000"/>
                <w:sz w:val="18"/>
              </w:rPr>
              <w:t>uncompressed tail</w:t>
            </w:r>
          </w:p>
        </w:tc>
        <w:tc>
          <w:tcPr>
            <w:tcW w:type="dxa" w:w="3022"/>
            <w:vAlign w:val="center"/>
          </w:tcPr>
          <w:p>
            <w:pPr>
              <w:spacing w:line="240" w:lineRule="auto"/>
              <w:jc w:val="left"/>
            </w:pPr>
            <w:r>
              <w:rPr>
                <w:rFonts w:ascii="Times New Roman" w:hAnsi="Times New Roman" w:eastAsia="宋体"/>
                <w:b w:val="0"/>
                <w:color w:val="000000"/>
                <w:sz w:val="18"/>
              </w:rPr>
              <w:t>通常不跨请求复用</w:t>
            </w:r>
          </w:p>
        </w:tc>
        <w:tc>
          <w:tcPr>
            <w:tcW w:type="dxa" w:w="3022"/>
            <w:vAlign w:val="center"/>
          </w:tcPr>
          <w:p>
            <w:pPr>
              <w:spacing w:line="240" w:lineRule="auto"/>
              <w:jc w:val="left"/>
            </w:pPr>
            <w:r>
              <w:rPr>
                <w:rFonts w:ascii="Times New Roman" w:hAnsi="Times New Roman" w:eastAsia="宋体"/>
                <w:b w:val="0"/>
                <w:color w:val="000000"/>
                <w:sz w:val="18"/>
              </w:rPr>
              <w:t>尾部 token 还没形成稳定 cache identity</w:t>
            </w:r>
          </w:p>
        </w:tc>
      </w:tr>
      <w:tr>
        <w:tc>
          <w:tcPr>
            <w:tcW w:type="dxa" w:w="3022"/>
            <w:vAlign w:val="center"/>
          </w:tcPr>
          <w:p>
            <w:pPr>
              <w:spacing w:line="240" w:lineRule="auto"/>
              <w:jc w:val="left"/>
            </w:pPr>
            <w:r>
              <w:rPr>
                <w:rFonts w:ascii="Times New Roman" w:hAnsi="Times New Roman" w:eastAsia="宋体"/>
                <w:b w:val="0"/>
                <w:color w:val="000000"/>
                <w:sz w:val="18"/>
              </w:rPr>
              <w:t>SWA window</w:t>
            </w:r>
          </w:p>
        </w:tc>
        <w:tc>
          <w:tcPr>
            <w:tcW w:type="dxa" w:w="3022"/>
            <w:vAlign w:val="center"/>
          </w:tcPr>
          <w:p>
            <w:pPr>
              <w:spacing w:line="240" w:lineRule="auto"/>
              <w:jc w:val="left"/>
            </w:pPr>
            <w:r>
              <w:rPr>
                <w:rFonts w:ascii="Times New Roman" w:hAnsi="Times New Roman" w:eastAsia="宋体"/>
                <w:b w:val="0"/>
                <w:color w:val="000000"/>
                <w:sz w:val="18"/>
              </w:rPr>
              <w:t>需要窗口位置对齐</w:t>
            </w:r>
          </w:p>
        </w:tc>
        <w:tc>
          <w:tcPr>
            <w:tcW w:type="dxa" w:w="3022"/>
            <w:vAlign w:val="center"/>
          </w:tcPr>
          <w:p>
            <w:pPr>
              <w:spacing w:line="240" w:lineRule="auto"/>
              <w:jc w:val="left"/>
            </w:pPr>
            <w:r>
              <w:rPr>
                <w:rFonts w:ascii="Times New Roman" w:hAnsi="Times New Roman" w:eastAsia="宋体"/>
                <w:b w:val="0"/>
                <w:color w:val="000000"/>
                <w:sz w:val="18"/>
              </w:rPr>
              <w:t>命中了 token 前缀，但窗口已经滑到另一段</w:t>
            </w:r>
          </w:p>
        </w:tc>
      </w:tr>
      <w:tr>
        <w:tc>
          <w:tcPr>
            <w:tcW w:type="dxa" w:w="3022"/>
            <w:vAlign w:val="center"/>
          </w:tcPr>
          <w:p>
            <w:pPr>
              <w:spacing w:line="240" w:lineRule="auto"/>
              <w:jc w:val="left"/>
            </w:pPr>
            <w:r>
              <w:rPr>
                <w:rFonts w:ascii="Times New Roman" w:hAnsi="Times New Roman" w:eastAsia="宋体"/>
                <w:b w:val="0"/>
                <w:color w:val="000000"/>
                <w:sz w:val="18"/>
              </w:rPr>
              <w:t>indexer state</w:t>
            </w:r>
          </w:p>
        </w:tc>
        <w:tc>
          <w:tcPr>
            <w:tcW w:type="dxa" w:w="3022"/>
            <w:vAlign w:val="center"/>
          </w:tcPr>
          <w:p>
            <w:pPr>
              <w:spacing w:line="240" w:lineRule="auto"/>
              <w:jc w:val="left"/>
            </w:pPr>
            <w:r>
              <w:rPr>
                <w:rFonts w:ascii="Times New Roman" w:hAnsi="Times New Roman" w:eastAsia="宋体"/>
                <w:b w:val="0"/>
                <w:color w:val="000000"/>
                <w:sz w:val="18"/>
              </w:rPr>
              <w:t>必须 bit-exact</w:t>
            </w:r>
          </w:p>
        </w:tc>
        <w:tc>
          <w:tcPr>
            <w:tcW w:type="dxa" w:w="3022"/>
            <w:vAlign w:val="center"/>
          </w:tcPr>
          <w:p>
            <w:pPr>
              <w:spacing w:line="240" w:lineRule="auto"/>
              <w:jc w:val="left"/>
            </w:pPr>
            <w:r>
              <w:rPr>
                <w:rFonts w:ascii="Times New Roman" w:hAnsi="Times New Roman" w:eastAsia="宋体"/>
                <w:b w:val="0"/>
                <w:color w:val="000000"/>
                <w:sz w:val="18"/>
              </w:rPr>
              <w:t>sparse routing 的 top-k 分叉后无法事后修复</w:t>
            </w:r>
          </w:p>
        </w:tc>
      </w:tr>
      <w:tr>
        <w:tc>
          <w:tcPr>
            <w:tcW w:type="dxa" w:w="3022"/>
            <w:vAlign w:val="center"/>
          </w:tcPr>
          <w:p>
            <w:pPr>
              <w:spacing w:line="240" w:lineRule="auto"/>
              <w:jc w:val="left"/>
            </w:pPr>
            <w:r>
              <w:rPr>
                <w:rFonts w:ascii="Times New Roman" w:hAnsi="Times New Roman" w:eastAsia="宋体"/>
                <w:b w:val="0"/>
                <w:color w:val="000000"/>
                <w:sz w:val="18"/>
              </w:rPr>
              <w:t>on-disk prefix</w:t>
            </w:r>
          </w:p>
        </w:tc>
        <w:tc>
          <w:tcPr>
            <w:tcW w:type="dxa" w:w="3022"/>
            <w:vAlign w:val="center"/>
          </w:tcPr>
          <w:p>
            <w:pPr>
              <w:spacing w:line="240" w:lineRule="auto"/>
              <w:jc w:val="left"/>
            </w:pPr>
            <w:r>
              <w:rPr>
                <w:rFonts w:ascii="Times New Roman" w:hAnsi="Times New Roman" w:eastAsia="宋体"/>
                <w:b w:val="0"/>
                <w:color w:val="000000"/>
                <w:sz w:val="18"/>
              </w:rPr>
              <w:t>需要父链和块边界完整</w:t>
            </w:r>
          </w:p>
        </w:tc>
        <w:tc>
          <w:tcPr>
            <w:tcW w:type="dxa" w:w="3022"/>
            <w:vAlign w:val="center"/>
          </w:tcPr>
          <w:p>
            <w:pPr>
              <w:spacing w:line="240" w:lineRule="auto"/>
              <w:jc w:val="left"/>
            </w:pPr>
            <w:r>
              <w:rPr>
                <w:rFonts w:ascii="Times New Roman" w:hAnsi="Times New Roman" w:eastAsia="宋体"/>
                <w:b w:val="0"/>
                <w:color w:val="000000"/>
                <w:sz w:val="18"/>
              </w:rPr>
              <w:t>读回数据不等于 GPU 上已有可读 block</w:t>
            </w:r>
          </w:p>
        </w:tc>
      </w:tr>
    </w:tbl>
    <w:p>
      <w:pPr>
        <w:spacing w:line="360" w:lineRule="auto" w:after="60"/>
        <w:ind w:firstLine="420"/>
      </w:pPr>
      <w:r>
        <w:rPr>
          <w:rFonts w:ascii="Times New Roman" w:hAnsi="Times New Roman" w:eastAsia="宋体"/>
          <w:b w:val="0"/>
          <w:color w:val="000000"/>
          <w:sz w:val="21"/>
        </w:rPr>
        <w:t>这会把 prefix hit 从一个简单的 hash lookup，升级成多 cache group 的交集判定。每个 cache group 都要回答“我能接受的最长前缀是多少”，最终只能复用所有 group 都接受、并且对齐到完整块边界的那一段。</w:t>
      </w:r>
    </w:p>
    <w:p>
      <w:pPr>
        <w:spacing w:line="360" w:lineRule="auto" w:after="60"/>
        <w:ind w:firstLine="420"/>
      </w:pPr>
      <w:r>
        <w:rPr>
          <w:rFonts w:ascii="Times New Roman" w:hAnsi="Times New Roman" w:eastAsia="宋体"/>
          <w:b w:val="0"/>
          <w:color w:val="000000"/>
          <w:sz w:val="21"/>
        </w:rPr>
        <w:t>工程上，这意味着 allocator 也不能再只是“找空 block”。它至少要维护四类规则：</w:t>
      </w:r>
    </w:p>
    <w:p>
      <w:pPr>
        <w:pStyle w:val="ListNumber"/>
        <w:spacing w:line="360" w:lineRule="auto" w:after="60"/>
      </w:pPr>
      <w:r>
        <w:rPr>
          <w:rFonts w:ascii="Times New Roman" w:hAnsi="Times New Roman" w:eastAsia="黑体"/>
          <w:b/>
          <w:color w:val="000000"/>
          <w:sz w:val="21"/>
        </w:rPr>
        <w:t>准入规则</w:t>
      </w:r>
      <w:r>
        <w:rPr>
          <w:rFonts w:ascii="Times New Roman" w:hAnsi="Times New Roman" w:eastAsia="宋体"/>
          <w:b w:val="0"/>
          <w:color w:val="000000"/>
          <w:sz w:val="21"/>
        </w:rPr>
        <w:t>：哪些 token 有资格进入可共享 cache。例如 tail 没凑够完整块时，不应进入长期 prefix cache。</w:t>
      </w:r>
    </w:p>
    <w:p>
      <w:pPr>
        <w:pStyle w:val="ListNumber"/>
        <w:spacing w:line="360" w:lineRule="auto" w:after="60"/>
      </w:pPr>
      <w:r>
        <w:rPr>
          <w:rFonts w:ascii="Times New Roman" w:hAnsi="Times New Roman" w:eastAsia="黑体"/>
          <w:b/>
          <w:color w:val="000000"/>
          <w:sz w:val="21"/>
        </w:rPr>
        <w:t>状态分流</w:t>
      </w:r>
      <w:r>
        <w:rPr>
          <w:rFonts w:ascii="Times New Roman" w:hAnsi="Times New Roman" w:eastAsia="宋体"/>
          <w:b w:val="0"/>
          <w:color w:val="000000"/>
          <w:sz w:val="21"/>
        </w:rPr>
        <w:t>：命中之后按 compressed KV、SWA、tail、indexer、on-disk prefix 分别恢复。</w:t>
      </w:r>
    </w:p>
    <w:p>
      <w:pPr>
        <w:pStyle w:val="ListNumber"/>
        <w:spacing w:line="360" w:lineRule="auto" w:after="60"/>
      </w:pPr>
      <w:r>
        <w:rPr>
          <w:rFonts w:ascii="Times New Roman" w:hAnsi="Times New Roman" w:eastAsia="黑体"/>
          <w:b/>
          <w:color w:val="000000"/>
          <w:sz w:val="21"/>
        </w:rPr>
        <w:t>一致性检查</w:t>
      </w:r>
      <w:r>
        <w:rPr>
          <w:rFonts w:ascii="Times New Roman" w:hAnsi="Times New Roman" w:eastAsia="宋体"/>
          <w:b w:val="0"/>
          <w:color w:val="000000"/>
          <w:sz w:val="21"/>
        </w:rPr>
        <w:t>：从“查到命中”到“真正使用”之间必须 pin 住所有权，避免并发 eviction 或 offload 把 block 抢走。</w:t>
      </w:r>
    </w:p>
    <w:p>
      <w:pPr>
        <w:pStyle w:val="ListNumber"/>
        <w:spacing w:line="360" w:lineRule="auto" w:after="60"/>
      </w:pPr>
      <w:r>
        <w:rPr>
          <w:rFonts w:ascii="Times New Roman" w:hAnsi="Times New Roman" w:eastAsia="黑体"/>
          <w:b/>
          <w:color w:val="000000"/>
          <w:sz w:val="21"/>
        </w:rPr>
        <w:t>kernel / 编译约束</w:t>
      </w:r>
      <w:r>
        <w:rPr>
          <w:rFonts w:ascii="Times New Roman" w:hAnsi="Times New Roman" w:eastAsia="宋体"/>
          <w:b w:val="0"/>
          <w:color w:val="000000"/>
          <w:sz w:val="21"/>
        </w:rPr>
        <w:t>：prefix hit 的长度还要满足 attention backend 的 page size、CUDA Graph 静态拓扑和硬件对齐要求。</w:t>
      </w:r>
    </w:p>
    <w:p>
      <w:pPr>
        <w:spacing w:line="360" w:lineRule="auto" w:after="60"/>
        <w:ind w:firstLine="420"/>
      </w:pPr>
      <w:r>
        <w:rPr>
          <w:rFonts w:ascii="Times New Roman" w:hAnsi="Times New Roman" w:eastAsia="宋体"/>
          <w:b w:val="0"/>
          <w:color w:val="000000"/>
          <w:sz w:val="21"/>
        </w:rPr>
        <w:t>所以，以后看 hybrid attention serving 系统，不要只问 “cache hit rate 多高”。更关键的问题是：</w:t>
      </w:r>
    </w:p>
    <w:p>
      <w:pPr>
        <w:spacing w:line="360" w:lineRule="auto" w:after="60"/>
        <w:ind w:firstLine="420"/>
      </w:pPr>
      <w:r>
        <w:rPr>
          <w:rFonts w:ascii="Times New Roman" w:hAnsi="Times New Roman" w:eastAsia="黑体"/>
          <w:b/>
          <w:color w:val="000000"/>
          <w:sz w:val="21"/>
        </w:rPr>
        <w:t>它命中的到底是哪一种状态？这段状态是否完整、对齐、可恢复、且在使用前不会被并发修改？</w:t>
      </w:r>
    </w:p>
    <w:p>
      <w:pPr>
        <w:spacing w:line="360" w:lineRule="auto" w:after="60"/>
        <w:ind w:firstLine="420"/>
      </w:pPr>
      <w:r>
        <w:rPr>
          <w:rFonts w:ascii="Times New Roman" w:hAnsi="Times New Roman" w:eastAsia="宋体"/>
          <w:b w:val="0"/>
          <w:color w:val="000000"/>
          <w:sz w:val="21"/>
        </w:rPr>
        <w:t>更完整的案例分析见 Hybrid Attention Prefix Cache 状态机案例研究（../docs/cases/hybrid-attention-prefix-cache-state-machine.md）。</w:t>
      </w:r>
    </w:p>
    <w:p>
      <w:pPr>
        <w:pStyle w:val="Heading3"/>
        <w:jc w:val="left"/>
      </w:pPr>
      <w:r>
        <w:rPr>
          <w:rFonts w:ascii="Times New Roman" w:hAnsi="Times New Roman" w:eastAsia="黑体"/>
          <w:b/>
          <w:color w:val="000000"/>
          <w:sz w:val="28"/>
        </w:rPr>
        <w:t>6.8.8 实战案例</w:t>
      </w:r>
    </w:p>
    <w:p>
      <w:pPr>
        <w:spacing w:line="360" w:lineRule="auto" w:after="60"/>
        <w:ind w:firstLine="420"/>
      </w:pPr>
      <w:r>
        <w:rPr>
          <w:rFonts w:ascii="Times New Roman" w:hAnsi="Times New Roman" w:eastAsia="黑体"/>
          <w:b/>
          <w:color w:val="000000"/>
          <w:sz w:val="21"/>
        </w:rPr>
        <w:t>案例 1: Chatbot 服务 (示意)</w:t>
      </w:r>
    </w:p>
    <w:p>
      <w:pPr>
        <w:spacing w:line="240" w:lineRule="auto" w:after="0"/>
        <w:ind w:left="420"/>
      </w:pPr>
      <w:r>
        <w:rPr>
          <w:rFonts w:ascii="Courier New" w:hAnsi="Courier New" w:eastAsia="宋体"/>
          <w:b w:val="0"/>
          <w:color w:val="000000"/>
          <w:sz w:val="18"/>
        </w:rPr>
        <w:t>场景:</w:t>
      </w:r>
    </w:p>
    <w:p>
      <w:pPr>
        <w:spacing w:line="240" w:lineRule="auto" w:after="0"/>
        <w:ind w:left="420"/>
      </w:pPr>
      <w:r>
        <w:rPr>
          <w:rFonts w:ascii="Courier New" w:hAnsi="Courier New" w:eastAsia="宋体"/>
          <w:b w:val="0"/>
          <w:color w:val="000000"/>
          <w:sz w:val="18"/>
        </w:rPr>
        <w:t>- 系统提示词: 500 tokens</w:t>
      </w:r>
    </w:p>
    <w:p>
      <w:pPr>
        <w:spacing w:line="240" w:lineRule="auto" w:after="0"/>
        <w:ind w:left="420"/>
      </w:pPr>
      <w:r>
        <w:rPr>
          <w:rFonts w:ascii="Courier New" w:hAnsi="Courier New" w:eastAsia="宋体"/>
          <w:b w:val="0"/>
          <w:color w:val="000000"/>
          <w:sz w:val="18"/>
        </w:rPr>
        <w:t>- 用户输入: 平均 50 tokens</w:t>
      </w:r>
    </w:p>
    <w:p>
      <w:pPr>
        <w:spacing w:line="240" w:lineRule="auto" w:after="0"/>
        <w:ind w:left="420"/>
      </w:pPr>
      <w:r>
        <w:rPr>
          <w:rFonts w:ascii="Courier New" w:hAnsi="Courier New" w:eastAsia="宋体"/>
          <w:b w:val="0"/>
          <w:color w:val="000000"/>
          <w:sz w:val="18"/>
        </w:rPr>
        <w:t>- 每分钟 1000 个请求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无 Prefix Caching:</w:t>
      </w:r>
    </w:p>
    <w:p>
      <w:pPr>
        <w:spacing w:line="240" w:lineRule="auto" w:after="0"/>
        <w:ind w:left="420"/>
      </w:pPr>
      <w:r>
        <w:rPr>
          <w:rFonts w:ascii="Courier New" w:hAnsi="Courier New" w:eastAsia="宋体"/>
          <w:b w:val="0"/>
          <w:color w:val="000000"/>
          <w:sz w:val="18"/>
        </w:rPr>
        <w:t xml:space="preserve">  - 每个请求计算 550 tokens</w:t>
      </w:r>
    </w:p>
    <w:p>
      <w:pPr>
        <w:spacing w:line="240" w:lineRule="auto" w:after="0"/>
        <w:ind w:left="420"/>
      </w:pPr>
      <w:r>
        <w:rPr>
          <w:rFonts w:ascii="Courier New" w:hAnsi="Courier New" w:eastAsia="宋体"/>
          <w:b w:val="0"/>
          <w:color w:val="000000"/>
          <w:sz w:val="18"/>
        </w:rPr>
        <w:t xml:space="preserve">  - 总计算: 1000 × 550 = 550K tokens/分钟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Prefix Caching:</w:t>
      </w:r>
    </w:p>
    <w:p>
      <w:pPr>
        <w:spacing w:line="240" w:lineRule="auto" w:after="0"/>
        <w:ind w:left="420"/>
      </w:pPr>
      <w:r>
        <w:rPr>
          <w:rFonts w:ascii="Courier New" w:hAnsi="Courier New" w:eastAsia="宋体"/>
          <w:b w:val="0"/>
          <w:color w:val="000000"/>
          <w:sz w:val="18"/>
        </w:rPr>
        <w:t xml:space="preserve">  - 首个请求: 550 tokens</w:t>
      </w:r>
    </w:p>
    <w:p>
      <w:pPr>
        <w:spacing w:line="240" w:lineRule="auto" w:after="0"/>
        <w:ind w:left="420"/>
      </w:pPr>
      <w:r>
        <w:rPr>
          <w:rFonts w:ascii="Courier New" w:hAnsi="Courier New" w:eastAsia="宋体"/>
          <w:b w:val="0"/>
          <w:color w:val="000000"/>
          <w:sz w:val="18"/>
        </w:rPr>
        <w:t xml:space="preserve">  - 后续 999 个请求: 每个 50 tokens</w:t>
      </w:r>
    </w:p>
    <w:p>
      <w:pPr>
        <w:spacing w:line="240" w:lineRule="auto" w:after="0"/>
        <w:ind w:left="420"/>
      </w:pPr>
      <w:r>
        <w:rPr>
          <w:rFonts w:ascii="Courier New" w:hAnsi="Courier New" w:eastAsia="宋体"/>
          <w:b w:val="0"/>
          <w:color w:val="000000"/>
          <w:sz w:val="18"/>
        </w:rPr>
        <w:t xml:space="preserve">  - 总计算: 550 + 999 × 50 = 50.5K tokens/分钟</w:t>
      </w:r>
    </w:p>
    <w:p>
      <w:pPr>
        <w:spacing w:line="240" w:lineRule="auto" w:after="0"/>
        <w:ind w:left="420"/>
      </w:pPr>
      <w:r>
        <w:rPr>
          <w:rFonts w:ascii="Courier New" w:hAnsi="Courier New" w:eastAsia="宋体"/>
          <w:b w:val="0"/>
          <w:color w:val="000000"/>
          <w:sz w:val="18"/>
        </w:rPr>
        <w:t xml:space="preserve">  - 加速比: 取决于命中率与请求分布(示意)</w:t>
      </w:r>
    </w:p>
    <w:p>
      <w:pPr>
        <w:spacing w:line="360" w:lineRule="auto" w:after="60"/>
        <w:ind w:firstLine="420"/>
      </w:pPr>
      <w:r>
        <w:rPr>
          <w:rFonts w:ascii="Times New Roman" w:hAnsi="Times New Roman" w:eastAsia="黑体"/>
          <w:b/>
          <w:color w:val="000000"/>
          <w:sz w:val="21"/>
        </w:rPr>
        <w:t>案例 2: RAG 应用 (示意)</w:t>
      </w:r>
    </w:p>
    <w:p>
      <w:pPr>
        <w:spacing w:line="240" w:lineRule="auto" w:after="0"/>
        <w:ind w:left="420"/>
      </w:pPr>
      <w:r>
        <w:rPr>
          <w:rFonts w:ascii="Courier New" w:hAnsi="Courier New" w:eastAsia="宋体"/>
          <w:b w:val="0"/>
          <w:color w:val="000000"/>
          <w:sz w:val="18"/>
        </w:rPr>
        <w:t>场景:</w:t>
      </w:r>
    </w:p>
    <w:p>
      <w:pPr>
        <w:spacing w:line="240" w:lineRule="auto" w:after="0"/>
        <w:ind w:left="420"/>
      </w:pPr>
      <w:r>
        <w:rPr>
          <w:rFonts w:ascii="Courier New" w:hAnsi="Courier New" w:eastAsia="宋体"/>
          <w:b w:val="0"/>
          <w:color w:val="000000"/>
          <w:sz w:val="18"/>
        </w:rPr>
        <w:t>- 知识库 prefix: 2000 tokens</w:t>
      </w:r>
    </w:p>
    <w:p>
      <w:pPr>
        <w:spacing w:line="240" w:lineRule="auto" w:after="0"/>
        <w:ind w:left="420"/>
      </w:pPr>
      <w:r>
        <w:rPr>
          <w:rFonts w:ascii="Courier New" w:hAnsi="Courier New" w:eastAsia="宋体"/>
          <w:b w:val="0"/>
          <w:color w:val="000000"/>
          <w:sz w:val="18"/>
        </w:rPr>
        <w:t>- 用户问题: 平均 30 tokens</w:t>
      </w:r>
    </w:p>
    <w:p>
      <w:pPr>
        <w:spacing w:line="240" w:lineRule="auto" w:after="0"/>
        <w:ind w:left="420"/>
      </w:pPr>
      <w:r>
        <w:rPr>
          <w:rFonts w:ascii="Courier New" w:hAnsi="Courier New" w:eastAsia="宋体"/>
          <w:b w:val="0"/>
          <w:color w:val="000000"/>
          <w:sz w:val="18"/>
        </w:rPr>
        <w:t>- 每分钟 500 个请求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无 Prefix Caching:</w:t>
      </w:r>
    </w:p>
    <w:p>
      <w:pPr>
        <w:spacing w:line="240" w:lineRule="auto" w:after="0"/>
        <w:ind w:left="420"/>
      </w:pPr>
      <w:r>
        <w:rPr>
          <w:rFonts w:ascii="Courier New" w:hAnsi="Courier New" w:eastAsia="宋体"/>
          <w:b w:val="0"/>
          <w:color w:val="000000"/>
          <w:sz w:val="18"/>
        </w:rPr>
        <w:t xml:space="preserve">  - 总计算: 500 × 2030 = 1,015K tokens/分钟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Prefix Caching:</w:t>
      </w:r>
    </w:p>
    <w:p>
      <w:pPr>
        <w:spacing w:line="240" w:lineRule="auto" w:after="0"/>
        <w:ind w:left="420"/>
      </w:pPr>
      <w:r>
        <w:rPr>
          <w:rFonts w:ascii="Courier New" w:hAnsi="Courier New" w:eastAsia="宋体"/>
          <w:b w:val="0"/>
          <w:color w:val="000000"/>
          <w:sz w:val="18"/>
        </w:rPr>
        <w:t xml:space="preserve">  - 总计算: 2030 + 499 × 30 = 17K tokens/分钟</w:t>
      </w:r>
    </w:p>
    <w:p>
      <w:pPr>
        <w:spacing w:line="240" w:lineRule="auto" w:after="0"/>
        <w:ind w:left="420"/>
      </w:pPr>
      <w:r>
        <w:rPr>
          <w:rFonts w:ascii="Courier New" w:hAnsi="Courier New" w:eastAsia="宋体"/>
          <w:b w:val="0"/>
          <w:color w:val="000000"/>
          <w:sz w:val="18"/>
        </w:rPr>
        <w:t xml:space="preserve">  - 加速比: 取决于命中率与请求分布(示意)</w:t>
      </w:r>
    </w:p>
    <w:p>
      <w:pPr>
        <w:pStyle w:val="Heading3"/>
        <w:jc w:val="left"/>
      </w:pPr>
      <w:r>
        <w:rPr>
          <w:rFonts w:ascii="Times New Roman" w:hAnsi="Times New Roman" w:eastAsia="黑体"/>
          <w:b/>
          <w:color w:val="000000"/>
          <w:sz w:val="28"/>
        </w:rPr>
        <w:t>6.8.9 最佳实践</w:t>
      </w:r>
    </w:p>
    <w:p>
      <w:pPr>
        <w:spacing w:line="360" w:lineRule="auto" w:after="60"/>
        <w:ind w:firstLine="420"/>
      </w:pPr>
      <w:r>
        <w:rPr>
          <w:rFonts w:ascii="Times New Roman" w:hAnsi="Times New Roman" w:eastAsia="黑体"/>
          <w:b/>
          <w:color w:val="000000"/>
          <w:sz w:val="21"/>
        </w:rPr>
        <w:t>1. 识别可缓存的 Prefix</w:t>
      </w:r>
    </w:p>
    <w:p>
      <w:pPr>
        <w:spacing w:line="240" w:lineRule="auto" w:after="0"/>
        <w:ind w:left="420"/>
      </w:pPr>
      <w:r>
        <w:rPr>
          <w:rFonts w:ascii="Courier New" w:hAnsi="Courier New" w:eastAsia="宋体"/>
          <w:b w:val="0"/>
          <w:color w:val="000000"/>
          <w:sz w:val="18"/>
        </w:rPr>
        <w:t>适合缓存:</w:t>
      </w:r>
    </w:p>
    <w:p>
      <w:pPr>
        <w:spacing w:line="240" w:lineRule="auto" w:after="0"/>
        <w:ind w:left="420"/>
      </w:pPr>
      <w:r>
        <w:rPr>
          <w:rFonts w:ascii="Courier New" w:hAnsi="Courier New" w:eastAsia="宋体"/>
          <w:b w:val="0"/>
          <w:color w:val="000000"/>
          <w:sz w:val="18"/>
        </w:rPr>
        <w:t xml:space="preserve">  - 系统提示词</w:t>
      </w:r>
    </w:p>
    <w:p>
      <w:pPr>
        <w:spacing w:line="240" w:lineRule="auto" w:after="0"/>
        <w:ind w:left="420"/>
      </w:pPr>
      <w:r>
        <w:rPr>
          <w:rFonts w:ascii="Courier New" w:hAnsi="Courier New" w:eastAsia="宋体"/>
          <w:b w:val="0"/>
          <w:color w:val="000000"/>
          <w:sz w:val="18"/>
        </w:rPr>
        <w:t xml:space="preserve">  - 固定的知识库内容</w:t>
      </w:r>
    </w:p>
    <w:p>
      <w:pPr>
        <w:spacing w:line="240" w:lineRule="auto" w:after="0"/>
        <w:ind w:left="420"/>
      </w:pPr>
      <w:r>
        <w:rPr>
          <w:rFonts w:ascii="Courier New" w:hAnsi="Courier New" w:eastAsia="宋体"/>
          <w:b w:val="0"/>
          <w:color w:val="000000"/>
          <w:sz w:val="18"/>
        </w:rPr>
        <w:t xml:space="preserve">  - 多轮对话的历史</w:t>
      </w:r>
    </w:p>
    <w:p>
      <w:pPr>
        <w:spacing w:line="240" w:lineRule="auto" w:after="0"/>
        <w:ind w:left="420"/>
      </w:pPr>
      <w:r>
        <w:rPr>
          <w:rFonts w:ascii="Courier New" w:hAnsi="Courier New" w:eastAsia="宋体"/>
          <w:b w:val="0"/>
          <w:color w:val="000000"/>
          <w:sz w:val="18"/>
        </w:rPr>
        <w:t xml:space="preserve">  - 共享的上下文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不适合缓存:</w:t>
      </w:r>
    </w:p>
    <w:p>
      <w:pPr>
        <w:spacing w:line="240" w:lineRule="auto" w:after="0"/>
        <w:ind w:left="420"/>
      </w:pPr>
      <w:r>
        <w:rPr>
          <w:rFonts w:ascii="Courier New" w:hAnsi="Courier New" w:eastAsia="宋体"/>
          <w:b w:val="0"/>
          <w:color w:val="000000"/>
          <w:sz w:val="18"/>
        </w:rPr>
        <w:t xml:space="preserve">  - 完全随机的输入</w:t>
      </w:r>
    </w:p>
    <w:p>
      <w:pPr>
        <w:spacing w:line="240" w:lineRule="auto" w:after="0"/>
        <w:ind w:left="420"/>
      </w:pPr>
      <w:r>
        <w:rPr>
          <w:rFonts w:ascii="Courier New" w:hAnsi="Courier New" w:eastAsia="宋体"/>
          <w:b w:val="0"/>
          <w:color w:val="000000"/>
          <w:sz w:val="18"/>
        </w:rPr>
        <w:t xml:space="preserve">  - 每次都不同的用户查询</w:t>
      </w:r>
    </w:p>
    <w:p>
      <w:pPr>
        <w:spacing w:line="360" w:lineRule="auto" w:after="60"/>
        <w:ind w:firstLine="420"/>
      </w:pPr>
      <w:r>
        <w:rPr>
          <w:rFonts w:ascii="Times New Roman" w:hAnsi="Times New Roman" w:eastAsia="黑体"/>
          <w:b/>
          <w:color w:val="000000"/>
          <w:sz w:val="21"/>
        </w:rPr>
        <w:t>2. 合理设置 Cache 大小</w:t>
      </w:r>
    </w:p>
    <w:p>
      <w:pPr>
        <w:spacing w:line="240" w:lineRule="auto" w:after="0"/>
        <w:ind w:left="420"/>
      </w:pPr>
      <w:r>
        <w:rPr>
          <w:rFonts w:ascii="Courier New" w:hAnsi="Courier New" w:eastAsia="宋体"/>
          <w:b w:val="0"/>
          <w:color w:val="000000"/>
          <w:sz w:val="18"/>
        </w:rPr>
        <w:t>太小:</w:t>
      </w:r>
    </w:p>
    <w:p>
      <w:pPr>
        <w:spacing w:line="240" w:lineRule="auto" w:after="0"/>
        <w:ind w:left="420"/>
      </w:pPr>
      <w:r>
        <w:rPr>
          <w:rFonts w:ascii="Courier New" w:hAnsi="Courier New" w:eastAsia="宋体"/>
          <w:b w:val="0"/>
          <w:color w:val="000000"/>
          <w:sz w:val="18"/>
        </w:rPr>
        <w:t xml:space="preserve">  - 频繁 eviction</w:t>
      </w:r>
    </w:p>
    <w:p>
      <w:pPr>
        <w:spacing w:line="240" w:lineRule="auto" w:after="0"/>
        <w:ind w:left="420"/>
      </w:pPr>
      <w:r>
        <w:rPr>
          <w:rFonts w:ascii="Courier New" w:hAnsi="Courier New" w:eastAsia="宋体"/>
          <w:b w:val="0"/>
          <w:color w:val="000000"/>
          <w:sz w:val="18"/>
        </w:rPr>
        <w:t xml:space="preserve">  - Cache hit rate 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太大:</w:t>
      </w:r>
    </w:p>
    <w:p>
      <w:pPr>
        <w:spacing w:line="240" w:lineRule="auto" w:after="0"/>
        <w:ind w:left="420"/>
      </w:pPr>
      <w:r>
        <w:rPr>
          <w:rFonts w:ascii="Courier New" w:hAnsi="Courier New" w:eastAsia="宋体"/>
          <w:b w:val="0"/>
          <w:color w:val="000000"/>
          <w:sz w:val="18"/>
        </w:rPr>
        <w:t xml:space="preserve">  - 占用过多显存</w:t>
      </w:r>
    </w:p>
    <w:p>
      <w:pPr>
        <w:spacing w:line="240" w:lineRule="auto" w:after="0"/>
        <w:ind w:left="420"/>
      </w:pPr>
      <w:r>
        <w:rPr>
          <w:rFonts w:ascii="Courier New" w:hAnsi="Courier New" w:eastAsia="宋体"/>
          <w:b w:val="0"/>
          <w:color w:val="000000"/>
          <w:sz w:val="18"/>
        </w:rPr>
        <w:t xml:space="preserve">  - 影响并发能力</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建议:</w:t>
      </w:r>
    </w:p>
    <w:p>
      <w:pPr>
        <w:spacing w:line="240" w:lineRule="auto" w:after="0"/>
        <w:ind w:left="420"/>
      </w:pPr>
      <w:r>
        <w:rPr>
          <w:rFonts w:ascii="Courier New" w:hAnsi="Courier New" w:eastAsia="宋体"/>
          <w:b w:val="0"/>
          <w:color w:val="000000"/>
          <w:sz w:val="18"/>
        </w:rPr>
        <w:t xml:space="preserve">  - 根据实际 hit rate 调整</w:t>
      </w:r>
    </w:p>
    <w:p>
      <w:pPr>
        <w:spacing w:line="240" w:lineRule="auto" w:after="0"/>
        <w:ind w:left="420"/>
      </w:pPr>
      <w:r>
        <w:rPr>
          <w:rFonts w:ascii="Courier New" w:hAnsi="Courier New" w:eastAsia="宋体"/>
          <w:b w:val="0"/>
          <w:color w:val="000000"/>
          <w:sz w:val="18"/>
        </w:rPr>
        <w:t xml:space="preserve">  - 以业务效果与成本指标为目标,而非固定阈值</w:t>
      </w:r>
    </w:p>
    <w:p>
      <w:pPr>
        <w:spacing w:line="360" w:lineRule="auto" w:after="60"/>
        <w:ind w:firstLine="420"/>
      </w:pPr>
      <w:r>
        <w:rPr>
          <w:rFonts w:ascii="Times New Roman" w:hAnsi="Times New Roman" w:eastAsia="黑体"/>
          <w:b/>
          <w:color w:val="000000"/>
          <w:sz w:val="21"/>
        </w:rPr>
        <w:t>3. 监控和调优</w:t>
      </w:r>
    </w:p>
    <w:p>
      <w:pPr>
        <w:spacing w:line="240" w:lineRule="auto" w:after="0"/>
        <w:ind w:left="420"/>
      </w:pPr>
      <w:r>
        <w:rPr>
          <w:rFonts w:ascii="Courier New" w:hAnsi="Courier New" w:eastAsia="宋体"/>
          <w:b w:val="0"/>
          <w:color w:val="000000"/>
          <w:sz w:val="18"/>
        </w:rPr>
        <w:t># 定期检查 cache 效果</w:t>
      </w:r>
    </w:p>
    <w:p>
      <w:pPr>
        <w:spacing w:line="240" w:lineRule="auto" w:after="0"/>
        <w:ind w:left="420"/>
      </w:pPr>
      <w:r>
        <w:rPr>
          <w:rFonts w:ascii="Courier New" w:hAnsi="Courier New" w:eastAsia="宋体"/>
          <w:b w:val="0"/>
          <w:color w:val="000000"/>
          <w:sz w:val="18"/>
        </w:rPr>
        <w:t>def monitor_prefix_cache(llm):</w:t>
      </w:r>
    </w:p>
    <w:p>
      <w:pPr>
        <w:spacing w:line="240" w:lineRule="auto" w:after="0"/>
        <w:ind w:left="420"/>
      </w:pPr>
      <w:r>
        <w:rPr>
          <w:rFonts w:ascii="Courier New" w:hAnsi="Courier New" w:eastAsia="宋体"/>
          <w:b w:val="0"/>
          <w:color w:val="000000"/>
          <w:sz w:val="18"/>
        </w:rPr>
        <w:t xml:space="preserve">    stats = llm.get_cache_stats()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threshold = 0.5  # 根据业务容忍度调整</w:t>
      </w:r>
    </w:p>
    <w:p>
      <w:pPr>
        <w:spacing w:line="240" w:lineRule="auto" w:after="0"/>
        <w:ind w:left="420"/>
      </w:pPr>
      <w:r>
        <w:rPr>
          <w:rFonts w:ascii="Courier New" w:hAnsi="Courier New" w:eastAsia="宋体"/>
          <w:b w:val="0"/>
          <w:color w:val="000000"/>
          <w:sz w:val="18"/>
        </w:rPr>
        <w:t xml:space="preserve">    if stats['hit_rate'] &lt; threshold:</w:t>
      </w:r>
    </w:p>
    <w:p>
      <w:pPr>
        <w:spacing w:line="240" w:lineRule="auto" w:after="0"/>
        <w:ind w:left="420"/>
      </w:pPr>
      <w:r>
        <w:rPr>
          <w:rFonts w:ascii="Courier New" w:hAnsi="Courier New" w:eastAsia="宋体"/>
          <w:b w:val="0"/>
          <w:color w:val="000000"/>
          <w:sz w:val="18"/>
        </w:rPr>
        <w:t xml:space="preserve">        print(" Cache hit rate 偏低,考虑优化:")</w:t>
      </w:r>
    </w:p>
    <w:p>
      <w:pPr>
        <w:spacing w:line="240" w:lineRule="auto" w:after="0"/>
        <w:ind w:left="420"/>
      </w:pPr>
      <w:r>
        <w:rPr>
          <w:rFonts w:ascii="Courier New" w:hAnsi="Courier New" w:eastAsia="宋体"/>
          <w:b w:val="0"/>
          <w:color w:val="000000"/>
          <w:sz w:val="18"/>
        </w:rPr>
        <w:t xml:space="preserve">        print("  1. 增加系统提示词长度")</w:t>
      </w:r>
    </w:p>
    <w:p>
      <w:pPr>
        <w:spacing w:line="240" w:lineRule="auto" w:after="0"/>
        <w:ind w:left="420"/>
      </w:pPr>
      <w:r>
        <w:rPr>
          <w:rFonts w:ascii="Courier New" w:hAnsi="Courier New" w:eastAsia="宋体"/>
          <w:b w:val="0"/>
          <w:color w:val="000000"/>
          <w:sz w:val="18"/>
        </w:rPr>
        <w:t xml:space="preserve">        print("  2. 检查是否有可共享的 prefix")</w:t>
      </w:r>
    </w:p>
    <w:p>
      <w:pPr>
        <w:spacing w:line="240" w:lineRule="auto" w:after="0"/>
        <w:ind w:left="420"/>
      </w:pPr>
      <w:r>
        <w:rPr>
          <w:rFonts w:ascii="Courier New" w:hAnsi="Courier New" w:eastAsia="宋体"/>
          <w:b w:val="0"/>
          <w:color w:val="000000"/>
          <w:sz w:val="18"/>
        </w:rPr>
        <w:t xml:space="preserve">        print("  3. 调整 cache size")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print(f"Cache hit rate: {stats['hit_rate']:.2%}")</w:t>
      </w:r>
    </w:p>
    <w:p>
      <w:pPr>
        <w:spacing w:line="240" w:lineRule="auto" w:after="0"/>
        <w:ind w:left="420"/>
      </w:pPr>
      <w:r>
        <w:rPr>
          <w:rFonts w:ascii="Courier New" w:hAnsi="Courier New" w:eastAsia="宋体"/>
          <w:b w:val="0"/>
          <w:color w:val="000000"/>
          <w:sz w:val="18"/>
        </w:rPr>
        <w:t xml:space="preserve">    print(f"Memory usage: {stats['memory_used']}/{stats['memory_total']}")</w:t>
      </w:r>
    </w:p>
    <w:p>
      <w:pPr>
        <w:pStyle w:val="Heading2"/>
        <w:jc w:val="left"/>
      </w:pPr>
      <w:r>
        <w:rPr>
          <w:rFonts w:ascii="Times New Roman" w:hAnsi="Times New Roman" w:eastAsia="黑体"/>
          <w:b/>
          <w:color w:val="000000"/>
          <w:sz w:val="30"/>
        </w:rPr>
        <w:t>6.9 DeepSeek-V4.1-Flash：模型结构如何重写 KV Cache 优化</w:t>
      </w:r>
    </w:p>
    <w:p>
      <w:pPr>
        <w:spacing w:line="360" w:lineRule="auto" w:after="60"/>
        <w:ind w:firstLine="420"/>
      </w:pPr>
      <w:r>
        <w:rPr>
          <w:rFonts w:ascii="Times New Roman" w:hAnsi="Times New Roman" w:eastAsia="宋体"/>
          <w:b w:val="0"/>
          <w:color w:val="000000"/>
          <w:sz w:val="21"/>
        </w:rPr>
        <w:t>DeepSeek-V4.1-Flash 展示了一个重要趋势：KV Cache 优化不再只是把同一种 KV 状态压缩或分页，而是由模型结构直接决定状态的形态、复用边界和 prefill/decode 工作量。该模型采用 causal encoder-decoder（CED）结构，官方 vLLM 实现中观察到 decode 每个 token 激活约 16B 参数，而 prefill 每个 token 激活约 8B 参数。</w:t>
      </w:r>
    </w:p>
    <w:p>
      <w:pPr>
        <w:pStyle w:val="Heading3"/>
        <w:jc w:val="left"/>
      </w:pPr>
      <w:r>
        <w:rPr>
          <w:rFonts w:ascii="Times New Roman" w:hAnsi="Times New Roman" w:eastAsia="黑体"/>
          <w:b/>
          <w:color w:val="000000"/>
          <w:sz w:val="28"/>
        </w:rPr>
        <w:t>6.9.1 两类 KV 状态</w:t>
      </w:r>
    </w:p>
    <w:p>
      <w:pPr>
        <w:spacing w:line="360" w:lineRule="auto" w:after="60"/>
        <w:ind w:firstLine="420"/>
      </w:pPr>
      <w:r>
        <w:rPr>
          <w:rFonts w:ascii="Times New Roman" w:hAnsi="Times New Roman" w:eastAsia="宋体"/>
          <w:b w:val="0"/>
          <w:color w:val="000000"/>
          <w:sz w:val="21"/>
        </w:rPr>
        <w:t>V4.1-Flash 同时维护两类 KV：</w:t>
      </w:r>
    </w:p>
    <w:p>
      <w:pPr>
        <w:pStyle w:val="ListBullet"/>
        <w:spacing w:line="360" w:lineRule="auto" w:after="60"/>
      </w:pPr>
      <w:r>
        <w:rPr>
          <w:rFonts w:ascii="Times New Roman" w:hAnsi="Times New Roman" w:eastAsia="黑体"/>
          <w:b/>
          <w:color w:val="000000"/>
          <w:sz w:val="21"/>
        </w:rPr>
        <w:t>Global KV</w:t>
      </w:r>
      <w:r>
        <w:rPr>
          <w:rFonts w:ascii="Times New Roman" w:hAnsi="Times New Roman" w:eastAsia="宋体"/>
          <w:b w:val="0"/>
          <w:color w:val="000000"/>
          <w:sz w:val="21"/>
        </w:rPr>
        <w:t>：跨层共享、压缩保存，并使用 FP4 表示；官方 vLLM 文章给出的全局 KV 规模约为 890 bytes/token。</w:t>
      </w:r>
    </w:p>
    <w:p>
      <w:pPr>
        <w:pStyle w:val="ListBullet"/>
        <w:spacing w:line="360" w:lineRule="auto" w:after="60"/>
      </w:pPr>
      <w:r>
        <w:rPr>
          <w:rFonts w:ascii="Times New Roman" w:hAnsi="Times New Roman" w:eastAsia="黑体"/>
          <w:b/>
          <w:color w:val="000000"/>
          <w:sz w:val="21"/>
        </w:rPr>
        <w:t>SWA KV</w:t>
      </w:r>
      <w:r>
        <w:rPr>
          <w:rFonts w:ascii="Times New Roman" w:hAnsi="Times New Roman" w:eastAsia="宋体"/>
          <w:b w:val="0"/>
          <w:color w:val="000000"/>
          <w:sz w:val="21"/>
        </w:rPr>
        <w:t>：不压缩，使用 FP8，覆盖 40 个层中每层最近 128 个位置的滑动窗口。</w:t>
      </w:r>
    </w:p>
    <w:p>
      <w:pPr>
        <w:spacing w:line="360" w:lineRule="auto" w:after="60"/>
        <w:ind w:firstLine="420"/>
      </w:pPr>
      <w:r>
        <w:rPr>
          <w:rFonts w:ascii="Times New Roman" w:hAnsi="Times New Roman" w:eastAsia="宋体"/>
          <w:b w:val="0"/>
          <w:color w:val="000000"/>
          <w:sz w:val="21"/>
        </w:rPr>
        <w:t>这两类状态的生命周期不同，因此不能简单地用一个“KV Cache 命中率”概括。Global KV 更适合跨请求、跨轮次复用；SWA KV 则带来更高的边界存储成本。vLLM 文章指出，如果在每个可能的 prefix hit 边界都保存 SWA KV，其存储量可能超过 Global KV 的 10 倍。</w:t>
      </w:r>
    </w:p>
    <w:p>
      <w:pPr>
        <w:pStyle w:val="Heading3"/>
        <w:jc w:val="left"/>
      </w:pPr>
      <w:r>
        <w:rPr>
          <w:rFonts w:ascii="Times New Roman" w:hAnsi="Times New Roman" w:eastAsia="黑体"/>
          <w:b/>
          <w:color w:val="000000"/>
          <w:sz w:val="28"/>
        </w:rPr>
        <w:t>6.9.2 SWA bounded replay</w:t>
      </w:r>
    </w:p>
    <w:p>
      <w:pPr>
        <w:spacing w:line="360" w:lineRule="auto" w:after="60"/>
        <w:ind w:firstLine="420"/>
      </w:pPr>
      <w:r>
        <w:rPr>
          <w:rFonts w:ascii="Times New Roman" w:hAnsi="Times New Roman" w:eastAsia="宋体"/>
          <w:b w:val="0"/>
          <w:color w:val="000000"/>
          <w:sz w:val="21"/>
        </w:rPr>
        <w:t>一种直接做法是在 prefix hit 后重新计算 SWA KV，但精确重建会沿层级传播，代价较高。SWA bounded replay 的做法是只重放最后 128 个 token，并从 replay 起点裁剪滑动窗口。它牺牲 bit-exact 一致性换取更低的重算成本，质量影响需要通过目标任务评估确认。</w:t>
      </w:r>
    </w:p>
    <w:p>
      <w:pPr>
        <w:spacing w:line="360" w:lineRule="auto" w:after="60"/>
        <w:ind w:firstLine="420"/>
      </w:pPr>
      <w:r>
        <w:rPr>
          <w:rFonts w:ascii="Times New Roman" w:hAnsi="Times New Roman" w:eastAsia="宋体"/>
          <w:b w:val="0"/>
          <w:color w:val="000000"/>
          <w:sz w:val="21"/>
        </w:rPr>
        <w:t>vLLM 在两个位置使用这一机制：</w:t>
      </w:r>
    </w:p>
    <w:p>
      <w:pPr>
        <w:pStyle w:val="ListNumber"/>
        <w:spacing w:line="360" w:lineRule="auto" w:after="60"/>
      </w:pPr>
      <w:r>
        <w:rPr>
          <w:rFonts w:ascii="Times New Roman" w:hAnsi="Times New Roman" w:eastAsia="黑体"/>
          <w:b/>
          <w:color w:val="000000"/>
          <w:sz w:val="21"/>
        </w:rPr>
        <w:t>Encoder 侧</w:t>
      </w:r>
      <w:r>
        <w:rPr>
          <w:rFonts w:ascii="Times New Roman" w:hAnsi="Times New Roman" w:eastAsia="宋体"/>
          <w:b w:val="0"/>
          <w:color w:val="000000"/>
          <w:sz w:val="21"/>
        </w:rPr>
        <w:t>：只缓存 Global KV，prefix 命中后重算命中边界前的最后 128 个 token，以恢复 SWA KV。</w:t>
      </w:r>
    </w:p>
    <w:p>
      <w:pPr>
        <w:pStyle w:val="ListNumber"/>
        <w:spacing w:line="360" w:lineRule="auto" w:after="60"/>
      </w:pPr>
      <w:r>
        <w:rPr>
          <w:rFonts w:ascii="Times New Roman" w:hAnsi="Times New Roman" w:eastAsia="黑体"/>
          <w:b/>
          <w:color w:val="000000"/>
          <w:sz w:val="21"/>
        </w:rPr>
        <w:t>Decoder 侧</w:t>
      </w:r>
      <w:r>
        <w:rPr>
          <w:rFonts w:ascii="Times New Roman" w:hAnsi="Times New Roman" w:eastAsia="宋体"/>
          <w:b w:val="0"/>
          <w:color w:val="000000"/>
          <w:sz w:val="21"/>
        </w:rPr>
        <w:t>：每个 token 仍运行产生 Global KV 所需的层；后续层只处理请求的最后 128 个 token，从而跳过大部分长 prompt prefill。</w:t>
      </w:r>
    </w:p>
    <w:p>
      <w:pPr>
        <w:spacing w:line="360" w:lineRule="auto" w:after="60"/>
        <w:ind w:firstLine="420"/>
      </w:pPr>
      <w:r>
        <w:rPr>
          <w:rFonts w:ascii="Times New Roman" w:hAnsi="Times New Roman" w:eastAsia="宋体"/>
          <w:b w:val="0"/>
          <w:color w:val="000000"/>
          <w:sz w:val="21"/>
        </w:rPr>
        <w:t>这说明 prefix caching 的关键不只是“命中多少 token”，还包括命中后需要恢复哪类状态、恢复状态需要运行哪些层，以及近似重放是否满足质量要求。</w:t>
      </w:r>
    </w:p>
    <w:p>
      <w:pPr>
        <w:pStyle w:val="Heading3"/>
        <w:jc w:val="left"/>
      </w:pPr>
      <w:r>
        <w:rPr>
          <w:rFonts w:ascii="Times New Roman" w:hAnsi="Times New Roman" w:eastAsia="黑体"/>
          <w:b/>
          <w:color w:val="000000"/>
          <w:sz w:val="28"/>
        </w:rPr>
        <w:t>6.9.3 CUDA Graph 与分段执行</w:t>
      </w:r>
    </w:p>
    <w:p>
      <w:pPr>
        <w:spacing w:line="360" w:lineRule="auto" w:after="60"/>
        <w:ind w:firstLine="420"/>
      </w:pPr>
      <w:r>
        <w:rPr>
          <w:rFonts w:ascii="Times New Roman" w:hAnsi="Times New Roman" w:eastAsia="宋体"/>
          <w:b w:val="0"/>
          <w:color w:val="000000"/>
          <w:sz w:val="21"/>
        </w:rPr>
        <w:t>裁剪后的后半段层计算量很小，如果使用 eager 执行，CPU kernel launch 开销可能抵消计算节省。由于前后两段的输入形状不同，不能简单地放进同一个 CUDA Graph。vLLM 的做法是把前半段和裁剪后的后半段分别捕获，并为后半段使用独立的 capture size。</w:t>
      </w:r>
    </w:p>
    <w:p>
      <w:pPr>
        <w:spacing w:line="360" w:lineRule="auto" w:after="60"/>
        <w:ind w:firstLine="420"/>
      </w:pPr>
      <w:r>
        <w:rPr>
          <w:rFonts w:ascii="Times New Roman" w:hAnsi="Times New Roman" w:eastAsia="宋体"/>
          <w:b w:val="0"/>
          <w:color w:val="000000"/>
          <w:sz w:val="21"/>
        </w:rPr>
        <w:t>这给工程实现一个通用启示：当模型结构让不同层组拥有不同的 token 形状时，应把图捕获、batch 组织和调度边界一起设计，而不是只在单个 kernel 上做优化。</w:t>
      </w:r>
    </w:p>
    <w:p>
      <w:pPr>
        <w:pStyle w:val="Heading3"/>
        <w:jc w:val="left"/>
      </w:pPr>
      <w:r>
        <w:rPr>
          <w:rFonts w:ascii="Times New Roman" w:hAnsi="Times New Roman" w:eastAsia="黑体"/>
          <w:b/>
          <w:color w:val="000000"/>
          <w:sz w:val="28"/>
        </w:rPr>
        <w:t>6.9.4 结构化 KV 优化与 kernel 协同</w:t>
      </w:r>
    </w:p>
    <w:p>
      <w:pPr>
        <w:spacing w:line="360" w:lineRule="auto" w:after="60"/>
        <w:ind w:firstLine="420"/>
      </w:pPr>
      <w:r>
        <w:rPr>
          <w:rFonts w:ascii="Times New Roman" w:hAnsi="Times New Roman" w:eastAsia="宋体"/>
          <w:b w:val="0"/>
          <w:color w:val="000000"/>
          <w:sz w:val="21"/>
        </w:rPr>
        <w:t>V4.1-Flash 的推理优化还依赖一组与模型结构配套的 kernel：MegaAttention、Mega-mHC、Mega-Gate、DeepSelect，以及支持 NVFP4 KV 的 FlashMLA 路径。它们分别涉及稀疏注意力、mHC 融合、MoE 路由、稀疏 top-k 和压缩 KV 读取。</w:t>
      </w:r>
    </w:p>
    <w:p>
      <w:pPr>
        <w:spacing w:line="360" w:lineRule="auto" w:after="60"/>
        <w:ind w:firstLine="420"/>
      </w:pPr>
      <w:r>
        <w:rPr>
          <w:rFonts w:ascii="Times New Roman" w:hAnsi="Times New Roman" w:eastAsia="宋体"/>
          <w:b w:val="0"/>
          <w:color w:val="000000"/>
          <w:sz w:val="21"/>
        </w:rPr>
        <w:t>对这类模型，评估时至少要分开记录：</w:t>
      </w:r>
    </w:p>
    <w:p>
      <w:pPr>
        <w:pStyle w:val="ListBullet"/>
        <w:spacing w:line="360" w:lineRule="auto" w:after="60"/>
      </w:pPr>
      <w:r>
        <w:rPr>
          <w:rFonts w:ascii="Times New Roman" w:hAnsi="Times New Roman" w:eastAsia="宋体"/>
          <w:b w:val="0"/>
          <w:color w:val="000000"/>
          <w:sz w:val="21"/>
        </w:rPr>
        <w:t>Global KV 与 SWA KV 的字节数和生命周期；</w:t>
      </w:r>
    </w:p>
    <w:p>
      <w:pPr>
        <w:pStyle w:val="ListBullet"/>
        <w:spacing w:line="360" w:lineRule="auto" w:after="60"/>
      </w:pPr>
      <w:r>
        <w:rPr>
          <w:rFonts w:ascii="Times New Roman" w:hAnsi="Times New Roman" w:eastAsia="宋体"/>
          <w:b w:val="0"/>
          <w:color w:val="000000"/>
          <w:sz w:val="21"/>
        </w:rPr>
        <w:t>prefix hit 后的 replay token 数量；</w:t>
      </w:r>
    </w:p>
    <w:p>
      <w:pPr>
        <w:pStyle w:val="ListBullet"/>
        <w:spacing w:line="360" w:lineRule="auto" w:after="60"/>
      </w:pPr>
      <w:r>
        <w:rPr>
          <w:rFonts w:ascii="Times New Roman" w:hAnsi="Times New Roman" w:eastAsia="宋体"/>
          <w:b w:val="0"/>
          <w:color w:val="000000"/>
          <w:sz w:val="21"/>
        </w:rPr>
        <w:t>每一层实际处理的 token 数量；</w:t>
      </w:r>
    </w:p>
    <w:p>
      <w:pPr>
        <w:pStyle w:val="ListBullet"/>
        <w:spacing w:line="360" w:lineRule="auto" w:after="60"/>
      </w:pPr>
      <w:r>
        <w:rPr>
          <w:rFonts w:ascii="Times New Roman" w:hAnsi="Times New Roman" w:eastAsia="宋体"/>
          <w:b w:val="0"/>
          <w:color w:val="000000"/>
          <w:sz w:val="21"/>
        </w:rPr>
        <w:t>CUDA Graph 覆盖率与 eager fallback 比例；</w:t>
      </w:r>
    </w:p>
    <w:p>
      <w:pPr>
        <w:pStyle w:val="ListBullet"/>
        <w:spacing w:line="360" w:lineRule="auto" w:after="60"/>
      </w:pPr>
      <w:r>
        <w:rPr>
          <w:rFonts w:ascii="Times New Roman" w:hAnsi="Times New Roman" w:eastAsia="宋体"/>
          <w:b w:val="0"/>
          <w:color w:val="000000"/>
          <w:sz w:val="21"/>
        </w:rPr>
        <w:t>KV 读取、索引、MoE 路由和 host lookup 的通信/访存时间。</w:t>
      </w:r>
    </w:p>
    <w:p>
      <w:pPr>
        <w:spacing w:line="360" w:lineRule="auto" w:after="60"/>
        <w:ind w:firstLine="420"/>
      </w:pPr>
      <w:r>
        <w:rPr>
          <w:rFonts w:ascii="Times New Roman" w:hAnsi="Times New Roman" w:eastAsia="宋体"/>
          <w:b w:val="0"/>
          <w:color w:val="000000"/>
          <w:sz w:val="21"/>
        </w:rPr>
        <w:t>不能只用总显存或总 tokens/s 判断优化是否有效。</w:t>
      </w:r>
    </w:p>
    <w:p>
      <w:pPr>
        <w:pStyle w:val="Heading3"/>
        <w:jc w:val="left"/>
      </w:pPr>
      <w:r>
        <w:rPr>
          <w:rFonts w:ascii="Times New Roman" w:hAnsi="Times New Roman" w:eastAsia="黑体"/>
          <w:b/>
          <w:color w:val="000000"/>
          <w:sz w:val="28"/>
        </w:rPr>
        <w:t>6.9.5 部署策略启示</w:t>
      </w:r>
    </w:p>
    <w:p>
      <w:pPr>
        <w:spacing w:line="360" w:lineRule="auto" w:after="60"/>
        <w:ind w:firstLine="420"/>
      </w:pPr>
      <w:r>
        <w:rPr>
          <w:rFonts w:ascii="Times New Roman" w:hAnsi="Times New Roman" w:eastAsia="宋体"/>
          <w:b w:val="0"/>
          <w:color w:val="000000"/>
          <w:sz w:val="21"/>
        </w:rPr>
        <w:t>vLLM 的公开实测将低延迟场景与高吞吐场景分开处理：低延迟采用 TP4，高吞吐采用 DEP2，并利用 Attention DP 避免在多卡间重复复制共享 KV。多轮 Agent 负载还需要 session affinity，以保持 prefix-cache locality。</w:t>
      </w:r>
    </w:p>
    <w:p>
      <w:pPr>
        <w:spacing w:line="360" w:lineRule="auto" w:after="60"/>
        <w:ind w:firstLine="420"/>
      </w:pPr>
      <w:r>
        <w:rPr>
          <w:rFonts w:ascii="Times New Roman" w:hAnsi="Times New Roman" w:eastAsia="宋体"/>
          <w:b w:val="0"/>
          <w:color w:val="000000"/>
          <w:sz w:val="21"/>
        </w:rPr>
        <w:t>这些配置不是通用默认值。它们依赖具体 GPU、batch、上下文长度、请求轮次和通信域。正式部署时应分别压测：</w:t>
      </w:r>
    </w:p>
    <w:p>
      <w:pPr>
        <w:pStyle w:val="ListNumber"/>
        <w:spacing w:line="360" w:lineRule="auto" w:after="60"/>
      </w:pPr>
      <w:r>
        <w:rPr>
          <w:rFonts w:ascii="Times New Roman" w:hAnsi="Times New Roman" w:eastAsia="宋体"/>
          <w:b w:val="0"/>
          <w:color w:val="000000"/>
          <w:sz w:val="21"/>
        </w:rPr>
        <w:t>单请求短 prompt 的 TTFT；</w:t>
      </w:r>
    </w:p>
    <w:p>
      <w:pPr>
        <w:pStyle w:val="ListNumber"/>
        <w:spacing w:line="360" w:lineRule="auto" w:after="60"/>
      </w:pPr>
      <w:r>
        <w:rPr>
          <w:rFonts w:ascii="Times New Roman" w:hAnsi="Times New Roman" w:eastAsia="宋体"/>
          <w:b w:val="0"/>
          <w:color w:val="000000"/>
          <w:sz w:val="21"/>
        </w:rPr>
        <w:t>长 prompt prefix hit 后的 replay 成本；</w:t>
      </w:r>
    </w:p>
    <w:p>
      <w:pPr>
        <w:pStyle w:val="ListNumber"/>
        <w:spacing w:line="360" w:lineRule="auto" w:after="60"/>
      </w:pPr>
      <w:r>
        <w:rPr>
          <w:rFonts w:ascii="Times New Roman" w:hAnsi="Times New Roman" w:eastAsia="宋体"/>
          <w:b w:val="0"/>
          <w:color w:val="000000"/>
          <w:sz w:val="21"/>
        </w:rPr>
        <w:t>多轮 Agent 的跨请求 KV 复用；</w:t>
      </w:r>
    </w:p>
    <w:p>
      <w:pPr>
        <w:pStyle w:val="ListNumber"/>
        <w:spacing w:line="360" w:lineRule="auto" w:after="60"/>
      </w:pPr>
      <w:r>
        <w:rPr>
          <w:rFonts w:ascii="Times New Roman" w:hAnsi="Times New Roman" w:eastAsia="宋体"/>
          <w:b w:val="0"/>
          <w:color w:val="000000"/>
          <w:sz w:val="21"/>
        </w:rPr>
        <w:t>TP、DP 和 EP 组合下的通信与显存；</w:t>
      </w:r>
    </w:p>
    <w:p>
      <w:pPr>
        <w:pStyle w:val="ListNumber"/>
        <w:spacing w:line="360" w:lineRule="auto" w:after="60"/>
      </w:pPr>
      <w:r>
        <w:rPr>
          <w:rFonts w:ascii="Times New Roman" w:hAnsi="Times New Roman" w:eastAsia="宋体"/>
          <w:b w:val="0"/>
          <w:color w:val="000000"/>
          <w:sz w:val="21"/>
        </w:rPr>
        <w:t>NVFP4/FP8 KV 对质量和并发的影响。</w:t>
      </w:r>
    </w:p>
    <w:p>
      <w:pPr>
        <w:spacing w:line="360" w:lineRule="auto" w:after="60"/>
        <w:ind w:firstLine="420"/>
      </w:pPr>
      <w:r>
        <w:rPr>
          <w:rFonts w:ascii="Times New Roman" w:hAnsi="Times New Roman" w:eastAsia="宋体"/>
          <w:b w:val="0"/>
          <w:color w:val="000000"/>
          <w:sz w:val="21"/>
        </w:rPr>
        <w:t>本节依据 vLLM 对 DeepSeek-V4.1-Flash 的实现分析（https://vllm.ai/blog/2026-10-07-deepseek-v41-flash）。其中的性能数字来自文章所述的特定 GPU、负载和 benchmark，不应直接当作本书的普遍性能承诺。</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解释传统 KV Cache 的内存碎片化问题</w:t>
      </w:r>
    </w:p>
    <w:p>
      <w:pPr>
        <w:pStyle w:val="ListBullet"/>
        <w:spacing w:line="360" w:lineRule="auto" w:after="60"/>
      </w:pPr>
      <w:r>
        <w:rPr>
          <w:rFonts w:ascii="Times New Roman" w:hAnsi="Times New Roman" w:eastAsia="宋体"/>
          <w:b w:val="0"/>
          <w:color w:val="000000"/>
          <w:sz w:val="21"/>
        </w:rPr>
        <w:t>[ ] 描述 PagedAttention 的设计思想 (借鉴 OS 虚拟内存)</w:t>
      </w:r>
    </w:p>
    <w:p>
      <w:pPr>
        <w:pStyle w:val="ListBullet"/>
        <w:spacing w:line="360" w:lineRule="auto" w:after="60"/>
      </w:pPr>
      <w:r>
        <w:rPr>
          <w:rFonts w:ascii="Times New Roman" w:hAnsi="Times New Roman" w:eastAsia="宋体"/>
          <w:b w:val="0"/>
          <w:color w:val="000000"/>
          <w:sz w:val="21"/>
        </w:rPr>
        <w:t>[ ] 对比 Logical blocks 和 Physical blocks</w:t>
      </w:r>
    </w:p>
    <w:p>
      <w:pPr>
        <w:pStyle w:val="ListBullet"/>
        <w:spacing w:line="360" w:lineRule="auto" w:after="60"/>
      </w:pPr>
      <w:r>
        <w:rPr>
          <w:rFonts w:ascii="Times New Roman" w:hAnsi="Times New Roman" w:eastAsia="宋体"/>
          <w:b w:val="0"/>
          <w:color w:val="000000"/>
          <w:sz w:val="21"/>
        </w:rPr>
        <w:t>[ ] 理解 Block allocation 和 eviction 策略</w:t>
      </w:r>
    </w:p>
    <w:p>
      <w:pPr>
        <w:pStyle w:val="ListBullet"/>
        <w:spacing w:line="360" w:lineRule="auto" w:after="60"/>
      </w:pPr>
      <w:r>
        <w:rPr>
          <w:rFonts w:ascii="Times New Roman" w:hAnsi="Times New Roman" w:eastAsia="宋体"/>
          <w:b w:val="0"/>
          <w:color w:val="000000"/>
          <w:sz w:val="21"/>
        </w:rPr>
        <w:t>[ ] 计算 KV Cache 的显存占用</w:t>
      </w:r>
    </w:p>
    <w:p>
      <w:pPr>
        <w:pStyle w:val="ListBullet"/>
        <w:spacing w:line="360" w:lineRule="auto" w:after="60"/>
      </w:pPr>
      <w:r>
        <w:rPr>
          <w:rFonts w:ascii="Times New Roman" w:hAnsi="Times New Roman" w:eastAsia="宋体"/>
          <w:b w:val="0"/>
          <w:color w:val="000000"/>
          <w:sz w:val="21"/>
        </w:rPr>
        <w:t>[ ] 对比 MHA、MQA、GQA 的 KV Cache 大小</w:t>
      </w:r>
    </w:p>
    <w:p>
      <w:pPr>
        <w:pStyle w:val="ListBullet"/>
        <w:spacing w:line="360" w:lineRule="auto" w:after="60"/>
      </w:pPr>
      <w:r>
        <w:rPr>
          <w:rFonts w:ascii="Times New Roman" w:hAnsi="Times New Roman" w:eastAsia="宋体"/>
          <w:b w:val="0"/>
          <w:color w:val="000000"/>
          <w:sz w:val="21"/>
        </w:rPr>
        <w:t>[ ] 解释 Prefix Caching 的工作原理</w:t>
      </w:r>
    </w:p>
    <w:p>
      <w:pPr>
        <w:pStyle w:val="ListBullet"/>
        <w:spacing w:line="360" w:lineRule="auto" w:after="60"/>
      </w:pPr>
      <w:r>
        <w:rPr>
          <w:rFonts w:ascii="Times New Roman" w:hAnsi="Times New Roman" w:eastAsia="宋体"/>
          <w:b w:val="0"/>
          <w:color w:val="000000"/>
          <w:sz w:val="21"/>
        </w:rPr>
        <w:t>[ ] 理解 hybrid attention 下 prefix hit 为什么不等于安全复用</w:t>
      </w:r>
    </w:p>
    <w:p>
      <w:pPr>
        <w:pStyle w:val="ListBullet"/>
        <w:spacing w:line="360" w:lineRule="auto" w:after="60"/>
      </w:pPr>
      <w:r>
        <w:rPr>
          <w:rFonts w:ascii="Times New Roman" w:hAnsi="Times New Roman" w:eastAsia="宋体"/>
          <w:b w:val="0"/>
          <w:color w:val="000000"/>
          <w:sz w:val="21"/>
        </w:rPr>
        <w:t>[ ] 计算 Prefix Caching 的加速比</w:t>
      </w:r>
    </w:p>
    <w:p>
      <w:pPr>
        <w:pStyle w:val="ListBullet"/>
        <w:spacing w:line="360" w:lineRule="auto" w:after="60"/>
      </w:pPr>
      <w:r>
        <w:rPr>
          <w:rFonts w:ascii="Times New Roman" w:hAnsi="Times New Roman" w:eastAsia="宋体"/>
          <w:b w:val="0"/>
          <w:color w:val="000000"/>
          <w:sz w:val="21"/>
        </w:rPr>
        <w:t>[ ] 配置 vLLM 启用 Prefix Caching</w:t>
      </w:r>
    </w:p>
    <w:p>
      <w:pPr>
        <w:pStyle w:val="ListBullet"/>
        <w:spacing w:line="360" w:lineRule="auto" w:after="60"/>
      </w:pPr>
      <w:r>
        <w:rPr>
          <w:rFonts w:ascii="Times New Roman" w:hAnsi="Times New Roman" w:eastAsia="宋体"/>
          <w:b w:val="0"/>
          <w:color w:val="000000"/>
          <w:sz w:val="21"/>
        </w:rPr>
        <w:t>[ ] 监控 cache hit rate 并优化</w:t>
      </w:r>
    </w:p>
    <w:p>
      <w:pPr>
        <w:pStyle w:val="ListBullet"/>
        <w:spacing w:line="360" w:lineRule="auto" w:after="60"/>
      </w:pPr>
      <w:r>
        <w:rPr>
          <w:rFonts w:ascii="Times New Roman" w:hAnsi="Times New Roman" w:eastAsia="宋体"/>
          <w:b w:val="0"/>
          <w:color w:val="000000"/>
          <w:sz w:val="21"/>
        </w:rPr>
        <w:t>[ ] 区分管理层、压缩层、结构层三类 KV 优化</w:t>
      </w:r>
    </w:p>
    <w:p>
      <w:pPr>
        <w:pStyle w:val="ListBullet"/>
        <w:spacing w:line="360" w:lineRule="auto" w:after="60"/>
      </w:pPr>
      <w:r>
        <w:rPr>
          <w:rFonts w:ascii="Times New Roman" w:hAnsi="Times New Roman" w:eastAsia="宋体"/>
          <w:b w:val="0"/>
          <w:color w:val="000000"/>
          <w:sz w:val="21"/>
        </w:rPr>
        <w:t>[ ] 对比 Attention 状态 (KV Cache) 和 Mamba 状态的差异</w:t>
      </w:r>
    </w:p>
    <w:p>
      <w:pPr>
        <w:pStyle w:val="ListBullet"/>
        <w:spacing w:line="360" w:lineRule="auto" w:after="60"/>
      </w:pPr>
      <w:r>
        <w:rPr>
          <w:rFonts w:ascii="Times New Roman" w:hAnsi="Times New Roman" w:eastAsia="宋体"/>
          <w:b w:val="0"/>
          <w:color w:val="000000"/>
          <w:sz w:val="21"/>
        </w:rPr>
        <w:t>[ ] 解释 vLLM V1 如何实现统一状态管理</w:t>
      </w:r>
    </w:p>
    <w:p>
      <w:pPr>
        <w:pStyle w:val="ListBullet"/>
        <w:spacing w:line="360" w:lineRule="auto" w:after="60"/>
      </w:pPr>
      <w:r>
        <w:rPr>
          <w:rFonts w:ascii="Times New Roman" w:hAnsi="Times New Roman" w:eastAsia="宋体"/>
          <w:b w:val="0"/>
          <w:color w:val="000000"/>
          <w:sz w:val="21"/>
        </w:rPr>
        <w:t>[ ] 评估混合模型是否适合你的业务场景</w:t>
      </w:r>
    </w:p>
    <w:p>
      <w:pPr>
        <w:pStyle w:val="ListBullet"/>
        <w:spacing w:line="360" w:lineRule="auto" w:after="60"/>
      </w:pPr>
      <w:r>
        <w:rPr>
          <w:rFonts w:ascii="Times New Roman" w:hAnsi="Times New Roman" w:eastAsia="宋体"/>
          <w:b w:val="0"/>
          <w:color w:val="000000"/>
          <w:sz w:val="21"/>
        </w:rPr>
        <w:t>[ ] 解释 DeepSeek-V4.1-Flash 的 Global KV、SWA KV 与 bounded replay</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 6.1</w:t>
      </w:r>
      <w:r>
        <w:rPr>
          <w:rFonts w:ascii="Times New Roman" w:hAnsi="Times New Roman" w:eastAsia="宋体"/>
          <w:b w:val="0"/>
          <w:color w:val="000000"/>
          <w:sz w:val="21"/>
        </w:rPr>
        <w:t>：计算 KV Cache 显存占用</w:t>
      </w:r>
    </w:p>
    <w:p>
      <w:pPr>
        <w:spacing w:line="360" w:lineRule="auto" w:after="60"/>
        <w:ind w:firstLine="420"/>
      </w:pPr>
      <w:r>
        <w:rPr>
          <w:rFonts w:ascii="Times New Roman" w:hAnsi="Times New Roman" w:eastAsia="宋体"/>
          <w:b w:val="0"/>
          <w:color w:val="000000"/>
          <w:sz w:val="21"/>
        </w:rPr>
        <w:t>Llama-2-7B 的配置:</w:t>
      </w:r>
    </w:p>
    <w:p>
      <w:pPr>
        <w:pStyle w:val="ListBullet"/>
        <w:spacing w:line="360" w:lineRule="auto" w:after="60"/>
      </w:pPr>
      <w:r>
        <w:rPr>
          <w:rFonts w:ascii="Times New Roman" w:hAnsi="Times New Roman" w:eastAsia="宋体"/>
          <w:b w:val="0"/>
          <w:color w:val="000000"/>
          <w:sz w:val="21"/>
        </w:rPr>
        <w:t>层数: 32</w:t>
      </w:r>
    </w:p>
    <w:p>
      <w:pPr>
        <w:pStyle w:val="ListBullet"/>
        <w:spacing w:line="360" w:lineRule="auto" w:after="60"/>
      </w:pPr>
      <w:r>
        <w:rPr>
          <w:rFonts w:ascii="Times New Roman" w:hAnsi="Times New Roman" w:eastAsia="宋体"/>
          <w:b w:val="0"/>
          <w:color w:val="000000"/>
          <w:sz w:val="21"/>
        </w:rPr>
        <w:t>Attention heads: 32</w:t>
      </w:r>
    </w:p>
    <w:p>
      <w:pPr>
        <w:pStyle w:val="ListBullet"/>
        <w:spacing w:line="360" w:lineRule="auto" w:after="60"/>
      </w:pPr>
      <w:r>
        <w:rPr>
          <w:rFonts w:ascii="Times New Roman" w:hAnsi="Times New Roman" w:eastAsia="宋体"/>
          <w:b w:val="0"/>
          <w:color w:val="000000"/>
          <w:sz w:val="21"/>
        </w:rPr>
        <w:t>Head dimension: 128</w:t>
      </w:r>
    </w:p>
    <w:p>
      <w:pPr>
        <w:pStyle w:val="ListBullet"/>
        <w:spacing w:line="360" w:lineRule="auto" w:after="60"/>
      </w:pPr>
      <w:r>
        <w:rPr>
          <w:rFonts w:ascii="Times New Roman" w:hAnsi="Times New Roman" w:eastAsia="宋体"/>
          <w:b w:val="0"/>
          <w:color w:val="000000"/>
          <w:sz w:val="21"/>
        </w:rPr>
        <w:t>数据类型: FP16 (2 bytes)</w:t>
      </w:r>
    </w:p>
    <w:p>
      <w:pPr>
        <w:pStyle w:val="ListBullet"/>
        <w:spacing w:line="360" w:lineRule="auto" w:after="60"/>
      </w:pPr>
      <w:r>
        <w:rPr>
          <w:rFonts w:ascii="Times New Roman" w:hAnsi="Times New Roman" w:eastAsia="宋体"/>
          <w:b w:val="0"/>
          <w:color w:val="000000"/>
          <w:sz w:val="21"/>
        </w:rPr>
        <w:t>Block size: 16 tokens</w:t>
      </w:r>
    </w:p>
    <w:p>
      <w:pPr>
        <w:spacing w:line="360" w:lineRule="auto" w:after="60"/>
        <w:ind w:firstLine="420"/>
      </w:pPr>
      <w:r>
        <w:rPr>
          <w:rFonts w:ascii="Times New Roman" w:hAnsi="Times New Roman" w:eastAsia="宋体"/>
          <w:b w:val="0"/>
          <w:color w:val="000000"/>
          <w:sz w:val="21"/>
        </w:rPr>
        <w:t>问题:</w:t>
      </w:r>
    </w:p>
    <w:p>
      <w:pPr>
        <w:pStyle w:val="ListNumber"/>
        <w:spacing w:line="360" w:lineRule="auto" w:after="60"/>
      </w:pPr>
      <w:r>
        <w:rPr>
          <w:rFonts w:ascii="Times New Roman" w:hAnsi="Times New Roman" w:eastAsia="宋体"/>
          <w:b w:val="0"/>
          <w:color w:val="000000"/>
          <w:sz w:val="21"/>
        </w:rPr>
        <w:t>单个 block 的 KV cache 大小是多少?</w:t>
      </w:r>
    </w:p>
    <w:p>
      <w:pPr>
        <w:pStyle w:val="ListNumber"/>
        <w:spacing w:line="360" w:lineRule="auto" w:after="60"/>
      </w:pPr>
      <w:r>
        <w:rPr>
          <w:rFonts w:ascii="Times New Roman" w:hAnsi="Times New Roman" w:eastAsia="宋体"/>
          <w:b w:val="0"/>
          <w:color w:val="000000"/>
          <w:sz w:val="21"/>
        </w:rPr>
        <w:t>100 个 blocks 需要多少显存?</w:t>
      </w:r>
    </w:p>
    <w:p>
      <w:pPr>
        <w:pStyle w:val="ListNumber"/>
        <w:spacing w:line="360" w:lineRule="auto" w:after="60"/>
      </w:pPr>
      <w:r>
        <w:rPr>
          <w:rFonts w:ascii="Times New Roman" w:hAnsi="Times New Roman" w:eastAsia="宋体"/>
          <w:b w:val="0"/>
          <w:color w:val="000000"/>
          <w:sz w:val="21"/>
        </w:rPr>
        <w:t>如果启用 Prefix Caching,缓存 1000 个 blocks,总显存占用是多少?</w:t>
      </w:r>
    </w:p>
    <w:p>
      <w:pPr>
        <w:spacing w:line="360" w:lineRule="auto" w:after="60"/>
        <w:ind w:firstLine="420"/>
      </w:pPr>
      <w:r>
        <w:rPr>
          <w:rFonts w:ascii="Times New Roman" w:hAnsi="Times New Roman" w:eastAsia="黑体"/>
          <w:b/>
          <w:color w:val="000000"/>
          <w:sz w:val="21"/>
        </w:rPr>
        <w:t>练习 6.2</w:t>
      </w:r>
      <w:r>
        <w:rPr>
          <w:rFonts w:ascii="Times New Roman" w:hAnsi="Times New Roman" w:eastAsia="宋体"/>
          <w:b w:val="0"/>
          <w:color w:val="000000"/>
          <w:sz w:val="21"/>
        </w:rPr>
        <w:t>：对比 PagedAttention 和传统方法</w:t>
      </w:r>
    </w:p>
    <w:p>
      <w:pPr>
        <w:spacing w:line="360" w:lineRule="auto" w:after="60"/>
        <w:ind w:firstLine="420"/>
      </w:pPr>
      <w:r>
        <w:rPr>
          <w:rFonts w:ascii="Times New Roman" w:hAnsi="Times New Roman" w:eastAsia="宋体"/>
          <w:b w:val="0"/>
          <w:color w:val="000000"/>
          <w:sz w:val="21"/>
        </w:rPr>
        <w:t>假设有以下请求序列:</w:t>
      </w:r>
    </w:p>
    <w:p>
      <w:pPr>
        <w:spacing w:line="240" w:lineRule="auto" w:after="0"/>
        <w:ind w:left="420"/>
      </w:pPr>
      <w:r>
        <w:rPr>
          <w:rFonts w:ascii="Courier New" w:hAnsi="Courier New" w:eastAsia="宋体"/>
          <w:b w:val="0"/>
          <w:color w:val="000000"/>
          <w:sz w:val="18"/>
        </w:rPr>
        <w:t>Request A: 1000 tokens → 完成</w:t>
      </w:r>
    </w:p>
    <w:p>
      <w:pPr>
        <w:spacing w:line="240" w:lineRule="auto" w:after="0"/>
        <w:ind w:left="420"/>
      </w:pPr>
      <w:r>
        <w:rPr>
          <w:rFonts w:ascii="Courier New" w:hAnsi="Courier New" w:eastAsia="宋体"/>
          <w:b w:val="0"/>
          <w:color w:val="000000"/>
          <w:sz w:val="18"/>
        </w:rPr>
        <w:t>Request B: 500 tokens → 进行中</w:t>
      </w:r>
    </w:p>
    <w:p>
      <w:pPr>
        <w:spacing w:line="240" w:lineRule="auto" w:after="0"/>
        <w:ind w:left="420"/>
      </w:pPr>
      <w:r>
        <w:rPr>
          <w:rFonts w:ascii="Courier New" w:hAnsi="Courier New" w:eastAsia="宋体"/>
          <w:b w:val="0"/>
          <w:color w:val="000000"/>
          <w:sz w:val="18"/>
        </w:rPr>
        <w:t>Request C: 需要 800 tokens → 新请求</w:t>
      </w:r>
    </w:p>
    <w:p>
      <w:pPr>
        <w:spacing w:line="240" w:lineRule="auto" w:after="0"/>
        <w:ind w:left="420"/>
      </w:pPr>
      <w:r>
        <w:rPr>
          <w:rFonts w:ascii="Courier New" w:hAnsi="Courier New" w:eastAsia="宋体"/>
          <w:b w:val="0"/>
          <w:color w:val="000000"/>
          <w:sz w:val="18"/>
        </w:rPr>
        <w:t>GPU 总显存: 2048 tokens</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传统方法能否处理 Request C? 为什么?</w:t>
      </w:r>
    </w:p>
    <w:p>
      <w:pPr>
        <w:pStyle w:val="ListNumber"/>
        <w:spacing w:line="360" w:lineRule="auto" w:after="60"/>
      </w:pPr>
      <w:r>
        <w:rPr>
          <w:rFonts w:ascii="Times New Roman" w:hAnsi="Times New Roman" w:eastAsia="宋体"/>
          <w:b w:val="0"/>
          <w:color w:val="000000"/>
          <w:sz w:val="21"/>
        </w:rPr>
        <w:t>PagedAttention 如何处理这个场景?</w:t>
      </w:r>
    </w:p>
    <w:p>
      <w:pPr>
        <w:pStyle w:val="ListNumber"/>
        <w:spacing w:line="360" w:lineRule="auto" w:after="60"/>
      </w:pPr>
      <w:r>
        <w:rPr>
          <w:rFonts w:ascii="Times New Roman" w:hAnsi="Times New Roman" w:eastAsia="宋体"/>
          <w:b w:val="0"/>
          <w:color w:val="000000"/>
          <w:sz w:val="21"/>
        </w:rPr>
        <w:t>计算两种方法的内存利用率</w:t>
      </w:r>
    </w:p>
    <w:p>
      <w:pPr>
        <w:spacing w:line="360" w:lineRule="auto" w:after="60"/>
        <w:ind w:firstLine="420"/>
      </w:pPr>
      <w:r>
        <w:rPr>
          <w:rFonts w:ascii="Times New Roman" w:hAnsi="Times New Roman" w:eastAsia="黑体"/>
          <w:b/>
          <w:color w:val="000000"/>
          <w:sz w:val="21"/>
        </w:rPr>
        <w:t>练习 6.3</w:t>
      </w:r>
      <w:r>
        <w:rPr>
          <w:rFonts w:ascii="Times New Roman" w:hAnsi="Times New Roman" w:eastAsia="宋体"/>
          <w:b w:val="0"/>
          <w:color w:val="000000"/>
          <w:sz w:val="21"/>
        </w:rPr>
        <w:t>：Prefix Caching 加速比计算</w:t>
      </w:r>
    </w:p>
    <w:p>
      <w:pPr>
        <w:spacing w:line="360" w:lineRule="auto" w:after="60"/>
        <w:ind w:firstLine="420"/>
      </w:pPr>
      <w:r>
        <w:rPr>
          <w:rFonts w:ascii="Times New Roman" w:hAnsi="Times New Roman" w:eastAsia="宋体"/>
          <w:b w:val="0"/>
          <w:color w:val="000000"/>
          <w:sz w:val="21"/>
        </w:rPr>
        <w:t>场景:</w:t>
      </w:r>
    </w:p>
    <w:p>
      <w:pPr>
        <w:pStyle w:val="ListBullet"/>
        <w:spacing w:line="360" w:lineRule="auto" w:after="60"/>
      </w:pPr>
      <w:r>
        <w:rPr>
          <w:rFonts w:ascii="Times New Roman" w:hAnsi="Times New Roman" w:eastAsia="宋体"/>
          <w:b w:val="0"/>
          <w:color w:val="000000"/>
          <w:sz w:val="21"/>
        </w:rPr>
        <w:t>系统提示词: 800 tokens</w:t>
      </w:r>
    </w:p>
    <w:p>
      <w:pPr>
        <w:pStyle w:val="ListBullet"/>
        <w:spacing w:line="360" w:lineRule="auto" w:after="60"/>
      </w:pPr>
      <w:r>
        <w:rPr>
          <w:rFonts w:ascii="Times New Roman" w:hAnsi="Times New Roman" w:eastAsia="宋体"/>
          <w:b w:val="0"/>
          <w:color w:val="000000"/>
          <w:sz w:val="21"/>
        </w:rPr>
        <w:t>用户输入: 平均 40 tokens</w:t>
      </w:r>
    </w:p>
    <w:p>
      <w:pPr>
        <w:pStyle w:val="ListBullet"/>
        <w:spacing w:line="360" w:lineRule="auto" w:after="60"/>
      </w:pPr>
      <w:r>
        <w:rPr>
          <w:rFonts w:ascii="Times New Roman" w:hAnsi="Times New Roman" w:eastAsia="宋体"/>
          <w:b w:val="0"/>
          <w:color w:val="000000"/>
          <w:sz w:val="21"/>
        </w:rPr>
        <w:t>每小时 10,000 个请求</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计算无 Prefix Caching 的总计算量</w:t>
      </w:r>
    </w:p>
    <w:p>
      <w:pPr>
        <w:pStyle w:val="ListNumber"/>
        <w:spacing w:line="360" w:lineRule="auto" w:after="60"/>
      </w:pPr>
      <w:r>
        <w:rPr>
          <w:rFonts w:ascii="Times New Roman" w:hAnsi="Times New Roman" w:eastAsia="宋体"/>
          <w:b w:val="0"/>
          <w:color w:val="000000"/>
          <w:sz w:val="21"/>
        </w:rPr>
        <w:t>计算有 Prefix Caching 的总计算量</w:t>
      </w:r>
    </w:p>
    <w:p>
      <w:pPr>
        <w:pStyle w:val="ListNumber"/>
        <w:spacing w:line="360" w:lineRule="auto" w:after="60"/>
      </w:pPr>
      <w:r>
        <w:rPr>
          <w:rFonts w:ascii="Times New Roman" w:hAnsi="Times New Roman" w:eastAsia="宋体"/>
          <w:b w:val="0"/>
          <w:color w:val="000000"/>
          <w:sz w:val="21"/>
        </w:rPr>
        <w:t>计算加速比</w:t>
      </w:r>
    </w:p>
    <w:p>
      <w:pPr>
        <w:pStyle w:val="ListNumber"/>
        <w:spacing w:line="360" w:lineRule="auto" w:after="60"/>
      </w:pPr>
      <w:r>
        <w:rPr>
          <w:rFonts w:ascii="Times New Roman" w:hAnsi="Times New Roman" w:eastAsia="宋体"/>
          <w:b w:val="0"/>
          <w:color w:val="000000"/>
          <w:sz w:val="21"/>
        </w:rPr>
        <w:t>如果系统提示词增加到 2000 tokens,加速比是多少?</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传统连续分配可能产生外部碎片和过度预留；影响大小取决于请求长度分布与分配策略</w:t>
      </w:r>
    </w:p>
    <w:p>
      <w:pPr>
        <w:pStyle w:val="ListBullet"/>
        <w:spacing w:line="360" w:lineRule="auto" w:after="60"/>
      </w:pPr>
      <w:r>
        <w:rPr>
          <w:rFonts w:ascii="Times New Roman" w:hAnsi="Times New Roman" w:eastAsia="宋体"/>
          <w:b w:val="0"/>
          <w:color w:val="000000"/>
          <w:sz w:val="21"/>
        </w:rPr>
        <w:t>PagedAttention 借鉴 OS 虚拟内存,通过固定大小 block 管理缓解碎片化；实际显存收益取决于请求长度分布、block size 与共享策略 [CITE: pagedattention-sosp-2023]</w:t>
      </w:r>
    </w:p>
    <w:p>
      <w:pPr>
        <w:pStyle w:val="ListBullet"/>
        <w:spacing w:line="360" w:lineRule="auto" w:after="60"/>
      </w:pPr>
      <w:r>
        <w:rPr>
          <w:rFonts w:ascii="Times New Roman" w:hAnsi="Times New Roman" w:eastAsia="宋体"/>
          <w:b w:val="0"/>
          <w:color w:val="000000"/>
          <w:sz w:val="21"/>
        </w:rPr>
        <w:t>Block allocation 和 eviction 策略是 PagedAttention 的核心</w:t>
      </w:r>
    </w:p>
    <w:p>
      <w:pPr>
        <w:pStyle w:val="ListBullet"/>
        <w:spacing w:line="360" w:lineRule="auto" w:after="60"/>
      </w:pPr>
      <w:r>
        <w:rPr>
          <w:rFonts w:ascii="Times New Roman" w:hAnsi="Times New Roman" w:eastAsia="宋体"/>
          <w:b w:val="0"/>
          <w:color w:val="000000"/>
          <w:sz w:val="21"/>
        </w:rPr>
        <w:t>Prefix Caching 通过跨请求复用跳过部分 prefill 工作；端到端收益取决于复用比例、查询开销、排队与 decode 占比</w:t>
      </w:r>
    </w:p>
    <w:p>
      <w:pPr>
        <w:pStyle w:val="ListBullet"/>
        <w:spacing w:line="360" w:lineRule="auto" w:after="60"/>
      </w:pPr>
      <w:r>
        <w:rPr>
          <w:rFonts w:ascii="Times New Roman" w:hAnsi="Times New Roman" w:eastAsia="宋体"/>
          <w:b w:val="0"/>
          <w:color w:val="000000"/>
          <w:sz w:val="21"/>
        </w:rPr>
        <w:t>GQA 在 MHA 与 MQA 之间提供可设计的 KV head 数折中，但不是所有模型的固定最优选择 [CITE: gqa-emnlp-2023]</w:t>
      </w:r>
    </w:p>
    <w:p>
      <w:pPr>
        <w:pStyle w:val="ListBullet"/>
        <w:spacing w:line="360" w:lineRule="auto" w:after="60"/>
      </w:pPr>
      <w:r>
        <w:rPr>
          <w:rFonts w:ascii="Times New Roman" w:hAnsi="Times New Roman" w:eastAsia="宋体"/>
          <w:b w:val="0"/>
          <w:color w:val="000000"/>
          <w:sz w:val="21"/>
        </w:rPr>
        <w:t>PagedAttention 是 vLLM 的核心内存管理机制；Prefix Caching 是否启用及其行为需要按版本和配置核对</w:t>
      </w:r>
    </w:p>
    <w:p>
      <w:pPr>
        <w:pStyle w:val="ListBullet"/>
        <w:spacing w:line="360" w:lineRule="auto" w:after="60"/>
      </w:pPr>
      <w:r>
        <w:rPr>
          <w:rFonts w:ascii="Times New Roman" w:hAnsi="Times New Roman" w:eastAsia="宋体"/>
          <w:b w:val="0"/>
          <w:color w:val="000000"/>
          <w:sz w:val="21"/>
        </w:rPr>
        <w:t>KV 优化至少分三层: 管理层（分页/复用）、压缩层（GQA/MLA/量化）、结构层（线性 attention / 压缩 attention）</w:t>
      </w:r>
    </w:p>
    <w:p>
      <w:pPr>
        <w:pStyle w:val="ListBullet"/>
        <w:spacing w:line="360" w:lineRule="auto" w:after="60"/>
      </w:pPr>
      <w:r>
        <w:rPr>
          <w:rFonts w:ascii="Times New Roman" w:hAnsi="Times New Roman" w:eastAsia="宋体"/>
          <w:b w:val="0"/>
          <w:color w:val="000000"/>
          <w:sz w:val="21"/>
        </w:rPr>
        <w:t>混合模型（Attention + Mamba/线性注意力）通过固定大小隐状态解决长序列下的 KV Cache 爆炸问题</w:t>
      </w:r>
    </w:p>
    <w:p>
      <w:pPr>
        <w:pStyle w:val="ListBullet"/>
        <w:spacing w:line="360" w:lineRule="auto" w:after="60"/>
      </w:pPr>
      <w:r>
        <w:rPr>
          <w:rFonts w:ascii="Times New Roman" w:hAnsi="Times New Roman" w:eastAsia="宋体"/>
          <w:b w:val="0"/>
          <w:color w:val="000000"/>
          <w:sz w:val="21"/>
        </w:rPr>
        <w:t>vLLM V1 通过统一分配器实现 KV Cache 和 Mamba 状态的协同管理</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到这一章为止,你已经知道“KV 资产”应该怎样被存放、复用和节省显存。下一章自然要回答的就是: 当这些 KV 资产已经存在时,系统该如何决定谁先跑、谁后跑、每一轮给多少预算。也就是说,第6章解决“资源怎么管”,第7章解决“资源怎么排”。</w:t>
      </w:r>
    </w:p>
    <w:p>
      <w:r>
        <w:br w:type="page"/>
      </w:r>
    </w:p>
    <w:p>
      <w:pPr>
        <w:pStyle w:val="Heading1"/>
        <w:jc w:val="center"/>
      </w:pPr>
      <w:r>
        <w:rPr>
          <w:rFonts w:ascii="Times New Roman" w:hAnsi="Times New Roman" w:eastAsia="黑体"/>
          <w:b/>
          <w:color w:val="000000"/>
          <w:sz w:val="32"/>
        </w:rPr>
        <w:t>第7章 请求调度策略</w:t>
      </w:r>
    </w:p>
    <w:p>
      <w:pPr>
        <w:spacing w:line="360" w:lineRule="auto" w:after="60"/>
      </w:pPr>
      <w:r>
        <w:rPr>
          <w:rFonts w:ascii="Times New Roman" w:hAnsi="Times New Roman" w:eastAsia="黑体"/>
          <w:b/>
          <w:color w:val="000000"/>
          <w:sz w:val="21"/>
        </w:rPr>
        <w:t>💰 成本影响</w:t>
      </w:r>
      <w:r>
        <w:rPr>
          <w:rFonts w:ascii="Times New Roman" w:hAnsi="Times New Roman" w:eastAsia="宋体"/>
          <w:b w:val="0"/>
          <w:color w:val="000000"/>
          <w:sz w:val="21"/>
        </w:rPr>
        <w:t>（常见量级，强依赖流量分布/上下文长度/实现细节）</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吞吐</w:t>
      </w:r>
      <w:r>
        <w:rPr>
          <w:rFonts w:ascii="Times New Roman" w:hAnsi="Times New Roman" w:eastAsia="宋体"/>
          <w:b w:val="0"/>
          <w:color w:val="000000"/>
          <w:sz w:val="21"/>
        </w:rPr>
        <w:t>：连续批处理与更好的调度策略通常能显著提高有效 tokens/s</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尾延迟</w:t>
      </w:r>
      <w:r>
        <w:rPr>
          <w:rFonts w:ascii="Times New Roman" w:hAnsi="Times New Roman" w:eastAsia="宋体"/>
          <w:b w:val="0"/>
          <w:color w:val="000000"/>
          <w:sz w:val="21"/>
        </w:rPr>
        <w:t>：调度往往比 kernel 更直接影响 P95/P99（排队、抢占、长短请求混杂）</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单位成本</w:t>
      </w:r>
      <w:r>
        <w:rPr>
          <w:rFonts w:ascii="Times New Roman" w:hAnsi="Times New Roman" w:eastAsia="宋体"/>
          <w:b w:val="0"/>
          <w:color w:val="000000"/>
          <w:sz w:val="21"/>
        </w:rPr>
        <w:t>：吞吐提升与尾延迟变稳会减少为保 SLA 支付的“冗余税”</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在第5章中，我们学习了 Continuous Batching 的基本原理：动态组织请求，尽量减少 padding 与空转，让 GPU 更接近“持续有活干”的状态。</w:t>
      </w:r>
    </w:p>
    <w:p>
      <w:pPr>
        <w:spacing w:line="360" w:lineRule="auto" w:after="60"/>
        <w:ind w:firstLine="420"/>
      </w:pPr>
      <w:r>
        <w:rPr>
          <w:rFonts w:ascii="Times New Roman" w:hAnsi="Times New Roman" w:eastAsia="宋体"/>
          <w:b w:val="0"/>
          <w:color w:val="000000"/>
          <w:sz w:val="21"/>
        </w:rPr>
        <w:t>但从“知道原理”到“线上跑得稳”，中间隔着一个真正的核心：</w:t>
      </w:r>
      <w:r>
        <w:rPr>
          <w:rFonts w:ascii="Times New Roman" w:hAnsi="Times New Roman" w:eastAsia="黑体"/>
          <w:b/>
          <w:color w:val="000000"/>
          <w:sz w:val="21"/>
        </w:rPr>
        <w:t>调度</w:t>
      </w:r>
      <w:r>
        <w:rPr>
          <w:rFonts w:ascii="Times New Roman" w:hAnsi="Times New Roman" w:eastAsia="宋体"/>
          <w:b w:val="0"/>
          <w:color w:val="000000"/>
          <w:sz w:val="21"/>
        </w:rPr>
        <w:t>。调度器决定了：</w:t>
      </w:r>
    </w:p>
    <w:p>
      <w:pPr>
        <w:pStyle w:val="ListBullet"/>
        <w:spacing w:line="360" w:lineRule="auto" w:after="60"/>
      </w:pPr>
      <w:r>
        <w:rPr>
          <w:rFonts w:ascii="Times New Roman" w:hAnsi="Times New Roman" w:eastAsia="宋体"/>
          <w:b w:val="0"/>
          <w:color w:val="000000"/>
          <w:sz w:val="21"/>
        </w:rPr>
        <w:t>谁先算、谁后算（公平性与业务优先级）</w:t>
      </w:r>
    </w:p>
    <w:p>
      <w:pPr>
        <w:pStyle w:val="ListBullet"/>
        <w:spacing w:line="360" w:lineRule="auto" w:after="60"/>
      </w:pPr>
      <w:r>
        <w:rPr>
          <w:rFonts w:ascii="Times New Roman" w:hAnsi="Times New Roman" w:eastAsia="宋体"/>
          <w:b w:val="0"/>
          <w:color w:val="000000"/>
          <w:sz w:val="21"/>
        </w:rPr>
        <w:t>哪些请求可以一起算（吞吐）</w:t>
      </w:r>
    </w:p>
    <w:p>
      <w:pPr>
        <w:pStyle w:val="ListBullet"/>
        <w:spacing w:line="360" w:lineRule="auto" w:after="60"/>
      </w:pPr>
      <w:r>
        <w:rPr>
          <w:rFonts w:ascii="Times New Roman" w:hAnsi="Times New Roman" w:eastAsia="宋体"/>
          <w:b w:val="0"/>
          <w:color w:val="000000"/>
          <w:sz w:val="21"/>
        </w:rPr>
        <w:t>什么时候该拆开算（尾延迟与抖动）</w:t>
      </w:r>
    </w:p>
    <w:p>
      <w:pPr>
        <w:pStyle w:val="ListBullet"/>
        <w:spacing w:line="360" w:lineRule="auto" w:after="60"/>
      </w:pPr>
      <w:r>
        <w:rPr>
          <w:rFonts w:ascii="Times New Roman" w:hAnsi="Times New Roman" w:eastAsia="宋体"/>
          <w:b w:val="0"/>
          <w:color w:val="000000"/>
          <w:sz w:val="21"/>
        </w:rPr>
        <w:t>在当前 KV 容量与系统预算下,哪些请求能进入本轮执行（容量与 OOM 风险）</w:t>
      </w:r>
    </w:p>
    <w:p>
      <w:pPr>
        <w:spacing w:line="360" w:lineRule="auto" w:after="60"/>
        <w:ind w:firstLine="420"/>
      </w:pPr>
      <w:r>
        <w:rPr>
          <w:rFonts w:ascii="Times New Roman" w:hAnsi="Times New Roman" w:eastAsia="宋体"/>
          <w:b w:val="0"/>
          <w:color w:val="000000"/>
          <w:sz w:val="21"/>
        </w:rPr>
        <w:t>这里也要先和第6章划清边界:</w:t>
      </w:r>
    </w:p>
    <w:p>
      <w:pPr>
        <w:pStyle w:val="ListBullet"/>
        <w:spacing w:line="360" w:lineRule="auto" w:after="60"/>
      </w:pPr>
      <w:r>
        <w:rPr>
          <w:rFonts w:ascii="Times New Roman" w:hAnsi="Times New Roman" w:eastAsia="宋体"/>
          <w:b w:val="0"/>
          <w:color w:val="000000"/>
          <w:sz w:val="21"/>
        </w:rPr>
        <w:t>第6章负责 KV block 的组织、分配/回收、碎片治理与 prefix 复用</w:t>
      </w:r>
    </w:p>
    <w:p>
      <w:pPr>
        <w:pStyle w:val="ListBullet"/>
        <w:spacing w:line="360" w:lineRule="auto" w:after="60"/>
      </w:pPr>
      <w:r>
        <w:rPr>
          <w:rFonts w:ascii="Times New Roman" w:hAnsi="Times New Roman" w:eastAsia="宋体"/>
          <w:b w:val="0"/>
          <w:color w:val="000000"/>
          <w:sz w:val="21"/>
        </w:rPr>
        <w:t>第7章负责利用这些 KV 状态做调度决策: 谁先跑、谁等待、谁被抢占、token budget 怎么分</w:t>
      </w:r>
    </w:p>
    <w:p>
      <w:pPr>
        <w:spacing w:line="360" w:lineRule="auto" w:after="60"/>
        <w:ind w:firstLine="420"/>
      </w:pPr>
      <w:r>
        <w:rPr>
          <w:rFonts w:ascii="Times New Roman" w:hAnsi="Times New Roman" w:eastAsia="宋体"/>
          <w:b w:val="0"/>
          <w:color w:val="000000"/>
          <w:sz w:val="21"/>
        </w:rPr>
        <w:t>也就是说,第7章默认“KV 管理器已经存在”,重点讨论的是调度器如何消费这些状态来做系统级取舍。</w:t>
      </w:r>
    </w:p>
    <w:p>
      <w:pPr>
        <w:spacing w:line="360" w:lineRule="auto" w:after="60"/>
        <w:ind w:firstLine="420"/>
      </w:pPr>
      <w:r>
        <w:rPr>
          <w:rFonts w:ascii="Times New Roman" w:hAnsi="Times New Roman" w:eastAsia="黑体"/>
          <w:b/>
          <w:color w:val="000000"/>
          <w:sz w:val="21"/>
        </w:rPr>
        <w:t>本章回答什么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在线推理为什么需要显式调度器</w:t>
      </w:r>
    </w:p>
    <w:p>
      <w:pPr>
        <w:pStyle w:val="ListBullet"/>
        <w:spacing w:line="360" w:lineRule="auto" w:after="60"/>
      </w:pPr>
      <w:r>
        <w:rPr>
          <w:rFonts w:ascii="Times New Roman" w:hAnsi="Times New Roman" w:eastAsia="宋体"/>
          <w:b w:val="0"/>
          <w:color w:val="000000"/>
          <w:sz w:val="21"/>
        </w:rPr>
        <w:t>Continuous Batching 为什么适合在线场景</w:t>
      </w:r>
    </w:p>
    <w:p>
      <w:pPr>
        <w:pStyle w:val="ListBullet"/>
        <w:spacing w:line="360" w:lineRule="auto" w:after="60"/>
      </w:pPr>
      <w:r>
        <w:rPr>
          <w:rFonts w:ascii="Times New Roman" w:hAnsi="Times New Roman" w:eastAsia="宋体"/>
          <w:b w:val="0"/>
          <w:color w:val="000000"/>
          <w:sz w:val="21"/>
        </w:rPr>
        <w:t>调度器如何围绕 admission、iteration 和 priority 做系统级决策</w:t>
      </w:r>
    </w:p>
    <w:p>
      <w:pPr>
        <w:spacing w:line="360" w:lineRule="auto" w:after="60"/>
        <w:ind w:firstLine="420"/>
      </w:pPr>
      <w:r>
        <w:rPr>
          <w:rFonts w:ascii="Times New Roman" w:hAnsi="Times New Roman" w:eastAsia="黑体"/>
          <w:b/>
          <w:color w:val="000000"/>
          <w:sz w:val="21"/>
        </w:rPr>
        <w:t>本章不回答什么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不重新展开 PagedAttention、Prefix Caching 等底层 KV 机制</w:t>
      </w:r>
    </w:p>
    <w:p>
      <w:pPr>
        <w:pStyle w:val="ListBullet"/>
        <w:spacing w:line="360" w:lineRule="auto" w:after="60"/>
      </w:pPr>
      <w:r>
        <w:rPr>
          <w:rFonts w:ascii="Times New Roman" w:hAnsi="Times New Roman" w:eastAsia="宋体"/>
          <w:b w:val="0"/>
          <w:color w:val="000000"/>
          <w:sz w:val="21"/>
        </w:rPr>
        <w:t>不处理生产环境里的监控、灾备、发布与回滚流程</w:t>
      </w:r>
    </w:p>
    <w:p>
      <w:pPr>
        <w:spacing w:line="360" w:lineRule="auto" w:after="60"/>
        <w:ind w:firstLine="420"/>
      </w:pPr>
      <w:r>
        <w:rPr>
          <w:rFonts w:ascii="Times New Roman" w:hAnsi="Times New Roman" w:eastAsia="宋体"/>
          <w:b w:val="0"/>
          <w:color w:val="000000"/>
          <w:sz w:val="21"/>
        </w:rPr>
        <w:t>本章仍然按“书籍化”的框架来读：</w:t>
      </w:r>
    </w:p>
    <w:p>
      <w:pPr>
        <w:pStyle w:val="ListBullet"/>
        <w:spacing w:line="360" w:lineRule="auto" w:after="60"/>
      </w:pPr>
      <w:r>
        <w:rPr>
          <w:rFonts w:ascii="Times New Roman" w:hAnsi="Times New Roman" w:eastAsia="黑体"/>
          <w:b/>
          <w:color w:val="000000"/>
          <w:sz w:val="21"/>
        </w:rPr>
        <w:t>背景</w:t>
      </w:r>
      <w:r>
        <w:rPr>
          <w:rFonts w:ascii="Times New Roman" w:hAnsi="Times New Roman" w:eastAsia="宋体"/>
          <w:b w:val="0"/>
          <w:color w:val="000000"/>
          <w:sz w:val="21"/>
        </w:rPr>
        <w:t>：为什么在线推理的瓶颈常常不是算力，而是排队与组织方式？</w:t>
      </w:r>
    </w:p>
    <w:p>
      <w:pPr>
        <w:pStyle w:val="ListBullet"/>
        <w:spacing w:line="360" w:lineRule="auto" w:after="60"/>
      </w:pPr>
      <w:r>
        <w:rPr>
          <w:rFonts w:ascii="Times New Roman" w:hAnsi="Times New Roman" w:eastAsia="黑体"/>
          <w:b/>
          <w:color w:val="000000"/>
          <w:sz w:val="21"/>
        </w:rPr>
        <w:t>决策</w:t>
      </w:r>
      <w:r>
        <w:rPr>
          <w:rFonts w:ascii="Times New Roman" w:hAnsi="Times New Roman" w:eastAsia="宋体"/>
          <w:b w:val="0"/>
          <w:color w:val="000000"/>
          <w:sz w:val="21"/>
        </w:rPr>
        <w:t>：延迟优先还是吞吐优先？什么时候要抢占、什么时候要隔离？</w:t>
      </w:r>
    </w:p>
    <w:p>
      <w:pPr>
        <w:pStyle w:val="ListBullet"/>
        <w:spacing w:line="360" w:lineRule="auto" w:after="60"/>
      </w:pPr>
      <w:r>
        <w:rPr>
          <w:rFonts w:ascii="Times New Roman" w:hAnsi="Times New Roman" w:eastAsia="黑体"/>
          <w:b/>
          <w:color w:val="000000"/>
          <w:sz w:val="21"/>
        </w:rPr>
        <w:t>落地</w:t>
      </w:r>
      <w:r>
        <w:rPr>
          <w:rFonts w:ascii="Times New Roman" w:hAnsi="Times New Roman" w:eastAsia="宋体"/>
          <w:b w:val="0"/>
          <w:color w:val="000000"/>
          <w:sz w:val="21"/>
        </w:rPr>
        <w:t>：你用哪些指标把调度效果量化出来（TTFT/TPOT、P95/P99、队列长度、OOM/重试率）？</w:t>
      </w:r>
    </w:p>
    <w:p>
      <w:pPr>
        <w:pStyle w:val="ListBullet"/>
        <w:spacing w:line="360" w:lineRule="auto" w:after="60"/>
      </w:pPr>
      <w:r>
        <w:rPr>
          <w:rFonts w:ascii="Times New Roman" w:hAnsi="Times New Roman" w:eastAsia="黑体"/>
          <w:b/>
          <w:color w:val="000000"/>
          <w:sz w:val="21"/>
        </w:rPr>
        <w:t>踩坑</w:t>
      </w:r>
      <w:r>
        <w:rPr>
          <w:rFonts w:ascii="Times New Roman" w:hAnsi="Times New Roman" w:eastAsia="宋体"/>
          <w:b w:val="0"/>
          <w:color w:val="000000"/>
          <w:sz w:val="21"/>
        </w:rPr>
        <w:t>：长短请求混跑、上下文分布漂移、优先级反转，会如何把系统拖垮？</w:t>
      </w:r>
    </w:p>
    <w:p>
      <w:pPr>
        <w:spacing w:line="360" w:lineRule="auto" w:after="60"/>
        <w:ind w:firstLine="420"/>
      </w:pPr>
      <w:r>
        <w:rPr>
          <w:rFonts w:ascii="Times New Roman" w:hAnsi="Times New Roman" w:eastAsia="宋体"/>
          <w:b w:val="0"/>
          <w:color w:val="000000"/>
          <w:sz w:val="21"/>
        </w:rPr>
        <w:t>这就是</w:t>
      </w:r>
      <w:r>
        <w:rPr>
          <w:rFonts w:ascii="Times New Roman" w:hAnsi="Times New Roman" w:eastAsia="黑体"/>
          <w:b/>
          <w:color w:val="000000"/>
          <w:sz w:val="21"/>
        </w:rPr>
        <w:t>调度器 (Scheduler)</w:t>
      </w:r>
      <w:r>
        <w:rPr>
          <w:rFonts w:ascii="Times New Roman" w:hAnsi="Times New Roman" w:eastAsia="宋体"/>
          <w:b w:val="0"/>
          <w:color w:val="000000"/>
          <w:sz w:val="21"/>
        </w:rPr>
        <w:t xml:space="preserve"> 的职责。调度器是 vLLM 的核心组件,决定了推理系统的性能上限。一个优秀的调度器可以:</w:t>
      </w:r>
    </w:p>
    <w:p>
      <w:pPr>
        <w:pStyle w:val="ListBullet"/>
        <w:spacing w:line="360" w:lineRule="auto" w:after="60"/>
      </w:pPr>
      <w:r>
        <w:rPr>
          <w:rFonts w:ascii="Times New Roman" w:hAnsi="Times New Roman" w:eastAsia="宋体"/>
          <w:b w:val="0"/>
          <w:color w:val="000000"/>
          <w:sz w:val="21"/>
        </w:rPr>
        <w:t>在有限的 GPU 显存下服务更多请求</w:t>
      </w:r>
    </w:p>
    <w:p>
      <w:pPr>
        <w:pStyle w:val="ListBullet"/>
        <w:spacing w:line="360" w:lineRule="auto" w:after="60"/>
      </w:pPr>
      <w:r>
        <w:rPr>
          <w:rFonts w:ascii="Times New Roman" w:hAnsi="Times New Roman" w:eastAsia="宋体"/>
          <w:b w:val="0"/>
          <w:color w:val="000000"/>
          <w:sz w:val="21"/>
        </w:rPr>
        <w:t>降低 P95 延迟</w:t>
      </w:r>
    </w:p>
    <w:p>
      <w:pPr>
        <w:pStyle w:val="ListBullet"/>
        <w:spacing w:line="360" w:lineRule="auto" w:after="60"/>
      </w:pPr>
      <w:r>
        <w:rPr>
          <w:rFonts w:ascii="Times New Roman" w:hAnsi="Times New Roman" w:eastAsia="宋体"/>
          <w:b w:val="0"/>
          <w:color w:val="000000"/>
          <w:sz w:val="21"/>
        </w:rPr>
        <w:t>最大化 GPU 利用率</w:t>
      </w:r>
    </w:p>
    <w:p>
      <w:pPr>
        <w:pStyle w:val="ListBullet"/>
        <w:spacing w:line="360" w:lineRule="auto" w:after="60"/>
      </w:pPr>
      <w:r>
        <w:rPr>
          <w:rFonts w:ascii="Times New Roman" w:hAnsi="Times New Roman" w:eastAsia="宋体"/>
          <w:b w:val="0"/>
          <w:color w:val="000000"/>
          <w:sz w:val="21"/>
        </w:rPr>
        <w:t>支持 PD 分离等高级特性</w:t>
      </w:r>
    </w:p>
    <w:p>
      <w:pPr>
        <w:spacing w:line="360" w:lineRule="auto" w:after="60"/>
        <w:ind w:firstLine="420"/>
      </w:pPr>
      <w:r>
        <w:rPr>
          <w:rFonts w:ascii="Times New Roman" w:hAnsi="Times New Roman" w:eastAsia="宋体"/>
          <w:b w:val="0"/>
          <w:color w:val="000000"/>
          <w:sz w:val="21"/>
        </w:rPr>
        <w:t>本章将深入讲解:</w:t>
      </w:r>
    </w:p>
    <w:p>
      <w:pPr>
        <w:pStyle w:val="ListBullet"/>
        <w:spacing w:line="360" w:lineRule="auto" w:after="60"/>
      </w:pPr>
      <w:r>
        <w:rPr>
          <w:rFonts w:ascii="Times New Roman" w:hAnsi="Times New Roman" w:eastAsia="宋体"/>
          <w:b w:val="0"/>
          <w:color w:val="000000"/>
          <w:sz w:val="21"/>
        </w:rPr>
        <w:t>为什么需要调度,调度的目标是什么</w:t>
      </w:r>
    </w:p>
    <w:p>
      <w:pPr>
        <w:pStyle w:val="ListBullet"/>
        <w:spacing w:line="360" w:lineRule="auto" w:after="60"/>
      </w:pPr>
      <w:r>
        <w:rPr>
          <w:rFonts w:ascii="Times New Roman" w:hAnsi="Times New Roman" w:eastAsia="宋体"/>
          <w:b w:val="0"/>
          <w:color w:val="000000"/>
          <w:sz w:val="21"/>
        </w:rPr>
        <w:t>基础调度策略 (FIFO、Static Batching)</w:t>
      </w:r>
    </w:p>
    <w:p>
      <w:pPr>
        <w:pStyle w:val="ListBullet"/>
        <w:spacing w:line="360" w:lineRule="auto" w:after="60"/>
      </w:pPr>
      <w:r>
        <w:rPr>
          <w:rFonts w:ascii="Times New Roman" w:hAnsi="Times New Roman" w:eastAsia="宋体"/>
          <w:b w:val="0"/>
          <w:color w:val="000000"/>
          <w:sz w:val="21"/>
        </w:rPr>
        <w:t>Continuous Batching 的原理和实现</w:t>
      </w:r>
    </w:p>
    <w:p>
      <w:pPr>
        <w:pStyle w:val="ListBullet"/>
        <w:spacing w:line="360" w:lineRule="auto" w:after="60"/>
      </w:pPr>
      <w:r>
        <w:rPr>
          <w:rFonts w:ascii="Times New Roman" w:hAnsi="Times New Roman" w:eastAsia="宋体"/>
          <w:b w:val="0"/>
          <w:color w:val="000000"/>
          <w:sz w:val="21"/>
        </w:rPr>
        <w:t>vLLM 的调度器实现 (迭代级调度、Overlap Scheduling)</w:t>
      </w:r>
    </w:p>
    <w:p>
      <w:pPr>
        <w:pStyle w:val="ListBullet"/>
        <w:spacing w:line="360" w:lineRule="auto" w:after="60"/>
      </w:pPr>
      <w:r>
        <w:rPr>
          <w:rFonts w:ascii="Times New Roman" w:hAnsi="Times New Roman" w:eastAsia="宋体"/>
          <w:b w:val="0"/>
          <w:color w:val="000000"/>
          <w:sz w:val="21"/>
        </w:rPr>
        <w:t>高级调度策略 (优先级、SJF、自适应)</w:t>
      </w:r>
    </w:p>
    <w:p>
      <w:pPr>
        <w:pStyle w:val="ListBullet"/>
        <w:spacing w:line="360" w:lineRule="auto" w:after="60"/>
      </w:pPr>
      <w:r>
        <w:rPr>
          <w:rFonts w:ascii="Times New Roman" w:hAnsi="Times New Roman" w:eastAsia="宋体"/>
          <w:b w:val="0"/>
          <w:color w:val="000000"/>
          <w:sz w:val="21"/>
        </w:rPr>
        <w:t>PD 分离 (Prefill-Decode 分离) 的架构演进</w:t>
      </w:r>
    </w:p>
    <w:p>
      <w:pPr>
        <w:spacing w:line="360" w:lineRule="auto" w:after="60"/>
        <w:ind w:firstLine="420"/>
      </w:pPr>
      <w:r>
        <w:rPr>
          <w:rFonts w:ascii="Times New Roman" w:hAnsi="Times New Roman" w:eastAsia="宋体"/>
          <w:b w:val="0"/>
          <w:color w:val="000000"/>
          <w:sz w:val="21"/>
        </w:rPr>
        <w:t>在更前沿的模型里，调度器还会进一步碰到一个新问题: 它不只是决定“谁先跑”,还要协调“哪些状态先进入关键路径”。像 DeepSeek-V4 这类模型把压缩 attention、prefix reuse、spec decode metadata 和 PD 传输都揉进同一个运行时之后，调度器实际上开始承担状态编排的角色。</w:t>
      </w:r>
    </w:p>
    <w:p>
      <w:pPr>
        <w:spacing w:line="360" w:lineRule="auto" w:after="60"/>
        <w:ind w:firstLine="420"/>
      </w:pPr>
      <w:r>
        <w:rPr>
          <w:rFonts w:ascii="Times New Roman" w:hAnsi="Times New Roman" w:eastAsia="黑体"/>
          <w:b/>
          <w:color w:val="000000"/>
          <w:sz w:val="21"/>
        </w:rPr>
        <w:t>学完本章，你将能用指标语言讨论调度设计，并能把“调度问题”拆成可验证的工程改动。</w:t>
      </w:r>
    </w:p>
    <w:p>
      <w:pPr>
        <w:pStyle w:val="Heading2"/>
        <w:jc w:val="left"/>
      </w:pPr>
      <w:r>
        <w:rPr>
          <w:rFonts w:ascii="Times New Roman" w:hAnsi="Times New Roman" w:eastAsia="黑体"/>
          <w:b/>
          <w:color w:val="000000"/>
          <w:sz w:val="30"/>
        </w:rPr>
        <w:t>7.1 调度的必要性</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：在线推理天然是“多租户 + 波动流量”。短请求、长请求、长上下文、峰值并发会同时存在。你不显式做调度，系统就会用排队与阻塞替你“隐式调度”，表现为 P95/P99 抖动、超时与成本上升。</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：进入算法细节前，先明确你的优先级排序：</w:t>
      </w:r>
    </w:p>
    <w:p>
      <w:pPr>
        <w:pStyle w:val="ListBullet"/>
        <w:spacing w:line="360" w:lineRule="auto" w:after="60"/>
      </w:pPr>
      <w:r>
        <w:rPr>
          <w:rFonts w:ascii="Times New Roman" w:hAnsi="Times New Roman" w:eastAsia="宋体"/>
          <w:b w:val="0"/>
          <w:color w:val="000000"/>
          <w:sz w:val="21"/>
        </w:rPr>
        <w:t>延迟优先还是吞吐优先？更关心 TTFT 还是 TPOT？</w:t>
      </w:r>
    </w:p>
    <w:p>
      <w:pPr>
        <w:pStyle w:val="ListBullet"/>
        <w:spacing w:line="360" w:lineRule="auto" w:after="60"/>
      </w:pPr>
      <w:r>
        <w:rPr>
          <w:rFonts w:ascii="Times New Roman" w:hAnsi="Times New Roman" w:eastAsia="宋体"/>
          <w:b w:val="0"/>
          <w:color w:val="000000"/>
          <w:sz w:val="21"/>
        </w:rPr>
        <w:t>公平性与可预测性是否重要？是否允许长请求“霸占”资源？</w:t>
      </w:r>
    </w:p>
    <w:p>
      <w:pPr>
        <w:pStyle w:val="ListBullet"/>
        <w:spacing w:line="360" w:lineRule="auto" w:after="60"/>
      </w:pPr>
      <w:r>
        <w:rPr>
          <w:rFonts w:ascii="Times New Roman" w:hAnsi="Times New Roman" w:eastAsia="宋体"/>
          <w:b w:val="0"/>
          <w:color w:val="000000"/>
          <w:sz w:val="21"/>
        </w:rPr>
        <w:t>是否存在业务优先级与隔离需求（付费用户、关键链路、后台任务）？</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：把调度当成端到端闭环，而不是单一策略名词：</w:t>
      </w:r>
    </w:p>
    <w:p>
      <w:pPr>
        <w:pStyle w:val="ListBullet"/>
        <w:spacing w:line="360" w:lineRule="auto" w:after="60"/>
      </w:pPr>
      <w:r>
        <w:rPr>
          <w:rFonts w:ascii="Times New Roman" w:hAnsi="Times New Roman" w:eastAsia="宋体"/>
          <w:b w:val="0"/>
          <w:color w:val="000000"/>
          <w:sz w:val="21"/>
        </w:rPr>
        <w:t>输入：到达时间、prompt 长度、目标输出长度、上下文长度、优先级、超时预算</w:t>
      </w:r>
    </w:p>
    <w:p>
      <w:pPr>
        <w:pStyle w:val="ListBullet"/>
        <w:spacing w:line="360" w:lineRule="auto" w:after="60"/>
      </w:pPr>
      <w:r>
        <w:rPr>
          <w:rFonts w:ascii="Times New Roman" w:hAnsi="Times New Roman" w:eastAsia="宋体"/>
          <w:b w:val="0"/>
          <w:color w:val="000000"/>
          <w:sz w:val="21"/>
        </w:rPr>
        <w:t>约束：显存预算、KV 增长、prefill/decode 的资源占比</w:t>
      </w:r>
    </w:p>
    <w:p>
      <w:pPr>
        <w:pStyle w:val="ListBullet"/>
        <w:spacing w:line="360" w:lineRule="auto" w:after="60"/>
      </w:pPr>
      <w:r>
        <w:rPr>
          <w:rFonts w:ascii="Times New Roman" w:hAnsi="Times New Roman" w:eastAsia="宋体"/>
          <w:b w:val="0"/>
          <w:color w:val="000000"/>
          <w:sz w:val="21"/>
        </w:rPr>
        <w:t>输出：每轮迭代选择哪些请求、分配多少 token、是否抢占/降级</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只追吞吐，P95/P99 崩溃，最后被迫加冗余 GPU，单位成本反而更高。</w:t>
      </w:r>
    </w:p>
    <w:p>
      <w:pPr>
        <w:pStyle w:val="ListBullet"/>
        <w:spacing w:line="360" w:lineRule="auto" w:after="60"/>
      </w:pPr>
      <w:r>
        <w:rPr>
          <w:rFonts w:ascii="Times New Roman" w:hAnsi="Times New Roman" w:eastAsia="宋体"/>
          <w:b w:val="0"/>
          <w:color w:val="000000"/>
          <w:sz w:val="21"/>
        </w:rPr>
        <w:t>长短请求混跑不隔离，短请求 TTFT 被长请求拖慢，用户感知很差。</w:t>
      </w:r>
    </w:p>
    <w:p>
      <w:pPr>
        <w:pStyle w:val="ListBullet"/>
        <w:spacing w:line="360" w:lineRule="auto" w:after="60"/>
      </w:pPr>
      <w:r>
        <w:rPr>
          <w:rFonts w:ascii="Times New Roman" w:hAnsi="Times New Roman" w:eastAsia="宋体"/>
          <w:b w:val="0"/>
          <w:color w:val="000000"/>
          <w:sz w:val="21"/>
        </w:rPr>
        <w:t xml:space="preserve">只看 </w:t>
      </w:r>
      <w:r>
        <w:rPr>
          <w:rFonts w:ascii="Courier New" w:hAnsi="Courier New" w:eastAsia="宋体"/>
          <w:b w:val="0"/>
          <w:color w:val="000000"/>
          <w:sz w:val="18"/>
        </w:rPr>
        <w:t>GPU-Util</w:t>
      </w:r>
      <w:r>
        <w:rPr>
          <w:rFonts w:ascii="Times New Roman" w:hAnsi="Times New Roman" w:eastAsia="宋体"/>
          <w:b w:val="0"/>
          <w:color w:val="000000"/>
          <w:sz w:val="21"/>
        </w:rPr>
        <w:t>，忽略队列与重试率，表面“利用率高”但有效吞吐低。</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（建议最少盯这些）：</w:t>
      </w:r>
    </w:p>
    <w:p>
      <w:pPr>
        <w:pStyle w:val="ListBullet"/>
        <w:spacing w:line="360" w:lineRule="auto" w:after="60"/>
      </w:pPr>
      <w:r>
        <w:rPr>
          <w:rFonts w:ascii="Times New Roman" w:hAnsi="Times New Roman" w:eastAsia="宋体"/>
          <w:b w:val="0"/>
          <w:color w:val="000000"/>
          <w:sz w:val="21"/>
        </w:rPr>
        <w:t>体验：TTFT、TPOT、P95/P99、超时率、降级率</w:t>
      </w:r>
    </w:p>
    <w:p>
      <w:pPr>
        <w:pStyle w:val="ListBullet"/>
        <w:spacing w:line="360" w:lineRule="auto" w:after="60"/>
      </w:pPr>
      <w:r>
        <w:rPr>
          <w:rFonts w:ascii="Times New Roman" w:hAnsi="Times New Roman" w:eastAsia="宋体"/>
          <w:b w:val="0"/>
          <w:color w:val="000000"/>
          <w:sz w:val="21"/>
        </w:rPr>
        <w:t>资源：KV 占用曲线、OOM/预警次数、GPU 利用率与功耗</w:t>
      </w:r>
    </w:p>
    <w:p>
      <w:pPr>
        <w:pStyle w:val="ListBullet"/>
        <w:spacing w:line="360" w:lineRule="auto" w:after="60"/>
      </w:pPr>
      <w:r>
        <w:rPr>
          <w:rFonts w:ascii="Times New Roman" w:hAnsi="Times New Roman" w:eastAsia="宋体"/>
          <w:b w:val="0"/>
          <w:color w:val="000000"/>
          <w:sz w:val="21"/>
        </w:rPr>
        <w:t>队列：队列长度、排队时间、不同优先级的等待分布</w:t>
      </w:r>
    </w:p>
    <w:p>
      <w:pPr>
        <w:pStyle w:val="Heading3"/>
        <w:jc w:val="left"/>
      </w:pPr>
      <w:r>
        <w:rPr>
          <w:rFonts w:ascii="Times New Roman" w:hAnsi="Times New Roman" w:eastAsia="黑体"/>
          <w:b/>
          <w:color w:val="000000"/>
          <w:sz w:val="28"/>
        </w:rPr>
        <w:t>7.1.1 为什么需要调度</w:t>
      </w:r>
    </w:p>
    <w:p>
      <w:pPr>
        <w:spacing w:line="360" w:lineRule="auto" w:after="60"/>
        <w:ind w:firstLine="420"/>
      </w:pPr>
      <w:r>
        <w:rPr>
          <w:rFonts w:ascii="Times New Roman" w:hAnsi="Times New Roman" w:eastAsia="黑体"/>
          <w:b/>
          <w:color w:val="000000"/>
          <w:sz w:val="21"/>
        </w:rPr>
        <w:t>场景</w:t>
      </w:r>
      <w:r>
        <w:rPr>
          <w:rFonts w:ascii="Times New Roman" w:hAnsi="Times New Roman" w:eastAsia="宋体"/>
          <w:b w:val="0"/>
          <w:color w:val="000000"/>
          <w:sz w:val="21"/>
        </w:rPr>
        <w:t>：多个用户同时发送推理请求</w:t>
      </w:r>
    </w:p>
    <w:p>
      <w:pPr>
        <w:spacing w:line="240" w:lineRule="auto" w:after="0"/>
        <w:ind w:left="420"/>
      </w:pPr>
      <w:r>
        <w:rPr>
          <w:rFonts w:ascii="Courier New" w:hAnsi="Courier New" w:eastAsia="宋体"/>
          <w:b w:val="0"/>
          <w:color w:val="000000"/>
          <w:sz w:val="18"/>
        </w:rPr>
        <w:t>时间线:</w:t>
      </w:r>
    </w:p>
    <w:p>
      <w:pPr>
        <w:spacing w:line="240" w:lineRule="auto" w:after="0"/>
        <w:ind w:left="420"/>
      </w:pPr>
      <w:r>
        <w:rPr>
          <w:rFonts w:ascii="Courier New" w:hAnsi="Courier New" w:eastAsia="宋体"/>
          <w:b w:val="0"/>
          <w:color w:val="000000"/>
          <w:sz w:val="18"/>
        </w:rPr>
        <w:t>t=0ms:  User A 发送请求 (prompt: 100 tokens)</w:t>
      </w:r>
    </w:p>
    <w:p>
      <w:pPr>
        <w:spacing w:line="240" w:lineRule="auto" w:after="0"/>
        <w:ind w:left="420"/>
      </w:pPr>
      <w:r>
        <w:rPr>
          <w:rFonts w:ascii="Courier New" w:hAnsi="Courier New" w:eastAsia="宋体"/>
          <w:b w:val="0"/>
          <w:color w:val="000000"/>
          <w:sz w:val="18"/>
        </w:rPr>
        <w:t>t=10ms: User B 发送请求 (prompt: 50 tokens)</w:t>
      </w:r>
    </w:p>
    <w:p>
      <w:pPr>
        <w:spacing w:line="240" w:lineRule="auto" w:after="0"/>
        <w:ind w:left="420"/>
      </w:pPr>
      <w:r>
        <w:rPr>
          <w:rFonts w:ascii="Courier New" w:hAnsi="Courier New" w:eastAsia="宋体"/>
          <w:b w:val="0"/>
          <w:color w:val="000000"/>
          <w:sz w:val="18"/>
        </w:rPr>
        <w:t>t=20ms: User C 发送请求 (prompt: 200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GPU 资源:</w:t>
      </w:r>
    </w:p>
    <w:p>
      <w:pPr>
        <w:spacing w:line="240" w:lineRule="auto" w:after="0"/>
        <w:ind w:left="420"/>
      </w:pPr>
      <w:r>
        <w:rPr>
          <w:rFonts w:ascii="Courier New" w:hAnsi="Courier New" w:eastAsia="宋体"/>
          <w:b w:val="0"/>
          <w:color w:val="000000"/>
          <w:sz w:val="18"/>
        </w:rPr>
        <w:t>- 总显存: 40GB (A100)</w:t>
      </w:r>
    </w:p>
    <w:p>
      <w:pPr>
        <w:spacing w:line="240" w:lineRule="auto" w:after="0"/>
        <w:ind w:left="420"/>
      </w:pPr>
      <w:r>
        <w:rPr>
          <w:rFonts w:ascii="Courier New" w:hAnsi="Courier New" w:eastAsia="宋体"/>
          <w:b w:val="0"/>
          <w:color w:val="000000"/>
          <w:sz w:val="18"/>
        </w:rPr>
        <w:t>- 模型占用: 13GB (Llama-2-7B)</w:t>
      </w:r>
    </w:p>
    <w:p>
      <w:pPr>
        <w:spacing w:line="240" w:lineRule="auto" w:after="0"/>
        <w:ind w:left="420"/>
      </w:pPr>
      <w:r>
        <w:rPr>
          <w:rFonts w:ascii="Courier New" w:hAnsi="Courier New" w:eastAsia="宋体"/>
          <w:b w:val="0"/>
          <w:color w:val="000000"/>
          <w:sz w:val="18"/>
        </w:rPr>
        <w:t>- 剩余: 27GB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w:t>
      </w:r>
    </w:p>
    <w:p>
      <w:pPr>
        <w:spacing w:line="240" w:lineRule="auto" w:after="0"/>
        <w:ind w:left="420"/>
      </w:pPr>
      <w:r>
        <w:rPr>
          <w:rFonts w:ascii="Courier New" w:hAnsi="Courier New" w:eastAsia="宋体"/>
          <w:b w:val="0"/>
          <w:color w:val="000000"/>
          <w:sz w:val="18"/>
        </w:rPr>
        <w:t>1. 三个请求如何排序?</w:t>
      </w:r>
    </w:p>
    <w:p>
      <w:pPr>
        <w:spacing w:line="240" w:lineRule="auto" w:after="0"/>
        <w:ind w:left="420"/>
      </w:pPr>
      <w:r>
        <w:rPr>
          <w:rFonts w:ascii="Courier New" w:hAnsi="Courier New" w:eastAsia="宋体"/>
          <w:b w:val="0"/>
          <w:color w:val="000000"/>
          <w:sz w:val="18"/>
        </w:rPr>
        <w:t>2. 是否可以并行处理?</w:t>
      </w:r>
    </w:p>
    <w:p>
      <w:pPr>
        <w:spacing w:line="240" w:lineRule="auto" w:after="0"/>
        <w:ind w:left="420"/>
      </w:pPr>
      <w:r>
        <w:rPr>
          <w:rFonts w:ascii="Courier New" w:hAnsi="Courier New" w:eastAsia="宋体"/>
          <w:b w:val="0"/>
          <w:color w:val="000000"/>
          <w:sz w:val="18"/>
        </w:rPr>
        <w:t>3. 如何避免长请求饿死短请求?</w:t>
      </w:r>
    </w:p>
    <w:p>
      <w:pPr>
        <w:spacing w:line="240" w:lineRule="auto" w:after="0"/>
        <w:ind w:left="420"/>
      </w:pPr>
      <w:r>
        <w:rPr>
          <w:rFonts w:ascii="Courier New" w:hAnsi="Courier New" w:eastAsia="宋体"/>
          <w:b w:val="0"/>
          <w:color w:val="000000"/>
          <w:sz w:val="18"/>
        </w:rPr>
        <w:t>4. 如何最大化 GPU 利用率?</w:t>
      </w:r>
    </w:p>
    <w:p>
      <w:pPr>
        <w:spacing w:line="360" w:lineRule="auto" w:after="60"/>
        <w:ind w:firstLine="420"/>
      </w:pPr>
      <w:r>
        <w:rPr>
          <w:rFonts w:ascii="Times New Roman" w:hAnsi="Times New Roman" w:eastAsia="黑体"/>
          <w:b/>
          <w:color w:val="000000"/>
          <w:sz w:val="21"/>
        </w:rPr>
        <w:t>没有调度器的问题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串行处理:</w:t>
      </w:r>
    </w:p>
    <w:p>
      <w:pPr>
        <w:spacing w:line="240" w:lineRule="auto" w:after="0"/>
        <w:ind w:left="420"/>
      </w:pPr>
      <w:r>
        <w:rPr>
          <w:rFonts w:ascii="Courier New" w:hAnsi="Courier New" w:eastAsia="宋体"/>
          <w:b w:val="0"/>
          <w:color w:val="000000"/>
          <w:sz w:val="18"/>
        </w:rPr>
        <w:t xml:space="preserve">  A → B → C</w:t>
      </w:r>
    </w:p>
    <w:p>
      <w:pPr>
        <w:spacing w:line="240" w:lineRule="auto" w:after="0"/>
        <w:ind w:left="420"/>
      </w:pPr>
      <w:r>
        <w:rPr>
          <w:rFonts w:ascii="Courier New" w:hAnsi="Courier New" w:eastAsia="宋体"/>
          <w:b w:val="0"/>
          <w:color w:val="000000"/>
          <w:sz w:val="18"/>
        </w:rPr>
        <w:t xml:space="preserve">  User C 等待时间过长 ( unfairness)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简单批处理:</w:t>
      </w:r>
    </w:p>
    <w:p>
      <w:pPr>
        <w:spacing w:line="240" w:lineRule="auto" w:after="0"/>
        <w:ind w:left="420"/>
      </w:pPr>
      <w:r>
        <w:rPr>
          <w:rFonts w:ascii="Courier New" w:hAnsi="Courier New" w:eastAsia="宋体"/>
          <w:b w:val="0"/>
          <w:color w:val="000000"/>
          <w:sz w:val="18"/>
        </w:rPr>
        <w:t xml:space="preserve">  [A, B, C] 一起处理</w:t>
      </w:r>
    </w:p>
    <w:p>
      <w:pPr>
        <w:spacing w:line="240" w:lineRule="auto" w:after="0"/>
        <w:ind w:left="420"/>
      </w:pPr>
      <w:r>
        <w:rPr>
          <w:rFonts w:ascii="Courier New" w:hAnsi="Courier New" w:eastAsia="宋体"/>
          <w:b w:val="0"/>
          <w:color w:val="000000"/>
          <w:sz w:val="18"/>
        </w:rPr>
        <w:t xml:space="preserve">  需要等待最慢的请求完成</w:t>
      </w:r>
    </w:p>
    <w:p>
      <w:pPr>
        <w:spacing w:line="240" w:lineRule="auto" w:after="0"/>
        <w:ind w:left="420"/>
      </w:pPr>
      <w:r>
        <w:rPr>
          <w:rFonts w:ascii="Courier New" w:hAnsi="Courier New" w:eastAsia="宋体"/>
          <w:b w:val="0"/>
          <w:color w:val="000000"/>
          <w:sz w:val="18"/>
        </w:rPr>
        <w:t xml:space="preserve">  大量 padding 浪费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先来先服务:</w:t>
      </w:r>
    </w:p>
    <w:p>
      <w:pPr>
        <w:spacing w:line="240" w:lineRule="auto" w:after="0"/>
        <w:ind w:left="420"/>
      </w:pPr>
      <w:r>
        <w:rPr>
          <w:rFonts w:ascii="Courier New" w:hAnsi="Courier New" w:eastAsia="宋体"/>
          <w:b w:val="0"/>
          <w:color w:val="000000"/>
          <w:sz w:val="18"/>
        </w:rPr>
        <w:t xml:space="preserve">  长请求阻塞短请求</w:t>
      </w:r>
    </w:p>
    <w:p>
      <w:pPr>
        <w:spacing w:line="240" w:lineRule="auto" w:after="0"/>
        <w:ind w:left="420"/>
      </w:pPr>
      <w:r>
        <w:rPr>
          <w:rFonts w:ascii="Courier New" w:hAnsi="Courier New" w:eastAsia="宋体"/>
          <w:b w:val="0"/>
          <w:color w:val="000000"/>
          <w:sz w:val="18"/>
        </w:rPr>
        <w:t xml:space="preserve">  P95 延迟高</w:t>
      </w:r>
    </w:p>
    <w:p>
      <w:pPr>
        <w:spacing w:line="360" w:lineRule="auto" w:after="60"/>
        <w:ind w:firstLine="420"/>
      </w:pPr>
      <w:r>
        <w:rPr>
          <w:rFonts w:ascii="Times New Roman" w:hAnsi="Times New Roman" w:eastAsia="黑体"/>
          <w:b/>
          <w:color w:val="000000"/>
          <w:sz w:val="21"/>
        </w:rPr>
        <w:t>调度器的价值</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动态调整:</w:t>
      </w:r>
    </w:p>
    <w:p>
      <w:pPr>
        <w:spacing w:line="240" w:lineRule="auto" w:after="0"/>
        <w:ind w:left="420"/>
      </w:pPr>
      <w:r>
        <w:rPr>
          <w:rFonts w:ascii="Courier New" w:hAnsi="Courier New" w:eastAsia="宋体"/>
          <w:b w:val="0"/>
          <w:color w:val="000000"/>
          <w:sz w:val="18"/>
        </w:rPr>
        <w:t xml:space="preserve">  根据请求长度和资源情况动态调度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公平性:</w:t>
      </w:r>
    </w:p>
    <w:p>
      <w:pPr>
        <w:spacing w:line="240" w:lineRule="auto" w:after="0"/>
        <w:ind w:left="420"/>
      </w:pPr>
      <w:r>
        <w:rPr>
          <w:rFonts w:ascii="Courier New" w:hAnsi="Courier New" w:eastAsia="宋体"/>
          <w:b w:val="0"/>
          <w:color w:val="000000"/>
          <w:sz w:val="18"/>
        </w:rPr>
        <w:t xml:space="preserve">  避免长请求饿死短请求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高效性:</w:t>
      </w:r>
    </w:p>
    <w:p>
      <w:pPr>
        <w:spacing w:line="240" w:lineRule="auto" w:after="0"/>
        <w:ind w:left="420"/>
      </w:pPr>
      <w:r>
        <w:rPr>
          <w:rFonts w:ascii="Courier New" w:hAnsi="Courier New" w:eastAsia="宋体"/>
          <w:b w:val="0"/>
          <w:color w:val="000000"/>
          <w:sz w:val="18"/>
        </w:rPr>
        <w:t xml:space="preserve">  最大化 GPU 利用率和吞吐量</w:t>
      </w:r>
    </w:p>
    <w:p>
      <w:pPr>
        <w:pStyle w:val="Heading3"/>
        <w:jc w:val="left"/>
      </w:pPr>
      <w:r>
        <w:rPr>
          <w:rFonts w:ascii="Times New Roman" w:hAnsi="Times New Roman" w:eastAsia="黑体"/>
          <w:b/>
          <w:color w:val="000000"/>
          <w:sz w:val="28"/>
        </w:rPr>
        <w:t>7.1.2 服务质量 vs 吞吐量</w:t>
      </w:r>
    </w:p>
    <w:p>
      <w:pPr>
        <w:spacing w:line="360" w:lineRule="auto" w:after="60"/>
        <w:ind w:firstLine="420"/>
      </w:pPr>
      <w:r>
        <w:rPr>
          <w:rFonts w:ascii="Times New Roman" w:hAnsi="Times New Roman" w:eastAsia="黑体"/>
          <w:b/>
          <w:color w:val="000000"/>
          <w:sz w:val="21"/>
        </w:rPr>
        <w:t>服务质量 (Quality of Service, QoS)</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延迟</w:t>
      </w:r>
      <w:r>
        <w:rPr>
          <w:rFonts w:ascii="Times New Roman" w:hAnsi="Times New Roman" w:eastAsia="宋体"/>
          <w:b w:val="0"/>
          <w:color w:val="000000"/>
          <w:sz w:val="21"/>
        </w:rPr>
        <w:t>: TTFT (首字延迟)、TBT (字间延迟)</w:t>
      </w:r>
    </w:p>
    <w:p>
      <w:pPr>
        <w:pStyle w:val="ListBullet"/>
        <w:spacing w:line="360" w:lineRule="auto" w:after="60"/>
      </w:pPr>
      <w:r>
        <w:rPr>
          <w:rFonts w:ascii="Times New Roman" w:hAnsi="Times New Roman" w:eastAsia="黑体"/>
          <w:b/>
          <w:color w:val="000000"/>
          <w:sz w:val="21"/>
        </w:rPr>
        <w:t>公平性</w:t>
      </w:r>
      <w:r>
        <w:rPr>
          <w:rFonts w:ascii="Times New Roman" w:hAnsi="Times New Roman" w:eastAsia="宋体"/>
          <w:b w:val="0"/>
          <w:color w:val="000000"/>
          <w:sz w:val="21"/>
        </w:rPr>
        <w:t>: 所有请求都能及时处理</w:t>
      </w:r>
    </w:p>
    <w:p>
      <w:pPr>
        <w:pStyle w:val="ListBullet"/>
        <w:spacing w:line="360" w:lineRule="auto" w:after="60"/>
      </w:pPr>
      <w:r>
        <w:rPr>
          <w:rFonts w:ascii="Times New Roman" w:hAnsi="Times New Roman" w:eastAsia="黑体"/>
          <w:b/>
          <w:color w:val="000000"/>
          <w:sz w:val="21"/>
        </w:rPr>
        <w:t>可靠性</w:t>
      </w:r>
      <w:r>
        <w:rPr>
          <w:rFonts w:ascii="Times New Roman" w:hAnsi="Times New Roman" w:eastAsia="宋体"/>
          <w:b w:val="0"/>
          <w:color w:val="000000"/>
          <w:sz w:val="21"/>
        </w:rPr>
        <w:t>: 请求不超时、不丢失</w:t>
      </w:r>
    </w:p>
    <w:p>
      <w:pPr>
        <w:spacing w:line="360" w:lineRule="auto" w:after="60"/>
        <w:ind w:firstLine="420"/>
      </w:pPr>
      <w:r>
        <w:rPr>
          <w:rFonts w:ascii="Times New Roman" w:hAnsi="Times New Roman" w:eastAsia="黑体"/>
          <w:b/>
          <w:color w:val="000000"/>
          <w:sz w:val="21"/>
        </w:rPr>
        <w:t>吞吐量 (Throughput)</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单位时间内处理的请求数</w:t>
      </w:r>
    </w:p>
    <w:p>
      <w:pPr>
        <w:pStyle w:val="ListBullet"/>
        <w:spacing w:line="360" w:lineRule="auto" w:after="60"/>
      </w:pPr>
      <w:r>
        <w:rPr>
          <w:rFonts w:ascii="Times New Roman" w:hAnsi="Times New Roman" w:eastAsia="宋体"/>
          <w:b w:val="0"/>
          <w:color w:val="000000"/>
          <w:sz w:val="21"/>
        </w:rPr>
        <w:t>单位时间内生成的 tokens 数</w:t>
      </w:r>
    </w:p>
    <w:p>
      <w:pPr>
        <w:spacing w:line="360" w:lineRule="auto" w:after="60"/>
        <w:ind w:firstLine="420"/>
      </w:pPr>
      <w:r>
        <w:rPr>
          <w:rFonts w:ascii="Times New Roman" w:hAnsi="Times New Roman" w:eastAsia="黑体"/>
          <w:b/>
          <w:color w:val="000000"/>
          <w:sz w:val="21"/>
        </w:rPr>
        <w:t>权衡曲线</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吞吐量</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 最大化吞吐 (牺牲延迟)</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 最佳平衡点</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最低延迟 (牺牲吞吐)</w:t>
      </w:r>
    </w:p>
    <w:p>
      <w:pPr>
        <w:spacing w:line="240" w:lineRule="auto" w:after="0"/>
        <w:ind w:left="420"/>
      </w:pPr>
      <w:r>
        <w:rPr>
          <w:rFonts w:ascii="Courier New" w:hAnsi="Courier New" w:eastAsia="宋体"/>
          <w:b w:val="0"/>
          <w:color w:val="000000"/>
          <w:sz w:val="18"/>
        </w:rPr>
        <w:t xml:space="preserve">  └────────────→ 延迟</w:t>
      </w:r>
    </w:p>
    <w:p>
      <w:pPr>
        <w:spacing w:line="360" w:lineRule="auto" w:after="60"/>
        <w:ind w:firstLine="420"/>
      </w:pPr>
      <w:r>
        <w:rPr>
          <w:rFonts w:ascii="Times New Roman" w:hAnsi="Times New Roman" w:eastAsia="黑体"/>
          <w:b/>
          <w:color w:val="000000"/>
          <w:sz w:val="21"/>
        </w:rPr>
        <w:t>调度器的目标</w:t>
      </w:r>
      <w:r>
        <w:rPr>
          <w:rFonts w:ascii="Times New Roman" w:hAnsi="Times New Roman" w:eastAsia="宋体"/>
          <w:b w:val="0"/>
          <w:color w:val="000000"/>
          <w:sz w:val="21"/>
        </w:rPr>
        <w:t>：找到最佳平衡点</w:t>
      </w:r>
    </w:p>
    <w:p>
      <w:pPr>
        <w:pStyle w:val="Heading3"/>
        <w:jc w:val="left"/>
      </w:pPr>
      <w:r>
        <w:rPr>
          <w:rFonts w:ascii="Times New Roman" w:hAnsi="Times New Roman" w:eastAsia="黑体"/>
          <w:b/>
          <w:color w:val="000000"/>
          <w:sz w:val="28"/>
        </w:rPr>
        <w:t>7.1.3 调度器的目标</w:t>
      </w:r>
    </w:p>
    <w:p>
      <w:pPr>
        <w:spacing w:line="360" w:lineRule="auto" w:after="60"/>
        <w:ind w:firstLine="420"/>
      </w:pPr>
      <w:r>
        <w:rPr>
          <w:rFonts w:ascii="Times New Roman" w:hAnsi="Times New Roman" w:eastAsia="黑体"/>
          <w:b/>
          <w:color w:val="000000"/>
          <w:sz w:val="21"/>
        </w:rPr>
        <w:t>主要目标</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最小化延迟</w:t>
      </w:r>
      <w:r>
        <w:rPr>
          <w:rFonts w:ascii="Times New Roman" w:hAnsi="Times New Roman" w:eastAsia="宋体"/>
          <w:b w:val="0"/>
          <w:color w:val="000000"/>
          <w:sz w:val="21"/>
        </w:rPr>
        <w:t>: P50、P95、P99 延迟尽可能低</w:t>
      </w:r>
    </w:p>
    <w:p>
      <w:pPr>
        <w:pStyle w:val="ListNumber"/>
        <w:spacing w:line="360" w:lineRule="auto" w:after="60"/>
      </w:pPr>
      <w:r>
        <w:rPr>
          <w:rFonts w:ascii="Times New Roman" w:hAnsi="Times New Roman" w:eastAsia="黑体"/>
          <w:b/>
          <w:color w:val="000000"/>
          <w:sz w:val="21"/>
        </w:rPr>
        <w:t>最大化吞吐量</w:t>
      </w:r>
      <w:r>
        <w:rPr>
          <w:rFonts w:ascii="Times New Roman" w:hAnsi="Times New Roman" w:eastAsia="宋体"/>
          <w:b w:val="0"/>
          <w:color w:val="000000"/>
          <w:sz w:val="21"/>
        </w:rPr>
        <w:t>: 在给定硬件上服务更多用户</w:t>
      </w:r>
    </w:p>
    <w:p>
      <w:pPr>
        <w:pStyle w:val="ListNumber"/>
        <w:spacing w:line="360" w:lineRule="auto" w:after="60"/>
      </w:pPr>
      <w:r>
        <w:rPr>
          <w:rFonts w:ascii="Times New Roman" w:hAnsi="Times New Roman" w:eastAsia="黑体"/>
          <w:b/>
          <w:color w:val="000000"/>
          <w:sz w:val="21"/>
        </w:rPr>
        <w:t>公平性</w:t>
      </w:r>
      <w:r>
        <w:rPr>
          <w:rFonts w:ascii="Times New Roman" w:hAnsi="Times New Roman" w:eastAsia="宋体"/>
          <w:b w:val="0"/>
          <w:color w:val="000000"/>
          <w:sz w:val="21"/>
        </w:rPr>
        <w:t>: 避免长请求饿死短请求</w:t>
      </w:r>
    </w:p>
    <w:p>
      <w:pPr>
        <w:pStyle w:val="ListNumber"/>
        <w:spacing w:line="360" w:lineRule="auto" w:after="60"/>
      </w:pPr>
      <w:r>
        <w:rPr>
          <w:rFonts w:ascii="Times New Roman" w:hAnsi="Times New Roman" w:eastAsia="黑体"/>
          <w:b/>
          <w:color w:val="000000"/>
          <w:sz w:val="21"/>
        </w:rPr>
        <w:t>资源利用</w:t>
      </w:r>
      <w:r>
        <w:rPr>
          <w:rFonts w:ascii="Times New Roman" w:hAnsi="Times New Roman" w:eastAsia="宋体"/>
          <w:b w:val="0"/>
          <w:color w:val="000000"/>
          <w:sz w:val="21"/>
        </w:rPr>
        <w:t>: GPU 利用率尽可能高</w:t>
      </w:r>
    </w:p>
    <w:p>
      <w:pPr>
        <w:spacing w:line="360" w:lineRule="auto" w:after="60"/>
        <w:ind w:firstLine="420"/>
      </w:pPr>
      <w:r>
        <w:rPr>
          <w:rFonts w:ascii="Times New Roman" w:hAnsi="Times New Roman" w:eastAsia="黑体"/>
          <w:b/>
          <w:color w:val="000000"/>
          <w:sz w:val="21"/>
        </w:rPr>
        <w:t>次要目标</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简单性: 易于理解和调试</w:t>
      </w:r>
    </w:p>
    <w:p>
      <w:pPr>
        <w:pStyle w:val="ListBullet"/>
        <w:spacing w:line="360" w:lineRule="auto" w:after="60"/>
      </w:pPr>
      <w:r>
        <w:rPr>
          <w:rFonts w:ascii="Times New Roman" w:hAnsi="Times New Roman" w:eastAsia="宋体"/>
          <w:b w:val="0"/>
          <w:color w:val="000000"/>
          <w:sz w:val="21"/>
        </w:rPr>
        <w:t>可扩展性: 支持分布式部署</w:t>
      </w:r>
    </w:p>
    <w:p>
      <w:pPr>
        <w:pStyle w:val="ListBullet"/>
        <w:spacing w:line="360" w:lineRule="auto" w:after="60"/>
      </w:pPr>
      <w:r>
        <w:rPr>
          <w:rFonts w:ascii="Times New Roman" w:hAnsi="Times New Roman" w:eastAsia="宋体"/>
          <w:b w:val="0"/>
          <w:color w:val="000000"/>
          <w:sz w:val="21"/>
        </w:rPr>
        <w:t>鲁棒性: 容忍异常情况</w:t>
      </w:r>
    </w:p>
    <w:p>
      <w:pPr>
        <w:spacing w:line="360" w:lineRule="auto" w:after="60"/>
        <w:ind w:firstLine="420"/>
      </w:pPr>
      <w:r>
        <w:rPr>
          <w:rFonts w:ascii="Times New Roman" w:hAnsi="Times New Roman" w:eastAsia="黑体"/>
          <w:b/>
          <w:color w:val="000000"/>
          <w:sz w:val="21"/>
        </w:rPr>
        <w:t>设计原则</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优先级 1: 不超时 (SLA)</w:t>
      </w:r>
    </w:p>
    <w:p>
      <w:pPr>
        <w:spacing w:line="240" w:lineRule="auto" w:after="0"/>
        <w:ind w:left="420"/>
      </w:pPr>
      <w:r>
        <w:rPr>
          <w:rFonts w:ascii="Courier New" w:hAnsi="Courier New" w:eastAsia="宋体"/>
          <w:b w:val="0"/>
          <w:color w:val="000000"/>
          <w:sz w:val="18"/>
        </w:rPr>
        <w:t>优先级 2: 低延迟 (用户体验)</w:t>
      </w:r>
    </w:p>
    <w:p>
      <w:pPr>
        <w:spacing w:line="240" w:lineRule="auto" w:after="0"/>
        <w:ind w:left="420"/>
      </w:pPr>
      <w:r>
        <w:rPr>
          <w:rFonts w:ascii="Courier New" w:hAnsi="Courier New" w:eastAsia="宋体"/>
          <w:b w:val="0"/>
          <w:color w:val="000000"/>
          <w:sz w:val="18"/>
        </w:rPr>
        <w:t>优先级 3: 高吞吐 (成本效率)</w:t>
      </w:r>
    </w:p>
    <w:p>
      <w:pPr>
        <w:spacing w:line="240" w:lineRule="auto" w:after="0"/>
        <w:ind w:left="420"/>
      </w:pPr>
      <w:r>
        <w:rPr>
          <w:rFonts w:ascii="Courier New" w:hAnsi="Courier New" w:eastAsia="宋体"/>
          <w:b w:val="0"/>
          <w:color w:val="000000"/>
          <w:sz w:val="18"/>
        </w:rPr>
        <w:t>优先级 4: 简单可靠 (运维成本)</w:t>
      </w:r>
    </w:p>
    <w:p>
      <w:pPr>
        <w:pStyle w:val="Heading2"/>
        <w:jc w:val="left"/>
      </w:pPr>
      <w:r>
        <w:rPr>
          <w:rFonts w:ascii="Times New Roman" w:hAnsi="Times New Roman" w:eastAsia="黑体"/>
          <w:b/>
          <w:color w:val="000000"/>
          <w:sz w:val="30"/>
        </w:rPr>
        <w:t>7.2 基础调度策略</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：基础策略（FIFO、静态批处理）看似“低级”，但它们是你做任何高级调度之前必须对齐的基线。很多团队的问题不是没有高级算法，而是连基础策略的成本结构都没算清楚。</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：把基础策略作为对照组：</w:t>
      </w:r>
    </w:p>
    <w:p>
      <w:pPr>
        <w:pStyle w:val="ListBullet"/>
        <w:spacing w:line="360" w:lineRule="auto" w:after="60"/>
      </w:pPr>
      <w:r>
        <w:rPr>
          <w:rFonts w:ascii="Times New Roman" w:hAnsi="Times New Roman" w:eastAsia="宋体"/>
          <w:b w:val="0"/>
          <w:color w:val="000000"/>
          <w:sz w:val="21"/>
        </w:rPr>
        <w:t>FIFO 能满足 SLA 时，高复杂度策略的运维成本可能不划算。</w:t>
      </w:r>
    </w:p>
    <w:p>
      <w:pPr>
        <w:pStyle w:val="ListBullet"/>
        <w:spacing w:line="360" w:lineRule="auto" w:after="60"/>
      </w:pPr>
      <w:r>
        <w:rPr>
          <w:rFonts w:ascii="Times New Roman" w:hAnsi="Times New Roman" w:eastAsia="宋体"/>
          <w:b w:val="0"/>
          <w:color w:val="000000"/>
          <w:sz w:val="21"/>
        </w:rPr>
        <w:t>静态 batch 的 padding 浪费巨大时，你不需要争论，应该进入动态/连续批处理。</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：用同一负载做 A/B：相同请求分布、相同模型、相同上下文上限，只替换调度策略，输出同一套指标（TTFT/TPOT/P95/P99/tokens/s/单位成本）。</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用离线批处理的结论套在线流量，得到“理论吞吐高但线上排队更严重”的反效果。</w:t>
      </w:r>
    </w:p>
    <w:p>
      <w:pPr>
        <w:pStyle w:val="ListBullet"/>
        <w:spacing w:line="360" w:lineRule="auto" w:after="60"/>
      </w:pPr>
      <w:r>
        <w:rPr>
          <w:rFonts w:ascii="Times New Roman" w:hAnsi="Times New Roman" w:eastAsia="宋体"/>
          <w:b w:val="0"/>
          <w:color w:val="000000"/>
          <w:sz w:val="21"/>
        </w:rPr>
        <w:t>用平均值（P50）替代尾延迟（P95/P99），掩盖最关键的问题。</w:t>
      </w:r>
    </w:p>
    <w:p>
      <w:pPr>
        <w:pStyle w:val="Heading3"/>
        <w:jc w:val="left"/>
      </w:pPr>
      <w:r>
        <w:rPr>
          <w:rFonts w:ascii="Times New Roman" w:hAnsi="Times New Roman" w:eastAsia="黑体"/>
          <w:b/>
          <w:color w:val="000000"/>
          <w:sz w:val="28"/>
        </w:rPr>
        <w:t>7.2.1 FIFO (First In First Out)</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：按请求到达顺序处理</w:t>
      </w:r>
    </w:p>
    <w:p>
      <w:pPr>
        <w:spacing w:line="240" w:lineRule="auto" w:after="0"/>
        <w:ind w:left="420"/>
      </w:pPr>
      <w:r>
        <w:rPr>
          <w:rFonts w:ascii="Courier New" w:hAnsi="Courier New" w:eastAsia="宋体"/>
          <w:b w:val="0"/>
          <w:color w:val="000000"/>
          <w:sz w:val="18"/>
        </w:rPr>
        <w:t>class FIFOScheduler:</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self.queue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add_request(self, request):</w:t>
      </w:r>
    </w:p>
    <w:p>
      <w:pPr>
        <w:spacing w:line="240" w:lineRule="auto" w:after="0"/>
        <w:ind w:left="420"/>
      </w:pPr>
      <w:r>
        <w:rPr>
          <w:rFonts w:ascii="Courier New" w:hAnsi="Courier New" w:eastAsia="宋体"/>
          <w:b w:val="0"/>
          <w:color w:val="000000"/>
          <w:sz w:val="18"/>
        </w:rPr>
        <w:t xml:space="preserve">        self.queue.append(request)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if self.queue:</w:t>
      </w:r>
    </w:p>
    <w:p>
      <w:pPr>
        <w:spacing w:line="240" w:lineRule="auto" w:after="0"/>
        <w:ind w:left="420"/>
      </w:pPr>
      <w:r>
        <w:rPr>
          <w:rFonts w:ascii="Courier New" w:hAnsi="Courier New" w:eastAsia="宋体"/>
          <w:b w:val="0"/>
          <w:color w:val="000000"/>
          <w:sz w:val="18"/>
        </w:rPr>
        <w:t xml:space="preserve">            return [self.queue.pop(0)]  # 返回第一个请求</w:t>
      </w:r>
    </w:p>
    <w:p>
      <w:pPr>
        <w:spacing w:line="240" w:lineRule="auto" w:after="0"/>
        <w:ind w:left="420"/>
      </w:pPr>
      <w:r>
        <w:rPr>
          <w:rFonts w:ascii="Courier New" w:hAnsi="Courier New" w:eastAsia="宋体"/>
          <w:b w:val="0"/>
          <w:color w:val="000000"/>
          <w:sz w:val="18"/>
        </w:rPr>
        <w:t xml:space="preserve">        return []</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实现简单</w:t>
      </w:r>
    </w:p>
    <w:p>
      <w:pPr>
        <w:pStyle w:val="ListBullet"/>
        <w:spacing w:line="360" w:lineRule="auto" w:after="60"/>
      </w:pPr>
      <w:r>
        <w:rPr>
          <w:rFonts w:ascii="Times New Roman" w:hAnsi="Times New Roman" w:eastAsia="宋体"/>
          <w:b w:val="0"/>
          <w:color w:val="000000"/>
          <w:sz w:val="21"/>
        </w:rPr>
        <w:t>公平 (先来先服务)</w:t>
      </w:r>
    </w:p>
    <w:p>
      <w:pPr>
        <w:pStyle w:val="ListBullet"/>
        <w:spacing w:line="360" w:lineRule="auto" w:after="60"/>
      </w:pPr>
      <w:r>
        <w:rPr>
          <w:rFonts w:ascii="Times New Roman" w:hAnsi="Times New Roman" w:eastAsia="宋体"/>
          <w:b w:val="0"/>
          <w:color w:val="000000"/>
          <w:sz w:val="21"/>
        </w:rPr>
        <w:t>无饥饿 (每个请求最终都会被处理)</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吞吐量低 (一次只处理一个请求)</w:t>
      </w:r>
    </w:p>
    <w:p>
      <w:pPr>
        <w:pStyle w:val="ListBullet"/>
        <w:spacing w:line="360" w:lineRule="auto" w:after="60"/>
      </w:pPr>
      <w:r>
        <w:rPr>
          <w:rFonts w:ascii="Times New Roman" w:hAnsi="Times New Roman" w:eastAsia="宋体"/>
          <w:b w:val="0"/>
          <w:color w:val="000000"/>
          <w:sz w:val="21"/>
        </w:rPr>
        <w:t>GPU 利用率偏低</w:t>
      </w:r>
    </w:p>
    <w:p>
      <w:pPr>
        <w:pStyle w:val="ListBullet"/>
        <w:spacing w:line="360" w:lineRule="auto" w:after="60"/>
      </w:pPr>
      <w:r>
        <w:rPr>
          <w:rFonts w:ascii="Times New Roman" w:hAnsi="Times New Roman" w:eastAsia="宋体"/>
          <w:b w:val="0"/>
          <w:color w:val="000000"/>
          <w:sz w:val="21"/>
        </w:rPr>
        <w:t>长请求阻塞后续所有请求</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单用户环境</w:t>
      </w:r>
    </w:p>
    <w:p>
      <w:pPr>
        <w:pStyle w:val="ListBullet"/>
        <w:spacing w:line="360" w:lineRule="auto" w:after="60"/>
      </w:pPr>
      <w:r>
        <w:rPr>
          <w:rFonts w:ascii="Times New Roman" w:hAnsi="Times New Roman" w:eastAsia="宋体"/>
          <w:b w:val="0"/>
          <w:color w:val="000000"/>
          <w:sz w:val="21"/>
        </w:rPr>
        <w:t>低并发场景</w:t>
      </w:r>
    </w:p>
    <w:p>
      <w:pPr>
        <w:pStyle w:val="ListBullet"/>
        <w:spacing w:line="360" w:lineRule="auto" w:after="60"/>
      </w:pPr>
      <w:r>
        <w:rPr>
          <w:rFonts w:ascii="Times New Roman" w:hAnsi="Times New Roman" w:eastAsia="宋体"/>
          <w:b w:val="0"/>
          <w:color w:val="000000"/>
          <w:sz w:val="21"/>
        </w:rPr>
        <w:t>对公平性要求高的场景</w:t>
      </w:r>
    </w:p>
    <w:p>
      <w:pPr>
        <w:pStyle w:val="Heading3"/>
        <w:jc w:val="left"/>
      </w:pPr>
      <w:r>
        <w:rPr>
          <w:rFonts w:ascii="Times New Roman" w:hAnsi="Times New Roman" w:eastAsia="黑体"/>
          <w:b/>
          <w:color w:val="000000"/>
          <w:sz w:val="28"/>
        </w:rPr>
        <w:t>7.2.2 静态批处理 (Static Batching)</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：将多个请求打包成一个固定大小的 batch</w:t>
      </w:r>
    </w:p>
    <w:p>
      <w:pPr>
        <w:spacing w:line="240" w:lineRule="auto" w:after="0"/>
        <w:ind w:left="420"/>
      </w:pPr>
      <w:r>
        <w:rPr>
          <w:rFonts w:ascii="Courier New" w:hAnsi="Courier New" w:eastAsia="宋体"/>
          <w:b w:val="0"/>
          <w:color w:val="000000"/>
          <w:sz w:val="18"/>
        </w:rPr>
        <w:t>class StaticBatchScheduler:</w:t>
      </w:r>
    </w:p>
    <w:p>
      <w:pPr>
        <w:spacing w:line="240" w:lineRule="auto" w:after="0"/>
        <w:ind w:left="420"/>
      </w:pPr>
      <w:r>
        <w:rPr>
          <w:rFonts w:ascii="Courier New" w:hAnsi="Courier New" w:eastAsia="宋体"/>
          <w:b w:val="0"/>
          <w:color w:val="000000"/>
          <w:sz w:val="18"/>
        </w:rPr>
        <w:t xml:space="preserve">    def __init__(self, batch_size=8):</w:t>
      </w:r>
    </w:p>
    <w:p>
      <w:pPr>
        <w:spacing w:line="240" w:lineRule="auto" w:after="0"/>
        <w:ind w:left="420"/>
      </w:pPr>
      <w:r>
        <w:rPr>
          <w:rFonts w:ascii="Courier New" w:hAnsi="Courier New" w:eastAsia="宋体"/>
          <w:b w:val="0"/>
          <w:color w:val="000000"/>
          <w:sz w:val="18"/>
        </w:rPr>
        <w:t xml:space="preserve">        self.batch_size = batch_size</w:t>
      </w:r>
    </w:p>
    <w:p>
      <w:pPr>
        <w:spacing w:line="240" w:lineRule="auto" w:after="0"/>
        <w:ind w:left="420"/>
      </w:pPr>
      <w:r>
        <w:rPr>
          <w:rFonts w:ascii="Courier New" w:hAnsi="Courier New" w:eastAsia="宋体"/>
          <w:b w:val="0"/>
          <w:color w:val="000000"/>
          <w:sz w:val="18"/>
        </w:rPr>
        <w:t xml:space="preserve">        self.queue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add_request(self, request):</w:t>
      </w:r>
    </w:p>
    <w:p>
      <w:pPr>
        <w:spacing w:line="240" w:lineRule="auto" w:after="0"/>
        <w:ind w:left="420"/>
      </w:pPr>
      <w:r>
        <w:rPr>
          <w:rFonts w:ascii="Courier New" w:hAnsi="Courier New" w:eastAsia="宋体"/>
          <w:b w:val="0"/>
          <w:color w:val="000000"/>
          <w:sz w:val="18"/>
        </w:rPr>
        <w:t xml:space="preserve">        self.queue.append(request)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if len(self.queue) &gt;= self.batch_size:</w:t>
      </w:r>
    </w:p>
    <w:p>
      <w:pPr>
        <w:spacing w:line="240" w:lineRule="auto" w:after="0"/>
        <w:ind w:left="420"/>
      </w:pPr>
      <w:r>
        <w:rPr>
          <w:rFonts w:ascii="Courier New" w:hAnsi="Courier New" w:eastAsia="宋体"/>
          <w:b w:val="0"/>
          <w:color w:val="000000"/>
          <w:sz w:val="18"/>
        </w:rPr>
        <w:t xml:space="preserve">            batch = self.queue[:self.batch_size]</w:t>
      </w:r>
    </w:p>
    <w:p>
      <w:pPr>
        <w:spacing w:line="240" w:lineRule="auto" w:after="0"/>
        <w:ind w:left="420"/>
      </w:pPr>
      <w:r>
        <w:rPr>
          <w:rFonts w:ascii="Courier New" w:hAnsi="Courier New" w:eastAsia="宋体"/>
          <w:b w:val="0"/>
          <w:color w:val="000000"/>
          <w:sz w:val="18"/>
        </w:rPr>
        <w:t xml:space="preserve">            self.queue = self.queue[self.batch_size:]</w:t>
      </w:r>
    </w:p>
    <w:p>
      <w:pPr>
        <w:spacing w:line="240" w:lineRule="auto" w:after="0"/>
        <w:ind w:left="420"/>
      </w:pPr>
      <w:r>
        <w:rPr>
          <w:rFonts w:ascii="Courier New" w:hAnsi="Courier New" w:eastAsia="宋体"/>
          <w:b w:val="0"/>
          <w:color w:val="000000"/>
          <w:sz w:val="18"/>
        </w:rPr>
        <w:t xml:space="preserve">            return batch</w:t>
      </w:r>
    </w:p>
    <w:p>
      <w:pPr>
        <w:spacing w:line="240" w:lineRule="auto" w:after="0"/>
        <w:ind w:left="420"/>
      </w:pPr>
      <w:r>
        <w:rPr>
          <w:rFonts w:ascii="Courier New" w:hAnsi="Courier New" w:eastAsia="宋体"/>
          <w:b w:val="0"/>
          <w:color w:val="000000"/>
          <w:sz w:val="18"/>
        </w:rPr>
        <w:t xml:space="preserve">        return []</w:t>
      </w:r>
    </w:p>
    <w:p>
      <w:pPr>
        <w:spacing w:line="360" w:lineRule="auto" w:after="60"/>
        <w:ind w:firstLine="420"/>
      </w:pPr>
      <w:r>
        <w:rPr>
          <w:rFonts w:ascii="Times New Roman" w:hAnsi="Times New Roman" w:eastAsia="黑体"/>
          <w:b/>
          <w:color w:val="000000"/>
          <w:sz w:val="21"/>
        </w:rPr>
        <w:t>Padding 的问题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Batch 中的请求长度不一致:</w:t>
      </w:r>
    </w:p>
    <w:p>
      <w:pPr>
        <w:spacing w:line="240" w:lineRule="auto" w:after="0"/>
        <w:ind w:left="420"/>
      </w:pPr>
      <w:r>
        <w:rPr>
          <w:rFonts w:ascii="Courier New" w:hAnsi="Courier New" w:eastAsia="宋体"/>
          <w:b w:val="0"/>
          <w:color w:val="000000"/>
          <w:sz w:val="18"/>
        </w:rPr>
        <w:t>Request A: 10 tokens</w:t>
      </w:r>
    </w:p>
    <w:p>
      <w:pPr>
        <w:spacing w:line="240" w:lineRule="auto" w:after="0"/>
        <w:ind w:left="420"/>
      </w:pPr>
      <w:r>
        <w:rPr>
          <w:rFonts w:ascii="Courier New" w:hAnsi="Courier New" w:eastAsia="宋体"/>
          <w:b w:val="0"/>
          <w:color w:val="000000"/>
          <w:sz w:val="18"/>
        </w:rPr>
        <w:t>Request B: 50 tokens</w:t>
      </w:r>
    </w:p>
    <w:p>
      <w:pPr>
        <w:spacing w:line="240" w:lineRule="auto" w:after="0"/>
        <w:ind w:left="420"/>
      </w:pPr>
      <w:r>
        <w:rPr>
          <w:rFonts w:ascii="Courier New" w:hAnsi="Courier New" w:eastAsia="宋体"/>
          <w:b w:val="0"/>
          <w:color w:val="000000"/>
          <w:sz w:val="18"/>
        </w:rPr>
        <w:t>Request C: 20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需要 padding 到最长:</w:t>
      </w:r>
    </w:p>
    <w:p>
      <w:pPr>
        <w:spacing w:line="240" w:lineRule="auto" w:after="0"/>
        <w:ind w:left="420"/>
      </w:pPr>
      <w:r>
        <w:rPr>
          <w:rFonts w:ascii="Courier New" w:hAnsi="Courier New" w:eastAsia="宋体"/>
          <w:b w:val="0"/>
          <w:color w:val="000000"/>
          <w:sz w:val="18"/>
        </w:rPr>
        <w:t>Padded A: [pad×40][10 tokens]</w:t>
      </w:r>
    </w:p>
    <w:p>
      <w:pPr>
        <w:spacing w:line="240" w:lineRule="auto" w:after="0"/>
        <w:ind w:left="420"/>
      </w:pPr>
      <w:r>
        <w:rPr>
          <w:rFonts w:ascii="Courier New" w:hAnsi="Courier New" w:eastAsia="宋体"/>
          <w:b w:val="0"/>
          <w:color w:val="000000"/>
          <w:sz w:val="18"/>
        </w:rPr>
        <w:t>Padded B: [50 tokens]</w:t>
      </w:r>
    </w:p>
    <w:p>
      <w:pPr>
        <w:spacing w:line="240" w:lineRule="auto" w:after="0"/>
        <w:ind w:left="420"/>
      </w:pPr>
      <w:r>
        <w:rPr>
          <w:rFonts w:ascii="Courier New" w:hAnsi="Courier New" w:eastAsia="宋体"/>
          <w:b w:val="0"/>
          <w:color w:val="000000"/>
          <w:sz w:val="18"/>
        </w:rPr>
        <w:t>Padded C: [pad×30][20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浪费(示意): (40 + 0 + 30) / 100 = 70% padding</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提高吞吐量 (相比 FIFO)</w:t>
      </w:r>
    </w:p>
    <w:p>
      <w:pPr>
        <w:pStyle w:val="ListBullet"/>
        <w:spacing w:line="360" w:lineRule="auto" w:after="60"/>
      </w:pPr>
      <w:r>
        <w:rPr>
          <w:rFonts w:ascii="Times New Roman" w:hAnsi="Times New Roman" w:eastAsia="宋体"/>
          <w:b w:val="0"/>
          <w:color w:val="000000"/>
          <w:sz w:val="21"/>
        </w:rPr>
        <w:t>GPU 利用率提升</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大量 padding 浪费</w:t>
      </w:r>
    </w:p>
    <w:p>
      <w:pPr>
        <w:pStyle w:val="ListBullet"/>
        <w:spacing w:line="360" w:lineRule="auto" w:after="60"/>
      </w:pPr>
      <w:r>
        <w:rPr>
          <w:rFonts w:ascii="Times New Roman" w:hAnsi="Times New Roman" w:eastAsia="宋体"/>
          <w:b w:val="0"/>
          <w:color w:val="000000"/>
          <w:sz w:val="21"/>
        </w:rPr>
        <w:t>短请求被长请求阻塞</w:t>
      </w:r>
    </w:p>
    <w:p>
      <w:pPr>
        <w:pStyle w:val="ListBullet"/>
        <w:spacing w:line="360" w:lineRule="auto" w:after="60"/>
      </w:pPr>
      <w:r>
        <w:rPr>
          <w:rFonts w:ascii="Times New Roman" w:hAnsi="Times New Roman" w:eastAsia="宋体"/>
          <w:b w:val="0"/>
          <w:color w:val="000000"/>
          <w:sz w:val="21"/>
        </w:rPr>
        <w:t>无法动态调整</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请求长度相近的场景</w:t>
      </w:r>
    </w:p>
    <w:p>
      <w:pPr>
        <w:pStyle w:val="ListBullet"/>
        <w:spacing w:line="360" w:lineRule="auto" w:after="60"/>
      </w:pPr>
      <w:r>
        <w:rPr>
          <w:rFonts w:ascii="Times New Roman" w:hAnsi="Times New Roman" w:eastAsia="宋体"/>
          <w:b w:val="0"/>
          <w:color w:val="000000"/>
          <w:sz w:val="21"/>
        </w:rPr>
        <w:t>对延迟不敏感的离线批处理</w:t>
      </w:r>
    </w:p>
    <w:p>
      <w:pPr>
        <w:pStyle w:val="Heading3"/>
        <w:jc w:val="left"/>
      </w:pPr>
      <w:r>
        <w:rPr>
          <w:rFonts w:ascii="Times New Roman" w:hAnsi="Times New Roman" w:eastAsia="黑体"/>
          <w:b/>
          <w:color w:val="000000"/>
          <w:sz w:val="28"/>
        </w:rPr>
        <w:t>7.2.3 优缺点分析</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vAlign w:val="center"/>
          </w:tcPr>
          <w:p>
            <w:pPr>
              <w:spacing w:line="240" w:lineRule="auto"/>
              <w:jc w:val="center"/>
            </w:pPr>
            <w:r>
              <w:rPr>
                <w:rFonts w:ascii="Times New Roman" w:hAnsi="Times New Roman" w:eastAsia="黑体"/>
                <w:b/>
                <w:color w:val="000000"/>
                <w:sz w:val="18"/>
              </w:rPr>
              <w:t>策略</w:t>
            </w:r>
          </w:p>
        </w:tc>
        <w:tc>
          <w:tcPr>
            <w:tcW w:type="dxa" w:w="1511"/>
            <w:vAlign w:val="center"/>
          </w:tcPr>
          <w:p>
            <w:pPr>
              <w:spacing w:line="240" w:lineRule="auto"/>
              <w:jc w:val="center"/>
            </w:pPr>
            <w:r>
              <w:rPr>
                <w:rFonts w:ascii="Times New Roman" w:hAnsi="Times New Roman" w:eastAsia="黑体"/>
                <w:b/>
                <w:color w:val="000000"/>
                <w:sz w:val="18"/>
              </w:rPr>
              <w:t>吞吐量</w:t>
            </w:r>
          </w:p>
        </w:tc>
        <w:tc>
          <w:tcPr>
            <w:tcW w:type="dxa" w:w="1511"/>
            <w:vAlign w:val="center"/>
          </w:tcPr>
          <w:p>
            <w:pPr>
              <w:spacing w:line="240" w:lineRule="auto"/>
              <w:jc w:val="center"/>
            </w:pPr>
            <w:r>
              <w:rPr>
                <w:rFonts w:ascii="Times New Roman" w:hAnsi="Times New Roman" w:eastAsia="黑体"/>
                <w:b/>
                <w:color w:val="000000"/>
                <w:sz w:val="18"/>
              </w:rPr>
              <w:t>延迟</w:t>
            </w:r>
          </w:p>
        </w:tc>
        <w:tc>
          <w:tcPr>
            <w:tcW w:type="dxa" w:w="1511"/>
            <w:vAlign w:val="center"/>
          </w:tcPr>
          <w:p>
            <w:pPr>
              <w:spacing w:line="240" w:lineRule="auto"/>
              <w:jc w:val="center"/>
            </w:pPr>
            <w:r>
              <w:rPr>
                <w:rFonts w:ascii="Times New Roman" w:hAnsi="Times New Roman" w:eastAsia="黑体"/>
                <w:b/>
                <w:color w:val="000000"/>
                <w:sz w:val="18"/>
              </w:rPr>
              <w:t>GPU 利用率</w:t>
            </w:r>
          </w:p>
        </w:tc>
        <w:tc>
          <w:tcPr>
            <w:tcW w:type="dxa" w:w="1511"/>
            <w:vAlign w:val="center"/>
          </w:tcPr>
          <w:p>
            <w:pPr>
              <w:spacing w:line="240" w:lineRule="auto"/>
              <w:jc w:val="center"/>
            </w:pPr>
            <w:r>
              <w:rPr>
                <w:rFonts w:ascii="Times New Roman" w:hAnsi="Times New Roman" w:eastAsia="黑体"/>
                <w:b/>
                <w:color w:val="000000"/>
                <w:sz w:val="18"/>
              </w:rPr>
              <w:t>实现复杂度</w:t>
            </w:r>
          </w:p>
        </w:tc>
        <w:tc>
          <w:tcPr>
            <w:tcW w:type="dxa" w:w="1511"/>
            <w:vAlign w:val="center"/>
          </w:tcPr>
          <w:p>
            <w:pPr>
              <w:spacing w:line="240" w:lineRule="auto"/>
              <w:jc w:val="center"/>
            </w:pPr>
            <w:r>
              <w:rPr>
                <w:rFonts w:ascii="Times New Roman" w:hAnsi="Times New Roman" w:eastAsia="黑体"/>
                <w:b/>
                <w:color w:val="000000"/>
                <w:sz w:val="18"/>
              </w:rPr>
              <w:t>适用场景</w:t>
            </w:r>
          </w:p>
        </w:tc>
      </w:tr>
      <w:tr>
        <w:tc>
          <w:tcPr>
            <w:tcW w:type="dxa" w:w="1511"/>
            <w:vAlign w:val="center"/>
          </w:tcPr>
          <w:p>
            <w:pPr>
              <w:spacing w:line="240" w:lineRule="auto"/>
              <w:jc w:val="left"/>
            </w:pPr>
            <w:r>
              <w:rPr>
                <w:rFonts w:ascii="Times New Roman" w:hAnsi="Times New Roman" w:eastAsia="黑体"/>
                <w:b/>
                <w:color w:val="000000"/>
                <w:sz w:val="18"/>
              </w:rPr>
              <w:t>FIFO</w:t>
            </w:r>
          </w:p>
        </w:tc>
        <w:tc>
          <w:tcPr>
            <w:tcW w:type="dxa" w:w="1511"/>
            <w:vAlign w:val="center"/>
          </w:tcPr>
          <w:p>
            <w:pPr>
              <w:spacing w:line="240" w:lineRule="auto"/>
              <w:jc w:val="left"/>
            </w:pPr>
            <w:r>
              <w:rPr>
                <w:rFonts w:ascii="Times New Roman" w:hAnsi="Times New Roman" w:eastAsia="宋体"/>
                <w:b w:val="0"/>
                <w:color w:val="000000"/>
                <w:sz w:val="18"/>
              </w:rPr>
              <w:t>低</w:t>
            </w:r>
          </w:p>
        </w:tc>
        <w:tc>
          <w:tcPr>
            <w:tcW w:type="dxa" w:w="1511"/>
            <w:vAlign w:val="center"/>
          </w:tcPr>
          <w:p>
            <w:pPr>
              <w:spacing w:line="240" w:lineRule="auto"/>
              <w:jc w:val="left"/>
            </w:pPr>
            <w:r>
              <w:rPr>
                <w:rFonts w:ascii="Times New Roman" w:hAnsi="Times New Roman" w:eastAsia="宋体"/>
                <w:b w:val="0"/>
                <w:color w:val="000000"/>
                <w:sz w:val="18"/>
              </w:rPr>
              <w:t>最低 (单请求)</w:t>
            </w:r>
          </w:p>
        </w:tc>
        <w:tc>
          <w:tcPr>
            <w:tcW w:type="dxa" w:w="1511"/>
            <w:vAlign w:val="center"/>
          </w:tcPr>
          <w:p>
            <w:pPr>
              <w:spacing w:line="240" w:lineRule="auto"/>
              <w:jc w:val="left"/>
            </w:pPr>
            <w:r>
              <w:rPr>
                <w:rFonts w:ascii="Times New Roman" w:hAnsi="Times New Roman" w:eastAsia="宋体"/>
                <w:b w:val="0"/>
                <w:color w:val="000000"/>
                <w:sz w:val="18"/>
              </w:rPr>
              <w:t>偏低</w:t>
            </w:r>
          </w:p>
        </w:tc>
        <w:tc>
          <w:tcPr>
            <w:tcW w:type="dxa" w:w="1511"/>
            <w:vAlign w:val="center"/>
          </w:tcPr>
          <w:p>
            <w:pPr>
              <w:spacing w:line="240" w:lineRule="auto"/>
              <w:jc w:val="left"/>
            </w:pPr>
            <w:r>
              <w:rPr>
                <w:rFonts w:ascii="Times New Roman" w:hAnsi="Times New Roman" w:eastAsia="宋体"/>
                <w:b w:val="0"/>
                <w:color w:val="000000"/>
                <w:sz w:val="18"/>
              </w:rPr>
              <w:t>简单</w:t>
            </w:r>
          </w:p>
        </w:tc>
        <w:tc>
          <w:tcPr>
            <w:tcW w:type="dxa" w:w="1511"/>
            <w:vAlign w:val="center"/>
          </w:tcPr>
          <w:p>
            <w:pPr>
              <w:spacing w:line="240" w:lineRule="auto"/>
              <w:jc w:val="left"/>
            </w:pPr>
            <w:r>
              <w:rPr>
                <w:rFonts w:ascii="Times New Roman" w:hAnsi="Times New Roman" w:eastAsia="宋体"/>
                <w:b w:val="0"/>
                <w:color w:val="000000"/>
                <w:sz w:val="18"/>
              </w:rPr>
              <w:t>低并发</w:t>
            </w:r>
          </w:p>
        </w:tc>
      </w:tr>
      <w:tr>
        <w:tc>
          <w:tcPr>
            <w:tcW w:type="dxa" w:w="1511"/>
            <w:vAlign w:val="center"/>
          </w:tcPr>
          <w:p>
            <w:pPr>
              <w:spacing w:line="240" w:lineRule="auto"/>
              <w:jc w:val="left"/>
            </w:pPr>
            <w:r>
              <w:rPr>
                <w:rFonts w:ascii="Times New Roman" w:hAnsi="Times New Roman" w:eastAsia="黑体"/>
                <w:b/>
                <w:color w:val="000000"/>
                <w:sz w:val="18"/>
              </w:rPr>
              <w:t>Static Batching</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高 (等待 batch)</w:t>
            </w:r>
          </w:p>
        </w:tc>
        <w:tc>
          <w:tcPr>
            <w:tcW w:type="dxa" w:w="1511"/>
            <w:vAlign w:val="center"/>
          </w:tcPr>
          <w:p>
            <w:pPr>
              <w:spacing w:line="240" w:lineRule="auto"/>
              <w:jc w:val="left"/>
            </w:pPr>
            <w:r>
              <w:rPr>
                <w:rFonts w:ascii="Times New Roman" w:hAnsi="Times New Roman" w:eastAsia="宋体"/>
                <w:b w:val="0"/>
                <w:color w:val="000000"/>
                <w:sz w:val="18"/>
              </w:rPr>
              <w:t>中等</w:t>
            </w:r>
          </w:p>
        </w:tc>
        <w:tc>
          <w:tcPr>
            <w:tcW w:type="dxa" w:w="1511"/>
            <w:vAlign w:val="center"/>
          </w:tcPr>
          <w:p>
            <w:pPr>
              <w:spacing w:line="240" w:lineRule="auto"/>
              <w:jc w:val="left"/>
            </w:pPr>
            <w:r>
              <w:rPr>
                <w:rFonts w:ascii="Times New Roman" w:hAnsi="Times New Roman" w:eastAsia="宋体"/>
                <w:b w:val="0"/>
                <w:color w:val="000000"/>
                <w:sz w:val="18"/>
              </w:rPr>
              <w:t>简单</w:t>
            </w:r>
          </w:p>
        </w:tc>
        <w:tc>
          <w:tcPr>
            <w:tcW w:type="dxa" w:w="1511"/>
            <w:vAlign w:val="center"/>
          </w:tcPr>
          <w:p>
            <w:pPr>
              <w:spacing w:line="240" w:lineRule="auto"/>
              <w:jc w:val="left"/>
            </w:pPr>
            <w:r>
              <w:rPr>
                <w:rFonts w:ascii="Times New Roman" w:hAnsi="Times New Roman" w:eastAsia="宋体"/>
                <w:b w:val="0"/>
                <w:color w:val="000000"/>
                <w:sz w:val="18"/>
              </w:rPr>
              <w:t>离线批处理</w:t>
            </w:r>
          </w:p>
        </w:tc>
      </w:tr>
      <w:tr>
        <w:tc>
          <w:tcPr>
            <w:tcW w:type="dxa" w:w="1511"/>
            <w:vAlign w:val="center"/>
          </w:tcPr>
          <w:p>
            <w:pPr>
              <w:spacing w:line="240" w:lineRule="auto"/>
              <w:jc w:val="left"/>
            </w:pPr>
            <w:r>
              <w:rPr>
                <w:rFonts w:ascii="Times New Roman" w:hAnsi="Times New Roman" w:eastAsia="黑体"/>
                <w:b/>
                <w:color w:val="000000"/>
                <w:sz w:val="18"/>
              </w:rPr>
              <w:t>Continuous Batching</w:t>
            </w:r>
          </w:p>
        </w:tc>
        <w:tc>
          <w:tcPr>
            <w:tcW w:type="dxa" w:w="1511"/>
            <w:vAlign w:val="center"/>
          </w:tcPr>
          <w:p>
            <w:pPr>
              <w:spacing w:line="240" w:lineRule="auto"/>
              <w:jc w:val="left"/>
            </w:pPr>
            <w:r>
              <w:rPr>
                <w:rFonts w:ascii="Times New Roman" w:hAnsi="Times New Roman" w:eastAsia="宋体"/>
                <w:b w:val="0"/>
                <w:color w:val="000000"/>
                <w:sz w:val="18"/>
              </w:rPr>
              <w:t>高</w:t>
            </w:r>
          </w:p>
        </w:tc>
        <w:tc>
          <w:tcPr>
            <w:tcW w:type="dxa" w:w="1511"/>
            <w:vAlign w:val="center"/>
          </w:tcPr>
          <w:p>
            <w:pPr>
              <w:spacing w:line="240" w:lineRule="auto"/>
              <w:jc w:val="left"/>
            </w:pPr>
            <w:r>
              <w:rPr>
                <w:rFonts w:ascii="Times New Roman" w:hAnsi="Times New Roman" w:eastAsia="宋体"/>
                <w:b w:val="0"/>
                <w:color w:val="000000"/>
                <w:sz w:val="18"/>
              </w:rPr>
              <w:t>低</w:t>
            </w:r>
          </w:p>
        </w:tc>
        <w:tc>
          <w:tcPr>
            <w:tcW w:type="dxa" w:w="1511"/>
            <w:vAlign w:val="center"/>
          </w:tcPr>
          <w:p>
            <w:pPr>
              <w:spacing w:line="240" w:lineRule="auto"/>
              <w:jc w:val="left"/>
            </w:pPr>
            <w:r>
              <w:rPr>
                <w:rFonts w:ascii="Times New Roman" w:hAnsi="Times New Roman" w:eastAsia="宋体"/>
                <w:b w:val="0"/>
                <w:color w:val="000000"/>
                <w:sz w:val="18"/>
              </w:rPr>
              <w:t>通常更高</w:t>
            </w:r>
          </w:p>
        </w:tc>
        <w:tc>
          <w:tcPr>
            <w:tcW w:type="dxa" w:w="1511"/>
            <w:vAlign w:val="center"/>
          </w:tcPr>
          <w:p>
            <w:pPr>
              <w:spacing w:line="240" w:lineRule="auto"/>
              <w:jc w:val="left"/>
            </w:pPr>
            <w:r>
              <w:rPr>
                <w:rFonts w:ascii="Times New Roman" w:hAnsi="Times New Roman" w:eastAsia="宋体"/>
                <w:b w:val="0"/>
                <w:color w:val="000000"/>
                <w:sz w:val="18"/>
              </w:rPr>
              <w:t>中等</w:t>
            </w:r>
          </w:p>
        </w:tc>
        <w:tc>
          <w:tcPr>
            <w:tcW w:type="dxa" w:w="1511"/>
            <w:vAlign w:val="center"/>
          </w:tcPr>
          <w:p>
            <w:pPr>
              <w:spacing w:line="240" w:lineRule="auto"/>
              <w:jc w:val="left"/>
            </w:pPr>
            <w:r>
              <w:rPr>
                <w:rFonts w:ascii="Times New Roman" w:hAnsi="Times New Roman" w:eastAsia="宋体"/>
                <w:b w:val="0"/>
                <w:color w:val="000000"/>
                <w:sz w:val="18"/>
              </w:rPr>
              <w:t>生产环境</w:t>
            </w:r>
          </w:p>
        </w:tc>
      </w:tr>
    </w:tbl>
    <w:p>
      <w:pPr>
        <w:spacing w:line="360" w:lineRule="auto" w:after="60"/>
        <w:ind w:firstLine="420"/>
      </w:pPr>
      <w:r>
        <w:rPr>
          <w:rFonts w:ascii="Times New Roman" w:hAnsi="Times New Roman" w:eastAsia="黑体"/>
          <w:b/>
          <w:color w:val="000000"/>
          <w:sz w:val="21"/>
        </w:rPr>
        <w:t>结论</w:t>
      </w:r>
      <w:r>
        <w:rPr>
          <w:rFonts w:ascii="Times New Roman" w:hAnsi="Times New Roman" w:eastAsia="宋体"/>
          <w:b w:val="0"/>
          <w:color w:val="000000"/>
          <w:sz w:val="21"/>
        </w:rPr>
        <w:t>：Continuous Batching 在多数生产环境中是常见选择</w:t>
      </w:r>
    </w:p>
    <w:p>
      <w:pPr>
        <w:pStyle w:val="Heading2"/>
        <w:jc w:val="left"/>
      </w:pPr>
      <w:r>
        <w:rPr>
          <w:rFonts w:ascii="Times New Roman" w:hAnsi="Times New Roman" w:eastAsia="黑体"/>
          <w:b/>
          <w:color w:val="000000"/>
          <w:sz w:val="30"/>
        </w:rPr>
        <w:t>7.3 动态批处理 (Continuous Batching)</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：静态批处理在在线场景里会被两个现实打败：请求长度分布不一致导致 padding 浪费；请求到达是连续的，等待凑 batch 会牺牲延迟，不等又牺牲吞吐。Continuous Batching 的价值是把“等 batch”变成“持续重组”，让 GPU 更接近稳定负载。</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：是否应该上 Continuous Batching，常取决于：</w:t>
      </w:r>
    </w:p>
    <w:p>
      <w:pPr>
        <w:pStyle w:val="ListBullet"/>
        <w:spacing w:line="360" w:lineRule="auto" w:after="60"/>
      </w:pPr>
      <w:r>
        <w:rPr>
          <w:rFonts w:ascii="Times New Roman" w:hAnsi="Times New Roman" w:eastAsia="宋体"/>
          <w:b w:val="0"/>
          <w:color w:val="000000"/>
          <w:sz w:val="21"/>
        </w:rPr>
        <w:t>你是否真的有并发（否则批处理没有原料）。</w:t>
      </w:r>
    </w:p>
    <w:p>
      <w:pPr>
        <w:pStyle w:val="ListBullet"/>
        <w:spacing w:line="360" w:lineRule="auto" w:after="60"/>
      </w:pPr>
      <w:r>
        <w:rPr>
          <w:rFonts w:ascii="Times New Roman" w:hAnsi="Times New Roman" w:eastAsia="宋体"/>
          <w:b w:val="0"/>
          <w:color w:val="000000"/>
          <w:sz w:val="21"/>
        </w:rPr>
        <w:t>你的尾延迟预算是否允许一定程度的重排与队列。</w:t>
      </w:r>
    </w:p>
    <w:p>
      <w:pPr>
        <w:pStyle w:val="ListBullet"/>
        <w:spacing w:line="360" w:lineRule="auto" w:after="60"/>
      </w:pPr>
      <w:r>
        <w:rPr>
          <w:rFonts w:ascii="Times New Roman" w:hAnsi="Times New Roman" w:eastAsia="宋体"/>
          <w:b w:val="0"/>
          <w:color w:val="000000"/>
          <w:sz w:val="21"/>
        </w:rPr>
        <w:t>你的 KV 管理是否足够稳（否则 batch 越大越容易 OOM/碎片化）。</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：把它当成三件事的组合，而不是一个开关：</w:t>
      </w:r>
    </w:p>
    <w:p>
      <w:pPr>
        <w:pStyle w:val="ListBullet"/>
        <w:spacing w:line="360" w:lineRule="auto" w:after="60"/>
      </w:pPr>
      <w:r>
        <w:rPr>
          <w:rFonts w:ascii="Times New Roman" w:hAnsi="Times New Roman" w:eastAsia="宋体"/>
          <w:b w:val="0"/>
          <w:color w:val="000000"/>
          <w:sz w:val="21"/>
        </w:rPr>
        <w:t>token 级迭代与重组（本轮哪些请求继续 decode）</w:t>
      </w:r>
    </w:p>
    <w:p>
      <w:pPr>
        <w:pStyle w:val="ListBullet"/>
        <w:spacing w:line="360" w:lineRule="auto" w:after="60"/>
      </w:pPr>
      <w:r>
        <w:rPr>
          <w:rFonts w:ascii="Times New Roman" w:hAnsi="Times New Roman" w:eastAsia="宋体"/>
          <w:b w:val="0"/>
          <w:color w:val="000000"/>
          <w:sz w:val="21"/>
        </w:rPr>
        <w:t>attention mask 组织（减少 padding）</w:t>
      </w:r>
    </w:p>
    <w:p>
      <w:pPr>
        <w:pStyle w:val="ListBullet"/>
        <w:spacing w:line="360" w:lineRule="auto" w:after="60"/>
      </w:pPr>
      <w:r>
        <w:rPr>
          <w:rFonts w:ascii="Times New Roman" w:hAnsi="Times New Roman" w:eastAsia="宋体"/>
          <w:b w:val="0"/>
          <w:color w:val="000000"/>
          <w:sz w:val="21"/>
        </w:rPr>
        <w:t>基于 KV 状态的容量判断（本轮还能安全接纳哪些请求）</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batch 盲目变大，TPOT 变快但 TTFT 变慢，交互体验反而更差。</w:t>
      </w:r>
    </w:p>
    <w:p>
      <w:pPr>
        <w:pStyle w:val="ListBullet"/>
        <w:spacing w:line="360" w:lineRule="auto" w:after="60"/>
      </w:pPr>
      <w:r>
        <w:rPr>
          <w:rFonts w:ascii="Times New Roman" w:hAnsi="Times New Roman" w:eastAsia="宋体"/>
          <w:b w:val="0"/>
          <w:color w:val="000000"/>
          <w:sz w:val="21"/>
        </w:rPr>
        <w:t>长上下文请求不隔离，短请求被“历史 KV”拖累，尾延迟飙升。</w:t>
      </w:r>
    </w:p>
    <w:p>
      <w:pPr>
        <w:pStyle w:val="ListBullet"/>
        <w:spacing w:line="360" w:lineRule="auto" w:after="60"/>
      </w:pPr>
      <w:r>
        <w:rPr>
          <w:rFonts w:ascii="Times New Roman" w:hAnsi="Times New Roman" w:eastAsia="宋体"/>
          <w:b w:val="0"/>
          <w:color w:val="000000"/>
          <w:sz w:val="21"/>
        </w:rPr>
        <w:t>缺少保护策略（超时、抢占、最大生成步数），长请求会劣化全局。</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分解指标：TTFT（prefill）与 TPOT（decode）分别看</w:t>
      </w:r>
    </w:p>
    <w:p>
      <w:pPr>
        <w:pStyle w:val="ListBullet"/>
        <w:spacing w:line="360" w:lineRule="auto" w:after="60"/>
      </w:pPr>
      <w:r>
        <w:rPr>
          <w:rFonts w:ascii="Times New Roman" w:hAnsi="Times New Roman" w:eastAsia="宋体"/>
          <w:b w:val="0"/>
          <w:color w:val="000000"/>
          <w:sz w:val="21"/>
        </w:rPr>
        <w:t>端到端：P95/P99 与超时率比 P50 更重要</w:t>
      </w:r>
    </w:p>
    <w:p>
      <w:pPr>
        <w:pStyle w:val="ListBullet"/>
        <w:spacing w:line="360" w:lineRule="auto" w:after="60"/>
      </w:pPr>
      <w:r>
        <w:rPr>
          <w:rFonts w:ascii="Times New Roman" w:hAnsi="Times New Roman" w:eastAsia="宋体"/>
          <w:b w:val="0"/>
          <w:color w:val="000000"/>
          <w:sz w:val="21"/>
        </w:rPr>
        <w:t>吞吐：有效 tokens/s（扣除失败/重试/降级）比理论值更真实</w:t>
      </w:r>
    </w:p>
    <w:p>
      <w:pPr>
        <w:spacing w:line="360" w:lineRule="auto" w:after="60"/>
        <w:ind w:firstLine="420"/>
      </w:pPr>
      <w:r>
        <w:rPr>
          <w:rFonts w:ascii="Times New Roman" w:hAnsi="Times New Roman" w:eastAsia="宋体"/>
          <w:b w:val="0"/>
          <w:color w:val="000000"/>
          <w:sz w:val="21"/>
        </w:rPr>
        <w:t>本节只解决原理层面的三个问题: 它为什么出现、核心机制是什么、什么时候值得用。真正的请求状态机、每轮调度循环、容量预留和 overlap 细节统一放到 7.4。</w:t>
      </w:r>
    </w:p>
    <w:p>
      <w:pPr>
        <w:pStyle w:val="Heading3"/>
        <w:jc w:val="left"/>
      </w:pPr>
      <w:r>
        <w:rPr>
          <w:rFonts w:ascii="Times New Roman" w:hAnsi="Times New Roman" w:eastAsia="黑体"/>
          <w:b/>
          <w:color w:val="000000"/>
          <w:sz w:val="28"/>
        </w:rPr>
        <w:t>7.3.1 它在对抗什么浪费</w:t>
      </w:r>
    </w:p>
    <w:p>
      <w:pPr>
        <w:spacing w:line="360" w:lineRule="auto" w:after="60"/>
        <w:ind w:firstLine="420"/>
      </w:pPr>
      <w:r>
        <w:rPr>
          <w:rFonts w:ascii="Times New Roman" w:hAnsi="Times New Roman" w:eastAsia="宋体"/>
          <w:b w:val="0"/>
          <w:color w:val="000000"/>
          <w:sz w:val="21"/>
        </w:rPr>
        <w:t>静态批处理的问题不只是“有 padding”，而是它默认所有请求会在同一个整齐的矩形里一起前进。但在线推理并不是这样运作的:</w:t>
      </w:r>
    </w:p>
    <w:p>
      <w:pPr>
        <w:pStyle w:val="ListBullet"/>
        <w:spacing w:line="360" w:lineRule="auto" w:after="60"/>
      </w:pPr>
      <w:r>
        <w:rPr>
          <w:rFonts w:ascii="Times New Roman" w:hAnsi="Times New Roman" w:eastAsia="宋体"/>
          <w:b w:val="0"/>
          <w:color w:val="000000"/>
          <w:sz w:val="21"/>
        </w:rPr>
        <w:t>请求到达时间不同</w:t>
      </w:r>
    </w:p>
    <w:p>
      <w:pPr>
        <w:pStyle w:val="ListBullet"/>
        <w:spacing w:line="360" w:lineRule="auto" w:after="60"/>
      </w:pPr>
      <w:r>
        <w:rPr>
          <w:rFonts w:ascii="Times New Roman" w:hAnsi="Times New Roman" w:eastAsia="宋体"/>
          <w:b w:val="0"/>
          <w:color w:val="000000"/>
          <w:sz w:val="21"/>
        </w:rPr>
        <w:t>prompt 长度不同</w:t>
      </w:r>
    </w:p>
    <w:p>
      <w:pPr>
        <w:pStyle w:val="ListBullet"/>
        <w:spacing w:line="360" w:lineRule="auto" w:after="60"/>
      </w:pPr>
      <w:r>
        <w:rPr>
          <w:rFonts w:ascii="Times New Roman" w:hAnsi="Times New Roman" w:eastAsia="宋体"/>
          <w:b w:val="0"/>
          <w:color w:val="000000"/>
          <w:sz w:val="21"/>
        </w:rPr>
        <w:t>decode 阶段每轮只新增很少 token</w:t>
      </w:r>
    </w:p>
    <w:p>
      <w:pPr>
        <w:pStyle w:val="ListBullet"/>
        <w:spacing w:line="360" w:lineRule="auto" w:after="60"/>
      </w:pPr>
      <w:r>
        <w:rPr>
          <w:rFonts w:ascii="Times New Roman" w:hAnsi="Times New Roman" w:eastAsia="宋体"/>
          <w:b w:val="0"/>
          <w:color w:val="000000"/>
          <w:sz w:val="21"/>
        </w:rPr>
        <w:t>已完成请求会立刻留下空槽</w:t>
      </w:r>
    </w:p>
    <w:p>
      <w:pPr>
        <w:spacing w:line="360" w:lineRule="auto" w:after="60"/>
        <w:ind w:firstLine="420"/>
      </w:pPr>
      <w:r>
        <w:rPr>
          <w:rFonts w:ascii="Times New Roman" w:hAnsi="Times New Roman" w:eastAsia="宋体"/>
          <w:b w:val="0"/>
          <w:color w:val="000000"/>
          <w:sz w:val="21"/>
        </w:rPr>
        <w:t>于是浪费会同时出现在两处:</w:t>
      </w:r>
    </w:p>
    <w:p>
      <w:pPr>
        <w:pStyle w:val="ListBullet"/>
        <w:spacing w:line="360" w:lineRule="auto" w:after="60"/>
      </w:pPr>
      <w:r>
        <w:rPr>
          <w:rFonts w:ascii="Times New Roman" w:hAnsi="Times New Roman" w:eastAsia="黑体"/>
          <w:b/>
          <w:color w:val="000000"/>
          <w:sz w:val="21"/>
        </w:rPr>
        <w:t>计算浪费</w:t>
      </w:r>
      <w:r>
        <w:rPr>
          <w:rFonts w:ascii="Times New Roman" w:hAnsi="Times New Roman" w:eastAsia="宋体"/>
          <w:b w:val="0"/>
          <w:color w:val="000000"/>
          <w:sz w:val="21"/>
        </w:rPr>
        <w:t>: padding 和空槽让 GPU 计算了很多没有价值的 token</w:t>
      </w:r>
    </w:p>
    <w:p>
      <w:pPr>
        <w:pStyle w:val="ListBullet"/>
        <w:spacing w:line="360" w:lineRule="auto" w:after="60"/>
      </w:pPr>
      <w:r>
        <w:rPr>
          <w:rFonts w:ascii="Times New Roman" w:hAnsi="Times New Roman" w:eastAsia="黑体"/>
          <w:b/>
          <w:color w:val="000000"/>
          <w:sz w:val="21"/>
        </w:rPr>
        <w:t>排队浪费</w:t>
      </w:r>
      <w:r>
        <w:rPr>
          <w:rFonts w:ascii="Times New Roman" w:hAnsi="Times New Roman" w:eastAsia="宋体"/>
          <w:b w:val="0"/>
          <w:color w:val="000000"/>
          <w:sz w:val="21"/>
        </w:rPr>
        <w:t>: 新请求明明已经到了,却要等旧 batch 整体收尾</w:t>
      </w:r>
    </w:p>
    <w:p>
      <w:pPr>
        <w:spacing w:line="360" w:lineRule="auto" w:after="60"/>
        <w:ind w:firstLine="420"/>
      </w:pPr>
      <w:r>
        <w:rPr>
          <w:rFonts w:ascii="Times New Roman" w:hAnsi="Times New Roman" w:eastAsia="宋体"/>
          <w:b w:val="0"/>
          <w:color w:val="000000"/>
          <w:sz w:val="21"/>
        </w:rPr>
        <w:t>Continuous Batching 的价值,就是把这两类浪费一起压下去。</w:t>
      </w:r>
    </w:p>
    <w:p>
      <w:pPr>
        <w:pStyle w:val="Heading3"/>
        <w:jc w:val="left"/>
      </w:pPr>
      <w:r>
        <w:rPr>
          <w:rFonts w:ascii="Times New Roman" w:hAnsi="Times New Roman" w:eastAsia="黑体"/>
          <w:b/>
          <w:color w:val="000000"/>
          <w:sz w:val="28"/>
        </w:rPr>
        <w:t>7.3.2 它由哪三部分组成</w:t>
      </w:r>
    </w:p>
    <w:p>
      <w:pPr>
        <w:spacing w:line="360" w:lineRule="auto" w:after="60"/>
        <w:ind w:firstLine="420"/>
      </w:pPr>
      <w:r>
        <w:rPr>
          <w:rFonts w:ascii="Times New Roman" w:hAnsi="Times New Roman" w:eastAsia="宋体"/>
          <w:b w:val="0"/>
          <w:color w:val="000000"/>
          <w:sz w:val="21"/>
        </w:rPr>
        <w:t>从原理上看,Continuous Batching 只有三件事:</w:t>
      </w:r>
    </w:p>
    <w:p>
      <w:pPr>
        <w:pStyle w:val="ListNumber"/>
        <w:spacing w:line="360" w:lineRule="auto" w:after="60"/>
      </w:pPr>
      <w:r>
        <w:rPr>
          <w:rFonts w:ascii="Times New Roman" w:hAnsi="Times New Roman" w:eastAsia="黑体"/>
          <w:b/>
          <w:color w:val="000000"/>
          <w:sz w:val="21"/>
        </w:rPr>
        <w:t>工作集重组</w:t>
      </w:r>
    </w:p>
    <w:p>
      <w:pPr>
        <w:spacing w:line="360" w:lineRule="auto" w:after="60"/>
        <w:ind w:firstLine="420"/>
      </w:pPr>
      <w:r>
        <w:rPr>
          <w:rFonts w:ascii="Times New Roman" w:hAnsi="Times New Roman" w:eastAsia="宋体"/>
          <w:b w:val="0"/>
          <w:color w:val="000000"/>
          <w:sz w:val="21"/>
        </w:rPr>
        <w:t>每一轮都允许完成的请求退出、等待中的请求进入,而不是等整批结束。</w:t>
      </w:r>
    </w:p>
    <w:p>
      <w:pPr>
        <w:pStyle w:val="ListNumber"/>
        <w:spacing w:line="360" w:lineRule="auto" w:after="60"/>
      </w:pPr>
      <w:r>
        <w:rPr>
          <w:rFonts w:ascii="Times New Roman" w:hAnsi="Times New Roman" w:eastAsia="黑体"/>
          <w:b/>
          <w:color w:val="000000"/>
          <w:sz w:val="21"/>
        </w:rPr>
        <w:t>非矩形 batch 组织</w:t>
      </w:r>
    </w:p>
    <w:p>
      <w:pPr>
        <w:spacing w:line="360" w:lineRule="auto" w:after="60"/>
        <w:ind w:firstLine="420"/>
      </w:pPr>
      <w:r>
        <w:rPr>
          <w:rFonts w:ascii="Times New Roman" w:hAnsi="Times New Roman" w:eastAsia="宋体"/>
          <w:b w:val="0"/>
          <w:color w:val="000000"/>
          <w:sz w:val="21"/>
        </w:rPr>
        <w:t>请求不必强行补齐到同一长度,而是按当前活跃 token 组织计算。</w:t>
      </w:r>
    </w:p>
    <w:p>
      <w:pPr>
        <w:pStyle w:val="ListNumber"/>
        <w:spacing w:line="360" w:lineRule="auto" w:after="60"/>
      </w:pPr>
      <w:r>
        <w:rPr>
          <w:rFonts w:ascii="Times New Roman" w:hAnsi="Times New Roman" w:eastAsia="黑体"/>
          <w:b/>
          <w:color w:val="000000"/>
          <w:sz w:val="21"/>
        </w:rPr>
        <w:t>prefill / decode 混合执行</w:t>
      </w:r>
    </w:p>
    <w:p>
      <w:pPr>
        <w:spacing w:line="360" w:lineRule="auto" w:after="60"/>
        <w:ind w:firstLine="420"/>
      </w:pPr>
      <w:r>
        <w:rPr>
          <w:rFonts w:ascii="Times New Roman" w:hAnsi="Times New Roman" w:eastAsia="宋体"/>
          <w:b w:val="0"/>
          <w:color w:val="000000"/>
          <w:sz w:val="21"/>
        </w:rPr>
        <w:t>系统可以同时面对“老请求继续 decode”和“新请求开始 prefill”,调度器负责决定这一轮怎么配比。</w:t>
      </w:r>
    </w:p>
    <w:p>
      <w:pPr>
        <w:spacing w:line="360" w:lineRule="auto" w:after="60"/>
        <w:ind w:firstLine="420"/>
      </w:pPr>
      <w:r>
        <w:rPr>
          <w:rFonts w:ascii="Times New Roman" w:hAnsi="Times New Roman" w:eastAsia="宋体"/>
          <w:b w:val="0"/>
          <w:color w:val="000000"/>
          <w:sz w:val="21"/>
        </w:rPr>
        <w:t>如果把它压缩成一句话,就是:</w:t>
      </w:r>
    </w:p>
    <w:p>
      <w:pPr>
        <w:spacing w:line="240" w:lineRule="auto" w:after="0"/>
        <w:ind w:left="420"/>
      </w:pPr>
      <w:r>
        <w:rPr>
          <w:rFonts w:ascii="Courier New" w:hAnsi="Courier New" w:eastAsia="宋体"/>
          <w:b w:val="0"/>
          <w:color w:val="000000"/>
          <w:sz w:val="18"/>
        </w:rPr>
        <w:t>Continuous Batching = 不再等待一个固定 batch 完整结束,而是按轮持续重组当前活跃工作集。</w:t>
      </w:r>
    </w:p>
    <w:p>
      <w:pPr>
        <w:pStyle w:val="Heading3"/>
        <w:jc w:val="left"/>
      </w:pPr>
      <w:r>
        <w:rPr>
          <w:rFonts w:ascii="Times New Roman" w:hAnsi="Times New Roman" w:eastAsia="黑体"/>
          <w:b/>
          <w:color w:val="000000"/>
          <w:sz w:val="28"/>
        </w:rPr>
        <w:t>7.3.3 什么时候值得用</w:t>
      </w:r>
    </w:p>
    <w:p>
      <w:pPr>
        <w:spacing w:line="360" w:lineRule="auto" w:after="60"/>
        <w:ind w:firstLine="420"/>
      </w:pPr>
      <w:r>
        <w:rPr>
          <w:rFonts w:ascii="Times New Roman" w:hAnsi="Times New Roman" w:eastAsia="宋体"/>
          <w:b w:val="0"/>
          <w:color w:val="000000"/>
          <w:sz w:val="21"/>
        </w:rPr>
        <w:t>不是所有系统都需要它。通常在下面这些条件同时出现时,它的价值才会很明显:</w:t>
      </w:r>
    </w:p>
    <w:p>
      <w:pPr>
        <w:pStyle w:val="ListBullet"/>
        <w:spacing w:line="360" w:lineRule="auto" w:after="60"/>
      </w:pPr>
      <w:r>
        <w:rPr>
          <w:rFonts w:ascii="Times New Roman" w:hAnsi="Times New Roman" w:eastAsia="宋体"/>
          <w:b w:val="0"/>
          <w:color w:val="000000"/>
          <w:sz w:val="21"/>
        </w:rPr>
        <w:t>有持续并发,而不是偶发单请求</w:t>
      </w:r>
    </w:p>
    <w:p>
      <w:pPr>
        <w:pStyle w:val="ListBullet"/>
        <w:spacing w:line="360" w:lineRule="auto" w:after="60"/>
      </w:pPr>
      <w:r>
        <w:rPr>
          <w:rFonts w:ascii="Times New Roman" w:hAnsi="Times New Roman" w:eastAsia="宋体"/>
          <w:b w:val="0"/>
          <w:color w:val="000000"/>
          <w:sz w:val="21"/>
        </w:rPr>
        <w:t>请求长度分布差异明显</w:t>
      </w:r>
    </w:p>
    <w:p>
      <w:pPr>
        <w:pStyle w:val="ListBullet"/>
        <w:spacing w:line="360" w:lineRule="auto" w:after="60"/>
      </w:pPr>
      <w:r>
        <w:rPr>
          <w:rFonts w:ascii="Times New Roman" w:hAnsi="Times New Roman" w:eastAsia="宋体"/>
          <w:b w:val="0"/>
          <w:color w:val="000000"/>
          <w:sz w:val="21"/>
        </w:rPr>
        <w:t>你确实在为 padding、空槽和排队付出代价</w:t>
      </w:r>
    </w:p>
    <w:p>
      <w:pPr>
        <w:pStyle w:val="ListBullet"/>
        <w:spacing w:line="360" w:lineRule="auto" w:after="60"/>
      </w:pPr>
      <w:r>
        <w:rPr>
          <w:rFonts w:ascii="Times New Roman" w:hAnsi="Times New Roman" w:eastAsia="宋体"/>
          <w:b w:val="0"/>
          <w:color w:val="000000"/>
          <w:sz w:val="21"/>
        </w:rPr>
        <w:t>KV 管理已经足够稳定,不会因为 batch 扩大而更容易 OOM</w:t>
      </w:r>
    </w:p>
    <w:p>
      <w:pPr>
        <w:pStyle w:val="Heading3"/>
        <w:jc w:val="left"/>
      </w:pPr>
      <w:r>
        <w:rPr>
          <w:rFonts w:ascii="Times New Roman" w:hAnsi="Times New Roman" w:eastAsia="黑体"/>
          <w:b/>
          <w:color w:val="000000"/>
          <w:sz w:val="28"/>
        </w:rPr>
        <w:t>7.3.4 这一节和 7.4 的关系</w:t>
      </w:r>
    </w:p>
    <w:p>
      <w:pPr>
        <w:spacing w:line="360" w:lineRule="auto" w:after="60"/>
        <w:ind w:firstLine="420"/>
      </w:pPr>
      <w:r>
        <w:rPr>
          <w:rFonts w:ascii="Times New Roman" w:hAnsi="Times New Roman" w:eastAsia="宋体"/>
          <w:b w:val="0"/>
          <w:color w:val="000000"/>
          <w:sz w:val="21"/>
        </w:rPr>
        <w:t>到这里为止,你应该已经知道:</w:t>
      </w:r>
    </w:p>
    <w:p>
      <w:pPr>
        <w:pStyle w:val="ListBullet"/>
        <w:spacing w:line="360" w:lineRule="auto" w:after="60"/>
      </w:pPr>
      <w:r>
        <w:rPr>
          <w:rFonts w:ascii="Times New Roman" w:hAnsi="Times New Roman" w:eastAsia="宋体"/>
          <w:b w:val="0"/>
          <w:color w:val="000000"/>
          <w:sz w:val="21"/>
        </w:rPr>
        <w:t>它为什么比静态批处理更适合在线场景</w:t>
      </w:r>
    </w:p>
    <w:p>
      <w:pPr>
        <w:pStyle w:val="ListBullet"/>
        <w:spacing w:line="360" w:lineRule="auto" w:after="60"/>
      </w:pPr>
      <w:r>
        <w:rPr>
          <w:rFonts w:ascii="Times New Roman" w:hAnsi="Times New Roman" w:eastAsia="宋体"/>
          <w:b w:val="0"/>
          <w:color w:val="000000"/>
          <w:sz w:val="21"/>
        </w:rPr>
        <w:t>它依赖哪几类机制才能成立</w:t>
      </w:r>
    </w:p>
    <w:p>
      <w:pPr>
        <w:pStyle w:val="ListBullet"/>
        <w:spacing w:line="360" w:lineRule="auto" w:after="60"/>
      </w:pPr>
      <w:r>
        <w:rPr>
          <w:rFonts w:ascii="Times New Roman" w:hAnsi="Times New Roman" w:eastAsia="宋体"/>
          <w:b w:val="0"/>
          <w:color w:val="000000"/>
          <w:sz w:val="21"/>
        </w:rPr>
        <w:t>它什么时候可能真正带来收益</w:t>
      </w:r>
    </w:p>
    <w:p>
      <w:pPr>
        <w:spacing w:line="360" w:lineRule="auto" w:after="60"/>
        <w:ind w:firstLine="420"/>
      </w:pPr>
      <w:r>
        <w:rPr>
          <w:rFonts w:ascii="Times New Roman" w:hAnsi="Times New Roman" w:eastAsia="宋体"/>
          <w:b w:val="0"/>
          <w:color w:val="000000"/>
          <w:sz w:val="21"/>
        </w:rPr>
        <w:t>接下来的 7.4 不再重复讲这些原理,而是回答另一类问题:</w:t>
      </w:r>
    </w:p>
    <w:p>
      <w:pPr>
        <w:pStyle w:val="ListBullet"/>
        <w:spacing w:line="360" w:lineRule="auto" w:after="60"/>
      </w:pPr>
      <w:r>
        <w:rPr>
          <w:rFonts w:ascii="Times New Roman" w:hAnsi="Times New Roman" w:eastAsia="宋体"/>
          <w:b w:val="0"/>
          <w:color w:val="000000"/>
          <w:sz w:val="21"/>
        </w:rPr>
        <w:t>请求对象在系统里如何流转</w:t>
      </w:r>
    </w:p>
    <w:p>
      <w:pPr>
        <w:pStyle w:val="ListBullet"/>
        <w:spacing w:line="360" w:lineRule="auto" w:after="60"/>
      </w:pPr>
      <w:r>
        <w:rPr>
          <w:rFonts w:ascii="Times New Roman" w:hAnsi="Times New Roman" w:eastAsia="宋体"/>
          <w:b w:val="0"/>
          <w:color w:val="000000"/>
          <w:sz w:val="21"/>
        </w:rPr>
        <w:t>调度器每一轮到底检查什么</w:t>
      </w:r>
    </w:p>
    <w:p>
      <w:pPr>
        <w:pStyle w:val="ListBullet"/>
        <w:spacing w:line="360" w:lineRule="auto" w:after="60"/>
      </w:pPr>
      <w:r>
        <w:rPr>
          <w:rFonts w:ascii="Times New Roman" w:hAnsi="Times New Roman" w:eastAsia="宋体"/>
          <w:b w:val="0"/>
          <w:color w:val="000000"/>
          <w:sz w:val="21"/>
        </w:rPr>
        <w:t>容量预留和 CPU-GPU overlap 如何作为配套机制挂到主循环上</w:t>
      </w:r>
    </w:p>
    <w:p>
      <w:pPr>
        <w:pStyle w:val="Heading2"/>
        <w:jc w:val="left"/>
      </w:pPr>
      <w:r>
        <w:rPr>
          <w:rFonts w:ascii="Times New Roman" w:hAnsi="Times New Roman" w:eastAsia="黑体"/>
          <w:b/>
          <w:color w:val="000000"/>
          <w:sz w:val="30"/>
        </w:rPr>
        <w:t>7.4 vLLM 的调度器实现</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：理解 vLLM 的调度器不是为了照抄实现，而是为了学习它如何把三类矛盾放到同一个系统里解决：迭代级调度、容量预留策略、以及 CPU 开销治理（避免 GPU 空转等待）。</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：读这一节时建议关注接口与职责边界：</w:t>
      </w:r>
    </w:p>
    <w:p>
      <w:pPr>
        <w:pStyle w:val="ListBullet"/>
        <w:spacing w:line="360" w:lineRule="auto" w:after="60"/>
      </w:pPr>
      <w:r>
        <w:rPr>
          <w:rFonts w:ascii="Times New Roman" w:hAnsi="Times New Roman" w:eastAsia="宋体"/>
          <w:b w:val="0"/>
          <w:color w:val="000000"/>
          <w:sz w:val="21"/>
        </w:rPr>
        <w:t>“请求生命周期”与“调度决策”如何分层？</w:t>
      </w:r>
    </w:p>
    <w:p>
      <w:pPr>
        <w:pStyle w:val="ListBullet"/>
        <w:spacing w:line="360" w:lineRule="auto" w:after="60"/>
      </w:pPr>
      <w:r>
        <w:rPr>
          <w:rFonts w:ascii="Times New Roman" w:hAnsi="Times New Roman" w:eastAsia="宋体"/>
          <w:b w:val="0"/>
          <w:color w:val="000000"/>
          <w:sz w:val="21"/>
        </w:rPr>
        <w:t>哪些信息是调度器必须知道的（长度、优先级、KV 状态）？</w:t>
      </w:r>
    </w:p>
    <w:p>
      <w:pPr>
        <w:pStyle w:val="ListBullet"/>
        <w:spacing w:line="360" w:lineRule="auto" w:after="60"/>
      </w:pPr>
      <w:r>
        <w:rPr>
          <w:rFonts w:ascii="Times New Roman" w:hAnsi="Times New Roman" w:eastAsia="宋体"/>
          <w:b w:val="0"/>
          <w:color w:val="000000"/>
          <w:sz w:val="21"/>
        </w:rPr>
        <w:t>哪些信息应该由内存管理器维护（block 分配/回收/碎片）？</w:t>
      </w:r>
    </w:p>
    <w:p>
      <w:pPr>
        <w:spacing w:line="360" w:lineRule="auto" w:after="60"/>
        <w:ind w:firstLine="420"/>
      </w:pPr>
      <w:r>
        <w:rPr>
          <w:rFonts w:ascii="Times New Roman" w:hAnsi="Times New Roman" w:eastAsia="宋体"/>
          <w:b w:val="0"/>
          <w:color w:val="000000"/>
          <w:sz w:val="21"/>
        </w:rPr>
        <w:t>一个实用的读法是:</w:t>
      </w:r>
    </w:p>
    <w:p>
      <w:pPr>
        <w:pStyle w:val="ListBullet"/>
        <w:spacing w:line="360" w:lineRule="auto" w:after="60"/>
      </w:pPr>
      <w:r>
        <w:rPr>
          <w:rFonts w:ascii="Times New Roman" w:hAnsi="Times New Roman" w:eastAsia="宋体"/>
          <w:b w:val="0"/>
          <w:color w:val="000000"/>
          <w:sz w:val="21"/>
        </w:rPr>
        <w:t>把第6章当成“KV 管理器提供的能力边界”</w:t>
      </w:r>
    </w:p>
    <w:p>
      <w:pPr>
        <w:pStyle w:val="ListBullet"/>
        <w:spacing w:line="360" w:lineRule="auto" w:after="60"/>
      </w:pPr>
      <w:r>
        <w:rPr>
          <w:rFonts w:ascii="Times New Roman" w:hAnsi="Times New Roman" w:eastAsia="宋体"/>
          <w:b w:val="0"/>
          <w:color w:val="000000"/>
          <w:sz w:val="21"/>
        </w:rPr>
        <w:t>把第7章当成“调度器如何使用这些能力做 admission / iteration / priority 决策”</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：在生产系统里改调度的稳妥方式：</w:t>
      </w:r>
    </w:p>
    <w:p>
      <w:pPr>
        <w:pStyle w:val="ListBullet"/>
        <w:spacing w:line="360" w:lineRule="auto" w:after="60"/>
      </w:pPr>
      <w:r>
        <w:rPr>
          <w:rFonts w:ascii="Times New Roman" w:hAnsi="Times New Roman" w:eastAsia="宋体"/>
          <w:b w:val="0"/>
          <w:color w:val="000000"/>
          <w:sz w:val="21"/>
        </w:rPr>
        <w:t>先加观测：每轮迭代的选择、队列、KV 占用必须可见</w:t>
      </w:r>
    </w:p>
    <w:p>
      <w:pPr>
        <w:pStyle w:val="ListBullet"/>
        <w:spacing w:line="360" w:lineRule="auto" w:after="60"/>
      </w:pPr>
      <w:r>
        <w:rPr>
          <w:rFonts w:ascii="Times New Roman" w:hAnsi="Times New Roman" w:eastAsia="宋体"/>
          <w:b w:val="0"/>
          <w:color w:val="000000"/>
          <w:sz w:val="21"/>
        </w:rPr>
        <w:t>再做小改动：一次只改一个策略点（优先级/抢占/chunk/阈值）</w:t>
      </w:r>
    </w:p>
    <w:p>
      <w:pPr>
        <w:pStyle w:val="ListBullet"/>
        <w:spacing w:line="360" w:lineRule="auto" w:after="60"/>
      </w:pPr>
      <w:r>
        <w:rPr>
          <w:rFonts w:ascii="Times New Roman" w:hAnsi="Times New Roman" w:eastAsia="宋体"/>
          <w:b w:val="0"/>
          <w:color w:val="000000"/>
          <w:sz w:val="21"/>
        </w:rPr>
        <w:t>最后做回归：看 P95/P99、失败率与单位成本是否同时改善</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只看吞吐，不看 CPU overhead 与尾延迟，上线后“更快但更不稳”。</w:t>
      </w:r>
    </w:p>
    <w:p>
      <w:pPr>
        <w:pStyle w:val="ListBullet"/>
        <w:spacing w:line="360" w:lineRule="auto" w:after="60"/>
      </w:pPr>
      <w:r>
        <w:rPr>
          <w:rFonts w:ascii="Times New Roman" w:hAnsi="Times New Roman" w:eastAsia="宋体"/>
          <w:b w:val="0"/>
          <w:color w:val="000000"/>
          <w:sz w:val="21"/>
        </w:rPr>
        <w:t>把内存管理与调度强耦合，导致系统难以演进与排障。</w:t>
      </w:r>
    </w:p>
    <w:p>
      <w:pPr>
        <w:spacing w:line="360" w:lineRule="auto" w:after="60"/>
        <w:ind w:firstLine="420"/>
      </w:pPr>
      <w:r>
        <w:rPr>
          <w:rFonts w:ascii="Times New Roman" w:hAnsi="Times New Roman" w:eastAsia="宋体"/>
          <w:b w:val="0"/>
          <w:color w:val="000000"/>
          <w:sz w:val="21"/>
        </w:rPr>
        <w:t>从层次上看,这一节可以按三步读:</w:t>
      </w:r>
    </w:p>
    <w:p>
      <w:pPr>
        <w:pStyle w:val="ListNumber"/>
        <w:spacing w:line="360" w:lineRule="auto" w:after="60"/>
      </w:pPr>
      <w:r>
        <w:rPr>
          <w:rFonts w:ascii="Times New Roman" w:hAnsi="Times New Roman" w:eastAsia="宋体"/>
          <w:b w:val="0"/>
          <w:color w:val="000000"/>
          <w:sz w:val="21"/>
        </w:rPr>
        <w:t>先看请求对象和生命周期</w:t>
      </w:r>
    </w:p>
    <w:p>
      <w:pPr>
        <w:pStyle w:val="ListNumber"/>
        <w:spacing w:line="360" w:lineRule="auto" w:after="60"/>
      </w:pPr>
      <w:r>
        <w:rPr>
          <w:rFonts w:ascii="Times New Roman" w:hAnsi="Times New Roman" w:eastAsia="宋体"/>
          <w:b w:val="0"/>
          <w:color w:val="000000"/>
          <w:sz w:val="21"/>
        </w:rPr>
        <w:t>再看每轮调度主循环</w:t>
      </w:r>
    </w:p>
    <w:p>
      <w:pPr>
        <w:pStyle w:val="ListNumber"/>
        <w:spacing w:line="360" w:lineRule="auto" w:after="60"/>
      </w:pPr>
      <w:r>
        <w:rPr>
          <w:rFonts w:ascii="Times New Roman" w:hAnsi="Times New Roman" w:eastAsia="宋体"/>
          <w:b w:val="0"/>
          <w:color w:val="000000"/>
          <w:sz w:val="21"/>
        </w:rPr>
        <w:t>最后看围绕主循环的两类增强: 容量预留与 CPU-GPU overlap</w:t>
      </w:r>
    </w:p>
    <w:p>
      <w:pPr>
        <w:pStyle w:val="Heading3"/>
        <w:jc w:val="left"/>
      </w:pPr>
      <w:r>
        <w:rPr>
          <w:rFonts w:ascii="Times New Roman" w:hAnsi="Times New Roman" w:eastAsia="黑体"/>
          <w:b/>
          <w:color w:val="000000"/>
          <w:sz w:val="28"/>
        </w:rPr>
        <w:t>7.4.1 请求生命周期管理</w:t>
      </w:r>
    </w:p>
    <w:p>
      <w:pPr>
        <w:spacing w:line="360" w:lineRule="auto" w:after="60"/>
        <w:ind w:firstLine="420"/>
      </w:pPr>
      <w:r>
        <w:rPr>
          <w:rFonts w:ascii="Times New Roman" w:hAnsi="Times New Roman" w:eastAsia="黑体"/>
          <w:b/>
          <w:color w:val="000000"/>
          <w:sz w:val="21"/>
        </w:rPr>
        <w:t>状态机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Waiting   │  ← 等待调度</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schedule()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Scheduled  │  ← 已调度,等待执行</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execute()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Running   │  ← 正在执行</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generate token</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Decoding   │  ← 生成中</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complete / abort</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Finished   │  ← 完成/中断</w:t>
      </w:r>
    </w:p>
    <w:p>
      <w:pPr>
        <w:spacing w:line="240" w:lineRule="auto" w:after="0"/>
        <w:ind w:left="420"/>
      </w:pPr>
      <w:r>
        <w:rPr>
          <w:rFonts w:ascii="Courier New" w:hAnsi="Courier New" w:eastAsia="宋体"/>
          <w:b w:val="0"/>
          <w:color w:val="000000"/>
          <w:sz w:val="18"/>
        </w:rPr>
        <w:t xml:space="preserve">                            └─────────────┘</w:t>
      </w:r>
    </w:p>
    <w:p>
      <w:pPr>
        <w:spacing w:line="360" w:lineRule="auto" w:after="60"/>
        <w:ind w:firstLine="420"/>
      </w:pPr>
      <w:r>
        <w:rPr>
          <w:rFonts w:ascii="Times New Roman" w:hAnsi="Times New Roman" w:eastAsia="黑体"/>
          <w:b/>
          <w:color w:val="000000"/>
          <w:sz w:val="21"/>
        </w:rPr>
        <w:t>vLLM 的请求对象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Sequence:</w:t>
      </w:r>
    </w:p>
    <w:p>
      <w:pPr>
        <w:spacing w:line="240" w:lineRule="auto" w:after="0"/>
        <w:ind w:left="420"/>
      </w:pPr>
      <w:r>
        <w:rPr>
          <w:rFonts w:ascii="Courier New" w:hAnsi="Courier New" w:eastAsia="宋体"/>
          <w:b w:val="0"/>
          <w:color w:val="000000"/>
          <w:sz w:val="18"/>
        </w:rPr>
        <w:t xml:space="preserve">    def __init__(self, request_id, prompt):</w:t>
      </w:r>
    </w:p>
    <w:p>
      <w:pPr>
        <w:spacing w:line="240" w:lineRule="auto" w:after="0"/>
        <w:ind w:left="420"/>
      </w:pPr>
      <w:r>
        <w:rPr>
          <w:rFonts w:ascii="Courier New" w:hAnsi="Courier New" w:eastAsia="宋体"/>
          <w:b w:val="0"/>
          <w:color w:val="000000"/>
          <w:sz w:val="18"/>
        </w:rPr>
        <w:t xml:space="preserve">        self.request_id = request_id</w:t>
      </w:r>
    </w:p>
    <w:p>
      <w:pPr>
        <w:spacing w:line="240" w:lineRule="auto" w:after="0"/>
        <w:ind w:left="420"/>
      </w:pPr>
      <w:r>
        <w:rPr>
          <w:rFonts w:ascii="Courier New" w:hAnsi="Courier New" w:eastAsia="宋体"/>
          <w:b w:val="0"/>
          <w:color w:val="000000"/>
          <w:sz w:val="18"/>
        </w:rPr>
        <w:t xml:space="preserve">        self.prompt = prompt</w:t>
      </w:r>
    </w:p>
    <w:p>
      <w:pPr>
        <w:spacing w:line="240" w:lineRule="auto" w:after="0"/>
        <w:ind w:left="420"/>
      </w:pPr>
      <w:r>
        <w:rPr>
          <w:rFonts w:ascii="Courier New" w:hAnsi="Courier New" w:eastAsia="宋体"/>
          <w:b w:val="0"/>
          <w:color w:val="000000"/>
          <w:sz w:val="18"/>
        </w:rPr>
        <w:t xml:space="preserve">        self.prompt_tokens = tokenize(prompt)</w:t>
      </w:r>
    </w:p>
    <w:p>
      <w:pPr>
        <w:spacing w:line="240" w:lineRule="auto" w:after="0"/>
        <w:ind w:left="420"/>
      </w:pPr>
      <w:r>
        <w:rPr>
          <w:rFonts w:ascii="Courier New" w:hAnsi="Courier New" w:eastAsia="宋体"/>
          <w:b w:val="0"/>
          <w:color w:val="000000"/>
          <w:sz w:val="18"/>
        </w:rPr>
        <w:t xml:space="preserve">        self.output_tokens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状态</w:t>
      </w:r>
    </w:p>
    <w:p>
      <w:pPr>
        <w:spacing w:line="240" w:lineRule="auto" w:after="0"/>
        <w:ind w:left="420"/>
      </w:pPr>
      <w:r>
        <w:rPr>
          <w:rFonts w:ascii="Courier New" w:hAnsi="Courier New" w:eastAsia="宋体"/>
          <w:b w:val="0"/>
          <w:color w:val="000000"/>
          <w:sz w:val="18"/>
        </w:rPr>
        <w:t xml:space="preserve">        self.status = "waiting"  # waiting, running, finished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KV Cache</w:t>
      </w:r>
    </w:p>
    <w:p>
      <w:pPr>
        <w:spacing w:line="240" w:lineRule="auto" w:after="0"/>
        <w:ind w:left="420"/>
      </w:pPr>
      <w:r>
        <w:rPr>
          <w:rFonts w:ascii="Courier New" w:hAnsi="Courier New" w:eastAsia="宋体"/>
          <w:b w:val="0"/>
          <w:color w:val="000000"/>
          <w:sz w:val="18"/>
        </w:rPr>
        <w:t xml:space="preserve">        self.block_table = []  # Physical 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元数据</w:t>
      </w:r>
    </w:p>
    <w:p>
      <w:pPr>
        <w:spacing w:line="240" w:lineRule="auto" w:after="0"/>
        <w:ind w:left="420"/>
      </w:pPr>
      <w:r>
        <w:rPr>
          <w:rFonts w:ascii="Courier New" w:hAnsi="Courier New" w:eastAsia="宋体"/>
          <w:b w:val="0"/>
          <w:color w:val="000000"/>
          <w:sz w:val="18"/>
        </w:rPr>
        <w:t xml:space="preserve">        self.arrival_time = time.time()</w:t>
      </w:r>
    </w:p>
    <w:p>
      <w:pPr>
        <w:spacing w:line="240" w:lineRule="auto" w:after="0"/>
        <w:ind w:left="420"/>
      </w:pPr>
      <w:r>
        <w:rPr>
          <w:rFonts w:ascii="Courier New" w:hAnsi="Courier New" w:eastAsia="宋体"/>
          <w:b w:val="0"/>
          <w:color w:val="000000"/>
          <w:sz w:val="18"/>
        </w:rPr>
        <w:t xml:space="preserve">        self.start_time = None</w:t>
      </w:r>
    </w:p>
    <w:p>
      <w:pPr>
        <w:spacing w:line="240" w:lineRule="auto" w:after="0"/>
        <w:ind w:left="420"/>
      </w:pPr>
      <w:r>
        <w:rPr>
          <w:rFonts w:ascii="Courier New" w:hAnsi="Courier New" w:eastAsia="宋体"/>
          <w:b w:val="0"/>
          <w:color w:val="000000"/>
          <w:sz w:val="18"/>
        </w:rPr>
        <w:t xml:space="preserve">        self.finish_time = None</w:t>
      </w:r>
    </w:p>
    <w:p>
      <w:pPr>
        <w:pStyle w:val="Heading3"/>
        <w:jc w:val="left"/>
      </w:pPr>
      <w:r>
        <w:rPr>
          <w:rFonts w:ascii="Times New Roman" w:hAnsi="Times New Roman" w:eastAsia="黑体"/>
          <w:b/>
          <w:color w:val="000000"/>
          <w:sz w:val="28"/>
        </w:rPr>
        <w:t>7.4.2 请求进入时的容量预留</w:t>
      </w:r>
    </w:p>
    <w:p>
      <w:pPr>
        <w:spacing w:line="360" w:lineRule="auto" w:after="60"/>
        <w:ind w:firstLine="420"/>
      </w:pPr>
      <w:r>
        <w:rPr>
          <w:rFonts w:ascii="Times New Roman" w:hAnsi="Times New Roman" w:eastAsia="宋体"/>
          <w:b w:val="0"/>
          <w:color w:val="000000"/>
          <w:sz w:val="21"/>
        </w:rPr>
        <w:t>这一节讨论的是</w:t>
      </w:r>
      <w:r>
        <w:rPr>
          <w:rFonts w:ascii="Times New Roman" w:hAnsi="Times New Roman" w:eastAsia="黑体"/>
          <w:b/>
          <w:color w:val="000000"/>
          <w:sz w:val="21"/>
        </w:rPr>
        <w:t>调度视角的容量预留策略</w:t>
      </w:r>
      <w:r>
        <w:rPr>
          <w:rFonts w:ascii="Times New Roman" w:hAnsi="Times New Roman" w:eastAsia="宋体"/>
          <w:b w:val="0"/>
          <w:color w:val="000000"/>
          <w:sz w:val="21"/>
        </w:rPr>
        <w:t>,不是第6章那种底层 block 布局实现。你可以把它理解成:</w:t>
      </w:r>
    </w:p>
    <w:p>
      <w:pPr>
        <w:pStyle w:val="ListBullet"/>
        <w:spacing w:line="360" w:lineRule="auto" w:after="60"/>
      </w:pPr>
      <w:r>
        <w:rPr>
          <w:rFonts w:ascii="Times New Roman" w:hAnsi="Times New Roman" w:eastAsia="宋体"/>
          <w:b w:val="0"/>
          <w:color w:val="000000"/>
          <w:sz w:val="21"/>
        </w:rPr>
        <w:t>第6章回答: block 最终怎么放进显存</w:t>
      </w:r>
    </w:p>
    <w:p>
      <w:pPr>
        <w:pStyle w:val="ListBullet"/>
        <w:spacing w:line="360" w:lineRule="auto" w:after="60"/>
      </w:pPr>
      <w:r>
        <w:rPr>
          <w:rFonts w:ascii="Times New Roman" w:hAnsi="Times New Roman" w:eastAsia="宋体"/>
          <w:b w:val="0"/>
          <w:color w:val="000000"/>
          <w:sz w:val="21"/>
        </w:rPr>
        <w:t>这里回答: 调度器在请求刚进入系统时,应该保守预留多少未来空间</w:t>
      </w:r>
    </w:p>
    <w:p>
      <w:pPr>
        <w:spacing w:line="360" w:lineRule="auto" w:after="60"/>
        <w:ind w:firstLine="420"/>
      </w:pPr>
      <w:r>
        <w:rPr>
          <w:rFonts w:ascii="Times New Roman" w:hAnsi="Times New Roman" w:eastAsia="黑体"/>
          <w:b/>
          <w:color w:val="000000"/>
          <w:sz w:val="21"/>
        </w:rPr>
        <w:t>预分配 (Pre-allocation)</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传统方法: 预分配最大空间</w:t>
      </w:r>
    </w:p>
    <w:p>
      <w:pPr>
        <w:spacing w:line="240" w:lineRule="auto" w:after="0"/>
        <w:ind w:left="420"/>
      </w:pPr>
      <w:r>
        <w:rPr>
          <w:rFonts w:ascii="Courier New" w:hAnsi="Courier New" w:eastAsia="宋体"/>
          <w:b w:val="0"/>
          <w:color w:val="000000"/>
          <w:sz w:val="18"/>
        </w:rPr>
        <w:t>def allocate_max_space(request):</w:t>
      </w:r>
    </w:p>
    <w:p>
      <w:pPr>
        <w:spacing w:line="240" w:lineRule="auto" w:after="0"/>
        <w:ind w:left="420"/>
      </w:pPr>
      <w:r>
        <w:rPr>
          <w:rFonts w:ascii="Courier New" w:hAnsi="Courier New" w:eastAsia="宋体"/>
          <w:b w:val="0"/>
          <w:color w:val="000000"/>
          <w:sz w:val="18"/>
        </w:rPr>
        <w:t xml:space="preserve">    max_tokens = request.max_new_tokens</w:t>
      </w:r>
    </w:p>
    <w:p>
      <w:pPr>
        <w:spacing w:line="240" w:lineRule="auto" w:after="0"/>
        <w:ind w:left="420"/>
      </w:pPr>
      <w:r>
        <w:rPr>
          <w:rFonts w:ascii="Courier New" w:hAnsi="Courier New" w:eastAsia="宋体"/>
          <w:b w:val="0"/>
          <w:color w:val="000000"/>
          <w:sz w:val="18"/>
        </w:rPr>
        <w:t xml:space="preserve">    prompt_tokens = len(request.prompt_tokens)</w:t>
      </w:r>
    </w:p>
    <w:p>
      <w:pPr>
        <w:spacing w:line="240" w:lineRule="auto" w:after="0"/>
        <w:ind w:left="420"/>
      </w:pPr>
      <w:r>
        <w:rPr>
          <w:rFonts w:ascii="Courier New" w:hAnsi="Courier New" w:eastAsia="宋体"/>
          <w:b w:val="0"/>
          <w:color w:val="000000"/>
          <w:sz w:val="18"/>
        </w:rPr>
        <w:t xml:space="preserve">    total = prompt_tokens + max_tokens</w:t>
      </w:r>
    </w:p>
    <w:p>
      <w:pPr>
        <w:spacing w:line="240" w:lineRule="auto" w:after="0"/>
        <w:ind w:left="420"/>
      </w:pPr>
      <w:r>
        <w:rPr>
          <w:rFonts w:ascii="Courier New" w:hAnsi="Courier New" w:eastAsia="宋体"/>
          <w:b w:val="0"/>
          <w:color w:val="000000"/>
          <w:sz w:val="18"/>
        </w:rPr>
        <w:t xml:space="preserve">    # 预分配 total tokens 的空间</w:t>
      </w:r>
    </w:p>
    <w:p>
      <w:pPr>
        <w:spacing w:line="240" w:lineRule="auto" w:after="0"/>
        <w:ind w:left="420"/>
      </w:pPr>
      <w:r>
        <w:rPr>
          <w:rFonts w:ascii="Courier New" w:hAnsi="Courier New" w:eastAsia="宋体"/>
          <w:b w:val="0"/>
          <w:color w:val="000000"/>
          <w:sz w:val="18"/>
        </w:rPr>
        <w:t xml:space="preserve">    return allocate_blocks(total)</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浪费显存 (大多数请求不会达到 max_new_tokens)</w:t>
      </w:r>
    </w:p>
    <w:p>
      <w:pPr>
        <w:pStyle w:val="ListBullet"/>
        <w:spacing w:line="360" w:lineRule="auto" w:after="60"/>
      </w:pPr>
      <w:r>
        <w:rPr>
          <w:rFonts w:ascii="Times New Roman" w:hAnsi="Times New Roman" w:eastAsia="宋体"/>
          <w:b w:val="0"/>
          <w:color w:val="000000"/>
          <w:sz w:val="21"/>
        </w:rPr>
        <w:t>限制并发数</w:t>
      </w:r>
    </w:p>
    <w:p>
      <w:pPr>
        <w:spacing w:line="360" w:lineRule="auto" w:after="60"/>
        <w:ind w:firstLine="420"/>
      </w:pPr>
      <w:r>
        <w:rPr>
          <w:rFonts w:ascii="Times New Roman" w:hAnsi="Times New Roman" w:eastAsia="黑体"/>
          <w:b/>
          <w:color w:val="000000"/>
          <w:sz w:val="21"/>
        </w:rPr>
        <w:t>动态分配 (Dynamic Allocation)</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 方法: 动态增长</w:t>
      </w:r>
    </w:p>
    <w:p>
      <w:pPr>
        <w:spacing w:line="240" w:lineRule="auto" w:after="0"/>
        <w:ind w:left="420"/>
      </w:pPr>
      <w:r>
        <w:rPr>
          <w:rFonts w:ascii="Courier New" w:hAnsi="Courier New" w:eastAsia="宋体"/>
          <w:b w:val="0"/>
          <w:color w:val="000000"/>
          <w:sz w:val="18"/>
        </w:rPr>
        <w:t>def allocate_dynamic(request):</w:t>
      </w:r>
    </w:p>
    <w:p>
      <w:pPr>
        <w:spacing w:line="240" w:lineRule="auto" w:after="0"/>
        <w:ind w:left="420"/>
      </w:pPr>
      <w:r>
        <w:rPr>
          <w:rFonts w:ascii="Courier New" w:hAnsi="Courier New" w:eastAsia="宋体"/>
          <w:b w:val="0"/>
          <w:color w:val="000000"/>
          <w:sz w:val="18"/>
        </w:rPr>
        <w:t xml:space="preserve">    # 初始分配: prompt + 少量 decode</w:t>
      </w:r>
    </w:p>
    <w:p>
      <w:pPr>
        <w:spacing w:line="240" w:lineRule="auto" w:after="0"/>
        <w:ind w:left="420"/>
      </w:pPr>
      <w:r>
        <w:rPr>
          <w:rFonts w:ascii="Courier New" w:hAnsi="Courier New" w:eastAsia="宋体"/>
          <w:b w:val="0"/>
          <w:color w:val="000000"/>
          <w:sz w:val="18"/>
        </w:rPr>
        <w:t xml:space="preserve">    initial = len(request.prompt_tokens) + 16</w:t>
      </w:r>
    </w:p>
    <w:p>
      <w:pPr>
        <w:spacing w:line="240" w:lineRule="auto" w:after="0"/>
        <w:ind w:left="420"/>
      </w:pPr>
      <w:r>
        <w:rPr>
          <w:rFonts w:ascii="Courier New" w:hAnsi="Courier New" w:eastAsia="宋体"/>
          <w:b w:val="0"/>
          <w:color w:val="000000"/>
          <w:sz w:val="18"/>
        </w:rPr>
        <w:t xml:space="preserve">    blocks = allocate_blocks(initial)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动态增长</w:t>
      </w:r>
    </w:p>
    <w:p>
      <w:pPr>
        <w:spacing w:line="240" w:lineRule="auto" w:after="0"/>
        <w:ind w:left="420"/>
      </w:pPr>
      <w:r>
        <w:rPr>
          <w:rFonts w:ascii="Courier New" w:hAnsi="Courier New" w:eastAsia="宋体"/>
          <w:b w:val="0"/>
          <w:color w:val="000000"/>
          <w:sz w:val="18"/>
        </w:rPr>
        <w:t xml:space="preserve">    while need_more_space(request):</w:t>
      </w:r>
    </w:p>
    <w:p>
      <w:pPr>
        <w:spacing w:line="240" w:lineRule="auto" w:after="0"/>
        <w:ind w:left="420"/>
      </w:pPr>
      <w:r>
        <w:rPr>
          <w:rFonts w:ascii="Courier New" w:hAnsi="Courier New" w:eastAsia="宋体"/>
          <w:b w:val="0"/>
          <w:color w:val="000000"/>
          <w:sz w:val="18"/>
        </w:rPr>
        <w:t xml:space="preserve">        new_blocks = allocate_blocks(16)</w:t>
      </w:r>
    </w:p>
    <w:p>
      <w:pPr>
        <w:spacing w:line="240" w:lineRule="auto" w:after="0"/>
        <w:ind w:left="420"/>
      </w:pPr>
      <w:r>
        <w:rPr>
          <w:rFonts w:ascii="Courier New" w:hAnsi="Courier New" w:eastAsia="宋体"/>
          <w:b w:val="0"/>
          <w:color w:val="000000"/>
          <w:sz w:val="18"/>
        </w:rPr>
        <w:t xml:space="preserve">        blocks.extend(new_blocks)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blocks</w:t>
      </w:r>
    </w:p>
    <w:p>
      <w:pPr>
        <w:spacing w:line="360" w:lineRule="auto" w:after="60"/>
        <w:ind w:firstLine="420"/>
      </w:pPr>
      <w:r>
        <w:rPr>
          <w:rFonts w:ascii="Times New Roman" w:hAnsi="Times New Roman" w:eastAsia="黑体"/>
          <w:b/>
          <w:color w:val="000000"/>
          <w:sz w:val="21"/>
        </w:rPr>
        <w:t>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节省显存 (幅度依场景而定)</w:t>
      </w:r>
    </w:p>
    <w:p>
      <w:pPr>
        <w:pStyle w:val="ListBullet"/>
        <w:spacing w:line="360" w:lineRule="auto" w:after="60"/>
      </w:pPr>
      <w:r>
        <w:rPr>
          <w:rFonts w:ascii="Times New Roman" w:hAnsi="Times New Roman" w:eastAsia="宋体"/>
          <w:b w:val="0"/>
          <w:color w:val="000000"/>
          <w:sz w:val="21"/>
        </w:rPr>
        <w:t>提高并发数</w:t>
      </w:r>
    </w:p>
    <w:p>
      <w:pPr>
        <w:pStyle w:val="ListBullet"/>
        <w:spacing w:line="360" w:lineRule="auto" w:after="60"/>
      </w:pPr>
      <w:r>
        <w:rPr>
          <w:rFonts w:ascii="Times New Roman" w:hAnsi="Times New Roman" w:eastAsia="宋体"/>
          <w:b w:val="0"/>
          <w:color w:val="000000"/>
          <w:sz w:val="21"/>
        </w:rPr>
        <w:t>支持 max_new_tokens 很大的场景</w:t>
      </w:r>
    </w:p>
    <w:p>
      <w:pPr>
        <w:pStyle w:val="Heading3"/>
        <w:jc w:val="left"/>
      </w:pPr>
      <w:r>
        <w:rPr>
          <w:rFonts w:ascii="Times New Roman" w:hAnsi="Times New Roman" w:eastAsia="黑体"/>
          <w:b/>
          <w:color w:val="000000"/>
          <w:sz w:val="28"/>
        </w:rPr>
        <w:t>7.4.3 迭代级调度 (Iteration-level Scheduling)</w:t>
      </w:r>
    </w:p>
    <w:p>
      <w:pPr>
        <w:spacing w:line="360" w:lineRule="auto" w:after="60"/>
        <w:ind w:firstLine="420"/>
      </w:pPr>
      <w:r>
        <w:rPr>
          <w:rFonts w:ascii="Times New Roman" w:hAnsi="Times New Roman" w:eastAsia="黑体"/>
          <w:b/>
          <w:color w:val="000000"/>
          <w:sz w:val="21"/>
        </w:rPr>
        <w:t>定义</w:t>
      </w:r>
      <w:r>
        <w:rPr>
          <w:rFonts w:ascii="Times New Roman" w:hAnsi="Times New Roman" w:eastAsia="宋体"/>
          <w:b w:val="0"/>
          <w:color w:val="000000"/>
          <w:sz w:val="21"/>
        </w:rPr>
        <w:t>：每次迭代 (iteration) 重新调度一次</w:t>
      </w:r>
    </w:p>
    <w:p>
      <w:pPr>
        <w:spacing w:line="240" w:lineRule="auto" w:after="0"/>
        <w:ind w:left="420"/>
      </w:pPr>
      <w:r>
        <w:rPr>
          <w:rFonts w:ascii="Courier New" w:hAnsi="Courier New" w:eastAsia="宋体"/>
          <w:b w:val="0"/>
          <w:color w:val="000000"/>
          <w:sz w:val="18"/>
        </w:rPr>
        <w:t>class Scheduler:</w:t>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"""每次迭代调用"""</w:t>
      </w:r>
    </w:p>
    <w:p>
      <w:pPr>
        <w:spacing w:line="240" w:lineRule="auto" w:after="0"/>
        <w:ind w:left="420"/>
      </w:pPr>
      <w:r>
        <w:rPr>
          <w:rFonts w:ascii="Courier New" w:hAnsi="Courier New" w:eastAsia="宋体"/>
          <w:b w:val="0"/>
          <w:color w:val="000000"/>
          <w:sz w:val="18"/>
        </w:rPr>
        <w:t xml:space="preserve">        scheduled = self._schedule()</w:t>
      </w:r>
    </w:p>
    <w:p>
      <w:pPr>
        <w:spacing w:line="240" w:lineRule="auto" w:after="0"/>
        <w:ind w:left="420"/>
      </w:pPr>
      <w:r>
        <w:rPr>
          <w:rFonts w:ascii="Courier New" w:hAnsi="Courier New" w:eastAsia="宋体"/>
          <w:b w:val="0"/>
          <w:color w:val="000000"/>
          <w:sz w:val="18"/>
        </w:rPr>
        <w:t xml:space="preserve">        self.model_executor.execute_model(scheduled)</w:t>
      </w:r>
    </w:p>
    <w:p>
      <w:pPr>
        <w:spacing w:line="240" w:lineRule="auto" w:after="0"/>
        <w:ind w:left="420"/>
      </w:pPr>
      <w:r>
        <w:rPr>
          <w:rFonts w:ascii="Courier New" w:hAnsi="Courier New" w:eastAsia="宋体"/>
          <w:b w:val="0"/>
          <w:color w:val="000000"/>
          <w:sz w:val="18"/>
        </w:rPr>
        <w:t xml:space="preserve">        self._process_outputs()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_schedule(self):</w:t>
      </w:r>
    </w:p>
    <w:p>
      <w:pPr>
        <w:spacing w:line="240" w:lineRule="auto" w:after="0"/>
        <w:ind w:left="420"/>
      </w:pPr>
      <w:r>
        <w:rPr>
          <w:rFonts w:ascii="Courier New" w:hAnsi="Courier New" w:eastAsia="宋体"/>
          <w:b w:val="0"/>
          <w:color w:val="000000"/>
          <w:sz w:val="18"/>
        </w:rPr>
        <w:t xml:space="preserve">        """决定哪些请求可以执行"""</w:t>
      </w:r>
    </w:p>
    <w:p>
      <w:pPr>
        <w:spacing w:line="240" w:lineRule="auto" w:after="0"/>
        <w:ind w:left="420"/>
      </w:pPr>
      <w:r>
        <w:rPr>
          <w:rFonts w:ascii="Courier New" w:hAnsi="Courier New" w:eastAsia="宋体"/>
          <w:b w:val="0"/>
          <w:color w:val="000000"/>
          <w:sz w:val="18"/>
        </w:rPr>
        <w:t xml:space="preserve">        scheduled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1. 从 running 中选择</w:t>
      </w:r>
    </w:p>
    <w:p>
      <w:pPr>
        <w:spacing w:line="240" w:lineRule="auto" w:after="0"/>
        <w:ind w:left="420"/>
      </w:pPr>
      <w:r>
        <w:rPr>
          <w:rFonts w:ascii="Courier New" w:hAnsi="Courier New" w:eastAsia="宋体"/>
          <w:b w:val="0"/>
          <w:color w:val="000000"/>
          <w:sz w:val="18"/>
        </w:rPr>
        <w:t xml:space="preserve">        for seq in self.running:</w:t>
      </w:r>
    </w:p>
    <w:p>
      <w:pPr>
        <w:spacing w:line="240" w:lineRule="auto" w:after="0"/>
        <w:ind w:left="420"/>
      </w:pPr>
      <w:r>
        <w:rPr>
          <w:rFonts w:ascii="Courier New" w:hAnsi="Courier New" w:eastAsia="宋体"/>
          <w:b w:val="0"/>
          <w:color w:val="000000"/>
          <w:sz w:val="18"/>
        </w:rPr>
        <w:t xml:space="preserve">            if self._can_schedule(seq):</w:t>
      </w:r>
    </w:p>
    <w:p>
      <w:pPr>
        <w:spacing w:line="240" w:lineRule="auto" w:after="0"/>
        <w:ind w:left="420"/>
      </w:pPr>
      <w:r>
        <w:rPr>
          <w:rFonts w:ascii="Courier New" w:hAnsi="Courier New" w:eastAsia="宋体"/>
          <w:b w:val="0"/>
          <w:color w:val="000000"/>
          <w:sz w:val="18"/>
        </w:rPr>
        <w:t xml:space="preserve">                scheduled.append(seq)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从 waiting 中选择</w:t>
      </w:r>
    </w:p>
    <w:p>
      <w:pPr>
        <w:spacing w:line="240" w:lineRule="auto" w:after="0"/>
        <w:ind w:left="420"/>
      </w:pPr>
      <w:r>
        <w:rPr>
          <w:rFonts w:ascii="Courier New" w:hAnsi="Courier New" w:eastAsia="宋体"/>
          <w:b w:val="0"/>
          <w:color w:val="000000"/>
          <w:sz w:val="18"/>
        </w:rPr>
        <w:t xml:space="preserve">        for seq in self.waiting:</w:t>
      </w:r>
    </w:p>
    <w:p>
      <w:pPr>
        <w:spacing w:line="240" w:lineRule="auto" w:after="0"/>
        <w:ind w:left="420"/>
      </w:pPr>
      <w:r>
        <w:rPr>
          <w:rFonts w:ascii="Courier New" w:hAnsi="Courier New" w:eastAsia="宋体"/>
          <w:b w:val="0"/>
          <w:color w:val="000000"/>
          <w:sz w:val="18"/>
        </w:rPr>
        <w:t xml:space="preserve">            if self._can_schedule(seq):</w:t>
      </w:r>
    </w:p>
    <w:p>
      <w:pPr>
        <w:spacing w:line="240" w:lineRule="auto" w:after="0"/>
        <w:ind w:left="420"/>
      </w:pPr>
      <w:r>
        <w:rPr>
          <w:rFonts w:ascii="Courier New" w:hAnsi="Courier New" w:eastAsia="宋体"/>
          <w:b w:val="0"/>
          <w:color w:val="000000"/>
          <w:sz w:val="18"/>
        </w:rPr>
        <w:t xml:space="preserve">                scheduled.append(seq)</w:t>
      </w:r>
    </w:p>
    <w:p>
      <w:pPr>
        <w:spacing w:line="240" w:lineRule="auto" w:after="0"/>
        <w:ind w:left="420"/>
      </w:pPr>
      <w:r>
        <w:rPr>
          <w:rFonts w:ascii="Courier New" w:hAnsi="Courier New" w:eastAsia="宋体"/>
          <w:b w:val="0"/>
          <w:color w:val="000000"/>
          <w:sz w:val="18"/>
        </w:rPr>
        <w:t xml:space="preserve">                self.running.append(seq)</w:t>
      </w:r>
    </w:p>
    <w:p>
      <w:pPr>
        <w:spacing w:line="240" w:lineRule="auto" w:after="0"/>
        <w:ind w:left="420"/>
      </w:pPr>
      <w:r>
        <w:rPr>
          <w:rFonts w:ascii="Courier New" w:hAnsi="Courier New" w:eastAsia="宋体"/>
          <w:b w:val="0"/>
          <w:color w:val="000000"/>
          <w:sz w:val="18"/>
        </w:rPr>
        <w:t xml:space="preserve">                self.waiting.remove(seq)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scheduled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_can_schedule(self, seq):</w:t>
      </w:r>
    </w:p>
    <w:p>
      <w:pPr>
        <w:spacing w:line="240" w:lineRule="auto" w:after="0"/>
        <w:ind w:left="420"/>
      </w:pPr>
      <w:r>
        <w:rPr>
          <w:rFonts w:ascii="Courier New" w:hAnsi="Courier New" w:eastAsia="宋体"/>
          <w:b w:val="0"/>
          <w:color w:val="000000"/>
          <w:sz w:val="18"/>
        </w:rPr>
        <w:t xml:space="preserve">        """检查是否有足够的资源"""</w:t>
      </w:r>
    </w:p>
    <w:p>
      <w:pPr>
        <w:spacing w:line="240" w:lineRule="auto" w:after="0"/>
        <w:ind w:left="420"/>
      </w:pPr>
      <w:r>
        <w:rPr>
          <w:rFonts w:ascii="Courier New" w:hAnsi="Courier New" w:eastAsia="宋体"/>
          <w:b w:val="0"/>
          <w:color w:val="000000"/>
          <w:sz w:val="18"/>
        </w:rPr>
        <w:t xml:space="preserve">        # 1. 检查 KV Cache 空间</w:t>
      </w:r>
    </w:p>
    <w:p>
      <w:pPr>
        <w:spacing w:line="240" w:lineRule="auto" w:after="0"/>
        <w:ind w:left="420"/>
      </w:pPr>
      <w:r>
        <w:rPr>
          <w:rFonts w:ascii="Courier New" w:hAnsi="Courier New" w:eastAsia="宋体"/>
          <w:b w:val="0"/>
          <w:color w:val="000000"/>
          <w:sz w:val="18"/>
        </w:rPr>
        <w:t xml:space="preserve">        required_blocks = estimate_blocks(seq)</w:t>
      </w:r>
    </w:p>
    <w:p>
      <w:pPr>
        <w:spacing w:line="240" w:lineRule="auto" w:after="0"/>
        <w:ind w:left="420"/>
      </w:pPr>
      <w:r>
        <w:rPr>
          <w:rFonts w:ascii="Courier New" w:hAnsi="Courier New" w:eastAsia="宋体"/>
          <w:b w:val="0"/>
          <w:color w:val="000000"/>
          <w:sz w:val="18"/>
        </w:rPr>
        <w:t xml:space="preserve">        if len(self.free_blocks) &lt; required_blocks:</w:t>
      </w:r>
    </w:p>
    <w:p>
      <w:pPr>
        <w:spacing w:line="240" w:lineRule="auto" w:after="0"/>
        <w:ind w:left="420"/>
      </w:pPr>
      <w:r>
        <w:rPr>
          <w:rFonts w:ascii="Courier New" w:hAnsi="Courier New" w:eastAsia="宋体"/>
          <w:b w:val="0"/>
          <w:color w:val="000000"/>
          <w:sz w:val="18"/>
        </w:rPr>
        <w:t xml:space="preserve">            return False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检查 GPU 计算</w:t>
      </w:r>
    </w:p>
    <w:p>
      <w:pPr>
        <w:spacing w:line="240" w:lineRule="auto" w:after="0"/>
        <w:ind w:left="420"/>
      </w:pPr>
      <w:r>
        <w:rPr>
          <w:rFonts w:ascii="Courier New" w:hAnsi="Courier New" w:eastAsia="宋体"/>
          <w:b w:val="0"/>
          <w:color w:val="000000"/>
          <w:sz w:val="18"/>
        </w:rPr>
        <w:t xml:space="preserve">        # (CUDA 支持并发,通常不是瓶颈)</w:t>
      </w:r>
    </w:p>
    <w:p>
      <w:pPr>
        <w:spacing w:line="240" w:lineRule="auto" w:after="0"/>
        <w:ind w:left="420"/>
      </w:pPr>
      <w:r>
        <w:rPr>
          <w:rFonts w:ascii="Courier New" w:hAnsi="Courier New" w:eastAsia="宋体"/>
          <w:b w:val="0"/>
          <w:color w:val="000000"/>
          <w:sz w:val="18"/>
        </w:rPr>
        <w:t xml:space="preserve">        return True</w:t>
      </w:r>
    </w:p>
    <w:p>
      <w:pPr>
        <w:spacing w:line="360" w:lineRule="auto" w:after="60"/>
        <w:ind w:firstLine="420"/>
      </w:pPr>
      <w:r>
        <w:rPr>
          <w:rFonts w:ascii="Times New Roman" w:hAnsi="Times New Roman" w:eastAsia="黑体"/>
          <w:b/>
          <w:color w:val="000000"/>
          <w:sz w:val="21"/>
        </w:rPr>
        <w:t>调度流程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每次迭代:</w:t>
      </w:r>
    </w:p>
    <w:p>
      <w:pPr>
        <w:spacing w:line="240" w:lineRule="auto" w:after="0"/>
        <w:ind w:left="420"/>
      </w:pPr>
      <w:r>
        <w:rPr>
          <w:rFonts w:ascii="Courier New" w:hAnsi="Courier New" w:eastAsia="宋体"/>
          <w:b w:val="0"/>
          <w:color w:val="000000"/>
          <w:sz w:val="18"/>
        </w:rPr>
        <w:t xml:space="preserve">  1. 调度器决定哪些请求可以执行</w:t>
      </w:r>
    </w:p>
    <w:p>
      <w:pPr>
        <w:spacing w:line="240" w:lineRule="auto" w:after="0"/>
        <w:ind w:left="420"/>
      </w:pPr>
      <w:r>
        <w:rPr>
          <w:rFonts w:ascii="Courier New" w:hAnsi="Courier New" w:eastAsia="宋体"/>
          <w:b w:val="0"/>
          <w:color w:val="000000"/>
          <w:sz w:val="18"/>
        </w:rPr>
        <w:t xml:space="preserve">  2. 准备输入数据</w:t>
      </w:r>
    </w:p>
    <w:p>
      <w:pPr>
        <w:spacing w:line="240" w:lineRule="auto" w:after="0"/>
        <w:ind w:left="420"/>
      </w:pPr>
      <w:r>
        <w:rPr>
          <w:rFonts w:ascii="Courier New" w:hAnsi="Courier New" w:eastAsia="宋体"/>
          <w:b w:val="0"/>
          <w:color w:val="000000"/>
          <w:sz w:val="18"/>
        </w:rPr>
        <w:t xml:space="preserve">  3. 启动 GPU kernel</w:t>
      </w:r>
    </w:p>
    <w:p>
      <w:pPr>
        <w:spacing w:line="240" w:lineRule="auto" w:after="0"/>
        <w:ind w:left="420"/>
      </w:pPr>
      <w:r>
        <w:rPr>
          <w:rFonts w:ascii="Courier New" w:hAnsi="Courier New" w:eastAsia="宋体"/>
          <w:b w:val="0"/>
          <w:color w:val="000000"/>
          <w:sz w:val="18"/>
        </w:rPr>
        <w:t xml:space="preserve">  4. GPU 执行推理</w:t>
      </w:r>
    </w:p>
    <w:p>
      <w:pPr>
        <w:spacing w:line="240" w:lineRule="auto" w:after="0"/>
        <w:ind w:left="420"/>
      </w:pPr>
      <w:r>
        <w:rPr>
          <w:rFonts w:ascii="Courier New" w:hAnsi="Courier New" w:eastAsia="宋体"/>
          <w:b w:val="0"/>
          <w:color w:val="000000"/>
          <w:sz w:val="18"/>
        </w:rPr>
        <w:t xml:space="preserve">  5. 获取输出</w:t>
      </w:r>
    </w:p>
    <w:p>
      <w:pPr>
        <w:spacing w:line="240" w:lineRule="auto" w:after="0"/>
        <w:ind w:left="420"/>
      </w:pPr>
      <w:r>
        <w:rPr>
          <w:rFonts w:ascii="Courier New" w:hAnsi="Courier New" w:eastAsia="宋体"/>
          <w:b w:val="0"/>
          <w:color w:val="000000"/>
          <w:sz w:val="18"/>
        </w:rPr>
        <w:t xml:space="preserve">  6. 更新请求状态</w:t>
      </w:r>
    </w:p>
    <w:p>
      <w:pPr>
        <w:spacing w:line="240" w:lineRule="auto" w:after="0"/>
        <w:ind w:left="420"/>
      </w:pPr>
      <w:r>
        <w:rPr>
          <w:rFonts w:ascii="Courier New" w:hAnsi="Courier New" w:eastAsia="宋体"/>
          <w:b w:val="0"/>
          <w:color w:val="000000"/>
          <w:sz w:val="18"/>
        </w:rPr>
        <w:t xml:space="preserve">  7. 回到步骤 1</w:t>
      </w:r>
    </w:p>
    <w:p>
      <w:pPr>
        <w:pStyle w:val="Heading3"/>
        <w:jc w:val="left"/>
      </w:pPr>
      <w:r>
        <w:rPr>
          <w:rFonts w:ascii="Times New Roman" w:hAnsi="Times New Roman" w:eastAsia="黑体"/>
          <w:b/>
          <w:color w:val="000000"/>
          <w:sz w:val="28"/>
        </w:rPr>
        <w:t>7.4.4 Overlap Scheduling (Mini-SGLang)</w:t>
      </w:r>
    </w:p>
    <w:p>
      <w:pPr>
        <w:spacing w:line="360" w:lineRule="auto" w:after="60"/>
      </w:pPr>
      <w:r>
        <w:rPr>
          <w:rFonts w:ascii="Times New Roman" w:hAnsi="Times New Roman" w:eastAsia="黑体"/>
          <w:b/>
          <w:color w:val="000000"/>
          <w:sz w:val="21"/>
        </w:rPr>
        <w:t>深度来源</w:t>
      </w:r>
      <w:r>
        <w:rPr>
          <w:rFonts w:ascii="Times New Roman" w:hAnsi="Times New Roman" w:eastAsia="宋体"/>
          <w:b w:val="0"/>
          <w:color w:val="000000"/>
          <w:sz w:val="21"/>
        </w:rPr>
        <w:t>：Mini-SGLang Blog（https://lmsys.org/blog/2025-12-17-minisgl/） + Berkeley EECS-2025-192（https://www2.eecs.berkeley.edu/Pubs/TechRpts/2025/EECS-2025-192.pdf）</w:t>
      </w:r>
    </w:p>
    <w:p>
      <w:pPr>
        <w:spacing w:line="360" w:lineRule="auto" w:after="60"/>
      </w:pPr>
    </w:p>
    <w:p>
      <w:pPr>
        <w:spacing w:line="360" w:lineRule="auto" w:after="60"/>
      </w:pPr>
      <w:r>
        <w:rPr>
          <w:rFonts w:ascii="Times New Roman" w:hAnsi="Times New Roman" w:eastAsia="黑体"/>
          <w:b/>
          <w:color w:val="000000"/>
          <w:sz w:val="21"/>
        </w:rPr>
        <w:t>核心问题</w:t>
      </w:r>
      <w:r>
        <w:rPr>
          <w:rFonts w:ascii="Times New Roman" w:hAnsi="Times New Roman" w:eastAsia="宋体"/>
          <w:b w:val="0"/>
          <w:color w:val="000000"/>
          <w:sz w:val="21"/>
        </w:rPr>
        <w:t>：CPU overhead 可能导致 GPU 闲置 → Overlap Scheduling 是一种应对方式</w:t>
      </w:r>
    </w:p>
    <w:p>
      <w:pPr>
        <w:spacing w:line="360" w:lineRule="auto" w:after="60"/>
      </w:pPr>
    </w:p>
    <w:p>
      <w:pPr>
        <w:spacing w:line="360" w:lineRule="auto" w:after="60"/>
      </w:pPr>
      <w:r>
        <w:rPr>
          <w:rFonts w:ascii="Times New Roman" w:hAnsi="Times New Roman" w:eastAsia="黑体"/>
          <w:b/>
          <w:color w:val="000000"/>
          <w:sz w:val="21"/>
        </w:rPr>
        <w:t>性能影响</w:t>
      </w:r>
      <w:r>
        <w:rPr>
          <w:rFonts w:ascii="Times New Roman" w:hAnsi="Times New Roman" w:eastAsia="宋体"/>
          <w:b w:val="0"/>
          <w:color w:val="000000"/>
          <w:sz w:val="21"/>
        </w:rPr>
        <w:t>：可减少 GPU stalls,具体提升需基准测试</w:t>
      </w:r>
    </w:p>
    <w:p>
      <w:pPr>
        <w:spacing w:line="360" w:lineRule="auto" w:after="60"/>
        <w:ind w:firstLine="420"/>
      </w:pPr>
      <w:r>
        <w:rPr>
          <w:rFonts w:ascii="Times New Roman" w:hAnsi="Times New Roman" w:eastAsia="宋体"/>
          <w:b w:val="0"/>
          <w:color w:val="000000"/>
          <w:sz w:val="21"/>
        </w:rPr>
        <w:t>迭代级调度允许请求在生成过程中逐轮进入、退出批次，是连续批处理的关键机制；Orca 给出了这一机制的早期系统化实现与评估。[CITE: orca-osdi-2022]</w:t>
      </w:r>
    </w:p>
    <w:p>
      <w:pPr>
        <w:pStyle w:val="Heading4"/>
        <w:ind w:left="420"/>
        <w:jc w:val="left"/>
      </w:pPr>
      <w:r>
        <w:rPr>
          <w:rFonts w:ascii="Times New Roman" w:hAnsi="Times New Roman" w:eastAsia="黑体"/>
          <w:b/>
          <w:color w:val="000000"/>
          <w:sz w:val="24"/>
        </w:rPr>
        <w:t>7.4.4.1 CPU 开销导致 GPU 闲置问题</w:t>
      </w:r>
    </w:p>
    <w:p>
      <w:pPr>
        <w:spacing w:line="360" w:lineRule="auto" w:after="60"/>
        <w:ind w:firstLine="420"/>
      </w:pPr>
      <w:r>
        <w:rPr>
          <w:rFonts w:ascii="Times New Roman" w:hAnsi="Times New Roman" w:eastAsia="黑体"/>
          <w:b/>
          <w:color w:val="000000"/>
          <w:sz w:val="21"/>
        </w:rPr>
        <w:t>Berkeley EECS-2025-192 的发现</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CPU 开销在某些场景中占据可观比例</w:t>
      </w:r>
    </w:p>
    <w:p>
      <w:pPr>
        <w:pStyle w:val="ListBullet"/>
        <w:spacing w:line="360" w:lineRule="auto" w:after="60"/>
      </w:pPr>
      <w:r>
        <w:rPr>
          <w:rFonts w:ascii="Times New Roman" w:hAnsi="Times New Roman" w:eastAsia="宋体"/>
          <w:b w:val="0"/>
          <w:color w:val="000000"/>
          <w:sz w:val="21"/>
        </w:rPr>
        <w:t>主要来源:</w:t>
      </w:r>
    </w:p>
    <w:p>
      <w:pPr>
        <w:pStyle w:val="ListBullet"/>
        <w:spacing w:line="360" w:lineRule="auto" w:after="60"/>
      </w:pPr>
      <w:r>
        <w:rPr>
          <w:rFonts w:ascii="Times New Roman" w:hAnsi="Times New Roman" w:eastAsia="宋体"/>
          <w:b w:val="0"/>
          <w:color w:val="000000"/>
          <w:sz w:val="21"/>
        </w:rPr>
        <w:t>Kernel launch (启动 GPU kernel)</w:t>
      </w:r>
    </w:p>
    <w:p>
      <w:pPr>
        <w:pStyle w:val="ListBullet"/>
        <w:spacing w:line="360" w:lineRule="auto" w:after="60"/>
      </w:pPr>
      <w:r>
        <w:rPr>
          <w:rFonts w:ascii="Times New Roman" w:hAnsi="Times New Roman" w:eastAsia="宋体"/>
          <w:b w:val="0"/>
          <w:color w:val="000000"/>
          <w:sz w:val="21"/>
        </w:rPr>
        <w:t>Memory copy (CPU↔GPU 数据传输)</w:t>
      </w:r>
    </w:p>
    <w:p>
      <w:pPr>
        <w:pStyle w:val="ListBullet"/>
        <w:spacing w:line="360" w:lineRule="auto" w:after="60"/>
      </w:pPr>
      <w:r>
        <w:rPr>
          <w:rFonts w:ascii="Times New Roman" w:hAnsi="Times New Roman" w:eastAsia="宋体"/>
          <w:b w:val="0"/>
          <w:color w:val="000000"/>
          <w:sz w:val="21"/>
        </w:rPr>
        <w:t>Synchronization (等待 GPU 完成)</w:t>
      </w:r>
    </w:p>
    <w:p>
      <w:pPr>
        <w:pStyle w:val="ListBullet"/>
        <w:spacing w:line="360" w:lineRule="auto" w:after="60"/>
      </w:pPr>
      <w:r>
        <w:rPr>
          <w:rFonts w:ascii="Times New Roman" w:hAnsi="Times New Roman" w:eastAsia="宋体"/>
          <w:b w:val="0"/>
          <w:color w:val="000000"/>
          <w:sz w:val="21"/>
        </w:rPr>
        <w:t>Batch scheduling (决定哪些请求一起处理)</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：调度、输入准备、采样与 kernel launch 等 CPU 工作如果处在关键路径上，就可能在相邻 GPU iteration 之间形成空洞：</w:t>
      </w:r>
    </w:p>
    <w:p>
      <w:pPr>
        <w:spacing w:line="240" w:lineRule="auto" w:after="0"/>
        <w:ind w:left="420"/>
      </w:pPr>
      <w:r>
        <w:rPr>
          <w:rFonts w:ascii="Courier New" w:hAnsi="Courier New" w:eastAsia="宋体"/>
          <w:b w:val="0"/>
          <w:color w:val="000000"/>
          <w:sz w:val="18"/>
        </w:rPr>
        <w:t xml:space="preserve">  Step 1: CPU 调度下一批请求</w:t>
      </w:r>
    </w:p>
    <w:p>
      <w:pPr>
        <w:spacing w:line="240" w:lineRule="auto" w:after="0"/>
        <w:ind w:left="420"/>
      </w:pPr>
      <w:r>
        <w:rPr>
          <w:rFonts w:ascii="Courier New" w:hAnsi="Courier New" w:eastAsia="宋体"/>
          <w:b w:val="0"/>
          <w:color w:val="000000"/>
          <w:sz w:val="18"/>
        </w:rPr>
        <w:t xml:space="preserve">  Step 2: CPU 准备输入数据</w:t>
      </w:r>
    </w:p>
    <w:p>
      <w:pPr>
        <w:spacing w:line="240" w:lineRule="auto" w:after="0"/>
        <w:ind w:left="420"/>
      </w:pPr>
      <w:r>
        <w:rPr>
          <w:rFonts w:ascii="Courier New" w:hAnsi="Courier New" w:eastAsia="宋体"/>
          <w:b w:val="0"/>
          <w:color w:val="000000"/>
          <w:sz w:val="18"/>
        </w:rPr>
        <w:t xml:space="preserve">  Step 3: CPU 启动 GPU kernel</w:t>
      </w:r>
    </w:p>
    <w:p>
      <w:pPr>
        <w:spacing w:line="240" w:lineRule="auto" w:after="0"/>
        <w:ind w:left="420"/>
      </w:pPr>
      <w:r>
        <w:rPr>
          <w:rFonts w:ascii="Courier New" w:hAnsi="Courier New" w:eastAsia="宋体"/>
          <w:b w:val="0"/>
          <w:color w:val="000000"/>
          <w:sz w:val="18"/>
        </w:rPr>
        <w:t xml:space="preserve">  Step 4: GPU 计算 (此时 CPU 闲置!)</w:t>
      </w:r>
    </w:p>
    <w:p>
      <w:pPr>
        <w:spacing w:line="240" w:lineRule="auto" w:after="0"/>
        <w:ind w:left="420"/>
      </w:pPr>
      <w:r>
        <w:rPr>
          <w:rFonts w:ascii="Courier New" w:hAnsi="Courier New" w:eastAsia="宋体"/>
          <w:b w:val="0"/>
          <w:color w:val="000000"/>
          <w:sz w:val="18"/>
        </w:rPr>
        <w:t xml:space="preserve">  Step 5: CPU 等待 GPU 完成</w:t>
      </w:r>
    </w:p>
    <w:p>
      <w:pPr>
        <w:spacing w:line="240" w:lineRule="auto" w:after="0"/>
        <w:ind w:left="420"/>
      </w:pPr>
      <w:r>
        <w:rPr>
          <w:rFonts w:ascii="Courier New" w:hAnsi="Courier New" w:eastAsia="宋体"/>
          <w:b w:val="0"/>
          <w:color w:val="000000"/>
          <w:sz w:val="18"/>
        </w:rPr>
        <w:t xml:space="preserve">  Step 6: 回到 Step 1</w:t>
      </w:r>
    </w:p>
    <w:p>
      <w:pPr>
        <w:spacing w:line="360" w:lineRule="auto" w:after="60"/>
        <w:ind w:firstLine="420"/>
      </w:pPr>
      <w:r>
        <w:rPr>
          <w:rFonts w:ascii="Times New Roman" w:hAnsi="Times New Roman" w:eastAsia="宋体"/>
          <w:b w:val="0"/>
          <w:color w:val="000000"/>
          <w:sz w:val="21"/>
        </w:rPr>
        <w:t>结果是否构成瓶颈取决于模型、batch、硬件和引擎版本，应以时间线分析为准，不能由“采用迭代级调度”直接推出。</w:t>
      </w:r>
    </w:p>
    <w:p>
      <w:pPr>
        <w:spacing w:line="360" w:lineRule="auto" w:after="60"/>
        <w:ind w:firstLine="420"/>
      </w:pPr>
      <w:r>
        <w:rPr>
          <w:rFonts w:ascii="Times New Roman" w:hAnsi="Times New Roman" w:eastAsia="黑体"/>
          <w:b/>
          <w:color w:val="000000"/>
          <w:sz w:val="21"/>
        </w:rPr>
        <w:t>Nsight Systems 分析</w:t>
      </w:r>
      <w:r>
        <w:rPr>
          <w:rFonts w:ascii="Times New Roman" w:hAnsi="Times New Roman" w:eastAsia="宋体"/>
          <w:b w:val="0"/>
          <w:color w:val="000000"/>
          <w:sz w:val="21"/>
        </w:rPr>
        <w:t xml:space="preserve"> (无 overlap):</w:t>
      </w:r>
    </w:p>
    <w:p>
      <w:pPr>
        <w:spacing w:line="240" w:lineRule="auto" w:after="0"/>
        <w:ind w:left="420"/>
      </w:pPr>
      <w:r>
        <w:rPr>
          <w:rFonts w:ascii="Courier New" w:hAnsi="Courier New" w:eastAsia="宋体"/>
          <w:b w:val="0"/>
          <w:color w:val="000000"/>
          <w:sz w:val="18"/>
        </w:rPr>
        <w:t>Timeline:</w:t>
      </w:r>
    </w:p>
    <w:p>
      <w:pPr>
        <w:spacing w:line="240" w:lineRule="auto" w:after="0"/>
        <w:ind w:left="420"/>
      </w:pPr>
      <w:r>
        <w:rPr>
          <w:rFonts w:ascii="Courier New" w:hAnsi="Courier New" w:eastAsia="宋体"/>
          <w:b w:val="0"/>
          <w:color w:val="000000"/>
          <w:sz w:val="18"/>
        </w:rPr>
        <w:t>CPU: |--Schedule1--|--Prepare2--|--Launch3--|</w:t>
      </w:r>
    </w:p>
    <w:p>
      <w:pPr>
        <w:spacing w:line="240" w:lineRule="auto" w:after="0"/>
        <w:ind w:left="420"/>
      </w:pPr>
      <w:r>
        <w:rPr>
          <w:rFonts w:ascii="Courier New" w:hAnsi="Courier New" w:eastAsia="宋体"/>
          <w:b w:val="0"/>
          <w:color w:val="000000"/>
          <w:sz w:val="18"/>
        </w:rPr>
        <w:t>GPU:              |&lt;--Compute1--&gt;|    stalls    |</w:t>
      </w:r>
    </w:p>
    <w:p>
      <w:pPr>
        <w:spacing w:line="360" w:lineRule="auto" w:after="60"/>
        <w:ind w:firstLine="420"/>
      </w:pPr>
      <w:r>
        <w:rPr>
          <w:rFonts w:ascii="Times New Roman" w:hAnsi="Times New Roman" w:eastAsia="宋体"/>
          <w:b w:val="0"/>
          <w:color w:val="000000"/>
          <w:sz w:val="21"/>
        </w:rPr>
        <w:t>看到 GPU 有明显的闲置期 (stalls)</w:t>
      </w:r>
    </w:p>
    <w:p>
      <w:pPr>
        <w:pStyle w:val="Heading4"/>
        <w:ind w:left="420"/>
        <w:jc w:val="left"/>
      </w:pPr>
      <w:r>
        <w:rPr>
          <w:rFonts w:ascii="Times New Roman" w:hAnsi="Times New Roman" w:eastAsia="黑体"/>
          <w:b/>
          <w:color w:val="000000"/>
          <w:sz w:val="24"/>
        </w:rPr>
        <w:t>7.4.4.2 Overlap Scheduling 设计思想</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CPU-GPU 并行执行</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CPU 准备下一批请求时,GPU 正在计算当前批次</w:t>
      </w:r>
    </w:p>
    <w:p>
      <w:pPr>
        <w:pStyle w:val="ListBullet"/>
        <w:spacing w:line="360" w:lineRule="auto" w:after="60"/>
      </w:pPr>
      <w:r>
        <w:rPr>
          <w:rFonts w:ascii="Times New Roman" w:hAnsi="Times New Roman" w:eastAsia="宋体"/>
          <w:b w:val="0"/>
          <w:color w:val="000000"/>
          <w:sz w:val="21"/>
        </w:rPr>
        <w:t>GPU 计算完成后,下一批请求已经 ready,立即开始</w:t>
      </w:r>
    </w:p>
    <w:p>
      <w:pPr>
        <w:pStyle w:val="ListBullet"/>
        <w:spacing w:line="360" w:lineRule="auto" w:after="60"/>
      </w:pPr>
      <w:r>
        <w:rPr>
          <w:rFonts w:ascii="Times New Roman" w:hAnsi="Times New Roman" w:eastAsia="黑体"/>
          <w:b/>
          <w:color w:val="000000"/>
          <w:sz w:val="21"/>
        </w:rPr>
        <w:t>生产者-消费者模式</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CPU: 生产者 (准备 batches)</w:t>
      </w:r>
    </w:p>
    <w:p>
      <w:pPr>
        <w:pStyle w:val="ListBullet"/>
        <w:spacing w:line="360" w:lineRule="auto" w:after="60"/>
      </w:pPr>
      <w:r>
        <w:rPr>
          <w:rFonts w:ascii="Times New Roman" w:hAnsi="Times New Roman" w:eastAsia="宋体"/>
          <w:b w:val="0"/>
          <w:color w:val="000000"/>
          <w:sz w:val="21"/>
        </w:rPr>
        <w:t>GPU: 消费者 (执行 batches)</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无 Overlap（概念示意）:</w:t>
      </w:r>
    </w:p>
    <w:p>
      <w:pPr>
        <w:spacing w:line="240" w:lineRule="auto" w:after="0"/>
        <w:ind w:left="420"/>
      </w:pPr>
      <w:r>
        <w:rPr>
          <w:rFonts w:ascii="Courier New" w:hAnsi="Courier New" w:eastAsia="宋体"/>
          <w:b w:val="0"/>
          <w:color w:val="000000"/>
          <w:sz w:val="18"/>
        </w:rPr>
        <w:t>CPU: |--Schedule--|--Prepare--|</w:t>
      </w:r>
    </w:p>
    <w:p>
      <w:pPr>
        <w:spacing w:line="240" w:lineRule="auto" w:after="0"/>
        <w:ind w:left="420"/>
      </w:pPr>
      <w:r>
        <w:rPr>
          <w:rFonts w:ascii="Courier New" w:hAnsi="Courier New" w:eastAsia="宋体"/>
          <w:b w:val="0"/>
          <w:color w:val="000000"/>
          <w:sz w:val="18"/>
        </w:rPr>
        <w:t>GPU:                 |--Compute--|&lt;-stall-&gt;|--Compute--|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Overlap（概念示意）:</w:t>
      </w:r>
    </w:p>
    <w:p>
      <w:pPr>
        <w:spacing w:line="240" w:lineRule="auto" w:after="0"/>
        <w:ind w:left="420"/>
      </w:pPr>
      <w:r>
        <w:rPr>
          <w:rFonts w:ascii="Courier New" w:hAnsi="Courier New" w:eastAsia="宋体"/>
          <w:b w:val="0"/>
          <w:color w:val="000000"/>
          <w:sz w:val="18"/>
        </w:rPr>
        <w:t>CPU: |--Schedule1--|--Prepare2--|--Prepare3--|</w:t>
      </w:r>
    </w:p>
    <w:p>
      <w:pPr>
        <w:spacing w:line="240" w:lineRule="auto" w:after="0"/>
        <w:ind w:left="420"/>
      </w:pPr>
      <w:r>
        <w:rPr>
          <w:rFonts w:ascii="Courier New" w:hAnsi="Courier New" w:eastAsia="宋体"/>
          <w:b w:val="0"/>
          <w:color w:val="000000"/>
          <w:sz w:val="18"/>
        </w:rPr>
        <w:t>GPU:                 |--Compute1--&gt;|--Compute2--&gt;|</w:t>
      </w:r>
    </w:p>
    <w:p>
      <w:pPr>
        <w:spacing w:line="360" w:lineRule="auto" w:after="60"/>
        <w:ind w:firstLine="420"/>
      </w:pPr>
      <w:r>
        <w:rPr>
          <w:rFonts w:ascii="Times New Roman" w:hAnsi="Times New Roman" w:eastAsia="宋体"/>
          <w:b w:val="0"/>
          <w:color w:val="000000"/>
          <w:sz w:val="21"/>
        </w:rPr>
        <w:t>理想情况下相邻 iteration 的空洞会缩短，但同步、数据依赖和队列反压仍可能造成闲置。</w:t>
      </w:r>
    </w:p>
    <w:p>
      <w:pPr>
        <w:pStyle w:val="Heading4"/>
        <w:ind w:left="420"/>
        <w:jc w:val="left"/>
      </w:pPr>
      <w:r>
        <w:rPr>
          <w:rFonts w:ascii="Times New Roman" w:hAnsi="Times New Roman" w:eastAsia="黑体"/>
          <w:b/>
          <w:color w:val="000000"/>
          <w:sz w:val="24"/>
        </w:rPr>
        <w:t>7.4.4.3 实现机制</w:t>
      </w:r>
    </w:p>
    <w:p>
      <w:pPr>
        <w:spacing w:line="360" w:lineRule="auto" w:after="60"/>
        <w:ind w:firstLine="420"/>
      </w:pPr>
      <w:r>
        <w:rPr>
          <w:rFonts w:ascii="Times New Roman" w:hAnsi="Times New Roman" w:eastAsia="黑体"/>
          <w:b/>
          <w:color w:val="000000"/>
          <w:sz w:val="21"/>
        </w:rPr>
        <w:t>架构伪代码</w:t>
      </w:r>
      <w:r>
        <w:rPr>
          <w:rFonts w:ascii="Times New Roman" w:hAnsi="Times New Roman" w:eastAsia="宋体"/>
          <w:b w:val="0"/>
          <w:color w:val="000000"/>
          <w:sz w:val="21"/>
        </w:rPr>
        <w:t>（用于解释生产者—消费者关系，不对应某个引擎的公开 API）：</w:t>
      </w:r>
    </w:p>
    <w:p>
      <w:pPr>
        <w:spacing w:line="240" w:lineRule="auto" w:after="0"/>
        <w:ind w:left="420"/>
      </w:pPr>
      <w:r>
        <w:rPr>
          <w:rFonts w:ascii="Courier New" w:hAnsi="Courier New" w:eastAsia="宋体"/>
          <w:b w:val="0"/>
          <w:color w:val="000000"/>
          <w:sz w:val="18"/>
        </w:rPr>
        <w:t>class OverlapScheduler:</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self.cpu_queue = Queue()  # CPU 准备的请求队列</w:t>
      </w:r>
    </w:p>
    <w:p>
      <w:pPr>
        <w:spacing w:line="240" w:lineRule="auto" w:after="0"/>
        <w:ind w:left="420"/>
      </w:pPr>
      <w:r>
        <w:rPr>
          <w:rFonts w:ascii="Courier New" w:hAnsi="Courier New" w:eastAsia="宋体"/>
          <w:b w:val="0"/>
          <w:color w:val="000000"/>
          <w:sz w:val="18"/>
        </w:rPr>
        <w:t xml:space="preserve">        self.gpu_queue = Queue()  # GPU 待执行的队列</w:t>
      </w:r>
    </w:p>
    <w:p>
      <w:pPr>
        <w:spacing w:line="240" w:lineRule="auto" w:after="0"/>
        <w:ind w:left="420"/>
      </w:pPr>
      <w:r>
        <w:rPr>
          <w:rFonts w:ascii="Courier New" w:hAnsi="Courier New" w:eastAsia="宋体"/>
          <w:b w:val="0"/>
          <w:color w:val="000000"/>
          <w:sz w:val="18"/>
        </w:rPr>
        <w:t xml:space="preserve">        self.cpu_thread = Thread(target=self._cpu_worker)</w:t>
      </w:r>
    </w:p>
    <w:p>
      <w:pPr>
        <w:spacing w:line="240" w:lineRule="auto" w:after="0"/>
        <w:ind w:left="420"/>
      </w:pPr>
      <w:r>
        <w:rPr>
          <w:rFonts w:ascii="Courier New" w:hAnsi="Courier New" w:eastAsia="宋体"/>
          <w:b w:val="0"/>
          <w:color w:val="000000"/>
          <w:sz w:val="18"/>
        </w:rPr>
        <w:t xml:space="preserve">        self.gpu_thread = Thread(target=self._gpu_worker)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start(self):</w:t>
      </w:r>
    </w:p>
    <w:p>
      <w:pPr>
        <w:spacing w:line="240" w:lineRule="auto" w:after="0"/>
        <w:ind w:left="420"/>
      </w:pPr>
      <w:r>
        <w:rPr>
          <w:rFonts w:ascii="Courier New" w:hAnsi="Courier New" w:eastAsia="宋体"/>
          <w:b w:val="0"/>
          <w:color w:val="000000"/>
          <w:sz w:val="18"/>
        </w:rPr>
        <w:t xml:space="preserve">        """启动 CPU 和 GPU 线程"""</w:t>
      </w:r>
    </w:p>
    <w:p>
      <w:pPr>
        <w:spacing w:line="240" w:lineRule="auto" w:after="0"/>
        <w:ind w:left="420"/>
      </w:pPr>
      <w:r>
        <w:rPr>
          <w:rFonts w:ascii="Courier New" w:hAnsi="Courier New" w:eastAsia="宋体"/>
          <w:b w:val="0"/>
          <w:color w:val="000000"/>
          <w:sz w:val="18"/>
        </w:rPr>
        <w:t xml:space="preserve">        self.cpu_thread.start()</w:t>
      </w:r>
    </w:p>
    <w:p>
      <w:pPr>
        <w:spacing w:line="240" w:lineRule="auto" w:after="0"/>
        <w:ind w:left="420"/>
      </w:pPr>
      <w:r>
        <w:rPr>
          <w:rFonts w:ascii="Courier New" w:hAnsi="Courier New" w:eastAsia="宋体"/>
          <w:b w:val="0"/>
          <w:color w:val="000000"/>
          <w:sz w:val="18"/>
        </w:rPr>
        <w:t xml:space="preserve">        self.gpu_thread.start()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_cpu_worker(self):</w:t>
      </w:r>
    </w:p>
    <w:p>
      <w:pPr>
        <w:spacing w:line="240" w:lineRule="auto" w:after="0"/>
        <w:ind w:left="420"/>
      </w:pPr>
      <w:r>
        <w:rPr>
          <w:rFonts w:ascii="Courier New" w:hAnsi="Courier New" w:eastAsia="宋体"/>
          <w:b w:val="0"/>
          <w:color w:val="000000"/>
          <w:sz w:val="18"/>
        </w:rPr>
        <w:t xml:space="preserve">        """CPU 线程: 准备 batches"""</w:t>
      </w:r>
    </w:p>
    <w:p>
      <w:pPr>
        <w:spacing w:line="240" w:lineRule="auto" w:after="0"/>
        <w:ind w:left="420"/>
      </w:pPr>
      <w:r>
        <w:rPr>
          <w:rFonts w:ascii="Courier New" w:hAnsi="Courier New" w:eastAsia="宋体"/>
          <w:b w:val="0"/>
          <w:color w:val="000000"/>
          <w:sz w:val="18"/>
        </w:rPr>
        <w:t xml:space="preserve">        while True:</w:t>
      </w:r>
    </w:p>
    <w:p>
      <w:pPr>
        <w:spacing w:line="240" w:lineRule="auto" w:after="0"/>
        <w:ind w:left="420"/>
      </w:pPr>
      <w:r>
        <w:rPr>
          <w:rFonts w:ascii="Courier New" w:hAnsi="Courier New" w:eastAsia="宋体"/>
          <w:b w:val="0"/>
          <w:color w:val="000000"/>
          <w:sz w:val="18"/>
        </w:rPr>
        <w:t xml:space="preserve">            # 调度下一批请求</w:t>
      </w:r>
    </w:p>
    <w:p>
      <w:pPr>
        <w:spacing w:line="240" w:lineRule="auto" w:after="0"/>
        <w:ind w:left="420"/>
      </w:pPr>
      <w:r>
        <w:rPr>
          <w:rFonts w:ascii="Courier New" w:hAnsi="Courier New" w:eastAsia="宋体"/>
          <w:b w:val="0"/>
          <w:color w:val="000000"/>
          <w:sz w:val="18"/>
        </w:rPr>
        <w:t xml:space="preserve">            scheduled = self._schedule_next_batch()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准备输入数据</w:t>
      </w:r>
    </w:p>
    <w:p>
      <w:pPr>
        <w:spacing w:line="240" w:lineRule="auto" w:after="0"/>
        <w:ind w:left="420"/>
      </w:pPr>
      <w:r>
        <w:rPr>
          <w:rFonts w:ascii="Courier New" w:hAnsi="Courier New" w:eastAsia="宋体"/>
          <w:b w:val="0"/>
          <w:color w:val="000000"/>
          <w:sz w:val="18"/>
        </w:rPr>
        <w:t xml:space="preserve">            inputs = self._prepare_inputs(scheduled)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放入 GPU 队列</w:t>
      </w:r>
    </w:p>
    <w:p>
      <w:pPr>
        <w:spacing w:line="240" w:lineRule="auto" w:after="0"/>
        <w:ind w:left="420"/>
      </w:pPr>
      <w:r>
        <w:rPr>
          <w:rFonts w:ascii="Courier New" w:hAnsi="Courier New" w:eastAsia="宋体"/>
          <w:b w:val="0"/>
          <w:color w:val="000000"/>
          <w:sz w:val="18"/>
        </w:rPr>
        <w:t xml:space="preserve">            self.gpu_queue.put(inputs)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_gpu_worker(self):</w:t>
      </w:r>
    </w:p>
    <w:p>
      <w:pPr>
        <w:spacing w:line="240" w:lineRule="auto" w:after="0"/>
        <w:ind w:left="420"/>
      </w:pPr>
      <w:r>
        <w:rPr>
          <w:rFonts w:ascii="Courier New" w:hAnsi="Courier New" w:eastAsia="宋体"/>
          <w:b w:val="0"/>
          <w:color w:val="000000"/>
          <w:sz w:val="18"/>
        </w:rPr>
        <w:t xml:space="preserve">        """GPU 线程: 执行 batches"""</w:t>
      </w:r>
    </w:p>
    <w:p>
      <w:pPr>
        <w:spacing w:line="240" w:lineRule="auto" w:after="0"/>
        <w:ind w:left="420"/>
      </w:pPr>
      <w:r>
        <w:rPr>
          <w:rFonts w:ascii="Courier New" w:hAnsi="Courier New" w:eastAsia="宋体"/>
          <w:b w:val="0"/>
          <w:color w:val="000000"/>
          <w:sz w:val="18"/>
        </w:rPr>
        <w:t xml:space="preserve">        while True:</w:t>
      </w:r>
    </w:p>
    <w:p>
      <w:pPr>
        <w:spacing w:line="240" w:lineRule="auto" w:after="0"/>
        <w:ind w:left="420"/>
      </w:pPr>
      <w:r>
        <w:rPr>
          <w:rFonts w:ascii="Courier New" w:hAnsi="Courier New" w:eastAsia="宋体"/>
          <w:b w:val="0"/>
          <w:color w:val="000000"/>
          <w:sz w:val="18"/>
        </w:rPr>
        <w:t xml:space="preserve">            # 从队列获取 (阻塞等待)</w:t>
      </w:r>
    </w:p>
    <w:p>
      <w:pPr>
        <w:spacing w:line="240" w:lineRule="auto" w:after="0"/>
        <w:ind w:left="420"/>
      </w:pPr>
      <w:r>
        <w:rPr>
          <w:rFonts w:ascii="Courier New" w:hAnsi="Courier New" w:eastAsia="宋体"/>
          <w:b w:val="0"/>
          <w:color w:val="000000"/>
          <w:sz w:val="18"/>
        </w:rPr>
        <w:t xml:space="preserve">            inputs = self.gpu_queue.get()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执行推理</w:t>
      </w:r>
    </w:p>
    <w:p>
      <w:pPr>
        <w:spacing w:line="240" w:lineRule="auto" w:after="0"/>
        <w:ind w:left="420"/>
      </w:pPr>
      <w:r>
        <w:rPr>
          <w:rFonts w:ascii="Courier New" w:hAnsi="Courier New" w:eastAsia="宋体"/>
          <w:b w:val="0"/>
          <w:color w:val="000000"/>
          <w:sz w:val="18"/>
        </w:rPr>
        <w:t xml:space="preserve">            outputs = self.model_executor.execute(inputs)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处理输出</w:t>
      </w:r>
    </w:p>
    <w:p>
      <w:pPr>
        <w:spacing w:line="240" w:lineRule="auto" w:after="0"/>
        <w:ind w:left="420"/>
      </w:pPr>
      <w:r>
        <w:rPr>
          <w:rFonts w:ascii="Courier New" w:hAnsi="Courier New" w:eastAsia="宋体"/>
          <w:b w:val="0"/>
          <w:color w:val="000000"/>
          <w:sz w:val="18"/>
        </w:rPr>
        <w:t xml:space="preserve">            self._process_outputs(outputs)</w:t>
      </w:r>
    </w:p>
    <w:p>
      <w:pPr>
        <w:spacing w:line="360" w:lineRule="auto" w:after="60"/>
        <w:ind w:firstLine="420"/>
      </w:pPr>
      <w:r>
        <w:rPr>
          <w:rFonts w:ascii="Times New Roman" w:hAnsi="Times New Roman" w:eastAsia="黑体"/>
          <w:b/>
          <w:color w:val="000000"/>
          <w:sz w:val="21"/>
        </w:rPr>
        <w:t>实现时需要验证</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pipeline 深度是否增加排队延迟或显存占用；</w:t>
      </w:r>
    </w:p>
    <w:p>
      <w:pPr>
        <w:pStyle w:val="ListNumber"/>
        <w:spacing w:line="360" w:lineRule="auto" w:after="60"/>
      </w:pPr>
      <w:r>
        <w:rPr>
          <w:rFonts w:ascii="Times New Roman" w:hAnsi="Times New Roman" w:eastAsia="宋体"/>
          <w:b w:val="0"/>
          <w:color w:val="000000"/>
          <w:sz w:val="21"/>
        </w:rPr>
        <w:t>同步机制是否真正缩短了 GPU 时间线空洞；</w:t>
      </w:r>
    </w:p>
    <w:p>
      <w:pPr>
        <w:pStyle w:val="ListNumber"/>
        <w:spacing w:line="360" w:lineRule="auto" w:after="60"/>
      </w:pPr>
      <w:r>
        <w:rPr>
          <w:rFonts w:ascii="Times New Roman" w:hAnsi="Times New Roman" w:eastAsia="宋体"/>
          <w:b w:val="0"/>
          <w:color w:val="000000"/>
          <w:sz w:val="21"/>
        </w:rPr>
        <w:t>预分配 buffer 是否引入额外复制或峰值内存；</w:t>
      </w:r>
    </w:p>
    <w:p>
      <w:pPr>
        <w:pStyle w:val="ListNumber"/>
        <w:spacing w:line="360" w:lineRule="auto" w:after="60"/>
      </w:pPr>
      <w:r>
        <w:rPr>
          <w:rFonts w:ascii="Times New Roman" w:hAnsi="Times New Roman" w:eastAsia="宋体"/>
          <w:b w:val="0"/>
          <w:color w:val="000000"/>
          <w:sz w:val="21"/>
        </w:rPr>
        <w:t>发生取消、抢占或 OOM 时，CPU 与 GPU 状态能否一致回收。</w:t>
      </w:r>
    </w:p>
    <w:p>
      <w:pPr>
        <w:pStyle w:val="Heading4"/>
        <w:ind w:left="420"/>
        <w:jc w:val="left"/>
      </w:pPr>
      <w:r>
        <w:rPr>
          <w:rFonts w:ascii="Times New Roman" w:hAnsi="Times New Roman" w:eastAsia="黑体"/>
          <w:b/>
          <w:color w:val="000000"/>
          <w:sz w:val="24"/>
        </w:rPr>
        <w:t>7.4.4.4 性能提升</w:t>
      </w:r>
    </w:p>
    <w:p>
      <w:pPr>
        <w:spacing w:line="360" w:lineRule="auto" w:after="60"/>
        <w:ind w:firstLine="420"/>
      </w:pPr>
      <w:r>
        <w:rPr>
          <w:rFonts w:ascii="Times New Roman" w:hAnsi="Times New Roman" w:eastAsia="黑体"/>
          <w:b/>
          <w:color w:val="000000"/>
          <w:sz w:val="21"/>
        </w:rPr>
        <w:t>吞吐量提升(示意)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无 Overlap:</w:t>
      </w:r>
    </w:p>
    <w:p>
      <w:pPr>
        <w:spacing w:line="240" w:lineRule="auto" w:after="0"/>
        <w:ind w:left="420"/>
      </w:pPr>
      <w:r>
        <w:rPr>
          <w:rFonts w:ascii="Courier New" w:hAnsi="Courier New" w:eastAsia="宋体"/>
          <w:b w:val="0"/>
          <w:color w:val="000000"/>
          <w:sz w:val="18"/>
        </w:rPr>
        <w:t>- CPU 开销: 依实现而定</w:t>
      </w:r>
    </w:p>
    <w:p>
      <w:pPr>
        <w:spacing w:line="240" w:lineRule="auto" w:after="0"/>
        <w:ind w:left="420"/>
      </w:pPr>
      <w:r>
        <w:rPr>
          <w:rFonts w:ascii="Courier New" w:hAnsi="Courier New" w:eastAsia="宋体"/>
          <w:b w:val="0"/>
          <w:color w:val="000000"/>
          <w:sz w:val="18"/>
        </w:rPr>
        <w:t>- GPU stalls: 可能存在</w:t>
      </w:r>
    </w:p>
    <w:p>
      <w:pPr>
        <w:spacing w:line="240" w:lineRule="auto" w:after="0"/>
        <w:ind w:left="420"/>
      </w:pPr>
      <w:r>
        <w:rPr>
          <w:rFonts w:ascii="Courier New" w:hAnsi="Courier New" w:eastAsia="宋体"/>
          <w:b w:val="0"/>
          <w:color w:val="000000"/>
          <w:sz w:val="18"/>
        </w:rPr>
        <w:t>- 有效计算: 依负载而定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 Overlap:</w:t>
      </w:r>
    </w:p>
    <w:p>
      <w:pPr>
        <w:spacing w:line="240" w:lineRule="auto" w:after="0"/>
        <w:ind w:left="420"/>
      </w:pPr>
      <w:r>
        <w:rPr>
          <w:rFonts w:ascii="Courier New" w:hAnsi="Courier New" w:eastAsia="宋体"/>
          <w:b w:val="0"/>
          <w:color w:val="000000"/>
          <w:sz w:val="18"/>
        </w:rPr>
        <w:t>- CPU 与 GPU 并行化</w:t>
      </w:r>
    </w:p>
    <w:p>
      <w:pPr>
        <w:spacing w:line="240" w:lineRule="auto" w:after="0"/>
        <w:ind w:left="420"/>
      </w:pPr>
      <w:r>
        <w:rPr>
          <w:rFonts w:ascii="Courier New" w:hAnsi="Courier New" w:eastAsia="宋体"/>
          <w:b w:val="0"/>
          <w:color w:val="000000"/>
          <w:sz w:val="18"/>
        </w:rPr>
        <w:t>- GPU stalls 通常减少</w:t>
      </w:r>
    </w:p>
    <w:p>
      <w:pPr>
        <w:spacing w:line="240" w:lineRule="auto" w:after="0"/>
        <w:ind w:left="420"/>
      </w:pPr>
      <w:r>
        <w:rPr>
          <w:rFonts w:ascii="Courier New" w:hAnsi="Courier New" w:eastAsia="宋体"/>
          <w:b w:val="0"/>
          <w:color w:val="000000"/>
          <w:sz w:val="18"/>
        </w:rPr>
        <w:t>- 吞吐量可能提升</w:t>
      </w:r>
    </w:p>
    <w:p>
      <w:pPr>
        <w:spacing w:line="360" w:lineRule="auto" w:after="60"/>
        <w:ind w:firstLine="420"/>
      </w:pPr>
      <w:r>
        <w:rPr>
          <w:rFonts w:ascii="Times New Roman" w:hAnsi="Times New Roman" w:eastAsia="黑体"/>
          <w:b/>
          <w:color w:val="000000"/>
          <w:sz w:val="21"/>
        </w:rPr>
        <w:t>延迟改善(示意)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是否改善 P95 取决于 CPU 开销占比、排队和 pipeline 深度；应同时报告吞吐、TTFT、TPOT 与尾延迟</w:t>
      </w:r>
    </w:p>
    <w:p>
      <w:pPr>
        <w:pStyle w:val="Heading4"/>
        <w:ind w:left="420"/>
        <w:jc w:val="left"/>
      </w:pPr>
      <w:r>
        <w:rPr>
          <w:rFonts w:ascii="Times New Roman" w:hAnsi="Times New Roman" w:eastAsia="黑体"/>
          <w:b/>
          <w:color w:val="000000"/>
          <w:sz w:val="24"/>
        </w:rPr>
        <w:t>7.4.4.5 版本边界</w:t>
      </w:r>
    </w:p>
    <w:p>
      <w:pPr>
        <w:spacing w:line="360" w:lineRule="auto" w:after="60"/>
        <w:ind w:firstLine="420"/>
      </w:pPr>
      <w:r>
        <w:rPr>
          <w:rFonts w:ascii="Times New Roman" w:hAnsi="Times New Roman" w:eastAsia="宋体"/>
          <w:b w:val="0"/>
          <w:color w:val="000000"/>
          <w:sz w:val="21"/>
        </w:rPr>
        <w:t>不同引擎对 overlap、异步输出处理和调度流水线的命名与实现会变化。这里不提供“通用开关”：落地时应锁定引擎版本，查该版本的官方参数列表，并用 Nsight Systems 或等价工具确认时间线确实发生变化。</w:t>
      </w:r>
    </w:p>
    <w:p>
      <w:pPr>
        <w:pStyle w:val="Heading3"/>
        <w:jc w:val="left"/>
      </w:pPr>
      <w:r>
        <w:rPr>
          <w:rFonts w:ascii="Times New Roman" w:hAnsi="Times New Roman" w:eastAsia="黑体"/>
          <w:b/>
          <w:color w:val="000000"/>
          <w:sz w:val="28"/>
        </w:rPr>
        <w:t>7.4.5 运行中的动态容量预留</w:t>
      </w:r>
    </w:p>
    <w:p>
      <w:pPr>
        <w:spacing w:line="360" w:lineRule="auto" w:after="60"/>
      </w:pPr>
      <w:r>
        <w:rPr>
          <w:rFonts w:ascii="Times New Roman" w:hAnsi="Times New Roman" w:eastAsia="黑体"/>
          <w:b/>
          <w:color w:val="000000"/>
          <w:sz w:val="21"/>
        </w:rPr>
        <w:t>参考思路（经验口径）</w:t>
      </w:r>
      <w:r>
        <w:rPr>
          <w:rFonts w:ascii="Times New Roman" w:hAnsi="Times New Roman" w:eastAsia="宋体"/>
          <w:b w:val="0"/>
          <w:color w:val="000000"/>
          <w:sz w:val="21"/>
        </w:rPr>
        <w:t>：一些推理引擎会提供动态容量预留来减少“按 max_new_tokens 预留”的浪费</w:t>
      </w:r>
    </w:p>
    <w:p>
      <w:pPr>
        <w:spacing w:line="360" w:lineRule="auto" w:after="60"/>
      </w:pPr>
    </w:p>
    <w:p>
      <w:pPr>
        <w:spacing w:line="360" w:lineRule="auto" w:after="60"/>
      </w:pPr>
      <w:r>
        <w:rPr>
          <w:rFonts w:ascii="Times New Roman" w:hAnsi="Times New Roman" w:eastAsia="黑体"/>
          <w:b/>
          <w:color w:val="000000"/>
          <w:sz w:val="21"/>
        </w:rPr>
        <w:t>问题</w:t>
      </w:r>
      <w:r>
        <w:rPr>
          <w:rFonts w:ascii="Times New Roman" w:hAnsi="Times New Roman" w:eastAsia="宋体"/>
          <w:b w:val="0"/>
          <w:color w:val="000000"/>
          <w:sz w:val="21"/>
        </w:rPr>
        <w:t>：预留 max_new_tokens 的空间可能浪费内存</w:t>
      </w:r>
    </w:p>
    <w:p>
      <w:pPr>
        <w:spacing w:line="360" w:lineRule="auto" w:after="60"/>
      </w:pPr>
    </w:p>
    <w:p>
      <w:pPr>
        <w:spacing w:line="360" w:lineRule="auto" w:after="60"/>
      </w:pPr>
      <w:r>
        <w:rPr>
          <w:rFonts w:ascii="Times New Roman" w:hAnsi="Times New Roman" w:eastAsia="黑体"/>
          <w:b/>
          <w:color w:val="000000"/>
          <w:sz w:val="21"/>
        </w:rPr>
        <w:t>解决</w:t>
      </w:r>
      <w:r>
        <w:rPr>
          <w:rFonts w:ascii="Times New Roman" w:hAnsi="Times New Roman" w:eastAsia="宋体"/>
          <w:b w:val="0"/>
          <w:color w:val="000000"/>
          <w:sz w:val="21"/>
        </w:rPr>
        <w:t>：调度器根据实际使用情况动态调整预留大小</w:t>
      </w:r>
    </w:p>
    <w:p>
      <w:pPr>
        <w:spacing w:line="360" w:lineRule="auto" w:after="60"/>
        <w:ind w:firstLine="420"/>
      </w:pPr>
      <w:r>
        <w:rPr>
          <w:rFonts w:ascii="Times New Roman" w:hAnsi="Times New Roman" w:eastAsia="宋体"/>
          <w:b w:val="0"/>
          <w:color w:val="000000"/>
          <w:sz w:val="21"/>
        </w:rPr>
        <w:t>注意这里讨论的仍然是“调度器怎么做 admission 和增长策略”,不是“底层 block manager 如何摆放 physical blocks”。后者属于第6章。</w:t>
      </w:r>
    </w:p>
    <w:p>
      <w:pPr>
        <w:spacing w:line="360" w:lineRule="auto" w:after="60"/>
        <w:ind w:firstLine="420"/>
      </w:pPr>
      <w:r>
        <w:rPr>
          <w:rFonts w:ascii="Times New Roman" w:hAnsi="Times New Roman" w:eastAsia="黑体"/>
          <w:b/>
          <w:color w:val="000000"/>
          <w:sz w:val="21"/>
        </w:rPr>
        <w:t>核心问题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用户设置</w:t>
      </w:r>
    </w:p>
    <w:p>
      <w:pPr>
        <w:spacing w:line="240" w:lineRule="auto" w:after="0"/>
        <w:ind w:left="420"/>
      </w:pPr>
      <w:r>
        <w:rPr>
          <w:rFonts w:ascii="Courier New" w:hAnsi="Courier New" w:eastAsia="宋体"/>
          <w:b w:val="0"/>
          <w:color w:val="000000"/>
          <w:sz w:val="18"/>
        </w:rPr>
        <w:t>max_new_tokens = 2048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传统做法: 预留 2048 tokens 的空间</w:t>
      </w:r>
    </w:p>
    <w:p>
      <w:pPr>
        <w:spacing w:line="240" w:lineRule="auto" w:after="0"/>
        <w:ind w:left="420"/>
      </w:pPr>
      <w:r>
        <w:rPr>
          <w:rFonts w:ascii="Courier New" w:hAnsi="Courier New" w:eastAsia="宋体"/>
          <w:b w:val="0"/>
          <w:color w:val="000000"/>
          <w:sz w:val="18"/>
        </w:rPr>
        <w:t>reserved = 2048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实际情况: 很多请求生成的 tokens 少于上限</w:t>
      </w:r>
    </w:p>
    <w:p>
      <w:pPr>
        <w:spacing w:line="240" w:lineRule="auto" w:after="0"/>
        <w:ind w:left="420"/>
      </w:pPr>
      <w:r>
        <w:rPr>
          <w:rFonts w:ascii="Courier New" w:hAnsi="Courier New" w:eastAsia="宋体"/>
          <w:b w:val="0"/>
          <w:color w:val="000000"/>
          <w:sz w:val="18"/>
        </w:rPr>
        <w:t>actual = 500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浪费: 2048 - 500 = 1548 tokens (示意)</w:t>
      </w:r>
    </w:p>
    <w:p>
      <w:pPr>
        <w:spacing w:line="360" w:lineRule="auto" w:after="60"/>
        <w:ind w:firstLine="420"/>
      </w:pPr>
      <w:r>
        <w:rPr>
          <w:rFonts w:ascii="Times New Roman" w:hAnsi="Times New Roman" w:eastAsia="黑体"/>
          <w:b/>
          <w:color w:val="000000"/>
          <w:sz w:val="21"/>
        </w:rPr>
        <w:t>调度侧的动态容量预留</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DynamicReservationManager:</w:t>
      </w:r>
    </w:p>
    <w:p>
      <w:pPr>
        <w:spacing w:line="240" w:lineRule="auto" w:after="0"/>
        <w:ind w:left="420"/>
      </w:pPr>
      <w:r>
        <w:rPr>
          <w:rFonts w:ascii="Courier New" w:hAnsi="Courier New" w:eastAsia="宋体"/>
          <w:b w:val="0"/>
          <w:color w:val="000000"/>
          <w:sz w:val="18"/>
        </w:rPr>
        <w:t xml:space="preserve">    def __init__(self, initial_beta=0.5):</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beta: 预留比例</w:t>
      </w:r>
    </w:p>
    <w:p>
      <w:pPr>
        <w:spacing w:line="240" w:lineRule="auto" w:after="0"/>
        <w:ind w:left="420"/>
      </w:pPr>
      <w:r>
        <w:rPr>
          <w:rFonts w:ascii="Courier New" w:hAnsi="Courier New" w:eastAsia="宋体"/>
          <w:b w:val="0"/>
          <w:color w:val="000000"/>
          <w:sz w:val="18"/>
        </w:rPr>
        <w:t xml:space="preserve">              初始: 0.5 (预留 50% 的 max_new_tokens)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self.beta = initial_beta</w:t>
      </w:r>
    </w:p>
    <w:p>
      <w:pPr>
        <w:spacing w:line="240" w:lineRule="auto" w:after="0"/>
        <w:ind w:left="420"/>
      </w:pPr>
      <w:r>
        <w:rPr>
          <w:rFonts w:ascii="Courier New" w:hAnsi="Courier New" w:eastAsia="宋体"/>
          <w:b w:val="0"/>
          <w:color w:val="000000"/>
          <w:sz w:val="18"/>
        </w:rPr>
        <w:t xml:space="preserve">        self.actual_usage_history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allocate(self, prompt_len, max_new_tokens):</w:t>
      </w:r>
    </w:p>
    <w:p>
      <w:pPr>
        <w:spacing w:line="240" w:lineRule="auto" w:after="0"/>
        <w:ind w:left="420"/>
      </w:pPr>
      <w:r>
        <w:rPr>
          <w:rFonts w:ascii="Courier New" w:hAnsi="Courier New" w:eastAsia="宋体"/>
          <w:b w:val="0"/>
          <w:color w:val="000000"/>
          <w:sz w:val="18"/>
        </w:rPr>
        <w:t xml:space="preserve">        """按当前策略预留容量"""</w:t>
      </w:r>
    </w:p>
    <w:p>
      <w:pPr>
        <w:spacing w:line="240" w:lineRule="auto" w:after="0"/>
        <w:ind w:left="420"/>
      </w:pPr>
      <w:r>
        <w:rPr>
          <w:rFonts w:ascii="Courier New" w:hAnsi="Courier New" w:eastAsia="宋体"/>
          <w:b w:val="0"/>
          <w:color w:val="000000"/>
          <w:sz w:val="18"/>
        </w:rPr>
        <w:t xml:space="preserve">        # 预留: prompt + (beta × max_new_tokens)</w:t>
      </w:r>
    </w:p>
    <w:p>
      <w:pPr>
        <w:spacing w:line="240" w:lineRule="auto" w:after="0"/>
        <w:ind w:left="420"/>
      </w:pPr>
      <w:r>
        <w:rPr>
          <w:rFonts w:ascii="Courier New" w:hAnsi="Courier New" w:eastAsia="宋体"/>
          <w:b w:val="0"/>
          <w:color w:val="000000"/>
          <w:sz w:val="18"/>
        </w:rPr>
        <w:t xml:space="preserve">        reserved = int(prompt_len + self.beta * max_new_tokens)</w:t>
      </w:r>
    </w:p>
    <w:p>
      <w:pPr>
        <w:spacing w:line="240" w:lineRule="auto" w:after="0"/>
        <w:ind w:left="420"/>
      </w:pPr>
      <w:r>
        <w:rPr>
          <w:rFonts w:ascii="Courier New" w:hAnsi="Courier New" w:eastAsia="宋体"/>
          <w:b w:val="0"/>
          <w:color w:val="000000"/>
          <w:sz w:val="18"/>
        </w:rPr>
        <w:t xml:space="preserve">        blocks = allocate_blocks(reserved)</w:t>
      </w:r>
    </w:p>
    <w:p>
      <w:pPr>
        <w:spacing w:line="240" w:lineRule="auto" w:after="0"/>
        <w:ind w:left="420"/>
      </w:pPr>
      <w:r>
        <w:rPr>
          <w:rFonts w:ascii="Courier New" w:hAnsi="Courier New" w:eastAsia="宋体"/>
          <w:b w:val="0"/>
          <w:color w:val="000000"/>
          <w:sz w:val="18"/>
        </w:rPr>
        <w:t xml:space="preserve">        return blocks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on_token_generated(self, seq):</w:t>
      </w:r>
    </w:p>
    <w:p>
      <w:pPr>
        <w:spacing w:line="240" w:lineRule="auto" w:after="0"/>
        <w:ind w:left="420"/>
      </w:pPr>
      <w:r>
        <w:rPr>
          <w:rFonts w:ascii="Courier New" w:hAnsi="Courier New" w:eastAsia="宋体"/>
          <w:b w:val="0"/>
          <w:color w:val="000000"/>
          <w:sz w:val="18"/>
        </w:rPr>
        <w:t xml:space="preserve">        """生成新 token 时调用"""</w:t>
      </w:r>
    </w:p>
    <w:p>
      <w:pPr>
        <w:spacing w:line="240" w:lineRule="auto" w:after="0"/>
        <w:ind w:left="420"/>
      </w:pPr>
      <w:r>
        <w:rPr>
          <w:rFonts w:ascii="Courier New" w:hAnsi="Courier New" w:eastAsia="宋体"/>
          <w:b w:val="0"/>
          <w:color w:val="000000"/>
          <w:sz w:val="18"/>
        </w:rPr>
        <w:t xml:space="preserve">        # 检查是否需要扩展</w:t>
      </w:r>
    </w:p>
    <w:p>
      <w:pPr>
        <w:spacing w:line="240" w:lineRule="auto" w:after="0"/>
        <w:ind w:left="420"/>
      </w:pPr>
      <w:r>
        <w:rPr>
          <w:rFonts w:ascii="Courier New" w:hAnsi="Courier New" w:eastAsia="宋体"/>
          <w:b w:val="0"/>
          <w:color w:val="000000"/>
          <w:sz w:val="18"/>
        </w:rPr>
        <w:t xml:space="preserve">        current_tokens = len(seq.output_tokens)</w:t>
      </w:r>
    </w:p>
    <w:p>
      <w:pPr>
        <w:spacing w:line="240" w:lineRule="auto" w:after="0"/>
        <w:ind w:left="420"/>
      </w:pPr>
      <w:r>
        <w:rPr>
          <w:rFonts w:ascii="Courier New" w:hAnsi="Courier New" w:eastAsia="宋体"/>
          <w:b w:val="0"/>
          <w:color w:val="000000"/>
          <w:sz w:val="18"/>
        </w:rPr>
        <w:t xml:space="preserve">        max_tokens = seq.max_new_tokens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current_tokens &gt; self.beta * max_tokens * 0.8:</w:t>
      </w:r>
    </w:p>
    <w:p>
      <w:pPr>
        <w:spacing w:line="240" w:lineRule="auto" w:after="0"/>
        <w:ind w:left="420"/>
      </w:pPr>
      <w:r>
        <w:rPr>
          <w:rFonts w:ascii="Courier New" w:hAnsi="Courier New" w:eastAsia="宋体"/>
          <w:b w:val="0"/>
          <w:color w:val="000000"/>
          <w:sz w:val="18"/>
        </w:rPr>
        <w:t xml:space="preserve">            # 即将到达预留上限,扩展</w:t>
      </w:r>
    </w:p>
    <w:p>
      <w:pPr>
        <w:spacing w:line="240" w:lineRule="auto" w:after="0"/>
        <w:ind w:left="420"/>
      </w:pPr>
      <w:r>
        <w:rPr>
          <w:rFonts w:ascii="Courier New" w:hAnsi="Courier New" w:eastAsia="宋体"/>
          <w:b w:val="0"/>
          <w:color w:val="000000"/>
          <w:sz w:val="18"/>
        </w:rPr>
        <w:t xml:space="preserve">            self._expand_reservation(seq)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on_request_complete(self, seq):</w:t>
      </w:r>
    </w:p>
    <w:p>
      <w:pPr>
        <w:spacing w:line="240" w:lineRule="auto" w:after="0"/>
        <w:ind w:left="420"/>
      </w:pPr>
      <w:r>
        <w:rPr>
          <w:rFonts w:ascii="Courier New" w:hAnsi="Courier New" w:eastAsia="宋体"/>
          <w:b w:val="0"/>
          <w:color w:val="000000"/>
          <w:sz w:val="18"/>
        </w:rPr>
        <w:t xml:space="preserve">        """请求完成时调用"""</w:t>
      </w:r>
    </w:p>
    <w:p>
      <w:pPr>
        <w:spacing w:line="240" w:lineRule="auto" w:after="0"/>
        <w:ind w:left="420"/>
      </w:pPr>
      <w:r>
        <w:rPr>
          <w:rFonts w:ascii="Courier New" w:hAnsi="Courier New" w:eastAsia="宋体"/>
          <w:b w:val="0"/>
          <w:color w:val="000000"/>
          <w:sz w:val="18"/>
        </w:rPr>
        <w:t xml:space="preserve">        # 记录实际使用情况</w:t>
      </w:r>
    </w:p>
    <w:p>
      <w:pPr>
        <w:spacing w:line="240" w:lineRule="auto" w:after="0"/>
        <w:ind w:left="420"/>
      </w:pPr>
      <w:r>
        <w:rPr>
          <w:rFonts w:ascii="Courier New" w:hAnsi="Courier New" w:eastAsia="宋体"/>
          <w:b w:val="0"/>
          <w:color w:val="000000"/>
          <w:sz w:val="18"/>
        </w:rPr>
        <w:t xml:space="preserve">        actual_tokens = len(seq.output_tokens)</w:t>
      </w:r>
    </w:p>
    <w:p>
      <w:pPr>
        <w:spacing w:line="240" w:lineRule="auto" w:after="0"/>
        <w:ind w:left="420"/>
      </w:pPr>
      <w:r>
        <w:rPr>
          <w:rFonts w:ascii="Courier New" w:hAnsi="Courier New" w:eastAsia="宋体"/>
          <w:b w:val="0"/>
          <w:color w:val="000000"/>
          <w:sz w:val="18"/>
        </w:rPr>
        <w:t xml:space="preserve">        max_tokens = seq.max_new_tokens</w:t>
      </w:r>
    </w:p>
    <w:p>
      <w:pPr>
        <w:spacing w:line="240" w:lineRule="auto" w:after="0"/>
        <w:ind w:left="420"/>
      </w:pPr>
      <w:r>
        <w:rPr>
          <w:rFonts w:ascii="Courier New" w:hAnsi="Courier New" w:eastAsia="宋体"/>
          <w:b w:val="0"/>
          <w:color w:val="000000"/>
          <w:sz w:val="18"/>
        </w:rPr>
        <w:t xml:space="preserve">        usage_ratio = actual_tokens / max_tokens</w:t>
      </w:r>
    </w:p>
    <w:p>
      <w:pPr>
        <w:spacing w:line="240" w:lineRule="auto" w:after="0"/>
        <w:ind w:left="420"/>
      </w:pPr>
      <w:r>
        <w:rPr>
          <w:rFonts w:ascii="Courier New" w:hAnsi="Courier New" w:eastAsia="宋体"/>
          <w:b w:val="0"/>
          <w:color w:val="000000"/>
          <w:sz w:val="18"/>
        </w:rPr>
        <w:t xml:space="preserve">        self.actual_usage_history.append(usage_ratio)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只保留最近 100 个请求的历史</w:t>
      </w:r>
    </w:p>
    <w:p>
      <w:pPr>
        <w:spacing w:line="240" w:lineRule="auto" w:after="0"/>
        <w:ind w:left="420"/>
      </w:pPr>
      <w:r>
        <w:rPr>
          <w:rFonts w:ascii="Courier New" w:hAnsi="Courier New" w:eastAsia="宋体"/>
          <w:b w:val="0"/>
          <w:color w:val="000000"/>
          <w:sz w:val="18"/>
        </w:rPr>
        <w:t xml:space="preserve">        if len(self.actual_usage_history) &gt; 100:</w:t>
      </w:r>
    </w:p>
    <w:p>
      <w:pPr>
        <w:spacing w:line="240" w:lineRule="auto" w:after="0"/>
        <w:ind w:left="420"/>
      </w:pPr>
      <w:r>
        <w:rPr>
          <w:rFonts w:ascii="Courier New" w:hAnsi="Courier New" w:eastAsia="宋体"/>
          <w:b w:val="0"/>
          <w:color w:val="000000"/>
          <w:sz w:val="18"/>
        </w:rPr>
        <w:t xml:space="preserve">            self.actual_usage_history.pop(0)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get_stats(self):</w:t>
      </w:r>
    </w:p>
    <w:p>
      <w:pPr>
        <w:spacing w:line="240" w:lineRule="auto" w:after="0"/>
        <w:ind w:left="420"/>
      </w:pPr>
      <w:r>
        <w:rPr>
          <w:rFonts w:ascii="Courier New" w:hAnsi="Courier New" w:eastAsia="宋体"/>
          <w:b w:val="0"/>
          <w:color w:val="000000"/>
          <w:sz w:val="18"/>
        </w:rPr>
        <w:t xml:space="preserve">        """获取统计信息"""</w:t>
      </w:r>
    </w:p>
    <w:p>
      <w:pPr>
        <w:spacing w:line="240" w:lineRule="auto" w:after="0"/>
        <w:ind w:left="420"/>
      </w:pPr>
      <w:r>
        <w:rPr>
          <w:rFonts w:ascii="Courier New" w:hAnsi="Courier New" w:eastAsia="宋体"/>
          <w:b w:val="0"/>
          <w:color w:val="000000"/>
          <w:sz w:val="18"/>
        </w:rPr>
        <w:t xml:space="preserve">        if not self.actual_usage_history:</w:t>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t xml:space="preserve">            'beta': self.beta,</w:t>
      </w:r>
    </w:p>
    <w:p>
      <w:pPr>
        <w:spacing w:line="240" w:lineRule="auto" w:after="0"/>
        <w:ind w:left="420"/>
      </w:pPr>
      <w:r>
        <w:rPr>
          <w:rFonts w:ascii="Courier New" w:hAnsi="Courier New" w:eastAsia="宋体"/>
          <w:b w:val="0"/>
          <w:color w:val="000000"/>
          <w:sz w:val="18"/>
        </w:rPr>
        <w:t xml:space="preserve">            'avg_usage_ratio': sum(self.actual_usage_history) / len(self.actual_usage_history),</w:t>
      </w:r>
    </w:p>
    <w:p>
      <w:pPr>
        <w:spacing w:line="240" w:lineRule="auto" w:after="0"/>
        <w:ind w:left="420"/>
      </w:pPr>
      <w:r>
        <w:rPr>
          <w:rFonts w:ascii="Courier New" w:hAnsi="Courier New" w:eastAsia="宋体"/>
          <w:b w:val="0"/>
          <w:color w:val="000000"/>
          <w:sz w:val="18"/>
        </w:rPr>
        <w:t xml:space="preserve">            'memory_saved_pct': (1 - self.beta) * 100  # 仅示意</w:t>
      </w:r>
    </w:p>
    <w:p>
      <w:pPr>
        <w:spacing w:line="240" w:lineRule="auto" w:after="0"/>
        <w:ind w:left="420"/>
      </w:pPr>
      <w:r>
        <w:rPr>
          <w:rFonts w:ascii="Courier New" w:hAnsi="Courier New" w:eastAsia="宋体"/>
          <w:b w:val="0"/>
          <w:color w:val="000000"/>
          <w:sz w:val="18"/>
        </w:rPr>
        <w:t xml:space="preserve">        }</w:t>
      </w:r>
    </w:p>
    <w:p>
      <w:pPr>
        <w:spacing w:line="360" w:lineRule="auto" w:after="60"/>
        <w:ind w:firstLine="420"/>
      </w:pPr>
      <w:r>
        <w:rPr>
          <w:rFonts w:ascii="Times New Roman" w:hAnsi="Times New Roman" w:eastAsia="黑体"/>
          <w:b/>
          <w:color w:val="000000"/>
          <w:sz w:val="21"/>
        </w:rPr>
        <w:t>工作流程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请求到来时:</w:t>
      </w:r>
    </w:p>
    <w:p>
      <w:pPr>
        <w:spacing w:line="240" w:lineRule="auto" w:after="0"/>
        <w:ind w:left="420"/>
      </w:pPr>
      <w:r>
        <w:rPr>
          <w:rFonts w:ascii="Courier New" w:hAnsi="Courier New" w:eastAsia="宋体"/>
          <w:b w:val="0"/>
          <w:color w:val="000000"/>
          <w:sz w:val="18"/>
        </w:rPr>
        <w:t xml:space="preserve">  1. 用户请求: prompt=1000 tokens, max_new_tokens=2048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2. 传统做法:</w:t>
      </w:r>
    </w:p>
    <w:p>
      <w:pPr>
        <w:spacing w:line="240" w:lineRule="auto" w:after="0"/>
        <w:ind w:left="420"/>
      </w:pPr>
      <w:r>
        <w:rPr>
          <w:rFonts w:ascii="Courier New" w:hAnsi="Courier New" w:eastAsia="宋体"/>
          <w:b w:val="0"/>
          <w:color w:val="000000"/>
          <w:sz w:val="18"/>
        </w:rPr>
        <w:t xml:space="preserve">     预留: 1000 + 2048 = 3048 tokens 的 KV 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3. 动态容量预留:</w:t>
      </w:r>
    </w:p>
    <w:p>
      <w:pPr>
        <w:spacing w:line="240" w:lineRule="auto" w:after="0"/>
        <w:ind w:left="420"/>
      </w:pPr>
      <w:r>
        <w:rPr>
          <w:rFonts w:ascii="Courier New" w:hAnsi="Courier New" w:eastAsia="宋体"/>
          <w:b w:val="0"/>
          <w:color w:val="000000"/>
          <w:sz w:val="18"/>
        </w:rPr>
        <w:t xml:space="preserve">     预留: 1000 + (0.5 × 2048) = 1000 + 1024 = 2024 tokens</w:t>
      </w:r>
    </w:p>
    <w:p>
      <w:pPr>
        <w:spacing w:line="240" w:lineRule="auto" w:after="0"/>
        <w:ind w:left="420"/>
      </w:pPr>
      <w:r>
        <w:rPr>
          <w:rFonts w:ascii="Courier New" w:hAnsi="Courier New" w:eastAsia="宋体"/>
          <w:b w:val="0"/>
          <w:color w:val="000000"/>
          <w:sz w:val="18"/>
        </w:rPr>
        <w:t xml:space="preserve">     (β=0.5,节省 33% 内存,示意)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请求进行中:</w:t>
      </w:r>
    </w:p>
    <w:p>
      <w:pPr>
        <w:spacing w:line="240" w:lineRule="auto" w:after="0"/>
        <w:ind w:left="420"/>
      </w:pPr>
      <w:r>
        <w:rPr>
          <w:rFonts w:ascii="Courier New" w:hAnsi="Courier New" w:eastAsia="宋体"/>
          <w:b w:val="0"/>
          <w:color w:val="000000"/>
          <w:sz w:val="18"/>
        </w:rPr>
        <w:t xml:space="preserve">  1. 请求已生成 600 tokens</w:t>
      </w:r>
    </w:p>
    <w:p>
      <w:pPr>
        <w:spacing w:line="240" w:lineRule="auto" w:after="0"/>
        <w:ind w:left="420"/>
      </w:pPr>
      <w:r>
        <w:rPr>
          <w:rFonts w:ascii="Courier New" w:hAnsi="Courier New" w:eastAsia="宋体"/>
          <w:b w:val="0"/>
          <w:color w:val="000000"/>
          <w:sz w:val="18"/>
        </w:rPr>
        <w:t xml:space="preserve">  2. 发现即将到达 max_new_tokens 的 30%</w:t>
      </w:r>
    </w:p>
    <w:p>
      <w:pPr>
        <w:spacing w:line="240" w:lineRule="auto" w:after="0"/>
        <w:ind w:left="420"/>
      </w:pPr>
      <w:r>
        <w:rPr>
          <w:rFonts w:ascii="Courier New" w:hAnsi="Courier New" w:eastAsia="宋体"/>
          <w:b w:val="0"/>
          <w:color w:val="000000"/>
          <w:sz w:val="18"/>
        </w:rPr>
        <w:t xml:space="preserve">  3. 动态扩展预留: 1024 → 1433 tokens</w:t>
      </w:r>
    </w:p>
    <w:p>
      <w:pPr>
        <w:spacing w:line="240" w:lineRule="auto" w:after="0"/>
        <w:ind w:left="420"/>
      </w:pPr>
      <w:r>
        <w:rPr>
          <w:rFonts w:ascii="Courier New" w:hAnsi="Courier New" w:eastAsia="宋体"/>
          <w:b w:val="0"/>
          <w:color w:val="000000"/>
          <w:sz w:val="18"/>
        </w:rPr>
        <w:t xml:space="preserve">  4. 如果 GPU 内存不足,等待其他请求完成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请求完成时:</w:t>
      </w:r>
    </w:p>
    <w:p>
      <w:pPr>
        <w:spacing w:line="240" w:lineRule="auto" w:after="0"/>
        <w:ind w:left="420"/>
      </w:pPr>
      <w:r>
        <w:rPr>
          <w:rFonts w:ascii="Courier New" w:hAnsi="Courier New" w:eastAsia="宋体"/>
          <w:b w:val="0"/>
          <w:color w:val="000000"/>
          <w:sz w:val="18"/>
        </w:rPr>
        <w:t xml:space="preserve">  1. 请求在 600 tokens 时遇到 EOS</w:t>
      </w:r>
    </w:p>
    <w:p>
      <w:pPr>
        <w:spacing w:line="240" w:lineRule="auto" w:after="0"/>
        <w:ind w:left="420"/>
      </w:pPr>
      <w:r>
        <w:rPr>
          <w:rFonts w:ascii="Courier New" w:hAnsi="Courier New" w:eastAsia="宋体"/>
          <w:b w:val="0"/>
          <w:color w:val="000000"/>
          <w:sz w:val="18"/>
        </w:rPr>
        <w:t xml:space="preserve">  2. 释放所有 KV Cache (1000 + 600 = 1600 tokens)</w:t>
      </w:r>
    </w:p>
    <w:p>
      <w:pPr>
        <w:spacing w:line="240" w:lineRule="auto" w:after="0"/>
        <w:ind w:left="420"/>
      </w:pPr>
      <w:r>
        <w:rPr>
          <w:rFonts w:ascii="Courier New" w:hAnsi="Courier New" w:eastAsia="宋体"/>
          <w:b w:val="0"/>
          <w:color w:val="000000"/>
          <w:sz w:val="18"/>
        </w:rPr>
        <w:t xml:space="preserve">  3. 记录实际使用率: 600 / 2048 = 29.3%</w:t>
      </w:r>
    </w:p>
    <w:p>
      <w:pPr>
        <w:spacing w:line="240" w:lineRule="auto" w:after="0"/>
        <w:ind w:left="420"/>
      </w:pPr>
      <w:r>
        <w:rPr>
          <w:rFonts w:ascii="Courier New" w:hAnsi="Courier New" w:eastAsia="宋体"/>
          <w:b w:val="0"/>
          <w:color w:val="000000"/>
          <w:sz w:val="18"/>
        </w:rPr>
        <w:t xml:space="preserve">  4. 更新 β: 0.5 → 0.35 (根据历史平均,示意)</w:t>
      </w:r>
    </w:p>
    <w:p>
      <w:pPr>
        <w:spacing w:line="240" w:lineRule="auto" w:after="0"/>
        <w:ind w:left="420"/>
      </w:pPr>
      <w:r>
        <w:rPr>
          <w:rFonts w:ascii="Courier New" w:hAnsi="Courier New" w:eastAsia="宋体"/>
          <w:b w:val="0"/>
          <w:color w:val="000000"/>
          <w:sz w:val="18"/>
        </w:rPr>
        <w:t xml:space="preserve">  5. 下次请求只预留: 1000 + (0.35 × 2048) = 1716 tokens</w:t>
      </w:r>
    </w:p>
    <w:p>
      <w:pPr>
        <w:spacing w:line="360" w:lineRule="auto" w:after="60"/>
        <w:ind w:firstLine="420"/>
      </w:pPr>
      <w:r>
        <w:rPr>
          <w:rFonts w:ascii="Times New Roman" w:hAnsi="Times New Roman" w:eastAsia="黑体"/>
          <w:b/>
          <w:color w:val="000000"/>
          <w:sz w:val="21"/>
        </w:rPr>
        <w:t>性能提升(示意)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内存节省(示意):</w:t>
      </w:r>
    </w:p>
    <w:p>
      <w:pPr>
        <w:spacing w:line="240" w:lineRule="auto" w:after="0"/>
        <w:ind w:left="420"/>
      </w:pPr>
      <w:r>
        <w:rPr>
          <w:rFonts w:ascii="Courier New" w:hAnsi="Courier New" w:eastAsia="宋体"/>
          <w:b w:val="0"/>
          <w:color w:val="000000"/>
          <w:sz w:val="18"/>
        </w:rPr>
        <w:t xml:space="preserve">  场景        | 传统做法 | 动态管理 | 节省</w:t>
      </w:r>
    </w:p>
    <w:p>
      <w:pPr>
        <w:spacing w:line="240" w:lineRule="auto" w:after="0"/>
        <w:ind w:left="420"/>
      </w:pPr>
      <w:r>
        <w:rPr>
          <w:rFonts w:ascii="Courier New" w:hAnsi="Courier New" w:eastAsia="宋体"/>
          <w:b w:val="0"/>
          <w:color w:val="000000"/>
          <w:sz w:val="18"/>
        </w:rPr>
        <w:t xml:space="preserve">  Chat (500)  | 3048     | 2024     | 33%</w:t>
      </w:r>
    </w:p>
    <w:p>
      <w:pPr>
        <w:spacing w:line="240" w:lineRule="auto" w:after="0"/>
        <w:ind w:left="420"/>
      </w:pPr>
      <w:r>
        <w:rPr>
          <w:rFonts w:ascii="Courier New" w:hAnsi="Courier New" w:eastAsia="宋体"/>
          <w:b w:val="0"/>
          <w:color w:val="000000"/>
          <w:sz w:val="18"/>
        </w:rPr>
        <w:t xml:space="preserve">  RAG (800)   | 3048     | 2240     | 27%</w:t>
      </w:r>
    </w:p>
    <w:p>
      <w:pPr>
        <w:spacing w:line="240" w:lineRule="auto" w:after="0"/>
        <w:ind w:left="420"/>
      </w:pPr>
      <w:r>
        <w:rPr>
          <w:rFonts w:ascii="Courier New" w:hAnsi="Courier New" w:eastAsia="宋体"/>
          <w:b w:val="0"/>
          <w:color w:val="000000"/>
          <w:sz w:val="18"/>
        </w:rPr>
        <w:t xml:space="preserve">  Code (1200) | 3048     | 2640     | 13%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吞吐量提升:</w:t>
      </w:r>
    </w:p>
    <w:p>
      <w:pPr>
        <w:spacing w:line="240" w:lineRule="auto" w:after="0"/>
        <w:ind w:left="420"/>
      </w:pPr>
      <w:r>
        <w:rPr>
          <w:rFonts w:ascii="Courier New" w:hAnsi="Courier New" w:eastAsia="宋体"/>
          <w:b w:val="0"/>
          <w:color w:val="000000"/>
          <w:sz w:val="18"/>
        </w:rPr>
        <w:t xml:space="preserve">  更大的 batch size (因为内存节省)</w:t>
      </w:r>
    </w:p>
    <w:p>
      <w:pPr>
        <w:spacing w:line="240" w:lineRule="auto" w:after="0"/>
        <w:ind w:left="420"/>
      </w:pPr>
      <w:r>
        <w:rPr>
          <w:rFonts w:ascii="Courier New" w:hAnsi="Courier New" w:eastAsia="宋体"/>
          <w:b w:val="0"/>
          <w:color w:val="000000"/>
          <w:sz w:val="18"/>
        </w:rPr>
        <w:t xml:space="preserve">  提升幅度需基准测试验证</w:t>
      </w:r>
    </w:p>
    <w:p>
      <w:pPr>
        <w:pStyle w:val="Heading2"/>
        <w:jc w:val="left"/>
      </w:pPr>
      <w:r>
        <w:rPr>
          <w:rFonts w:ascii="Times New Roman" w:hAnsi="Times New Roman" w:eastAsia="黑体"/>
          <w:b/>
          <w:color w:val="000000"/>
          <w:sz w:val="30"/>
        </w:rPr>
        <w:t>7.5 高级调度策略</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：当你具备 Continuous Batching 的基本能力后，真正把系统做成“可运营平台”的往往是高级策略：优先级、抢占、公平性与隔离。它们决定了系统在峰值与异常时是否会雪崩。</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：高级策略不是越多越好，先做“业务必须”的那几条：</w:t>
      </w:r>
    </w:p>
    <w:p>
      <w:pPr>
        <w:pStyle w:val="ListBullet"/>
        <w:spacing w:line="360" w:lineRule="auto" w:after="60"/>
      </w:pPr>
      <w:r>
        <w:rPr>
          <w:rFonts w:ascii="Times New Roman" w:hAnsi="Times New Roman" w:eastAsia="宋体"/>
          <w:b w:val="0"/>
          <w:color w:val="000000"/>
          <w:sz w:val="21"/>
        </w:rPr>
        <w:t>是否存在硬优先级（付费用户/关键路径）？</w:t>
      </w:r>
    </w:p>
    <w:p>
      <w:pPr>
        <w:pStyle w:val="ListBullet"/>
        <w:spacing w:line="360" w:lineRule="auto" w:after="60"/>
      </w:pPr>
      <w:r>
        <w:rPr>
          <w:rFonts w:ascii="Times New Roman" w:hAnsi="Times New Roman" w:eastAsia="宋体"/>
          <w:b w:val="0"/>
          <w:color w:val="000000"/>
          <w:sz w:val="21"/>
        </w:rPr>
        <w:t>是否必须隔离（长上下文/低优先级任务是否要单独分池）？</w:t>
      </w:r>
    </w:p>
    <w:p>
      <w:pPr>
        <w:pStyle w:val="ListBullet"/>
        <w:spacing w:line="360" w:lineRule="auto" w:after="60"/>
      </w:pPr>
      <w:r>
        <w:rPr>
          <w:rFonts w:ascii="Times New Roman" w:hAnsi="Times New Roman" w:eastAsia="宋体"/>
          <w:b w:val="0"/>
          <w:color w:val="000000"/>
          <w:sz w:val="21"/>
        </w:rPr>
        <w:t>是否允许抢占（强制让长请求让路）？</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：高级策略落地更像制度：</w:t>
      </w:r>
    </w:p>
    <w:p>
      <w:pPr>
        <w:pStyle w:val="ListBullet"/>
        <w:spacing w:line="360" w:lineRule="auto" w:after="60"/>
      </w:pPr>
      <w:r>
        <w:rPr>
          <w:rFonts w:ascii="Times New Roman" w:hAnsi="Times New Roman" w:eastAsia="宋体"/>
          <w:b w:val="0"/>
          <w:color w:val="000000"/>
          <w:sz w:val="21"/>
        </w:rPr>
        <w:t>明确超时预算与降级策略（否则抢占会变成无休止重试）</w:t>
      </w:r>
    </w:p>
    <w:p>
      <w:pPr>
        <w:pStyle w:val="ListBullet"/>
        <w:spacing w:line="360" w:lineRule="auto" w:after="60"/>
      </w:pPr>
      <w:r>
        <w:rPr>
          <w:rFonts w:ascii="Times New Roman" w:hAnsi="Times New Roman" w:eastAsia="宋体"/>
          <w:b w:val="0"/>
          <w:color w:val="000000"/>
          <w:sz w:val="21"/>
        </w:rPr>
        <w:t>把配额写进系统（否则低优先级任务会挤爆资源）</w:t>
      </w:r>
    </w:p>
    <w:p>
      <w:pPr>
        <w:pStyle w:val="ListBullet"/>
        <w:spacing w:line="360" w:lineRule="auto" w:after="60"/>
      </w:pPr>
      <w:r>
        <w:rPr>
          <w:rFonts w:ascii="Times New Roman" w:hAnsi="Times New Roman" w:eastAsia="宋体"/>
          <w:b w:val="0"/>
          <w:color w:val="000000"/>
          <w:sz w:val="21"/>
        </w:rPr>
        <w:t>把回滚写进发布流程（否则一次策略回归会直接带来事故）</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分层看：不同优先级流量分别看 P95/P99 与超时率</w:t>
      </w:r>
    </w:p>
    <w:p>
      <w:pPr>
        <w:pStyle w:val="ListBullet"/>
        <w:spacing w:line="360" w:lineRule="auto" w:after="60"/>
      </w:pPr>
      <w:r>
        <w:rPr>
          <w:rFonts w:ascii="Times New Roman" w:hAnsi="Times New Roman" w:eastAsia="宋体"/>
          <w:b w:val="0"/>
          <w:color w:val="000000"/>
          <w:sz w:val="21"/>
        </w:rPr>
        <w:t>看峰值：峰值时的抖动与雪崩才是高级策略的主要价值场景</w:t>
      </w:r>
    </w:p>
    <w:p>
      <w:pPr>
        <w:pStyle w:val="Heading3"/>
        <w:jc w:val="left"/>
      </w:pPr>
      <w:r>
        <w:rPr>
          <w:rFonts w:ascii="Times New Roman" w:hAnsi="Times New Roman" w:eastAsia="黑体"/>
          <w:b/>
          <w:color w:val="000000"/>
          <w:sz w:val="28"/>
        </w:rPr>
        <w:t>7.5.1 优先级调度</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：不同请求有不同优先级</w:t>
      </w:r>
    </w:p>
    <w:p>
      <w:pPr>
        <w:spacing w:line="240" w:lineRule="auto" w:after="0"/>
        <w:ind w:left="420"/>
      </w:pPr>
      <w:r>
        <w:rPr>
          <w:rFonts w:ascii="Courier New" w:hAnsi="Courier New" w:eastAsia="宋体"/>
          <w:b w:val="0"/>
          <w:color w:val="000000"/>
          <w:sz w:val="18"/>
        </w:rPr>
        <w:t>class PriorityScheduler:</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 多个队列,不同优先级</w:t>
      </w:r>
    </w:p>
    <w:p>
      <w:pPr>
        <w:spacing w:line="240" w:lineRule="auto" w:after="0"/>
        <w:ind w:left="420"/>
      </w:pPr>
      <w:r>
        <w:rPr>
          <w:rFonts w:ascii="Courier New" w:hAnsi="Courier New" w:eastAsia="宋体"/>
          <w:b w:val="0"/>
          <w:color w:val="000000"/>
          <w:sz w:val="18"/>
        </w:rPr>
        <w:t xml:space="preserve">        self.queues = {</w:t>
      </w:r>
    </w:p>
    <w:p>
      <w:pPr>
        <w:spacing w:line="240" w:lineRule="auto" w:after="0"/>
        <w:ind w:left="420"/>
      </w:pPr>
      <w:r>
        <w:rPr>
          <w:rFonts w:ascii="Courier New" w:hAnsi="Courier New" w:eastAsia="宋体"/>
          <w:b w:val="0"/>
          <w:color w:val="000000"/>
          <w:sz w:val="18"/>
        </w:rPr>
        <w:t xml:space="preserve">            'high': [],    # 高优先级 (VIP 用户)</w:t>
      </w:r>
    </w:p>
    <w:p>
      <w:pPr>
        <w:spacing w:line="240" w:lineRule="auto" w:after="0"/>
        <w:ind w:left="420"/>
      </w:pPr>
      <w:r>
        <w:rPr>
          <w:rFonts w:ascii="Courier New" w:hAnsi="Courier New" w:eastAsia="宋体"/>
          <w:b w:val="0"/>
          <w:color w:val="000000"/>
          <w:sz w:val="18"/>
        </w:rPr>
        <w:t xml:space="preserve">            'normal': [],  # 正常优先级</w:t>
      </w:r>
    </w:p>
    <w:p>
      <w:pPr>
        <w:spacing w:line="240" w:lineRule="auto" w:after="0"/>
        <w:ind w:left="420"/>
      </w:pPr>
      <w:r>
        <w:rPr>
          <w:rFonts w:ascii="Courier New" w:hAnsi="Courier New" w:eastAsia="宋体"/>
          <w:b w:val="0"/>
          <w:color w:val="000000"/>
          <w:sz w:val="18"/>
        </w:rPr>
        <w:t xml:space="preserve">            'low': [],     # 低优先级 (免费用户)</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add_request(self, request, priority='normal'):</w:t>
      </w:r>
    </w:p>
    <w:p>
      <w:pPr>
        <w:spacing w:line="240" w:lineRule="auto" w:after="0"/>
        <w:ind w:left="420"/>
      </w:pPr>
      <w:r>
        <w:rPr>
          <w:rFonts w:ascii="Courier New" w:hAnsi="Courier New" w:eastAsia="宋体"/>
          <w:b w:val="0"/>
          <w:color w:val="000000"/>
          <w:sz w:val="18"/>
        </w:rPr>
        <w:t xml:space="preserve">        self.queues[priority].append(request)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 优先处理高优先级队列</w:t>
      </w:r>
    </w:p>
    <w:p>
      <w:pPr>
        <w:spacing w:line="240" w:lineRule="auto" w:after="0"/>
        <w:ind w:left="420"/>
      </w:pPr>
      <w:r>
        <w:rPr>
          <w:rFonts w:ascii="Courier New" w:hAnsi="Courier New" w:eastAsia="宋体"/>
          <w:b w:val="0"/>
          <w:color w:val="000000"/>
          <w:sz w:val="18"/>
        </w:rPr>
        <w:t xml:space="preserve">        if self.queues['high']:</w:t>
      </w:r>
    </w:p>
    <w:p>
      <w:pPr>
        <w:spacing w:line="240" w:lineRule="auto" w:after="0"/>
        <w:ind w:left="420"/>
      </w:pPr>
      <w:r>
        <w:rPr>
          <w:rFonts w:ascii="Courier New" w:hAnsi="Courier New" w:eastAsia="宋体"/>
          <w:b w:val="0"/>
          <w:color w:val="000000"/>
          <w:sz w:val="18"/>
        </w:rPr>
        <w:t xml:space="preserve">            return [self.queues['high'].pop(0)]</w:t>
      </w:r>
    </w:p>
    <w:p>
      <w:pPr>
        <w:spacing w:line="240" w:lineRule="auto" w:after="0"/>
        <w:ind w:left="420"/>
      </w:pPr>
      <w:r>
        <w:rPr>
          <w:rFonts w:ascii="Courier New" w:hAnsi="Courier New" w:eastAsia="宋体"/>
          <w:b w:val="0"/>
          <w:color w:val="000000"/>
          <w:sz w:val="18"/>
        </w:rPr>
        <w:t xml:space="preserve">        elif self.queues['normal']:</w:t>
      </w:r>
    </w:p>
    <w:p>
      <w:pPr>
        <w:spacing w:line="240" w:lineRule="auto" w:after="0"/>
        <w:ind w:left="420"/>
      </w:pPr>
      <w:r>
        <w:rPr>
          <w:rFonts w:ascii="Courier New" w:hAnsi="Courier New" w:eastAsia="宋体"/>
          <w:b w:val="0"/>
          <w:color w:val="000000"/>
          <w:sz w:val="18"/>
        </w:rPr>
        <w:t xml:space="preserve">            return [self.queues['normal'].pop(0)]</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return [self.queues['low'].pop(0)]</w:t>
      </w:r>
    </w:p>
    <w:p>
      <w:pPr>
        <w:spacing w:line="360" w:lineRule="auto" w:after="60"/>
        <w:ind w:firstLine="420"/>
      </w:pPr>
      <w:r>
        <w:rPr>
          <w:rFonts w:ascii="Times New Roman" w:hAnsi="Times New Roman" w:eastAsia="黑体"/>
          <w:b/>
          <w:color w:val="000000"/>
          <w:sz w:val="21"/>
        </w:rPr>
        <w:t>应用场景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VIP 用户 vs 普通用户</w:t>
      </w:r>
    </w:p>
    <w:p>
      <w:pPr>
        <w:pStyle w:val="ListBullet"/>
        <w:spacing w:line="360" w:lineRule="auto" w:after="60"/>
      </w:pPr>
      <w:r>
        <w:rPr>
          <w:rFonts w:ascii="Times New Roman" w:hAnsi="Times New Roman" w:eastAsia="宋体"/>
          <w:b w:val="0"/>
          <w:color w:val="000000"/>
          <w:sz w:val="21"/>
        </w:rPr>
        <w:t>付费用户 vs 免费用户</w:t>
      </w:r>
    </w:p>
    <w:p>
      <w:pPr>
        <w:pStyle w:val="ListBullet"/>
        <w:spacing w:line="360" w:lineRule="auto" w:after="60"/>
      </w:pPr>
      <w:r>
        <w:rPr>
          <w:rFonts w:ascii="Times New Roman" w:hAnsi="Times New Roman" w:eastAsia="宋体"/>
          <w:b w:val="0"/>
          <w:color w:val="000000"/>
          <w:sz w:val="21"/>
        </w:rPr>
        <w:t>实时请求 vs 离线批处理</w:t>
      </w:r>
    </w:p>
    <w:p>
      <w:pPr>
        <w:pStyle w:val="Heading3"/>
        <w:jc w:val="left"/>
      </w:pPr>
      <w:r>
        <w:rPr>
          <w:rFonts w:ascii="Times New Roman" w:hAnsi="Times New Roman" w:eastAsia="黑体"/>
          <w:b/>
          <w:color w:val="000000"/>
          <w:sz w:val="28"/>
        </w:rPr>
        <w:t>7.5.2 最短作业优先 (SJF)</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：优先处理预计完成时间最短的请求</w:t>
      </w:r>
    </w:p>
    <w:p>
      <w:pPr>
        <w:spacing w:line="240" w:lineRule="auto" w:after="0"/>
        <w:ind w:left="420"/>
      </w:pPr>
      <w:r>
        <w:rPr>
          <w:rFonts w:ascii="Courier New" w:hAnsi="Courier New" w:eastAsia="宋体"/>
          <w:b w:val="0"/>
          <w:color w:val="000000"/>
          <w:sz w:val="18"/>
        </w:rPr>
        <w:t>class SJFScheduler:</w:t>
      </w:r>
    </w:p>
    <w:p>
      <w:pPr>
        <w:spacing w:line="240" w:lineRule="auto" w:after="0"/>
        <w:ind w:left="420"/>
      </w:pPr>
      <w:r>
        <w:rPr>
          <w:rFonts w:ascii="Courier New" w:hAnsi="Courier New" w:eastAsia="宋体"/>
          <w:b w:val="0"/>
          <w:color w:val="000000"/>
          <w:sz w:val="18"/>
        </w:rPr>
        <w:t xml:space="preserve">    def schedule(self, pending_requests):</w:t>
      </w:r>
    </w:p>
    <w:p>
      <w:pPr>
        <w:spacing w:line="240" w:lineRule="auto" w:after="0"/>
        <w:ind w:left="420"/>
      </w:pPr>
      <w:r>
        <w:rPr>
          <w:rFonts w:ascii="Courier New" w:hAnsi="Courier New" w:eastAsia="宋体"/>
          <w:b w:val="0"/>
          <w:color w:val="000000"/>
          <w:sz w:val="18"/>
        </w:rPr>
        <w:t xml:space="preserve">        # 按预计完成时间排序</w:t>
      </w:r>
    </w:p>
    <w:p>
      <w:pPr>
        <w:spacing w:line="240" w:lineRule="auto" w:after="0"/>
        <w:ind w:left="420"/>
      </w:pPr>
      <w:r>
        <w:rPr>
          <w:rFonts w:ascii="Courier New" w:hAnsi="Courier New" w:eastAsia="宋体"/>
          <w:b w:val="0"/>
          <w:color w:val="000000"/>
          <w:sz w:val="18"/>
        </w:rPr>
        <w:t xml:space="preserve">        sorted_requests = sorted(</w:t>
      </w:r>
    </w:p>
    <w:p>
      <w:pPr>
        <w:spacing w:line="240" w:lineRule="auto" w:after="0"/>
        <w:ind w:left="420"/>
      </w:pPr>
      <w:r>
        <w:rPr>
          <w:rFonts w:ascii="Courier New" w:hAnsi="Courier New" w:eastAsia="宋体"/>
          <w:b w:val="0"/>
          <w:color w:val="000000"/>
          <w:sz w:val="18"/>
        </w:rPr>
        <w:t xml:space="preserve">            pending_requests,</w:t>
      </w:r>
    </w:p>
    <w:p>
      <w:pPr>
        <w:spacing w:line="240" w:lineRule="auto" w:after="0"/>
        <w:ind w:left="420"/>
      </w:pPr>
      <w:r>
        <w:rPr>
          <w:rFonts w:ascii="Courier New" w:hAnsi="Courier New" w:eastAsia="宋体"/>
          <w:b w:val="0"/>
          <w:color w:val="000000"/>
          <w:sz w:val="18"/>
        </w:rPr>
        <w:t xml:space="preserve">            key=lambda r: r.estimated_duration()</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返回前 N 个</w:t>
      </w:r>
    </w:p>
    <w:p>
      <w:pPr>
        <w:spacing w:line="240" w:lineRule="auto" w:after="0"/>
        <w:ind w:left="420"/>
      </w:pPr>
      <w:r>
        <w:rPr>
          <w:rFonts w:ascii="Courier New" w:hAnsi="Courier New" w:eastAsia="宋体"/>
          <w:b w:val="0"/>
          <w:color w:val="000000"/>
          <w:sz w:val="18"/>
        </w:rPr>
        <w:t xml:space="preserve">        return sorted_requests[:batch_size]</w:t>
      </w:r>
    </w:p>
    <w:p>
      <w:pPr>
        <w:spacing w:line="360" w:lineRule="auto" w:after="60"/>
        <w:ind w:firstLine="420"/>
      </w:pPr>
      <w:r>
        <w:rPr>
          <w:rFonts w:ascii="Times New Roman" w:hAnsi="Times New Roman" w:eastAsia="黑体"/>
          <w:b/>
          <w:color w:val="000000"/>
          <w:sz w:val="21"/>
        </w:rPr>
        <w:t>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降低平均延迟</w:t>
      </w:r>
    </w:p>
    <w:p>
      <w:pPr>
        <w:pStyle w:val="ListBullet"/>
        <w:spacing w:line="360" w:lineRule="auto" w:after="60"/>
      </w:pPr>
      <w:r>
        <w:rPr>
          <w:rFonts w:ascii="Times New Roman" w:hAnsi="Times New Roman" w:eastAsia="宋体"/>
          <w:b w:val="0"/>
          <w:color w:val="000000"/>
          <w:sz w:val="21"/>
        </w:rPr>
        <w:t>提高吞吐量</w:t>
      </w:r>
    </w:p>
    <w:p>
      <w:pPr>
        <w:spacing w:line="360" w:lineRule="auto" w:after="60"/>
        <w:ind w:firstLine="420"/>
      </w:pPr>
      <w:r>
        <w:rPr>
          <w:rFonts w:ascii="Times New Roman" w:hAnsi="Times New Roman" w:eastAsia="黑体"/>
          <w:b/>
          <w:color w:val="000000"/>
          <w:sz w:val="21"/>
        </w:rPr>
        <w:t>劣势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可能饿死长请求</w:t>
      </w:r>
    </w:p>
    <w:p>
      <w:pPr>
        <w:pStyle w:val="ListBullet"/>
        <w:spacing w:line="360" w:lineRule="auto" w:after="60"/>
      </w:pPr>
      <w:r>
        <w:rPr>
          <w:rFonts w:ascii="Times New Roman" w:hAnsi="Times New Roman" w:eastAsia="宋体"/>
          <w:b w:val="0"/>
          <w:color w:val="000000"/>
          <w:sz w:val="21"/>
        </w:rPr>
        <w:t>需要准确估计请求长度</w:t>
      </w:r>
    </w:p>
    <w:p>
      <w:pPr>
        <w:spacing w:line="360" w:lineRule="auto" w:after="60"/>
        <w:ind w:firstLine="420"/>
      </w:pPr>
      <w:r>
        <w:rPr>
          <w:rFonts w:ascii="Times New Roman" w:hAnsi="Times New Roman" w:eastAsia="黑体"/>
          <w:b/>
          <w:color w:val="000000"/>
          <w:sz w:val="21"/>
        </w:rPr>
        <w:t>改进</w:t>
      </w:r>
      <w:r>
        <w:rPr>
          <w:rFonts w:ascii="Times New Roman" w:hAnsi="Times New Roman" w:eastAsia="宋体"/>
          <w:b w:val="0"/>
          <w:color w:val="000000"/>
          <w:sz w:val="21"/>
        </w:rPr>
        <w:t>：Shortest Remaining Time First (SRTF)</w:t>
      </w:r>
    </w:p>
    <w:p>
      <w:pPr>
        <w:pStyle w:val="ListBullet"/>
        <w:spacing w:line="360" w:lineRule="auto" w:after="60"/>
      </w:pPr>
      <w:r>
        <w:rPr>
          <w:rFonts w:ascii="Times New Roman" w:hAnsi="Times New Roman" w:eastAsia="宋体"/>
          <w:b w:val="0"/>
          <w:color w:val="000000"/>
          <w:sz w:val="21"/>
        </w:rPr>
        <w:t>动态重新评估</w:t>
      </w:r>
    </w:p>
    <w:p>
      <w:pPr>
        <w:pStyle w:val="ListBullet"/>
        <w:spacing w:line="360" w:lineRule="auto" w:after="60"/>
      </w:pPr>
      <w:r>
        <w:rPr>
          <w:rFonts w:ascii="Times New Roman" w:hAnsi="Times New Roman" w:eastAsia="宋体"/>
          <w:b w:val="0"/>
          <w:color w:val="000000"/>
          <w:sz w:val="21"/>
        </w:rPr>
        <w:t>考虑已执行的时间</w:t>
      </w:r>
    </w:p>
    <w:p>
      <w:pPr>
        <w:pStyle w:val="Heading3"/>
        <w:jc w:val="left"/>
      </w:pPr>
      <w:r>
        <w:rPr>
          <w:rFonts w:ascii="Times New Roman" w:hAnsi="Times New Roman" w:eastAsia="黑体"/>
          <w:b/>
          <w:color w:val="000000"/>
          <w:sz w:val="28"/>
        </w:rPr>
        <w:t>7.5.3 轮询调度 (Round Robin)</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：公平地轮转处理每个队列</w:t>
      </w:r>
    </w:p>
    <w:p>
      <w:pPr>
        <w:spacing w:line="240" w:lineRule="auto" w:after="0"/>
        <w:ind w:left="420"/>
      </w:pPr>
      <w:r>
        <w:rPr>
          <w:rFonts w:ascii="Courier New" w:hAnsi="Courier New" w:eastAsia="宋体"/>
          <w:b w:val="0"/>
          <w:color w:val="000000"/>
          <w:sz w:val="18"/>
        </w:rPr>
        <w:t>class RoundRobinScheduler:</w:t>
      </w:r>
    </w:p>
    <w:p>
      <w:pPr>
        <w:spacing w:line="240" w:lineRule="auto" w:after="0"/>
        <w:ind w:left="420"/>
      </w:pPr>
      <w:r>
        <w:rPr>
          <w:rFonts w:ascii="Courier New" w:hAnsi="Courier New" w:eastAsia="宋体"/>
          <w:b w:val="0"/>
          <w:color w:val="000000"/>
          <w:sz w:val="18"/>
        </w:rPr>
        <w:t xml:space="preserve">    def __init__(self, time_slice=10):</w:t>
      </w:r>
    </w:p>
    <w:p>
      <w:pPr>
        <w:spacing w:line="240" w:lineRule="auto" w:after="0"/>
        <w:ind w:left="420"/>
      </w:pPr>
      <w:r>
        <w:rPr>
          <w:rFonts w:ascii="Courier New" w:hAnsi="Courier New" w:eastAsia="宋体"/>
          <w:b w:val="0"/>
          <w:color w:val="000000"/>
          <w:sz w:val="18"/>
        </w:rPr>
        <w:t xml:space="preserve">        self.time_slice = time_slice  # 每个 queue 的时间片</w:t>
      </w:r>
    </w:p>
    <w:p>
      <w:pPr>
        <w:spacing w:line="240" w:lineRule="auto" w:after="0"/>
        <w:ind w:left="420"/>
      </w:pPr>
      <w:r>
        <w:rPr>
          <w:rFonts w:ascii="Courier New" w:hAnsi="Courier New" w:eastAsia="宋体"/>
          <w:b w:val="0"/>
          <w:color w:val="000000"/>
          <w:sz w:val="18"/>
        </w:rPr>
        <w:t xml:space="preserve">        self.queues = {</w:t>
      </w:r>
    </w:p>
    <w:p>
      <w:pPr>
        <w:spacing w:line="240" w:lineRule="auto" w:after="0"/>
        <w:ind w:left="420"/>
      </w:pPr>
      <w:r>
        <w:rPr>
          <w:rFonts w:ascii="Courier New" w:hAnsi="Courier New" w:eastAsia="宋体"/>
          <w:b w:val="0"/>
          <w:color w:val="000000"/>
          <w:sz w:val="18"/>
        </w:rPr>
        <w:t xml:space="preserve">            'queue1': [],</w:t>
      </w:r>
    </w:p>
    <w:p>
      <w:pPr>
        <w:spacing w:line="240" w:lineRule="auto" w:after="0"/>
        <w:ind w:left="420"/>
      </w:pPr>
      <w:r>
        <w:rPr>
          <w:rFonts w:ascii="Courier New" w:hAnsi="Courier New" w:eastAsia="宋体"/>
          <w:b w:val="0"/>
          <w:color w:val="000000"/>
          <w:sz w:val="18"/>
        </w:rPr>
        <w:t xml:space="preserve">            'queue2': [],</w:t>
      </w:r>
    </w:p>
    <w:p>
      <w:pPr>
        <w:spacing w:line="240" w:lineRule="auto" w:after="0"/>
        <w:ind w:left="420"/>
      </w:pPr>
      <w:r>
        <w:rPr>
          <w:rFonts w:ascii="Courier New" w:hAnsi="Courier New" w:eastAsia="宋体"/>
          <w:b w:val="0"/>
          <w:color w:val="000000"/>
          <w:sz w:val="18"/>
        </w:rPr>
        <w:t xml:space="preserve">            'queue3':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self.current_queue = 0</w:t>
      </w:r>
    </w:p>
    <w:p>
      <w:pPr>
        <w:spacing w:line="240" w:lineRule="auto" w:after="0"/>
        <w:ind w:left="420"/>
      </w:pPr>
      <w:r>
        <w:rPr>
          <w:rFonts w:ascii="Courier New" w:hAnsi="Courier New" w:eastAsia="宋体"/>
          <w:b w:val="0"/>
          <w:color w:val="000000"/>
          <w:sz w:val="18"/>
        </w:rPr>
        <w:t xml:space="preserve">        self.timer = 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 时间片用完,切换到下一个队列</w:t>
      </w:r>
    </w:p>
    <w:p>
      <w:pPr>
        <w:spacing w:line="240" w:lineRule="auto" w:after="0"/>
        <w:ind w:left="420"/>
      </w:pPr>
      <w:r>
        <w:rPr>
          <w:rFonts w:ascii="Courier New" w:hAnsi="Courier New" w:eastAsia="宋体"/>
          <w:b w:val="0"/>
          <w:color w:val="000000"/>
          <w:sz w:val="18"/>
        </w:rPr>
        <w:t xml:space="preserve">        if self.timer &gt;= self.time_slice:</w:t>
      </w:r>
    </w:p>
    <w:p>
      <w:pPr>
        <w:spacing w:line="240" w:lineRule="auto" w:after="0"/>
        <w:ind w:left="420"/>
      </w:pPr>
      <w:r>
        <w:rPr>
          <w:rFonts w:ascii="Courier New" w:hAnsi="Courier New" w:eastAsia="宋体"/>
          <w:b w:val="0"/>
          <w:color w:val="000000"/>
          <w:sz w:val="18"/>
        </w:rPr>
        <w:t xml:space="preserve">            self.current_queue = (self.current_queue + 1) % len(self.queues)</w:t>
      </w:r>
    </w:p>
    <w:p>
      <w:pPr>
        <w:spacing w:line="240" w:lineRule="auto" w:after="0"/>
        <w:ind w:left="420"/>
      </w:pPr>
      <w:r>
        <w:rPr>
          <w:rFonts w:ascii="Courier New" w:hAnsi="Courier New" w:eastAsia="宋体"/>
          <w:b w:val="0"/>
          <w:color w:val="000000"/>
          <w:sz w:val="18"/>
        </w:rPr>
        <w:t xml:space="preserve">            self.timer = 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从当前队列取请求</w:t>
      </w:r>
    </w:p>
    <w:p>
      <w:pPr>
        <w:spacing w:line="240" w:lineRule="auto" w:after="0"/>
        <w:ind w:left="420"/>
      </w:pPr>
      <w:r>
        <w:rPr>
          <w:rFonts w:ascii="Courier New" w:hAnsi="Courier New" w:eastAsia="宋体"/>
          <w:b w:val="0"/>
          <w:color w:val="000000"/>
          <w:sz w:val="18"/>
        </w:rPr>
        <w:t xml:space="preserve">        queue_name = list(self.queues.keys())[self.current_queue]</w:t>
      </w:r>
    </w:p>
    <w:p>
      <w:pPr>
        <w:spacing w:line="240" w:lineRule="auto" w:after="0"/>
        <w:ind w:left="420"/>
      </w:pPr>
      <w:r>
        <w:rPr>
          <w:rFonts w:ascii="Courier New" w:hAnsi="Courier New" w:eastAsia="宋体"/>
          <w:b w:val="0"/>
          <w:color w:val="000000"/>
          <w:sz w:val="18"/>
        </w:rPr>
        <w:t xml:space="preserve">        if self.queues[queue_name]:</w:t>
      </w:r>
    </w:p>
    <w:p>
      <w:pPr>
        <w:spacing w:line="240" w:lineRule="auto" w:after="0"/>
        <w:ind w:left="420"/>
      </w:pPr>
      <w:r>
        <w:rPr>
          <w:rFonts w:ascii="Courier New" w:hAnsi="Courier New" w:eastAsia="宋体"/>
          <w:b w:val="0"/>
          <w:color w:val="000000"/>
          <w:sz w:val="18"/>
        </w:rPr>
        <w:t xml:space="preserve">            self.timer += 1</w:t>
      </w:r>
    </w:p>
    <w:p>
      <w:pPr>
        <w:spacing w:line="240" w:lineRule="auto" w:after="0"/>
        <w:ind w:left="420"/>
      </w:pPr>
      <w:r>
        <w:rPr>
          <w:rFonts w:ascii="Courier New" w:hAnsi="Courier New" w:eastAsia="宋体"/>
          <w:b w:val="0"/>
          <w:color w:val="000000"/>
          <w:sz w:val="18"/>
        </w:rPr>
        <w:t xml:space="preserve">            return [self.queues[queue_name].pop(0)]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360" w:lineRule="auto" w:after="60"/>
        <w:ind w:firstLine="420"/>
      </w:pPr>
      <w:r>
        <w:rPr>
          <w:rFonts w:ascii="Times New Roman" w:hAnsi="Times New Roman" w:eastAsia="黑体"/>
          <w:b/>
          <w:color w:val="000000"/>
          <w:sz w:val="21"/>
        </w:rPr>
        <w:t>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绝对公平</w:t>
      </w:r>
    </w:p>
    <w:p>
      <w:pPr>
        <w:pStyle w:val="ListBullet"/>
        <w:spacing w:line="360" w:lineRule="auto" w:after="60"/>
      </w:pPr>
      <w:r>
        <w:rPr>
          <w:rFonts w:ascii="Times New Roman" w:hAnsi="Times New Roman" w:eastAsia="宋体"/>
          <w:b w:val="0"/>
          <w:color w:val="000000"/>
          <w:sz w:val="21"/>
        </w:rPr>
        <w:t>无饥饿</w:t>
      </w:r>
    </w:p>
    <w:p>
      <w:pPr>
        <w:spacing w:line="360" w:lineRule="auto" w:after="60"/>
        <w:ind w:firstLine="420"/>
      </w:pPr>
      <w:r>
        <w:rPr>
          <w:rFonts w:ascii="Times New Roman" w:hAnsi="Times New Roman" w:eastAsia="黑体"/>
          <w:b/>
          <w:color w:val="000000"/>
          <w:sz w:val="21"/>
        </w:rPr>
        <w:t>劣势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上下文切换开销</w:t>
      </w:r>
    </w:p>
    <w:p>
      <w:pPr>
        <w:pStyle w:val="ListBullet"/>
        <w:spacing w:line="360" w:lineRule="auto" w:after="60"/>
      </w:pPr>
      <w:r>
        <w:rPr>
          <w:rFonts w:ascii="Times New Roman" w:hAnsi="Times New Roman" w:eastAsia="宋体"/>
          <w:b w:val="0"/>
          <w:color w:val="000000"/>
          <w:sz w:val="21"/>
        </w:rPr>
        <w:t>可能降低吞吐量</w:t>
      </w:r>
    </w:p>
    <w:p>
      <w:pPr>
        <w:pStyle w:val="Heading3"/>
        <w:jc w:val="left"/>
      </w:pPr>
      <w:r>
        <w:rPr>
          <w:rFonts w:ascii="Times New Roman" w:hAnsi="Times New Roman" w:eastAsia="黑体"/>
          <w:b/>
          <w:color w:val="000000"/>
          <w:sz w:val="28"/>
        </w:rPr>
        <w:t>7.5.4 自适应调度</w:t>
      </w:r>
    </w:p>
    <w:p>
      <w:pPr>
        <w:spacing w:line="360" w:lineRule="auto" w:after="60"/>
        <w:ind w:firstLine="420"/>
      </w:pPr>
      <w:r>
        <w:rPr>
          <w:rFonts w:ascii="Times New Roman" w:hAnsi="Times New Roman" w:eastAsia="黑体"/>
          <w:b/>
          <w:color w:val="000000"/>
          <w:sz w:val="21"/>
        </w:rPr>
        <w:t>原理</w:t>
      </w:r>
      <w:r>
        <w:rPr>
          <w:rFonts w:ascii="Times New Roman" w:hAnsi="Times New Roman" w:eastAsia="宋体"/>
          <w:b w:val="0"/>
          <w:color w:val="000000"/>
          <w:sz w:val="21"/>
        </w:rPr>
        <w:t>：根据系统状态动态调整调度策略</w:t>
      </w:r>
    </w:p>
    <w:p>
      <w:pPr>
        <w:spacing w:line="240" w:lineRule="auto" w:after="0"/>
        <w:ind w:left="420"/>
      </w:pPr>
      <w:r>
        <w:rPr>
          <w:rFonts w:ascii="Courier New" w:hAnsi="Courier New" w:eastAsia="宋体"/>
          <w:b w:val="0"/>
          <w:color w:val="000000"/>
          <w:sz w:val="18"/>
        </w:rPr>
        <w:t>class AdaptiveScheduler:</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self.strategies = {</w:t>
      </w:r>
    </w:p>
    <w:p>
      <w:pPr>
        <w:spacing w:line="240" w:lineRule="auto" w:after="0"/>
        <w:ind w:left="420"/>
      </w:pPr>
      <w:r>
        <w:rPr>
          <w:rFonts w:ascii="Courier New" w:hAnsi="Courier New" w:eastAsia="宋体"/>
          <w:b w:val="0"/>
          <w:color w:val="000000"/>
          <w:sz w:val="18"/>
        </w:rPr>
        <w:t xml:space="preserve">            'low_load': FIFOScheduler(),</w:t>
      </w:r>
    </w:p>
    <w:p>
      <w:pPr>
        <w:spacing w:line="240" w:lineRule="auto" w:after="0"/>
        <w:ind w:left="420"/>
      </w:pPr>
      <w:r>
        <w:rPr>
          <w:rFonts w:ascii="Courier New" w:hAnsi="Courier New" w:eastAsia="宋体"/>
          <w:b w:val="0"/>
          <w:color w:val="000000"/>
          <w:sz w:val="18"/>
        </w:rPr>
        <w:t xml:space="preserve">            'high_load': ContinuousBatchScheduler(),</w:t>
      </w:r>
    </w:p>
    <w:p>
      <w:pPr>
        <w:spacing w:line="240" w:lineRule="auto" w:after="0"/>
        <w:ind w:left="420"/>
      </w:pPr>
      <w:r>
        <w:rPr>
          <w:rFonts w:ascii="Courier New" w:hAnsi="Courier New" w:eastAsia="宋体"/>
          <w:b w:val="0"/>
          <w:color w:val="000000"/>
          <w:sz w:val="18"/>
        </w:rPr>
        <w:t xml:space="preserve">            'mixed': PriorityScheduler(),</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self.current_strategy = None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 监控系统状态</w:t>
      </w:r>
    </w:p>
    <w:p>
      <w:pPr>
        <w:spacing w:line="240" w:lineRule="auto" w:after="0"/>
        <w:ind w:left="420"/>
      </w:pPr>
      <w:r>
        <w:rPr>
          <w:rFonts w:ascii="Courier New" w:hAnsi="Courier New" w:eastAsia="宋体"/>
          <w:b w:val="0"/>
          <w:color w:val="000000"/>
          <w:sz w:val="18"/>
        </w:rPr>
        <w:t xml:space="preserve">        load = self.get_system_load()</w:t>
      </w:r>
    </w:p>
    <w:p>
      <w:pPr>
        <w:spacing w:line="240" w:lineRule="auto" w:after="0"/>
        <w:ind w:left="420"/>
      </w:pPr>
      <w:r>
        <w:rPr>
          <w:rFonts w:ascii="Courier New" w:hAnsi="Courier New" w:eastAsia="宋体"/>
          <w:b w:val="0"/>
          <w:color w:val="000000"/>
          <w:sz w:val="18"/>
        </w:rPr>
        <w:t xml:space="preserve">        queue_length = len(self.waiting_queue)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根据状态选择策略</w:t>
      </w:r>
    </w:p>
    <w:p>
      <w:pPr>
        <w:spacing w:line="240" w:lineRule="auto" w:after="0"/>
        <w:ind w:left="420"/>
      </w:pPr>
      <w:r>
        <w:rPr>
          <w:rFonts w:ascii="Courier New" w:hAnsi="Courier New" w:eastAsia="宋体"/>
          <w:b w:val="0"/>
          <w:color w:val="000000"/>
          <w:sz w:val="18"/>
        </w:rPr>
        <w:t xml:space="preserve">        if load &lt; 0.3:</w:t>
      </w:r>
    </w:p>
    <w:p>
      <w:pPr>
        <w:spacing w:line="240" w:lineRule="auto" w:after="0"/>
        <w:ind w:left="420"/>
      </w:pPr>
      <w:r>
        <w:rPr>
          <w:rFonts w:ascii="Courier New" w:hAnsi="Courier New" w:eastAsia="宋体"/>
          <w:b w:val="0"/>
          <w:color w:val="000000"/>
          <w:sz w:val="18"/>
        </w:rPr>
        <w:t xml:space="preserve">            self.current_strategy = self.strategies['low_load']</w:t>
      </w:r>
    </w:p>
    <w:p>
      <w:pPr>
        <w:spacing w:line="240" w:lineRule="auto" w:after="0"/>
        <w:ind w:left="420"/>
      </w:pPr>
      <w:r>
        <w:rPr>
          <w:rFonts w:ascii="Courier New" w:hAnsi="Courier New" w:eastAsia="宋体"/>
          <w:b w:val="0"/>
          <w:color w:val="000000"/>
          <w:sz w:val="18"/>
        </w:rPr>
        <w:t xml:space="preserve">        elif load &gt; 0.8:</w:t>
      </w:r>
    </w:p>
    <w:p>
      <w:pPr>
        <w:spacing w:line="240" w:lineRule="auto" w:after="0"/>
        <w:ind w:left="420"/>
      </w:pPr>
      <w:r>
        <w:rPr>
          <w:rFonts w:ascii="Courier New" w:hAnsi="Courier New" w:eastAsia="宋体"/>
          <w:b w:val="0"/>
          <w:color w:val="000000"/>
          <w:sz w:val="18"/>
        </w:rPr>
        <w:t xml:space="preserve">            self.current_strategy = self.strategies['high_load']</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self.current_strategy = self.strategies['mixed']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self.current_strategy.schedule()</w:t>
      </w:r>
    </w:p>
    <w:p>
      <w:pPr>
        <w:spacing w:line="360" w:lineRule="auto" w:after="60"/>
        <w:ind w:firstLine="420"/>
      </w:pPr>
      <w:r>
        <w:rPr>
          <w:rFonts w:ascii="Times New Roman" w:hAnsi="Times New Roman" w:eastAsia="黑体"/>
          <w:b/>
          <w:color w:val="000000"/>
          <w:sz w:val="21"/>
        </w:rPr>
        <w:t>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适应不同工作负载</w:t>
      </w:r>
    </w:p>
    <w:p>
      <w:pPr>
        <w:pStyle w:val="ListBullet"/>
        <w:spacing w:line="360" w:lineRule="auto" w:after="60"/>
      </w:pPr>
      <w:r>
        <w:rPr>
          <w:rFonts w:ascii="Times New Roman" w:hAnsi="Times New Roman" w:eastAsia="宋体"/>
          <w:b w:val="0"/>
          <w:color w:val="000000"/>
          <w:sz w:val="21"/>
        </w:rPr>
        <w:t>自动优化</w:t>
      </w:r>
    </w:p>
    <w:p>
      <w:pPr>
        <w:spacing w:line="360" w:lineRule="auto" w:after="60"/>
        <w:ind w:firstLine="420"/>
      </w:pPr>
      <w:r>
        <w:rPr>
          <w:rFonts w:ascii="Times New Roman" w:hAnsi="Times New Roman" w:eastAsia="黑体"/>
          <w:b/>
          <w:color w:val="000000"/>
          <w:sz w:val="21"/>
        </w:rPr>
        <w:t>挑战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策略切换开销</w:t>
      </w:r>
    </w:p>
    <w:p>
      <w:pPr>
        <w:pStyle w:val="ListBullet"/>
        <w:spacing w:line="360" w:lineRule="auto" w:after="60"/>
      </w:pPr>
      <w:r>
        <w:rPr>
          <w:rFonts w:ascii="Times New Roman" w:hAnsi="Times New Roman" w:eastAsia="宋体"/>
          <w:b w:val="0"/>
          <w:color w:val="000000"/>
          <w:sz w:val="21"/>
        </w:rPr>
        <w:t>参数调优复杂</w:t>
      </w:r>
    </w:p>
    <w:p>
      <w:pPr>
        <w:pStyle w:val="Heading2"/>
        <w:jc w:val="left"/>
      </w:pPr>
      <w:r>
        <w:rPr>
          <w:rFonts w:ascii="Times New Roman" w:hAnsi="Times New Roman" w:eastAsia="黑体"/>
          <w:b/>
          <w:color w:val="000000"/>
          <w:sz w:val="30"/>
        </w:rPr>
        <w:t>7.6 实战配置</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：调度“实战配置”不是把参数抄一遍，而是把它变成一套可复现的实验：相同负载、相同指标口径、相同回归集。否则你很容易陷入“调了很多，没人能证明变好”的状态。</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：在生产系统里，建议先固定三个东西再调参：</w:t>
      </w:r>
    </w:p>
    <w:p>
      <w:pPr>
        <w:pStyle w:val="ListBullet"/>
        <w:spacing w:line="360" w:lineRule="auto" w:after="60"/>
      </w:pPr>
      <w:r>
        <w:rPr>
          <w:rFonts w:ascii="Times New Roman" w:hAnsi="Times New Roman" w:eastAsia="宋体"/>
          <w:b w:val="0"/>
          <w:color w:val="000000"/>
          <w:sz w:val="21"/>
        </w:rPr>
        <w:t>固定模型与 max context（否则任何结果都不可比）</w:t>
      </w:r>
    </w:p>
    <w:p>
      <w:pPr>
        <w:pStyle w:val="ListBullet"/>
        <w:spacing w:line="360" w:lineRule="auto" w:after="60"/>
      </w:pPr>
      <w:r>
        <w:rPr>
          <w:rFonts w:ascii="Times New Roman" w:hAnsi="Times New Roman" w:eastAsia="宋体"/>
          <w:b w:val="0"/>
          <w:color w:val="000000"/>
          <w:sz w:val="21"/>
        </w:rPr>
        <w:t>固定负载分布（至少有代表性的压测脚本或回放流量）</w:t>
      </w:r>
    </w:p>
    <w:p>
      <w:pPr>
        <w:pStyle w:val="ListBullet"/>
        <w:spacing w:line="360" w:lineRule="auto" w:after="60"/>
      </w:pPr>
      <w:r>
        <w:rPr>
          <w:rFonts w:ascii="Times New Roman" w:hAnsi="Times New Roman" w:eastAsia="宋体"/>
          <w:b w:val="0"/>
          <w:color w:val="000000"/>
          <w:sz w:val="21"/>
        </w:rPr>
        <w:t>固定指标看板（TTFT/TPOT/P95/P99/吞吐/失败率/单位成本）</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：把调参分成两类：</w:t>
      </w:r>
    </w:p>
    <w:p>
      <w:pPr>
        <w:pStyle w:val="ListBullet"/>
        <w:spacing w:line="360" w:lineRule="auto" w:after="60"/>
      </w:pPr>
      <w:r>
        <w:rPr>
          <w:rFonts w:ascii="Times New Roman" w:hAnsi="Times New Roman" w:eastAsia="宋体"/>
          <w:b w:val="0"/>
          <w:color w:val="000000"/>
          <w:sz w:val="21"/>
        </w:rPr>
        <w:t>安全相关：最大并发、最大生成长度、超时与重试（先做，避免事故）</w:t>
      </w:r>
    </w:p>
    <w:p>
      <w:pPr>
        <w:pStyle w:val="ListBullet"/>
        <w:spacing w:line="360" w:lineRule="auto" w:after="60"/>
      </w:pPr>
      <w:r>
        <w:rPr>
          <w:rFonts w:ascii="Times New Roman" w:hAnsi="Times New Roman" w:eastAsia="宋体"/>
          <w:b w:val="0"/>
          <w:color w:val="000000"/>
          <w:sz w:val="21"/>
        </w:rPr>
        <w:t>性能相关：batch 策略、chunk 策略、优先级与抢占（后做，用 A/B 验证）</w:t>
      </w:r>
    </w:p>
    <w:p>
      <w:pPr>
        <w:pStyle w:val="Heading3"/>
        <w:jc w:val="left"/>
      </w:pPr>
      <w:r>
        <w:rPr>
          <w:rFonts w:ascii="Times New Roman" w:hAnsi="Times New Roman" w:eastAsia="黑体"/>
          <w:b/>
          <w:color w:val="000000"/>
          <w:sz w:val="28"/>
        </w:rPr>
        <w:t>7.6.1 vLLM 调度参数调优</w:t>
      </w:r>
    </w:p>
    <w:p>
      <w:pPr>
        <w:spacing w:line="360" w:lineRule="auto" w:after="60"/>
        <w:ind w:firstLine="420"/>
      </w:pPr>
      <w:r>
        <w:rPr>
          <w:rFonts w:ascii="Times New Roman" w:hAnsi="Times New Roman" w:eastAsia="宋体"/>
          <w:b w:val="0"/>
          <w:color w:val="000000"/>
          <w:sz w:val="21"/>
        </w:rPr>
        <w:t xml:space="preserve">下面只展示实验骨架。参数是否存在、默认值与语义都应以锁定版本的 </w:t>
      </w:r>
      <w:r>
        <w:rPr>
          <w:rFonts w:ascii="Courier New" w:hAnsi="Courier New" w:eastAsia="宋体"/>
          <w:b w:val="0"/>
          <w:color w:val="000000"/>
          <w:sz w:val="18"/>
        </w:rPr>
        <w:t>vllm serve --help</w:t>
      </w:r>
      <w:r>
        <w:rPr>
          <w:rFonts w:ascii="Times New Roman" w:hAnsi="Times New Roman" w:eastAsia="宋体"/>
          <w:b w:val="0"/>
          <w:color w:val="000000"/>
          <w:sz w:val="21"/>
        </w:rPr>
        <w:t xml:space="preserve"> 为准：</w:t>
      </w:r>
    </w:p>
    <w:p>
      <w:pPr>
        <w:spacing w:line="240" w:lineRule="auto" w:after="0"/>
        <w:ind w:left="420"/>
      </w:pPr>
      <w:r>
        <w:rPr>
          <w:rFonts w:ascii="Courier New" w:hAnsi="Courier New" w:eastAsia="宋体"/>
          <w:b w:val="0"/>
          <w:color w:val="000000"/>
          <w:sz w:val="18"/>
        </w:rPr>
        <w:t>vllm serve MODEL \</w:t>
      </w:r>
    </w:p>
    <w:p>
      <w:pPr>
        <w:spacing w:line="240" w:lineRule="auto" w:after="0"/>
        <w:ind w:left="420"/>
      </w:pPr>
      <w:r>
        <w:rPr>
          <w:rFonts w:ascii="Courier New" w:hAnsi="Courier New" w:eastAsia="宋体"/>
          <w:b w:val="0"/>
          <w:color w:val="000000"/>
          <w:sz w:val="18"/>
        </w:rPr>
        <w:t xml:space="preserve">  --max-num-batched-tokens &lt;candidate&gt; \</w:t>
      </w:r>
    </w:p>
    <w:p>
      <w:pPr>
        <w:spacing w:line="240" w:lineRule="auto" w:after="0"/>
        <w:ind w:left="420"/>
      </w:pPr>
      <w:r>
        <w:rPr>
          <w:rFonts w:ascii="Courier New" w:hAnsi="Courier New" w:eastAsia="宋体"/>
          <w:b w:val="0"/>
          <w:color w:val="000000"/>
          <w:sz w:val="18"/>
        </w:rPr>
        <w:t xml:space="preserve">  --max-num-seqs &lt;candidate&gt; \</w:t>
      </w:r>
    </w:p>
    <w:p>
      <w:pPr>
        <w:spacing w:line="240" w:lineRule="auto" w:after="0"/>
        <w:ind w:left="420"/>
      </w:pPr>
      <w:r>
        <w:rPr>
          <w:rFonts w:ascii="Courier New" w:hAnsi="Courier New" w:eastAsia="宋体"/>
          <w:b w:val="0"/>
          <w:color w:val="000000"/>
          <w:sz w:val="18"/>
        </w:rPr>
        <w:t xml:space="preserve">  --gpu-memory-utilization &lt;candidate&gt;</w:t>
      </w:r>
    </w:p>
    <w:p>
      <w:pPr>
        <w:spacing w:line="360" w:lineRule="auto" w:after="60"/>
        <w:ind w:firstLine="420"/>
      </w:pPr>
      <w:r>
        <w:rPr>
          <w:rFonts w:ascii="Times New Roman" w:hAnsi="Times New Roman" w:eastAsia="宋体"/>
          <w:b w:val="0"/>
          <w:color w:val="000000"/>
          <w:sz w:val="21"/>
        </w:rPr>
        <w:t>不要从书里的固定数字起步。先用能稳定启动且不 OOM 的保守值建立基线，再逐项扫描候选值；每个点至少记录 TTFT、TPOT、P95/P99、输出 tokens/s、等待队列、KV 使用率、错误率与成本。chunked prefill 一类机制可以缓解长 prefill 对 decode 的干扰，但收益和公平性仍取决于负载；Sarathi-Serve 提供了相应机制与实验依据。[CITE: sarathi-serve-osdi-2024]</w:t>
      </w:r>
    </w:p>
    <w:p>
      <w:pPr>
        <w:pStyle w:val="Heading3"/>
        <w:jc w:val="left"/>
      </w:pPr>
      <w:r>
        <w:rPr>
          <w:rFonts w:ascii="Times New Roman" w:hAnsi="Times New Roman" w:eastAsia="黑体"/>
          <w:b/>
          <w:color w:val="000000"/>
          <w:sz w:val="28"/>
        </w:rPr>
        <w:t>7.6.2 不同场景的调度策略</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场景</w:t>
            </w:r>
          </w:p>
        </w:tc>
        <w:tc>
          <w:tcPr>
            <w:tcW w:type="dxa" w:w="2266"/>
            <w:vAlign w:val="center"/>
          </w:tcPr>
          <w:p>
            <w:pPr>
              <w:spacing w:line="240" w:lineRule="auto"/>
              <w:jc w:val="center"/>
            </w:pPr>
            <w:r>
              <w:rPr>
                <w:rFonts w:ascii="Times New Roman" w:hAnsi="Times New Roman" w:eastAsia="黑体"/>
                <w:b/>
                <w:color w:val="000000"/>
                <w:sz w:val="18"/>
              </w:rPr>
              <w:t>先描述负载</w:t>
            </w:r>
          </w:p>
        </w:tc>
        <w:tc>
          <w:tcPr>
            <w:tcW w:type="dxa" w:w="2266"/>
            <w:vAlign w:val="center"/>
          </w:tcPr>
          <w:p>
            <w:pPr>
              <w:spacing w:line="240" w:lineRule="auto"/>
              <w:jc w:val="center"/>
            </w:pPr>
            <w:r>
              <w:rPr>
                <w:rFonts w:ascii="Times New Roman" w:hAnsi="Times New Roman" w:eastAsia="黑体"/>
                <w:b/>
                <w:color w:val="000000"/>
                <w:sz w:val="18"/>
              </w:rPr>
              <w:t>首轮实验变量</w:t>
            </w:r>
          </w:p>
        </w:tc>
        <w:tc>
          <w:tcPr>
            <w:tcW w:type="dxa" w:w="2266"/>
            <w:vAlign w:val="center"/>
          </w:tcPr>
          <w:p>
            <w:pPr>
              <w:spacing w:line="240" w:lineRule="auto"/>
              <w:jc w:val="center"/>
            </w:pPr>
            <w:r>
              <w:rPr>
                <w:rFonts w:ascii="Times New Roman" w:hAnsi="Times New Roman" w:eastAsia="黑体"/>
                <w:b/>
                <w:color w:val="000000"/>
                <w:sz w:val="18"/>
              </w:rPr>
              <w:t>不能预设的结论</w:t>
            </w:r>
          </w:p>
        </w:tc>
      </w:tr>
      <w:tr>
        <w:tc>
          <w:tcPr>
            <w:tcW w:type="dxa" w:w="2266"/>
            <w:vAlign w:val="center"/>
          </w:tcPr>
          <w:p>
            <w:pPr>
              <w:spacing w:line="240" w:lineRule="auto"/>
              <w:jc w:val="left"/>
            </w:pPr>
            <w:r>
              <w:rPr>
                <w:rFonts w:ascii="Times New Roman" w:hAnsi="Times New Roman" w:eastAsia="宋体"/>
                <w:b w:val="0"/>
                <w:color w:val="000000"/>
                <w:sz w:val="18"/>
              </w:rPr>
              <w:t>Chatbot</w:t>
            </w:r>
          </w:p>
        </w:tc>
        <w:tc>
          <w:tcPr>
            <w:tcW w:type="dxa" w:w="2266"/>
            <w:vAlign w:val="center"/>
          </w:tcPr>
          <w:p>
            <w:pPr>
              <w:spacing w:line="240" w:lineRule="auto"/>
              <w:jc w:val="left"/>
            </w:pPr>
            <w:r>
              <w:rPr>
                <w:rFonts w:ascii="Times New Roman" w:hAnsi="Times New Roman" w:eastAsia="宋体"/>
                <w:b w:val="0"/>
                <w:color w:val="000000"/>
                <w:sz w:val="18"/>
              </w:rPr>
              <w:t>prompt/output 分布、并发与交互 SLO</w:t>
            </w:r>
          </w:p>
        </w:tc>
        <w:tc>
          <w:tcPr>
            <w:tcW w:type="dxa" w:w="2266"/>
            <w:vAlign w:val="center"/>
          </w:tcPr>
          <w:p>
            <w:pPr>
              <w:spacing w:line="240" w:lineRule="auto"/>
              <w:jc w:val="left"/>
            </w:pPr>
            <w:r>
              <w:rPr>
                <w:rFonts w:ascii="Times New Roman" w:hAnsi="Times New Roman" w:eastAsia="宋体"/>
                <w:b w:val="0"/>
                <w:color w:val="000000"/>
                <w:sz w:val="18"/>
              </w:rPr>
              <w:t>token budget、最大并发、公平性</w:t>
            </w:r>
          </w:p>
        </w:tc>
        <w:tc>
          <w:tcPr>
            <w:tcW w:type="dxa" w:w="2266"/>
            <w:vAlign w:val="center"/>
          </w:tcPr>
          <w:p>
            <w:pPr>
              <w:spacing w:line="240" w:lineRule="auto"/>
              <w:jc w:val="left"/>
            </w:pPr>
            <w:r>
              <w:rPr>
                <w:rFonts w:ascii="Times New Roman" w:hAnsi="Times New Roman" w:eastAsia="宋体"/>
                <w:b w:val="0"/>
                <w:color w:val="000000"/>
                <w:sz w:val="18"/>
              </w:rPr>
              <w:t>小 batch 一定有更低尾延迟</w:t>
            </w:r>
          </w:p>
        </w:tc>
      </w:tr>
      <w:tr>
        <w:tc>
          <w:tcPr>
            <w:tcW w:type="dxa" w:w="2266"/>
            <w:vAlign w:val="center"/>
          </w:tcPr>
          <w:p>
            <w:pPr>
              <w:spacing w:line="240" w:lineRule="auto"/>
              <w:jc w:val="left"/>
            </w:pPr>
            <w:r>
              <w:rPr>
                <w:rFonts w:ascii="Times New Roman" w:hAnsi="Times New Roman" w:eastAsia="宋体"/>
                <w:b w:val="0"/>
                <w:color w:val="000000"/>
                <w:sz w:val="18"/>
              </w:rPr>
              <w:t>RAG</w:t>
            </w:r>
          </w:p>
        </w:tc>
        <w:tc>
          <w:tcPr>
            <w:tcW w:type="dxa" w:w="2266"/>
            <w:vAlign w:val="center"/>
          </w:tcPr>
          <w:p>
            <w:pPr>
              <w:spacing w:line="240" w:lineRule="auto"/>
              <w:jc w:val="left"/>
            </w:pPr>
            <w:r>
              <w:rPr>
                <w:rFonts w:ascii="Times New Roman" w:hAnsi="Times New Roman" w:eastAsia="宋体"/>
                <w:b w:val="0"/>
                <w:color w:val="000000"/>
                <w:sz w:val="18"/>
              </w:rPr>
              <w:t>共享前缀比例、文档长度、租户隔离</w:t>
            </w:r>
          </w:p>
        </w:tc>
        <w:tc>
          <w:tcPr>
            <w:tcW w:type="dxa" w:w="2266"/>
            <w:vAlign w:val="center"/>
          </w:tcPr>
          <w:p>
            <w:pPr>
              <w:spacing w:line="240" w:lineRule="auto"/>
              <w:jc w:val="left"/>
            </w:pPr>
            <w:r>
              <w:rPr>
                <w:rFonts w:ascii="Times New Roman" w:hAnsi="Times New Roman" w:eastAsia="宋体"/>
                <w:b w:val="0"/>
                <w:color w:val="000000"/>
                <w:sz w:val="18"/>
              </w:rPr>
              <w:t>chunked prefill、prefix caching、admission</w:t>
            </w:r>
          </w:p>
        </w:tc>
        <w:tc>
          <w:tcPr>
            <w:tcW w:type="dxa" w:w="2266"/>
            <w:vAlign w:val="center"/>
          </w:tcPr>
          <w:p>
            <w:pPr>
              <w:spacing w:line="240" w:lineRule="auto"/>
              <w:jc w:val="left"/>
            </w:pPr>
            <w:r>
              <w:rPr>
                <w:rFonts w:ascii="Times New Roman" w:hAnsi="Times New Roman" w:eastAsia="宋体"/>
                <w:b w:val="0"/>
                <w:color w:val="000000"/>
                <w:sz w:val="18"/>
              </w:rPr>
              <w:t>缓存一定命中或一定省钱</w:t>
            </w:r>
          </w:p>
        </w:tc>
      </w:tr>
      <w:tr>
        <w:tc>
          <w:tcPr>
            <w:tcW w:type="dxa" w:w="2266"/>
            <w:vAlign w:val="center"/>
          </w:tcPr>
          <w:p>
            <w:pPr>
              <w:spacing w:line="240" w:lineRule="auto"/>
              <w:jc w:val="left"/>
            </w:pPr>
            <w:r>
              <w:rPr>
                <w:rFonts w:ascii="Times New Roman" w:hAnsi="Times New Roman" w:eastAsia="宋体"/>
                <w:b w:val="0"/>
                <w:color w:val="000000"/>
                <w:sz w:val="18"/>
              </w:rPr>
              <w:t>批处理</w:t>
            </w:r>
          </w:p>
        </w:tc>
        <w:tc>
          <w:tcPr>
            <w:tcW w:type="dxa" w:w="2266"/>
            <w:vAlign w:val="center"/>
          </w:tcPr>
          <w:p>
            <w:pPr>
              <w:spacing w:line="240" w:lineRule="auto"/>
              <w:jc w:val="left"/>
            </w:pPr>
            <w:r>
              <w:rPr>
                <w:rFonts w:ascii="Times New Roman" w:hAnsi="Times New Roman" w:eastAsia="宋体"/>
                <w:b w:val="0"/>
                <w:color w:val="000000"/>
                <w:sz w:val="18"/>
              </w:rPr>
              <w:t>截止时间、长度分布、可否抢占</w:t>
            </w:r>
          </w:p>
        </w:tc>
        <w:tc>
          <w:tcPr>
            <w:tcW w:type="dxa" w:w="2266"/>
            <w:vAlign w:val="center"/>
          </w:tcPr>
          <w:p>
            <w:pPr>
              <w:spacing w:line="240" w:lineRule="auto"/>
              <w:jc w:val="left"/>
            </w:pPr>
            <w:r>
              <w:rPr>
                <w:rFonts w:ascii="Times New Roman" w:hAnsi="Times New Roman" w:eastAsia="宋体"/>
                <w:b w:val="0"/>
                <w:color w:val="000000"/>
                <w:sz w:val="18"/>
              </w:rPr>
              <w:t>batch/token budget、长度感知策略</w:t>
            </w:r>
          </w:p>
        </w:tc>
        <w:tc>
          <w:tcPr>
            <w:tcW w:type="dxa" w:w="2266"/>
            <w:vAlign w:val="center"/>
          </w:tcPr>
          <w:p>
            <w:pPr>
              <w:spacing w:line="240" w:lineRule="auto"/>
              <w:jc w:val="left"/>
            </w:pPr>
            <w:r>
              <w:rPr>
                <w:rFonts w:ascii="Times New Roman" w:hAnsi="Times New Roman" w:eastAsia="宋体"/>
                <w:b w:val="0"/>
                <w:color w:val="000000"/>
                <w:sz w:val="18"/>
              </w:rPr>
              <w:t>静态批处理或 SJF 必然最优</w:t>
            </w:r>
          </w:p>
        </w:tc>
      </w:tr>
    </w:tbl>
    <w:p>
      <w:pPr>
        <w:spacing w:line="360" w:lineRule="auto" w:after="60"/>
        <w:ind w:firstLine="420"/>
      </w:pPr>
      <w:r>
        <w:rPr>
          <w:rFonts w:ascii="Times New Roman" w:hAnsi="Times New Roman" w:eastAsia="宋体"/>
          <w:b w:val="0"/>
          <w:color w:val="000000"/>
          <w:sz w:val="21"/>
        </w:rPr>
        <w:t>参数变更前后必须回放同一份流量；若同时改变模型精度、上下文上限或硬件，结果不能归因于调度策略。</w:t>
      </w:r>
    </w:p>
    <w:p>
      <w:pPr>
        <w:pStyle w:val="Heading2"/>
        <w:jc w:val="left"/>
      </w:pPr>
      <w:r>
        <w:rPr>
          <w:rFonts w:ascii="Times New Roman" w:hAnsi="Times New Roman" w:eastAsia="黑体"/>
          <w:b/>
          <w:color w:val="000000"/>
          <w:sz w:val="30"/>
        </w:rPr>
        <w:t>7.7 Prefill-Decode 分离 (PD 分离)（技术评估）</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：PD 分离的价值经常来自“资源重配”而不是“无条件吞吐提升”。当你的负载混杂（短 prompt 与长上下文、短输出与长输出、峰值波动），把 prefill 与 decode 拆开能降低互相干扰，进而改善尾延迟并减少为保 SLA 支付的冗余成本。</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：不要把 PD 分离当作默认选项。它通常更适合：</w:t>
      </w:r>
    </w:p>
    <w:p>
      <w:pPr>
        <w:pStyle w:val="ListBullet"/>
        <w:spacing w:line="360" w:lineRule="auto" w:after="60"/>
      </w:pPr>
      <w:r>
        <w:rPr>
          <w:rFonts w:ascii="Times New Roman" w:hAnsi="Times New Roman" w:eastAsia="宋体"/>
          <w:b w:val="0"/>
          <w:color w:val="000000"/>
          <w:sz w:val="21"/>
        </w:rPr>
        <w:t>P95/P99 是硬指标，且峰值波动明显</w:t>
      </w:r>
    </w:p>
    <w:p>
      <w:pPr>
        <w:pStyle w:val="ListBullet"/>
        <w:spacing w:line="360" w:lineRule="auto" w:after="60"/>
      </w:pPr>
      <w:r>
        <w:rPr>
          <w:rFonts w:ascii="Times New Roman" w:hAnsi="Times New Roman" w:eastAsia="宋体"/>
          <w:b w:val="0"/>
          <w:color w:val="000000"/>
          <w:sz w:val="21"/>
        </w:rPr>
        <w:t>decode 阶段被带宽拖慢，prefill 阶段又吃算力</w:t>
      </w:r>
    </w:p>
    <w:p>
      <w:pPr>
        <w:pStyle w:val="ListBullet"/>
        <w:spacing w:line="360" w:lineRule="auto" w:after="60"/>
      </w:pPr>
      <w:r>
        <w:rPr>
          <w:rFonts w:ascii="Times New Roman" w:hAnsi="Times New Roman" w:eastAsia="宋体"/>
          <w:b w:val="0"/>
          <w:color w:val="000000"/>
          <w:sz w:val="21"/>
        </w:rPr>
        <w:t>你愿意承担更高系统复杂度（KV 传输、两套扩缩容、更多故障模式）</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：更稳妥的路线是“先评估、再拆分”：</w:t>
      </w:r>
    </w:p>
    <w:p>
      <w:pPr>
        <w:pStyle w:val="ListBullet"/>
        <w:spacing w:line="360" w:lineRule="auto" w:after="60"/>
      </w:pPr>
      <w:r>
        <w:rPr>
          <w:rFonts w:ascii="Times New Roman" w:hAnsi="Times New Roman" w:eastAsia="宋体"/>
          <w:b w:val="0"/>
          <w:color w:val="000000"/>
          <w:sz w:val="21"/>
        </w:rPr>
        <w:t>先在单体服务里测清 prefill 与 decode 的时间占比（TTFT vs TPOT）</w:t>
      </w:r>
    </w:p>
    <w:p>
      <w:pPr>
        <w:pStyle w:val="ListBullet"/>
        <w:spacing w:line="360" w:lineRule="auto" w:after="60"/>
      </w:pPr>
      <w:r>
        <w:rPr>
          <w:rFonts w:ascii="Times New Roman" w:hAnsi="Times New Roman" w:eastAsia="宋体"/>
          <w:b w:val="0"/>
          <w:color w:val="000000"/>
          <w:sz w:val="21"/>
        </w:rPr>
        <w:t>再在同机/同节点范围内做最小拆分（减少 KV 传输开销）</w:t>
      </w:r>
    </w:p>
    <w:p>
      <w:pPr>
        <w:pStyle w:val="ListBullet"/>
        <w:spacing w:line="360" w:lineRule="auto" w:after="60"/>
      </w:pPr>
      <w:r>
        <w:rPr>
          <w:rFonts w:ascii="Times New Roman" w:hAnsi="Times New Roman" w:eastAsia="宋体"/>
          <w:b w:val="0"/>
          <w:color w:val="000000"/>
          <w:sz w:val="21"/>
        </w:rPr>
        <w:t>最后再考虑跨节点与异构硬件的资源重配</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KV 传输与序列化开销吃掉收益，整体更慢</w:t>
      </w:r>
    </w:p>
    <w:p>
      <w:pPr>
        <w:pStyle w:val="ListBullet"/>
        <w:spacing w:line="360" w:lineRule="auto" w:after="60"/>
      </w:pPr>
      <w:r>
        <w:rPr>
          <w:rFonts w:ascii="Times New Roman" w:hAnsi="Times New Roman" w:eastAsia="宋体"/>
          <w:b w:val="0"/>
          <w:color w:val="000000"/>
          <w:sz w:val="21"/>
        </w:rPr>
        <w:t>两套队列与扩缩容策略叠加，故障定位更难</w:t>
      </w:r>
    </w:p>
    <w:p>
      <w:pPr>
        <w:pStyle w:val="ListBullet"/>
        <w:spacing w:line="360" w:lineRule="auto" w:after="60"/>
      </w:pPr>
      <w:r>
        <w:rPr>
          <w:rFonts w:ascii="Times New Roman" w:hAnsi="Times New Roman" w:eastAsia="宋体"/>
          <w:b w:val="0"/>
          <w:color w:val="000000"/>
          <w:sz w:val="21"/>
        </w:rPr>
        <w:t>缺少端到端追踪时，只能看到“某段慢”，但不知道慢在哪里</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必看：TTFT/TPOT 分别变化、P95/P99、超时率</w:t>
      </w:r>
    </w:p>
    <w:p>
      <w:pPr>
        <w:pStyle w:val="ListBullet"/>
        <w:spacing w:line="360" w:lineRule="auto" w:after="60"/>
      </w:pPr>
      <w:r>
        <w:rPr>
          <w:rFonts w:ascii="Times New Roman" w:hAnsi="Times New Roman" w:eastAsia="宋体"/>
          <w:b w:val="0"/>
          <w:color w:val="000000"/>
          <w:sz w:val="21"/>
        </w:rPr>
        <w:t>必看：KV 传输带宽与耗时、prefill/decode 队列长度、降级次数</w:t>
      </w:r>
    </w:p>
    <w:p>
      <w:pPr>
        <w:pStyle w:val="Heading3"/>
        <w:jc w:val="left"/>
      </w:pPr>
      <w:r>
        <w:rPr>
          <w:rFonts w:ascii="Times New Roman" w:hAnsi="Times New Roman" w:eastAsia="黑体"/>
          <w:b/>
          <w:color w:val="000000"/>
          <w:sz w:val="28"/>
        </w:rPr>
        <w:t>7.7.1 什么是 PD 分离</w:t>
      </w:r>
    </w:p>
    <w:p>
      <w:pPr>
        <w:spacing w:line="360" w:lineRule="auto" w:after="60"/>
        <w:ind w:firstLine="420"/>
      </w:pPr>
      <w:r>
        <w:rPr>
          <w:rFonts w:ascii="Times New Roman" w:hAnsi="Times New Roman" w:eastAsia="宋体"/>
          <w:b w:val="0"/>
          <w:color w:val="000000"/>
          <w:sz w:val="21"/>
        </w:rPr>
        <w:t>DistServe 将 prefill 与 decode 分离部署，并围绕阶段间干扰、资源配置和 goodput 做了系统评估；它支持“分离可能改善 SLO 下的有效吞吐”，但不支持对任意负载作无条件收益承诺。[CITE: distserve-osdi-2024]</w:t>
      </w:r>
    </w:p>
    <w:p>
      <w:pPr>
        <w:spacing w:line="360" w:lineRule="auto" w:after="60"/>
        <w:ind w:firstLine="420"/>
      </w:pPr>
      <w:r>
        <w:rPr>
          <w:rFonts w:ascii="Times New Roman" w:hAnsi="Times New Roman" w:eastAsia="黑体"/>
          <w:b/>
          <w:color w:val="000000"/>
          <w:sz w:val="21"/>
        </w:rPr>
        <w:t>Prefill 阶段</w:t>
      </w:r>
      <w:r>
        <w:rPr>
          <w:rFonts w:ascii="Times New Roman" w:hAnsi="Times New Roman" w:eastAsia="宋体"/>
          <w:b w:val="0"/>
          <w:color w:val="000000"/>
          <w:sz w:val="21"/>
        </w:rPr>
        <w:t>：并行处理 prompt,计算密集</w:t>
      </w:r>
    </w:p>
    <w:p>
      <w:pPr>
        <w:pStyle w:val="ListBullet"/>
        <w:spacing w:line="360" w:lineRule="auto" w:after="60"/>
      </w:pPr>
      <w:r>
        <w:rPr>
          <w:rFonts w:ascii="Times New Roman" w:hAnsi="Times New Roman" w:eastAsia="宋体"/>
          <w:b w:val="0"/>
          <w:color w:val="000000"/>
          <w:sz w:val="21"/>
        </w:rPr>
        <w:t>输入: 整个 prompt</w:t>
      </w:r>
    </w:p>
    <w:p>
      <w:pPr>
        <w:pStyle w:val="ListBullet"/>
        <w:spacing w:line="360" w:lineRule="auto" w:after="60"/>
      </w:pPr>
      <w:r>
        <w:rPr>
          <w:rFonts w:ascii="Times New Roman" w:hAnsi="Times New Roman" w:eastAsia="宋体"/>
          <w:b w:val="0"/>
          <w:color w:val="000000"/>
          <w:sz w:val="21"/>
        </w:rPr>
        <w:t>计算: 矩阵乘法为主</w:t>
      </w:r>
    </w:p>
    <w:p>
      <w:pPr>
        <w:pStyle w:val="ListBullet"/>
        <w:spacing w:line="360" w:lineRule="auto" w:after="60"/>
      </w:pPr>
      <w:r>
        <w:rPr>
          <w:rFonts w:ascii="Times New Roman" w:hAnsi="Times New Roman" w:eastAsia="宋体"/>
          <w:b w:val="0"/>
          <w:color w:val="000000"/>
          <w:sz w:val="21"/>
        </w:rPr>
        <w:t>特点: 计算密集,可以并行</w:t>
      </w:r>
    </w:p>
    <w:p>
      <w:pPr>
        <w:spacing w:line="360" w:lineRule="auto" w:after="60"/>
        <w:ind w:firstLine="420"/>
      </w:pPr>
      <w:r>
        <w:rPr>
          <w:rFonts w:ascii="Times New Roman" w:hAnsi="Times New Roman" w:eastAsia="黑体"/>
          <w:b/>
          <w:color w:val="000000"/>
          <w:sz w:val="21"/>
        </w:rPr>
        <w:t>Decode 阶段</w:t>
      </w:r>
      <w:r>
        <w:rPr>
          <w:rFonts w:ascii="Times New Roman" w:hAnsi="Times New Roman" w:eastAsia="宋体"/>
          <w:b w:val="0"/>
          <w:color w:val="000000"/>
          <w:sz w:val="21"/>
        </w:rPr>
        <w:t>：串行生成 token,内存带宽密集</w:t>
      </w:r>
    </w:p>
    <w:p>
      <w:pPr>
        <w:pStyle w:val="ListBullet"/>
        <w:spacing w:line="360" w:lineRule="auto" w:after="60"/>
      </w:pPr>
      <w:r>
        <w:rPr>
          <w:rFonts w:ascii="Times New Roman" w:hAnsi="Times New Roman" w:eastAsia="宋体"/>
          <w:b w:val="0"/>
          <w:color w:val="000000"/>
          <w:sz w:val="21"/>
        </w:rPr>
        <w:t>输入: 每次一个新 token</w:t>
      </w:r>
    </w:p>
    <w:p>
      <w:pPr>
        <w:pStyle w:val="ListBullet"/>
        <w:spacing w:line="360" w:lineRule="auto" w:after="60"/>
      </w:pPr>
      <w:r>
        <w:rPr>
          <w:rFonts w:ascii="Times New Roman" w:hAnsi="Times New Roman" w:eastAsia="宋体"/>
          <w:b w:val="0"/>
          <w:color w:val="000000"/>
          <w:sz w:val="21"/>
        </w:rPr>
        <w:t>计算: 内存读取为主</w:t>
      </w:r>
    </w:p>
    <w:p>
      <w:pPr>
        <w:pStyle w:val="ListBullet"/>
        <w:spacing w:line="360" w:lineRule="auto" w:after="60"/>
      </w:pPr>
      <w:r>
        <w:rPr>
          <w:rFonts w:ascii="Times New Roman" w:hAnsi="Times New Roman" w:eastAsia="宋体"/>
          <w:b w:val="0"/>
          <w:color w:val="000000"/>
          <w:sz w:val="21"/>
        </w:rPr>
        <w:t>特点: 带宽密集,串行生成</w:t>
      </w:r>
    </w:p>
    <w:p>
      <w:pPr>
        <w:spacing w:line="360" w:lineRule="auto" w:after="60"/>
        <w:ind w:firstLine="420"/>
      </w:pPr>
      <w:r>
        <w:rPr>
          <w:rFonts w:ascii="Times New Roman" w:hAnsi="Times New Roman" w:eastAsia="黑体"/>
          <w:b/>
          <w:color w:val="000000"/>
          <w:sz w:val="21"/>
        </w:rPr>
        <w:t>两种阶段的计算模式差异</w:t>
      </w:r>
      <w:r>
        <w:rPr>
          <w:rFonts w:ascii="Times New Roman" w:hAnsi="Times New Roman" w:eastAsia="宋体"/>
          <w:b w:val="0"/>
          <w:color w:val="000000"/>
          <w:sz w:val="21"/>
        </w:rPr>
        <w:t>：prefill 通常具有更高并行度，decode 通常对权重与 KV 的数据移动更敏感，但这只是选型假设。不存在跨模型、价格与拓扑都成立的“prefill 最优 GPU”或“decode 最优 GPU”；应比较满足同一 SLO 时的 goodput/成本，并计入 KV 传输与空闲容量。</w:t>
      </w:r>
    </w:p>
    <w:p>
      <w:pPr>
        <w:spacing w:line="360" w:lineRule="auto" w:after="60"/>
        <w:ind w:firstLine="420"/>
      </w:pPr>
      <w:r>
        <w:rPr>
          <w:rFonts w:ascii="Times New Roman" w:hAnsi="Times New Roman" w:eastAsia="黑体"/>
          <w:b/>
          <w:color w:val="000000"/>
          <w:sz w:val="21"/>
        </w:rPr>
        <w:t>为什么需要分离?</w:t>
      </w:r>
    </w:p>
    <w:p>
      <w:pPr>
        <w:pStyle w:val="ListBullet"/>
        <w:spacing w:line="360" w:lineRule="auto" w:after="60"/>
      </w:pPr>
      <w:r>
        <w:rPr>
          <w:rFonts w:ascii="Times New Roman" w:hAnsi="Times New Roman" w:eastAsia="宋体"/>
          <w:b w:val="0"/>
          <w:color w:val="000000"/>
          <w:sz w:val="21"/>
        </w:rPr>
        <w:t>同一资源池里的 prefill 与 decode 可能互相干扰，难以独立扩缩容</w:t>
      </w:r>
    </w:p>
    <w:p>
      <w:pPr>
        <w:pStyle w:val="ListBullet"/>
        <w:spacing w:line="360" w:lineRule="auto" w:after="60"/>
      </w:pPr>
      <w:r>
        <w:rPr>
          <w:rFonts w:ascii="Times New Roman" w:hAnsi="Times New Roman" w:eastAsia="宋体"/>
          <w:b w:val="0"/>
          <w:color w:val="000000"/>
          <w:sz w:val="21"/>
        </w:rPr>
        <w:t>分离后可以分别选择调度、容量与硬件候选方案</w:t>
      </w:r>
    </w:p>
    <w:p>
      <w:pPr>
        <w:pStyle w:val="ListBullet"/>
        <w:spacing w:line="360" w:lineRule="auto" w:after="60"/>
      </w:pPr>
      <w:r>
        <w:rPr>
          <w:rFonts w:ascii="Times New Roman" w:hAnsi="Times New Roman" w:eastAsia="宋体"/>
          <w:b w:val="0"/>
          <w:color w:val="000000"/>
          <w:sz w:val="21"/>
        </w:rPr>
        <w:t>资源利用率可能提升 (依负载而定)</w:t>
      </w:r>
    </w:p>
    <w:p>
      <w:pPr>
        <w:pStyle w:val="Heading3"/>
        <w:jc w:val="left"/>
      </w:pPr>
      <w:r>
        <w:rPr>
          <w:rFonts w:ascii="Times New Roman" w:hAnsi="Times New Roman" w:eastAsia="黑体"/>
          <w:b/>
          <w:color w:val="000000"/>
          <w:sz w:val="28"/>
        </w:rPr>
        <w:t>7.7.2 PD 分离的架构演进</w:t>
      </w:r>
    </w:p>
    <w:p>
      <w:pPr>
        <w:spacing w:line="360" w:lineRule="auto" w:after="60"/>
        <w:ind w:firstLine="420"/>
      </w:pPr>
      <w:r>
        <w:rPr>
          <w:rFonts w:ascii="Times New Roman" w:hAnsi="Times New Roman" w:eastAsia="黑体"/>
          <w:b/>
          <w:color w:val="000000"/>
          <w:sz w:val="21"/>
        </w:rPr>
        <w:t>演进路径(概述)</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学术与社区提出架构思路</w:t>
      </w:r>
    </w:p>
    <w:p>
      <w:pPr>
        <w:pStyle w:val="ListBullet"/>
        <w:spacing w:line="360" w:lineRule="auto" w:after="60"/>
      </w:pPr>
      <w:r>
        <w:rPr>
          <w:rFonts w:ascii="Times New Roman" w:hAnsi="Times New Roman" w:eastAsia="宋体"/>
          <w:b w:val="0"/>
          <w:color w:val="000000"/>
          <w:sz w:val="21"/>
        </w:rPr>
        <w:t>部分框架尝试落地实现</w:t>
      </w:r>
    </w:p>
    <w:p>
      <w:pPr>
        <w:pStyle w:val="ListBullet"/>
        <w:spacing w:line="360" w:lineRule="auto" w:after="60"/>
      </w:pPr>
      <w:r>
        <w:rPr>
          <w:rFonts w:ascii="Times New Roman" w:hAnsi="Times New Roman" w:eastAsia="宋体"/>
          <w:b w:val="0"/>
          <w:color w:val="000000"/>
          <w:sz w:val="21"/>
        </w:rPr>
        <w:t>逐步出现可运维的工程实践</w:t>
      </w:r>
    </w:p>
    <w:p>
      <w:pPr>
        <w:pStyle w:val="Heading3"/>
        <w:jc w:val="left"/>
      </w:pPr>
      <w:r>
        <w:rPr>
          <w:rFonts w:ascii="Times New Roman" w:hAnsi="Times New Roman" w:eastAsia="黑体"/>
          <w:b/>
          <w:color w:val="000000"/>
          <w:sz w:val="28"/>
        </w:rPr>
        <w:t>7.7.3 PD 分离的技术优势</w:t>
      </w:r>
    </w:p>
    <w:p>
      <w:pPr>
        <w:pStyle w:val="Heading4"/>
        <w:ind w:left="420"/>
        <w:jc w:val="left"/>
      </w:pPr>
      <w:r>
        <w:rPr>
          <w:rFonts w:ascii="Times New Roman" w:hAnsi="Times New Roman" w:eastAsia="黑体"/>
          <w:b/>
          <w:color w:val="000000"/>
          <w:sz w:val="24"/>
        </w:rPr>
        <w:t>架构图：传统融合 vs PD 分离</w:t>
      </w:r>
    </w:p>
    <w:p>
      <w:pPr>
        <w:spacing w:line="360" w:lineRule="auto" w:after="60"/>
        <w:ind w:firstLine="420"/>
      </w:pPr>
      <w:r>
        <w:rPr>
          <w:rFonts w:ascii="Times New Roman" w:hAnsi="Times New Roman" w:eastAsia="黑体"/>
          <w:b/>
          <w:color w:val="000000"/>
          <w:sz w:val="21"/>
        </w:rPr>
        <w:t>传统融合架构（单体 GPU）</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单 GPU 推理服务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           Prefill + Decode 混合处理          │   │</w:t>
      </w:r>
    </w:p>
    <w:p>
      <w:pPr>
        <w:spacing w:line="240" w:lineRule="auto" w:after="0"/>
        <w:ind w:left="420"/>
      </w:pPr>
      <w:r>
        <w:rPr>
          <w:rFonts w:ascii="Courier New" w:hAnsi="Courier New" w:eastAsia="宋体"/>
          <w:b w:val="0"/>
          <w:color w:val="000000"/>
          <w:sz w:val="18"/>
        </w:rPr>
        <w:t>│  │  ┌─────────┐    ┌─────────┐    ┌─────────┐  │   │</w:t>
      </w:r>
    </w:p>
    <w:p>
      <w:pPr>
        <w:spacing w:line="240" w:lineRule="auto" w:after="0"/>
        <w:ind w:left="420"/>
      </w:pPr>
      <w:r>
        <w:rPr>
          <w:rFonts w:ascii="Courier New" w:hAnsi="Courier New" w:eastAsia="宋体"/>
          <w:b w:val="0"/>
          <w:color w:val="000000"/>
          <w:sz w:val="18"/>
        </w:rPr>
        <w:t>│  │  │ Request │───▶│ Prefill │───▶│ Decode  │  │   │</w:t>
      </w:r>
    </w:p>
    <w:p>
      <w:pPr>
        <w:spacing w:line="240" w:lineRule="auto" w:after="0"/>
        <w:ind w:left="420"/>
      </w:pPr>
      <w:r>
        <w:rPr>
          <w:rFonts w:ascii="Courier New" w:hAnsi="Courier New" w:eastAsia="宋体"/>
          <w:b w:val="0"/>
          <w:color w:val="000000"/>
          <w:sz w:val="18"/>
        </w:rPr>
        <w:t>│  │  │   A     │    │         │    │         │  │   │</w:t>
      </w:r>
    </w:p>
    <w:p>
      <w:pPr>
        <w:spacing w:line="240" w:lineRule="auto" w:after="0"/>
        <w:ind w:left="420"/>
      </w:pPr>
      <w:r>
        <w:rPr>
          <w:rFonts w:ascii="Courier New" w:hAnsi="Courier New" w:eastAsia="宋体"/>
          <w:b w:val="0"/>
          <w:color w:val="000000"/>
          <w:sz w:val="18"/>
        </w:rPr>
        <w:t>│  │  └─────────┘    └─────────┘    └─────────┘  │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              │  KV Cache   │ │  KV Cache │   │   │</w:t>
      </w:r>
    </w:p>
    <w:p>
      <w:pPr>
        <w:spacing w:line="240" w:lineRule="auto" w:after="0"/>
        <w:ind w:left="420"/>
      </w:pPr>
      <w:r>
        <w:rPr>
          <w:rFonts w:ascii="Courier New" w:hAnsi="Courier New" w:eastAsia="宋体"/>
          <w:b w:val="0"/>
          <w:color w:val="000000"/>
          <w:sz w:val="18"/>
        </w:rPr>
        <w:t>│  │              │  (共享显存)  │ │  (共享显存)│   │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问题：两种 workload 抢同一 GPU，难以同时优化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PD 分离架构（双池）</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PD 分离推理架构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Prefill 池      │           │  Decode 池       │                 │</w:t>
      </w:r>
    </w:p>
    <w:p>
      <w:pPr>
        <w:spacing w:line="240" w:lineRule="auto" w:after="0"/>
        <w:ind w:left="420"/>
      </w:pPr>
      <w:r>
        <w:rPr>
          <w:rFonts w:ascii="Courier New" w:hAnsi="Courier New" w:eastAsia="宋体"/>
          <w:b w:val="0"/>
          <w:color w:val="000000"/>
          <w:sz w:val="18"/>
        </w:rPr>
        <w:t>│  │  (候选硬件 x N)   │           │  (候选硬件 x M)   │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  ┌───────────┐  │    KV     │  ┌───────────┐  │                 │</w:t>
      </w:r>
    </w:p>
    <w:p>
      <w:pPr>
        <w:spacing w:line="240" w:lineRule="auto" w:after="0"/>
        <w:ind w:left="420"/>
      </w:pPr>
      <w:r>
        <w:rPr>
          <w:rFonts w:ascii="Courier New" w:hAnsi="Courier New" w:eastAsia="宋体"/>
          <w:b w:val="0"/>
          <w:color w:val="000000"/>
          <w:sz w:val="18"/>
        </w:rPr>
        <w:t>│  │  │ Prefill   │──┼───传输───▶│─▶│ Decode    │  │                 │</w:t>
      </w:r>
    </w:p>
    <w:p>
      <w:pPr>
        <w:spacing w:line="240" w:lineRule="auto" w:after="0"/>
        <w:ind w:left="420"/>
      </w:pPr>
      <w:r>
        <w:rPr>
          <w:rFonts w:ascii="Courier New" w:hAnsi="Courier New" w:eastAsia="宋体"/>
          <w:b w:val="0"/>
          <w:color w:val="000000"/>
          <w:sz w:val="18"/>
        </w:rPr>
        <w:t>│  │  │ Worker 1  │  │           │  │ Worker 1  │  │                 │</w:t>
      </w:r>
    </w:p>
    <w:p>
      <w:pPr>
        <w:spacing w:line="240" w:lineRule="auto" w:after="0"/>
        <w:ind w:left="420"/>
      </w:pPr>
      <w:r>
        <w:rPr>
          <w:rFonts w:ascii="Courier New" w:hAnsi="Courier New" w:eastAsia="宋体"/>
          <w:b w:val="0"/>
          <w:color w:val="000000"/>
          <w:sz w:val="18"/>
        </w:rPr>
        <w:t>│  │  └───────────┘  │  (实测链路)│  └───────────┘  │                 │</w:t>
      </w:r>
    </w:p>
    <w:p>
      <w:pPr>
        <w:spacing w:line="240" w:lineRule="auto" w:after="0"/>
        <w:ind w:left="420"/>
      </w:pPr>
      <w:r>
        <w:rPr>
          <w:rFonts w:ascii="Courier New" w:hAnsi="Courier New" w:eastAsia="宋体"/>
          <w:b w:val="0"/>
          <w:color w:val="000000"/>
          <w:sz w:val="18"/>
        </w:rPr>
        <w:t>│  │  ┌───────────┐  │  (RDMA)   │  ┌───────────┐  │                 │</w:t>
      </w:r>
    </w:p>
    <w:p>
      <w:pPr>
        <w:spacing w:line="240" w:lineRule="auto" w:after="0"/>
        <w:ind w:left="420"/>
      </w:pPr>
      <w:r>
        <w:rPr>
          <w:rFonts w:ascii="Courier New" w:hAnsi="Courier New" w:eastAsia="宋体"/>
          <w:b w:val="0"/>
          <w:color w:val="000000"/>
          <w:sz w:val="18"/>
        </w:rPr>
        <w:t>│  │  │ Prefill   │──┤           │  │ Decode    │  │                 │</w:t>
      </w:r>
    </w:p>
    <w:p>
      <w:pPr>
        <w:spacing w:line="240" w:lineRule="auto" w:after="0"/>
        <w:ind w:left="420"/>
      </w:pPr>
      <w:r>
        <w:rPr>
          <w:rFonts w:ascii="Courier New" w:hAnsi="Courier New" w:eastAsia="宋体"/>
          <w:b w:val="0"/>
          <w:color w:val="000000"/>
          <w:sz w:val="18"/>
        </w:rPr>
        <w:t>│  │  │ Worker 2  │  │           │  │ Worker 2  │  │                 │</w:t>
      </w:r>
    </w:p>
    <w:p>
      <w:pPr>
        <w:spacing w:line="240" w:lineRule="auto" w:after="0"/>
        <w:ind w:left="420"/>
      </w:pPr>
      <w:r>
        <w:rPr>
          <w:rFonts w:ascii="Courier New" w:hAnsi="Courier New" w:eastAsia="宋体"/>
          <w:b w:val="0"/>
          <w:color w:val="000000"/>
          <w:sz w:val="18"/>
        </w:rPr>
        <w:t>│  │  └───────────┘  │           │  └───────────┘  │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      │                          │</w:t>
      </w:r>
    </w:p>
    <w:p>
      <w:pPr>
        <w:spacing w:line="240" w:lineRule="auto" w:after="0"/>
        <w:ind w:left="420"/>
      </w:pPr>
      <w:r>
        <w:rPr>
          <w:rFonts w:ascii="Courier New" w:hAnsi="Courier New" w:eastAsia="宋体"/>
          <w:b w:val="0"/>
          <w:color w:val="000000"/>
          <w:sz w:val="18"/>
        </w:rPr>
        <w:t>│           └───▶│  请求队列 (调度器) │◀─────┘                          │</w:t>
      </w:r>
    </w:p>
    <w:p>
      <w:pPr>
        <w:spacing w:line="240" w:lineRule="auto" w:after="0"/>
        <w:ind w:left="420"/>
      </w:pPr>
      <w:r>
        <w:rPr>
          <w:rFonts w:ascii="Courier New" w:hAnsi="Courier New" w:eastAsia="宋体"/>
          <w:b w:val="0"/>
          <w:color w:val="000000"/>
          <w:sz w:val="18"/>
        </w:rPr>
        <w:t>│                │  - 优先级队列      │                                │</w:t>
      </w:r>
    </w:p>
    <w:p>
      <w:pPr>
        <w:spacing w:line="240" w:lineRule="auto" w:after="0"/>
        <w:ind w:left="420"/>
      </w:pPr>
      <w:r>
        <w:rPr>
          <w:rFonts w:ascii="Courier New" w:hAnsi="Courier New" w:eastAsia="宋体"/>
          <w:b w:val="0"/>
          <w:color w:val="000000"/>
          <w:sz w:val="18"/>
        </w:rPr>
        <w:t>│                │  - 负载均衡        │                                │</w:t>
      </w:r>
    </w:p>
    <w:p>
      <w:pPr>
        <w:spacing w:line="240" w:lineRule="auto" w:after="0"/>
        <w:ind w:left="420"/>
      </w:pPr>
      <w:r>
        <w:rPr>
          <w:rFonts w:ascii="Courier New" w:hAnsi="Courier New" w:eastAsia="宋体"/>
          <w:b w:val="0"/>
          <w:color w:val="000000"/>
          <w:sz w:val="18"/>
        </w:rPr>
        <w:t>│                │  - KV 路由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优势：                                                               │</w:t>
      </w:r>
    </w:p>
    <w:p>
      <w:pPr>
        <w:spacing w:line="240" w:lineRule="auto" w:after="0"/>
        <w:ind w:left="420"/>
      </w:pPr>
      <w:r>
        <w:rPr>
          <w:rFonts w:ascii="Courier New" w:hAnsi="Courier New" w:eastAsia="宋体"/>
          <w:b w:val="0"/>
          <w:color w:val="000000"/>
          <w:sz w:val="18"/>
        </w:rPr>
        <w:t>│  • Prefill 池：专注算力优化，TTFT 更稳定                              │</w:t>
      </w:r>
    </w:p>
    <w:p>
      <w:pPr>
        <w:spacing w:line="240" w:lineRule="auto" w:after="0"/>
        <w:ind w:left="420"/>
      </w:pPr>
      <w:r>
        <w:rPr>
          <w:rFonts w:ascii="Courier New" w:hAnsi="Courier New" w:eastAsia="宋体"/>
          <w:b w:val="0"/>
          <w:color w:val="000000"/>
          <w:sz w:val="18"/>
        </w:rPr>
        <w:t>│  • Decode 池：专注带宽优化，TPOT 更稳定                               │</w:t>
      </w:r>
    </w:p>
    <w:p>
      <w:pPr>
        <w:spacing w:line="240" w:lineRule="auto" w:after="0"/>
        <w:ind w:left="420"/>
      </w:pPr>
      <w:r>
        <w:rPr>
          <w:rFonts w:ascii="Courier New" w:hAnsi="Courier New" w:eastAsia="宋体"/>
          <w:b w:val="0"/>
          <w:color w:val="000000"/>
          <w:sz w:val="18"/>
        </w:rPr>
        <w:t>│  • 独立扩缩容：流量高峰可单独扩容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数据流与计量点</w:t>
      </w:r>
      <w:r>
        <w:rPr>
          <w:rFonts w:ascii="Times New Roman" w:hAnsi="Times New Roman" w:eastAsia="宋体"/>
          <w:b w:val="0"/>
          <w:color w:val="000000"/>
          <w:sz w:val="21"/>
        </w:rPr>
        <w:t>（概念示意，不代表固定时延）：</w:t>
      </w:r>
    </w:p>
    <w:p>
      <w:pPr>
        <w:spacing w:line="240" w:lineRule="auto" w:after="0"/>
        <w:ind w:left="420"/>
      </w:pPr>
      <w:r>
        <w:rPr>
          <w:rFonts w:ascii="Courier New" w:hAnsi="Courier New" w:eastAsia="宋体"/>
          <w:b w:val="0"/>
          <w:color w:val="000000"/>
          <w:sz w:val="18"/>
        </w:rPr>
        <w:t>时间线：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Request A</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到达调度器：记录请求到达与路由决策</w:t>
      </w:r>
    </w:p>
    <w:p>
      <w:pPr>
        <w:spacing w:line="240" w:lineRule="auto" w:after="0"/>
        <w:ind w:left="420"/>
      </w:pPr>
      <w:r>
        <w:rPr>
          <w:rFonts w:ascii="Courier New" w:hAnsi="Courier New" w:eastAsia="宋体"/>
          <w:b w:val="0"/>
          <w:color w:val="000000"/>
          <w:sz w:val="18"/>
        </w:rPr>
        <w:t>├─ 进入 Prefill 队列：记录排队时间</w:t>
      </w:r>
    </w:p>
    <w:p>
      <w:pPr>
        <w:spacing w:line="240" w:lineRule="auto" w:after="0"/>
        <w:ind w:left="420"/>
      </w:pPr>
      <w:r>
        <w:rPr>
          <w:rFonts w:ascii="Courier New" w:hAnsi="Courier New" w:eastAsia="宋体"/>
          <w:b w:val="0"/>
          <w:color w:val="000000"/>
          <w:sz w:val="18"/>
        </w:rPr>
        <w:t>├─ Prefill Worker 处理</w:t>
      </w:r>
    </w:p>
    <w:p>
      <w:pPr>
        <w:spacing w:line="240" w:lineRule="auto" w:after="0"/>
        <w:ind w:left="420"/>
      </w:pPr>
      <w:r>
        <w:rPr>
          <w:rFonts w:ascii="Courier New" w:hAnsi="Courier New" w:eastAsia="宋体"/>
          <w:b w:val="0"/>
          <w:color w:val="000000"/>
          <w:sz w:val="18"/>
        </w:rPr>
        <w:t>│  ├─ 计算 prompt 的 KV Cache</w:t>
      </w:r>
    </w:p>
    <w:p>
      <w:pPr>
        <w:spacing w:line="240" w:lineRule="auto" w:after="0"/>
        <w:ind w:left="420"/>
      </w:pPr>
      <w:r>
        <w:rPr>
          <w:rFonts w:ascii="Courier New" w:hAnsi="Courier New" w:eastAsia="宋体"/>
          <w:b w:val="0"/>
          <w:color w:val="000000"/>
          <w:sz w:val="18"/>
        </w:rPr>
        <w:t>│  └─ 记录 prefill 执行时间与首 token 边界</w:t>
      </w:r>
    </w:p>
    <w:p>
      <w:pPr>
        <w:spacing w:line="240" w:lineRule="auto" w:after="0"/>
        <w:ind w:left="420"/>
      </w:pPr>
      <w:r>
        <w:rPr>
          <w:rFonts w:ascii="Courier New" w:hAnsi="Courier New" w:eastAsia="宋体"/>
          <w:b w:val="0"/>
          <w:color w:val="000000"/>
          <w:sz w:val="18"/>
        </w:rPr>
        <w:t>├─ KV Cache 传输到 Decode 池</w:t>
      </w:r>
    </w:p>
    <w:p>
      <w:pPr>
        <w:spacing w:line="240" w:lineRule="auto" w:after="0"/>
        <w:ind w:left="420"/>
      </w:pPr>
      <w:r>
        <w:rPr>
          <w:rFonts w:ascii="Courier New" w:hAnsi="Courier New" w:eastAsia="宋体"/>
          <w:b w:val="0"/>
          <w:color w:val="000000"/>
          <w:sz w:val="18"/>
        </w:rPr>
        <w:t>│  └─ 记录有效字节数、序列化、网络与重试时间</w:t>
      </w:r>
    </w:p>
    <w:p>
      <w:pPr>
        <w:spacing w:line="240" w:lineRule="auto" w:after="0"/>
        <w:ind w:left="420"/>
      </w:pPr>
      <w:r>
        <w:rPr>
          <w:rFonts w:ascii="Courier New" w:hAnsi="Courier New" w:eastAsia="宋体"/>
          <w:b w:val="0"/>
          <w:color w:val="000000"/>
          <w:sz w:val="18"/>
        </w:rPr>
        <w:t>├─ 进入 Decode 队列：记录排队时间</w:t>
      </w:r>
    </w:p>
    <w:p>
      <w:pPr>
        <w:spacing w:line="240" w:lineRule="auto" w:after="0"/>
        <w:ind w:left="420"/>
      </w:pPr>
      <w:r>
        <w:rPr>
          <w:rFonts w:ascii="Courier New" w:hAnsi="Courier New" w:eastAsia="宋体"/>
          <w:b w:val="0"/>
          <w:color w:val="000000"/>
          <w:sz w:val="18"/>
        </w:rPr>
        <w:t>├─ Decode Worker 处理</w:t>
      </w:r>
    </w:p>
    <w:p>
      <w:pPr>
        <w:spacing w:line="240" w:lineRule="auto" w:after="0"/>
        <w:ind w:left="420"/>
      </w:pPr>
      <w:r>
        <w:rPr>
          <w:rFonts w:ascii="Courier New" w:hAnsi="Courier New" w:eastAsia="宋体"/>
          <w:b w:val="0"/>
          <w:color w:val="000000"/>
          <w:sz w:val="18"/>
        </w:rPr>
        <w:t>│  ├─ 使用已缓存的 KV Cache</w:t>
      </w:r>
    </w:p>
    <w:p>
      <w:pPr>
        <w:spacing w:line="240" w:lineRule="auto" w:after="0"/>
        <w:ind w:left="420"/>
      </w:pPr>
      <w:r>
        <w:rPr>
          <w:rFonts w:ascii="Courier New" w:hAnsi="Courier New" w:eastAsia="宋体"/>
          <w:b w:val="0"/>
          <w:color w:val="000000"/>
          <w:sz w:val="18"/>
        </w:rPr>
        <w:t>│  └─ 记录逐 token 延迟</w:t>
      </w:r>
    </w:p>
    <w:p>
      <w:pPr>
        <w:spacing w:line="240" w:lineRule="auto" w:after="0"/>
        <w:ind w:left="420"/>
      </w:pPr>
      <w:r>
        <w:rPr>
          <w:rFonts w:ascii="Courier New" w:hAnsi="Courier New" w:eastAsia="宋体"/>
          <w:b w:val="0"/>
          <w:color w:val="000000"/>
          <w:sz w:val="18"/>
        </w:rPr>
        <w:t>└─ 生成完成：汇总端到端延迟、goodput 与单位成本</w:t>
      </w:r>
    </w:p>
    <w:p>
      <w:pPr>
        <w:spacing w:line="360" w:lineRule="auto" w:after="60"/>
        <w:ind w:firstLine="420"/>
      </w:pPr>
      <w:r>
        <w:rPr>
          <w:rFonts w:ascii="Times New Roman" w:hAnsi="Times New Roman" w:eastAsia="黑体"/>
          <w:b/>
          <w:color w:val="000000"/>
          <w:sz w:val="21"/>
        </w:rPr>
        <w:t>部署边界</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不要把普通 Kubernetes Deployment 加几个环境变量当作可运行的 PD 分离配置。一个可复现方案至少要明确：引擎及 connector 版本、prefill/decode worker 启动方式、KV 格式与传输协议、拓扑与带宽、路由状态机、失败回退、独立扩缩容信号，以及端到端追踪字段。硬件型号和副本数由容量实验产生，而不是架构图预先指定。</w:t>
      </w:r>
    </w:p>
    <w:p>
      <w:pPr>
        <w:spacing w:line="360" w:lineRule="auto" w:after="60"/>
        <w:ind w:firstLine="420"/>
      </w:pPr>
      <w:r>
        <w:rPr>
          <w:rFonts w:ascii="Times New Roman" w:hAnsi="Times New Roman" w:eastAsia="黑体"/>
          <w:b/>
          <w:color w:val="000000"/>
          <w:sz w:val="21"/>
        </w:rPr>
        <w:t>资源隔离</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无分离:</w:t>
      </w:r>
    </w:p>
    <w:p>
      <w:pPr>
        <w:spacing w:line="240" w:lineRule="auto" w:after="0"/>
        <w:ind w:left="420"/>
      </w:pPr>
      <w:r>
        <w:rPr>
          <w:rFonts w:ascii="Courier New" w:hAnsi="Courier New" w:eastAsia="宋体"/>
          <w:b w:val="0"/>
          <w:color w:val="000000"/>
          <w:sz w:val="18"/>
        </w:rPr>
        <w:t xml:space="preserve">  长请求的 Prefill 阻塞短请求的 Decode</w:t>
      </w:r>
    </w:p>
    <w:p>
      <w:pPr>
        <w:spacing w:line="240" w:lineRule="auto" w:after="0"/>
        <w:ind w:left="420"/>
      </w:pPr>
      <w:r>
        <w:rPr>
          <w:rFonts w:ascii="Courier New" w:hAnsi="Courier New" w:eastAsia="宋体"/>
          <w:b w:val="0"/>
          <w:color w:val="000000"/>
          <w:sz w:val="18"/>
        </w:rPr>
        <w:t xml:space="preserve">  → P99 延迟高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有分离:</w:t>
      </w:r>
    </w:p>
    <w:p>
      <w:pPr>
        <w:spacing w:line="240" w:lineRule="auto" w:after="0"/>
        <w:ind w:left="420"/>
      </w:pPr>
      <w:r>
        <w:rPr>
          <w:rFonts w:ascii="Courier New" w:hAnsi="Courier New" w:eastAsia="宋体"/>
          <w:b w:val="0"/>
          <w:color w:val="000000"/>
          <w:sz w:val="18"/>
        </w:rPr>
        <w:t xml:space="preserve">  Prefill 和 Decode 独立调度</w:t>
      </w:r>
    </w:p>
    <w:p>
      <w:pPr>
        <w:spacing w:line="240" w:lineRule="auto" w:after="0"/>
        <w:ind w:left="420"/>
      </w:pPr>
      <w:r>
        <w:rPr>
          <w:rFonts w:ascii="Courier New" w:hAnsi="Courier New" w:eastAsia="宋体"/>
          <w:b w:val="0"/>
          <w:color w:val="000000"/>
          <w:sz w:val="18"/>
        </w:rPr>
        <w:t xml:space="preserve">  → 长请求不影响短请求</w:t>
      </w:r>
    </w:p>
    <w:p>
      <w:pPr>
        <w:spacing w:line="360" w:lineRule="auto" w:after="60"/>
        <w:ind w:firstLine="420"/>
      </w:pPr>
      <w:r>
        <w:rPr>
          <w:rFonts w:ascii="Times New Roman" w:hAnsi="Times New Roman" w:eastAsia="黑体"/>
          <w:b/>
          <w:color w:val="000000"/>
          <w:sz w:val="21"/>
        </w:rPr>
        <w:t>弹性扩展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高峰期:</w:t>
      </w:r>
    </w:p>
    <w:p>
      <w:pPr>
        <w:spacing w:line="240" w:lineRule="auto" w:after="0"/>
        <w:ind w:left="420"/>
      </w:pPr>
      <w:r>
        <w:rPr>
          <w:rFonts w:ascii="Courier New" w:hAnsi="Courier New" w:eastAsia="宋体"/>
          <w:b w:val="0"/>
          <w:color w:val="000000"/>
          <w:sz w:val="18"/>
        </w:rPr>
        <w:t xml:space="preserve">  增加 Prefill Worker (新用户多)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稳定期:</w:t>
      </w:r>
    </w:p>
    <w:p>
      <w:pPr>
        <w:spacing w:line="240" w:lineRule="auto" w:after="0"/>
        <w:ind w:left="420"/>
      </w:pPr>
      <w:r>
        <w:rPr>
          <w:rFonts w:ascii="Courier New" w:hAnsi="Courier New" w:eastAsia="宋体"/>
          <w:b w:val="0"/>
          <w:color w:val="000000"/>
          <w:sz w:val="18"/>
        </w:rPr>
        <w:t xml:space="preserve">  增加 Decode Worker (生成多)</w:t>
      </w:r>
    </w:p>
    <w:p>
      <w:pPr>
        <w:spacing w:line="360" w:lineRule="auto" w:after="60"/>
        <w:ind w:firstLine="420"/>
      </w:pPr>
      <w:r>
        <w:rPr>
          <w:rFonts w:ascii="Times New Roman" w:hAnsi="Times New Roman" w:eastAsia="黑体"/>
          <w:b/>
          <w:color w:val="000000"/>
          <w:sz w:val="21"/>
        </w:rPr>
        <w:t>性能优化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Prefill Worker:</w:t>
      </w:r>
    </w:p>
    <w:p>
      <w:pPr>
        <w:spacing w:line="240" w:lineRule="auto" w:after="0"/>
        <w:ind w:left="420"/>
      </w:pPr>
      <w:r>
        <w:rPr>
          <w:rFonts w:ascii="Courier New" w:hAnsi="Courier New" w:eastAsia="宋体"/>
          <w:b w:val="0"/>
          <w:color w:val="000000"/>
          <w:sz w:val="18"/>
        </w:rPr>
        <w:t xml:space="preserve">  - 大 batch size</w:t>
      </w:r>
    </w:p>
    <w:p>
      <w:pPr>
        <w:spacing w:line="240" w:lineRule="auto" w:after="0"/>
        <w:ind w:left="420"/>
      </w:pPr>
      <w:r>
        <w:rPr>
          <w:rFonts w:ascii="Courier New" w:hAnsi="Courier New" w:eastAsia="宋体"/>
          <w:b w:val="0"/>
          <w:color w:val="000000"/>
          <w:sz w:val="18"/>
        </w:rPr>
        <w:t xml:space="preserve">  - 算子融合</w:t>
      </w:r>
    </w:p>
    <w:p>
      <w:pPr>
        <w:spacing w:line="240" w:lineRule="auto" w:after="0"/>
        <w:ind w:left="420"/>
      </w:pPr>
      <w:r>
        <w:rPr>
          <w:rFonts w:ascii="Courier New" w:hAnsi="Courier New" w:eastAsia="宋体"/>
          <w:b w:val="0"/>
          <w:color w:val="000000"/>
          <w:sz w:val="18"/>
        </w:rPr>
        <w:t xml:space="preserve">  - Tensor Core 优化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Decode Worker:</w:t>
      </w:r>
    </w:p>
    <w:p>
      <w:pPr>
        <w:spacing w:line="240" w:lineRule="auto" w:after="0"/>
        <w:ind w:left="420"/>
      </w:pPr>
      <w:r>
        <w:rPr>
          <w:rFonts w:ascii="Courier New" w:hAnsi="Courier New" w:eastAsia="宋体"/>
          <w:b w:val="0"/>
          <w:color w:val="000000"/>
          <w:sz w:val="18"/>
        </w:rPr>
        <w:t xml:space="preserve">  - 高带宽优化</w:t>
      </w:r>
    </w:p>
    <w:p>
      <w:pPr>
        <w:spacing w:line="240" w:lineRule="auto" w:after="0"/>
        <w:ind w:left="420"/>
      </w:pPr>
      <w:r>
        <w:rPr>
          <w:rFonts w:ascii="Courier New" w:hAnsi="Courier New" w:eastAsia="宋体"/>
          <w:b w:val="0"/>
          <w:color w:val="000000"/>
          <w:sz w:val="18"/>
        </w:rPr>
        <w:t xml:space="preserve">  - KV Cache 优化</w:t>
      </w:r>
    </w:p>
    <w:p>
      <w:pPr>
        <w:spacing w:line="240" w:lineRule="auto" w:after="0"/>
        <w:ind w:left="420"/>
      </w:pPr>
      <w:r>
        <w:rPr>
          <w:rFonts w:ascii="Courier New" w:hAnsi="Courier New" w:eastAsia="宋体"/>
          <w:b w:val="0"/>
          <w:color w:val="000000"/>
          <w:sz w:val="18"/>
        </w:rPr>
        <w:t xml:space="preserve">  - Speculative Decoding</w:t>
      </w:r>
    </w:p>
    <w:p>
      <w:pPr>
        <w:pStyle w:val="Heading3"/>
        <w:jc w:val="left"/>
      </w:pPr>
      <w:r>
        <w:rPr>
          <w:rFonts w:ascii="Times New Roman" w:hAnsi="Times New Roman" w:eastAsia="黑体"/>
          <w:b/>
          <w:color w:val="000000"/>
          <w:sz w:val="28"/>
        </w:rPr>
        <w:t>7.7.4 vLLM 的 PD 分离实现</w:t>
      </w:r>
    </w:p>
    <w:p>
      <w:pPr>
        <w:spacing w:line="360" w:lineRule="auto" w:after="60"/>
        <w:ind w:firstLine="420"/>
      </w:pPr>
      <w:r>
        <w:rPr>
          <w:rFonts w:ascii="Times New Roman" w:hAnsi="Times New Roman" w:eastAsia="黑体"/>
          <w:b/>
          <w:color w:val="000000"/>
          <w:sz w:val="21"/>
        </w:rPr>
        <w:t>架构设计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Prefill Worker</w:t>
      </w:r>
    </w:p>
    <w:p>
      <w:pPr>
        <w:spacing w:line="240" w:lineRule="auto" w:after="0"/>
        <w:ind w:left="420"/>
      </w:pPr>
      <w:r>
        <w:rPr>
          <w:rFonts w:ascii="Courier New" w:hAnsi="Courier New" w:eastAsia="宋体"/>
          <w:b w:val="0"/>
          <w:color w:val="000000"/>
          <w:sz w:val="18"/>
        </w:rPr>
        <w:t>class PrefillWorker:</w:t>
      </w:r>
    </w:p>
    <w:p>
      <w:pPr>
        <w:spacing w:line="240" w:lineRule="auto" w:after="0"/>
        <w:ind w:left="420"/>
      </w:pPr>
      <w:r>
        <w:rPr>
          <w:rFonts w:ascii="Courier New" w:hAnsi="Courier New" w:eastAsia="宋体"/>
          <w:b w:val="0"/>
          <w:color w:val="000000"/>
          <w:sz w:val="18"/>
        </w:rPr>
        <w:t xml:space="preserve">    def __init__(self, model_path):</w:t>
      </w:r>
    </w:p>
    <w:p>
      <w:pPr>
        <w:spacing w:line="240" w:lineRule="auto" w:after="0"/>
        <w:ind w:left="420"/>
      </w:pPr>
      <w:r>
        <w:rPr>
          <w:rFonts w:ascii="Courier New" w:hAnsi="Courier New" w:eastAsia="宋体"/>
          <w:b w:val="0"/>
          <w:color w:val="000000"/>
          <w:sz w:val="18"/>
        </w:rPr>
        <w:t xml:space="preserve">        self.model = load_model(model_path)</w:t>
      </w:r>
    </w:p>
    <w:p>
      <w:pPr>
        <w:spacing w:line="240" w:lineRule="auto" w:after="0"/>
        <w:ind w:left="420"/>
      </w:pPr>
      <w:r>
        <w:rPr>
          <w:rFonts w:ascii="Courier New" w:hAnsi="Courier New" w:eastAsia="宋体"/>
          <w:b w:val="0"/>
          <w:color w:val="000000"/>
          <w:sz w:val="18"/>
        </w:rPr>
        <w:t xml:space="preserve">        self.cache_engine = CacheEngine()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process(self, requests):</w:t>
      </w:r>
    </w:p>
    <w:p>
      <w:pPr>
        <w:spacing w:line="240" w:lineRule="auto" w:after="0"/>
        <w:ind w:left="420"/>
      </w:pPr>
      <w:r>
        <w:rPr>
          <w:rFonts w:ascii="Courier New" w:hAnsi="Courier New" w:eastAsia="宋体"/>
          <w:b w:val="0"/>
          <w:color w:val="000000"/>
          <w:sz w:val="18"/>
        </w:rPr>
        <w:t xml:space="preserve">        """处理 Prefill 阶段"""</w:t>
      </w:r>
    </w:p>
    <w:p>
      <w:pPr>
        <w:spacing w:line="240" w:lineRule="auto" w:after="0"/>
        <w:ind w:left="420"/>
      </w:pPr>
      <w:r>
        <w:rPr>
          <w:rFonts w:ascii="Courier New" w:hAnsi="Courier New" w:eastAsia="宋体"/>
          <w:b w:val="0"/>
          <w:color w:val="000000"/>
          <w:sz w:val="18"/>
        </w:rPr>
        <w:t xml:space="preserve">        for req in requests:</w:t>
      </w:r>
    </w:p>
    <w:p>
      <w:pPr>
        <w:spacing w:line="240" w:lineRule="auto" w:after="0"/>
        <w:ind w:left="420"/>
      </w:pPr>
      <w:r>
        <w:rPr>
          <w:rFonts w:ascii="Courier New" w:hAnsi="Courier New" w:eastAsia="宋体"/>
          <w:b w:val="0"/>
          <w:color w:val="000000"/>
          <w:sz w:val="18"/>
        </w:rPr>
        <w:t xml:space="preserve">            # 计算 prompt 的 KV Cache</w:t>
      </w:r>
    </w:p>
    <w:p>
      <w:pPr>
        <w:spacing w:line="240" w:lineRule="auto" w:after="0"/>
        <w:ind w:left="420"/>
      </w:pPr>
      <w:r>
        <w:rPr>
          <w:rFonts w:ascii="Courier New" w:hAnsi="Courier New" w:eastAsia="宋体"/>
          <w:b w:val="0"/>
          <w:color w:val="000000"/>
          <w:sz w:val="18"/>
        </w:rPr>
        <w:t xml:space="preserve">            kv_cache = self.model.prefill(req.prompt)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存储到 Cache Engine</w:t>
      </w:r>
    </w:p>
    <w:p>
      <w:pPr>
        <w:spacing w:line="240" w:lineRule="auto" w:after="0"/>
        <w:ind w:left="420"/>
      </w:pPr>
      <w:r>
        <w:rPr>
          <w:rFonts w:ascii="Courier New" w:hAnsi="Courier New" w:eastAsia="宋体"/>
          <w:b w:val="0"/>
          <w:color w:val="000000"/>
          <w:sz w:val="18"/>
        </w:rPr>
        <w:t xml:space="preserve">            self.cache_engine.store(req.id, kv_cache)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kv_cache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Decode Worker</w:t>
      </w:r>
    </w:p>
    <w:p>
      <w:pPr>
        <w:spacing w:line="240" w:lineRule="auto" w:after="0"/>
        <w:ind w:left="420"/>
      </w:pPr>
      <w:r>
        <w:rPr>
          <w:rFonts w:ascii="Courier New" w:hAnsi="Courier New" w:eastAsia="宋体"/>
          <w:b w:val="0"/>
          <w:color w:val="000000"/>
          <w:sz w:val="18"/>
        </w:rPr>
        <w:t>class DecodeWorker:</w:t>
      </w:r>
    </w:p>
    <w:p>
      <w:pPr>
        <w:spacing w:line="240" w:lineRule="auto" w:after="0"/>
        <w:ind w:left="420"/>
      </w:pPr>
      <w:r>
        <w:rPr>
          <w:rFonts w:ascii="Courier New" w:hAnsi="Courier New" w:eastAsia="宋体"/>
          <w:b w:val="0"/>
          <w:color w:val="000000"/>
          <w:sz w:val="18"/>
        </w:rPr>
        <w:t xml:space="preserve">    def __init__(self, model_path, prefill_worker_url):</w:t>
      </w:r>
    </w:p>
    <w:p>
      <w:pPr>
        <w:spacing w:line="240" w:lineRule="auto" w:after="0"/>
        <w:ind w:left="420"/>
      </w:pPr>
      <w:r>
        <w:rPr>
          <w:rFonts w:ascii="Courier New" w:hAnsi="Courier New" w:eastAsia="宋体"/>
          <w:b w:val="0"/>
          <w:color w:val="000000"/>
          <w:sz w:val="18"/>
        </w:rPr>
        <w:t xml:space="preserve">        self.model = load_model(model_path)</w:t>
      </w:r>
    </w:p>
    <w:p>
      <w:pPr>
        <w:spacing w:line="240" w:lineRule="auto" w:after="0"/>
        <w:ind w:left="420"/>
      </w:pPr>
      <w:r>
        <w:rPr>
          <w:rFonts w:ascii="Courier New" w:hAnsi="Courier New" w:eastAsia="宋体"/>
          <w:b w:val="0"/>
          <w:color w:val="000000"/>
          <w:sz w:val="18"/>
        </w:rPr>
        <w:t xml:space="preserve">        self.cache_engine = CacheEngine()</w:t>
      </w:r>
    </w:p>
    <w:p>
      <w:pPr>
        <w:spacing w:line="240" w:lineRule="auto" w:after="0"/>
        <w:ind w:left="420"/>
      </w:pPr>
      <w:r>
        <w:rPr>
          <w:rFonts w:ascii="Courier New" w:hAnsi="Courier New" w:eastAsia="宋体"/>
          <w:b w:val="0"/>
          <w:color w:val="000000"/>
          <w:sz w:val="18"/>
        </w:rPr>
        <w:t xml:space="preserve">        self.prefill_worker = PrefillClient(prefill_worker_url)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process(self, requests):</w:t>
      </w:r>
    </w:p>
    <w:p>
      <w:pPr>
        <w:spacing w:line="240" w:lineRule="auto" w:after="0"/>
        <w:ind w:left="420"/>
      </w:pPr>
      <w:r>
        <w:rPr>
          <w:rFonts w:ascii="Courier New" w:hAnsi="Courier New" w:eastAsia="宋体"/>
          <w:b w:val="0"/>
          <w:color w:val="000000"/>
          <w:sz w:val="18"/>
        </w:rPr>
        <w:t xml:space="preserve">        """处理 Decode 阶段"""</w:t>
      </w:r>
    </w:p>
    <w:p>
      <w:pPr>
        <w:spacing w:line="240" w:lineRule="auto" w:after="0"/>
        <w:ind w:left="420"/>
      </w:pPr>
      <w:r>
        <w:rPr>
          <w:rFonts w:ascii="Courier New" w:hAnsi="Courier New" w:eastAsia="宋体"/>
          <w:b w:val="0"/>
          <w:color w:val="000000"/>
          <w:sz w:val="18"/>
        </w:rPr>
        <w:t xml:space="preserve">        for req in requests:</w:t>
      </w:r>
    </w:p>
    <w:p>
      <w:pPr>
        <w:spacing w:line="240" w:lineRule="auto" w:after="0"/>
        <w:ind w:left="420"/>
      </w:pPr>
      <w:r>
        <w:rPr>
          <w:rFonts w:ascii="Courier New" w:hAnsi="Courier New" w:eastAsia="宋体"/>
          <w:b w:val="0"/>
          <w:color w:val="000000"/>
          <w:sz w:val="18"/>
        </w:rPr>
        <w:t xml:space="preserve">            # 从 Prefill Worker 获取 KV Cache</w:t>
      </w:r>
    </w:p>
    <w:p>
      <w:pPr>
        <w:spacing w:line="240" w:lineRule="auto" w:after="0"/>
        <w:ind w:left="420"/>
      </w:pPr>
      <w:r>
        <w:rPr>
          <w:rFonts w:ascii="Courier New" w:hAnsi="Courier New" w:eastAsia="宋体"/>
          <w:b w:val="0"/>
          <w:color w:val="000000"/>
          <w:sz w:val="18"/>
        </w:rPr>
        <w:t xml:space="preserve">            kv_cache = self.prefill_worker.fetch(req.id)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加载到本地 Cache Engine</w:t>
      </w:r>
    </w:p>
    <w:p>
      <w:pPr>
        <w:spacing w:line="240" w:lineRule="auto" w:after="0"/>
        <w:ind w:left="420"/>
      </w:pPr>
      <w:r>
        <w:rPr>
          <w:rFonts w:ascii="Courier New" w:hAnsi="Courier New" w:eastAsia="宋体"/>
          <w:b w:val="0"/>
          <w:color w:val="000000"/>
          <w:sz w:val="18"/>
        </w:rPr>
        <w:t xml:space="preserve">            self.cache_engine.load(req.id, kv_cache)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开始 Decode</w:t>
      </w:r>
    </w:p>
    <w:p>
      <w:pPr>
        <w:spacing w:line="240" w:lineRule="auto" w:after="0"/>
        <w:ind w:left="420"/>
      </w:pPr>
      <w:r>
        <w:rPr>
          <w:rFonts w:ascii="Courier New" w:hAnsi="Courier New" w:eastAsia="宋体"/>
          <w:b w:val="0"/>
          <w:color w:val="000000"/>
          <w:sz w:val="18"/>
        </w:rPr>
        <w:t xml:space="preserve">            output = self.model.decode(kv_cache, req.max_tokens)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output</w:t>
      </w:r>
    </w:p>
    <w:p>
      <w:pPr>
        <w:spacing w:line="360" w:lineRule="auto" w:after="60"/>
        <w:ind w:firstLine="420"/>
      </w:pPr>
      <w:r>
        <w:rPr>
          <w:rFonts w:ascii="Times New Roman" w:hAnsi="Times New Roman" w:eastAsia="黑体"/>
          <w:b/>
          <w:color w:val="000000"/>
          <w:sz w:val="21"/>
        </w:rPr>
        <w:t>通信机制</w:t>
      </w:r>
      <w:r>
        <w:rPr>
          <w:rFonts w:ascii="Times New Roman" w:hAnsi="Times New Roman" w:eastAsia="宋体"/>
          <w:b w:val="0"/>
          <w:color w:val="000000"/>
          <w:sz w:val="21"/>
        </w:rPr>
        <w:t>：KV Cache 的传输</w:t>
      </w:r>
    </w:p>
    <w:p>
      <w:pPr>
        <w:spacing w:line="240" w:lineRule="auto" w:after="0"/>
        <w:ind w:left="420"/>
      </w:pPr>
      <w:r>
        <w:rPr>
          <w:rFonts w:ascii="Courier New" w:hAnsi="Courier New" w:eastAsia="宋体"/>
          <w:b w:val="0"/>
          <w:color w:val="000000"/>
          <w:sz w:val="18"/>
        </w:rPr>
        <w:t># 序列化 KV Cache</w:t>
      </w:r>
    </w:p>
    <w:p>
      <w:pPr>
        <w:spacing w:line="240" w:lineRule="auto" w:after="0"/>
        <w:ind w:left="420"/>
      </w:pPr>
      <w:r>
        <w:rPr>
          <w:rFonts w:ascii="Courier New" w:hAnsi="Courier New" w:eastAsia="宋体"/>
          <w:b w:val="0"/>
          <w:color w:val="000000"/>
          <w:sz w:val="18"/>
        </w:rPr>
        <w:t>def serialize_kv_cache(kv_cache):</w:t>
      </w:r>
    </w:p>
    <w:p>
      <w:pPr>
        <w:spacing w:line="240" w:lineRule="auto" w:after="0"/>
        <w:ind w:left="420"/>
      </w:pPr>
      <w:r>
        <w:rPr>
          <w:rFonts w:ascii="Courier New" w:hAnsi="Courier New" w:eastAsia="宋体"/>
          <w:b w:val="0"/>
          <w:color w:val="000000"/>
          <w:sz w:val="18"/>
        </w:rPr>
        <w:t xml:space="preserve">    """将 KV Cache 序列化为字节流"""</w:t>
      </w:r>
    </w:p>
    <w:p>
      <w:pPr>
        <w:spacing w:line="240" w:lineRule="auto" w:after="0"/>
        <w:ind w:left="420"/>
      </w:pPr>
      <w:r>
        <w:rPr>
          <w:rFonts w:ascii="Courier New" w:hAnsi="Courier New" w:eastAsia="宋体"/>
          <w:b w:val="0"/>
          <w:color w:val="000000"/>
          <w:sz w:val="18"/>
        </w:rPr>
        <w:t xml:space="preserve">    import pickle</w:t>
      </w:r>
    </w:p>
    <w:p>
      <w:pPr>
        <w:spacing w:line="240" w:lineRule="auto" w:after="0"/>
        <w:ind w:left="420"/>
      </w:pPr>
      <w:r>
        <w:rPr>
          <w:rFonts w:ascii="Courier New" w:hAnsi="Courier New" w:eastAsia="宋体"/>
          <w:b w:val="0"/>
          <w:color w:val="000000"/>
          <w:sz w:val="18"/>
        </w:rPr>
        <w:t xml:space="preserve">    return pickle.dumps(kv_cache)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反序列化 KV Cache</w:t>
      </w:r>
    </w:p>
    <w:p>
      <w:pPr>
        <w:spacing w:line="240" w:lineRule="auto" w:after="0"/>
        <w:ind w:left="420"/>
      </w:pPr>
      <w:r>
        <w:rPr>
          <w:rFonts w:ascii="Courier New" w:hAnsi="Courier New" w:eastAsia="宋体"/>
          <w:b w:val="0"/>
          <w:color w:val="000000"/>
          <w:sz w:val="18"/>
        </w:rPr>
        <w:t>def deserialize_kv_cache(data):</w:t>
      </w:r>
    </w:p>
    <w:p>
      <w:pPr>
        <w:spacing w:line="240" w:lineRule="auto" w:after="0"/>
        <w:ind w:left="420"/>
      </w:pPr>
      <w:r>
        <w:rPr>
          <w:rFonts w:ascii="Courier New" w:hAnsi="Courier New" w:eastAsia="宋体"/>
          <w:b w:val="0"/>
          <w:color w:val="000000"/>
          <w:sz w:val="18"/>
        </w:rPr>
        <w:t xml:space="preserve">    """从字节流恢复 KV Cache"""</w:t>
      </w:r>
    </w:p>
    <w:p>
      <w:pPr>
        <w:spacing w:line="240" w:lineRule="auto" w:after="0"/>
        <w:ind w:left="420"/>
      </w:pPr>
      <w:r>
        <w:rPr>
          <w:rFonts w:ascii="Courier New" w:hAnsi="Courier New" w:eastAsia="宋体"/>
          <w:b w:val="0"/>
          <w:color w:val="000000"/>
          <w:sz w:val="18"/>
        </w:rPr>
        <w:t xml:space="preserve">    import pickle</w:t>
      </w:r>
    </w:p>
    <w:p>
      <w:pPr>
        <w:spacing w:line="240" w:lineRule="auto" w:after="0"/>
        <w:ind w:left="420"/>
      </w:pPr>
      <w:r>
        <w:rPr>
          <w:rFonts w:ascii="Courier New" w:hAnsi="Courier New" w:eastAsia="宋体"/>
          <w:b w:val="0"/>
          <w:color w:val="000000"/>
          <w:sz w:val="18"/>
        </w:rPr>
        <w:t xml:space="preserve">    return pickle.loads(data)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RPC 调用</w:t>
      </w:r>
    </w:p>
    <w:p>
      <w:pPr>
        <w:spacing w:line="240" w:lineRule="auto" w:after="0"/>
        <w:ind w:left="420"/>
      </w:pPr>
      <w:r>
        <w:rPr>
          <w:rFonts w:ascii="Courier New" w:hAnsi="Courier New" w:eastAsia="宋体"/>
          <w:b w:val="0"/>
          <w:color w:val="000000"/>
          <w:sz w:val="18"/>
        </w:rPr>
        <w:t>prefill_worker.push_kv_cache(</w:t>
      </w:r>
    </w:p>
    <w:p>
      <w:pPr>
        <w:spacing w:line="240" w:lineRule="auto" w:after="0"/>
        <w:ind w:left="420"/>
      </w:pPr>
      <w:r>
        <w:rPr>
          <w:rFonts w:ascii="Courier New" w:hAnsi="Courier New" w:eastAsia="宋体"/>
          <w:b w:val="0"/>
          <w:color w:val="000000"/>
          <w:sz w:val="18"/>
        </w:rPr>
        <w:t xml:space="preserve">    request_id=req.id,</w:t>
      </w:r>
    </w:p>
    <w:p>
      <w:pPr>
        <w:spacing w:line="240" w:lineRule="auto" w:after="0"/>
        <w:ind w:left="420"/>
      </w:pPr>
      <w:r>
        <w:rPr>
          <w:rFonts w:ascii="Courier New" w:hAnsi="Courier New" w:eastAsia="宋体"/>
          <w:b w:val="0"/>
          <w:color w:val="000000"/>
          <w:sz w:val="18"/>
        </w:rPr>
        <w:t xml:space="preserve">    kv_cache_bytes=serialize_kv_cache(kv_cache)</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调度策略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schedule_for_pd(requests):</w:t>
      </w:r>
    </w:p>
    <w:p>
      <w:pPr>
        <w:spacing w:line="240" w:lineRule="auto" w:after="0"/>
        <w:ind w:left="420"/>
      </w:pPr>
      <w:r>
        <w:rPr>
          <w:rFonts w:ascii="Courier New" w:hAnsi="Courier New" w:eastAsia="宋体"/>
          <w:b w:val="0"/>
          <w:color w:val="000000"/>
          <w:sz w:val="18"/>
        </w:rPr>
        <w:t xml:space="preserve">    """将请求分配到 Prefill 或 Decode Worker"""</w:t>
      </w:r>
    </w:p>
    <w:p>
      <w:pPr>
        <w:spacing w:line="240" w:lineRule="auto" w:after="0"/>
        <w:ind w:left="420"/>
      </w:pPr>
      <w:r>
        <w:rPr>
          <w:rFonts w:ascii="Courier New" w:hAnsi="Courier New" w:eastAsia="宋体"/>
          <w:b w:val="0"/>
          <w:color w:val="000000"/>
          <w:sz w:val="18"/>
        </w:rPr>
        <w:t xml:space="preserve">    prefill_requests = []</w:t>
      </w:r>
    </w:p>
    <w:p>
      <w:pPr>
        <w:spacing w:line="240" w:lineRule="auto" w:after="0"/>
        <w:ind w:left="420"/>
      </w:pPr>
      <w:r>
        <w:rPr>
          <w:rFonts w:ascii="Courier New" w:hAnsi="Courier New" w:eastAsia="宋体"/>
          <w:b w:val="0"/>
          <w:color w:val="000000"/>
          <w:sz w:val="18"/>
        </w:rPr>
        <w:t xml:space="preserve">    decode_requests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req in requests:</w:t>
      </w:r>
    </w:p>
    <w:p>
      <w:pPr>
        <w:spacing w:line="240" w:lineRule="auto" w:after="0"/>
        <w:ind w:left="420"/>
      </w:pPr>
      <w:r>
        <w:rPr>
          <w:rFonts w:ascii="Courier New" w:hAnsi="Courier New" w:eastAsia="宋体"/>
          <w:b w:val="0"/>
          <w:color w:val="000000"/>
          <w:sz w:val="18"/>
        </w:rPr>
        <w:t xml:space="preserve">        if req.state == 'waiting':</w:t>
      </w:r>
    </w:p>
    <w:p>
      <w:pPr>
        <w:spacing w:line="240" w:lineRule="auto" w:after="0"/>
        <w:ind w:left="420"/>
      </w:pPr>
      <w:r>
        <w:rPr>
          <w:rFonts w:ascii="Courier New" w:hAnsi="Courier New" w:eastAsia="宋体"/>
          <w:b w:val="0"/>
          <w:color w:val="000000"/>
          <w:sz w:val="18"/>
        </w:rPr>
        <w:t xml:space="preserve">            # 新请求 → Prefill</w:t>
      </w:r>
    </w:p>
    <w:p>
      <w:pPr>
        <w:spacing w:line="240" w:lineRule="auto" w:after="0"/>
        <w:ind w:left="420"/>
      </w:pPr>
      <w:r>
        <w:rPr>
          <w:rFonts w:ascii="Courier New" w:hAnsi="Courier New" w:eastAsia="宋体"/>
          <w:b w:val="0"/>
          <w:color w:val="000000"/>
          <w:sz w:val="18"/>
        </w:rPr>
        <w:t xml:space="preserve">            prefill_requests.append(req)</w:t>
      </w:r>
    </w:p>
    <w:p>
      <w:pPr>
        <w:spacing w:line="240" w:lineRule="auto" w:after="0"/>
        <w:ind w:left="420"/>
      </w:pPr>
      <w:r>
        <w:rPr>
          <w:rFonts w:ascii="Courier New" w:hAnsi="Courier New" w:eastAsia="宋体"/>
          <w:b w:val="0"/>
          <w:color w:val="000000"/>
          <w:sz w:val="18"/>
        </w:rPr>
        <w:t xml:space="preserve">        elif req.state == 'decoding':</w:t>
      </w:r>
    </w:p>
    <w:p>
      <w:pPr>
        <w:spacing w:line="240" w:lineRule="auto" w:after="0"/>
        <w:ind w:left="420"/>
      </w:pPr>
      <w:r>
        <w:rPr>
          <w:rFonts w:ascii="Courier New" w:hAnsi="Courier New" w:eastAsia="宋体"/>
          <w:b w:val="0"/>
          <w:color w:val="000000"/>
          <w:sz w:val="18"/>
        </w:rPr>
        <w:t xml:space="preserve">            # 正在生成 → Decode</w:t>
      </w:r>
    </w:p>
    <w:p>
      <w:pPr>
        <w:spacing w:line="240" w:lineRule="auto" w:after="0"/>
        <w:ind w:left="420"/>
      </w:pPr>
      <w:r>
        <w:rPr>
          <w:rFonts w:ascii="Courier New" w:hAnsi="Courier New" w:eastAsia="宋体"/>
          <w:b w:val="0"/>
          <w:color w:val="000000"/>
          <w:sz w:val="18"/>
        </w:rPr>
        <w:t xml:space="preserve">            decode_requests.append(req)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prefill_requests, decode_requests</w:t>
      </w:r>
    </w:p>
    <w:p>
      <w:pPr>
        <w:spacing w:line="360" w:lineRule="auto" w:after="60"/>
        <w:ind w:firstLine="420"/>
      </w:pPr>
      <w:r>
        <w:rPr>
          <w:rFonts w:ascii="Times New Roman" w:hAnsi="Times New Roman" w:eastAsia="黑体"/>
          <w:b/>
          <w:color w:val="000000"/>
          <w:sz w:val="21"/>
        </w:rPr>
        <w:t>Mooncake Store 补充案例</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vLLM x Mooncake Store 这类实践把 PD 分离再往前推了一步：KV 不只是在 prefill 和 decode worker 之间传输，还可以写入一个集群级分布式 KV Cache 池。调度器在请求到达时对 prompt token blocks 做 hash，查询是否已有匹配 KV blocks，再把命中信息纳入调度决策。这样，Agent 多轮任务即使被路由到不同 vLLM 实例，也有机会复用前几轮的长前缀 KV，而不是重新 prefill。</w:t>
      </w:r>
    </w:p>
    <w:p>
      <w:pPr>
        <w:spacing w:line="360" w:lineRule="auto" w:after="60"/>
      </w:pPr>
      <w:r>
        <w:rPr>
          <w:rFonts w:ascii="Times New Roman" w:hAnsi="Times New Roman" w:eastAsia="黑体"/>
          <w:b/>
          <w:color w:val="000000"/>
          <w:sz w:val="21"/>
        </w:rPr>
        <w:t>版本说明</w:t>
      </w:r>
      <w:r>
        <w:rPr>
          <w:rFonts w:ascii="Times New Roman" w:hAnsi="Times New Roman" w:eastAsia="宋体"/>
          <w:b w:val="0"/>
          <w:color w:val="000000"/>
          <w:sz w:val="21"/>
        </w:rPr>
        <w:t>：分布式 KV 池和相关 connector 的接口仍可能随框架版本变化。正式落地时，应核验对应 vLLM、Mooncake Store 与网络/RDMA 环境版本。</w:t>
      </w:r>
    </w:p>
    <w:p>
      <w:pPr>
        <w:spacing w:line="360" w:lineRule="auto" w:after="60"/>
        <w:ind w:firstLine="420"/>
      </w:pPr>
      <w:r>
        <w:rPr>
          <w:rFonts w:ascii="Times New Roman" w:hAnsi="Times New Roman" w:eastAsia="宋体"/>
          <w:b w:val="0"/>
          <w:color w:val="000000"/>
          <w:sz w:val="21"/>
        </w:rPr>
        <w:t>这说明 PD 分离的调度输入正在扩展:</w:t>
      </w:r>
    </w:p>
    <w:p>
      <w:pPr>
        <w:pStyle w:val="ListBullet"/>
        <w:spacing w:line="360" w:lineRule="auto" w:after="60"/>
      </w:pPr>
      <w:r>
        <w:rPr>
          <w:rFonts w:ascii="Times New Roman" w:hAnsi="Times New Roman" w:eastAsia="宋体"/>
          <w:b w:val="0"/>
          <w:color w:val="000000"/>
          <w:sz w:val="21"/>
        </w:rPr>
        <w:t>过去: 请求长度、队列长度、prefill/decode 水位。</w:t>
      </w:r>
    </w:p>
    <w:p>
      <w:pPr>
        <w:pStyle w:val="ListBullet"/>
        <w:spacing w:line="360" w:lineRule="auto" w:after="60"/>
      </w:pPr>
      <w:r>
        <w:rPr>
          <w:rFonts w:ascii="Times New Roman" w:hAnsi="Times New Roman" w:eastAsia="宋体"/>
          <w:b w:val="0"/>
          <w:color w:val="000000"/>
          <w:sz w:val="21"/>
        </w:rPr>
        <w:t>现在: 还要看 prefix KV 是否已存在、在哪个节点、加载成本是多少。</w:t>
      </w:r>
    </w:p>
    <w:p>
      <w:pPr>
        <w:spacing w:line="360" w:lineRule="auto" w:after="60"/>
        <w:ind w:firstLine="420"/>
      </w:pPr>
      <w:r>
        <w:rPr>
          <w:rFonts w:ascii="Times New Roman" w:hAnsi="Times New Roman" w:eastAsia="宋体"/>
          <w:b w:val="0"/>
          <w:color w:val="000000"/>
          <w:sz w:val="21"/>
        </w:rPr>
        <w:t>相关案例见 vLLM x Mooncake Store 案例研究 - Agentic Workload 的分布式 KV Cache 池（../docs/cases/vllm-mooncake-store-agentic-serving.md）。</w:t>
      </w:r>
    </w:p>
    <w:p>
      <w:pPr>
        <w:pStyle w:val="Heading3"/>
        <w:jc w:val="left"/>
      </w:pPr>
      <w:r>
        <w:rPr>
          <w:rFonts w:ascii="Times New Roman" w:hAnsi="Times New Roman" w:eastAsia="黑体"/>
          <w:b/>
          <w:color w:val="000000"/>
          <w:sz w:val="28"/>
        </w:rPr>
        <w:t>7.7.5 SGLang 的 PD 分离实践</w:t>
      </w:r>
    </w:p>
    <w:p>
      <w:pPr>
        <w:spacing w:line="360" w:lineRule="auto" w:after="60"/>
        <w:ind w:firstLine="420"/>
      </w:pPr>
      <w:r>
        <w:rPr>
          <w:rFonts w:ascii="Times New Roman" w:hAnsi="Times New Roman" w:eastAsia="黑体"/>
          <w:b/>
          <w:color w:val="000000"/>
          <w:sz w:val="21"/>
        </w:rPr>
        <w:t>RadixAttention</w:t>
      </w:r>
      <w:r>
        <w:rPr>
          <w:rFonts w:ascii="Times New Roman" w:hAnsi="Times New Roman" w:eastAsia="宋体"/>
          <w:b w:val="0"/>
          <w:color w:val="000000"/>
          <w:sz w:val="21"/>
        </w:rPr>
        <w:t>：统一的注意力抽象</w:t>
      </w:r>
    </w:p>
    <w:p>
      <w:pPr>
        <w:spacing w:line="240" w:lineRule="auto" w:after="0"/>
        <w:ind w:left="420"/>
      </w:pPr>
      <w:r>
        <w:rPr>
          <w:rFonts w:ascii="Courier New" w:hAnsi="Courier New" w:eastAsia="宋体"/>
          <w:b w:val="0"/>
          <w:color w:val="000000"/>
          <w:sz w:val="18"/>
        </w:rPr>
        <w:t>class RadixAttention:</w:t>
      </w:r>
    </w:p>
    <w:p>
      <w:pPr>
        <w:spacing w:line="240" w:lineRule="auto" w:after="0"/>
        <w:ind w:left="420"/>
      </w:pPr>
      <w:r>
        <w:rPr>
          <w:rFonts w:ascii="Courier New" w:hAnsi="Courier New" w:eastAsia="宋体"/>
          <w:b w:val="0"/>
          <w:color w:val="000000"/>
          <w:sz w:val="18"/>
        </w:rPr>
        <w:t xml:space="preserve">    def forward(self, query, key, value, state):</w:t>
      </w:r>
    </w:p>
    <w:p>
      <w:pPr>
        <w:spacing w:line="240" w:lineRule="auto" w:after="0"/>
        <w:ind w:left="420"/>
      </w:pPr>
      <w:r>
        <w:rPr>
          <w:rFonts w:ascii="Courier New" w:hAnsi="Courier New" w:eastAsia="宋体"/>
          <w:b w:val="0"/>
          <w:color w:val="000000"/>
          <w:sz w:val="18"/>
        </w:rPr>
        <w:t xml:space="preserve">        # 自动检测是 Prefill 还是 Decode</w:t>
      </w:r>
    </w:p>
    <w:p>
      <w:pPr>
        <w:spacing w:line="240" w:lineRule="auto" w:after="0"/>
        <w:ind w:left="420"/>
      </w:pPr>
      <w:r>
        <w:rPr>
          <w:rFonts w:ascii="Courier New" w:hAnsi="Courier New" w:eastAsia="宋体"/>
          <w:b w:val="0"/>
          <w:color w:val="000000"/>
          <w:sz w:val="18"/>
        </w:rPr>
        <w:t xml:space="preserve">        if state.is_prefill:</w:t>
      </w:r>
    </w:p>
    <w:p>
      <w:pPr>
        <w:spacing w:line="240" w:lineRule="auto" w:after="0"/>
        <w:ind w:left="420"/>
      </w:pPr>
      <w:r>
        <w:rPr>
          <w:rFonts w:ascii="Courier New" w:hAnsi="Courier New" w:eastAsia="宋体"/>
          <w:b w:val="0"/>
          <w:color w:val="000000"/>
          <w:sz w:val="18"/>
        </w:rPr>
        <w:t xml:space="preserve">            return self._prefill_forward(query, key, value)</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return self._decode_forward(query, key, value)</w:t>
      </w:r>
    </w:p>
    <w:p>
      <w:pPr>
        <w:spacing w:line="360" w:lineRule="auto" w:after="60"/>
        <w:ind w:firstLine="420"/>
      </w:pPr>
      <w:r>
        <w:rPr>
          <w:rFonts w:ascii="Times New Roman" w:hAnsi="Times New Roman" w:eastAsia="黑体"/>
          <w:b/>
          <w:color w:val="000000"/>
          <w:sz w:val="21"/>
        </w:rPr>
        <w:t>自动分离</w:t>
      </w:r>
      <w:r>
        <w:rPr>
          <w:rFonts w:ascii="Times New Roman" w:hAnsi="Times New Roman" w:eastAsia="宋体"/>
          <w:b w:val="0"/>
          <w:color w:val="000000"/>
          <w:sz w:val="21"/>
        </w:rPr>
        <w:t>：无需手动配置</w:t>
      </w:r>
    </w:p>
    <w:p>
      <w:pPr>
        <w:spacing w:line="240" w:lineRule="auto" w:after="0"/>
        <w:ind w:left="420"/>
      </w:pPr>
      <w:r>
        <w:rPr>
          <w:rFonts w:ascii="Courier New" w:hAnsi="Courier New" w:eastAsia="宋体"/>
          <w:b w:val="0"/>
          <w:color w:val="000000"/>
          <w:sz w:val="18"/>
        </w:rPr>
        <w:t>python -m sglang.launch_server \</w:t>
      </w:r>
    </w:p>
    <w:p>
      <w:pPr>
        <w:spacing w:line="240" w:lineRule="auto" w:after="0"/>
        <w:ind w:left="420"/>
      </w:pPr>
      <w:r>
        <w:rPr>
          <w:rFonts w:ascii="Courier New" w:hAnsi="Courier New" w:eastAsia="宋体"/>
          <w:b w:val="0"/>
          <w:color w:val="000000"/>
          <w:sz w:val="18"/>
        </w:rPr>
        <w:t xml:space="preserve">  --model meta-llama/Llama-3-8B \</w:t>
      </w:r>
    </w:p>
    <w:p>
      <w:pPr>
        <w:spacing w:line="240" w:lineRule="auto" w:after="0"/>
        <w:ind w:left="420"/>
      </w:pPr>
      <w:r>
        <w:rPr>
          <w:rFonts w:ascii="Courier New" w:hAnsi="Courier New" w:eastAsia="宋体"/>
          <w:b w:val="0"/>
          <w:color w:val="000000"/>
          <w:sz w:val="18"/>
        </w:rPr>
        <w:t xml:space="preserve">  --enable-pd-separation  # 自动启用</w:t>
      </w:r>
    </w:p>
    <w:p>
      <w:pPr>
        <w:spacing w:line="360" w:lineRule="auto" w:after="60"/>
        <w:ind w:firstLine="420"/>
      </w:pPr>
      <w:r>
        <w:rPr>
          <w:rFonts w:ascii="Times New Roman" w:hAnsi="Times New Roman" w:eastAsia="黑体"/>
          <w:b/>
          <w:color w:val="000000"/>
          <w:sz w:val="21"/>
        </w:rPr>
        <w:t>生产经验</w:t>
      </w:r>
      <w:r>
        <w:rPr>
          <w:rFonts w:ascii="Times New Roman" w:hAnsi="Times New Roman" w:eastAsia="宋体"/>
          <w:b w:val="0"/>
          <w:color w:val="000000"/>
          <w:sz w:val="21"/>
        </w:rPr>
        <w:t>：稳定性、性能监控</w:t>
      </w:r>
    </w:p>
    <w:p>
      <w:pPr>
        <w:spacing w:line="240" w:lineRule="auto" w:after="0"/>
        <w:ind w:left="420"/>
      </w:pPr>
      <w:r>
        <w:rPr>
          <w:rFonts w:ascii="Courier New" w:hAnsi="Courier New" w:eastAsia="宋体"/>
          <w:b w:val="0"/>
          <w:color w:val="000000"/>
          <w:sz w:val="18"/>
        </w:rPr>
        <w:t>关键指标:</w:t>
      </w:r>
    </w:p>
    <w:p>
      <w:pPr>
        <w:spacing w:line="240" w:lineRule="auto" w:after="0"/>
        <w:ind w:left="420"/>
      </w:pPr>
      <w:r>
        <w:rPr>
          <w:rFonts w:ascii="Courier New" w:hAnsi="Courier New" w:eastAsia="宋体"/>
          <w:b w:val="0"/>
          <w:color w:val="000000"/>
          <w:sz w:val="18"/>
        </w:rPr>
        <w:t xml:space="preserve">  - Prefill Worker: GPU 利用率高</w:t>
      </w:r>
    </w:p>
    <w:p>
      <w:pPr>
        <w:spacing w:line="240" w:lineRule="auto" w:after="0"/>
        <w:ind w:left="420"/>
      </w:pPr>
      <w:r>
        <w:rPr>
          <w:rFonts w:ascii="Courier New" w:hAnsi="Courier New" w:eastAsia="宋体"/>
          <w:b w:val="0"/>
          <w:color w:val="000000"/>
          <w:sz w:val="18"/>
        </w:rPr>
        <w:t xml:space="preserve">  - Decode Worker: 内存带宽利用率高</w:t>
      </w:r>
    </w:p>
    <w:p>
      <w:pPr>
        <w:spacing w:line="240" w:lineRule="auto" w:after="0"/>
        <w:ind w:left="420"/>
      </w:pPr>
      <w:r>
        <w:rPr>
          <w:rFonts w:ascii="Courier New" w:hAnsi="Courier New" w:eastAsia="宋体"/>
          <w:b w:val="0"/>
          <w:color w:val="000000"/>
          <w:sz w:val="18"/>
        </w:rPr>
        <w:t xml:space="preserve">  - KV Cache 传输: 延迟尽量低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告警阈值:</w:t>
      </w:r>
    </w:p>
    <w:p>
      <w:pPr>
        <w:spacing w:line="240" w:lineRule="auto" w:after="0"/>
        <w:ind w:left="420"/>
      </w:pPr>
      <w:r>
        <w:rPr>
          <w:rFonts w:ascii="Courier New" w:hAnsi="Courier New" w:eastAsia="宋体"/>
          <w:b w:val="0"/>
          <w:color w:val="000000"/>
          <w:sz w:val="18"/>
        </w:rPr>
        <w:t xml:space="preserve">  - Prefill 队列长度偏高: 考虑扩容</w:t>
      </w:r>
    </w:p>
    <w:p>
      <w:pPr>
        <w:spacing w:line="240" w:lineRule="auto" w:after="0"/>
        <w:ind w:left="420"/>
      </w:pPr>
      <w:r>
        <w:rPr>
          <w:rFonts w:ascii="Courier New" w:hAnsi="Courier New" w:eastAsia="宋体"/>
          <w:b w:val="0"/>
          <w:color w:val="000000"/>
          <w:sz w:val="18"/>
        </w:rPr>
        <w:t xml:space="preserve">  - Decode 队列长度偏高: 考虑扩容</w:t>
      </w:r>
    </w:p>
    <w:p>
      <w:pPr>
        <w:spacing w:line="240" w:lineRule="auto" w:after="0"/>
        <w:ind w:left="420"/>
      </w:pPr>
      <w:r>
        <w:rPr>
          <w:rFonts w:ascii="Courier New" w:hAnsi="Courier New" w:eastAsia="宋体"/>
          <w:b w:val="0"/>
          <w:color w:val="000000"/>
          <w:sz w:val="18"/>
        </w:rPr>
        <w:t xml:space="preserve">  - KV Cache 传输延迟偏高: 检查网络</w:t>
      </w:r>
    </w:p>
    <w:p>
      <w:pPr>
        <w:pStyle w:val="Heading3"/>
        <w:jc w:val="left"/>
      </w:pPr>
      <w:r>
        <w:rPr>
          <w:rFonts w:ascii="Times New Roman" w:hAnsi="Times New Roman" w:eastAsia="黑体"/>
          <w:b/>
          <w:color w:val="000000"/>
          <w:sz w:val="28"/>
        </w:rPr>
        <w:t>7.7.6 PD 分离的挑战</w:t>
      </w:r>
    </w:p>
    <w:p>
      <w:pPr>
        <w:spacing w:line="360" w:lineRule="auto" w:after="60"/>
        <w:ind w:firstLine="420"/>
      </w:pPr>
      <w:r>
        <w:rPr>
          <w:rFonts w:ascii="Times New Roman" w:hAnsi="Times New Roman" w:eastAsia="黑体"/>
          <w:b/>
          <w:color w:val="000000"/>
          <w:sz w:val="21"/>
        </w:rPr>
        <w:t>KV Cache 传输</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网络开销和序列化</w:t>
      </w:r>
    </w:p>
    <w:p>
      <w:pPr>
        <w:spacing w:line="240" w:lineRule="auto" w:after="0"/>
        <w:ind w:left="420"/>
      </w:pPr>
      <w:r>
        <w:rPr>
          <w:rFonts w:ascii="Courier New" w:hAnsi="Courier New" w:eastAsia="宋体"/>
          <w:b w:val="0"/>
          <w:color w:val="000000"/>
          <w:sz w:val="18"/>
        </w:rPr>
        <w:t xml:space="preserve">  - KV Cache 很大 (数百 MB 到数 GB)</w:t>
      </w:r>
    </w:p>
    <w:p>
      <w:pPr>
        <w:spacing w:line="240" w:lineRule="auto" w:after="0"/>
        <w:ind w:left="420"/>
      </w:pPr>
      <w:r>
        <w:rPr>
          <w:rFonts w:ascii="Courier New" w:hAnsi="Courier New" w:eastAsia="宋体"/>
          <w:b w:val="0"/>
          <w:color w:val="000000"/>
          <w:sz w:val="18"/>
        </w:rPr>
        <w:t xml:space="preserve">  - 序列化/反序列化开销</w:t>
      </w:r>
    </w:p>
    <w:p>
      <w:pPr>
        <w:spacing w:line="240" w:lineRule="auto" w:after="0"/>
        <w:ind w:left="420"/>
      </w:pPr>
      <w:r>
        <w:rPr>
          <w:rFonts w:ascii="Courier New" w:hAnsi="Courier New" w:eastAsia="宋体"/>
          <w:b w:val="0"/>
          <w:color w:val="000000"/>
          <w:sz w:val="18"/>
        </w:rPr>
        <w:t xml:space="preserve">  - 网络传输延迟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解决方案:</w:t>
      </w:r>
    </w:p>
    <w:p>
      <w:pPr>
        <w:spacing w:line="240" w:lineRule="auto" w:after="0"/>
        <w:ind w:left="420"/>
      </w:pPr>
      <w:r>
        <w:rPr>
          <w:rFonts w:ascii="Courier New" w:hAnsi="Courier New" w:eastAsia="宋体"/>
          <w:b w:val="0"/>
          <w:color w:val="000000"/>
          <w:sz w:val="18"/>
        </w:rPr>
        <w:t xml:space="preserve">  - 使用共享存储 (NVLink、InfiniBand)</w:t>
      </w:r>
    </w:p>
    <w:p>
      <w:pPr>
        <w:spacing w:line="240" w:lineRule="auto" w:after="0"/>
        <w:ind w:left="420"/>
      </w:pPr>
      <w:r>
        <w:rPr>
          <w:rFonts w:ascii="Courier New" w:hAnsi="Courier New" w:eastAsia="宋体"/>
          <w:b w:val="0"/>
          <w:color w:val="000000"/>
          <w:sz w:val="18"/>
        </w:rPr>
        <w:t xml:space="preserve">  - 压缩 KV Cache</w:t>
      </w:r>
    </w:p>
    <w:p>
      <w:pPr>
        <w:spacing w:line="240" w:lineRule="auto" w:after="0"/>
        <w:ind w:left="420"/>
      </w:pPr>
      <w:r>
        <w:rPr>
          <w:rFonts w:ascii="Courier New" w:hAnsi="Courier New" w:eastAsia="宋体"/>
          <w:b w:val="0"/>
          <w:color w:val="000000"/>
          <w:sz w:val="18"/>
        </w:rPr>
        <w:t xml:space="preserve">  - 增量传输 (只传输新增部分)</w:t>
      </w:r>
    </w:p>
    <w:p>
      <w:pPr>
        <w:spacing w:line="360" w:lineRule="auto" w:after="60"/>
        <w:ind w:firstLine="420"/>
      </w:pPr>
      <w:r>
        <w:rPr>
          <w:rFonts w:ascii="Times New Roman" w:hAnsi="Times New Roman" w:eastAsia="黑体"/>
          <w:b/>
          <w:color w:val="000000"/>
          <w:sz w:val="21"/>
        </w:rPr>
        <w:t>负载均衡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Prefill 和 Decode 的速率匹配</w:t>
      </w:r>
    </w:p>
    <w:p>
      <w:pPr>
        <w:spacing w:line="240" w:lineRule="auto" w:after="0"/>
        <w:ind w:left="420"/>
      </w:pPr>
      <w:r>
        <w:rPr>
          <w:rFonts w:ascii="Courier New" w:hAnsi="Courier New" w:eastAsia="宋体"/>
          <w:b w:val="0"/>
          <w:color w:val="000000"/>
          <w:sz w:val="18"/>
        </w:rPr>
        <w:t xml:space="preserve">  - Prefill 快: Decode 成为瓶颈</w:t>
      </w:r>
    </w:p>
    <w:p>
      <w:pPr>
        <w:spacing w:line="240" w:lineRule="auto" w:after="0"/>
        <w:ind w:left="420"/>
      </w:pPr>
      <w:r>
        <w:rPr>
          <w:rFonts w:ascii="Courier New" w:hAnsi="Courier New" w:eastAsia="宋体"/>
          <w:b w:val="0"/>
          <w:color w:val="000000"/>
          <w:sz w:val="18"/>
        </w:rPr>
        <w:t xml:space="preserve">  - Decode 快: Prefill 成为瓶颈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解决方案:</w:t>
      </w:r>
    </w:p>
    <w:p>
      <w:pPr>
        <w:spacing w:line="240" w:lineRule="auto" w:after="0"/>
        <w:ind w:left="420"/>
      </w:pPr>
      <w:r>
        <w:rPr>
          <w:rFonts w:ascii="Courier New" w:hAnsi="Courier New" w:eastAsia="宋体"/>
          <w:b w:val="0"/>
          <w:color w:val="000000"/>
          <w:sz w:val="18"/>
        </w:rPr>
        <w:t xml:space="preserve">  - 动态调整 Worker 数量</w:t>
      </w:r>
    </w:p>
    <w:p>
      <w:pPr>
        <w:spacing w:line="240" w:lineRule="auto" w:after="0"/>
        <w:ind w:left="420"/>
      </w:pPr>
      <w:r>
        <w:rPr>
          <w:rFonts w:ascii="Courier New" w:hAnsi="Courier New" w:eastAsia="宋体"/>
          <w:b w:val="0"/>
          <w:color w:val="000000"/>
          <w:sz w:val="18"/>
        </w:rPr>
        <w:t xml:space="preserve">  - 自适应调度策略</w:t>
      </w:r>
    </w:p>
    <w:p>
      <w:pPr>
        <w:spacing w:line="240" w:lineRule="auto" w:after="0"/>
        <w:ind w:left="420"/>
      </w:pPr>
      <w:r>
        <w:rPr>
          <w:rFonts w:ascii="Courier New" w:hAnsi="Courier New" w:eastAsia="宋体"/>
          <w:b w:val="0"/>
          <w:color w:val="000000"/>
          <w:sz w:val="18"/>
        </w:rPr>
        <w:t xml:space="preserve">  - 监控和自动扩缩容</w:t>
      </w:r>
    </w:p>
    <w:p>
      <w:pPr>
        <w:spacing w:line="360" w:lineRule="auto" w:after="60"/>
        <w:ind w:firstLine="420"/>
      </w:pPr>
      <w:r>
        <w:rPr>
          <w:rFonts w:ascii="Times New Roman" w:hAnsi="Times New Roman" w:eastAsia="黑体"/>
          <w:b/>
          <w:color w:val="000000"/>
          <w:sz w:val="21"/>
        </w:rPr>
        <w:t>容错处理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Worker 故障如何恢复</w:t>
      </w:r>
    </w:p>
    <w:p>
      <w:pPr>
        <w:spacing w:line="240" w:lineRule="auto" w:after="0"/>
        <w:ind w:left="420"/>
      </w:pPr>
      <w:r>
        <w:rPr>
          <w:rFonts w:ascii="Courier New" w:hAnsi="Courier New" w:eastAsia="宋体"/>
          <w:b w:val="0"/>
          <w:color w:val="000000"/>
          <w:sz w:val="18"/>
        </w:rPr>
        <w:t xml:space="preserve">  - Prefill Worker 故障: 新请求无法处理</w:t>
      </w:r>
    </w:p>
    <w:p>
      <w:pPr>
        <w:spacing w:line="240" w:lineRule="auto" w:after="0"/>
        <w:ind w:left="420"/>
      </w:pPr>
      <w:r>
        <w:rPr>
          <w:rFonts w:ascii="Courier New" w:hAnsi="Courier New" w:eastAsia="宋体"/>
          <w:b w:val="0"/>
          <w:color w:val="000000"/>
          <w:sz w:val="18"/>
        </w:rPr>
        <w:t xml:space="preserve">  - Decode Worker 故障: 正在生成的请求中断</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解决方案:</w:t>
      </w:r>
    </w:p>
    <w:p>
      <w:pPr>
        <w:spacing w:line="240" w:lineRule="auto" w:after="0"/>
        <w:ind w:left="420"/>
      </w:pPr>
      <w:r>
        <w:rPr>
          <w:rFonts w:ascii="Courier New" w:hAnsi="Courier New" w:eastAsia="宋体"/>
          <w:b w:val="0"/>
          <w:color w:val="000000"/>
          <w:sz w:val="18"/>
        </w:rPr>
        <w:t xml:space="preserve">  - 冗余部署 (多 Worker)</w:t>
      </w:r>
    </w:p>
    <w:p>
      <w:pPr>
        <w:spacing w:line="240" w:lineRule="auto" w:after="0"/>
        <w:ind w:left="420"/>
      </w:pPr>
      <w:r>
        <w:rPr>
          <w:rFonts w:ascii="Courier New" w:hAnsi="Courier New" w:eastAsia="宋体"/>
          <w:b w:val="0"/>
          <w:color w:val="000000"/>
          <w:sz w:val="18"/>
        </w:rPr>
        <w:t xml:space="preserve">  - KV Cache 持久化</w:t>
      </w:r>
    </w:p>
    <w:p>
      <w:pPr>
        <w:spacing w:line="240" w:lineRule="auto" w:after="0"/>
        <w:ind w:left="420"/>
      </w:pPr>
      <w:r>
        <w:rPr>
          <w:rFonts w:ascii="Courier New" w:hAnsi="Courier New" w:eastAsia="宋体"/>
          <w:b w:val="0"/>
          <w:color w:val="000000"/>
          <w:sz w:val="18"/>
        </w:rPr>
        <w:t xml:space="preserve">  - 自动故障转移</w:t>
      </w:r>
    </w:p>
    <w:p>
      <w:pPr>
        <w:spacing w:line="360" w:lineRule="auto" w:after="60"/>
        <w:ind w:firstLine="420"/>
      </w:pPr>
      <w:r>
        <w:rPr>
          <w:rFonts w:ascii="Times New Roman" w:hAnsi="Times New Roman" w:eastAsia="黑体"/>
          <w:b/>
          <w:color w:val="000000"/>
          <w:sz w:val="21"/>
        </w:rPr>
        <w:t>复杂度增加</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部署和运维的挑战</w:t>
      </w:r>
    </w:p>
    <w:p>
      <w:pPr>
        <w:spacing w:line="240" w:lineRule="auto" w:after="0"/>
        <w:ind w:left="420"/>
      </w:pPr>
      <w:r>
        <w:rPr>
          <w:rFonts w:ascii="Courier New" w:hAnsi="Courier New" w:eastAsia="宋体"/>
          <w:b w:val="0"/>
          <w:color w:val="000000"/>
          <w:sz w:val="18"/>
        </w:rPr>
        <w:t xml:space="preserve">  - 需要管理两种 Worker</w:t>
      </w:r>
    </w:p>
    <w:p>
      <w:pPr>
        <w:spacing w:line="240" w:lineRule="auto" w:after="0"/>
        <w:ind w:left="420"/>
      </w:pPr>
      <w:r>
        <w:rPr>
          <w:rFonts w:ascii="Courier New" w:hAnsi="Courier New" w:eastAsia="宋体"/>
          <w:b w:val="0"/>
          <w:color w:val="000000"/>
          <w:sz w:val="18"/>
        </w:rPr>
        <w:t xml:space="preserve">  - 配置更复杂</w:t>
      </w:r>
    </w:p>
    <w:p>
      <w:pPr>
        <w:spacing w:line="240" w:lineRule="auto" w:after="0"/>
        <w:ind w:left="420"/>
      </w:pPr>
      <w:r>
        <w:rPr>
          <w:rFonts w:ascii="Courier New" w:hAnsi="Courier New" w:eastAsia="宋体"/>
          <w:b w:val="0"/>
          <w:color w:val="000000"/>
          <w:sz w:val="18"/>
        </w:rPr>
        <w:t xml:space="preserve">  - 调试更困难</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解决方案:</w:t>
      </w:r>
    </w:p>
    <w:p>
      <w:pPr>
        <w:spacing w:line="240" w:lineRule="auto" w:after="0"/>
        <w:ind w:left="420"/>
      </w:pPr>
      <w:r>
        <w:rPr>
          <w:rFonts w:ascii="Courier New" w:hAnsi="Courier New" w:eastAsia="宋体"/>
          <w:b w:val="0"/>
          <w:color w:val="000000"/>
          <w:sz w:val="18"/>
        </w:rPr>
        <w:t xml:space="preserve">  - 完善的监控体系</w:t>
      </w:r>
    </w:p>
    <w:p>
      <w:pPr>
        <w:spacing w:line="240" w:lineRule="auto" w:after="0"/>
        <w:ind w:left="420"/>
      </w:pPr>
      <w:r>
        <w:rPr>
          <w:rFonts w:ascii="Courier New" w:hAnsi="Courier New" w:eastAsia="宋体"/>
          <w:b w:val="0"/>
          <w:color w:val="000000"/>
          <w:sz w:val="18"/>
        </w:rPr>
        <w:t xml:space="preserve">  - 自动化部署工具</w:t>
      </w:r>
    </w:p>
    <w:p>
      <w:pPr>
        <w:spacing w:line="240" w:lineRule="auto" w:after="0"/>
        <w:ind w:left="420"/>
      </w:pPr>
      <w:r>
        <w:rPr>
          <w:rFonts w:ascii="Courier New" w:hAnsi="Courier New" w:eastAsia="宋体"/>
          <w:b w:val="0"/>
          <w:color w:val="000000"/>
          <w:sz w:val="18"/>
        </w:rPr>
        <w:t xml:space="preserve">  - 统一的日志和追踪</w:t>
      </w:r>
    </w:p>
    <w:p>
      <w:pPr>
        <w:pStyle w:val="Heading3"/>
        <w:jc w:val="left"/>
      </w:pPr>
      <w:r>
        <w:rPr>
          <w:rFonts w:ascii="Times New Roman" w:hAnsi="Times New Roman" w:eastAsia="黑体"/>
          <w:b/>
          <w:color w:val="000000"/>
          <w:sz w:val="28"/>
        </w:rPr>
        <w:t>7.7.7 实战案例</w:t>
      </w:r>
    </w:p>
    <w:p>
      <w:pPr>
        <w:spacing w:line="360" w:lineRule="auto" w:after="60"/>
        <w:ind w:firstLine="420"/>
      </w:pPr>
      <w:r>
        <w:rPr>
          <w:rFonts w:ascii="Times New Roman" w:hAnsi="Times New Roman" w:eastAsia="宋体"/>
          <w:b w:val="0"/>
          <w:color w:val="000000"/>
          <w:sz w:val="21"/>
        </w:rPr>
        <w:t>这里不把假设性的硬件数量写成“案例结果”。真正的案例至少应交付以下证据包：</w:t>
      </w:r>
    </w:p>
    <w:tbl>
      <w:tblPr>
        <w:tblStyle w:val="TableGrid"/>
        <w:tblW w:type="auto" w:w="0"/>
        <w:jc w:val="center"/>
        <w:tblLook w:firstColumn="1" w:firstRow="1" w:lastColumn="0" w:lastRow="0" w:noHBand="0" w:noVBand="1" w:val="04A0"/>
      </w:tblPr>
      <w:tblGrid>
        <w:gridCol w:w="4532"/>
        <w:gridCol w:w="4532"/>
      </w:tblGrid>
      <w:tr>
        <w:tc>
          <w:tcPr>
            <w:tcW w:type="dxa" w:w="4532"/>
            <w:vAlign w:val="center"/>
          </w:tcPr>
          <w:p>
            <w:pPr>
              <w:spacing w:line="240" w:lineRule="auto"/>
              <w:jc w:val="center"/>
            </w:pPr>
            <w:r>
              <w:rPr>
                <w:rFonts w:ascii="Times New Roman" w:hAnsi="Times New Roman" w:eastAsia="黑体"/>
                <w:b/>
                <w:color w:val="000000"/>
                <w:sz w:val="18"/>
              </w:rPr>
              <w:t>项目</w:t>
            </w:r>
          </w:p>
        </w:tc>
        <w:tc>
          <w:tcPr>
            <w:tcW w:type="dxa" w:w="4532"/>
            <w:vAlign w:val="center"/>
          </w:tcPr>
          <w:p>
            <w:pPr>
              <w:spacing w:line="240" w:lineRule="auto"/>
              <w:jc w:val="center"/>
            </w:pPr>
            <w:r>
              <w:rPr>
                <w:rFonts w:ascii="Times New Roman" w:hAnsi="Times New Roman" w:eastAsia="黑体"/>
                <w:b/>
                <w:color w:val="000000"/>
                <w:sz w:val="18"/>
              </w:rPr>
              <w:t>必须记录</w:t>
            </w:r>
          </w:p>
        </w:tc>
      </w:tr>
      <w:tr>
        <w:tc>
          <w:tcPr>
            <w:tcW w:type="dxa" w:w="4532"/>
            <w:vAlign w:val="center"/>
          </w:tcPr>
          <w:p>
            <w:pPr>
              <w:spacing w:line="240" w:lineRule="auto"/>
              <w:jc w:val="left"/>
            </w:pPr>
            <w:r>
              <w:rPr>
                <w:rFonts w:ascii="Times New Roman" w:hAnsi="Times New Roman" w:eastAsia="宋体"/>
                <w:b w:val="0"/>
                <w:color w:val="000000"/>
                <w:sz w:val="18"/>
              </w:rPr>
              <w:t>工作负载</w:t>
            </w:r>
          </w:p>
        </w:tc>
        <w:tc>
          <w:tcPr>
            <w:tcW w:type="dxa" w:w="4532"/>
            <w:vAlign w:val="center"/>
          </w:tcPr>
          <w:p>
            <w:pPr>
              <w:spacing w:line="240" w:lineRule="auto"/>
              <w:jc w:val="left"/>
            </w:pPr>
            <w:r>
              <w:rPr>
                <w:rFonts w:ascii="Times New Roman" w:hAnsi="Times New Roman" w:eastAsia="宋体"/>
                <w:b w:val="0"/>
                <w:color w:val="000000"/>
                <w:sz w:val="18"/>
              </w:rPr>
              <w:t>prompt/output 长度分布、到达过程、共享前缀与 SLO</w:t>
            </w:r>
          </w:p>
        </w:tc>
      </w:tr>
      <w:tr>
        <w:tc>
          <w:tcPr>
            <w:tcW w:type="dxa" w:w="4532"/>
            <w:vAlign w:val="center"/>
          </w:tcPr>
          <w:p>
            <w:pPr>
              <w:spacing w:line="240" w:lineRule="auto"/>
              <w:jc w:val="left"/>
            </w:pPr>
            <w:r>
              <w:rPr>
                <w:rFonts w:ascii="Times New Roman" w:hAnsi="Times New Roman" w:eastAsia="宋体"/>
                <w:b w:val="0"/>
                <w:color w:val="000000"/>
                <w:sz w:val="18"/>
              </w:rPr>
              <w:t>单体基线</w:t>
            </w:r>
          </w:p>
        </w:tc>
        <w:tc>
          <w:tcPr>
            <w:tcW w:type="dxa" w:w="4532"/>
            <w:vAlign w:val="center"/>
          </w:tcPr>
          <w:p>
            <w:pPr>
              <w:spacing w:line="240" w:lineRule="auto"/>
              <w:jc w:val="left"/>
            </w:pPr>
            <w:r>
              <w:rPr>
                <w:rFonts w:ascii="Times New Roman" w:hAnsi="Times New Roman" w:eastAsia="宋体"/>
                <w:b w:val="0"/>
                <w:color w:val="000000"/>
                <w:sz w:val="18"/>
              </w:rPr>
              <w:t>引擎版本、硬件拓扑、TTFT/TPOT/goodput/成本</w:t>
            </w:r>
          </w:p>
        </w:tc>
      </w:tr>
      <w:tr>
        <w:tc>
          <w:tcPr>
            <w:tcW w:type="dxa" w:w="4532"/>
            <w:vAlign w:val="center"/>
          </w:tcPr>
          <w:p>
            <w:pPr>
              <w:spacing w:line="240" w:lineRule="auto"/>
              <w:jc w:val="left"/>
            </w:pPr>
            <w:r>
              <w:rPr>
                <w:rFonts w:ascii="Times New Roman" w:hAnsi="Times New Roman" w:eastAsia="宋体"/>
                <w:b w:val="0"/>
                <w:color w:val="000000"/>
                <w:sz w:val="18"/>
              </w:rPr>
              <w:t>分离方案</w:t>
            </w:r>
          </w:p>
        </w:tc>
        <w:tc>
          <w:tcPr>
            <w:tcW w:type="dxa" w:w="4532"/>
            <w:vAlign w:val="center"/>
          </w:tcPr>
          <w:p>
            <w:pPr>
              <w:spacing w:line="240" w:lineRule="auto"/>
              <w:jc w:val="left"/>
            </w:pPr>
            <w:r>
              <w:rPr>
                <w:rFonts w:ascii="Times New Roman" w:hAnsi="Times New Roman" w:eastAsia="宋体"/>
                <w:b w:val="0"/>
                <w:color w:val="000000"/>
                <w:sz w:val="18"/>
              </w:rPr>
              <w:t>P/D 副本、connector、KV 字节数、链路与路由策略</w:t>
            </w:r>
          </w:p>
        </w:tc>
      </w:tr>
      <w:tr>
        <w:tc>
          <w:tcPr>
            <w:tcW w:type="dxa" w:w="4532"/>
            <w:vAlign w:val="center"/>
          </w:tcPr>
          <w:p>
            <w:pPr>
              <w:spacing w:line="240" w:lineRule="auto"/>
              <w:jc w:val="left"/>
            </w:pPr>
            <w:r>
              <w:rPr>
                <w:rFonts w:ascii="Times New Roman" w:hAnsi="Times New Roman" w:eastAsia="宋体"/>
                <w:b w:val="0"/>
                <w:color w:val="000000"/>
                <w:sz w:val="18"/>
              </w:rPr>
              <w:t>对照结果</w:t>
            </w:r>
          </w:p>
        </w:tc>
        <w:tc>
          <w:tcPr>
            <w:tcW w:type="dxa" w:w="4532"/>
            <w:vAlign w:val="center"/>
          </w:tcPr>
          <w:p>
            <w:pPr>
              <w:spacing w:line="240" w:lineRule="auto"/>
              <w:jc w:val="left"/>
            </w:pPr>
            <w:r>
              <w:rPr>
                <w:rFonts w:ascii="Times New Roman" w:hAnsi="Times New Roman" w:eastAsia="宋体"/>
                <w:b w:val="0"/>
                <w:color w:val="000000"/>
                <w:sz w:val="18"/>
              </w:rPr>
              <w:t>相同流量下的分位数、goodput、失败率、成本与置信区间</w:t>
            </w:r>
          </w:p>
        </w:tc>
      </w:tr>
      <w:tr>
        <w:tc>
          <w:tcPr>
            <w:tcW w:type="dxa" w:w="4532"/>
            <w:vAlign w:val="center"/>
          </w:tcPr>
          <w:p>
            <w:pPr>
              <w:spacing w:line="240" w:lineRule="auto"/>
              <w:jc w:val="left"/>
            </w:pPr>
            <w:r>
              <w:rPr>
                <w:rFonts w:ascii="Times New Roman" w:hAnsi="Times New Roman" w:eastAsia="宋体"/>
                <w:b w:val="0"/>
                <w:color w:val="000000"/>
                <w:sz w:val="18"/>
              </w:rPr>
              <w:t>失败边界</w:t>
            </w:r>
          </w:p>
        </w:tc>
        <w:tc>
          <w:tcPr>
            <w:tcW w:type="dxa" w:w="4532"/>
            <w:vAlign w:val="center"/>
          </w:tcPr>
          <w:p>
            <w:pPr>
              <w:spacing w:line="240" w:lineRule="auto"/>
              <w:jc w:val="left"/>
            </w:pPr>
            <w:r>
              <w:rPr>
                <w:rFonts w:ascii="Times New Roman" w:hAnsi="Times New Roman" w:eastAsia="宋体"/>
                <w:b w:val="0"/>
                <w:color w:val="000000"/>
                <w:sz w:val="18"/>
              </w:rPr>
              <w:t>哪类长度、并发或网络条件下收益消失</w:t>
            </w:r>
          </w:p>
        </w:tc>
      </w:tr>
    </w:tbl>
    <w:p>
      <w:pPr>
        <w:spacing w:line="360" w:lineRule="auto" w:after="60"/>
        <w:ind w:firstLine="420"/>
      </w:pPr>
      <w:r>
        <w:rPr>
          <w:rFonts w:ascii="Times New Roman" w:hAnsi="Times New Roman" w:eastAsia="宋体"/>
          <w:b w:val="0"/>
          <w:color w:val="000000"/>
          <w:sz w:val="21"/>
        </w:rPr>
        <w:t>若缺少其中任一项，应称为“架构假设”或“容量实验”，不应称为生产案例。</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解释为什么需要调度器</w:t>
      </w:r>
    </w:p>
    <w:p>
      <w:pPr>
        <w:pStyle w:val="ListBullet"/>
        <w:spacing w:line="360" w:lineRule="auto" w:after="60"/>
      </w:pPr>
      <w:r>
        <w:rPr>
          <w:rFonts w:ascii="Times New Roman" w:hAnsi="Times New Roman" w:eastAsia="宋体"/>
          <w:b w:val="0"/>
          <w:color w:val="000000"/>
          <w:sz w:val="21"/>
        </w:rPr>
        <w:t>[ ] 对比 FIFO、Static Batching、Continuous Batching</w:t>
      </w:r>
    </w:p>
    <w:p>
      <w:pPr>
        <w:pStyle w:val="ListBullet"/>
        <w:spacing w:line="360" w:lineRule="auto" w:after="60"/>
      </w:pPr>
      <w:r>
        <w:rPr>
          <w:rFonts w:ascii="Times New Roman" w:hAnsi="Times New Roman" w:eastAsia="宋体"/>
          <w:b w:val="0"/>
          <w:color w:val="000000"/>
          <w:sz w:val="21"/>
        </w:rPr>
        <w:t>[ ] 解释 Continuous Batching 的核心机制与适用条件</w:t>
      </w:r>
    </w:p>
    <w:p>
      <w:pPr>
        <w:pStyle w:val="ListBullet"/>
        <w:spacing w:line="360" w:lineRule="auto" w:after="60"/>
      </w:pPr>
      <w:r>
        <w:rPr>
          <w:rFonts w:ascii="Times New Roman" w:hAnsi="Times New Roman" w:eastAsia="宋体"/>
          <w:b w:val="0"/>
          <w:color w:val="000000"/>
          <w:sz w:val="21"/>
        </w:rPr>
        <w:t>[ ] 理解 vLLM 的迭代级调度</w:t>
      </w:r>
    </w:p>
    <w:p>
      <w:pPr>
        <w:pStyle w:val="ListBullet"/>
        <w:spacing w:line="360" w:lineRule="auto" w:after="60"/>
      </w:pPr>
      <w:r>
        <w:rPr>
          <w:rFonts w:ascii="Times New Roman" w:hAnsi="Times New Roman" w:eastAsia="宋体"/>
          <w:b w:val="0"/>
          <w:color w:val="000000"/>
          <w:sz w:val="21"/>
        </w:rPr>
        <w:t>[ ] 解释 Overlap Scheduling 的原理和优势</w:t>
      </w:r>
    </w:p>
    <w:p>
      <w:pPr>
        <w:pStyle w:val="ListBullet"/>
        <w:spacing w:line="360" w:lineRule="auto" w:after="60"/>
      </w:pPr>
      <w:r>
        <w:rPr>
          <w:rFonts w:ascii="Times New Roman" w:hAnsi="Times New Roman" w:eastAsia="宋体"/>
          <w:b w:val="0"/>
          <w:color w:val="000000"/>
          <w:sz w:val="21"/>
        </w:rPr>
        <w:t>[ ] 配置 vLLM 的调度参数</w:t>
      </w:r>
    </w:p>
    <w:p>
      <w:pPr>
        <w:pStyle w:val="ListBullet"/>
        <w:spacing w:line="360" w:lineRule="auto" w:after="60"/>
      </w:pPr>
      <w:r>
        <w:rPr>
          <w:rFonts w:ascii="Times New Roman" w:hAnsi="Times New Roman" w:eastAsia="宋体"/>
          <w:b w:val="0"/>
          <w:color w:val="000000"/>
          <w:sz w:val="21"/>
        </w:rPr>
        <w:t>[ ] 针对不同场景选择合适的调度策略</w:t>
      </w:r>
    </w:p>
    <w:p>
      <w:pPr>
        <w:pStyle w:val="ListBullet"/>
        <w:spacing w:line="360" w:lineRule="auto" w:after="60"/>
      </w:pPr>
      <w:r>
        <w:rPr>
          <w:rFonts w:ascii="Times New Roman" w:hAnsi="Times New Roman" w:eastAsia="宋体"/>
          <w:b w:val="0"/>
          <w:color w:val="000000"/>
          <w:sz w:val="21"/>
        </w:rPr>
        <w:t>[ ] 理解 PD 分离的架构演进</w:t>
      </w:r>
    </w:p>
    <w:p>
      <w:pPr>
        <w:pStyle w:val="ListBullet"/>
        <w:spacing w:line="360" w:lineRule="auto" w:after="60"/>
      </w:pPr>
      <w:r>
        <w:rPr>
          <w:rFonts w:ascii="Times New Roman" w:hAnsi="Times New Roman" w:eastAsia="宋体"/>
          <w:b w:val="0"/>
          <w:color w:val="000000"/>
          <w:sz w:val="21"/>
        </w:rPr>
        <w:t>[ ] 设计 PD 分离的部署方案</w:t>
      </w:r>
    </w:p>
    <w:p>
      <w:pPr>
        <w:pStyle w:val="ListBullet"/>
        <w:spacing w:line="360" w:lineRule="auto" w:after="60"/>
      </w:pPr>
      <w:r>
        <w:rPr>
          <w:rFonts w:ascii="Times New Roman" w:hAnsi="Times New Roman" w:eastAsia="宋体"/>
          <w:b w:val="0"/>
          <w:color w:val="000000"/>
          <w:sz w:val="21"/>
        </w:rPr>
        <w:t>[ ] 评估 PD 分离的收益和挑战</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 7.1</w:t>
      </w:r>
      <w:r>
        <w:rPr>
          <w:rFonts w:ascii="Times New Roman" w:hAnsi="Times New Roman" w:eastAsia="宋体"/>
          <w:b w:val="0"/>
          <w:color w:val="000000"/>
          <w:sz w:val="21"/>
        </w:rPr>
        <w:t>：对比静态批处理和动态批处理</w:t>
      </w:r>
    </w:p>
    <w:p>
      <w:pPr>
        <w:spacing w:line="360" w:lineRule="auto" w:after="60"/>
        <w:ind w:firstLine="420"/>
      </w:pPr>
      <w:r>
        <w:rPr>
          <w:rFonts w:ascii="Times New Roman" w:hAnsi="Times New Roman" w:eastAsia="宋体"/>
          <w:b w:val="0"/>
          <w:color w:val="000000"/>
          <w:sz w:val="21"/>
        </w:rPr>
        <w:t>场景:</w:t>
      </w:r>
    </w:p>
    <w:p>
      <w:pPr>
        <w:pStyle w:val="ListBullet"/>
        <w:spacing w:line="360" w:lineRule="auto" w:after="60"/>
      </w:pPr>
      <w:r>
        <w:rPr>
          <w:rFonts w:ascii="Times New Roman" w:hAnsi="Times New Roman" w:eastAsia="宋体"/>
          <w:b w:val="0"/>
          <w:color w:val="000000"/>
          <w:sz w:val="21"/>
        </w:rPr>
        <w:t>8 个请求,长度分别为: [10, 50, 20, 100, 30, 15, 80, 25] tokens</w:t>
      </w:r>
    </w:p>
    <w:p>
      <w:pPr>
        <w:pStyle w:val="ListBullet"/>
        <w:spacing w:line="360" w:lineRule="auto" w:after="60"/>
      </w:pPr>
      <w:r>
        <w:rPr>
          <w:rFonts w:ascii="Times New Roman" w:hAnsi="Times New Roman" w:eastAsia="宋体"/>
          <w:b w:val="0"/>
          <w:color w:val="000000"/>
          <w:sz w:val="21"/>
        </w:rPr>
        <w:t>假设每个请求都生成 100 tokens</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计算 Static Batching 的 padding 数量</w:t>
      </w:r>
    </w:p>
    <w:p>
      <w:pPr>
        <w:pStyle w:val="ListNumber"/>
        <w:spacing w:line="360" w:lineRule="auto" w:after="60"/>
      </w:pPr>
      <w:r>
        <w:rPr>
          <w:rFonts w:ascii="Times New Roman" w:hAnsi="Times New Roman" w:eastAsia="宋体"/>
          <w:b w:val="0"/>
          <w:color w:val="000000"/>
          <w:sz w:val="21"/>
        </w:rPr>
        <w:t>计算 Continuous Batching 的 padding 数量</w:t>
      </w:r>
    </w:p>
    <w:p>
      <w:pPr>
        <w:pStyle w:val="ListNumber"/>
        <w:spacing w:line="360" w:lineRule="auto" w:after="60"/>
      </w:pPr>
      <w:r>
        <w:rPr>
          <w:rFonts w:ascii="Times New Roman" w:hAnsi="Times New Roman" w:eastAsia="宋体"/>
          <w:b w:val="0"/>
          <w:color w:val="000000"/>
          <w:sz w:val="21"/>
        </w:rPr>
        <w:t>比较两种方法的 GPU 利用率</w:t>
      </w:r>
    </w:p>
    <w:p>
      <w:pPr>
        <w:spacing w:line="360" w:lineRule="auto" w:after="60"/>
        <w:ind w:firstLine="420"/>
      </w:pPr>
      <w:r>
        <w:rPr>
          <w:rFonts w:ascii="Times New Roman" w:hAnsi="Times New Roman" w:eastAsia="黑体"/>
          <w:b/>
          <w:color w:val="000000"/>
          <w:sz w:val="21"/>
        </w:rPr>
        <w:t>练习 7.2</w:t>
      </w:r>
      <w:r>
        <w:rPr>
          <w:rFonts w:ascii="Times New Roman" w:hAnsi="Times New Roman" w:eastAsia="宋体"/>
          <w:b w:val="0"/>
          <w:color w:val="000000"/>
          <w:sz w:val="21"/>
        </w:rPr>
        <w:t>：针对不同场景优化调度参数</w:t>
      </w:r>
    </w:p>
    <w:p>
      <w:pPr>
        <w:spacing w:line="360" w:lineRule="auto" w:after="60"/>
        <w:ind w:firstLine="420"/>
      </w:pPr>
      <w:r>
        <w:rPr>
          <w:rFonts w:ascii="Times New Roman" w:hAnsi="Times New Roman" w:eastAsia="宋体"/>
          <w:b w:val="0"/>
          <w:color w:val="000000"/>
          <w:sz w:val="21"/>
        </w:rPr>
        <w:t>场景:</w:t>
      </w:r>
    </w:p>
    <w:p>
      <w:pPr>
        <w:pStyle w:val="ListBullet"/>
        <w:spacing w:line="360" w:lineRule="auto" w:after="60"/>
      </w:pPr>
      <w:r>
        <w:rPr>
          <w:rFonts w:ascii="Times New Roman" w:hAnsi="Times New Roman" w:eastAsia="宋体"/>
          <w:b w:val="0"/>
          <w:color w:val="000000"/>
          <w:sz w:val="21"/>
        </w:rPr>
        <w:t>Chatbot: 100 个并发,平均 50 tokens,对延迟敏感</w:t>
      </w:r>
    </w:p>
    <w:p>
      <w:pPr>
        <w:pStyle w:val="ListBullet"/>
        <w:spacing w:line="360" w:lineRule="auto" w:after="60"/>
      </w:pPr>
      <w:r>
        <w:rPr>
          <w:rFonts w:ascii="Times New Roman" w:hAnsi="Times New Roman" w:eastAsia="宋体"/>
          <w:b w:val="0"/>
          <w:color w:val="000000"/>
          <w:sz w:val="21"/>
        </w:rPr>
        <w:t>RAG: 20 个并发,平均 2000 tokens prompt,对吞吐量敏感</w:t>
      </w:r>
    </w:p>
    <w:p>
      <w:pPr>
        <w:pStyle w:val="ListBullet"/>
        <w:spacing w:line="360" w:lineRule="auto" w:after="60"/>
      </w:pPr>
      <w:r>
        <w:rPr>
          <w:rFonts w:ascii="Times New Roman" w:hAnsi="Times New Roman" w:eastAsia="宋体"/>
          <w:b w:val="0"/>
          <w:color w:val="000000"/>
          <w:sz w:val="21"/>
        </w:rPr>
        <w:t>批处理: 1000 个请求,离线任务,追求最快完成</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为每个场景设计调度策略</w:t>
      </w:r>
    </w:p>
    <w:p>
      <w:pPr>
        <w:pStyle w:val="ListNumber"/>
        <w:spacing w:line="360" w:lineRule="auto" w:after="60"/>
      </w:pPr>
      <w:r>
        <w:rPr>
          <w:rFonts w:ascii="Times New Roman" w:hAnsi="Times New Roman" w:eastAsia="宋体"/>
          <w:b w:val="0"/>
          <w:color w:val="000000"/>
          <w:sz w:val="21"/>
        </w:rPr>
        <w:t>选择合适的调度算法</w:t>
      </w:r>
    </w:p>
    <w:p>
      <w:pPr>
        <w:pStyle w:val="ListNumber"/>
        <w:spacing w:line="360" w:lineRule="auto" w:after="60"/>
      </w:pPr>
      <w:r>
        <w:rPr>
          <w:rFonts w:ascii="Times New Roman" w:hAnsi="Times New Roman" w:eastAsia="宋体"/>
          <w:b w:val="0"/>
          <w:color w:val="000000"/>
          <w:sz w:val="21"/>
        </w:rPr>
        <w:t>配置 vLLM 参数</w:t>
      </w:r>
    </w:p>
    <w:p>
      <w:pPr>
        <w:spacing w:line="360" w:lineRule="auto" w:after="60"/>
        <w:ind w:firstLine="420"/>
      </w:pPr>
      <w:r>
        <w:rPr>
          <w:rFonts w:ascii="Times New Roman" w:hAnsi="Times New Roman" w:eastAsia="黑体"/>
          <w:b/>
          <w:color w:val="000000"/>
          <w:sz w:val="21"/>
        </w:rPr>
        <w:t>练习 7.3</w:t>
      </w:r>
      <w:r>
        <w:rPr>
          <w:rFonts w:ascii="Times New Roman" w:hAnsi="Times New Roman" w:eastAsia="宋体"/>
          <w:b w:val="0"/>
          <w:color w:val="000000"/>
          <w:sz w:val="21"/>
        </w:rPr>
        <w:t>：使用 vLLM 部署 PD 分离架构</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设计一个 PD 分离的部署方案</w:t>
      </w:r>
    </w:p>
    <w:p>
      <w:pPr>
        <w:pStyle w:val="ListNumber"/>
        <w:spacing w:line="360" w:lineRule="auto" w:after="60"/>
      </w:pPr>
      <w:r>
        <w:rPr>
          <w:rFonts w:ascii="Times New Roman" w:hAnsi="Times New Roman" w:eastAsia="宋体"/>
          <w:b w:val="0"/>
          <w:color w:val="000000"/>
          <w:sz w:val="21"/>
        </w:rPr>
        <w:t>选择合适的硬件配置</w:t>
      </w:r>
    </w:p>
    <w:p>
      <w:pPr>
        <w:pStyle w:val="ListNumber"/>
        <w:spacing w:line="360" w:lineRule="auto" w:after="60"/>
      </w:pPr>
      <w:r>
        <w:rPr>
          <w:rFonts w:ascii="Times New Roman" w:hAnsi="Times New Roman" w:eastAsia="宋体"/>
          <w:b w:val="0"/>
          <w:color w:val="000000"/>
          <w:sz w:val="21"/>
        </w:rPr>
        <w:t>编写 docker-compose.yml</w:t>
      </w:r>
    </w:p>
    <w:p>
      <w:pPr>
        <w:pStyle w:val="ListNumber"/>
        <w:spacing w:line="360" w:lineRule="auto" w:after="60"/>
      </w:pPr>
      <w:r>
        <w:rPr>
          <w:rFonts w:ascii="Times New Roman" w:hAnsi="Times New Roman" w:eastAsia="宋体"/>
          <w:b w:val="0"/>
          <w:color w:val="000000"/>
          <w:sz w:val="21"/>
        </w:rPr>
        <w:t>评估性能提升和成本</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调度器是推理系统的核心,决定性能上限</w:t>
      </w:r>
    </w:p>
    <w:p>
      <w:pPr>
        <w:pStyle w:val="ListBullet"/>
        <w:spacing w:line="360" w:lineRule="auto" w:after="60"/>
      </w:pPr>
      <w:r>
        <w:rPr>
          <w:rFonts w:ascii="Times New Roman" w:hAnsi="Times New Roman" w:eastAsia="宋体"/>
          <w:b w:val="0"/>
          <w:color w:val="000000"/>
          <w:sz w:val="21"/>
        </w:rPr>
        <w:t>Continuous Batching 通过动态调整,消除 padding 浪费</w:t>
      </w:r>
    </w:p>
    <w:p>
      <w:pPr>
        <w:pStyle w:val="ListBullet"/>
        <w:spacing w:line="360" w:lineRule="auto" w:after="60"/>
      </w:pPr>
      <w:r>
        <w:rPr>
          <w:rFonts w:ascii="Times New Roman" w:hAnsi="Times New Roman" w:eastAsia="宋体"/>
          <w:b w:val="0"/>
          <w:color w:val="000000"/>
          <w:sz w:val="21"/>
        </w:rPr>
        <w:t>Overlap Scheduling 通过 CPU-GPU 并行,消除 GPU stalls</w:t>
      </w:r>
    </w:p>
    <w:p>
      <w:pPr>
        <w:pStyle w:val="ListBullet"/>
        <w:spacing w:line="360" w:lineRule="auto" w:after="60"/>
      </w:pPr>
      <w:r>
        <w:rPr>
          <w:rFonts w:ascii="Times New Roman" w:hAnsi="Times New Roman" w:eastAsia="宋体"/>
          <w:b w:val="0"/>
          <w:color w:val="000000"/>
          <w:sz w:val="21"/>
        </w:rPr>
        <w:t>调度侧的动态容量预留可减少“按 max_new_tokens 全额预留”带来的浪费</w:t>
      </w:r>
    </w:p>
    <w:p>
      <w:pPr>
        <w:pStyle w:val="ListBullet"/>
        <w:spacing w:line="360" w:lineRule="auto" w:after="60"/>
      </w:pPr>
      <w:r>
        <w:rPr>
          <w:rFonts w:ascii="Times New Roman" w:hAnsi="Times New Roman" w:eastAsia="宋体"/>
          <w:b w:val="0"/>
          <w:color w:val="000000"/>
          <w:sz w:val="21"/>
        </w:rPr>
        <w:t>PD 分离在合适负载与工程能力下可能带来显著收益,但主要价值经常体现在尾延迟与资源重配,而不是“无条件数倍提升”</w:t>
      </w:r>
    </w:p>
    <w:p>
      <w:pPr>
        <w:pStyle w:val="ListBullet"/>
        <w:spacing w:line="360" w:lineRule="auto" w:after="60"/>
      </w:pPr>
      <w:r>
        <w:rPr>
          <w:rFonts w:ascii="Times New Roman" w:hAnsi="Times New Roman" w:eastAsia="宋体"/>
          <w:b w:val="0"/>
          <w:color w:val="000000"/>
          <w:sz w:val="21"/>
        </w:rPr>
        <w:t>不同场景需要不同的调度策略</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第6章和第7章合起来,你已经有了推理系统最核心的两块拼图: 一块是 KV 如何被存放和复用,另一块是请求如何被组织和调度。接下来进入第8章,主题会从“怎么更聪明地使用显存和算力”转向“怎么从模型表示本身继续压缩资源占用”,也就是量化技术。</w:t>
      </w:r>
    </w:p>
    <w:p>
      <w:r>
        <w:br w:type="page"/>
      </w:r>
    </w:p>
    <w:p>
      <w:pPr>
        <w:pStyle w:val="Heading1"/>
        <w:jc w:val="center"/>
      </w:pPr>
      <w:r>
        <w:rPr>
          <w:rFonts w:ascii="Times New Roman" w:hAnsi="Times New Roman" w:eastAsia="黑体"/>
          <w:b/>
          <w:color w:val="000000"/>
          <w:sz w:val="32"/>
        </w:rPr>
        <w:t>第8章 量化技术</w:t>
      </w:r>
    </w:p>
    <w:p>
      <w:pPr>
        <w:spacing w:line="360" w:lineRule="auto" w:after="60"/>
      </w:pPr>
      <w:r>
        <w:rPr>
          <w:rFonts w:ascii="Times New Roman" w:hAnsi="Times New Roman" w:eastAsia="黑体"/>
          <w:b/>
          <w:color w:val="000000"/>
          <w:sz w:val="21"/>
        </w:rPr>
        <w:t>💰 成本影响</w:t>
      </w:r>
      <w:r>
        <w:rPr>
          <w:rFonts w:ascii="Times New Roman" w:hAnsi="Times New Roman" w:eastAsia="宋体"/>
          <w:b w:val="0"/>
          <w:color w:val="000000"/>
          <w:sz w:val="21"/>
        </w:rPr>
        <w:t>（常见量级，强依赖模型/任务/量化方法/硬件与内核实现）</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显存与带宽</w:t>
      </w:r>
      <w:r>
        <w:rPr>
          <w:rFonts w:ascii="Times New Roman" w:hAnsi="Times New Roman" w:eastAsia="宋体"/>
          <w:b w:val="0"/>
          <w:color w:val="000000"/>
          <w:sz w:val="21"/>
        </w:rPr>
        <w:t>：低比特权重会同时减少容量占用与访存量，是“先降本再谈体验”的常见第一刀</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可部署性</w:t>
      </w:r>
      <w:r>
        <w:rPr>
          <w:rFonts w:ascii="Times New Roman" w:hAnsi="Times New Roman" w:eastAsia="宋体"/>
          <w:b w:val="0"/>
          <w:color w:val="000000"/>
          <w:sz w:val="21"/>
        </w:rPr>
        <w:t>：量化经常把“放不下”变成“能上线”，尤其对 70B+ 与长上下文场景</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质量风险</w:t>
      </w:r>
      <w:r>
        <w:rPr>
          <w:rFonts w:ascii="Times New Roman" w:hAnsi="Times New Roman" w:eastAsia="宋体"/>
          <w:b w:val="0"/>
          <w:color w:val="000000"/>
          <w:sz w:val="21"/>
        </w:rPr>
        <w:t>：精度损失没有免费的午餐，必须用任务级回归集与灰度/回滚把风险变成可控成本</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在前面的章节中，我们学习了 GPU、KV 与调度。但这些系统优化经常会撞到同一堵墙：</w:t>
      </w:r>
      <w:r>
        <w:rPr>
          <w:rFonts w:ascii="Times New Roman" w:hAnsi="Times New Roman" w:eastAsia="黑体"/>
          <w:b/>
          <w:color w:val="000000"/>
          <w:sz w:val="21"/>
        </w:rPr>
        <w:t>模型太大，显存不够</w:t>
      </w:r>
      <w:r>
        <w:rPr>
          <w:rFonts w:ascii="Times New Roman" w:hAnsi="Times New Roman" w:eastAsia="宋体"/>
          <w:b w:val="0"/>
          <w:color w:val="000000"/>
          <w:sz w:val="21"/>
        </w:rPr>
        <w:t>。70B 级别模型在 FP16/BF16 下单卡通常放不下；就算放得下，KV 与并发也会把你推回容量瓶颈。</w:t>
      </w:r>
    </w:p>
    <w:p>
      <w:pPr>
        <w:spacing w:line="360" w:lineRule="auto" w:after="60"/>
        <w:ind w:firstLine="420"/>
      </w:pPr>
      <w:r>
        <w:rPr>
          <w:rFonts w:ascii="Times New Roman" w:hAnsi="Times New Roman" w:eastAsia="黑体"/>
          <w:b/>
          <w:color w:val="000000"/>
          <w:sz w:val="21"/>
        </w:rPr>
        <w:t>量化 (Quantization)</w:t>
      </w:r>
      <w:r>
        <w:rPr>
          <w:rFonts w:ascii="Times New Roman" w:hAnsi="Times New Roman" w:eastAsia="宋体"/>
          <w:b w:val="0"/>
          <w:color w:val="000000"/>
          <w:sz w:val="21"/>
        </w:rPr>
        <w:t xml:space="preserve"> 是解决这个问题的重要手段。通过降低模型权重的数值精度,我们可以:</w:t>
      </w:r>
    </w:p>
    <w:p>
      <w:pPr>
        <w:pStyle w:val="ListBullet"/>
        <w:spacing w:line="360" w:lineRule="auto" w:after="60"/>
      </w:pPr>
      <w:r>
        <w:rPr>
          <w:rFonts w:ascii="Times New Roman" w:hAnsi="Times New Roman" w:eastAsia="宋体"/>
          <w:b w:val="0"/>
          <w:color w:val="000000"/>
          <w:sz w:val="21"/>
        </w:rPr>
        <w:t>将大模型权重占用压缩到原来的较小比例 (示意)</w:t>
      </w:r>
    </w:p>
    <w:p>
      <w:pPr>
        <w:pStyle w:val="ListBullet"/>
        <w:spacing w:line="360" w:lineRule="auto" w:after="60"/>
      </w:pPr>
      <w:r>
        <w:rPr>
          <w:rFonts w:ascii="Times New Roman" w:hAnsi="Times New Roman" w:eastAsia="宋体"/>
          <w:b w:val="0"/>
          <w:color w:val="000000"/>
          <w:sz w:val="21"/>
        </w:rPr>
        <w:t>在单张 GPU 上运行更大的模型</w:t>
      </w:r>
    </w:p>
    <w:p>
      <w:pPr>
        <w:pStyle w:val="ListBullet"/>
        <w:spacing w:line="360" w:lineRule="auto" w:after="60"/>
      </w:pPr>
      <w:r>
        <w:rPr>
          <w:rFonts w:ascii="Times New Roman" w:hAnsi="Times New Roman" w:eastAsia="宋体"/>
          <w:b w:val="0"/>
          <w:color w:val="000000"/>
          <w:sz w:val="21"/>
        </w:rPr>
        <w:t>在合适硬件上提升推理速度</w:t>
      </w:r>
    </w:p>
    <w:p>
      <w:pPr>
        <w:pStyle w:val="ListBullet"/>
        <w:spacing w:line="360" w:lineRule="auto" w:after="60"/>
      </w:pPr>
      <w:r>
        <w:rPr>
          <w:rFonts w:ascii="Times New Roman" w:hAnsi="Times New Roman" w:eastAsia="宋体"/>
          <w:b w:val="0"/>
          <w:color w:val="000000"/>
          <w:sz w:val="21"/>
        </w:rPr>
        <w:t>降低硬件成本 (更小的 GPU 或更少的 GPU)</w:t>
      </w:r>
    </w:p>
    <w:p>
      <w:pPr>
        <w:spacing w:line="360" w:lineRule="auto" w:after="60"/>
        <w:ind w:firstLine="420"/>
      </w:pPr>
      <w:r>
        <w:rPr>
          <w:rFonts w:ascii="Times New Roman" w:hAnsi="Times New Roman" w:eastAsia="宋体"/>
          <w:b w:val="0"/>
          <w:color w:val="000000"/>
          <w:sz w:val="21"/>
        </w:rPr>
        <w:t>但量化也带来挑战：精度损失、训练/推理不一致、不同框架的支持差异、以及“跑得起来但回归解释不了”的工程痛点。本章的重点不是让你记住名词，而是让你形成一套可执行流程：</w:t>
      </w:r>
    </w:p>
    <w:p>
      <w:pPr>
        <w:pStyle w:val="ListBullet"/>
        <w:spacing w:line="360" w:lineRule="auto" w:after="60"/>
      </w:pPr>
      <w:r>
        <w:rPr>
          <w:rFonts w:ascii="Times New Roman" w:hAnsi="Times New Roman" w:eastAsia="黑体"/>
          <w:b/>
          <w:color w:val="000000"/>
          <w:sz w:val="21"/>
        </w:rPr>
        <w:t>背景</w:t>
      </w:r>
      <w:r>
        <w:rPr>
          <w:rFonts w:ascii="Times New Roman" w:hAnsi="Times New Roman" w:eastAsia="宋体"/>
          <w:b w:val="0"/>
          <w:color w:val="000000"/>
          <w:sz w:val="21"/>
        </w:rPr>
        <w:t>：为什么量化几乎是推理降本的第一刀？</w:t>
      </w:r>
    </w:p>
    <w:p>
      <w:pPr>
        <w:pStyle w:val="ListBullet"/>
        <w:spacing w:line="360" w:lineRule="auto" w:after="60"/>
      </w:pPr>
      <w:r>
        <w:rPr>
          <w:rFonts w:ascii="Times New Roman" w:hAnsi="Times New Roman" w:eastAsia="黑体"/>
          <w:b/>
          <w:color w:val="000000"/>
          <w:sz w:val="21"/>
        </w:rPr>
        <w:t>决策</w:t>
      </w:r>
      <w:r>
        <w:rPr>
          <w:rFonts w:ascii="Times New Roman" w:hAnsi="Times New Roman" w:eastAsia="宋体"/>
          <w:b w:val="0"/>
          <w:color w:val="000000"/>
          <w:sz w:val="21"/>
        </w:rPr>
        <w:t>：PTQ/QAT/AWQ/GPTQ/FP8/INT4，什么时候该选哪类？</w:t>
      </w:r>
    </w:p>
    <w:p>
      <w:pPr>
        <w:pStyle w:val="ListBullet"/>
        <w:spacing w:line="360" w:lineRule="auto" w:after="60"/>
      </w:pPr>
      <w:r>
        <w:rPr>
          <w:rFonts w:ascii="Times New Roman" w:hAnsi="Times New Roman" w:eastAsia="黑体"/>
          <w:b/>
          <w:color w:val="000000"/>
          <w:sz w:val="21"/>
        </w:rPr>
        <w:t>落地</w:t>
      </w:r>
      <w:r>
        <w:rPr>
          <w:rFonts w:ascii="Times New Roman" w:hAnsi="Times New Roman" w:eastAsia="宋体"/>
          <w:b w:val="0"/>
          <w:color w:val="000000"/>
          <w:sz w:val="21"/>
        </w:rPr>
        <w:t>：如何在同一套指标口径下做 A/B（吞吐、P95/P99、单位成本、任务级质量）？</w:t>
      </w:r>
    </w:p>
    <w:p>
      <w:pPr>
        <w:pStyle w:val="ListBullet"/>
        <w:spacing w:line="360" w:lineRule="auto" w:after="60"/>
      </w:pPr>
      <w:r>
        <w:rPr>
          <w:rFonts w:ascii="Times New Roman" w:hAnsi="Times New Roman" w:eastAsia="黑体"/>
          <w:b/>
          <w:color w:val="000000"/>
          <w:sz w:val="21"/>
        </w:rPr>
        <w:t>踩坑</w:t>
      </w:r>
      <w:r>
        <w:rPr>
          <w:rFonts w:ascii="Times New Roman" w:hAnsi="Times New Roman" w:eastAsia="宋体"/>
          <w:b w:val="0"/>
          <w:color w:val="000000"/>
          <w:sz w:val="21"/>
        </w:rPr>
        <w:t>：哪些回归最常见，如何通过回归集与灰度把它们关进笼子？</w:t>
      </w:r>
    </w:p>
    <w:p>
      <w:pPr>
        <w:spacing w:line="360" w:lineRule="auto" w:after="60"/>
        <w:ind w:firstLine="420"/>
      </w:pPr>
      <w:r>
        <w:rPr>
          <w:rFonts w:ascii="Times New Roman" w:hAnsi="Times New Roman" w:eastAsia="黑体"/>
          <w:b/>
          <w:color w:val="000000"/>
          <w:sz w:val="21"/>
        </w:rPr>
        <w:t>学完本章，你将能把量化当作一条可运营的生产流程：可测、可灰度、可回滚，而不是“一次性把精度降下去赌运气”。</w:t>
      </w:r>
    </w:p>
    <w:p>
      <w:pPr>
        <w:pStyle w:val="Heading2"/>
        <w:jc w:val="left"/>
      </w:pPr>
      <w:r>
        <w:rPr>
          <w:rFonts w:ascii="Times New Roman" w:hAnsi="Times New Roman" w:eastAsia="黑体"/>
          <w:b/>
          <w:color w:val="000000"/>
          <w:sz w:val="30"/>
        </w:rPr>
        <w:t>8.1 量化基础</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：量化之所以常被当作推理降本的第一刀，是因为它同时作用于两条最贵的成本线：权重占用（容量）与权重/激活的访存量（带宽）。你不是“把数字变小”，而是在改变推理系统的资源画像。</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：这一节先建立两条底线：</w:t>
      </w:r>
    </w:p>
    <w:p>
      <w:pPr>
        <w:pStyle w:val="ListBullet"/>
        <w:spacing w:line="360" w:lineRule="auto" w:after="60"/>
      </w:pPr>
      <w:r>
        <w:rPr>
          <w:rFonts w:ascii="Times New Roman" w:hAnsi="Times New Roman" w:eastAsia="宋体"/>
          <w:b w:val="0"/>
          <w:color w:val="000000"/>
          <w:sz w:val="21"/>
        </w:rPr>
        <w:t>量化节省显存的收益很好算，但速度收益与质量损失都强依赖硬件与实现。</w:t>
      </w:r>
    </w:p>
    <w:p>
      <w:pPr>
        <w:pStyle w:val="ListBullet"/>
        <w:spacing w:line="360" w:lineRule="auto" w:after="60"/>
      </w:pPr>
      <w:r>
        <w:rPr>
          <w:rFonts w:ascii="Times New Roman" w:hAnsi="Times New Roman" w:eastAsia="宋体"/>
          <w:b w:val="0"/>
          <w:color w:val="000000"/>
          <w:sz w:val="21"/>
        </w:rPr>
        <w:t>量化不是一次性操作，生产落地需要“可测、可灰度、可回滚”的流程。</w:t>
      </w:r>
    </w:p>
    <w:p>
      <w:pPr>
        <w:pStyle w:val="Heading3"/>
        <w:jc w:val="left"/>
      </w:pPr>
      <w:r>
        <w:rPr>
          <w:rFonts w:ascii="Times New Roman" w:hAnsi="Times New Roman" w:eastAsia="黑体"/>
          <w:b/>
          <w:color w:val="000000"/>
          <w:sz w:val="28"/>
        </w:rPr>
        <w:t>8.1.1 什么是量化</w:t>
      </w:r>
    </w:p>
    <w:p>
      <w:pPr>
        <w:spacing w:line="360" w:lineRule="auto" w:after="60"/>
        <w:ind w:firstLine="420"/>
      </w:pPr>
      <w:r>
        <w:rPr>
          <w:rFonts w:ascii="Times New Roman" w:hAnsi="Times New Roman" w:eastAsia="黑体"/>
          <w:b/>
          <w:color w:val="000000"/>
          <w:sz w:val="21"/>
        </w:rPr>
        <w:t>定义</w:t>
      </w:r>
      <w:r>
        <w:rPr>
          <w:rFonts w:ascii="Times New Roman" w:hAnsi="Times New Roman" w:eastAsia="宋体"/>
          <w:b w:val="0"/>
          <w:color w:val="000000"/>
          <w:sz w:val="21"/>
        </w:rPr>
        <w:t>：将高精度的数值表示转换为低精度表示</w:t>
      </w:r>
    </w:p>
    <w:p>
      <w:pPr>
        <w:spacing w:line="240" w:lineRule="auto" w:after="0"/>
        <w:ind w:left="420"/>
      </w:pPr>
      <w:r>
        <w:rPr>
          <w:rFonts w:ascii="Courier New" w:hAnsi="Courier New" w:eastAsia="宋体"/>
          <w:b w:val="0"/>
          <w:color w:val="000000"/>
          <w:sz w:val="18"/>
        </w:rPr>
        <w:t>FP32 (32位浮点):</w:t>
      </w:r>
    </w:p>
    <w:p>
      <w:pPr>
        <w:spacing w:line="240" w:lineRule="auto" w:after="0"/>
        <w:ind w:left="420"/>
      </w:pPr>
      <w:r>
        <w:rPr>
          <w:rFonts w:ascii="Courier New" w:hAnsi="Courier New" w:eastAsia="宋体"/>
          <w:b w:val="0"/>
          <w:color w:val="000000"/>
          <w:sz w:val="18"/>
        </w:rPr>
        <w:t xml:space="preserve">  符号 (1 bit) + 指数 (8 bits) + 尾数 (23 bits)</w:t>
      </w:r>
    </w:p>
    <w:p>
      <w:pPr>
        <w:spacing w:line="240" w:lineRule="auto" w:after="0"/>
        <w:ind w:left="420"/>
      </w:pPr>
      <w:r>
        <w:rPr>
          <w:rFonts w:ascii="Courier New" w:hAnsi="Courier New" w:eastAsia="宋体"/>
          <w:b w:val="0"/>
          <w:color w:val="000000"/>
          <w:sz w:val="18"/>
        </w:rPr>
        <w:t xml:space="preserve">  表示范围: ±3.4×10³⁸</w:t>
      </w:r>
    </w:p>
    <w:p>
      <w:pPr>
        <w:spacing w:line="240" w:lineRule="auto" w:after="0"/>
        <w:ind w:left="420"/>
      </w:pPr>
      <w:r>
        <w:rPr>
          <w:rFonts w:ascii="Courier New" w:hAnsi="Courier New" w:eastAsia="宋体"/>
          <w:b w:val="0"/>
          <w:color w:val="000000"/>
          <w:sz w:val="18"/>
        </w:rPr>
        <w:t xml:space="preserve">  精度: 约 7 位十进制数字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INT8 (8位整数):</w:t>
      </w:r>
    </w:p>
    <w:p>
      <w:pPr>
        <w:spacing w:line="240" w:lineRule="auto" w:after="0"/>
        <w:ind w:left="420"/>
      </w:pPr>
      <w:r>
        <w:rPr>
          <w:rFonts w:ascii="Courier New" w:hAnsi="Courier New" w:eastAsia="宋体"/>
          <w:b w:val="0"/>
          <w:color w:val="000000"/>
          <w:sz w:val="18"/>
        </w:rPr>
        <w:t xml:space="preserve">  符号 (1 bit) + 数值 (7 bits)</w:t>
      </w:r>
    </w:p>
    <w:p>
      <w:pPr>
        <w:spacing w:line="240" w:lineRule="auto" w:after="0"/>
        <w:ind w:left="420"/>
      </w:pPr>
      <w:r>
        <w:rPr>
          <w:rFonts w:ascii="Courier New" w:hAnsi="Courier New" w:eastAsia="宋体"/>
          <w:b w:val="0"/>
          <w:color w:val="000000"/>
          <w:sz w:val="18"/>
        </w:rPr>
        <w:t xml:space="preserve">  表示范围: -128 到 127</w:t>
      </w:r>
    </w:p>
    <w:p>
      <w:pPr>
        <w:spacing w:line="240" w:lineRule="auto" w:after="0"/>
        <w:ind w:left="420"/>
      </w:pPr>
      <w:r>
        <w:rPr>
          <w:rFonts w:ascii="Courier New" w:hAnsi="Courier New" w:eastAsia="宋体"/>
          <w:b w:val="0"/>
          <w:color w:val="000000"/>
          <w:sz w:val="18"/>
        </w:rPr>
        <w:t xml:space="preserve">  精度: 整数</w:t>
      </w:r>
    </w:p>
    <w:p>
      <w:pPr>
        <w:spacing w:line="360" w:lineRule="auto" w:after="60"/>
        <w:ind w:firstLine="420"/>
      </w:pPr>
      <w:r>
        <w:rPr>
          <w:rFonts w:ascii="Times New Roman" w:hAnsi="Times New Roman" w:eastAsia="黑体"/>
          <w:b/>
          <w:color w:val="000000"/>
          <w:sz w:val="21"/>
        </w:rPr>
        <w:t>直观理解</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FP32 权重: [0.23456789, -1.2345678, 0.00001234]</w:t>
      </w:r>
    </w:p>
    <w:p>
      <w:pPr>
        <w:spacing w:line="240" w:lineRule="auto" w:after="0"/>
        <w:ind w:left="420"/>
      </w:pPr>
      <w:r>
        <w:rPr>
          <w:rFonts w:ascii="Courier New" w:hAnsi="Courier New" w:eastAsia="宋体"/>
          <w:b w:val="0"/>
          <w:color w:val="000000"/>
          <w:sz w:val="18"/>
        </w:rPr>
        <w:t xml:space="preserve">                ↓ 量化</w:t>
      </w:r>
    </w:p>
    <w:p>
      <w:pPr>
        <w:spacing w:line="240" w:lineRule="auto" w:after="0"/>
        <w:ind w:left="420"/>
      </w:pPr>
      <w:r>
        <w:rPr>
          <w:rFonts w:ascii="Courier New" w:hAnsi="Courier New" w:eastAsia="宋体"/>
          <w:b w:val="0"/>
          <w:color w:val="000000"/>
          <w:sz w:val="18"/>
        </w:rPr>
        <w:t>INT8 权重:  [0, -1, 0]  (损失了精度!)</w:t>
      </w:r>
    </w:p>
    <w:p>
      <w:pPr>
        <w:spacing w:line="360" w:lineRule="auto" w:after="60"/>
        <w:ind w:firstLine="420"/>
      </w:pPr>
      <w:r>
        <w:rPr>
          <w:rFonts w:ascii="Times New Roman" w:hAnsi="Times New Roman" w:eastAsia="黑体"/>
          <w:b/>
          <w:color w:val="000000"/>
          <w:sz w:val="21"/>
        </w:rPr>
        <w:t>核心问题</w:t>
      </w:r>
      <w:r>
        <w:rPr>
          <w:rFonts w:ascii="Times New Roman" w:hAnsi="Times New Roman" w:eastAsia="宋体"/>
          <w:b w:val="0"/>
          <w:color w:val="000000"/>
          <w:sz w:val="21"/>
        </w:rPr>
        <w:t>：如何在降低精度的同时,保持模型性能?</w:t>
      </w:r>
    </w:p>
    <w:p>
      <w:pPr>
        <w:pStyle w:val="Heading3"/>
        <w:jc w:val="left"/>
      </w:pPr>
      <w:r>
        <w:rPr>
          <w:rFonts w:ascii="Times New Roman" w:hAnsi="Times New Roman" w:eastAsia="黑体"/>
          <w:b/>
          <w:color w:val="000000"/>
          <w:sz w:val="28"/>
        </w:rPr>
        <w:t>8.1.2 为什么量化能节省显存</w:t>
      </w:r>
    </w:p>
    <w:p>
      <w:pPr>
        <w:spacing w:line="360" w:lineRule="auto" w:after="60"/>
        <w:ind w:firstLine="420"/>
      </w:pPr>
      <w:r>
        <w:rPr>
          <w:rFonts w:ascii="Times New Roman" w:hAnsi="Times New Roman" w:eastAsia="黑体"/>
          <w:b/>
          <w:color w:val="000000"/>
          <w:sz w:val="21"/>
        </w:rPr>
        <w:t>计算模型显存占用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模型总显存 = 模型权重 + KV Cache + 激活值 + 开销</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模型权重 = 参数量 × 每参数字节数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权重占用的“下界”由参数量和字节数决定（忽略量化元数据与框架开销）：</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Llama-2-7B（约 7B 参数）:</w:t>
      </w:r>
    </w:p>
    <w:p>
      <w:pPr>
        <w:spacing w:line="240" w:lineRule="auto" w:after="0"/>
        <w:ind w:left="420"/>
      </w:pPr>
      <w:r>
        <w:rPr>
          <w:rFonts w:ascii="Courier New" w:hAnsi="Courier New" w:eastAsia="宋体"/>
          <w:b w:val="0"/>
          <w:color w:val="000000"/>
          <w:sz w:val="18"/>
        </w:rPr>
        <w:t xml:space="preserve">  FP16: 7B × 2 bytes ≈ 14 GB</w:t>
      </w:r>
    </w:p>
    <w:p>
      <w:pPr>
        <w:spacing w:line="240" w:lineRule="auto" w:after="0"/>
        <w:ind w:left="420"/>
      </w:pPr>
      <w:r>
        <w:rPr>
          <w:rFonts w:ascii="Courier New" w:hAnsi="Courier New" w:eastAsia="宋体"/>
          <w:b w:val="0"/>
          <w:color w:val="000000"/>
          <w:sz w:val="18"/>
        </w:rPr>
        <w:t xml:space="preserve">  INT8: 7B × 1 byte  ≈ 7 GB</w:t>
      </w:r>
    </w:p>
    <w:p>
      <w:pPr>
        <w:spacing w:line="240" w:lineRule="auto" w:after="0"/>
        <w:ind w:left="420"/>
      </w:pPr>
      <w:r>
        <w:rPr>
          <w:rFonts w:ascii="Courier New" w:hAnsi="Courier New" w:eastAsia="宋体"/>
          <w:b w:val="0"/>
          <w:color w:val="000000"/>
          <w:sz w:val="18"/>
        </w:rPr>
        <w:t xml:space="preserve">  INT4: 7B × 0.5 byte≈ 3.5 GB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Llama-2-70B（约 70B 参数）:</w:t>
      </w:r>
    </w:p>
    <w:p>
      <w:pPr>
        <w:spacing w:line="240" w:lineRule="auto" w:after="0"/>
        <w:ind w:left="420"/>
      </w:pPr>
      <w:r>
        <w:rPr>
          <w:rFonts w:ascii="Courier New" w:hAnsi="Courier New" w:eastAsia="宋体"/>
          <w:b w:val="0"/>
          <w:color w:val="000000"/>
          <w:sz w:val="18"/>
        </w:rPr>
        <w:t xml:space="preserve">  FP16: 70B × 2 bytes ≈ 140 GB</w:t>
      </w:r>
    </w:p>
    <w:p>
      <w:pPr>
        <w:spacing w:line="240" w:lineRule="auto" w:after="0"/>
        <w:ind w:left="420"/>
      </w:pPr>
      <w:r>
        <w:rPr>
          <w:rFonts w:ascii="Courier New" w:hAnsi="Courier New" w:eastAsia="宋体"/>
          <w:b w:val="0"/>
          <w:color w:val="000000"/>
          <w:sz w:val="18"/>
        </w:rPr>
        <w:t xml:space="preserve">  INT8: 70B × 1 byte  ≈ 70 GB</w:t>
      </w:r>
    </w:p>
    <w:p>
      <w:pPr>
        <w:spacing w:line="240" w:lineRule="auto" w:after="0"/>
        <w:ind w:left="420"/>
      </w:pPr>
      <w:r>
        <w:rPr>
          <w:rFonts w:ascii="Courier New" w:hAnsi="Courier New" w:eastAsia="宋体"/>
          <w:b w:val="0"/>
          <w:color w:val="000000"/>
          <w:sz w:val="18"/>
        </w:rPr>
        <w:t xml:space="preserve">  INT4: 70B × 0.5 byte≈ 35 GB</w:t>
      </w:r>
    </w:p>
    <w:p>
      <w:pPr>
        <w:spacing w:line="360" w:lineRule="auto" w:after="60"/>
        <w:ind w:firstLine="420"/>
      </w:pPr>
      <w:r>
        <w:rPr>
          <w:rFonts w:ascii="Times New Roman" w:hAnsi="Times New Roman" w:eastAsia="黑体"/>
          <w:b/>
          <w:color w:val="000000"/>
          <w:sz w:val="21"/>
        </w:rPr>
        <w:t>量化效果(示意)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FP16 → INT8:</w:t>
      </w:r>
    </w:p>
    <w:p>
      <w:pPr>
        <w:spacing w:line="240" w:lineRule="auto" w:after="0"/>
        <w:ind w:left="420"/>
      </w:pPr>
      <w:r>
        <w:rPr>
          <w:rFonts w:ascii="Courier New" w:hAnsi="Courier New" w:eastAsia="宋体"/>
          <w:b w:val="0"/>
          <w:color w:val="000000"/>
          <w:sz w:val="18"/>
        </w:rPr>
        <w:t xml:space="preserve">  权重显存: 2 bytes/param → 1 byte/param (节省约 50%)</w:t>
      </w:r>
    </w:p>
    <w:p>
      <w:pPr>
        <w:spacing w:line="240" w:lineRule="auto" w:after="0"/>
        <w:ind w:left="420"/>
      </w:pPr>
      <w:r>
        <w:rPr>
          <w:rFonts w:ascii="Courier New" w:hAnsi="Courier New" w:eastAsia="宋体"/>
          <w:b w:val="0"/>
          <w:color w:val="000000"/>
          <w:sz w:val="18"/>
        </w:rPr>
        <w:t xml:space="preserve">  速度: 可能更快（取决于硬件支持与内核实现，不保证）</w:t>
      </w:r>
    </w:p>
    <w:p>
      <w:pPr>
        <w:spacing w:line="240" w:lineRule="auto" w:after="0"/>
        <w:ind w:left="420"/>
      </w:pPr>
      <w:r>
        <w:rPr>
          <w:rFonts w:ascii="Courier New" w:hAnsi="Courier New" w:eastAsia="宋体"/>
          <w:b w:val="0"/>
          <w:color w:val="000000"/>
          <w:sz w:val="18"/>
        </w:rPr>
        <w:t xml:space="preserve">  精度: 可能有损（需要以任务级回归集评估）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FP16 → INT4:</w:t>
      </w:r>
    </w:p>
    <w:p>
      <w:pPr>
        <w:spacing w:line="240" w:lineRule="auto" w:after="0"/>
        <w:ind w:left="420"/>
      </w:pPr>
      <w:r>
        <w:rPr>
          <w:rFonts w:ascii="Courier New" w:hAnsi="Courier New" w:eastAsia="宋体"/>
          <w:b w:val="0"/>
          <w:color w:val="000000"/>
          <w:sz w:val="18"/>
        </w:rPr>
        <w:t xml:space="preserve">  权重显存: 2 bytes/param → 0.5 byte/param (节省约 75%)</w:t>
      </w:r>
    </w:p>
    <w:p>
      <w:pPr>
        <w:spacing w:line="240" w:lineRule="auto" w:after="0"/>
        <w:ind w:left="420"/>
      </w:pPr>
      <w:r>
        <w:rPr>
          <w:rFonts w:ascii="Courier New" w:hAnsi="Courier New" w:eastAsia="宋体"/>
          <w:b w:val="0"/>
          <w:color w:val="000000"/>
          <w:sz w:val="18"/>
        </w:rPr>
        <w:t xml:space="preserve">  速度: 可能更快（同样取决于实现；有时会被解码/反量化开销抵消）</w:t>
      </w:r>
    </w:p>
    <w:p>
      <w:pPr>
        <w:spacing w:line="240" w:lineRule="auto" w:after="0"/>
        <w:ind w:left="420"/>
      </w:pPr>
      <w:r>
        <w:rPr>
          <w:rFonts w:ascii="Courier New" w:hAnsi="Courier New" w:eastAsia="宋体"/>
          <w:b w:val="0"/>
          <w:color w:val="000000"/>
          <w:sz w:val="18"/>
        </w:rPr>
        <w:t xml:space="preserve">  精度: 风险更高（尤其是长尾与数值敏感任务）</w:t>
      </w:r>
    </w:p>
    <w:p>
      <w:pPr>
        <w:spacing w:line="360" w:lineRule="auto" w:after="60"/>
        <w:ind w:firstLine="420"/>
      </w:pPr>
      <w:r>
        <w:rPr>
          <w:rFonts w:ascii="Times New Roman" w:hAnsi="Times New Roman" w:eastAsia="黑体"/>
          <w:b/>
          <w:color w:val="000000"/>
          <w:sz w:val="21"/>
        </w:rPr>
        <w:t>关键优势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显存占用减半或更多</w:t>
      </w:r>
    </w:p>
    <w:p>
      <w:pPr>
        <w:pStyle w:val="ListBullet"/>
        <w:spacing w:line="360" w:lineRule="auto" w:after="60"/>
      </w:pPr>
      <w:r>
        <w:rPr>
          <w:rFonts w:ascii="Times New Roman" w:hAnsi="Times New Roman" w:eastAsia="宋体"/>
          <w:b w:val="0"/>
          <w:color w:val="000000"/>
          <w:sz w:val="21"/>
        </w:rPr>
        <w:t>推理速度提升</w:t>
      </w:r>
    </w:p>
    <w:p>
      <w:pPr>
        <w:pStyle w:val="ListBullet"/>
        <w:spacing w:line="360" w:lineRule="auto" w:after="60"/>
      </w:pPr>
      <w:r>
        <w:rPr>
          <w:rFonts w:ascii="Times New Roman" w:hAnsi="Times New Roman" w:eastAsia="宋体"/>
          <w:b w:val="0"/>
          <w:color w:val="000000"/>
          <w:sz w:val="21"/>
        </w:rPr>
        <w:t>可以在更小的 GPU 上运行</w:t>
      </w:r>
    </w:p>
    <w:p>
      <w:pPr>
        <w:pStyle w:val="ListBullet"/>
        <w:spacing w:line="360" w:lineRule="auto" w:after="60"/>
      </w:pPr>
      <w:r>
        <w:rPr>
          <w:rFonts w:ascii="Times New Roman" w:hAnsi="Times New Roman" w:eastAsia="宋体"/>
          <w:b w:val="0"/>
          <w:color w:val="000000"/>
          <w:sz w:val="21"/>
        </w:rPr>
        <w:t>降低硬件成本</w:t>
      </w:r>
    </w:p>
    <w:p>
      <w:pPr>
        <w:pStyle w:val="Heading3"/>
        <w:jc w:val="left"/>
      </w:pPr>
      <w:r>
        <w:rPr>
          <w:rFonts w:ascii="Times New Roman" w:hAnsi="Times New Roman" w:eastAsia="黑体"/>
          <w:b/>
          <w:color w:val="000000"/>
          <w:sz w:val="28"/>
        </w:rPr>
        <w:t>8.1.3 精度 vs 性能的权衡</w:t>
      </w:r>
    </w:p>
    <w:p>
      <w:pPr>
        <w:spacing w:line="360" w:lineRule="auto" w:after="60"/>
        <w:ind w:firstLine="420"/>
      </w:pPr>
      <w:r>
        <w:rPr>
          <w:rFonts w:ascii="Times New Roman" w:hAnsi="Times New Roman" w:eastAsia="黑体"/>
          <w:b/>
          <w:color w:val="000000"/>
          <w:sz w:val="21"/>
        </w:rPr>
        <w:t>权衡曲线</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精度</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 量化导致精度下降</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 ╱     ← 最佳平衡点</w:t>
      </w:r>
    </w:p>
    <w:p>
      <w:pPr>
        <w:spacing w:line="240" w:lineRule="auto" w:after="0"/>
        <w:ind w:left="420"/>
      </w:pPr>
      <w:r>
        <w:rPr>
          <w:rFonts w:ascii="Courier New" w:hAnsi="Courier New" w:eastAsia="宋体"/>
          <w:b w:val="0"/>
          <w:color w:val="000000"/>
          <w:sz w:val="18"/>
        </w:rPr>
        <w:t xml:space="preserve">  │╱_______</w:t>
      </w:r>
    </w:p>
    <w:p>
      <w:pPr>
        <w:spacing w:line="240" w:lineRule="auto" w:after="0"/>
        <w:ind w:left="420"/>
      </w:pPr>
      <w:r>
        <w:rPr>
          <w:rFonts w:ascii="Courier New" w:hAnsi="Courier New" w:eastAsia="宋体"/>
          <w:b w:val="0"/>
          <w:color w:val="000000"/>
          <w:sz w:val="18"/>
        </w:rPr>
        <w:t xml:space="preserve">  └────────────→ 性能 (显存、速度)</w:t>
      </w:r>
    </w:p>
    <w:p>
      <w:pPr>
        <w:spacing w:line="360" w:lineRule="auto" w:after="60"/>
        <w:ind w:firstLine="420"/>
      </w:pPr>
      <w:r>
        <w:rPr>
          <w:rFonts w:ascii="Times New Roman" w:hAnsi="Times New Roman" w:eastAsia="黑体"/>
          <w:b/>
          <w:color w:val="000000"/>
          <w:sz w:val="21"/>
        </w:rPr>
        <w:t>不同量化的效果</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line="240" w:lineRule="auto"/>
              <w:jc w:val="center"/>
            </w:pPr>
            <w:r>
              <w:rPr>
                <w:rFonts w:ascii="Times New Roman" w:hAnsi="Times New Roman" w:eastAsia="黑体"/>
                <w:b/>
                <w:color w:val="000000"/>
                <w:sz w:val="18"/>
              </w:rPr>
              <w:t>格式</w:t>
            </w:r>
          </w:p>
        </w:tc>
        <w:tc>
          <w:tcPr>
            <w:tcW w:type="dxa" w:w="1813"/>
            <w:vAlign w:val="center"/>
          </w:tcPr>
          <w:p>
            <w:pPr>
              <w:spacing w:line="240" w:lineRule="auto"/>
              <w:jc w:val="center"/>
            </w:pPr>
            <w:r>
              <w:rPr>
                <w:rFonts w:ascii="Times New Roman" w:hAnsi="Times New Roman" w:eastAsia="黑体"/>
                <w:b/>
                <w:color w:val="000000"/>
                <w:sz w:val="18"/>
              </w:rPr>
              <w:t>权重占用(相对)</w:t>
            </w:r>
          </w:p>
        </w:tc>
        <w:tc>
          <w:tcPr>
            <w:tcW w:type="dxa" w:w="1813"/>
            <w:vAlign w:val="center"/>
          </w:tcPr>
          <w:p>
            <w:pPr>
              <w:spacing w:line="240" w:lineRule="auto"/>
              <w:jc w:val="center"/>
            </w:pPr>
            <w:r>
              <w:rPr>
                <w:rFonts w:ascii="Times New Roman" w:hAnsi="Times New Roman" w:eastAsia="黑体"/>
                <w:b/>
                <w:color w:val="000000"/>
                <w:sz w:val="18"/>
              </w:rPr>
              <w:t>速度</w:t>
            </w:r>
          </w:p>
        </w:tc>
        <w:tc>
          <w:tcPr>
            <w:tcW w:type="dxa" w:w="1813"/>
            <w:vAlign w:val="center"/>
          </w:tcPr>
          <w:p>
            <w:pPr>
              <w:spacing w:line="240" w:lineRule="auto"/>
              <w:jc w:val="center"/>
            </w:pPr>
            <w:r>
              <w:rPr>
                <w:rFonts w:ascii="Times New Roman" w:hAnsi="Times New Roman" w:eastAsia="黑体"/>
                <w:b/>
                <w:color w:val="000000"/>
                <w:sz w:val="18"/>
              </w:rPr>
              <w:t>精度损失</w:t>
            </w:r>
          </w:p>
        </w:tc>
        <w:tc>
          <w:tcPr>
            <w:tcW w:type="dxa" w:w="1813"/>
            <w:vAlign w:val="center"/>
          </w:tcPr>
          <w:p>
            <w:pPr>
              <w:spacing w:line="240" w:lineRule="auto"/>
              <w:jc w:val="center"/>
            </w:pPr>
            <w:r>
              <w:rPr>
                <w:rFonts w:ascii="Times New Roman" w:hAnsi="Times New Roman" w:eastAsia="黑体"/>
                <w:b/>
                <w:color w:val="000000"/>
                <w:sz w:val="18"/>
              </w:rPr>
              <w:t>适用场景</w:t>
            </w:r>
          </w:p>
        </w:tc>
      </w:tr>
      <w:tr>
        <w:tc>
          <w:tcPr>
            <w:tcW w:type="dxa" w:w="1813"/>
            <w:vAlign w:val="center"/>
          </w:tcPr>
          <w:p>
            <w:pPr>
              <w:spacing w:line="240" w:lineRule="auto"/>
              <w:jc w:val="left"/>
            </w:pPr>
            <w:r>
              <w:rPr>
                <w:rFonts w:ascii="Times New Roman" w:hAnsi="Times New Roman" w:eastAsia="黑体"/>
                <w:b/>
                <w:color w:val="000000"/>
                <w:sz w:val="18"/>
              </w:rPr>
              <w:t>FP32</w:t>
            </w:r>
          </w:p>
        </w:tc>
        <w:tc>
          <w:tcPr>
            <w:tcW w:type="dxa" w:w="1813"/>
            <w:vAlign w:val="center"/>
          </w:tcPr>
          <w:p>
            <w:pPr>
              <w:spacing w:line="240" w:lineRule="auto"/>
              <w:jc w:val="left"/>
            </w:pPr>
            <w:r>
              <w:rPr>
                <w:rFonts w:ascii="Times New Roman" w:hAnsi="Times New Roman" w:eastAsia="宋体"/>
                <w:b w:val="0"/>
                <w:color w:val="000000"/>
                <w:sz w:val="18"/>
              </w:rPr>
              <w:t>高</w:t>
            </w:r>
          </w:p>
        </w:tc>
        <w:tc>
          <w:tcPr>
            <w:tcW w:type="dxa" w:w="1813"/>
            <w:vAlign w:val="center"/>
          </w:tcPr>
          <w:p>
            <w:pPr>
              <w:spacing w:line="240" w:lineRule="auto"/>
              <w:jc w:val="left"/>
            </w:pPr>
            <w:r>
              <w:rPr>
                <w:rFonts w:ascii="Times New Roman" w:hAnsi="Times New Roman" w:eastAsia="宋体"/>
                <w:b w:val="0"/>
                <w:color w:val="000000"/>
                <w:sz w:val="18"/>
              </w:rPr>
              <w:t>慢</w:t>
            </w:r>
          </w:p>
        </w:tc>
        <w:tc>
          <w:tcPr>
            <w:tcW w:type="dxa" w:w="1813"/>
            <w:vAlign w:val="center"/>
          </w:tcPr>
          <w:p>
            <w:pPr>
              <w:spacing w:line="240" w:lineRule="auto"/>
              <w:jc w:val="left"/>
            </w:pPr>
            <w:r>
              <w:rPr>
                <w:rFonts w:ascii="Times New Roman" w:hAnsi="Times New Roman" w:eastAsia="宋体"/>
                <w:b w:val="0"/>
                <w:color w:val="000000"/>
                <w:sz w:val="18"/>
              </w:rPr>
              <w:t>低</w:t>
            </w:r>
          </w:p>
        </w:tc>
        <w:tc>
          <w:tcPr>
            <w:tcW w:type="dxa" w:w="1813"/>
            <w:vAlign w:val="center"/>
          </w:tcPr>
          <w:p>
            <w:pPr>
              <w:spacing w:line="240" w:lineRule="auto"/>
              <w:jc w:val="left"/>
            </w:pPr>
            <w:r>
              <w:rPr>
                <w:rFonts w:ascii="Times New Roman" w:hAnsi="Times New Roman" w:eastAsia="宋体"/>
                <w:b w:val="0"/>
                <w:color w:val="000000"/>
                <w:sz w:val="18"/>
              </w:rPr>
              <w:t>训练</w:t>
            </w:r>
          </w:p>
        </w:tc>
      </w:tr>
      <w:tr>
        <w:tc>
          <w:tcPr>
            <w:tcW w:type="dxa" w:w="1813"/>
            <w:vAlign w:val="center"/>
          </w:tcPr>
          <w:p>
            <w:pPr>
              <w:spacing w:line="240" w:lineRule="auto"/>
              <w:jc w:val="left"/>
            </w:pPr>
            <w:r>
              <w:rPr>
                <w:rFonts w:ascii="Times New Roman" w:hAnsi="Times New Roman" w:eastAsia="黑体"/>
                <w:b/>
                <w:color w:val="000000"/>
                <w:sz w:val="18"/>
              </w:rPr>
              <w:t>FP16</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低</w:t>
            </w:r>
          </w:p>
        </w:tc>
        <w:tc>
          <w:tcPr>
            <w:tcW w:type="dxa" w:w="1813"/>
            <w:vAlign w:val="center"/>
          </w:tcPr>
          <w:p>
            <w:pPr>
              <w:spacing w:line="240" w:lineRule="auto"/>
              <w:jc w:val="left"/>
            </w:pPr>
            <w:r>
              <w:rPr>
                <w:rFonts w:ascii="Times New Roman" w:hAnsi="Times New Roman" w:eastAsia="宋体"/>
                <w:b w:val="0"/>
                <w:color w:val="000000"/>
                <w:sz w:val="18"/>
              </w:rPr>
              <w:t>推理标准</w:t>
            </w:r>
          </w:p>
        </w:tc>
      </w:tr>
      <w:tr>
        <w:tc>
          <w:tcPr>
            <w:tcW w:type="dxa" w:w="1813"/>
            <w:vAlign w:val="center"/>
          </w:tcPr>
          <w:p>
            <w:pPr>
              <w:spacing w:line="240" w:lineRule="auto"/>
              <w:jc w:val="left"/>
            </w:pPr>
            <w:r>
              <w:rPr>
                <w:rFonts w:ascii="Times New Roman" w:hAnsi="Times New Roman" w:eastAsia="黑体"/>
                <w:b/>
                <w:color w:val="000000"/>
                <w:sz w:val="18"/>
              </w:rPr>
              <w:t>BF16</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低</w:t>
            </w:r>
          </w:p>
        </w:tc>
        <w:tc>
          <w:tcPr>
            <w:tcW w:type="dxa" w:w="1813"/>
            <w:vAlign w:val="center"/>
          </w:tcPr>
          <w:p>
            <w:pPr>
              <w:spacing w:line="240" w:lineRule="auto"/>
              <w:jc w:val="left"/>
            </w:pPr>
            <w:r>
              <w:rPr>
                <w:rFonts w:ascii="Times New Roman" w:hAnsi="Times New Roman" w:eastAsia="宋体"/>
                <w:b w:val="0"/>
                <w:color w:val="000000"/>
                <w:sz w:val="18"/>
              </w:rPr>
              <w:t>推理标准</w:t>
            </w:r>
          </w:p>
        </w:tc>
      </w:tr>
      <w:tr>
        <w:tc>
          <w:tcPr>
            <w:tcW w:type="dxa" w:w="1813"/>
            <w:vAlign w:val="center"/>
          </w:tcPr>
          <w:p>
            <w:pPr>
              <w:spacing w:line="240" w:lineRule="auto"/>
              <w:jc w:val="left"/>
            </w:pPr>
            <w:r>
              <w:rPr>
                <w:rFonts w:ascii="Times New Roman" w:hAnsi="Times New Roman" w:eastAsia="黑体"/>
                <w:b/>
                <w:color w:val="000000"/>
                <w:sz w:val="18"/>
              </w:rPr>
              <w:t>INT8</w:t>
            </w:r>
          </w:p>
        </w:tc>
        <w:tc>
          <w:tcPr>
            <w:tcW w:type="dxa" w:w="1813"/>
            <w:vAlign w:val="center"/>
          </w:tcPr>
          <w:p>
            <w:pPr>
              <w:spacing w:line="240" w:lineRule="auto"/>
              <w:jc w:val="left"/>
            </w:pPr>
            <w:r>
              <w:rPr>
                <w:rFonts w:ascii="Times New Roman" w:hAnsi="Times New Roman" w:eastAsia="宋体"/>
                <w:b w:val="0"/>
                <w:color w:val="000000"/>
                <w:sz w:val="18"/>
              </w:rPr>
              <w:t>低</w:t>
            </w:r>
          </w:p>
        </w:tc>
        <w:tc>
          <w:tcPr>
            <w:tcW w:type="dxa" w:w="1813"/>
            <w:vAlign w:val="center"/>
          </w:tcPr>
          <w:p>
            <w:pPr>
              <w:spacing w:line="240" w:lineRule="auto"/>
              <w:jc w:val="left"/>
            </w:pPr>
            <w:r>
              <w:rPr>
                <w:rFonts w:ascii="Times New Roman" w:hAnsi="Times New Roman" w:eastAsia="宋体"/>
                <w:b w:val="0"/>
                <w:color w:val="000000"/>
                <w:sz w:val="18"/>
              </w:rPr>
              <w:t>通常更快</w:t>
            </w:r>
          </w:p>
        </w:tc>
        <w:tc>
          <w:tcPr>
            <w:tcW w:type="dxa" w:w="1813"/>
            <w:vAlign w:val="center"/>
          </w:tcPr>
          <w:p>
            <w:pPr>
              <w:spacing w:line="240" w:lineRule="auto"/>
              <w:jc w:val="left"/>
            </w:pPr>
            <w:r>
              <w:rPr>
                <w:rFonts w:ascii="Times New Roman" w:hAnsi="Times New Roman" w:eastAsia="宋体"/>
                <w:b w:val="0"/>
                <w:color w:val="000000"/>
                <w:sz w:val="18"/>
              </w:rPr>
              <w:t>低~中</w:t>
            </w:r>
          </w:p>
        </w:tc>
        <w:tc>
          <w:tcPr>
            <w:tcW w:type="dxa" w:w="1813"/>
            <w:vAlign w:val="center"/>
          </w:tcPr>
          <w:p>
            <w:pPr>
              <w:spacing w:line="240" w:lineRule="auto"/>
              <w:jc w:val="left"/>
            </w:pPr>
            <w:r>
              <w:rPr>
                <w:rFonts w:ascii="Times New Roman" w:hAnsi="Times New Roman" w:eastAsia="宋体"/>
                <w:b w:val="0"/>
                <w:color w:val="000000"/>
                <w:sz w:val="18"/>
              </w:rPr>
              <w:t>生产推理</w:t>
            </w:r>
          </w:p>
        </w:tc>
      </w:tr>
      <w:tr>
        <w:tc>
          <w:tcPr>
            <w:tcW w:type="dxa" w:w="1813"/>
            <w:vAlign w:val="center"/>
          </w:tcPr>
          <w:p>
            <w:pPr>
              <w:spacing w:line="240" w:lineRule="auto"/>
              <w:jc w:val="left"/>
            </w:pPr>
            <w:r>
              <w:rPr>
                <w:rFonts w:ascii="Times New Roman" w:hAnsi="Times New Roman" w:eastAsia="黑体"/>
                <w:b/>
                <w:color w:val="000000"/>
                <w:sz w:val="18"/>
              </w:rPr>
              <w:t>INT4</w:t>
            </w:r>
          </w:p>
        </w:tc>
        <w:tc>
          <w:tcPr>
            <w:tcW w:type="dxa" w:w="1813"/>
            <w:vAlign w:val="center"/>
          </w:tcPr>
          <w:p>
            <w:pPr>
              <w:spacing w:line="240" w:lineRule="auto"/>
              <w:jc w:val="left"/>
            </w:pPr>
            <w:r>
              <w:rPr>
                <w:rFonts w:ascii="Times New Roman" w:hAnsi="Times New Roman" w:eastAsia="宋体"/>
                <w:b w:val="0"/>
                <w:color w:val="000000"/>
                <w:sz w:val="18"/>
              </w:rPr>
              <w:t>很低</w:t>
            </w:r>
          </w:p>
        </w:tc>
        <w:tc>
          <w:tcPr>
            <w:tcW w:type="dxa" w:w="1813"/>
            <w:vAlign w:val="center"/>
          </w:tcPr>
          <w:p>
            <w:pPr>
              <w:spacing w:line="240" w:lineRule="auto"/>
              <w:jc w:val="left"/>
            </w:pPr>
            <w:r>
              <w:rPr>
                <w:rFonts w:ascii="Times New Roman" w:hAnsi="Times New Roman" w:eastAsia="宋体"/>
                <w:b w:val="0"/>
                <w:color w:val="000000"/>
                <w:sz w:val="18"/>
              </w:rPr>
              <w:t>通常更快</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极限压缩</w:t>
            </w:r>
          </w:p>
        </w:tc>
      </w:tr>
      <w:tr>
        <w:tc>
          <w:tcPr>
            <w:tcW w:type="dxa" w:w="1813"/>
            <w:vAlign w:val="center"/>
          </w:tcPr>
          <w:p>
            <w:pPr>
              <w:spacing w:line="240" w:lineRule="auto"/>
              <w:jc w:val="left"/>
            </w:pPr>
            <w:r>
              <w:rPr>
                <w:rFonts w:ascii="Times New Roman" w:hAnsi="Times New Roman" w:eastAsia="黑体"/>
                <w:b/>
                <w:color w:val="000000"/>
                <w:sz w:val="18"/>
              </w:rPr>
              <w:t>FP8</w:t>
            </w:r>
          </w:p>
        </w:tc>
        <w:tc>
          <w:tcPr>
            <w:tcW w:type="dxa" w:w="1813"/>
            <w:vAlign w:val="center"/>
          </w:tcPr>
          <w:p>
            <w:pPr>
              <w:spacing w:line="240" w:lineRule="auto"/>
              <w:jc w:val="left"/>
            </w:pPr>
            <w:r>
              <w:rPr>
                <w:rFonts w:ascii="Times New Roman" w:hAnsi="Times New Roman" w:eastAsia="宋体"/>
                <w:b w:val="0"/>
                <w:color w:val="000000"/>
                <w:sz w:val="18"/>
              </w:rPr>
              <w:t>低</w:t>
            </w:r>
          </w:p>
        </w:tc>
        <w:tc>
          <w:tcPr>
            <w:tcW w:type="dxa" w:w="1813"/>
            <w:vAlign w:val="center"/>
          </w:tcPr>
          <w:p>
            <w:pPr>
              <w:spacing w:line="240" w:lineRule="auto"/>
              <w:jc w:val="left"/>
            </w:pPr>
            <w:r>
              <w:rPr>
                <w:rFonts w:ascii="Times New Roman" w:hAnsi="Times New Roman" w:eastAsia="宋体"/>
                <w:b w:val="0"/>
                <w:color w:val="000000"/>
                <w:sz w:val="18"/>
              </w:rPr>
              <w:t>通常更快</w:t>
            </w:r>
          </w:p>
        </w:tc>
        <w:tc>
          <w:tcPr>
            <w:tcW w:type="dxa" w:w="1813"/>
            <w:vAlign w:val="center"/>
          </w:tcPr>
          <w:p>
            <w:pPr>
              <w:spacing w:line="240" w:lineRule="auto"/>
              <w:jc w:val="left"/>
            </w:pPr>
            <w:r>
              <w:rPr>
                <w:rFonts w:ascii="Times New Roman" w:hAnsi="Times New Roman" w:eastAsia="宋体"/>
                <w:b w:val="0"/>
                <w:color w:val="000000"/>
                <w:sz w:val="18"/>
              </w:rPr>
              <w:t>低~中</w:t>
            </w:r>
          </w:p>
        </w:tc>
        <w:tc>
          <w:tcPr>
            <w:tcW w:type="dxa" w:w="1813"/>
            <w:vAlign w:val="center"/>
          </w:tcPr>
          <w:p>
            <w:pPr>
              <w:spacing w:line="240" w:lineRule="auto"/>
              <w:jc w:val="left"/>
            </w:pPr>
            <w:r>
              <w:rPr>
                <w:rFonts w:ascii="Times New Roman" w:hAnsi="Times New Roman" w:eastAsia="宋体"/>
                <w:b w:val="0"/>
                <w:color w:val="000000"/>
                <w:sz w:val="18"/>
              </w:rPr>
              <w:t>未来方向</w:t>
            </w:r>
          </w:p>
        </w:tc>
      </w:tr>
      <w:tr>
        <w:tc>
          <w:tcPr>
            <w:tcW w:type="dxa" w:w="1813"/>
            <w:vAlign w:val="center"/>
          </w:tcPr>
          <w:p>
            <w:pPr>
              <w:spacing w:line="240" w:lineRule="auto"/>
              <w:jc w:val="left"/>
            </w:pPr>
            <w:r>
              <w:rPr>
                <w:rFonts w:ascii="Times New Roman" w:hAnsi="Times New Roman" w:eastAsia="黑体"/>
                <w:b/>
                <w:color w:val="000000"/>
                <w:sz w:val="18"/>
              </w:rPr>
              <w:t>FP4</w:t>
            </w:r>
          </w:p>
        </w:tc>
        <w:tc>
          <w:tcPr>
            <w:tcW w:type="dxa" w:w="1813"/>
            <w:vAlign w:val="center"/>
          </w:tcPr>
          <w:p>
            <w:pPr>
              <w:spacing w:line="240" w:lineRule="auto"/>
              <w:jc w:val="left"/>
            </w:pPr>
            <w:r>
              <w:rPr>
                <w:rFonts w:ascii="Times New Roman" w:hAnsi="Times New Roman" w:eastAsia="宋体"/>
                <w:b w:val="0"/>
                <w:color w:val="000000"/>
                <w:sz w:val="18"/>
              </w:rPr>
              <w:t>很低</w:t>
            </w:r>
          </w:p>
        </w:tc>
        <w:tc>
          <w:tcPr>
            <w:tcW w:type="dxa" w:w="1813"/>
            <w:vAlign w:val="center"/>
          </w:tcPr>
          <w:p>
            <w:pPr>
              <w:spacing w:line="240" w:lineRule="auto"/>
              <w:jc w:val="left"/>
            </w:pPr>
            <w:r>
              <w:rPr>
                <w:rFonts w:ascii="Times New Roman" w:hAnsi="Times New Roman" w:eastAsia="宋体"/>
                <w:b w:val="0"/>
                <w:color w:val="000000"/>
                <w:sz w:val="18"/>
              </w:rPr>
              <w:t>潜在更快</w:t>
            </w:r>
          </w:p>
        </w:tc>
        <w:tc>
          <w:tcPr>
            <w:tcW w:type="dxa" w:w="1813"/>
            <w:vAlign w:val="center"/>
          </w:tcPr>
          <w:p>
            <w:pPr>
              <w:spacing w:line="240" w:lineRule="auto"/>
              <w:jc w:val="left"/>
            </w:pPr>
            <w:r>
              <w:rPr>
                <w:rFonts w:ascii="Times New Roman" w:hAnsi="Times New Roman" w:eastAsia="宋体"/>
                <w:b w:val="0"/>
                <w:color w:val="000000"/>
                <w:sz w:val="18"/>
              </w:rPr>
              <w:t>中~高</w:t>
            </w:r>
          </w:p>
        </w:tc>
        <w:tc>
          <w:tcPr>
            <w:tcW w:type="dxa" w:w="1813"/>
            <w:vAlign w:val="center"/>
          </w:tcPr>
          <w:p>
            <w:pPr>
              <w:spacing w:line="240" w:lineRule="auto"/>
              <w:jc w:val="left"/>
            </w:pPr>
            <w:r>
              <w:rPr>
                <w:rFonts w:ascii="Times New Roman" w:hAnsi="Times New Roman" w:eastAsia="宋体"/>
                <w:b w:val="0"/>
                <w:color w:val="000000"/>
                <w:sz w:val="18"/>
              </w:rPr>
              <w:t>研究中</w:t>
            </w:r>
          </w:p>
        </w:tc>
      </w:tr>
    </w:tbl>
    <w:p>
      <w:pPr>
        <w:spacing w:line="360" w:lineRule="auto" w:after="60"/>
      </w:pPr>
      <w:r>
        <w:rPr>
          <w:rFonts w:ascii="Times New Roman" w:hAnsi="Times New Roman" w:eastAsia="宋体"/>
          <w:b w:val="0"/>
          <w:color w:val="000000"/>
          <w:sz w:val="21"/>
        </w:rPr>
        <w:t>说明：表中的“速度/精度损失”是常见趋势口径，不是保证值。实际结果强依赖硬件（是否支持低精度）、kernel 与框架实现、以及你的任务分布。</w:t>
      </w:r>
    </w:p>
    <w:p>
      <w:pPr>
        <w:spacing w:line="360" w:lineRule="auto" w:after="60"/>
        <w:ind w:firstLine="420"/>
      </w:pPr>
      <w:r>
        <w:rPr>
          <w:rFonts w:ascii="Times New Roman" w:hAnsi="Times New Roman" w:eastAsia="黑体"/>
          <w:b/>
          <w:color w:val="000000"/>
          <w:sz w:val="21"/>
        </w:rPr>
        <w:t>选择原则</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追求精度: FP16/BF16</w:t>
      </w:r>
    </w:p>
    <w:p>
      <w:pPr>
        <w:spacing w:line="240" w:lineRule="auto" w:after="0"/>
        <w:ind w:left="420"/>
      </w:pPr>
      <w:r>
        <w:rPr>
          <w:rFonts w:ascii="Courier New" w:hAnsi="Courier New" w:eastAsia="宋体"/>
          <w:b w:val="0"/>
          <w:color w:val="000000"/>
          <w:sz w:val="18"/>
        </w:rPr>
        <w:t>追求性价比: INT8</w:t>
      </w:r>
    </w:p>
    <w:p>
      <w:pPr>
        <w:spacing w:line="240" w:lineRule="auto" w:after="0"/>
        <w:ind w:left="420"/>
      </w:pPr>
      <w:r>
        <w:rPr>
          <w:rFonts w:ascii="Courier New" w:hAnsi="Courier New" w:eastAsia="宋体"/>
          <w:b w:val="0"/>
          <w:color w:val="000000"/>
          <w:sz w:val="18"/>
        </w:rPr>
        <w:t>追求极限压缩: INT4 (QAT)</w:t>
      </w:r>
    </w:p>
    <w:p>
      <w:pPr>
        <w:spacing w:line="240" w:lineRule="auto" w:after="0"/>
        <w:ind w:left="420"/>
      </w:pPr>
      <w:r>
        <w:rPr>
          <w:rFonts w:ascii="Courier New" w:hAnsi="Courier New" w:eastAsia="宋体"/>
          <w:b w:val="0"/>
          <w:color w:val="000000"/>
          <w:sz w:val="18"/>
        </w:rPr>
        <w:t>未来方向: FP8/FP4</w:t>
      </w:r>
    </w:p>
    <w:p>
      <w:pPr>
        <w:pStyle w:val="Heading3"/>
        <w:jc w:val="left"/>
      </w:pPr>
      <w:r>
        <w:rPr>
          <w:rFonts w:ascii="Times New Roman" w:hAnsi="Times New Roman" w:eastAsia="黑体"/>
          <w:b/>
          <w:color w:val="000000"/>
          <w:sz w:val="28"/>
        </w:rPr>
        <w:t>8.1.4 为什么量化有效: 模型的冗余性</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：深度学习模型有大量冗余,量化不会破坏关键信息</w:t>
      </w:r>
    </w:p>
    <w:p>
      <w:pPr>
        <w:spacing w:line="360" w:lineRule="auto" w:after="60"/>
        <w:ind w:firstLine="420"/>
      </w:pPr>
      <w:r>
        <w:rPr>
          <w:rFonts w:ascii="Times New Roman" w:hAnsi="Times New Roman" w:eastAsia="黑体"/>
          <w:b/>
          <w:color w:val="000000"/>
          <w:sz w:val="21"/>
        </w:rPr>
        <w:t>为什么冗余?</w:t>
      </w:r>
    </w:p>
    <w:p>
      <w:pPr>
        <w:pStyle w:val="ListNumber"/>
        <w:spacing w:line="360" w:lineRule="auto" w:after="60"/>
      </w:pPr>
      <w:r>
        <w:rPr>
          <w:rFonts w:ascii="Times New Roman" w:hAnsi="Times New Roman" w:eastAsia="黑体"/>
          <w:b/>
          <w:color w:val="000000"/>
          <w:sz w:val="21"/>
        </w:rPr>
        <w:t>过参数化</w:t>
      </w:r>
      <w:r>
        <w:rPr>
          <w:rFonts w:ascii="Times New Roman" w:hAnsi="Times New Roman" w:eastAsia="宋体"/>
          <w:b w:val="0"/>
          <w:color w:val="000000"/>
          <w:sz w:val="21"/>
        </w:rPr>
        <w:t>: 模型参数远超需要</w:t>
      </w:r>
    </w:p>
    <w:p>
      <w:pPr>
        <w:pStyle w:val="ListNumber"/>
        <w:spacing w:line="360" w:lineRule="auto" w:after="60"/>
      </w:pPr>
      <w:r>
        <w:rPr>
          <w:rFonts w:ascii="Times New Roman" w:hAnsi="Times New Roman" w:eastAsia="黑体"/>
          <w:b/>
          <w:color w:val="000000"/>
          <w:sz w:val="21"/>
        </w:rPr>
        <w:t>分布式表示</w:t>
      </w:r>
      <w:r>
        <w:rPr>
          <w:rFonts w:ascii="Times New Roman" w:hAnsi="Times New Roman" w:eastAsia="宋体"/>
          <w:b w:val="0"/>
          <w:color w:val="000000"/>
          <w:sz w:val="21"/>
        </w:rPr>
        <w:t>: 信息分散在多个参数中</w:t>
      </w:r>
    </w:p>
    <w:p>
      <w:pPr>
        <w:pStyle w:val="ListNumber"/>
        <w:spacing w:line="360" w:lineRule="auto" w:after="60"/>
      </w:pPr>
      <w:r>
        <w:rPr>
          <w:rFonts w:ascii="Times New Roman" w:hAnsi="Times New Roman" w:eastAsia="黑体"/>
          <w:b/>
          <w:color w:val="000000"/>
          <w:sz w:val="21"/>
        </w:rPr>
        <w:t>鲁棒性</w:t>
      </w:r>
      <w:r>
        <w:rPr>
          <w:rFonts w:ascii="Times New Roman" w:hAnsi="Times New Roman" w:eastAsia="宋体"/>
          <w:b w:val="0"/>
          <w:color w:val="000000"/>
          <w:sz w:val="21"/>
        </w:rPr>
        <w:t>: 小的扰动不影响整体性能</w:t>
      </w:r>
    </w:p>
    <w:p>
      <w:pPr>
        <w:spacing w:line="360" w:lineRule="auto" w:after="60"/>
        <w:ind w:firstLine="420"/>
      </w:pPr>
      <w:r>
        <w:rPr>
          <w:rFonts w:ascii="Times New Roman" w:hAnsi="Times New Roman" w:eastAsia="黑体"/>
          <w:b/>
          <w:color w:val="000000"/>
          <w:sz w:val="21"/>
        </w:rPr>
        <w:t>经验现象</w:t>
      </w:r>
      <w:r>
        <w:rPr>
          <w:rFonts w:ascii="Times New Roman" w:hAnsi="Times New Roman" w:eastAsia="宋体"/>
          <w:b w:val="0"/>
          <w:color w:val="000000"/>
          <w:sz w:val="21"/>
        </w:rPr>
        <w:t>（更工程化的表述）：</w:t>
      </w:r>
    </w:p>
    <w:p>
      <w:pPr>
        <w:pStyle w:val="ListBullet"/>
        <w:spacing w:line="360" w:lineRule="auto" w:after="60"/>
      </w:pPr>
      <w:r>
        <w:rPr>
          <w:rFonts w:ascii="Times New Roman" w:hAnsi="Times New Roman" w:eastAsia="宋体"/>
          <w:b w:val="0"/>
          <w:color w:val="000000"/>
          <w:sz w:val="21"/>
        </w:rPr>
        <w:t>许多 LLM 在较低精度下仍能保持可用质量，说明参数表示存在冗余与容错空间。</w:t>
      </w:r>
    </w:p>
    <w:p>
      <w:pPr>
        <w:pStyle w:val="ListBullet"/>
        <w:spacing w:line="360" w:lineRule="auto" w:after="60"/>
      </w:pPr>
      <w:r>
        <w:rPr>
          <w:rFonts w:ascii="Times New Roman" w:hAnsi="Times New Roman" w:eastAsia="宋体"/>
          <w:b w:val="0"/>
          <w:color w:val="000000"/>
          <w:sz w:val="21"/>
        </w:rPr>
        <w:t>但“可用”不等于“无损”：不同任务对量化误差的敏感度差异很大，尤其是长尾、结构化生成、工具调用与数值推理任务。</w:t>
      </w:r>
    </w:p>
    <w:p>
      <w:pPr>
        <w:spacing w:line="360" w:lineRule="auto" w:after="60"/>
        <w:ind w:firstLine="420"/>
      </w:pPr>
      <w:r>
        <w:rPr>
          <w:rFonts w:ascii="Times New Roman" w:hAnsi="Times New Roman" w:eastAsia="黑体"/>
          <w:b/>
          <w:color w:val="000000"/>
          <w:sz w:val="21"/>
        </w:rPr>
        <w:t>直观理解</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神经网络: 不是所有参数都重要</w:t>
      </w:r>
    </w:p>
    <w:p>
      <w:pPr>
        <w:spacing w:line="240" w:lineRule="auto" w:after="0"/>
        <w:ind w:left="420"/>
      </w:pPr>
      <w:r>
        <w:rPr>
          <w:rFonts w:ascii="Courier New" w:hAnsi="Courier New" w:eastAsia="宋体"/>
          <w:b w:val="0"/>
          <w:color w:val="000000"/>
          <w:sz w:val="18"/>
        </w:rPr>
        <w:t xml:space="preserve">  重要参数: 决定模型核心能力 (不能量化)</w:t>
      </w:r>
    </w:p>
    <w:p>
      <w:pPr>
        <w:spacing w:line="240" w:lineRule="auto" w:after="0"/>
        <w:ind w:left="420"/>
      </w:pPr>
      <w:r>
        <w:rPr>
          <w:rFonts w:ascii="Courier New" w:hAnsi="Courier New" w:eastAsia="宋体"/>
          <w:b w:val="0"/>
          <w:color w:val="000000"/>
          <w:sz w:val="18"/>
        </w:rPr>
        <w:t xml:space="preserve">  冗余参数: 只贡献微小影响 (可以量化)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量化: 保留重要信息,丢弃冗余细节</w:t>
      </w:r>
    </w:p>
    <w:p>
      <w:pPr>
        <w:spacing w:line="240" w:lineRule="auto" w:after="0"/>
        <w:ind w:left="420"/>
      </w:pPr>
      <w:r>
        <w:rPr>
          <w:rFonts w:ascii="Courier New" w:hAnsi="Courier New" w:eastAsia="宋体"/>
          <w:b w:val="0"/>
          <w:color w:val="000000"/>
          <w:sz w:val="18"/>
        </w:rPr>
        <w:t xml:space="preserve">  类比: 图像压缩 (JPEG 保留视觉关键信息)</w:t>
      </w:r>
    </w:p>
    <w:p>
      <w:pPr>
        <w:pStyle w:val="Heading2"/>
        <w:jc w:val="left"/>
      </w:pPr>
      <w:r>
        <w:rPr>
          <w:rFonts w:ascii="Times New Roman" w:hAnsi="Times New Roman" w:eastAsia="黑体"/>
          <w:b/>
          <w:color w:val="000000"/>
          <w:sz w:val="30"/>
        </w:rPr>
        <w:t>8.2 量化方法分类</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：你会在工程讨论中听到很多名词（PTQ/QAT/AWQ/GPTQ/QLoRA/FP8…）。把它们放到同一张图里看，最清晰的区分是：量化发生在训练后还是训练中？量化误差是否被训练过程“适配”过？</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：选方法时先问三件事：</w:t>
      </w:r>
    </w:p>
    <w:p>
      <w:pPr>
        <w:pStyle w:val="ListBullet"/>
        <w:spacing w:line="360" w:lineRule="auto" w:after="60"/>
      </w:pPr>
      <w:r>
        <w:rPr>
          <w:rFonts w:ascii="Times New Roman" w:hAnsi="Times New Roman" w:eastAsia="宋体"/>
          <w:b w:val="0"/>
          <w:color w:val="000000"/>
          <w:sz w:val="21"/>
        </w:rPr>
        <w:t>你是否能承受训练成本？如果不能，优先 PTQ。</w:t>
      </w:r>
    </w:p>
    <w:p>
      <w:pPr>
        <w:pStyle w:val="ListBullet"/>
        <w:spacing w:line="360" w:lineRule="auto" w:after="60"/>
      </w:pPr>
      <w:r>
        <w:rPr>
          <w:rFonts w:ascii="Times New Roman" w:hAnsi="Times New Roman" w:eastAsia="宋体"/>
          <w:b w:val="0"/>
          <w:color w:val="000000"/>
          <w:sz w:val="21"/>
        </w:rPr>
        <w:t>你是否对质量极敏感？如果是，考虑 QAT 或更温和的量化配置。</w:t>
      </w:r>
    </w:p>
    <w:p>
      <w:pPr>
        <w:pStyle w:val="ListBullet"/>
        <w:spacing w:line="360" w:lineRule="auto" w:after="60"/>
      </w:pPr>
      <w:r>
        <w:rPr>
          <w:rFonts w:ascii="Times New Roman" w:hAnsi="Times New Roman" w:eastAsia="宋体"/>
          <w:b w:val="0"/>
          <w:color w:val="000000"/>
          <w:sz w:val="21"/>
        </w:rPr>
        <w:t>你是否追求极限压缩？如果是，准备好更严格的回归与更复杂的部署链路。</w:t>
      </w:r>
    </w:p>
    <w:p>
      <w:pPr>
        <w:pStyle w:val="Heading3"/>
        <w:jc w:val="left"/>
      </w:pPr>
      <w:r>
        <w:rPr>
          <w:rFonts w:ascii="Times New Roman" w:hAnsi="Times New Roman" w:eastAsia="黑体"/>
          <w:b/>
          <w:color w:val="000000"/>
          <w:sz w:val="28"/>
        </w:rPr>
        <w:t>8.2.1 PTQ (Post-Training Quantization)</w:t>
      </w:r>
    </w:p>
    <w:p>
      <w:pPr>
        <w:spacing w:line="360" w:lineRule="auto" w:after="60"/>
        <w:ind w:firstLine="420"/>
      </w:pPr>
      <w:r>
        <w:rPr>
          <w:rFonts w:ascii="Times New Roman" w:hAnsi="Times New Roman" w:eastAsia="黑体"/>
          <w:b/>
          <w:color w:val="000000"/>
          <w:sz w:val="21"/>
        </w:rPr>
        <w:t>定义</w:t>
      </w:r>
      <w:r>
        <w:rPr>
          <w:rFonts w:ascii="Times New Roman" w:hAnsi="Times New Roman" w:eastAsia="宋体"/>
          <w:b w:val="0"/>
          <w:color w:val="000000"/>
          <w:sz w:val="21"/>
        </w:rPr>
        <w:t>：训练后量化,无需重新训练</w:t>
      </w:r>
    </w:p>
    <w:p>
      <w:pPr>
        <w:spacing w:line="360" w:lineRule="auto" w:after="60"/>
        <w:ind w:firstLine="420"/>
      </w:pPr>
      <w:r>
        <w:rPr>
          <w:rFonts w:ascii="Times New Roman" w:hAnsi="Times New Roman" w:eastAsia="黑体"/>
          <w:b/>
          <w:color w:val="000000"/>
          <w:sz w:val="21"/>
        </w:rPr>
        <w:t>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训练 FP32/FP16 模型</w:t>
      </w:r>
    </w:p>
    <w:p>
      <w:pPr>
        <w:spacing w:line="240" w:lineRule="auto" w:after="0"/>
        <w:ind w:left="420"/>
      </w:pPr>
      <w:r>
        <w:rPr>
          <w:rFonts w:ascii="Courier New" w:hAnsi="Courier New" w:eastAsia="宋体"/>
          <w:b w:val="0"/>
          <w:color w:val="000000"/>
          <w:sz w:val="18"/>
        </w:rPr>
        <w:t>2. 收集校准数据 (Calibration Dataset)</w:t>
      </w:r>
    </w:p>
    <w:p>
      <w:pPr>
        <w:spacing w:line="240" w:lineRule="auto" w:after="0"/>
        <w:ind w:left="420"/>
      </w:pPr>
      <w:r>
        <w:rPr>
          <w:rFonts w:ascii="Courier New" w:hAnsi="Courier New" w:eastAsia="宋体"/>
          <w:b w:val="0"/>
          <w:color w:val="000000"/>
          <w:sz w:val="18"/>
        </w:rPr>
        <w:t>3. 计算量化参数 (Scale、Zero Point)</w:t>
      </w:r>
    </w:p>
    <w:p>
      <w:pPr>
        <w:spacing w:line="240" w:lineRule="auto" w:after="0"/>
        <w:ind w:left="420"/>
      </w:pPr>
      <w:r>
        <w:rPr>
          <w:rFonts w:ascii="Courier New" w:hAnsi="Courier New" w:eastAsia="宋体"/>
          <w:b w:val="0"/>
          <w:color w:val="000000"/>
          <w:sz w:val="18"/>
        </w:rPr>
        <w:t>4. 量化权重</w:t>
      </w:r>
    </w:p>
    <w:p>
      <w:pPr>
        <w:spacing w:line="240" w:lineRule="auto" w:after="0"/>
        <w:ind w:left="420"/>
      </w:pPr>
      <w:r>
        <w:rPr>
          <w:rFonts w:ascii="Courier New" w:hAnsi="Courier New" w:eastAsia="宋体"/>
          <w:b w:val="0"/>
          <w:color w:val="000000"/>
          <w:sz w:val="18"/>
        </w:rPr>
        <w:t>5. (可选) 微调恢复精度</w:t>
      </w:r>
    </w:p>
    <w:p>
      <w:pPr>
        <w:spacing w:line="360" w:lineRule="auto" w:after="60"/>
        <w:ind w:firstLine="420"/>
      </w:pPr>
      <w:r>
        <w:rPr>
          <w:rFonts w:ascii="Times New Roman" w:hAnsi="Times New Roman" w:eastAsia="黑体"/>
          <w:b/>
          <w:color w:val="000000"/>
          <w:sz w:val="21"/>
        </w:rPr>
        <w:t>常见方法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GPTQ</w:t>
      </w:r>
      <w:r>
        <w:rPr>
          <w:rFonts w:ascii="Times New Roman" w:hAnsi="Times New Roman" w:eastAsia="宋体"/>
          <w:b w:val="0"/>
          <w:color w:val="000000"/>
          <w:sz w:val="21"/>
        </w:rPr>
        <w:t>: 使用近似二阶信息的 one-shot 权重量化方法（名称不展开为 “Gradient-based”）</w:t>
      </w:r>
    </w:p>
    <w:p>
      <w:pPr>
        <w:pStyle w:val="ListBullet"/>
        <w:spacing w:line="360" w:lineRule="auto" w:after="60"/>
      </w:pPr>
      <w:r>
        <w:rPr>
          <w:rFonts w:ascii="Times New Roman" w:hAnsi="Times New Roman" w:eastAsia="黑体"/>
          <w:b/>
          <w:color w:val="000000"/>
          <w:sz w:val="21"/>
        </w:rPr>
        <w:t>AWQ</w:t>
      </w:r>
      <w:r>
        <w:rPr>
          <w:rFonts w:ascii="Times New Roman" w:hAnsi="Times New Roman" w:eastAsia="宋体"/>
          <w:b w:val="0"/>
          <w:color w:val="000000"/>
          <w:sz w:val="21"/>
        </w:rPr>
        <w:t>: Activation-aware Quantization</w:t>
      </w:r>
    </w:p>
    <w:p>
      <w:pPr>
        <w:pStyle w:val="ListBullet"/>
        <w:spacing w:line="360" w:lineRule="auto" w:after="60"/>
      </w:pPr>
      <w:r>
        <w:rPr>
          <w:rFonts w:ascii="Times New Roman" w:hAnsi="Times New Roman" w:eastAsia="黑体"/>
          <w:b/>
          <w:color w:val="000000"/>
          <w:sz w:val="21"/>
        </w:rPr>
        <w:t>bitsandbytes</w:t>
      </w:r>
      <w:r>
        <w:rPr>
          <w:rFonts w:ascii="Times New Roman" w:hAnsi="Times New Roman" w:eastAsia="宋体"/>
          <w:b w:val="0"/>
          <w:color w:val="000000"/>
          <w:sz w:val="21"/>
        </w:rPr>
        <w:t>: 简单易用的 INT8 量化</w:t>
      </w:r>
    </w:p>
    <w:p>
      <w:pPr>
        <w:pStyle w:val="ListBullet"/>
        <w:spacing w:line="360" w:lineRule="auto" w:after="60"/>
      </w:pPr>
      <w:r>
        <w:rPr>
          <w:rFonts w:ascii="Times New Roman" w:hAnsi="Times New Roman" w:eastAsia="黑体"/>
          <w:b/>
          <w:color w:val="000000"/>
          <w:sz w:val="21"/>
        </w:rPr>
        <w:t>SpQR</w:t>
      </w:r>
      <w:r>
        <w:rPr>
          <w:rFonts w:ascii="Times New Roman" w:hAnsi="Times New Roman" w:eastAsia="宋体"/>
          <w:b w:val="0"/>
          <w:color w:val="000000"/>
          <w:sz w:val="21"/>
        </w:rPr>
        <w:t>: 混合精度量化</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快速 (几分钟到几小时)</w:t>
      </w:r>
    </w:p>
    <w:p>
      <w:pPr>
        <w:pStyle w:val="ListBullet"/>
        <w:spacing w:line="360" w:lineRule="auto" w:after="60"/>
      </w:pPr>
      <w:r>
        <w:rPr>
          <w:rFonts w:ascii="Times New Roman" w:hAnsi="Times New Roman" w:eastAsia="宋体"/>
          <w:b w:val="0"/>
          <w:color w:val="000000"/>
          <w:sz w:val="21"/>
        </w:rPr>
        <w:t>无需完整训练周期</w:t>
      </w:r>
    </w:p>
    <w:p>
      <w:pPr>
        <w:pStyle w:val="ListBullet"/>
        <w:spacing w:line="360" w:lineRule="auto" w:after="60"/>
      </w:pPr>
      <w:r>
        <w:rPr>
          <w:rFonts w:ascii="Times New Roman" w:hAnsi="Times New Roman" w:eastAsia="宋体"/>
          <w:b w:val="0"/>
          <w:color w:val="000000"/>
          <w:sz w:val="21"/>
        </w:rPr>
        <w:t>适合快速部署</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可能有一定精度损失</w:t>
      </w:r>
    </w:p>
    <w:p>
      <w:pPr>
        <w:pStyle w:val="ListBullet"/>
        <w:spacing w:line="360" w:lineRule="auto" w:after="60"/>
      </w:pPr>
      <w:r>
        <w:rPr>
          <w:rFonts w:ascii="Times New Roman" w:hAnsi="Times New Roman" w:eastAsia="宋体"/>
          <w:b w:val="0"/>
          <w:color w:val="000000"/>
          <w:sz w:val="21"/>
        </w:rPr>
        <w:t>对极端值敏感</w:t>
      </w:r>
    </w:p>
    <w:p>
      <w:pPr>
        <w:pStyle w:val="ListBullet"/>
        <w:spacing w:line="360" w:lineRule="auto" w:after="60"/>
      </w:pPr>
      <w:r>
        <w:rPr>
          <w:rFonts w:ascii="Times New Roman" w:hAnsi="Times New Roman" w:eastAsia="宋体"/>
          <w:b w:val="0"/>
          <w:color w:val="000000"/>
          <w:sz w:val="21"/>
        </w:rPr>
        <w:t>需要校准数据集</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快速原型验证</w:t>
      </w:r>
    </w:p>
    <w:p>
      <w:pPr>
        <w:spacing w:line="240" w:lineRule="auto" w:after="0"/>
        <w:ind w:left="420"/>
      </w:pPr>
      <w:r>
        <w:rPr>
          <w:rFonts w:ascii="Courier New" w:hAnsi="Courier New" w:eastAsia="宋体"/>
          <w:b w:val="0"/>
          <w:color w:val="000000"/>
          <w:sz w:val="18"/>
        </w:rPr>
        <w:t>不具备训练资源</w:t>
      </w:r>
    </w:p>
    <w:p>
      <w:pPr>
        <w:spacing w:line="240" w:lineRule="auto" w:after="0"/>
        <w:ind w:left="420"/>
      </w:pPr>
      <w:r>
        <w:rPr>
          <w:rFonts w:ascii="Courier New" w:hAnsi="Courier New" w:eastAsia="宋体"/>
          <w:b w:val="0"/>
          <w:color w:val="000000"/>
          <w:sz w:val="18"/>
        </w:rPr>
        <w:t>模型已训练好,只需要部署</w:t>
      </w:r>
    </w:p>
    <w:p>
      <w:pPr>
        <w:spacing w:line="240" w:lineRule="auto" w:after="0"/>
        <w:ind w:left="420"/>
      </w:pPr>
      <w:r>
        <w:rPr>
          <w:rFonts w:ascii="Courier New" w:hAnsi="Courier New" w:eastAsia="宋体"/>
          <w:b w:val="0"/>
          <w:color w:val="000000"/>
          <w:sz w:val="18"/>
        </w:rPr>
        <w:t>精度要求极高 (考虑 QAT)</w:t>
      </w:r>
    </w:p>
    <w:p>
      <w:pPr>
        <w:pStyle w:val="Heading3"/>
        <w:jc w:val="left"/>
      </w:pPr>
      <w:r>
        <w:rPr>
          <w:rFonts w:ascii="Times New Roman" w:hAnsi="Times New Roman" w:eastAsia="黑体"/>
          <w:b/>
          <w:color w:val="000000"/>
          <w:sz w:val="28"/>
        </w:rPr>
        <w:t>8.2.2 QAT (Quantization-Aware Training)</w:t>
      </w:r>
    </w:p>
    <w:p>
      <w:pPr>
        <w:spacing w:line="360" w:lineRule="auto" w:after="60"/>
        <w:ind w:firstLine="420"/>
      </w:pPr>
      <w:r>
        <w:rPr>
          <w:rFonts w:ascii="Times New Roman" w:hAnsi="Times New Roman" w:eastAsia="黑体"/>
          <w:b/>
          <w:color w:val="000000"/>
          <w:sz w:val="21"/>
        </w:rPr>
        <w:t>定义</w:t>
      </w:r>
      <w:r>
        <w:rPr>
          <w:rFonts w:ascii="Times New Roman" w:hAnsi="Times New Roman" w:eastAsia="宋体"/>
          <w:b w:val="0"/>
          <w:color w:val="000000"/>
          <w:sz w:val="21"/>
        </w:rPr>
        <w:t>：量化感知训练,在训练时模拟量化</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训练时:</w:t>
      </w:r>
    </w:p>
    <w:p>
      <w:pPr>
        <w:spacing w:line="240" w:lineRule="auto" w:after="0"/>
        <w:ind w:left="420"/>
      </w:pPr>
      <w:r>
        <w:rPr>
          <w:rFonts w:ascii="Courier New" w:hAnsi="Courier New" w:eastAsia="宋体"/>
          <w:b w:val="0"/>
          <w:color w:val="000000"/>
          <w:sz w:val="18"/>
        </w:rPr>
        <w:t xml:space="preserve">  前向传播: Fake Quantization (模拟量化)</w:t>
      </w:r>
    </w:p>
    <w:p>
      <w:pPr>
        <w:spacing w:line="240" w:lineRule="auto" w:after="0"/>
        <w:ind w:left="420"/>
      </w:pPr>
      <w:r>
        <w:rPr>
          <w:rFonts w:ascii="Courier New" w:hAnsi="Courier New" w:eastAsia="宋体"/>
          <w:b w:val="0"/>
          <w:color w:val="000000"/>
          <w:sz w:val="18"/>
        </w:rPr>
        <w:t xml:space="preserve">    → FP32 权重 → Fake Quant → INT8 模拟值 → 计算</w:t>
      </w:r>
    </w:p>
    <w:p>
      <w:pPr>
        <w:spacing w:line="240" w:lineRule="auto" w:after="0"/>
        <w:ind w:left="420"/>
      </w:pPr>
      <w:r>
        <w:rPr>
          <w:rFonts w:ascii="Courier New" w:hAnsi="Courier New" w:eastAsia="宋体"/>
          <w:b w:val="0"/>
          <w:color w:val="000000"/>
          <w:sz w:val="18"/>
        </w:rPr>
        <w:t xml:space="preserve">  反向传播: STE (Straight-Through Estimator)</w:t>
      </w:r>
    </w:p>
    <w:p>
      <w:pPr>
        <w:spacing w:line="240" w:lineRule="auto" w:after="0"/>
        <w:ind w:left="420"/>
      </w:pPr>
      <w:r>
        <w:rPr>
          <w:rFonts w:ascii="Courier New" w:hAnsi="Courier New" w:eastAsia="宋体"/>
          <w:b w:val="0"/>
          <w:color w:val="000000"/>
          <w:sz w:val="18"/>
        </w:rPr>
        <w:t xml:space="preserve">    → 梯度跳过量化步骤,直接传给 FP32 权重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推理时:</w:t>
      </w:r>
    </w:p>
    <w:p>
      <w:pPr>
        <w:spacing w:line="240" w:lineRule="auto" w:after="0"/>
        <w:ind w:left="420"/>
      </w:pPr>
      <w:r>
        <w:rPr>
          <w:rFonts w:ascii="Courier New" w:hAnsi="Courier New" w:eastAsia="宋体"/>
          <w:b w:val="0"/>
          <w:color w:val="000000"/>
          <w:sz w:val="18"/>
        </w:rPr>
        <w:t xml:space="preserve">  导出 INT8 权重 → 直接 INT8 推理</w:t>
      </w:r>
    </w:p>
    <w:p>
      <w:pPr>
        <w:spacing w:line="360" w:lineRule="auto" w:after="60"/>
        <w:ind w:firstLine="420"/>
      </w:pPr>
      <w:r>
        <w:rPr>
          <w:rFonts w:ascii="Times New Roman" w:hAnsi="Times New Roman" w:eastAsia="黑体"/>
          <w:b/>
          <w:color w:val="000000"/>
          <w:sz w:val="21"/>
        </w:rPr>
        <w:t>Fake Quantization 原理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fake_quantize(x, scale, zero_point):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模拟量化,但保持可微分性</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前向: 模拟量化</w:t>
      </w:r>
    </w:p>
    <w:p>
      <w:pPr>
        <w:spacing w:line="240" w:lineRule="auto" w:after="0"/>
        <w:ind w:left="420"/>
      </w:pPr>
      <w:r>
        <w:rPr>
          <w:rFonts w:ascii="Courier New" w:hAnsi="Courier New" w:eastAsia="宋体"/>
          <w:b w:val="0"/>
          <w:color w:val="000000"/>
          <w:sz w:val="18"/>
        </w:rPr>
        <w:t xml:space="preserve">    x_quant = torch.round(x / scale) + zero_point</w:t>
      </w:r>
    </w:p>
    <w:p>
      <w:pPr>
        <w:spacing w:line="240" w:lineRule="auto" w:after="0"/>
        <w:ind w:left="420"/>
      </w:pPr>
      <w:r>
        <w:rPr>
          <w:rFonts w:ascii="Courier New" w:hAnsi="Courier New" w:eastAsia="宋体"/>
          <w:b w:val="0"/>
          <w:color w:val="000000"/>
          <w:sz w:val="18"/>
        </w:rPr>
        <w:t xml:space="preserve">    x_quant = torch.clamp(x_quant, 0, 255)</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反向: STE (直通估计器)</w:t>
      </w:r>
    </w:p>
    <w:p>
      <w:pPr>
        <w:spacing w:line="240" w:lineRule="auto" w:after="0"/>
        <w:ind w:left="420"/>
      </w:pPr>
      <w:r>
        <w:rPr>
          <w:rFonts w:ascii="Courier New" w:hAnsi="Courier New" w:eastAsia="宋体"/>
          <w:b w:val="0"/>
          <w:color w:val="000000"/>
          <w:sz w:val="18"/>
        </w:rPr>
        <w:t xml:space="preserve">    # 梯度直接跳过 round 操作</w:t>
      </w:r>
    </w:p>
    <w:p>
      <w:pPr>
        <w:spacing w:line="240" w:lineRule="auto" w:after="0"/>
        <w:ind w:left="420"/>
      </w:pPr>
      <w:r>
        <w:rPr>
          <w:rFonts w:ascii="Courier New" w:hAnsi="Courier New" w:eastAsia="宋体"/>
          <w:b w:val="0"/>
          <w:color w:val="000000"/>
          <w:sz w:val="18"/>
        </w:rPr>
        <w:t xml:space="preserve">    x_dequant = (x_quant - zero_point) *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x_dequant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STE 实现</w:t>
      </w:r>
    </w:p>
    <w:p>
      <w:pPr>
        <w:spacing w:line="240" w:lineRule="auto" w:after="0"/>
        <w:ind w:left="420"/>
      </w:pPr>
      <w:r>
        <w:rPr>
          <w:rFonts w:ascii="Courier New" w:hAnsi="Courier New" w:eastAsia="宋体"/>
          <w:b w:val="0"/>
          <w:color w:val="000000"/>
          <w:sz w:val="18"/>
        </w:rPr>
        <w:t>class STE(torch.autograd.Function):</w:t>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forward(ctx, x):</w:t>
      </w:r>
    </w:p>
    <w:p>
      <w:pPr>
        <w:spacing w:line="240" w:lineRule="auto" w:after="0"/>
        <w:ind w:left="420"/>
      </w:pPr>
      <w:r>
        <w:rPr>
          <w:rFonts w:ascii="Courier New" w:hAnsi="Courier New" w:eastAsia="宋体"/>
          <w:b w:val="0"/>
          <w:color w:val="000000"/>
          <w:sz w:val="18"/>
        </w:rPr>
        <w:t xml:space="preserve">        return x.round()  # 前向: 正常量化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backward(ctx, grad_output):</w:t>
      </w:r>
    </w:p>
    <w:p>
      <w:pPr>
        <w:spacing w:line="240" w:lineRule="auto" w:after="0"/>
        <w:ind w:left="420"/>
      </w:pPr>
      <w:r>
        <w:rPr>
          <w:rFonts w:ascii="Courier New" w:hAnsi="Courier New" w:eastAsia="宋体"/>
          <w:b w:val="0"/>
          <w:color w:val="000000"/>
          <w:sz w:val="18"/>
        </w:rPr>
        <w:t xml:space="preserve">        return grad_output  # 反向: 直接传递梯度</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精度损失最小</w:t>
      </w:r>
    </w:p>
    <w:p>
      <w:pPr>
        <w:pStyle w:val="ListBullet"/>
        <w:spacing w:line="360" w:lineRule="auto" w:after="60"/>
      </w:pPr>
      <w:r>
        <w:rPr>
          <w:rFonts w:ascii="Times New Roman" w:hAnsi="Times New Roman" w:eastAsia="宋体"/>
          <w:b w:val="0"/>
          <w:color w:val="000000"/>
          <w:sz w:val="21"/>
        </w:rPr>
        <w:t>Train-Infer 一致性好</w:t>
      </w:r>
    </w:p>
    <w:p>
      <w:pPr>
        <w:pStyle w:val="ListBullet"/>
        <w:spacing w:line="360" w:lineRule="auto" w:after="60"/>
      </w:pPr>
      <w:r>
        <w:rPr>
          <w:rFonts w:ascii="Times New Roman" w:hAnsi="Times New Roman" w:eastAsia="宋体"/>
          <w:b w:val="0"/>
          <w:color w:val="000000"/>
          <w:sz w:val="21"/>
        </w:rPr>
        <w:t>适合 RL 训练和高精度场景</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需要完整训练周期</w:t>
      </w:r>
    </w:p>
    <w:p>
      <w:pPr>
        <w:pStyle w:val="ListBullet"/>
        <w:spacing w:line="360" w:lineRule="auto" w:after="60"/>
      </w:pPr>
      <w:r>
        <w:rPr>
          <w:rFonts w:ascii="Times New Roman" w:hAnsi="Times New Roman" w:eastAsia="宋体"/>
          <w:b w:val="0"/>
          <w:color w:val="000000"/>
          <w:sz w:val="21"/>
        </w:rPr>
        <w:t>计算成本高</w:t>
      </w:r>
    </w:p>
    <w:p>
      <w:pPr>
        <w:pStyle w:val="ListBullet"/>
        <w:spacing w:line="360" w:lineRule="auto" w:after="60"/>
      </w:pPr>
      <w:r>
        <w:rPr>
          <w:rFonts w:ascii="Times New Roman" w:hAnsi="Times New Roman" w:eastAsia="宋体"/>
          <w:b w:val="0"/>
          <w:color w:val="000000"/>
          <w:sz w:val="21"/>
        </w:rPr>
        <w:t>实现复杂度高</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需要最佳精度</w:t>
      </w:r>
    </w:p>
    <w:p>
      <w:pPr>
        <w:spacing w:line="240" w:lineRule="auto" w:after="0"/>
        <w:ind w:left="420"/>
      </w:pPr>
      <w:r>
        <w:rPr>
          <w:rFonts w:ascii="Courier New" w:hAnsi="Courier New" w:eastAsia="宋体"/>
          <w:b w:val="0"/>
          <w:color w:val="000000"/>
          <w:sz w:val="18"/>
        </w:rPr>
        <w:t>RL 训练 (需要 train-infer 一致)</w:t>
      </w:r>
    </w:p>
    <w:p>
      <w:pPr>
        <w:spacing w:line="240" w:lineRule="auto" w:after="0"/>
        <w:ind w:left="420"/>
      </w:pPr>
      <w:r>
        <w:rPr>
          <w:rFonts w:ascii="Courier New" w:hAnsi="Courier New" w:eastAsia="宋体"/>
          <w:b w:val="0"/>
          <w:color w:val="000000"/>
          <w:sz w:val="18"/>
        </w:rPr>
        <w:t>PTQ 精度损失不可接受</w:t>
      </w:r>
    </w:p>
    <w:p>
      <w:pPr>
        <w:spacing w:line="240" w:lineRule="auto" w:after="0"/>
        <w:ind w:left="420"/>
      </w:pPr>
      <w:r>
        <w:rPr>
          <w:rFonts w:ascii="Courier New" w:hAnsi="Courier New" w:eastAsia="宋体"/>
          <w:b w:val="0"/>
          <w:color w:val="000000"/>
          <w:sz w:val="18"/>
        </w:rPr>
        <w:t>大规模模型 (100B+ 参数)</w:t>
      </w:r>
    </w:p>
    <w:p>
      <w:pPr>
        <w:spacing w:line="240" w:lineRule="auto" w:after="0"/>
        <w:ind w:left="420"/>
      </w:pPr>
      <w:r>
        <w:rPr>
          <w:rFonts w:ascii="Courier New" w:hAnsi="Courier New" w:eastAsia="宋体"/>
          <w:b w:val="0"/>
          <w:color w:val="000000"/>
          <w:sz w:val="18"/>
        </w:rPr>
        <w:t>只需要推理 (用 PTQ 更快)</w:t>
      </w:r>
    </w:p>
    <w:p>
      <w:pPr>
        <w:pStyle w:val="Heading3"/>
        <w:jc w:val="left"/>
      </w:pPr>
      <w:r>
        <w:rPr>
          <w:rFonts w:ascii="Times New Roman" w:hAnsi="Times New Roman" w:eastAsia="黑体"/>
          <w:b/>
          <w:color w:val="000000"/>
          <w:sz w:val="28"/>
        </w:rPr>
        <w:t>8.2.3 QLoRA vs Native Quantized Training vs QAT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方法</w:t>
            </w:r>
          </w:p>
        </w:tc>
        <w:tc>
          <w:tcPr>
            <w:tcW w:type="dxa" w:w="2266"/>
            <w:vAlign w:val="center"/>
          </w:tcPr>
          <w:p>
            <w:pPr>
              <w:spacing w:line="240" w:lineRule="auto"/>
              <w:jc w:val="center"/>
            </w:pPr>
            <w:r>
              <w:rPr>
                <w:rFonts w:ascii="Times New Roman" w:hAnsi="Times New Roman" w:eastAsia="黑体"/>
                <w:b/>
                <w:color w:val="000000"/>
                <w:sz w:val="18"/>
              </w:rPr>
              <w:t>目的</w:t>
            </w:r>
          </w:p>
        </w:tc>
        <w:tc>
          <w:tcPr>
            <w:tcW w:type="dxa" w:w="2266"/>
            <w:vAlign w:val="center"/>
          </w:tcPr>
          <w:p>
            <w:pPr>
              <w:spacing w:line="240" w:lineRule="auto"/>
              <w:jc w:val="center"/>
            </w:pPr>
            <w:r>
              <w:rPr>
                <w:rFonts w:ascii="Times New Roman" w:hAnsi="Times New Roman" w:eastAsia="黑体"/>
                <w:b/>
                <w:color w:val="000000"/>
                <w:sz w:val="18"/>
              </w:rPr>
              <w:t>适用场景</w:t>
            </w:r>
          </w:p>
        </w:tc>
        <w:tc>
          <w:tcPr>
            <w:tcW w:type="dxa" w:w="2266"/>
            <w:vAlign w:val="center"/>
          </w:tcPr>
          <w:p>
            <w:pPr>
              <w:spacing w:line="240" w:lineRule="auto"/>
              <w:jc w:val="center"/>
            </w:pPr>
            <w:r>
              <w:rPr>
                <w:rFonts w:ascii="Times New Roman" w:hAnsi="Times New Roman" w:eastAsia="黑体"/>
                <w:b/>
                <w:color w:val="000000"/>
                <w:sz w:val="18"/>
              </w:rPr>
              <w:t>优缺点</w:t>
            </w:r>
          </w:p>
        </w:tc>
      </w:tr>
      <w:tr>
        <w:tc>
          <w:tcPr>
            <w:tcW w:type="dxa" w:w="2266"/>
            <w:vAlign w:val="center"/>
          </w:tcPr>
          <w:p>
            <w:pPr>
              <w:spacing w:line="240" w:lineRule="auto"/>
              <w:jc w:val="left"/>
            </w:pPr>
            <w:r>
              <w:rPr>
                <w:rFonts w:ascii="Times New Roman" w:hAnsi="Times New Roman" w:eastAsia="黑体"/>
                <w:b/>
                <w:color w:val="000000"/>
                <w:sz w:val="18"/>
              </w:rPr>
              <w:t>QLoRA</w:t>
            </w:r>
          </w:p>
        </w:tc>
        <w:tc>
          <w:tcPr>
            <w:tcW w:type="dxa" w:w="2266"/>
            <w:vAlign w:val="center"/>
          </w:tcPr>
          <w:p>
            <w:pPr>
              <w:spacing w:line="240" w:lineRule="auto"/>
              <w:jc w:val="left"/>
            </w:pPr>
            <w:r>
              <w:rPr>
                <w:rFonts w:ascii="Times New Roman" w:hAnsi="Times New Roman" w:eastAsia="宋体"/>
                <w:b w:val="0"/>
                <w:color w:val="000000"/>
                <w:sz w:val="18"/>
              </w:rPr>
              <w:t>降低 LoRA 微调的训练内存</w:t>
            </w:r>
          </w:p>
        </w:tc>
        <w:tc>
          <w:tcPr>
            <w:tcW w:type="dxa" w:w="2266"/>
            <w:vAlign w:val="center"/>
          </w:tcPr>
          <w:p>
            <w:pPr>
              <w:spacing w:line="240" w:lineRule="auto"/>
              <w:jc w:val="left"/>
            </w:pPr>
            <w:r>
              <w:rPr>
                <w:rFonts w:ascii="Times New Roman" w:hAnsi="Times New Roman" w:eastAsia="宋体"/>
                <w:b w:val="0"/>
                <w:color w:val="000000"/>
                <w:sz w:val="18"/>
              </w:rPr>
              <w:t>参数高效微调</w:t>
            </w:r>
          </w:p>
        </w:tc>
        <w:tc>
          <w:tcPr>
            <w:tcW w:type="dxa" w:w="2266"/>
            <w:vAlign w:val="center"/>
          </w:tcPr>
          <w:p>
            <w:pPr>
              <w:spacing w:line="240" w:lineRule="auto"/>
              <w:jc w:val="left"/>
            </w:pPr>
            <w:r>
              <w:rPr>
                <w:rFonts w:ascii="Times New Roman" w:hAnsi="Times New Roman" w:eastAsia="宋体"/>
                <w:b w:val="0"/>
                <w:color w:val="000000"/>
                <w:sz w:val="18"/>
              </w:rPr>
              <w:t>节省训练内存</w:t>
              <w:br/>
              <w:t>只用于微调,不用于推理</w:t>
            </w:r>
          </w:p>
        </w:tc>
      </w:tr>
      <w:tr>
        <w:tc>
          <w:tcPr>
            <w:tcW w:type="dxa" w:w="2266"/>
            <w:vAlign w:val="center"/>
          </w:tcPr>
          <w:p>
            <w:pPr>
              <w:spacing w:line="240" w:lineRule="auto"/>
              <w:jc w:val="left"/>
            </w:pPr>
            <w:r>
              <w:rPr>
                <w:rFonts w:ascii="Times New Roman" w:hAnsi="Times New Roman" w:eastAsia="黑体"/>
                <w:b/>
                <w:color w:val="000000"/>
                <w:sz w:val="18"/>
              </w:rPr>
              <w:t>Native Quantized Training</w:t>
            </w:r>
          </w:p>
        </w:tc>
        <w:tc>
          <w:tcPr>
            <w:tcW w:type="dxa" w:w="2266"/>
            <w:vAlign w:val="center"/>
          </w:tcPr>
          <w:p>
            <w:pPr>
              <w:spacing w:line="240" w:lineRule="auto"/>
              <w:jc w:val="left"/>
            </w:pPr>
            <w:r>
              <w:rPr>
                <w:rFonts w:ascii="Times New Roman" w:hAnsi="Times New Roman" w:eastAsia="宋体"/>
                <w:b w:val="0"/>
                <w:color w:val="000000"/>
                <w:sz w:val="18"/>
              </w:rPr>
              <w:t>端到端低精度训练</w:t>
            </w:r>
          </w:p>
        </w:tc>
        <w:tc>
          <w:tcPr>
            <w:tcW w:type="dxa" w:w="2266"/>
            <w:vAlign w:val="center"/>
          </w:tcPr>
          <w:p>
            <w:pPr>
              <w:spacing w:line="240" w:lineRule="auto"/>
              <w:jc w:val="left"/>
            </w:pPr>
            <w:r>
              <w:rPr>
                <w:rFonts w:ascii="Times New Roman" w:hAnsi="Times New Roman" w:eastAsia="宋体"/>
                <w:b w:val="0"/>
                <w:color w:val="000000"/>
                <w:sz w:val="18"/>
              </w:rPr>
              <w:t>研究和新算法</w:t>
            </w:r>
          </w:p>
        </w:tc>
        <w:tc>
          <w:tcPr>
            <w:tcW w:type="dxa" w:w="2266"/>
            <w:vAlign w:val="center"/>
          </w:tcPr>
          <w:p>
            <w:pPr>
              <w:spacing w:line="240" w:lineRule="auto"/>
              <w:jc w:val="left"/>
            </w:pPr>
            <w:r>
              <w:rPr>
                <w:rFonts w:ascii="Times New Roman" w:hAnsi="Times New Roman" w:eastAsia="宋体"/>
                <w:b w:val="0"/>
                <w:color w:val="000000"/>
                <w:sz w:val="18"/>
              </w:rPr>
              <w:t>极致显存节省</w:t>
              <w:br/>
              <w:t>实现极复杂</w:t>
              <w:br/>
              <w:t>稳定性差</w:t>
            </w:r>
          </w:p>
        </w:tc>
      </w:tr>
      <w:tr>
        <w:tc>
          <w:tcPr>
            <w:tcW w:type="dxa" w:w="2266"/>
            <w:vAlign w:val="center"/>
          </w:tcPr>
          <w:p>
            <w:pPr>
              <w:spacing w:line="240" w:lineRule="auto"/>
              <w:jc w:val="left"/>
            </w:pPr>
            <w:r>
              <w:rPr>
                <w:rFonts w:ascii="Times New Roman" w:hAnsi="Times New Roman" w:eastAsia="黑体"/>
                <w:b/>
                <w:color w:val="000000"/>
                <w:sz w:val="18"/>
              </w:rPr>
              <w:t>QAT</w:t>
            </w:r>
          </w:p>
        </w:tc>
        <w:tc>
          <w:tcPr>
            <w:tcW w:type="dxa" w:w="2266"/>
            <w:vAlign w:val="center"/>
          </w:tcPr>
          <w:p>
            <w:pPr>
              <w:spacing w:line="240" w:lineRule="auto"/>
              <w:jc w:val="left"/>
            </w:pPr>
            <w:r>
              <w:rPr>
                <w:rFonts w:ascii="Times New Roman" w:hAnsi="Times New Roman" w:eastAsia="宋体"/>
                <w:b w:val="0"/>
                <w:color w:val="000000"/>
                <w:sz w:val="18"/>
              </w:rPr>
              <w:t>改善量化推理精度</w:t>
            </w:r>
          </w:p>
        </w:tc>
        <w:tc>
          <w:tcPr>
            <w:tcW w:type="dxa" w:w="2266"/>
            <w:vAlign w:val="center"/>
          </w:tcPr>
          <w:p>
            <w:pPr>
              <w:spacing w:line="240" w:lineRule="auto"/>
              <w:jc w:val="left"/>
            </w:pPr>
            <w:r>
              <w:rPr>
                <w:rFonts w:ascii="Times New Roman" w:hAnsi="Times New Roman" w:eastAsia="宋体"/>
                <w:b w:val="0"/>
                <w:color w:val="000000"/>
                <w:sz w:val="18"/>
              </w:rPr>
              <w:t>生产级量化部署</w:t>
            </w:r>
          </w:p>
        </w:tc>
        <w:tc>
          <w:tcPr>
            <w:tcW w:type="dxa" w:w="2266"/>
            <w:vAlign w:val="center"/>
          </w:tcPr>
          <w:p>
            <w:pPr>
              <w:spacing w:line="240" w:lineRule="auto"/>
              <w:jc w:val="left"/>
            </w:pPr>
            <w:r>
              <w:rPr>
                <w:rFonts w:ascii="Times New Roman" w:hAnsi="Times New Roman" w:eastAsia="宋体"/>
                <w:b w:val="0"/>
                <w:color w:val="000000"/>
                <w:sz w:val="18"/>
              </w:rPr>
              <w:t>最佳精度</w:t>
              <w:br/>
              <w:t>Train-Infer 一致</w:t>
              <w:br/>
              <w:t>需要完整训练周期</w:t>
            </w:r>
          </w:p>
        </w:tc>
      </w:tr>
    </w:tbl>
    <w:p>
      <w:pPr>
        <w:spacing w:line="360" w:lineRule="auto" w:after="60"/>
        <w:ind w:firstLine="420"/>
      </w:pPr>
      <w:r>
        <w:rPr>
          <w:rFonts w:ascii="Times New Roman" w:hAnsi="Times New Roman" w:eastAsia="黑体"/>
          <w:b/>
          <w:color w:val="000000"/>
          <w:sz w:val="21"/>
        </w:rPr>
        <w:t>关系图</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训练阶段:</w:t>
      </w:r>
    </w:p>
    <w:p>
      <w:pPr>
        <w:spacing w:line="240" w:lineRule="auto" w:after="0"/>
        <w:ind w:left="420"/>
      </w:pPr>
      <w:r>
        <w:rPr>
          <w:rFonts w:ascii="Courier New" w:hAnsi="Courier New" w:eastAsia="宋体"/>
          <w:b w:val="0"/>
          <w:color w:val="000000"/>
          <w:sz w:val="18"/>
        </w:rPr>
        <w:t xml:space="preserve">  Full Precision Training</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LoRA Fine-tuning (QLoRA: 量化版)</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QAT (训练时模拟量化)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推理阶段:</w:t>
      </w:r>
    </w:p>
    <w:p>
      <w:pPr>
        <w:spacing w:line="240" w:lineRule="auto" w:after="0"/>
        <w:ind w:left="420"/>
      </w:pPr>
      <w:r>
        <w:rPr>
          <w:rFonts w:ascii="Courier New" w:hAnsi="Courier New" w:eastAsia="宋体"/>
          <w:b w:val="0"/>
          <w:color w:val="000000"/>
          <w:sz w:val="18"/>
        </w:rPr>
        <w:t xml:space="preserve">  PTQ (训练后直接量化)</w:t>
      </w:r>
    </w:p>
    <w:p>
      <w:pPr>
        <w:spacing w:line="240" w:lineRule="auto" w:after="0"/>
        <w:ind w:left="420"/>
      </w:pPr>
      <w:r>
        <w:rPr>
          <w:rFonts w:ascii="Courier New" w:hAnsi="Courier New" w:eastAsia="宋体"/>
          <w:b w:val="0"/>
          <w:color w:val="000000"/>
          <w:sz w:val="18"/>
        </w:rPr>
        <w:t xml:space="preserve">  QAT (训练导出的量化模型)</w:t>
      </w:r>
    </w:p>
    <w:p>
      <w:pPr>
        <w:pStyle w:val="Heading3"/>
        <w:jc w:val="left"/>
      </w:pPr>
      <w:r>
        <w:rPr>
          <w:rFonts w:ascii="Times New Roman" w:hAnsi="Times New Roman" w:eastAsia="黑体"/>
          <w:b/>
          <w:color w:val="000000"/>
          <w:sz w:val="28"/>
        </w:rPr>
        <w:t>8.2.4 量化方法选择决策树</w:t>
      </w:r>
    </w:p>
    <w:p>
      <w:pPr>
        <w:spacing w:line="360" w:lineRule="auto" w:after="60"/>
        <w:ind w:firstLine="420"/>
      </w:pPr>
      <w:r>
        <w:rPr>
          <w:rFonts w:ascii="Times New Roman" w:hAnsi="Times New Roman" w:eastAsia="黑体"/>
          <w:b/>
          <w:color w:val="000000"/>
          <w:sz w:val="21"/>
        </w:rPr>
        <w:t>决策流程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1: 你需要训练还是只需推理?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只需要推理:</w:t>
      </w:r>
    </w:p>
    <w:p>
      <w:pPr>
        <w:spacing w:line="240" w:lineRule="auto" w:after="0"/>
        <w:ind w:left="420"/>
      </w:pPr>
      <w:r>
        <w:rPr>
          <w:rFonts w:ascii="Courier New" w:hAnsi="Courier New" w:eastAsia="宋体"/>
          <w:b w:val="0"/>
          <w:color w:val="000000"/>
          <w:sz w:val="18"/>
        </w:rPr>
        <w:t xml:space="preserve">  → 问题 2: 对精度要求多高?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精度要求不高 (可接受 1-2% 损失):</w:t>
      </w:r>
    </w:p>
    <w:p>
      <w:pPr>
        <w:spacing w:line="240" w:lineRule="auto" w:after="0"/>
        <w:ind w:left="420"/>
      </w:pPr>
      <w:r>
        <w:rPr>
          <w:rFonts w:ascii="Courier New" w:hAnsi="Courier New" w:eastAsia="宋体"/>
          <w:b w:val="0"/>
          <w:color w:val="000000"/>
          <w:sz w:val="18"/>
        </w:rPr>
        <w:t xml:space="preserve">    → PTQ (INT8/INT4)</w:t>
      </w:r>
    </w:p>
    <w:p>
      <w:pPr>
        <w:spacing w:line="240" w:lineRule="auto" w:after="0"/>
        <w:ind w:left="420"/>
      </w:pPr>
      <w:r>
        <w:rPr>
          <w:rFonts w:ascii="Courier New" w:hAnsi="Courier New" w:eastAsia="宋体"/>
          <w:b w:val="0"/>
          <w:color w:val="000000"/>
          <w:sz w:val="18"/>
        </w:rPr>
        <w:t xml:space="preserve">    → 快速、简单</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精度要求高 (损失 &lt;0.5%):</w:t>
      </w:r>
    </w:p>
    <w:p>
      <w:pPr>
        <w:spacing w:line="240" w:lineRule="auto" w:after="0"/>
        <w:ind w:left="420"/>
      </w:pPr>
      <w:r>
        <w:rPr>
          <w:rFonts w:ascii="Courier New" w:hAnsi="Courier New" w:eastAsia="宋体"/>
          <w:b w:val="0"/>
          <w:color w:val="000000"/>
          <w:sz w:val="18"/>
        </w:rPr>
        <w:t xml:space="preserve">    → QAT (INT8)</w:t>
      </w:r>
    </w:p>
    <w:p>
      <w:pPr>
        <w:spacing w:line="240" w:lineRule="auto" w:after="0"/>
        <w:ind w:left="420"/>
      </w:pPr>
      <w:r>
        <w:rPr>
          <w:rFonts w:ascii="Courier New" w:hAnsi="Courier New" w:eastAsia="宋体"/>
          <w:b w:val="0"/>
          <w:color w:val="000000"/>
          <w:sz w:val="18"/>
        </w:rPr>
        <w:t xml:space="preserve">    → 或保持 FP16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需要训练 (RL、微调):</w:t>
      </w:r>
    </w:p>
    <w:p>
      <w:pPr>
        <w:spacing w:line="240" w:lineRule="auto" w:after="0"/>
        <w:ind w:left="420"/>
      </w:pPr>
      <w:r>
        <w:rPr>
          <w:rFonts w:ascii="Courier New" w:hAnsi="Courier New" w:eastAsia="宋体"/>
          <w:b w:val="0"/>
          <w:color w:val="000000"/>
          <w:sz w:val="18"/>
        </w:rPr>
        <w:t xml:space="preserve">  → 问题 3: 训练资源如何?</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资源有限:</w:t>
      </w:r>
    </w:p>
    <w:p>
      <w:pPr>
        <w:spacing w:line="240" w:lineRule="auto" w:after="0"/>
        <w:ind w:left="420"/>
      </w:pPr>
      <w:r>
        <w:rPr>
          <w:rFonts w:ascii="Courier New" w:hAnsi="Courier New" w:eastAsia="宋体"/>
          <w:b w:val="0"/>
          <w:color w:val="000000"/>
          <w:sz w:val="18"/>
        </w:rPr>
        <w:t xml:space="preserve">    → QLoRA (量化版 LoRA)</w:t>
      </w:r>
    </w:p>
    <w:p>
      <w:pPr>
        <w:spacing w:line="240" w:lineRule="auto" w:after="0"/>
        <w:ind w:left="420"/>
      </w:pPr>
      <w:r>
        <w:rPr>
          <w:rFonts w:ascii="Courier New" w:hAnsi="Courier New" w:eastAsia="宋体"/>
          <w:b w:val="0"/>
          <w:color w:val="000000"/>
          <w:sz w:val="18"/>
        </w:rPr>
        <w:t xml:space="preserve">    → 节省训练内存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资源充足:</w:t>
      </w:r>
    </w:p>
    <w:p>
      <w:pPr>
        <w:spacing w:line="240" w:lineRule="auto" w:after="0"/>
        <w:ind w:left="420"/>
      </w:pPr>
      <w:r>
        <w:rPr>
          <w:rFonts w:ascii="Courier New" w:hAnsi="Courier New" w:eastAsia="宋体"/>
          <w:b w:val="0"/>
          <w:color w:val="000000"/>
          <w:sz w:val="18"/>
        </w:rPr>
        <w:t xml:space="preserve">    → QAT (INT8/INT4)</w:t>
      </w:r>
    </w:p>
    <w:p>
      <w:pPr>
        <w:spacing w:line="240" w:lineRule="auto" w:after="0"/>
        <w:ind w:left="420"/>
      </w:pPr>
      <w:r>
        <w:rPr>
          <w:rFonts w:ascii="Courier New" w:hAnsi="Courier New" w:eastAsia="宋体"/>
          <w:b w:val="0"/>
          <w:color w:val="000000"/>
          <w:sz w:val="18"/>
        </w:rPr>
        <w:t xml:space="preserve">    → 最佳精度和一致性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极致压缩:</w:t>
      </w:r>
    </w:p>
    <w:p>
      <w:pPr>
        <w:spacing w:line="240" w:lineRule="auto" w:after="0"/>
        <w:ind w:left="420"/>
      </w:pPr>
      <w:r>
        <w:rPr>
          <w:rFonts w:ascii="Courier New" w:hAnsi="Courier New" w:eastAsia="宋体"/>
          <w:b w:val="0"/>
          <w:color w:val="000000"/>
          <w:sz w:val="18"/>
        </w:rPr>
        <w:t xml:space="preserve">    → Native Quantized Training</w:t>
      </w:r>
    </w:p>
    <w:p>
      <w:pPr>
        <w:spacing w:line="240" w:lineRule="auto" w:after="0"/>
        <w:ind w:left="420"/>
      </w:pPr>
      <w:r>
        <w:rPr>
          <w:rFonts w:ascii="Courier New" w:hAnsi="Courier New" w:eastAsia="宋体"/>
          <w:b w:val="0"/>
          <w:color w:val="000000"/>
          <w:sz w:val="18"/>
        </w:rPr>
        <w:t xml:space="preserve">    → 实验性,风险高</w:t>
      </w:r>
    </w:p>
    <w:p>
      <w:pPr>
        <w:spacing w:line="360" w:lineRule="auto" w:after="60"/>
        <w:ind w:firstLine="420"/>
      </w:pPr>
      <w:r>
        <w:rPr>
          <w:rFonts w:ascii="Times New Roman" w:hAnsi="Times New Roman" w:eastAsia="黑体"/>
          <w:b/>
          <w:color w:val="000000"/>
          <w:sz w:val="21"/>
        </w:rPr>
        <w:t>场景推荐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场景 1: 快速部署 → PTQ</w:t>
      </w:r>
    </w:p>
    <w:p>
      <w:pPr>
        <w:spacing w:line="240" w:lineRule="auto" w:after="0"/>
        <w:ind w:left="420"/>
      </w:pPr>
      <w:r>
        <w:rPr>
          <w:rFonts w:ascii="Courier New" w:hAnsi="Courier New" w:eastAsia="宋体"/>
          <w:b w:val="0"/>
          <w:color w:val="000000"/>
          <w:sz w:val="18"/>
        </w:rPr>
        <w:t>场景 2: 精度要求高 → QAT</w:t>
      </w:r>
    </w:p>
    <w:p>
      <w:pPr>
        <w:spacing w:line="240" w:lineRule="auto" w:after="0"/>
        <w:ind w:left="420"/>
      </w:pPr>
      <w:r>
        <w:rPr>
          <w:rFonts w:ascii="Courier New" w:hAnsi="Courier New" w:eastAsia="宋体"/>
          <w:b w:val="0"/>
          <w:color w:val="000000"/>
          <w:sz w:val="18"/>
        </w:rPr>
        <w:t>场景 3: 需要微调 → QLoRA 或 QAT</w:t>
      </w:r>
    </w:p>
    <w:p>
      <w:pPr>
        <w:spacing w:line="240" w:lineRule="auto" w:after="0"/>
        <w:ind w:left="420"/>
      </w:pPr>
      <w:r>
        <w:rPr>
          <w:rFonts w:ascii="Courier New" w:hAnsi="Courier New" w:eastAsia="宋体"/>
          <w:b w:val="0"/>
          <w:color w:val="000000"/>
          <w:sz w:val="18"/>
        </w:rPr>
        <w:t>场景 4: RL 训练 → QAT (必须保证一致性)</w:t>
      </w:r>
    </w:p>
    <w:p>
      <w:pPr>
        <w:pStyle w:val="Heading2"/>
        <w:jc w:val="left"/>
      </w:pPr>
      <w:r>
        <w:rPr>
          <w:rFonts w:ascii="Times New Roman" w:hAnsi="Times New Roman" w:eastAsia="黑体"/>
          <w:b/>
          <w:color w:val="000000"/>
          <w:sz w:val="30"/>
        </w:rPr>
        <w:t>8.3 常用量化格式</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：格式决定了两件事：你压缩的是权重还是权重+激活？你依赖哪条硬件路径（张量核心/整数指令/专用内核）？</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：不要先争论“哪种最好”，先确定你的瓶颈：</w:t>
      </w:r>
    </w:p>
    <w:p>
      <w:pPr>
        <w:pStyle w:val="ListBullet"/>
        <w:spacing w:line="360" w:lineRule="auto" w:after="60"/>
      </w:pPr>
      <w:r>
        <w:rPr>
          <w:rFonts w:ascii="Times New Roman" w:hAnsi="Times New Roman" w:eastAsia="宋体"/>
          <w:b w:val="0"/>
          <w:color w:val="000000"/>
          <w:sz w:val="21"/>
        </w:rPr>
        <w:t>容量瓶颈：优先权重量化（INT8/INT4/FP8 等）</w:t>
      </w:r>
    </w:p>
    <w:p>
      <w:pPr>
        <w:pStyle w:val="ListBullet"/>
        <w:spacing w:line="360" w:lineRule="auto" w:after="60"/>
      </w:pPr>
      <w:r>
        <w:rPr>
          <w:rFonts w:ascii="Times New Roman" w:hAnsi="Times New Roman" w:eastAsia="宋体"/>
          <w:b w:val="0"/>
          <w:color w:val="000000"/>
          <w:sz w:val="21"/>
        </w:rPr>
        <w:t>带宽瓶颈：优先减少访存量（低比特 + 更好的内核）</w:t>
      </w:r>
    </w:p>
    <w:p>
      <w:pPr>
        <w:pStyle w:val="ListBullet"/>
        <w:spacing w:line="360" w:lineRule="auto" w:after="60"/>
      </w:pPr>
      <w:r>
        <w:rPr>
          <w:rFonts w:ascii="Times New Roman" w:hAnsi="Times New Roman" w:eastAsia="宋体"/>
          <w:b w:val="0"/>
          <w:color w:val="000000"/>
          <w:sz w:val="21"/>
        </w:rPr>
        <w:t>质量瓶颈：优先做温和量化或上 QAT，并用回归集约束</w:t>
      </w:r>
    </w:p>
    <w:p>
      <w:pPr>
        <w:pStyle w:val="Heading3"/>
        <w:jc w:val="left"/>
      </w:pPr>
      <w:r>
        <w:rPr>
          <w:rFonts w:ascii="Times New Roman" w:hAnsi="Times New Roman" w:eastAsia="黑体"/>
          <w:b/>
          <w:color w:val="000000"/>
          <w:sz w:val="28"/>
        </w:rPr>
        <w:t>8.3.1 FP32 (32位浮点) - 训练标准</w:t>
      </w:r>
    </w:p>
    <w:p>
      <w:pPr>
        <w:spacing w:line="360" w:lineRule="auto" w:after="60"/>
        <w:ind w:firstLine="420"/>
      </w:pPr>
      <w:r>
        <w:rPr>
          <w:rFonts w:ascii="Times New Roman" w:hAnsi="Times New Roman" w:eastAsia="黑体"/>
          <w:b/>
          <w:color w:val="000000"/>
          <w:sz w:val="21"/>
        </w:rPr>
        <w:t>表示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bit  符号</w:t>
      </w:r>
    </w:p>
    <w:p>
      <w:pPr>
        <w:spacing w:line="240" w:lineRule="auto" w:after="0"/>
        <w:ind w:left="420"/>
      </w:pPr>
      <w:r>
        <w:rPr>
          <w:rFonts w:ascii="Courier New" w:hAnsi="Courier New" w:eastAsia="宋体"/>
          <w:b w:val="0"/>
          <w:color w:val="000000"/>
          <w:sz w:val="18"/>
        </w:rPr>
        <w:t>8 bits 指数</w:t>
      </w:r>
    </w:p>
    <w:p>
      <w:pPr>
        <w:spacing w:line="240" w:lineRule="auto" w:after="0"/>
        <w:ind w:left="420"/>
      </w:pPr>
      <w:r>
        <w:rPr>
          <w:rFonts w:ascii="Courier New" w:hAnsi="Courier New" w:eastAsia="宋体"/>
          <w:b w:val="0"/>
          <w:color w:val="000000"/>
          <w:sz w:val="18"/>
        </w:rPr>
        <w:t>23 bits 尾数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范围: ±3.4×10³⁸</w:t>
      </w:r>
    </w:p>
    <w:p>
      <w:pPr>
        <w:spacing w:line="240" w:lineRule="auto" w:after="0"/>
        <w:ind w:left="420"/>
      </w:pPr>
      <w:r>
        <w:rPr>
          <w:rFonts w:ascii="Courier New" w:hAnsi="Courier New" w:eastAsia="宋体"/>
          <w:b w:val="0"/>
          <w:color w:val="000000"/>
          <w:sz w:val="18"/>
        </w:rPr>
        <w:t>精度: ~7 位十进制数字</w:t>
      </w:r>
    </w:p>
    <w:p>
      <w:pPr>
        <w:spacing w:line="360" w:lineRule="auto" w:after="60"/>
        <w:ind w:firstLine="420"/>
      </w:pPr>
      <w:r>
        <w:rPr>
          <w:rFonts w:ascii="Times New Roman" w:hAnsi="Times New Roman" w:eastAsia="黑体"/>
          <w:b/>
          <w:color w:val="000000"/>
          <w:sz w:val="21"/>
        </w:rPr>
        <w:t>特点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精度最高</w:t>
      </w:r>
    </w:p>
    <w:p>
      <w:pPr>
        <w:pStyle w:val="ListBullet"/>
        <w:spacing w:line="360" w:lineRule="auto" w:after="60"/>
      </w:pPr>
      <w:r>
        <w:rPr>
          <w:rFonts w:ascii="Times New Roman" w:hAnsi="Times New Roman" w:eastAsia="宋体"/>
          <w:b w:val="0"/>
          <w:color w:val="000000"/>
          <w:sz w:val="21"/>
        </w:rPr>
        <w:t>训练稳定</w:t>
      </w:r>
    </w:p>
    <w:p>
      <w:pPr>
        <w:pStyle w:val="ListBullet"/>
        <w:spacing w:line="360" w:lineRule="auto" w:after="60"/>
      </w:pPr>
      <w:r>
        <w:rPr>
          <w:rFonts w:ascii="Times New Roman" w:hAnsi="Times New Roman" w:eastAsia="宋体"/>
          <w:b w:val="0"/>
          <w:color w:val="000000"/>
          <w:sz w:val="21"/>
        </w:rPr>
        <w:t>显存占用大 (280GB for 70B)</w:t>
      </w:r>
    </w:p>
    <w:p>
      <w:pPr>
        <w:pStyle w:val="ListBullet"/>
        <w:spacing w:line="360" w:lineRule="auto" w:after="60"/>
      </w:pPr>
      <w:r>
        <w:rPr>
          <w:rFonts w:ascii="Times New Roman" w:hAnsi="Times New Roman" w:eastAsia="宋体"/>
          <w:b w:val="0"/>
          <w:color w:val="000000"/>
          <w:sz w:val="21"/>
        </w:rPr>
        <w:t>推理速度慢</w:t>
      </w:r>
    </w:p>
    <w:p>
      <w:pPr>
        <w:spacing w:line="360" w:lineRule="auto" w:after="60"/>
        <w:ind w:firstLine="420"/>
      </w:pPr>
      <w:r>
        <w:rPr>
          <w:rFonts w:ascii="Times New Roman" w:hAnsi="Times New Roman" w:eastAsia="黑体"/>
          <w:b/>
          <w:color w:val="000000"/>
          <w:sz w:val="21"/>
        </w:rPr>
        <w:t>用途</w:t>
      </w:r>
      <w:r>
        <w:rPr>
          <w:rFonts w:ascii="Times New Roman" w:hAnsi="Times New Roman" w:eastAsia="宋体"/>
          <w:b w:val="0"/>
          <w:color w:val="000000"/>
          <w:sz w:val="21"/>
        </w:rPr>
        <w:t>：模型训练</w:t>
      </w:r>
    </w:p>
    <w:p>
      <w:pPr>
        <w:pStyle w:val="Heading3"/>
        <w:jc w:val="left"/>
      </w:pPr>
      <w:r>
        <w:rPr>
          <w:rFonts w:ascii="Times New Roman" w:hAnsi="Times New Roman" w:eastAsia="黑体"/>
          <w:b/>
          <w:color w:val="000000"/>
          <w:sz w:val="28"/>
        </w:rPr>
        <w:t>8.3.2 FP16/BF16 (16位浮点) - 推理常用</w:t>
      </w:r>
    </w:p>
    <w:p>
      <w:pPr>
        <w:spacing w:line="360" w:lineRule="auto" w:after="60"/>
        <w:ind w:firstLine="420"/>
      </w:pPr>
      <w:r>
        <w:rPr>
          <w:rFonts w:ascii="Times New Roman" w:hAnsi="Times New Roman" w:eastAsia="黑体"/>
          <w:b/>
          <w:color w:val="000000"/>
          <w:sz w:val="21"/>
        </w:rPr>
        <w:t>FP16 (半精度浮点)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bit  符号</w:t>
      </w:r>
    </w:p>
    <w:p>
      <w:pPr>
        <w:spacing w:line="240" w:lineRule="auto" w:after="0"/>
        <w:ind w:left="420"/>
      </w:pPr>
      <w:r>
        <w:rPr>
          <w:rFonts w:ascii="Courier New" w:hAnsi="Courier New" w:eastAsia="宋体"/>
          <w:b w:val="0"/>
          <w:color w:val="000000"/>
          <w:sz w:val="18"/>
        </w:rPr>
        <w:t>5 bits 指数</w:t>
      </w:r>
    </w:p>
    <w:p>
      <w:pPr>
        <w:spacing w:line="240" w:lineRule="auto" w:after="0"/>
        <w:ind w:left="420"/>
      </w:pPr>
      <w:r>
        <w:rPr>
          <w:rFonts w:ascii="Courier New" w:hAnsi="Courier New" w:eastAsia="宋体"/>
          <w:b w:val="0"/>
          <w:color w:val="000000"/>
          <w:sz w:val="18"/>
        </w:rPr>
        <w:t>10 bits 尾数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范围: ±65504</w:t>
      </w:r>
    </w:p>
    <w:p>
      <w:pPr>
        <w:spacing w:line="240" w:lineRule="auto" w:after="0"/>
        <w:ind w:left="420"/>
      </w:pPr>
      <w:r>
        <w:rPr>
          <w:rFonts w:ascii="Courier New" w:hAnsi="Courier New" w:eastAsia="宋体"/>
          <w:b w:val="0"/>
          <w:color w:val="000000"/>
          <w:sz w:val="18"/>
        </w:rPr>
        <w:t>精度: ~3 位十进制数字</w:t>
      </w:r>
    </w:p>
    <w:p>
      <w:pPr>
        <w:spacing w:line="360" w:lineRule="auto" w:after="60"/>
        <w:ind w:firstLine="420"/>
      </w:pPr>
      <w:r>
        <w:rPr>
          <w:rFonts w:ascii="Times New Roman" w:hAnsi="Times New Roman" w:eastAsia="黑体"/>
          <w:b/>
          <w:color w:val="000000"/>
          <w:sz w:val="21"/>
        </w:rPr>
        <w:t>BF16 (Brain Float 16)</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bit  符号</w:t>
      </w:r>
    </w:p>
    <w:p>
      <w:pPr>
        <w:spacing w:line="240" w:lineRule="auto" w:after="0"/>
        <w:ind w:left="420"/>
      </w:pPr>
      <w:r>
        <w:rPr>
          <w:rFonts w:ascii="Courier New" w:hAnsi="Courier New" w:eastAsia="宋体"/>
          <w:b w:val="0"/>
          <w:color w:val="000000"/>
          <w:sz w:val="18"/>
        </w:rPr>
        <w:t>8 bits 指数 (与 FP32 相同)</w:t>
      </w:r>
    </w:p>
    <w:p>
      <w:pPr>
        <w:spacing w:line="240" w:lineRule="auto" w:after="0"/>
        <w:ind w:left="420"/>
      </w:pPr>
      <w:r>
        <w:rPr>
          <w:rFonts w:ascii="Courier New" w:hAnsi="Courier New" w:eastAsia="宋体"/>
          <w:b w:val="0"/>
          <w:color w:val="000000"/>
          <w:sz w:val="18"/>
        </w:rPr>
        <w:t>7 bits 尾数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范围: ±3.4×10³⁸ (与 FP32 相同)</w:t>
      </w:r>
    </w:p>
    <w:p>
      <w:pPr>
        <w:spacing w:line="240" w:lineRule="auto" w:after="0"/>
        <w:ind w:left="420"/>
      </w:pPr>
      <w:r>
        <w:rPr>
          <w:rFonts w:ascii="Courier New" w:hAnsi="Courier New" w:eastAsia="宋体"/>
          <w:b w:val="0"/>
          <w:color w:val="000000"/>
          <w:sz w:val="18"/>
        </w:rPr>
        <w:t>精度: ~2 位十进制数字</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line="240" w:lineRule="auto"/>
              <w:jc w:val="center"/>
            </w:pPr>
            <w:r>
              <w:rPr>
                <w:rFonts w:ascii="Times New Roman" w:hAnsi="Times New Roman" w:eastAsia="黑体"/>
                <w:b/>
                <w:color w:val="000000"/>
                <w:sz w:val="18"/>
              </w:rPr>
              <w:t>格式</w:t>
            </w:r>
          </w:p>
        </w:tc>
        <w:tc>
          <w:tcPr>
            <w:tcW w:type="dxa" w:w="1813"/>
            <w:vAlign w:val="center"/>
          </w:tcPr>
          <w:p>
            <w:pPr>
              <w:spacing w:line="240" w:lineRule="auto"/>
              <w:jc w:val="center"/>
            </w:pPr>
            <w:r>
              <w:rPr>
                <w:rFonts w:ascii="Times New Roman" w:hAnsi="Times New Roman" w:eastAsia="黑体"/>
                <w:b/>
                <w:color w:val="000000"/>
                <w:sz w:val="18"/>
              </w:rPr>
              <w:t>范围</w:t>
            </w:r>
          </w:p>
        </w:tc>
        <w:tc>
          <w:tcPr>
            <w:tcW w:type="dxa" w:w="1813"/>
            <w:vAlign w:val="center"/>
          </w:tcPr>
          <w:p>
            <w:pPr>
              <w:spacing w:line="240" w:lineRule="auto"/>
              <w:jc w:val="center"/>
            </w:pPr>
            <w:r>
              <w:rPr>
                <w:rFonts w:ascii="Times New Roman" w:hAnsi="Times New Roman" w:eastAsia="黑体"/>
                <w:b/>
                <w:color w:val="000000"/>
                <w:sz w:val="18"/>
              </w:rPr>
              <w:t>精度</w:t>
            </w:r>
          </w:p>
        </w:tc>
        <w:tc>
          <w:tcPr>
            <w:tcW w:type="dxa" w:w="1813"/>
            <w:vAlign w:val="center"/>
          </w:tcPr>
          <w:p>
            <w:pPr>
              <w:spacing w:line="240" w:lineRule="auto"/>
              <w:jc w:val="center"/>
            </w:pPr>
            <w:r>
              <w:rPr>
                <w:rFonts w:ascii="Times New Roman" w:hAnsi="Times New Roman" w:eastAsia="黑体"/>
                <w:b/>
                <w:color w:val="000000"/>
                <w:sz w:val="18"/>
              </w:rPr>
              <w:t>稳定性</w:t>
            </w:r>
          </w:p>
        </w:tc>
        <w:tc>
          <w:tcPr>
            <w:tcW w:type="dxa" w:w="1813"/>
            <w:vAlign w:val="center"/>
          </w:tcPr>
          <w:p>
            <w:pPr>
              <w:spacing w:line="240" w:lineRule="auto"/>
              <w:jc w:val="center"/>
            </w:pPr>
            <w:r>
              <w:rPr>
                <w:rFonts w:ascii="Times New Roman" w:hAnsi="Times New Roman" w:eastAsia="黑体"/>
                <w:b/>
                <w:color w:val="000000"/>
                <w:sz w:val="18"/>
              </w:rPr>
              <w:t>推荐度</w:t>
            </w:r>
          </w:p>
        </w:tc>
      </w:tr>
      <w:tr>
        <w:tc>
          <w:tcPr>
            <w:tcW w:type="dxa" w:w="1813"/>
            <w:vAlign w:val="center"/>
          </w:tcPr>
          <w:p>
            <w:pPr>
              <w:spacing w:line="240" w:lineRule="auto"/>
              <w:jc w:val="left"/>
            </w:pPr>
            <w:r>
              <w:rPr>
                <w:rFonts w:ascii="Times New Roman" w:hAnsi="Times New Roman" w:eastAsia="黑体"/>
                <w:b/>
                <w:color w:val="000000"/>
                <w:sz w:val="18"/>
              </w:rPr>
              <w:t>FP16</w:t>
            </w:r>
          </w:p>
        </w:tc>
        <w:tc>
          <w:tcPr>
            <w:tcW w:type="dxa" w:w="1813"/>
            <w:vAlign w:val="center"/>
          </w:tcPr>
          <w:p>
            <w:pPr>
              <w:spacing w:line="240" w:lineRule="auto"/>
              <w:jc w:val="left"/>
            </w:pPr>
            <w:r>
              <w:rPr>
                <w:rFonts w:ascii="Times New Roman" w:hAnsi="Times New Roman" w:eastAsia="宋体"/>
                <w:b w:val="0"/>
                <w:color w:val="000000"/>
                <w:sz w:val="18"/>
              </w:rPr>
              <w:t>小</w:t>
            </w:r>
          </w:p>
        </w:tc>
        <w:tc>
          <w:tcPr>
            <w:tcW w:type="dxa" w:w="1813"/>
            <w:vAlign w:val="center"/>
          </w:tcPr>
          <w:p>
            <w:pPr>
              <w:spacing w:line="240" w:lineRule="auto"/>
              <w:jc w:val="left"/>
            </w:pPr>
            <w:r>
              <w:rPr>
                <w:rFonts w:ascii="Times New Roman" w:hAnsi="Times New Roman" w:eastAsia="宋体"/>
                <w:b w:val="0"/>
                <w:color w:val="000000"/>
                <w:sz w:val="18"/>
              </w:rPr>
              <w:t>高</w:t>
            </w:r>
          </w:p>
        </w:tc>
        <w:tc>
          <w:tcPr>
            <w:tcW w:type="dxa" w:w="1813"/>
            <w:vAlign w:val="center"/>
          </w:tcPr>
          <w:p>
            <w:pPr>
              <w:spacing w:line="240" w:lineRule="auto"/>
              <w:jc w:val="left"/>
            </w:pPr>
            <w:r>
              <w:rPr>
                <w:rFonts w:ascii="Times New Roman" w:hAnsi="Times New Roman" w:eastAsia="宋体"/>
                <w:b w:val="0"/>
                <w:color w:val="000000"/>
                <w:sz w:val="18"/>
              </w:rPr>
              <w:t>一般 (可能下溢)</w:t>
            </w:r>
          </w:p>
        </w:tc>
        <w:tc>
          <w:tcPr>
            <w:tcW w:type="dxa" w:w="1813"/>
            <w:vAlign w:val="center"/>
          </w:tcPr>
          <w:p>
            <w:pPr>
              <w:spacing w:line="240" w:lineRule="auto"/>
              <w:jc w:val="left"/>
            </w:pPr>
            <w:r>
              <w:rPr>
                <w:rFonts w:ascii="Times New Roman" w:hAnsi="Times New Roman" w:eastAsia="宋体"/>
                <w:b w:val="0"/>
                <w:color w:val="000000"/>
                <w:sz w:val="18"/>
              </w:rPr>
              <w:t>常用</w:t>
            </w:r>
          </w:p>
        </w:tc>
      </w:tr>
      <w:tr>
        <w:tc>
          <w:tcPr>
            <w:tcW w:type="dxa" w:w="1813"/>
            <w:vAlign w:val="center"/>
          </w:tcPr>
          <w:p>
            <w:pPr>
              <w:spacing w:line="240" w:lineRule="auto"/>
              <w:jc w:val="left"/>
            </w:pPr>
            <w:r>
              <w:rPr>
                <w:rFonts w:ascii="Times New Roman" w:hAnsi="Times New Roman" w:eastAsia="黑体"/>
                <w:b/>
                <w:color w:val="000000"/>
                <w:sz w:val="18"/>
              </w:rPr>
              <w:t>BF16</w:t>
            </w:r>
          </w:p>
        </w:tc>
        <w:tc>
          <w:tcPr>
            <w:tcW w:type="dxa" w:w="1813"/>
            <w:vAlign w:val="center"/>
          </w:tcPr>
          <w:p>
            <w:pPr>
              <w:spacing w:line="240" w:lineRule="auto"/>
              <w:jc w:val="left"/>
            </w:pPr>
            <w:r>
              <w:rPr>
                <w:rFonts w:ascii="Times New Roman" w:hAnsi="Times New Roman" w:eastAsia="宋体"/>
                <w:b w:val="0"/>
                <w:color w:val="000000"/>
                <w:sz w:val="18"/>
              </w:rPr>
              <w:t>大</w:t>
            </w:r>
          </w:p>
        </w:tc>
        <w:tc>
          <w:tcPr>
            <w:tcW w:type="dxa" w:w="1813"/>
            <w:vAlign w:val="center"/>
          </w:tcPr>
          <w:p>
            <w:pPr>
              <w:spacing w:line="240" w:lineRule="auto"/>
              <w:jc w:val="left"/>
            </w:pPr>
            <w:r>
              <w:rPr>
                <w:rFonts w:ascii="Times New Roman" w:hAnsi="Times New Roman" w:eastAsia="宋体"/>
                <w:b w:val="0"/>
                <w:color w:val="000000"/>
                <w:sz w:val="18"/>
              </w:rPr>
              <w:t>中</w:t>
            </w:r>
          </w:p>
        </w:tc>
        <w:tc>
          <w:tcPr>
            <w:tcW w:type="dxa" w:w="1813"/>
            <w:vAlign w:val="center"/>
          </w:tcPr>
          <w:p>
            <w:pPr>
              <w:spacing w:line="240" w:lineRule="auto"/>
              <w:jc w:val="left"/>
            </w:pPr>
            <w:r>
              <w:rPr>
                <w:rFonts w:ascii="Times New Roman" w:hAnsi="Times New Roman" w:eastAsia="宋体"/>
                <w:b w:val="0"/>
                <w:color w:val="000000"/>
                <w:sz w:val="18"/>
              </w:rPr>
              <w:t>好 (不易下溢)</w:t>
            </w:r>
          </w:p>
        </w:tc>
        <w:tc>
          <w:tcPr>
            <w:tcW w:type="dxa" w:w="1813"/>
            <w:vAlign w:val="center"/>
          </w:tcPr>
          <w:p>
            <w:pPr>
              <w:spacing w:line="240" w:lineRule="auto"/>
              <w:jc w:val="left"/>
            </w:pPr>
            <w:r>
              <w:rPr>
                <w:rFonts w:ascii="Times New Roman" w:hAnsi="Times New Roman" w:eastAsia="宋体"/>
                <w:b w:val="0"/>
                <w:color w:val="000000"/>
                <w:sz w:val="18"/>
              </w:rPr>
              <w:t>优先</w:t>
            </w:r>
          </w:p>
        </w:tc>
      </w:tr>
    </w:tbl>
    <w:p>
      <w:pPr>
        <w:spacing w:line="360" w:lineRule="auto" w:after="60"/>
        <w:ind w:firstLine="420"/>
      </w:pPr>
      <w:r>
        <w:rPr>
          <w:rFonts w:ascii="Times New Roman" w:hAnsi="Times New Roman" w:eastAsia="黑体"/>
          <w:b/>
          <w:color w:val="000000"/>
          <w:sz w:val="21"/>
        </w:rPr>
        <w:t>推荐</w:t>
      </w:r>
      <w:r>
        <w:rPr>
          <w:rFonts w:ascii="Times New Roman" w:hAnsi="Times New Roman" w:eastAsia="宋体"/>
          <w:b w:val="0"/>
          <w:color w:val="000000"/>
          <w:sz w:val="21"/>
        </w:rPr>
        <w:t>：BF16 (范围与 FP32 相同,更稳定)</w:t>
      </w:r>
    </w:p>
    <w:p>
      <w:pPr>
        <w:pStyle w:val="Heading3"/>
        <w:jc w:val="left"/>
      </w:pPr>
      <w:r>
        <w:rPr>
          <w:rFonts w:ascii="Times New Roman" w:hAnsi="Times New Roman" w:eastAsia="黑体"/>
          <w:b/>
          <w:color w:val="000000"/>
          <w:sz w:val="28"/>
        </w:rPr>
        <w:t>8.3.3 INT8 (8位整数) - 经典量化</w:t>
      </w:r>
    </w:p>
    <w:p>
      <w:pPr>
        <w:spacing w:line="360" w:lineRule="auto" w:after="60"/>
        <w:ind w:firstLine="420"/>
      </w:pPr>
      <w:r>
        <w:rPr>
          <w:rFonts w:ascii="Times New Roman" w:hAnsi="Times New Roman" w:eastAsia="黑体"/>
          <w:b/>
          <w:color w:val="000000"/>
          <w:sz w:val="21"/>
        </w:rPr>
        <w:t>表示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有符号 INT8:</w:t>
      </w:r>
    </w:p>
    <w:p>
      <w:pPr>
        <w:spacing w:line="240" w:lineRule="auto" w:after="0"/>
        <w:ind w:left="420"/>
      </w:pPr>
      <w:r>
        <w:rPr>
          <w:rFonts w:ascii="Courier New" w:hAnsi="Courier New" w:eastAsia="宋体"/>
          <w:b w:val="0"/>
          <w:color w:val="000000"/>
          <w:sz w:val="18"/>
        </w:rPr>
        <w:t xml:space="preserve">  范围: -128 到 127</w:t>
      </w:r>
    </w:p>
    <w:p>
      <w:pPr>
        <w:spacing w:line="240" w:lineRule="auto" w:after="0"/>
        <w:ind w:left="420"/>
      </w:pPr>
      <w:r>
        <w:rPr>
          <w:rFonts w:ascii="Courier New" w:hAnsi="Courier New" w:eastAsia="宋体"/>
          <w:b w:val="0"/>
          <w:color w:val="000000"/>
          <w:sz w:val="18"/>
        </w:rPr>
        <w:t xml:space="preserve">  精度: 整数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无符号 UINT8:</w:t>
      </w:r>
    </w:p>
    <w:p>
      <w:pPr>
        <w:spacing w:line="240" w:lineRule="auto" w:after="0"/>
        <w:ind w:left="420"/>
      </w:pPr>
      <w:r>
        <w:rPr>
          <w:rFonts w:ascii="Courier New" w:hAnsi="Courier New" w:eastAsia="宋体"/>
          <w:b w:val="0"/>
          <w:color w:val="000000"/>
          <w:sz w:val="18"/>
        </w:rPr>
        <w:t xml:space="preserve">  范围: 0 到 255</w:t>
      </w:r>
    </w:p>
    <w:p>
      <w:pPr>
        <w:spacing w:line="240" w:lineRule="auto" w:after="0"/>
        <w:ind w:left="420"/>
      </w:pPr>
      <w:r>
        <w:rPr>
          <w:rFonts w:ascii="Courier New" w:hAnsi="Courier New" w:eastAsia="宋体"/>
          <w:b w:val="0"/>
          <w:color w:val="000000"/>
          <w:sz w:val="18"/>
        </w:rPr>
        <w:t xml:space="preserve">  精度: 整数</w:t>
      </w:r>
    </w:p>
    <w:p>
      <w:pPr>
        <w:spacing w:line="360" w:lineRule="auto" w:after="60"/>
        <w:ind w:firstLine="420"/>
      </w:pPr>
      <w:r>
        <w:rPr>
          <w:rFonts w:ascii="Times New Roman" w:hAnsi="Times New Roman" w:eastAsia="黑体"/>
          <w:b/>
          <w:color w:val="000000"/>
          <w:sz w:val="21"/>
        </w:rPr>
        <w:t>量化公式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Affine 量化</w:t>
      </w:r>
    </w:p>
    <w:p>
      <w:pPr>
        <w:spacing w:line="240" w:lineRule="auto" w:after="0"/>
        <w:ind w:left="420"/>
      </w:pPr>
      <w:r>
        <w:rPr>
          <w:rFonts w:ascii="Courier New" w:hAnsi="Courier New" w:eastAsia="宋体"/>
          <w:b w:val="0"/>
          <w:color w:val="000000"/>
          <w:sz w:val="18"/>
        </w:rPr>
        <w:t>Q = round(R / S) + Z</w:t>
      </w:r>
    </w:p>
    <w:p>
      <w:pPr>
        <w:spacing w:line="240" w:lineRule="auto" w:after="0"/>
        <w:ind w:left="420"/>
      </w:pPr>
      <w:r>
        <w:rPr>
          <w:rFonts w:ascii="Courier New" w:hAnsi="Courier New" w:eastAsia="宋体"/>
          <w:b w:val="0"/>
          <w:color w:val="000000"/>
          <w:sz w:val="18"/>
        </w:rPr>
        <w:t>R = (Q - Z) * 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其中:</w:t>
      </w:r>
    </w:p>
    <w:p>
      <w:pPr>
        <w:spacing w:line="240" w:lineRule="auto" w:after="0"/>
        <w:ind w:left="420"/>
      </w:pPr>
      <w:r>
        <w:rPr>
          <w:rFonts w:ascii="Courier New" w:hAnsi="Courier New" w:eastAsia="宋体"/>
          <w:b w:val="0"/>
          <w:color w:val="000000"/>
          <w:sz w:val="18"/>
        </w:rPr>
        <w:t xml:space="preserve">  R: 原始实数</w:t>
      </w:r>
    </w:p>
    <w:p>
      <w:pPr>
        <w:spacing w:line="240" w:lineRule="auto" w:after="0"/>
        <w:ind w:left="420"/>
      </w:pPr>
      <w:r>
        <w:rPr>
          <w:rFonts w:ascii="Courier New" w:hAnsi="Courier New" w:eastAsia="宋体"/>
          <w:b w:val="0"/>
          <w:color w:val="000000"/>
          <w:sz w:val="18"/>
        </w:rPr>
        <w:t xml:space="preserve">  Q: 量化后的整数</w:t>
      </w:r>
    </w:p>
    <w:p>
      <w:pPr>
        <w:spacing w:line="240" w:lineRule="auto" w:after="0"/>
        <w:ind w:left="420"/>
      </w:pPr>
      <w:r>
        <w:rPr>
          <w:rFonts w:ascii="Courier New" w:hAnsi="Courier New" w:eastAsia="宋体"/>
          <w:b w:val="0"/>
          <w:color w:val="000000"/>
          <w:sz w:val="18"/>
        </w:rPr>
        <w:t xml:space="preserve">  S: Scale (缩放因子)</w:t>
      </w:r>
    </w:p>
    <w:p>
      <w:pPr>
        <w:spacing w:line="240" w:lineRule="auto" w:after="0"/>
        <w:ind w:left="420"/>
      </w:pPr>
      <w:r>
        <w:rPr>
          <w:rFonts w:ascii="Courier New" w:hAnsi="Courier New" w:eastAsia="宋体"/>
          <w:b w:val="0"/>
          <w:color w:val="000000"/>
          <w:sz w:val="18"/>
        </w:rPr>
        <w:t xml:space="preserve">  Z: Zero Point (零点偏移)</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显存减半</w:t>
      </w:r>
    </w:p>
    <w:p>
      <w:pPr>
        <w:pStyle w:val="ListBullet"/>
        <w:spacing w:line="360" w:lineRule="auto" w:after="60"/>
      </w:pPr>
      <w:r>
        <w:rPr>
          <w:rFonts w:ascii="Times New Roman" w:hAnsi="Times New Roman" w:eastAsia="宋体"/>
          <w:b w:val="0"/>
          <w:color w:val="000000"/>
          <w:sz w:val="21"/>
        </w:rPr>
        <w:t>推理速度可能更快（强依赖硬件支持、kernel 实现与是否 memory-bound）</w:t>
      </w:r>
    </w:p>
    <w:p>
      <w:pPr>
        <w:pStyle w:val="ListBullet"/>
        <w:spacing w:line="360" w:lineRule="auto" w:after="60"/>
      </w:pPr>
      <w:r>
        <w:rPr>
          <w:rFonts w:ascii="Times New Roman" w:hAnsi="Times New Roman" w:eastAsia="宋体"/>
          <w:b w:val="0"/>
          <w:color w:val="000000"/>
          <w:sz w:val="21"/>
        </w:rPr>
        <w:t>精度损失通常较小，但必须用你的任务指标验证（不要只看 PPL）</w:t>
      </w:r>
    </w:p>
    <w:p>
      <w:pPr>
        <w:pStyle w:val="ListBullet"/>
        <w:spacing w:line="360" w:lineRule="auto" w:after="60"/>
      </w:pPr>
      <w:r>
        <w:rPr>
          <w:rFonts w:ascii="Times New Roman" w:hAnsi="Times New Roman" w:eastAsia="宋体"/>
          <w:b w:val="0"/>
          <w:color w:val="000000"/>
          <w:sz w:val="21"/>
        </w:rPr>
        <w:t>硬件支持好 (Tensor Core)</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需要校准数据集</w:t>
      </w:r>
    </w:p>
    <w:p>
      <w:pPr>
        <w:pStyle w:val="ListBullet"/>
        <w:spacing w:line="360" w:lineRule="auto" w:after="60"/>
      </w:pPr>
      <w:r>
        <w:rPr>
          <w:rFonts w:ascii="Times New Roman" w:hAnsi="Times New Roman" w:eastAsia="宋体"/>
          <w:b w:val="0"/>
          <w:color w:val="000000"/>
          <w:sz w:val="21"/>
        </w:rPr>
        <w:t>极端值处理</w:t>
      </w:r>
    </w:p>
    <w:p>
      <w:pPr>
        <w:spacing w:line="360" w:lineRule="auto" w:after="60"/>
        <w:ind w:firstLine="420"/>
      </w:pPr>
      <w:r>
        <w:rPr>
          <w:rFonts w:ascii="Times New Roman" w:hAnsi="Times New Roman" w:eastAsia="黑体"/>
          <w:b/>
          <w:color w:val="000000"/>
          <w:sz w:val="21"/>
        </w:rPr>
        <w:t>推荐</w:t>
      </w:r>
      <w:r>
        <w:rPr>
          <w:rFonts w:ascii="Times New Roman" w:hAnsi="Times New Roman" w:eastAsia="宋体"/>
          <w:b w:val="0"/>
          <w:color w:val="000000"/>
          <w:sz w:val="21"/>
        </w:rPr>
        <w:t>：生产环境标准方案之一，具体收益需结合硬件与任务回归验证。</w:t>
      </w:r>
    </w:p>
    <w:p>
      <w:pPr>
        <w:pStyle w:val="Heading4"/>
        <w:ind w:left="420"/>
        <w:jc w:val="left"/>
      </w:pPr>
      <w:r>
        <w:rPr>
          <w:rFonts w:ascii="Times New Roman" w:hAnsi="Times New Roman" w:eastAsia="黑体"/>
          <w:b/>
          <w:color w:val="000000"/>
          <w:sz w:val="24"/>
        </w:rPr>
        <w:t>INT8 量化 Trade-off 应如何测</w:t>
      </w:r>
    </w:p>
    <w:p>
      <w:pPr>
        <w:spacing w:line="360" w:lineRule="auto" w:after="60"/>
        <w:ind w:firstLine="420"/>
      </w:pPr>
      <w:r>
        <w:rPr>
          <w:rFonts w:ascii="Times New Roman" w:hAnsi="Times New Roman" w:eastAsia="宋体"/>
          <w:b w:val="0"/>
          <w:color w:val="000000"/>
          <w:sz w:val="21"/>
        </w:rPr>
        <w:t>AWQ 和 GPTQ 的原始工作主要讨论低比特 weight-only PTQ，不能作为所有 INT8 权重—激活方案的统一质量表。正文不再给出脱离模型和实现的固定 MMLU、HumanEval 或加速数字。[CITE: awq-mlsys-2024] [CITE: gptq-2022]</w:t>
      </w:r>
    </w:p>
    <w:p>
      <w:pPr>
        <w:spacing w:line="360" w:lineRule="auto" w:after="60"/>
        <w:ind w:firstLine="420"/>
      </w:pPr>
      <w:r>
        <w:rPr>
          <w:rFonts w:ascii="Times New Roman" w:hAnsi="Times New Roman" w:eastAsia="宋体"/>
          <w:b w:val="0"/>
          <w:color w:val="000000"/>
          <w:sz w:val="21"/>
        </w:rPr>
        <w:t>至少应分别记录：</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必填条件</w:t>
            </w:r>
          </w:p>
        </w:tc>
        <w:tc>
          <w:tcPr>
            <w:tcW w:type="dxa" w:w="3022"/>
            <w:vAlign w:val="center"/>
          </w:tcPr>
          <w:p>
            <w:pPr>
              <w:spacing w:line="240" w:lineRule="auto"/>
              <w:jc w:val="center"/>
            </w:pPr>
            <w:r>
              <w:rPr>
                <w:rFonts w:ascii="Times New Roman" w:hAnsi="Times New Roman" w:eastAsia="黑体"/>
                <w:b/>
                <w:color w:val="000000"/>
                <w:sz w:val="18"/>
              </w:rPr>
              <w:t>输出指标</w:t>
            </w:r>
          </w:p>
        </w:tc>
      </w:tr>
      <w:tr>
        <w:tc>
          <w:tcPr>
            <w:tcW w:type="dxa" w:w="3022"/>
            <w:vAlign w:val="center"/>
          </w:tcPr>
          <w:p>
            <w:pPr>
              <w:spacing w:line="240" w:lineRule="auto"/>
              <w:jc w:val="left"/>
            </w:pPr>
            <w:r>
              <w:rPr>
                <w:rFonts w:ascii="Times New Roman" w:hAnsi="Times New Roman" w:eastAsia="宋体"/>
                <w:b w:val="0"/>
                <w:color w:val="000000"/>
                <w:sz w:val="18"/>
              </w:rPr>
              <w:t>模型与格式</w:t>
            </w:r>
          </w:p>
        </w:tc>
        <w:tc>
          <w:tcPr>
            <w:tcW w:type="dxa" w:w="3022"/>
            <w:vAlign w:val="center"/>
          </w:tcPr>
          <w:p>
            <w:pPr>
              <w:spacing w:line="240" w:lineRule="auto"/>
              <w:jc w:val="left"/>
            </w:pPr>
            <w:r>
              <w:rPr>
                <w:rFonts w:ascii="Times New Roman" w:hAnsi="Times New Roman" w:eastAsia="宋体"/>
                <w:b w:val="0"/>
                <w:color w:val="000000"/>
                <w:sz w:val="18"/>
              </w:rPr>
              <w:t>checkpoint、weight-only/W8A8、group size、scale 粒度</w:t>
            </w:r>
          </w:p>
        </w:tc>
        <w:tc>
          <w:tcPr>
            <w:tcW w:type="dxa" w:w="3022"/>
            <w:vAlign w:val="center"/>
          </w:tcPr>
          <w:p>
            <w:pPr>
              <w:spacing w:line="240" w:lineRule="auto"/>
              <w:jc w:val="left"/>
            </w:pPr>
            <w:r>
              <w:rPr>
                <w:rFonts w:ascii="Times New Roman" w:hAnsi="Times New Roman" w:eastAsia="宋体"/>
                <w:b w:val="0"/>
                <w:color w:val="000000"/>
                <w:sz w:val="18"/>
              </w:rPr>
              <w:t>实际权重与运行时显存</w:t>
            </w:r>
          </w:p>
        </w:tc>
      </w:tr>
      <w:tr>
        <w:tc>
          <w:tcPr>
            <w:tcW w:type="dxa" w:w="3022"/>
            <w:vAlign w:val="center"/>
          </w:tcPr>
          <w:p>
            <w:pPr>
              <w:spacing w:line="240" w:lineRule="auto"/>
              <w:jc w:val="left"/>
            </w:pPr>
            <w:r>
              <w:rPr>
                <w:rFonts w:ascii="Times New Roman" w:hAnsi="Times New Roman" w:eastAsia="宋体"/>
                <w:b w:val="0"/>
                <w:color w:val="000000"/>
                <w:sz w:val="18"/>
              </w:rPr>
              <w:t>硬件与 kernel</w:t>
            </w:r>
          </w:p>
        </w:tc>
        <w:tc>
          <w:tcPr>
            <w:tcW w:type="dxa" w:w="3022"/>
            <w:vAlign w:val="center"/>
          </w:tcPr>
          <w:p>
            <w:pPr>
              <w:spacing w:line="240" w:lineRule="auto"/>
              <w:jc w:val="left"/>
            </w:pPr>
            <w:r>
              <w:rPr>
                <w:rFonts w:ascii="Times New Roman" w:hAnsi="Times New Roman" w:eastAsia="宋体"/>
                <w:b w:val="0"/>
                <w:color w:val="000000"/>
                <w:sz w:val="18"/>
              </w:rPr>
              <w:t>GPU、推理引擎、kernel backend、batch/shape</w:t>
            </w:r>
          </w:p>
        </w:tc>
        <w:tc>
          <w:tcPr>
            <w:tcW w:type="dxa" w:w="3022"/>
            <w:vAlign w:val="center"/>
          </w:tcPr>
          <w:p>
            <w:pPr>
              <w:spacing w:line="240" w:lineRule="auto"/>
              <w:jc w:val="left"/>
            </w:pPr>
            <w:r>
              <w:rPr>
                <w:rFonts w:ascii="Times New Roman" w:hAnsi="Times New Roman" w:eastAsia="宋体"/>
                <w:b w:val="0"/>
                <w:color w:val="000000"/>
                <w:sz w:val="18"/>
              </w:rPr>
              <w:t>TTFT、TPOT、吞吐、功耗</w:t>
            </w:r>
          </w:p>
        </w:tc>
      </w:tr>
      <w:tr>
        <w:tc>
          <w:tcPr>
            <w:tcW w:type="dxa" w:w="3022"/>
            <w:vAlign w:val="center"/>
          </w:tcPr>
          <w:p>
            <w:pPr>
              <w:spacing w:line="240" w:lineRule="auto"/>
              <w:jc w:val="left"/>
            </w:pPr>
            <w:r>
              <w:rPr>
                <w:rFonts w:ascii="Times New Roman" w:hAnsi="Times New Roman" w:eastAsia="宋体"/>
                <w:b w:val="0"/>
                <w:color w:val="000000"/>
                <w:sz w:val="18"/>
              </w:rPr>
              <w:t>质量</w:t>
            </w:r>
          </w:p>
        </w:tc>
        <w:tc>
          <w:tcPr>
            <w:tcW w:type="dxa" w:w="3022"/>
            <w:vAlign w:val="center"/>
          </w:tcPr>
          <w:p>
            <w:pPr>
              <w:spacing w:line="240" w:lineRule="auto"/>
              <w:jc w:val="left"/>
            </w:pPr>
            <w:r>
              <w:rPr>
                <w:rFonts w:ascii="Times New Roman" w:hAnsi="Times New Roman" w:eastAsia="宋体"/>
                <w:b w:val="0"/>
                <w:color w:val="000000"/>
                <w:sz w:val="18"/>
              </w:rPr>
              <w:t>校准集、业务回归集、采样参数</w:t>
            </w:r>
          </w:p>
        </w:tc>
        <w:tc>
          <w:tcPr>
            <w:tcW w:type="dxa" w:w="3022"/>
            <w:vAlign w:val="center"/>
          </w:tcPr>
          <w:p>
            <w:pPr>
              <w:spacing w:line="240" w:lineRule="auto"/>
              <w:jc w:val="left"/>
            </w:pPr>
            <w:r>
              <w:rPr>
                <w:rFonts w:ascii="Times New Roman" w:hAnsi="Times New Roman" w:eastAsia="宋体"/>
                <w:b w:val="0"/>
                <w:color w:val="000000"/>
                <w:sz w:val="18"/>
              </w:rPr>
              <w:t>任务成功率、长尾错误、PPL/公开基准（辅助）</w:t>
            </w:r>
          </w:p>
        </w:tc>
      </w:tr>
      <w:tr>
        <w:tc>
          <w:tcPr>
            <w:tcW w:type="dxa" w:w="3022"/>
            <w:vAlign w:val="center"/>
          </w:tcPr>
          <w:p>
            <w:pPr>
              <w:spacing w:line="240" w:lineRule="auto"/>
              <w:jc w:val="left"/>
            </w:pPr>
            <w:r>
              <w:rPr>
                <w:rFonts w:ascii="Times New Roman" w:hAnsi="Times New Roman" w:eastAsia="宋体"/>
                <w:b w:val="0"/>
                <w:color w:val="000000"/>
                <w:sz w:val="18"/>
              </w:rPr>
              <w:t>生产约束</w:t>
            </w:r>
          </w:p>
        </w:tc>
        <w:tc>
          <w:tcPr>
            <w:tcW w:type="dxa" w:w="3022"/>
            <w:vAlign w:val="center"/>
          </w:tcPr>
          <w:p>
            <w:pPr>
              <w:spacing w:line="240" w:lineRule="auto"/>
              <w:jc w:val="left"/>
            </w:pPr>
            <w:r>
              <w:rPr>
                <w:rFonts w:ascii="Times New Roman" w:hAnsi="Times New Roman" w:eastAsia="宋体"/>
                <w:b w:val="0"/>
                <w:color w:val="000000"/>
                <w:sz w:val="18"/>
              </w:rPr>
              <w:t>并发、输入/输出长度分布、SLA</w:t>
            </w:r>
          </w:p>
        </w:tc>
        <w:tc>
          <w:tcPr>
            <w:tcW w:type="dxa" w:w="3022"/>
            <w:vAlign w:val="center"/>
          </w:tcPr>
          <w:p>
            <w:pPr>
              <w:spacing w:line="240" w:lineRule="auto"/>
              <w:jc w:val="left"/>
            </w:pPr>
            <w:r>
              <w:rPr>
                <w:rFonts w:ascii="Times New Roman" w:hAnsi="Times New Roman" w:eastAsia="宋体"/>
                <w:b w:val="0"/>
                <w:color w:val="000000"/>
                <w:sz w:val="18"/>
              </w:rPr>
              <w:t>P95/P99、失败率、单位有效 token 成本</w:t>
            </w:r>
          </w:p>
        </w:tc>
      </w:tr>
    </w:tbl>
    <w:p>
      <w:pPr>
        <w:spacing w:line="360" w:lineRule="auto" w:after="60"/>
        <w:ind w:firstLine="420"/>
      </w:pPr>
      <w:r>
        <w:rPr>
          <w:rFonts w:ascii="Times New Roman" w:hAnsi="Times New Roman" w:eastAsia="黑体"/>
          <w:b/>
          <w:color w:val="000000"/>
          <w:sz w:val="21"/>
        </w:rPr>
        <w:t>工程决策</w:t>
      </w:r>
      <w:r>
        <w:rPr>
          <w:rFonts w:ascii="Times New Roman" w:hAnsi="Times New Roman" w:eastAsia="宋体"/>
          <w:b w:val="0"/>
          <w:color w:val="000000"/>
          <w:sz w:val="21"/>
        </w:rPr>
        <w:t>：只有在同一模型、同一负载和同一质量门槛下，INT8 与 FP16/BF16 的对比才有决策价值。</w:t>
      </w:r>
    </w:p>
    <w:p>
      <w:pPr>
        <w:pStyle w:val="Heading3"/>
        <w:jc w:val="left"/>
      </w:pPr>
      <w:r>
        <w:rPr>
          <w:rFonts w:ascii="Times New Roman" w:hAnsi="Times New Roman" w:eastAsia="黑体"/>
          <w:b/>
          <w:color w:val="000000"/>
          <w:sz w:val="28"/>
        </w:rPr>
        <w:t>8.3.4 INT4 (W4A16)</w:t>
      </w:r>
    </w:p>
    <w:p>
      <w:pPr>
        <w:spacing w:line="360" w:lineRule="auto" w:after="60"/>
        <w:ind w:firstLine="420"/>
      </w:pPr>
      <w:r>
        <w:rPr>
          <w:rFonts w:ascii="Times New Roman" w:hAnsi="Times New Roman" w:eastAsia="黑体"/>
          <w:b/>
          <w:color w:val="000000"/>
          <w:sz w:val="21"/>
        </w:rPr>
        <w:t>表示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INT4 权重:</w:t>
      </w:r>
    </w:p>
    <w:p>
      <w:pPr>
        <w:spacing w:line="240" w:lineRule="auto" w:after="0"/>
        <w:ind w:left="420"/>
      </w:pPr>
      <w:r>
        <w:rPr>
          <w:rFonts w:ascii="Courier New" w:hAnsi="Courier New" w:eastAsia="宋体"/>
          <w:b w:val="0"/>
          <w:color w:val="000000"/>
          <w:sz w:val="18"/>
        </w:rPr>
        <w:t xml:space="preserve">  范围: -8 到 7 (有符号)</w:t>
      </w:r>
    </w:p>
    <w:p>
      <w:pPr>
        <w:spacing w:line="240" w:lineRule="auto" w:after="0"/>
        <w:ind w:left="420"/>
      </w:pPr>
      <w:r>
        <w:rPr>
          <w:rFonts w:ascii="Courier New" w:hAnsi="Courier New" w:eastAsia="宋体"/>
          <w:b w:val="0"/>
          <w:color w:val="000000"/>
          <w:sz w:val="18"/>
        </w:rPr>
        <w:t xml:space="preserve">  或: 0 到 15 (无符号)</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FP16 激活:</w:t>
      </w:r>
    </w:p>
    <w:p>
      <w:pPr>
        <w:spacing w:line="240" w:lineRule="auto" w:after="0"/>
        <w:ind w:left="420"/>
      </w:pPr>
      <w:r>
        <w:rPr>
          <w:rFonts w:ascii="Courier New" w:hAnsi="Courier New" w:eastAsia="宋体"/>
          <w:b w:val="0"/>
          <w:color w:val="000000"/>
          <w:sz w:val="18"/>
        </w:rPr>
        <w:t xml:space="preserve">  保持 16 位浮点</w:t>
      </w:r>
    </w:p>
    <w:p>
      <w:pPr>
        <w:spacing w:line="360" w:lineRule="auto" w:after="60"/>
        <w:ind w:firstLine="420"/>
      </w:pPr>
      <w:r>
        <w:rPr>
          <w:rFonts w:ascii="Times New Roman" w:hAnsi="Times New Roman" w:eastAsia="黑体"/>
          <w:b/>
          <w:color w:val="000000"/>
          <w:sz w:val="21"/>
        </w:rPr>
        <w:t>为什么 W4A16?</w:t>
      </w:r>
    </w:p>
    <w:p>
      <w:pPr>
        <w:spacing w:line="240" w:lineRule="auto" w:after="0"/>
        <w:ind w:left="420"/>
      </w:pPr>
      <w:r>
        <w:rPr>
          <w:rFonts w:ascii="Courier New" w:hAnsi="Courier New" w:eastAsia="宋体"/>
          <w:b w:val="0"/>
          <w:color w:val="000000"/>
          <w:sz w:val="18"/>
        </w:rPr>
        <w:t>权重量化到 INT4:</w:t>
      </w:r>
    </w:p>
    <w:p>
      <w:pPr>
        <w:spacing w:line="240" w:lineRule="auto" w:after="0"/>
        <w:ind w:left="420"/>
      </w:pPr>
      <w:r>
        <w:rPr>
          <w:rFonts w:ascii="Courier New" w:hAnsi="Courier New" w:eastAsia="宋体"/>
          <w:b w:val="0"/>
          <w:color w:val="000000"/>
          <w:sz w:val="18"/>
        </w:rPr>
        <w:t xml:space="preserve">  节省 75% 显存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激活保持 FP16:</w:t>
      </w:r>
    </w:p>
    <w:p>
      <w:pPr>
        <w:spacing w:line="240" w:lineRule="auto" w:after="0"/>
        <w:ind w:left="420"/>
      </w:pPr>
      <w:r>
        <w:rPr>
          <w:rFonts w:ascii="Courier New" w:hAnsi="Courier New" w:eastAsia="宋体"/>
          <w:b w:val="0"/>
          <w:color w:val="000000"/>
          <w:sz w:val="18"/>
        </w:rPr>
        <w:t xml:space="preserve">  避免精度累积误差</w:t>
      </w:r>
    </w:p>
    <w:p>
      <w:pPr>
        <w:spacing w:line="240" w:lineRule="auto" w:after="0"/>
        <w:ind w:left="420"/>
      </w:pPr>
      <w:r>
        <w:rPr>
          <w:rFonts w:ascii="Courier New" w:hAnsi="Courier New" w:eastAsia="宋体"/>
          <w:b w:val="0"/>
          <w:color w:val="000000"/>
          <w:sz w:val="18"/>
        </w:rPr>
        <w:t xml:space="preserve">  硬件实现简单</w:t>
      </w:r>
    </w:p>
    <w:p>
      <w:pPr>
        <w:spacing w:line="360" w:lineRule="auto" w:after="60"/>
        <w:ind w:firstLine="420"/>
      </w:pPr>
      <w:r>
        <w:rPr>
          <w:rFonts w:ascii="Times New Roman" w:hAnsi="Times New Roman" w:eastAsia="黑体"/>
          <w:b/>
          <w:color w:val="000000"/>
          <w:sz w:val="21"/>
        </w:rPr>
        <w:t>优点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权重占用显著下降</w:t>
      </w:r>
    </w:p>
    <w:p>
      <w:pPr>
        <w:pStyle w:val="ListBullet"/>
        <w:spacing w:line="360" w:lineRule="auto" w:after="60"/>
      </w:pPr>
      <w:r>
        <w:rPr>
          <w:rFonts w:ascii="Times New Roman" w:hAnsi="Times New Roman" w:eastAsia="宋体"/>
          <w:b w:val="0"/>
          <w:color w:val="000000"/>
          <w:sz w:val="21"/>
        </w:rPr>
        <w:t>速度可能提升</w:t>
      </w:r>
    </w:p>
    <w:p>
      <w:pPr>
        <w:pStyle w:val="ListBullet"/>
        <w:spacing w:line="360" w:lineRule="auto" w:after="60"/>
      </w:pPr>
      <w:r>
        <w:rPr>
          <w:rFonts w:ascii="Times New Roman" w:hAnsi="Times New Roman" w:eastAsia="宋体"/>
          <w:b w:val="0"/>
          <w:color w:val="000000"/>
          <w:sz w:val="21"/>
        </w:rPr>
        <w:t>精度损失可控需验证</w:t>
      </w:r>
    </w:p>
    <w:p>
      <w:pPr>
        <w:pStyle w:val="ListBullet"/>
        <w:spacing w:line="360" w:lineRule="auto" w:after="60"/>
      </w:pPr>
      <w:r>
        <w:rPr>
          <w:rFonts w:ascii="Times New Roman" w:hAnsi="Times New Roman" w:eastAsia="宋体"/>
          <w:b w:val="0"/>
          <w:color w:val="000000"/>
          <w:sz w:val="21"/>
        </w:rPr>
        <w:t>硬件支持逐步完善</w:t>
      </w:r>
    </w:p>
    <w:p>
      <w:pPr>
        <w:spacing w:line="360" w:lineRule="auto" w:after="60"/>
        <w:ind w:firstLine="420"/>
      </w:pPr>
      <w:r>
        <w:rPr>
          <w:rFonts w:ascii="Times New Roman" w:hAnsi="Times New Roman" w:eastAsia="黑体"/>
          <w:b/>
          <w:color w:val="000000"/>
          <w:sz w:val="21"/>
        </w:rPr>
        <w:t>缺点</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常需更强的校准或训练手段保证精度</w:t>
      </w:r>
    </w:p>
    <w:p>
      <w:pPr>
        <w:pStyle w:val="ListBullet"/>
        <w:spacing w:line="360" w:lineRule="auto" w:after="60"/>
      </w:pPr>
      <w:r>
        <w:rPr>
          <w:rFonts w:ascii="Times New Roman" w:hAnsi="Times New Roman" w:eastAsia="宋体"/>
          <w:b w:val="0"/>
          <w:color w:val="000000"/>
          <w:sz w:val="21"/>
        </w:rPr>
        <w:t>实现复杂度高</w:t>
      </w:r>
    </w:p>
    <w:p>
      <w:pPr>
        <w:spacing w:line="360" w:lineRule="auto" w:after="60"/>
        <w:ind w:firstLine="420"/>
      </w:pPr>
      <w:r>
        <w:rPr>
          <w:rFonts w:ascii="Times New Roman" w:hAnsi="Times New Roman" w:eastAsia="黑体"/>
          <w:b/>
          <w:color w:val="000000"/>
          <w:sz w:val="21"/>
        </w:rPr>
        <w:t>推荐</w:t>
      </w:r>
      <w:r>
        <w:rPr>
          <w:rFonts w:ascii="Times New Roman" w:hAnsi="Times New Roman" w:eastAsia="宋体"/>
          <w:b w:val="0"/>
          <w:color w:val="000000"/>
          <w:sz w:val="21"/>
        </w:rPr>
        <w:t>：适合极限压缩场景，但必须配合任务级质量回归。</w:t>
      </w:r>
    </w:p>
    <w:p>
      <w:pPr>
        <w:pStyle w:val="Heading4"/>
        <w:ind w:left="420"/>
        <w:jc w:val="left"/>
      </w:pPr>
      <w:r>
        <w:rPr>
          <w:rFonts w:ascii="Times New Roman" w:hAnsi="Times New Roman" w:eastAsia="黑体"/>
          <w:b/>
          <w:color w:val="000000"/>
          <w:sz w:val="24"/>
        </w:rPr>
        <w:t>INT4 量化 Trade-off 的证据边界</w:t>
      </w:r>
    </w:p>
    <w:p>
      <w:pPr>
        <w:spacing w:line="360" w:lineRule="auto" w:after="60"/>
        <w:ind w:firstLine="420"/>
      </w:pPr>
      <w:r>
        <w:rPr>
          <w:rFonts w:ascii="Times New Roman" w:hAnsi="Times New Roman" w:eastAsia="宋体"/>
          <w:b w:val="0"/>
          <w:color w:val="000000"/>
          <w:sz w:val="21"/>
        </w:rPr>
        <w:t>按位宽计算，FP16 权重降为 4 bit 的理论存储下界是原来的四分之一；实际制品还包含 scales、zero points、padding 与格式元数据。是否加速则取决于目标硬件是否有匹配 kernel，以及反量化开销能否被带宽节省覆盖。[CITE: awq-mlsys-2024] [CITE: gptq-2022]</w:t>
      </w:r>
    </w:p>
    <w:p>
      <w:pPr>
        <w:spacing w:line="360" w:lineRule="auto" w:after="60"/>
        <w:ind w:firstLine="420"/>
      </w:pPr>
      <w:r>
        <w:rPr>
          <w:rFonts w:ascii="Times New Roman" w:hAnsi="Times New Roman" w:eastAsia="黑体"/>
          <w:b/>
          <w:color w:val="000000"/>
          <w:sz w:val="21"/>
        </w:rPr>
        <w:t>工程决策</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强烈建议</w:t>
      </w:r>
      <w:r>
        <w:rPr>
          <w:rFonts w:ascii="Times New Roman" w:hAnsi="Times New Roman" w:eastAsia="宋体"/>
          <w:b w:val="0"/>
          <w:color w:val="000000"/>
          <w:sz w:val="21"/>
        </w:rPr>
        <w:t>：在业务回归集上验证质量损失</w:t>
      </w:r>
    </w:p>
    <w:p>
      <w:pPr>
        <w:pStyle w:val="ListBullet"/>
        <w:spacing w:line="360" w:lineRule="auto" w:after="60"/>
      </w:pPr>
      <w:r>
        <w:rPr>
          <w:rFonts w:ascii="Times New Roman" w:hAnsi="Times New Roman" w:eastAsia="宋体"/>
          <w:b w:val="0"/>
          <w:color w:val="000000"/>
          <w:sz w:val="21"/>
        </w:rPr>
        <w:t>不按“客服简单、代码复杂”预先指定精度；使用真实任务分布和失败成本定义验收阈值</w:t>
      </w:r>
    </w:p>
    <w:p>
      <w:pPr>
        <w:pStyle w:val="ListBullet"/>
        <w:spacing w:line="360" w:lineRule="auto" w:after="60"/>
      </w:pPr>
      <w:r>
        <w:rPr>
          <w:rFonts w:ascii="Times New Roman" w:hAnsi="Times New Roman" w:eastAsia="宋体"/>
          <w:b w:val="0"/>
          <w:color w:val="000000"/>
          <w:sz w:val="21"/>
        </w:rPr>
        <w:t>边缘部署也不是“必须 INT4”，还可以在模型大小、蒸馏、offload、上下文上限与硬件之间权衡</w:t>
      </w:r>
    </w:p>
    <w:p>
      <w:pPr>
        <w:pStyle w:val="ListBullet"/>
        <w:spacing w:line="360" w:lineRule="auto" w:after="60"/>
      </w:pPr>
      <w:r>
        <w:rPr>
          <w:rFonts w:ascii="Times New Roman" w:hAnsi="Times New Roman" w:eastAsia="宋体"/>
          <w:b w:val="0"/>
          <w:color w:val="000000"/>
          <w:sz w:val="21"/>
        </w:rPr>
        <w:t>公开基准只能辅助发现回归，不能替代业务质量门槛</w:t>
      </w:r>
    </w:p>
    <w:p>
      <w:pPr>
        <w:pStyle w:val="Heading3"/>
        <w:jc w:val="left"/>
      </w:pPr>
      <w:r>
        <w:rPr>
          <w:rFonts w:ascii="Times New Roman" w:hAnsi="Times New Roman" w:eastAsia="黑体"/>
          <w:b/>
          <w:color w:val="000000"/>
          <w:sz w:val="28"/>
        </w:rPr>
        <w:t>8.3.5 FP4 vs INT4</w:t>
      </w:r>
    </w:p>
    <w:p>
      <w:pPr>
        <w:spacing w:line="360" w:lineRule="auto" w:after="60"/>
        <w:ind w:firstLine="420"/>
      </w:pPr>
      <w:r>
        <w:rPr>
          <w:rFonts w:ascii="Times New Roman" w:hAnsi="Times New Roman" w:eastAsia="黑体"/>
          <w:b/>
          <w:color w:val="000000"/>
          <w:sz w:val="21"/>
        </w:rPr>
        <w:t>FP4 (4位浮点)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2 bit 指数</w:t>
      </w:r>
    </w:p>
    <w:p>
      <w:pPr>
        <w:spacing w:line="240" w:lineRule="auto" w:after="0"/>
        <w:ind w:left="420"/>
      </w:pPr>
      <w:r>
        <w:rPr>
          <w:rFonts w:ascii="Courier New" w:hAnsi="Courier New" w:eastAsia="宋体"/>
          <w:b w:val="0"/>
          <w:color w:val="000000"/>
          <w:sz w:val="18"/>
        </w:rPr>
        <w:t>2 bit 尾数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范围: ±6</w:t>
      </w:r>
    </w:p>
    <w:p>
      <w:pPr>
        <w:spacing w:line="240" w:lineRule="auto" w:after="0"/>
        <w:ind w:left="420"/>
      </w:pPr>
      <w:r>
        <w:rPr>
          <w:rFonts w:ascii="Courier New" w:hAnsi="Courier New" w:eastAsia="宋体"/>
          <w:b w:val="0"/>
          <w:color w:val="000000"/>
          <w:sz w:val="18"/>
        </w:rPr>
        <w:t>精度: 极低</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INT4</w:t>
            </w:r>
          </w:p>
        </w:tc>
        <w:tc>
          <w:tcPr>
            <w:tcW w:type="dxa" w:w="3022"/>
            <w:vAlign w:val="center"/>
          </w:tcPr>
          <w:p>
            <w:pPr>
              <w:spacing w:line="240" w:lineRule="auto"/>
              <w:jc w:val="center"/>
            </w:pPr>
            <w:r>
              <w:rPr>
                <w:rFonts w:ascii="Times New Roman" w:hAnsi="Times New Roman" w:eastAsia="黑体"/>
                <w:b/>
                <w:color w:val="000000"/>
                <w:sz w:val="18"/>
              </w:rPr>
              <w:t>FP4</w:t>
            </w:r>
          </w:p>
        </w:tc>
      </w:tr>
      <w:tr>
        <w:tc>
          <w:tcPr>
            <w:tcW w:type="dxa" w:w="3022"/>
            <w:vAlign w:val="center"/>
          </w:tcPr>
          <w:p>
            <w:pPr>
              <w:spacing w:line="240" w:lineRule="auto"/>
              <w:jc w:val="left"/>
            </w:pPr>
            <w:r>
              <w:rPr>
                <w:rFonts w:ascii="Times New Roman" w:hAnsi="Times New Roman" w:eastAsia="黑体"/>
                <w:b/>
                <w:color w:val="000000"/>
                <w:sz w:val="18"/>
              </w:rPr>
              <w:t>表示范围</w:t>
            </w:r>
          </w:p>
        </w:tc>
        <w:tc>
          <w:tcPr>
            <w:tcW w:type="dxa" w:w="3022"/>
            <w:vAlign w:val="center"/>
          </w:tcPr>
          <w:p>
            <w:pPr>
              <w:spacing w:line="240" w:lineRule="auto"/>
              <w:jc w:val="left"/>
            </w:pPr>
            <w:r>
              <w:rPr>
                <w:rFonts w:ascii="Times New Roman" w:hAnsi="Times New Roman" w:eastAsia="宋体"/>
                <w:b w:val="0"/>
                <w:color w:val="000000"/>
                <w:sz w:val="18"/>
              </w:rPr>
              <w:t>窄 (-8 到 7)</w:t>
            </w:r>
          </w:p>
        </w:tc>
        <w:tc>
          <w:tcPr>
            <w:tcW w:type="dxa" w:w="3022"/>
            <w:vAlign w:val="center"/>
          </w:tcPr>
          <w:p>
            <w:pPr>
              <w:spacing w:line="240" w:lineRule="auto"/>
              <w:jc w:val="left"/>
            </w:pPr>
            <w:r>
              <w:rPr>
                <w:rFonts w:ascii="Times New Roman" w:hAnsi="Times New Roman" w:eastAsia="宋体"/>
                <w:b w:val="0"/>
                <w:color w:val="000000"/>
                <w:sz w:val="18"/>
              </w:rPr>
              <w:t>更宽 (±6 浮点)</w:t>
            </w:r>
          </w:p>
        </w:tc>
      </w:tr>
      <w:tr>
        <w:tc>
          <w:tcPr>
            <w:tcW w:type="dxa" w:w="3022"/>
            <w:vAlign w:val="center"/>
          </w:tcPr>
          <w:p>
            <w:pPr>
              <w:spacing w:line="240" w:lineRule="auto"/>
              <w:jc w:val="left"/>
            </w:pPr>
            <w:r>
              <w:rPr>
                <w:rFonts w:ascii="Times New Roman" w:hAnsi="Times New Roman" w:eastAsia="黑体"/>
                <w:b/>
                <w:color w:val="000000"/>
                <w:sz w:val="18"/>
              </w:rPr>
              <w:t>精度</w:t>
            </w:r>
          </w:p>
        </w:tc>
        <w:tc>
          <w:tcPr>
            <w:tcW w:type="dxa" w:w="3022"/>
            <w:vAlign w:val="center"/>
          </w:tcPr>
          <w:p>
            <w:pPr>
              <w:spacing w:line="240" w:lineRule="auto"/>
              <w:jc w:val="left"/>
            </w:pPr>
            <w:r>
              <w:rPr>
                <w:rFonts w:ascii="Times New Roman" w:hAnsi="Times New Roman" w:eastAsia="宋体"/>
                <w:b w:val="0"/>
                <w:color w:val="000000"/>
                <w:sz w:val="18"/>
              </w:rPr>
              <w:t>整数</w:t>
            </w:r>
          </w:p>
        </w:tc>
        <w:tc>
          <w:tcPr>
            <w:tcW w:type="dxa" w:w="3022"/>
            <w:vAlign w:val="center"/>
          </w:tcPr>
          <w:p>
            <w:pPr>
              <w:spacing w:line="240" w:lineRule="auto"/>
              <w:jc w:val="left"/>
            </w:pPr>
            <w:r>
              <w:rPr>
                <w:rFonts w:ascii="Times New Roman" w:hAnsi="Times New Roman" w:eastAsia="宋体"/>
                <w:b w:val="0"/>
                <w:color w:val="000000"/>
                <w:sz w:val="18"/>
              </w:rPr>
              <w:t>浮点</w:t>
            </w:r>
          </w:p>
        </w:tc>
      </w:tr>
      <w:tr>
        <w:tc>
          <w:tcPr>
            <w:tcW w:type="dxa" w:w="3022"/>
            <w:vAlign w:val="center"/>
          </w:tcPr>
          <w:p>
            <w:pPr>
              <w:spacing w:line="240" w:lineRule="auto"/>
              <w:jc w:val="left"/>
            </w:pPr>
            <w:r>
              <w:rPr>
                <w:rFonts w:ascii="Times New Roman" w:hAnsi="Times New Roman" w:eastAsia="黑体"/>
                <w:b/>
                <w:color w:val="000000"/>
                <w:sz w:val="18"/>
              </w:rPr>
              <w:t>稳定性</w:t>
            </w:r>
          </w:p>
        </w:tc>
        <w:tc>
          <w:tcPr>
            <w:tcW w:type="dxa" w:w="3022"/>
            <w:vAlign w:val="center"/>
          </w:tcPr>
          <w:p>
            <w:pPr>
              <w:spacing w:line="240" w:lineRule="auto"/>
              <w:jc w:val="left"/>
            </w:pPr>
            <w:r>
              <w:rPr>
                <w:rFonts w:ascii="Times New Roman" w:hAnsi="Times New Roman" w:eastAsia="宋体"/>
                <w:b w:val="0"/>
                <w:color w:val="000000"/>
                <w:sz w:val="18"/>
              </w:rPr>
              <w:t>高</w:t>
            </w:r>
          </w:p>
        </w:tc>
        <w:tc>
          <w:tcPr>
            <w:tcW w:type="dxa" w:w="3022"/>
            <w:vAlign w:val="center"/>
          </w:tcPr>
          <w:p>
            <w:pPr>
              <w:spacing w:line="240" w:lineRule="auto"/>
              <w:jc w:val="left"/>
            </w:pPr>
            <w:r>
              <w:rPr>
                <w:rFonts w:ascii="Times New Roman" w:hAnsi="Times New Roman" w:eastAsia="宋体"/>
                <w:b w:val="0"/>
                <w:color w:val="000000"/>
                <w:sz w:val="18"/>
              </w:rPr>
              <w:t>低</w:t>
            </w:r>
          </w:p>
        </w:tc>
      </w:tr>
      <w:tr>
        <w:tc>
          <w:tcPr>
            <w:tcW w:type="dxa" w:w="3022"/>
            <w:vAlign w:val="center"/>
          </w:tcPr>
          <w:p>
            <w:pPr>
              <w:spacing w:line="240" w:lineRule="auto"/>
              <w:jc w:val="left"/>
            </w:pPr>
            <w:r>
              <w:rPr>
                <w:rFonts w:ascii="Times New Roman" w:hAnsi="Times New Roman" w:eastAsia="黑体"/>
                <w:b/>
                <w:color w:val="000000"/>
                <w:sz w:val="18"/>
              </w:rPr>
              <w:t>性能</w:t>
            </w:r>
          </w:p>
        </w:tc>
        <w:tc>
          <w:tcPr>
            <w:tcW w:type="dxa" w:w="3022"/>
            <w:vAlign w:val="center"/>
          </w:tcPr>
          <w:p>
            <w:pPr>
              <w:spacing w:line="240" w:lineRule="auto"/>
              <w:jc w:val="left"/>
            </w:pPr>
            <w:r>
              <w:rPr>
                <w:rFonts w:ascii="Times New Roman" w:hAnsi="Times New Roman" w:eastAsia="宋体"/>
                <w:b w:val="0"/>
                <w:color w:val="000000"/>
                <w:sz w:val="18"/>
              </w:rPr>
              <w:t>快</w:t>
            </w:r>
          </w:p>
        </w:tc>
        <w:tc>
          <w:tcPr>
            <w:tcW w:type="dxa" w:w="3022"/>
            <w:vAlign w:val="center"/>
          </w:tcPr>
          <w:p>
            <w:pPr>
              <w:spacing w:line="240" w:lineRule="auto"/>
              <w:jc w:val="left"/>
            </w:pPr>
            <w:r>
              <w:rPr>
                <w:rFonts w:ascii="Times New Roman" w:hAnsi="Times New Roman" w:eastAsia="宋体"/>
                <w:b w:val="0"/>
                <w:color w:val="000000"/>
                <w:sz w:val="18"/>
              </w:rPr>
              <w:t>理论更快</w:t>
            </w:r>
          </w:p>
        </w:tc>
      </w:tr>
      <w:tr>
        <w:tc>
          <w:tcPr>
            <w:tcW w:type="dxa" w:w="3022"/>
            <w:vAlign w:val="center"/>
          </w:tcPr>
          <w:p>
            <w:pPr>
              <w:spacing w:line="240" w:lineRule="auto"/>
              <w:jc w:val="left"/>
            </w:pPr>
            <w:r>
              <w:rPr>
                <w:rFonts w:ascii="Times New Roman" w:hAnsi="Times New Roman" w:eastAsia="黑体"/>
                <w:b/>
                <w:color w:val="000000"/>
                <w:sz w:val="18"/>
              </w:rPr>
              <w:t>硬件支持</w:t>
            </w:r>
          </w:p>
        </w:tc>
        <w:tc>
          <w:tcPr>
            <w:tcW w:type="dxa" w:w="3022"/>
            <w:vAlign w:val="center"/>
          </w:tcPr>
          <w:p>
            <w:pPr>
              <w:spacing w:line="240" w:lineRule="auto"/>
              <w:jc w:val="left"/>
            </w:pPr>
            <w:r>
              <w:rPr>
                <w:rFonts w:ascii="Times New Roman" w:hAnsi="Times New Roman" w:eastAsia="宋体"/>
                <w:b w:val="0"/>
                <w:color w:val="000000"/>
                <w:sz w:val="18"/>
              </w:rPr>
              <w:t>广泛</w:t>
            </w:r>
          </w:p>
        </w:tc>
        <w:tc>
          <w:tcPr>
            <w:tcW w:type="dxa" w:w="3022"/>
            <w:vAlign w:val="center"/>
          </w:tcPr>
          <w:p>
            <w:pPr>
              <w:spacing w:line="240" w:lineRule="auto"/>
              <w:jc w:val="left"/>
            </w:pPr>
            <w:r>
              <w:rPr>
                <w:rFonts w:ascii="Times New Roman" w:hAnsi="Times New Roman" w:eastAsia="宋体"/>
                <w:b w:val="0"/>
                <w:color w:val="000000"/>
                <w:sz w:val="18"/>
              </w:rPr>
              <w:t>依赖新一代硬件</w:t>
            </w:r>
          </w:p>
        </w:tc>
      </w:tr>
      <w:tr>
        <w:tc>
          <w:tcPr>
            <w:tcW w:type="dxa" w:w="3022"/>
            <w:vAlign w:val="center"/>
          </w:tcPr>
          <w:p>
            <w:pPr>
              <w:spacing w:line="240" w:lineRule="auto"/>
              <w:jc w:val="left"/>
            </w:pPr>
            <w:r>
              <w:rPr>
                <w:rFonts w:ascii="Times New Roman" w:hAnsi="Times New Roman" w:eastAsia="黑体"/>
                <w:b/>
                <w:color w:val="000000"/>
                <w:sz w:val="18"/>
              </w:rPr>
              <w:t>生态</w:t>
            </w:r>
          </w:p>
        </w:tc>
        <w:tc>
          <w:tcPr>
            <w:tcW w:type="dxa" w:w="3022"/>
            <w:vAlign w:val="center"/>
          </w:tcPr>
          <w:p>
            <w:pPr>
              <w:spacing w:line="240" w:lineRule="auto"/>
              <w:jc w:val="left"/>
            </w:pPr>
            <w:r>
              <w:rPr>
                <w:rFonts w:ascii="Times New Roman" w:hAnsi="Times New Roman" w:eastAsia="宋体"/>
                <w:b w:val="0"/>
                <w:color w:val="000000"/>
                <w:sz w:val="18"/>
              </w:rPr>
              <w:t>成熟</w:t>
            </w:r>
          </w:p>
        </w:tc>
        <w:tc>
          <w:tcPr>
            <w:tcW w:type="dxa" w:w="3022"/>
            <w:vAlign w:val="center"/>
          </w:tcPr>
          <w:p>
            <w:pPr>
              <w:spacing w:line="240" w:lineRule="auto"/>
              <w:jc w:val="left"/>
            </w:pPr>
            <w:r>
              <w:rPr>
                <w:rFonts w:ascii="Times New Roman" w:hAnsi="Times New Roman" w:eastAsia="宋体"/>
                <w:b w:val="0"/>
                <w:color w:val="000000"/>
                <w:sz w:val="18"/>
              </w:rPr>
              <w:t>发展中</w:t>
            </w:r>
          </w:p>
        </w:tc>
      </w:tr>
      <w:tr>
        <w:tc>
          <w:tcPr>
            <w:tcW w:type="dxa" w:w="3022"/>
            <w:vAlign w:val="center"/>
          </w:tcPr>
          <w:p>
            <w:pPr>
              <w:spacing w:line="240" w:lineRule="auto"/>
              <w:jc w:val="left"/>
            </w:pPr>
            <w:r>
              <w:rPr>
                <w:rFonts w:ascii="Times New Roman" w:hAnsi="Times New Roman" w:eastAsia="黑体"/>
                <w:b/>
                <w:color w:val="000000"/>
                <w:sz w:val="18"/>
              </w:rPr>
              <w:t>推荐倾向</w:t>
            </w:r>
          </w:p>
        </w:tc>
        <w:tc>
          <w:tcPr>
            <w:tcW w:type="dxa" w:w="3022"/>
            <w:vAlign w:val="center"/>
          </w:tcPr>
          <w:p>
            <w:pPr>
              <w:spacing w:line="240" w:lineRule="auto"/>
              <w:jc w:val="left"/>
            </w:pPr>
            <w:r>
              <w:rPr>
                <w:rFonts w:ascii="Times New Roman" w:hAnsi="Times New Roman" w:eastAsia="宋体"/>
                <w:b w:val="0"/>
                <w:color w:val="000000"/>
                <w:sz w:val="18"/>
              </w:rPr>
              <w:t>当前更成熟</w:t>
            </w:r>
          </w:p>
        </w:tc>
        <w:tc>
          <w:tcPr>
            <w:tcW w:type="dxa" w:w="3022"/>
            <w:vAlign w:val="center"/>
          </w:tcPr>
          <w:p>
            <w:pPr>
              <w:spacing w:line="240" w:lineRule="auto"/>
              <w:jc w:val="left"/>
            </w:pPr>
            <w:r>
              <w:rPr>
                <w:rFonts w:ascii="Times New Roman" w:hAnsi="Times New Roman" w:eastAsia="宋体"/>
                <w:b w:val="0"/>
                <w:color w:val="000000"/>
                <w:sz w:val="18"/>
              </w:rPr>
              <w:t>未来可重点关注</w:t>
            </w:r>
          </w:p>
        </w:tc>
      </w:tr>
    </w:tbl>
    <w:p>
      <w:pPr>
        <w:spacing w:line="360" w:lineRule="auto" w:after="60"/>
        <w:ind w:firstLine="420"/>
      </w:pPr>
      <w:r>
        <w:rPr>
          <w:rFonts w:ascii="Times New Roman" w:hAnsi="Times New Roman" w:eastAsia="黑体"/>
          <w:b/>
          <w:color w:val="000000"/>
          <w:sz w:val="21"/>
        </w:rPr>
        <w:t>选择建议</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当前</w:t>
      </w:r>
      <w:r>
        <w:rPr>
          <w:rFonts w:ascii="Times New Roman" w:hAnsi="Times New Roman" w:eastAsia="宋体"/>
          <w:b w:val="0"/>
          <w:color w:val="000000"/>
          <w:sz w:val="21"/>
        </w:rPr>
        <w:t>: INT4 (生态成熟,稳定可靠)</w:t>
      </w:r>
    </w:p>
    <w:p>
      <w:pPr>
        <w:pStyle w:val="ListBullet"/>
        <w:spacing w:line="360" w:lineRule="auto" w:after="60"/>
      </w:pPr>
      <w:r>
        <w:rPr>
          <w:rFonts w:ascii="Times New Roman" w:hAnsi="Times New Roman" w:eastAsia="黑体"/>
          <w:b/>
          <w:color w:val="000000"/>
          <w:sz w:val="21"/>
        </w:rPr>
        <w:t>未来</w:t>
      </w:r>
      <w:r>
        <w:rPr>
          <w:rFonts w:ascii="Times New Roman" w:hAnsi="Times New Roman" w:eastAsia="宋体"/>
          <w:b w:val="0"/>
          <w:color w:val="000000"/>
          <w:sz w:val="21"/>
        </w:rPr>
        <w:t>: FP4 (理论性能更高,需新一代硬件支持)</w:t>
      </w:r>
    </w:p>
    <w:p>
      <w:pPr>
        <w:spacing w:line="360" w:lineRule="auto" w:after="60"/>
        <w:ind w:firstLine="420"/>
      </w:pPr>
      <w:r>
        <w:rPr>
          <w:rFonts w:ascii="Times New Roman" w:hAnsi="Times New Roman" w:eastAsia="宋体"/>
          <w:b w:val="0"/>
          <w:color w:val="000000"/>
          <w:sz w:val="21"/>
        </w:rPr>
        <w:t>但真正落地时，FP4 更常见的用法不是“全模型一次性替换”，而是先放到收益最明确的路径上，例如 MoE expert 权重、attention indexer 或某些局部矩阵路径。DeepSeek-V4 这类路线给出的信号就是：低精度是否值得，不该先问格式本身，而该先问哪一条路径最能吃到它的收益、又最不容易伤到稳定性。</w:t>
      </w:r>
    </w:p>
    <w:p>
      <w:pPr>
        <w:pStyle w:val="Heading3"/>
        <w:jc w:val="left"/>
      </w:pPr>
      <w:r>
        <w:rPr>
          <w:rFonts w:ascii="Times New Roman" w:hAnsi="Times New Roman" w:eastAsia="黑体"/>
          <w:b/>
          <w:color w:val="000000"/>
          <w:sz w:val="28"/>
        </w:rPr>
        <w:t>8.3.6 FP8 / NVFP4: 未来方向</w:t>
      </w:r>
    </w:p>
    <w:p>
      <w:pPr>
        <w:spacing w:line="360" w:lineRule="auto" w:after="60"/>
        <w:ind w:firstLine="420"/>
      </w:pPr>
      <w:r>
        <w:rPr>
          <w:rFonts w:ascii="Times New Roman" w:hAnsi="Times New Roman" w:eastAsia="黑体"/>
          <w:b/>
          <w:color w:val="000000"/>
          <w:sz w:val="21"/>
        </w:rPr>
        <w:t>FP8 (8位浮点)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E4M3 (4 bit 指数, 3 bit 尾数):</w:t>
      </w:r>
    </w:p>
    <w:p>
      <w:pPr>
        <w:spacing w:line="240" w:lineRule="auto" w:after="0"/>
        <w:ind w:left="420"/>
      </w:pPr>
      <w:r>
        <w:rPr>
          <w:rFonts w:ascii="Courier New" w:hAnsi="Courier New" w:eastAsia="宋体"/>
          <w:b w:val="0"/>
          <w:color w:val="000000"/>
          <w:sz w:val="18"/>
        </w:rPr>
        <w:t xml:space="preserve">  用于训练</w:t>
      </w:r>
    </w:p>
    <w:p>
      <w:pPr>
        <w:spacing w:line="240" w:lineRule="auto" w:after="0"/>
        <w:ind w:left="420"/>
      </w:pPr>
      <w:r>
        <w:rPr>
          <w:rFonts w:ascii="Courier New" w:hAnsi="Courier New" w:eastAsia="宋体"/>
          <w:b w:val="0"/>
          <w:color w:val="000000"/>
          <w:sz w:val="18"/>
        </w:rPr>
        <w:t xml:space="preserve">  范围: ±448</w:t>
      </w:r>
    </w:p>
    <w:p>
      <w:pPr>
        <w:spacing w:line="240" w:lineRule="auto" w:after="0"/>
        <w:ind w:left="420"/>
      </w:pPr>
      <w:r>
        <w:rPr>
          <w:rFonts w:ascii="Courier New" w:hAnsi="Courier New" w:eastAsia="宋体"/>
          <w:b w:val="0"/>
          <w:color w:val="000000"/>
          <w:sz w:val="18"/>
        </w:rPr>
        <w:t xml:space="preserve">  精度: 类似 FP16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E5M2 (5 bit 指数, 2 bit 尾数):</w:t>
      </w:r>
    </w:p>
    <w:p>
      <w:pPr>
        <w:spacing w:line="240" w:lineRule="auto" w:after="0"/>
        <w:ind w:left="420"/>
      </w:pPr>
      <w:r>
        <w:rPr>
          <w:rFonts w:ascii="Courier New" w:hAnsi="Courier New" w:eastAsia="宋体"/>
          <w:b w:val="0"/>
          <w:color w:val="000000"/>
          <w:sz w:val="18"/>
        </w:rPr>
        <w:t xml:space="preserve">  用于推理</w:t>
      </w:r>
    </w:p>
    <w:p>
      <w:pPr>
        <w:spacing w:line="240" w:lineRule="auto" w:after="0"/>
        <w:ind w:left="420"/>
      </w:pPr>
      <w:r>
        <w:rPr>
          <w:rFonts w:ascii="Courier New" w:hAnsi="Courier New" w:eastAsia="宋体"/>
          <w:b w:val="0"/>
          <w:color w:val="000000"/>
          <w:sz w:val="18"/>
        </w:rPr>
        <w:t xml:space="preserve">  范围: ±57344</w:t>
      </w:r>
    </w:p>
    <w:p>
      <w:pPr>
        <w:spacing w:line="240" w:lineRule="auto" w:after="0"/>
        <w:ind w:left="420"/>
      </w:pPr>
      <w:r>
        <w:rPr>
          <w:rFonts w:ascii="Courier New" w:hAnsi="Courier New" w:eastAsia="宋体"/>
          <w:b w:val="0"/>
          <w:color w:val="000000"/>
          <w:sz w:val="18"/>
        </w:rPr>
        <w:t xml:space="preserve">  精度: 低于 E4M3</w:t>
      </w:r>
    </w:p>
    <w:p>
      <w:pPr>
        <w:spacing w:line="360" w:lineRule="auto" w:after="60"/>
        <w:ind w:firstLine="420"/>
      </w:pPr>
      <w:r>
        <w:rPr>
          <w:rFonts w:ascii="Times New Roman" w:hAnsi="Times New Roman" w:eastAsia="黑体"/>
          <w:b/>
          <w:color w:val="000000"/>
          <w:sz w:val="21"/>
        </w:rPr>
        <w:t>NVFP4 (NVIDIA FP4)</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新一代硬件支持</w:t>
      </w:r>
    </w:p>
    <w:p>
      <w:pPr>
        <w:spacing w:line="240" w:lineRule="auto" w:after="0"/>
        <w:ind w:left="420"/>
      </w:pPr>
      <w:r>
        <w:rPr>
          <w:rFonts w:ascii="Courier New" w:hAnsi="Courier New" w:eastAsia="宋体"/>
          <w:b w:val="0"/>
          <w:color w:val="000000"/>
          <w:sz w:val="18"/>
        </w:rPr>
        <w:t>更优的硬件加速</w:t>
      </w:r>
    </w:p>
    <w:p>
      <w:pPr>
        <w:spacing w:line="240" w:lineRule="auto" w:after="0"/>
        <w:ind w:left="420"/>
      </w:pPr>
      <w:r>
        <w:rPr>
          <w:rFonts w:ascii="Courier New" w:hAnsi="Courier New" w:eastAsia="宋体"/>
          <w:b w:val="0"/>
          <w:color w:val="000000"/>
          <w:sz w:val="18"/>
        </w:rPr>
        <w:t>与 Tensor Core 深度集成</w:t>
      </w:r>
    </w:p>
    <w:p>
      <w:pPr>
        <w:spacing w:line="360" w:lineRule="auto" w:after="60"/>
        <w:ind w:firstLine="420"/>
      </w:pPr>
      <w:r>
        <w:rPr>
          <w:rFonts w:ascii="Times New Roman" w:hAnsi="Times New Roman" w:eastAsia="黑体"/>
          <w:b/>
          <w:color w:val="000000"/>
          <w:sz w:val="21"/>
        </w:rPr>
        <w:t>硬件支持</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新一代 GPU 通常提供 FP8 支持</w:t>
      </w:r>
    </w:p>
    <w:p>
      <w:pPr>
        <w:pStyle w:val="ListBullet"/>
        <w:spacing w:line="360" w:lineRule="auto" w:after="60"/>
      </w:pPr>
      <w:r>
        <w:rPr>
          <w:rFonts w:ascii="Times New Roman" w:hAnsi="Times New Roman" w:eastAsia="宋体"/>
          <w:b w:val="0"/>
          <w:color w:val="000000"/>
          <w:sz w:val="21"/>
        </w:rPr>
        <w:t>FP4/FP8 的硬件支持仍在演进</w:t>
      </w:r>
    </w:p>
    <w:p>
      <w:pPr>
        <w:pStyle w:val="ListBullet"/>
        <w:spacing w:line="360" w:lineRule="auto" w:after="60"/>
      </w:pPr>
      <w:r>
        <w:rPr>
          <w:rFonts w:ascii="Times New Roman" w:hAnsi="Times New Roman" w:eastAsia="宋体"/>
          <w:b w:val="0"/>
          <w:color w:val="000000"/>
          <w:sz w:val="21"/>
        </w:rPr>
        <w:t>早期架构可能仅能通过软件模拟</w:t>
      </w:r>
    </w:p>
    <w:p>
      <w:pPr>
        <w:spacing w:line="360" w:lineRule="auto" w:after="60"/>
        <w:ind w:firstLine="420"/>
      </w:pPr>
      <w:r>
        <w:rPr>
          <w:rFonts w:ascii="Times New Roman" w:hAnsi="Times New Roman" w:eastAsia="黑体"/>
          <w:b/>
          <w:color w:val="000000"/>
          <w:sz w:val="21"/>
        </w:rPr>
        <w:t>性能潜力(示意)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FP8 vs FP16:</w:t>
      </w:r>
    </w:p>
    <w:p>
      <w:pPr>
        <w:spacing w:line="240" w:lineRule="auto" w:after="0"/>
        <w:ind w:left="420"/>
      </w:pPr>
      <w:r>
        <w:rPr>
          <w:rFonts w:ascii="Courier New" w:hAnsi="Courier New" w:eastAsia="宋体"/>
          <w:b w:val="0"/>
          <w:color w:val="000000"/>
          <w:sz w:val="18"/>
        </w:rPr>
        <w:t xml:space="preserve">  权重占用更低</w:t>
      </w:r>
    </w:p>
    <w:p>
      <w:pPr>
        <w:spacing w:line="240" w:lineRule="auto" w:after="0"/>
        <w:ind w:left="420"/>
      </w:pPr>
      <w:r>
        <w:rPr>
          <w:rFonts w:ascii="Courier New" w:hAnsi="Courier New" w:eastAsia="宋体"/>
          <w:b w:val="0"/>
          <w:color w:val="000000"/>
          <w:sz w:val="18"/>
        </w:rPr>
        <w:t xml:space="preserve">  速度可能提升</w:t>
      </w:r>
    </w:p>
    <w:p>
      <w:pPr>
        <w:spacing w:line="240" w:lineRule="auto" w:after="0"/>
        <w:ind w:left="420"/>
      </w:pPr>
      <w:r>
        <w:rPr>
          <w:rFonts w:ascii="Courier New" w:hAnsi="Courier New" w:eastAsia="宋体"/>
          <w:b w:val="0"/>
          <w:color w:val="000000"/>
          <w:sz w:val="18"/>
        </w:rPr>
        <w:t xml:space="preserve">  精度需验证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FP4 vs INT4:</w:t>
      </w:r>
    </w:p>
    <w:p>
      <w:pPr>
        <w:spacing w:line="240" w:lineRule="auto" w:after="0"/>
        <w:ind w:left="420"/>
      </w:pPr>
      <w:r>
        <w:rPr>
          <w:rFonts w:ascii="Courier New" w:hAnsi="Courier New" w:eastAsia="宋体"/>
          <w:b w:val="0"/>
          <w:color w:val="000000"/>
          <w:sz w:val="18"/>
        </w:rPr>
        <w:t xml:space="preserve">  理论速度可能更快</w:t>
      </w:r>
    </w:p>
    <w:p>
      <w:pPr>
        <w:spacing w:line="240" w:lineRule="auto" w:after="0"/>
        <w:ind w:left="420"/>
      </w:pPr>
      <w:r>
        <w:rPr>
          <w:rFonts w:ascii="Courier New" w:hAnsi="Courier New" w:eastAsia="宋体"/>
          <w:b w:val="0"/>
          <w:color w:val="000000"/>
          <w:sz w:val="18"/>
        </w:rPr>
        <w:t xml:space="preserve">  精度与稳定性需验证</w:t>
      </w:r>
    </w:p>
    <w:p>
      <w:pPr>
        <w:spacing w:line="240" w:lineRule="auto" w:after="0"/>
        <w:ind w:left="420"/>
      </w:pPr>
      <w:r>
        <w:rPr>
          <w:rFonts w:ascii="Courier New" w:hAnsi="Courier New" w:eastAsia="宋体"/>
          <w:b w:val="0"/>
          <w:color w:val="000000"/>
          <w:sz w:val="18"/>
        </w:rPr>
        <w:t xml:space="preserve">  生态仍在发展</w:t>
      </w:r>
    </w:p>
    <w:p>
      <w:pPr>
        <w:pStyle w:val="Heading4"/>
        <w:ind w:left="420"/>
        <w:jc w:val="left"/>
      </w:pPr>
      <w:r>
        <w:rPr>
          <w:rFonts w:ascii="Times New Roman" w:hAnsi="Times New Roman" w:eastAsia="黑体"/>
          <w:b/>
          <w:color w:val="000000"/>
          <w:sz w:val="24"/>
        </w:rPr>
        <w:t>FP8 的评估边界</w:t>
      </w:r>
    </w:p>
    <w:p>
      <w:pPr>
        <w:spacing w:line="360" w:lineRule="auto" w:after="60"/>
        <w:ind w:firstLine="420"/>
      </w:pPr>
      <w:r>
        <w:rPr>
          <w:rFonts w:ascii="Times New Roman" w:hAnsi="Times New Roman" w:eastAsia="宋体"/>
          <w:b w:val="0"/>
          <w:color w:val="000000"/>
          <w:sz w:val="21"/>
        </w:rPr>
        <w:t>FP8 是否适合作为第一刀，取决于 GPU 架构、权重制品、scale 策略、kernel 覆盖和任务质量。不能把“硬件支持 FP8”直接等价为“任意模型无需校准即可获得固定加速且质量几乎无损”。框架能力还必须引用并核对对应版本的官方文档。</w:t>
      </w:r>
    </w:p>
    <w:p>
      <w:pPr>
        <w:spacing w:line="360" w:lineRule="auto" w:after="60"/>
        <w:ind w:firstLine="420"/>
      </w:pPr>
      <w:r>
        <w:rPr>
          <w:rFonts w:ascii="Times New Roman" w:hAnsi="Times New Roman" w:eastAsia="黑体"/>
          <w:b/>
          <w:color w:val="000000"/>
          <w:sz w:val="21"/>
        </w:rPr>
        <w:t>硬件要求</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GPU</w:t>
            </w:r>
          </w:p>
        </w:tc>
        <w:tc>
          <w:tcPr>
            <w:tcW w:type="dxa" w:w="3022"/>
            <w:vAlign w:val="center"/>
          </w:tcPr>
          <w:p>
            <w:pPr>
              <w:spacing w:line="240" w:lineRule="auto"/>
              <w:jc w:val="center"/>
            </w:pPr>
            <w:r>
              <w:rPr>
                <w:rFonts w:ascii="Times New Roman" w:hAnsi="Times New Roman" w:eastAsia="黑体"/>
                <w:b/>
                <w:color w:val="000000"/>
                <w:sz w:val="18"/>
              </w:rPr>
              <w:t>FP8 支持</w:t>
            </w:r>
          </w:p>
        </w:tc>
        <w:tc>
          <w:tcPr>
            <w:tcW w:type="dxa" w:w="3022"/>
            <w:vAlign w:val="center"/>
          </w:tcPr>
          <w:p>
            <w:pPr>
              <w:spacing w:line="240" w:lineRule="auto"/>
              <w:jc w:val="center"/>
            </w:pPr>
            <w:r>
              <w:rPr>
                <w:rFonts w:ascii="Times New Roman" w:hAnsi="Times New Roman" w:eastAsia="黑体"/>
                <w:b/>
                <w:color w:val="000000"/>
                <w:sz w:val="18"/>
              </w:rPr>
              <w:t>推荐度</w:t>
            </w:r>
          </w:p>
        </w:tc>
      </w:tr>
      <w:tr>
        <w:tc>
          <w:tcPr>
            <w:tcW w:type="dxa" w:w="3022"/>
            <w:vAlign w:val="center"/>
          </w:tcPr>
          <w:p>
            <w:pPr>
              <w:spacing w:line="240" w:lineRule="auto"/>
              <w:jc w:val="left"/>
            </w:pPr>
            <w:r>
              <w:rPr>
                <w:rFonts w:ascii="Times New Roman" w:hAnsi="Times New Roman" w:eastAsia="宋体"/>
                <w:b w:val="0"/>
                <w:color w:val="000000"/>
                <w:sz w:val="18"/>
              </w:rPr>
              <w:t>A100</w:t>
            </w:r>
          </w:p>
        </w:tc>
        <w:tc>
          <w:tcPr>
            <w:tcW w:type="dxa" w:w="3022"/>
            <w:vAlign w:val="center"/>
          </w:tcPr>
          <w:p>
            <w:pPr>
              <w:spacing w:line="240" w:lineRule="auto"/>
              <w:jc w:val="left"/>
            </w:pPr>
            <w:r>
              <w:rPr>
                <w:rFonts w:ascii="Times New Roman" w:hAnsi="Times New Roman" w:eastAsia="宋体"/>
                <w:b w:val="0"/>
                <w:color w:val="000000"/>
                <w:sz w:val="18"/>
              </w:rPr>
              <w:t>软件模拟</w:t>
            </w:r>
          </w:p>
        </w:tc>
        <w:tc>
          <w:tcPr>
            <w:tcW w:type="dxa" w:w="3022"/>
            <w:vAlign w:val="center"/>
          </w:tcPr>
          <w:p>
            <w:pPr>
              <w:spacing w:line="240" w:lineRule="auto"/>
              <w:jc w:val="left"/>
            </w:pPr>
            <w:r>
              <w:rPr>
                <w:rFonts w:ascii="Times New Roman" w:hAnsi="Times New Roman" w:eastAsia="宋体"/>
                <w:b w:val="0"/>
                <w:color w:val="000000"/>
                <w:sz w:val="18"/>
              </w:rPr>
              <w:t>不推荐</w:t>
            </w:r>
          </w:p>
        </w:tc>
      </w:tr>
      <w:tr>
        <w:tc>
          <w:tcPr>
            <w:tcW w:type="dxa" w:w="3022"/>
            <w:vAlign w:val="center"/>
          </w:tcPr>
          <w:p>
            <w:pPr>
              <w:spacing w:line="240" w:lineRule="auto"/>
              <w:jc w:val="left"/>
            </w:pPr>
            <w:r>
              <w:rPr>
                <w:rFonts w:ascii="Times New Roman" w:hAnsi="Times New Roman" w:eastAsia="宋体"/>
                <w:b w:val="0"/>
                <w:color w:val="000000"/>
                <w:sz w:val="18"/>
              </w:rPr>
              <w:t>H100</w:t>
            </w:r>
          </w:p>
        </w:tc>
        <w:tc>
          <w:tcPr>
            <w:tcW w:type="dxa" w:w="3022"/>
            <w:vAlign w:val="center"/>
          </w:tcPr>
          <w:p>
            <w:pPr>
              <w:spacing w:line="240" w:lineRule="auto"/>
              <w:jc w:val="left"/>
            </w:pPr>
            <w:r>
              <w:rPr>
                <w:rFonts w:ascii="Times New Roman" w:hAnsi="Times New Roman" w:eastAsia="宋体"/>
                <w:b w:val="0"/>
                <w:color w:val="000000"/>
                <w:sz w:val="18"/>
              </w:rPr>
              <w:t>原生</w:t>
            </w:r>
          </w:p>
        </w:tc>
        <w:tc>
          <w:tcPr>
            <w:tcW w:type="dxa" w:w="3022"/>
            <w:vAlign w:val="center"/>
          </w:tcPr>
          <w:p>
            <w:pPr>
              <w:spacing w:line="240" w:lineRule="auto"/>
              <w:jc w:val="left"/>
            </w:pPr>
            <w:r>
              <w:rPr>
                <w:rFonts w:ascii="Times New Roman" w:hAnsi="Times New Roman" w:eastAsia="宋体"/>
                <w:b w:val="0"/>
                <w:color w:val="000000"/>
                <w:sz w:val="18"/>
              </w:rPr>
              <w:t>推荐</w:t>
            </w:r>
          </w:p>
        </w:tc>
      </w:tr>
      <w:tr>
        <w:tc>
          <w:tcPr>
            <w:tcW w:type="dxa" w:w="3022"/>
            <w:vAlign w:val="center"/>
          </w:tcPr>
          <w:p>
            <w:pPr>
              <w:spacing w:line="240" w:lineRule="auto"/>
              <w:jc w:val="left"/>
            </w:pPr>
            <w:r>
              <w:rPr>
                <w:rFonts w:ascii="Times New Roman" w:hAnsi="Times New Roman" w:eastAsia="宋体"/>
                <w:b w:val="0"/>
                <w:color w:val="000000"/>
                <w:sz w:val="18"/>
              </w:rPr>
              <w:t>H200</w:t>
            </w:r>
          </w:p>
        </w:tc>
        <w:tc>
          <w:tcPr>
            <w:tcW w:type="dxa" w:w="3022"/>
            <w:vAlign w:val="center"/>
          </w:tcPr>
          <w:p>
            <w:pPr>
              <w:spacing w:line="240" w:lineRule="auto"/>
              <w:jc w:val="left"/>
            </w:pPr>
            <w:r>
              <w:rPr>
                <w:rFonts w:ascii="Times New Roman" w:hAnsi="Times New Roman" w:eastAsia="宋体"/>
                <w:b w:val="0"/>
                <w:color w:val="000000"/>
                <w:sz w:val="18"/>
              </w:rPr>
              <w:t>原生</w:t>
            </w:r>
          </w:p>
        </w:tc>
        <w:tc>
          <w:tcPr>
            <w:tcW w:type="dxa" w:w="3022"/>
            <w:vAlign w:val="center"/>
          </w:tcPr>
          <w:p>
            <w:pPr>
              <w:spacing w:line="240" w:lineRule="auto"/>
              <w:jc w:val="left"/>
            </w:pPr>
            <w:r>
              <w:rPr>
                <w:rFonts w:ascii="Times New Roman" w:hAnsi="Times New Roman" w:eastAsia="宋体"/>
                <w:b w:val="0"/>
                <w:color w:val="000000"/>
                <w:sz w:val="18"/>
              </w:rPr>
              <w:t>推荐</w:t>
            </w:r>
          </w:p>
        </w:tc>
      </w:tr>
      <w:tr>
        <w:tc>
          <w:tcPr>
            <w:tcW w:type="dxa" w:w="3022"/>
            <w:vAlign w:val="center"/>
          </w:tcPr>
          <w:p>
            <w:pPr>
              <w:spacing w:line="240" w:lineRule="auto"/>
              <w:jc w:val="left"/>
            </w:pPr>
            <w:r>
              <w:rPr>
                <w:rFonts w:ascii="Times New Roman" w:hAnsi="Times New Roman" w:eastAsia="宋体"/>
                <w:b w:val="0"/>
                <w:color w:val="000000"/>
                <w:sz w:val="18"/>
              </w:rPr>
              <w:t>B200</w:t>
            </w:r>
          </w:p>
        </w:tc>
        <w:tc>
          <w:tcPr>
            <w:tcW w:type="dxa" w:w="3022"/>
            <w:vAlign w:val="center"/>
          </w:tcPr>
          <w:p>
            <w:pPr>
              <w:spacing w:line="240" w:lineRule="auto"/>
              <w:jc w:val="left"/>
            </w:pPr>
            <w:r>
              <w:rPr>
                <w:rFonts w:ascii="Times New Roman" w:hAnsi="Times New Roman" w:eastAsia="宋体"/>
                <w:b w:val="0"/>
                <w:color w:val="000000"/>
                <w:sz w:val="18"/>
              </w:rPr>
              <w:t>原生 (FP4)</w:t>
            </w:r>
          </w:p>
        </w:tc>
        <w:tc>
          <w:tcPr>
            <w:tcW w:type="dxa" w:w="3022"/>
            <w:vAlign w:val="center"/>
          </w:tcPr>
          <w:p>
            <w:pPr>
              <w:spacing w:line="240" w:lineRule="auto"/>
              <w:jc w:val="left"/>
            </w:pPr>
            <w:r>
              <w:rPr>
                <w:rFonts w:ascii="Times New Roman" w:hAnsi="Times New Roman" w:eastAsia="宋体"/>
                <w:b w:val="0"/>
                <w:color w:val="000000"/>
                <w:sz w:val="18"/>
              </w:rPr>
              <w:t>推荐</w:t>
            </w:r>
          </w:p>
        </w:tc>
      </w:tr>
    </w:tbl>
    <w:p>
      <w:pPr>
        <w:pStyle w:val="Heading4"/>
        <w:ind w:left="420"/>
        <w:jc w:val="left"/>
      </w:pPr>
      <w:r>
        <w:rPr>
          <w:rFonts w:ascii="Times New Roman" w:hAnsi="Times New Roman" w:eastAsia="黑体"/>
          <w:b/>
          <w:color w:val="000000"/>
          <w:sz w:val="24"/>
        </w:rPr>
        <w:t>量化方法选型决策表</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场景</w:t>
            </w:r>
          </w:p>
        </w:tc>
        <w:tc>
          <w:tcPr>
            <w:tcW w:type="dxa" w:w="3022"/>
            <w:vAlign w:val="center"/>
          </w:tcPr>
          <w:p>
            <w:pPr>
              <w:spacing w:line="240" w:lineRule="auto"/>
              <w:jc w:val="center"/>
            </w:pPr>
            <w:r>
              <w:rPr>
                <w:rFonts w:ascii="Times New Roman" w:hAnsi="Times New Roman" w:eastAsia="黑体"/>
                <w:b/>
                <w:color w:val="000000"/>
                <w:sz w:val="18"/>
              </w:rPr>
              <w:t>优先比较</w:t>
            </w:r>
          </w:p>
        </w:tc>
        <w:tc>
          <w:tcPr>
            <w:tcW w:type="dxa" w:w="3022"/>
            <w:vAlign w:val="center"/>
          </w:tcPr>
          <w:p>
            <w:pPr>
              <w:spacing w:line="240" w:lineRule="auto"/>
              <w:jc w:val="center"/>
            </w:pPr>
            <w:r>
              <w:rPr>
                <w:rFonts w:ascii="Times New Roman" w:hAnsi="Times New Roman" w:eastAsia="黑体"/>
                <w:b/>
                <w:color w:val="000000"/>
                <w:sz w:val="18"/>
              </w:rPr>
              <w:t>决策条件</w:t>
            </w:r>
          </w:p>
        </w:tc>
      </w:tr>
      <w:tr>
        <w:tc>
          <w:tcPr>
            <w:tcW w:type="dxa" w:w="3022"/>
            <w:vAlign w:val="center"/>
          </w:tcPr>
          <w:p>
            <w:pPr>
              <w:spacing w:line="240" w:lineRule="auto"/>
              <w:jc w:val="left"/>
            </w:pPr>
            <w:r>
              <w:rPr>
                <w:rFonts w:ascii="Times New Roman" w:hAnsi="Times New Roman" w:eastAsia="宋体"/>
                <w:b w:val="0"/>
                <w:color w:val="000000"/>
                <w:sz w:val="18"/>
              </w:rPr>
              <w:t>首次量化</w:t>
            </w:r>
          </w:p>
        </w:tc>
        <w:tc>
          <w:tcPr>
            <w:tcW w:type="dxa" w:w="3022"/>
            <w:vAlign w:val="center"/>
          </w:tcPr>
          <w:p>
            <w:pPr>
              <w:spacing w:line="240" w:lineRule="auto"/>
              <w:jc w:val="left"/>
            </w:pPr>
            <w:r>
              <w:rPr>
                <w:rFonts w:ascii="Times New Roman" w:hAnsi="Times New Roman" w:eastAsia="宋体"/>
                <w:b w:val="0"/>
                <w:color w:val="000000"/>
                <w:sz w:val="18"/>
              </w:rPr>
              <w:t>FP8、INT8 与现有 BF16/FP16 基线</w:t>
            </w:r>
          </w:p>
        </w:tc>
        <w:tc>
          <w:tcPr>
            <w:tcW w:type="dxa" w:w="3022"/>
            <w:vAlign w:val="center"/>
          </w:tcPr>
          <w:p>
            <w:pPr>
              <w:spacing w:line="240" w:lineRule="auto"/>
              <w:jc w:val="left"/>
            </w:pPr>
            <w:r>
              <w:rPr>
                <w:rFonts w:ascii="Times New Roman" w:hAnsi="Times New Roman" w:eastAsia="宋体"/>
                <w:b w:val="0"/>
                <w:color w:val="000000"/>
                <w:sz w:val="18"/>
              </w:rPr>
              <w:t>kernel 可用、质量过线、端到端成本下降</w:t>
            </w:r>
          </w:p>
        </w:tc>
      </w:tr>
      <w:tr>
        <w:tc>
          <w:tcPr>
            <w:tcW w:type="dxa" w:w="3022"/>
            <w:vAlign w:val="center"/>
          </w:tcPr>
          <w:p>
            <w:pPr>
              <w:spacing w:line="240" w:lineRule="auto"/>
              <w:jc w:val="left"/>
            </w:pPr>
            <w:r>
              <w:rPr>
                <w:rFonts w:ascii="Times New Roman" w:hAnsi="Times New Roman" w:eastAsia="宋体"/>
                <w:b w:val="0"/>
                <w:color w:val="000000"/>
                <w:sz w:val="18"/>
              </w:rPr>
              <w:t>权重容量受限</w:t>
            </w:r>
          </w:p>
        </w:tc>
        <w:tc>
          <w:tcPr>
            <w:tcW w:type="dxa" w:w="3022"/>
            <w:vAlign w:val="center"/>
          </w:tcPr>
          <w:p>
            <w:pPr>
              <w:spacing w:line="240" w:lineRule="auto"/>
              <w:jc w:val="left"/>
            </w:pPr>
            <w:r>
              <w:rPr>
                <w:rFonts w:ascii="Times New Roman" w:hAnsi="Times New Roman" w:eastAsia="宋体"/>
                <w:b w:val="0"/>
                <w:color w:val="000000"/>
                <w:sz w:val="18"/>
              </w:rPr>
              <w:t>weight-only INT4/INT8、较小模型</w:t>
            </w:r>
          </w:p>
        </w:tc>
        <w:tc>
          <w:tcPr>
            <w:tcW w:type="dxa" w:w="3022"/>
            <w:vAlign w:val="center"/>
          </w:tcPr>
          <w:p>
            <w:pPr>
              <w:spacing w:line="240" w:lineRule="auto"/>
              <w:jc w:val="left"/>
            </w:pPr>
            <w:r>
              <w:rPr>
                <w:rFonts w:ascii="Times New Roman" w:hAnsi="Times New Roman" w:eastAsia="宋体"/>
                <w:b w:val="0"/>
                <w:color w:val="000000"/>
                <w:sz w:val="18"/>
              </w:rPr>
              <w:t>制品放得下且有效吞吐提高</w:t>
            </w:r>
          </w:p>
        </w:tc>
      </w:tr>
      <w:tr>
        <w:tc>
          <w:tcPr>
            <w:tcW w:type="dxa" w:w="3022"/>
            <w:vAlign w:val="center"/>
          </w:tcPr>
          <w:p>
            <w:pPr>
              <w:spacing w:line="240" w:lineRule="auto"/>
              <w:jc w:val="left"/>
            </w:pPr>
            <w:r>
              <w:rPr>
                <w:rFonts w:ascii="Times New Roman" w:hAnsi="Times New Roman" w:eastAsia="宋体"/>
                <w:b w:val="0"/>
                <w:color w:val="000000"/>
                <w:sz w:val="18"/>
              </w:rPr>
              <w:t>长上下文容量受限</w:t>
            </w:r>
          </w:p>
        </w:tc>
        <w:tc>
          <w:tcPr>
            <w:tcW w:type="dxa" w:w="3022"/>
            <w:vAlign w:val="center"/>
          </w:tcPr>
          <w:p>
            <w:pPr>
              <w:spacing w:line="240" w:lineRule="auto"/>
              <w:jc w:val="left"/>
            </w:pPr>
            <w:r>
              <w:rPr>
                <w:rFonts w:ascii="Times New Roman" w:hAnsi="Times New Roman" w:eastAsia="宋体"/>
                <w:b w:val="0"/>
                <w:color w:val="000000"/>
                <w:sz w:val="18"/>
              </w:rPr>
              <w:t>KV 精度、上下文上限、并发策略</w:t>
            </w:r>
          </w:p>
        </w:tc>
        <w:tc>
          <w:tcPr>
            <w:tcW w:type="dxa" w:w="3022"/>
            <w:vAlign w:val="center"/>
          </w:tcPr>
          <w:p>
            <w:pPr>
              <w:spacing w:line="240" w:lineRule="auto"/>
              <w:jc w:val="left"/>
            </w:pPr>
            <w:r>
              <w:rPr>
                <w:rFonts w:ascii="Times New Roman" w:hAnsi="Times New Roman" w:eastAsia="宋体"/>
                <w:b w:val="0"/>
                <w:color w:val="000000"/>
                <w:sz w:val="18"/>
              </w:rPr>
              <w:t>任务质量、KV 容量与 TPOT 同时过线</w:t>
            </w:r>
          </w:p>
        </w:tc>
      </w:tr>
      <w:tr>
        <w:tc>
          <w:tcPr>
            <w:tcW w:type="dxa" w:w="3022"/>
            <w:vAlign w:val="center"/>
          </w:tcPr>
          <w:p>
            <w:pPr>
              <w:spacing w:line="240" w:lineRule="auto"/>
              <w:jc w:val="left"/>
            </w:pPr>
            <w:r>
              <w:rPr>
                <w:rFonts w:ascii="Times New Roman" w:hAnsi="Times New Roman" w:eastAsia="宋体"/>
                <w:b w:val="0"/>
                <w:color w:val="000000"/>
                <w:sz w:val="18"/>
              </w:rPr>
              <w:t>边缘部署</w:t>
            </w:r>
          </w:p>
        </w:tc>
        <w:tc>
          <w:tcPr>
            <w:tcW w:type="dxa" w:w="3022"/>
            <w:vAlign w:val="center"/>
          </w:tcPr>
          <w:p>
            <w:pPr>
              <w:spacing w:line="240" w:lineRule="auto"/>
              <w:jc w:val="left"/>
            </w:pPr>
            <w:r>
              <w:rPr>
                <w:rFonts w:ascii="Times New Roman" w:hAnsi="Times New Roman" w:eastAsia="宋体"/>
                <w:b w:val="0"/>
                <w:color w:val="000000"/>
                <w:sz w:val="18"/>
              </w:rPr>
              <w:t>模型大小、量化、offload 与硬件组合</w:t>
            </w:r>
          </w:p>
        </w:tc>
        <w:tc>
          <w:tcPr>
            <w:tcW w:type="dxa" w:w="3022"/>
            <w:vAlign w:val="center"/>
          </w:tcPr>
          <w:p>
            <w:pPr>
              <w:spacing w:line="240" w:lineRule="auto"/>
              <w:jc w:val="left"/>
            </w:pPr>
            <w:r>
              <w:rPr>
                <w:rFonts w:ascii="Times New Roman" w:hAnsi="Times New Roman" w:eastAsia="宋体"/>
                <w:b w:val="0"/>
                <w:color w:val="000000"/>
                <w:sz w:val="18"/>
              </w:rPr>
              <w:t>在功耗、延迟和质量预算内可运行</w:t>
            </w:r>
          </w:p>
        </w:tc>
      </w:tr>
    </w:tbl>
    <w:p>
      <w:pPr>
        <w:pStyle w:val="Heading3"/>
        <w:jc w:val="left"/>
      </w:pPr>
      <w:r>
        <w:rPr>
          <w:rFonts w:ascii="Times New Roman" w:hAnsi="Times New Roman" w:eastAsia="黑体"/>
          <w:b/>
          <w:color w:val="000000"/>
          <w:sz w:val="28"/>
        </w:rPr>
        <w:t>8.3.7 AWQ / GPTQ: 流行的 INT4 格式</w:t>
      </w:r>
    </w:p>
    <w:p>
      <w:pPr>
        <w:spacing w:line="360" w:lineRule="auto" w:after="60"/>
        <w:ind w:firstLine="420"/>
      </w:pPr>
      <w:r>
        <w:rPr>
          <w:rFonts w:ascii="Times New Roman" w:hAnsi="Times New Roman" w:eastAsia="黑体"/>
          <w:b/>
          <w:color w:val="000000"/>
          <w:sz w:val="21"/>
        </w:rPr>
        <w:t>AWQ (Activation-aware Quantization)</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原理:</w:t>
      </w:r>
    </w:p>
    <w:p>
      <w:pPr>
        <w:spacing w:line="240" w:lineRule="auto" w:after="0"/>
        <w:ind w:left="420"/>
      </w:pPr>
      <w:r>
        <w:rPr>
          <w:rFonts w:ascii="Courier New" w:hAnsi="Courier New" w:eastAsia="宋体"/>
          <w:b w:val="0"/>
          <w:color w:val="000000"/>
          <w:sz w:val="18"/>
        </w:rPr>
        <w:t xml:space="preserve">  使用激活统计识别 salient weight channels</w:t>
      </w:r>
    </w:p>
    <w:p>
      <w:pPr>
        <w:spacing w:line="240" w:lineRule="auto" w:after="0"/>
        <w:ind w:left="420"/>
      </w:pPr>
      <w:r>
        <w:rPr>
          <w:rFonts w:ascii="Courier New" w:hAnsi="Courier New" w:eastAsia="宋体"/>
          <w:b w:val="0"/>
          <w:color w:val="000000"/>
          <w:sz w:val="18"/>
        </w:rPr>
        <w:t xml:space="preserve">  通过等价缩放降低重要通道的量化误差</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w:t>
      </w:r>
    </w:p>
    <w:p>
      <w:pPr>
        <w:spacing w:line="240" w:lineRule="auto" w:after="0"/>
        <w:ind w:left="420"/>
      </w:pPr>
      <w:r>
        <w:rPr>
          <w:rFonts w:ascii="Courier New" w:hAnsi="Courier New" w:eastAsia="宋体"/>
          <w:b w:val="0"/>
          <w:color w:val="000000"/>
          <w:sz w:val="18"/>
        </w:rPr>
        <w:t xml:space="preserve">  1. 收集激活值统计</w:t>
      </w:r>
    </w:p>
    <w:p>
      <w:pPr>
        <w:spacing w:line="240" w:lineRule="auto" w:after="0"/>
        <w:ind w:left="420"/>
      </w:pPr>
      <w:r>
        <w:rPr>
          <w:rFonts w:ascii="Courier New" w:hAnsi="Courier New" w:eastAsia="宋体"/>
          <w:b w:val="0"/>
          <w:color w:val="000000"/>
          <w:sz w:val="18"/>
        </w:rPr>
        <w:t xml:space="preserve">  2. 计算权重重要性</w:t>
      </w:r>
    </w:p>
    <w:p>
      <w:pPr>
        <w:spacing w:line="240" w:lineRule="auto" w:after="0"/>
        <w:ind w:left="420"/>
      </w:pPr>
      <w:r>
        <w:rPr>
          <w:rFonts w:ascii="Courier New" w:hAnsi="Courier New" w:eastAsia="宋体"/>
          <w:b w:val="0"/>
          <w:color w:val="000000"/>
          <w:sz w:val="18"/>
        </w:rPr>
        <w:t xml:space="preserve">  3. 对权重应用等价变换后执行低比特量化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无需反向传播或重构</w:t>
      </w:r>
    </w:p>
    <w:p>
      <w:pPr>
        <w:spacing w:line="240" w:lineRule="auto" w:after="0"/>
        <w:ind w:left="420"/>
      </w:pPr>
      <w:r>
        <w:rPr>
          <w:rFonts w:ascii="Courier New" w:hAnsi="Courier New" w:eastAsia="宋体"/>
          <w:b w:val="0"/>
          <w:color w:val="000000"/>
          <w:sz w:val="18"/>
        </w:rPr>
        <w:t xml:space="preserve">  适合 weight-only 低比特部署</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需要校准数据</w:t>
      </w:r>
    </w:p>
    <w:p>
      <w:pPr>
        <w:spacing w:line="240" w:lineRule="auto" w:after="0"/>
        <w:ind w:left="420"/>
      </w:pPr>
      <w:r>
        <w:rPr>
          <w:rFonts w:ascii="Courier New" w:hAnsi="Courier New" w:eastAsia="宋体"/>
          <w:b w:val="0"/>
          <w:color w:val="000000"/>
          <w:sz w:val="18"/>
        </w:rPr>
        <w:t xml:space="preserve">  实现复杂</w:t>
      </w:r>
    </w:p>
    <w:p>
      <w:pPr>
        <w:spacing w:line="360" w:lineRule="auto" w:after="60"/>
        <w:ind w:firstLine="420"/>
      </w:pPr>
      <w:r>
        <w:rPr>
          <w:rFonts w:ascii="Times New Roman" w:hAnsi="Times New Roman" w:eastAsia="黑体"/>
          <w:b/>
          <w:color w:val="000000"/>
          <w:sz w:val="21"/>
        </w:rPr>
        <w:t>GPTQ（论文名称中的 GPTQ，不展开为 Gradient-based）</w:t>
      </w:r>
      <w:r>
        <w:rPr>
          <w:rFonts w:ascii="Times New Roman" w:hAnsi="Times New Roman" w:eastAsia="宋体"/>
          <w:b w:val="0"/>
          <w:color w:val="000000"/>
          <w:sz w:val="21"/>
        </w:rPr>
        <w:t>：[CITE: gptq-2022]</w:t>
      </w:r>
    </w:p>
    <w:p>
      <w:pPr>
        <w:spacing w:line="240" w:lineRule="auto" w:after="0"/>
        <w:ind w:left="420"/>
      </w:pPr>
      <w:r>
        <w:rPr>
          <w:rFonts w:ascii="Courier New" w:hAnsi="Courier New" w:eastAsia="宋体"/>
          <w:b w:val="0"/>
          <w:color w:val="000000"/>
          <w:sz w:val="18"/>
        </w:rPr>
        <w:t>原理:</w:t>
      </w:r>
    </w:p>
    <w:p>
      <w:pPr>
        <w:spacing w:line="240" w:lineRule="auto" w:after="0"/>
        <w:ind w:left="420"/>
      </w:pPr>
      <w:r>
        <w:rPr>
          <w:rFonts w:ascii="Courier New" w:hAnsi="Courier New" w:eastAsia="宋体"/>
          <w:b w:val="0"/>
          <w:color w:val="000000"/>
          <w:sz w:val="18"/>
        </w:rPr>
        <w:t xml:space="preserve">  使用近似二阶信息控制逐层权重量化误差</w:t>
      </w:r>
    </w:p>
    <w:p>
      <w:pPr>
        <w:spacing w:line="240" w:lineRule="auto" w:after="0"/>
        <w:ind w:left="420"/>
      </w:pPr>
      <w:r>
        <w:rPr>
          <w:rFonts w:ascii="Courier New" w:hAnsi="Courier New" w:eastAsia="宋体"/>
          <w:b w:val="0"/>
          <w:color w:val="000000"/>
          <w:sz w:val="18"/>
        </w:rPr>
        <w:t xml:space="preserve">  属于 one-shot post-training weight quantization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w:t>
      </w:r>
    </w:p>
    <w:p>
      <w:pPr>
        <w:spacing w:line="240" w:lineRule="auto" w:after="0"/>
        <w:ind w:left="420"/>
      </w:pPr>
      <w:r>
        <w:rPr>
          <w:rFonts w:ascii="Courier New" w:hAnsi="Courier New" w:eastAsia="宋体"/>
          <w:b w:val="0"/>
          <w:color w:val="000000"/>
          <w:sz w:val="18"/>
        </w:rPr>
        <w:t xml:space="preserve">  1. 用校准样本收集层输入并构造二阶近似</w:t>
      </w:r>
    </w:p>
    <w:p>
      <w:pPr>
        <w:spacing w:line="240" w:lineRule="auto" w:after="0"/>
        <w:ind w:left="420"/>
      </w:pPr>
      <w:r>
        <w:rPr>
          <w:rFonts w:ascii="Courier New" w:hAnsi="Courier New" w:eastAsia="宋体"/>
          <w:b w:val="0"/>
          <w:color w:val="000000"/>
          <w:sz w:val="18"/>
        </w:rPr>
        <w:t xml:space="preserve">  2. 迭代量化权重</w:t>
      </w:r>
    </w:p>
    <w:p>
      <w:pPr>
        <w:spacing w:line="240" w:lineRule="auto" w:after="0"/>
        <w:ind w:left="420"/>
      </w:pPr>
      <w:r>
        <w:rPr>
          <w:rFonts w:ascii="Courier New" w:hAnsi="Courier New" w:eastAsia="宋体"/>
          <w:b w:val="0"/>
          <w:color w:val="000000"/>
          <w:sz w:val="18"/>
        </w:rPr>
        <w:t xml:space="preserve">  3. 最小化量化误差</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精度好</w:t>
      </w:r>
    </w:p>
    <w:p>
      <w:pPr>
        <w:spacing w:line="240" w:lineRule="auto" w:after="0"/>
        <w:ind w:left="420"/>
      </w:pPr>
      <w:r>
        <w:rPr>
          <w:rFonts w:ascii="Courier New" w:hAnsi="Courier New" w:eastAsia="宋体"/>
          <w:b w:val="0"/>
          <w:color w:val="000000"/>
          <w:sz w:val="18"/>
        </w:rPr>
        <w:t xml:space="preserve">  开源工具成熟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量化速度慢</w:t>
      </w:r>
    </w:p>
    <w:p>
      <w:pPr>
        <w:spacing w:line="240" w:lineRule="auto" w:after="0"/>
        <w:ind w:left="420"/>
      </w:pPr>
      <w:r>
        <w:rPr>
          <w:rFonts w:ascii="Courier New" w:hAnsi="Courier New" w:eastAsia="宋体"/>
          <w:b w:val="0"/>
          <w:color w:val="000000"/>
          <w:sz w:val="18"/>
        </w:rPr>
        <w:t xml:space="preserve">  内存占用高</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特性</w:t>
            </w:r>
          </w:p>
        </w:tc>
        <w:tc>
          <w:tcPr>
            <w:tcW w:type="dxa" w:w="3022"/>
            <w:vAlign w:val="center"/>
          </w:tcPr>
          <w:p>
            <w:pPr>
              <w:spacing w:line="240" w:lineRule="auto"/>
              <w:jc w:val="center"/>
            </w:pPr>
            <w:r>
              <w:rPr>
                <w:rFonts w:ascii="Times New Roman" w:hAnsi="Times New Roman" w:eastAsia="黑体"/>
                <w:b/>
                <w:color w:val="000000"/>
                <w:sz w:val="18"/>
              </w:rPr>
              <w:t>AWQ</w:t>
            </w:r>
          </w:p>
        </w:tc>
        <w:tc>
          <w:tcPr>
            <w:tcW w:type="dxa" w:w="3022"/>
            <w:vAlign w:val="center"/>
          </w:tcPr>
          <w:p>
            <w:pPr>
              <w:spacing w:line="240" w:lineRule="auto"/>
              <w:jc w:val="center"/>
            </w:pPr>
            <w:r>
              <w:rPr>
                <w:rFonts w:ascii="Times New Roman" w:hAnsi="Times New Roman" w:eastAsia="黑体"/>
                <w:b/>
                <w:color w:val="000000"/>
                <w:sz w:val="18"/>
              </w:rPr>
              <w:t>GPTQ</w:t>
            </w:r>
          </w:p>
        </w:tc>
      </w:tr>
      <w:tr>
        <w:tc>
          <w:tcPr>
            <w:tcW w:type="dxa" w:w="3022"/>
            <w:vAlign w:val="center"/>
          </w:tcPr>
          <w:p>
            <w:pPr>
              <w:spacing w:line="240" w:lineRule="auto"/>
              <w:jc w:val="left"/>
            </w:pPr>
            <w:r>
              <w:rPr>
                <w:rFonts w:ascii="Times New Roman" w:hAnsi="Times New Roman" w:eastAsia="黑体"/>
                <w:b/>
                <w:color w:val="000000"/>
                <w:sz w:val="18"/>
              </w:rPr>
              <w:t>精度</w:t>
            </w:r>
          </w:p>
        </w:tc>
        <w:tc>
          <w:tcPr>
            <w:tcW w:type="dxa" w:w="3022"/>
            <w:vAlign w:val="center"/>
          </w:tcPr>
          <w:p>
            <w:pPr>
              <w:spacing w:line="240" w:lineRule="auto"/>
              <w:jc w:val="left"/>
            </w:pPr>
            <w:r>
              <w:rPr>
                <w:rFonts w:ascii="Times New Roman" w:hAnsi="Times New Roman" w:eastAsia="宋体"/>
                <w:b w:val="0"/>
                <w:color w:val="000000"/>
                <w:sz w:val="18"/>
              </w:rPr>
              <w:t>取决于模型与设置</w:t>
            </w:r>
          </w:p>
        </w:tc>
        <w:tc>
          <w:tcPr>
            <w:tcW w:type="dxa" w:w="3022"/>
            <w:vAlign w:val="center"/>
          </w:tcPr>
          <w:p>
            <w:pPr>
              <w:spacing w:line="240" w:lineRule="auto"/>
              <w:jc w:val="left"/>
            </w:pPr>
            <w:r>
              <w:rPr>
                <w:rFonts w:ascii="Times New Roman" w:hAnsi="Times New Roman" w:eastAsia="宋体"/>
                <w:b w:val="0"/>
                <w:color w:val="000000"/>
                <w:sz w:val="18"/>
              </w:rPr>
              <w:t>取决于模型与设置</w:t>
            </w:r>
          </w:p>
        </w:tc>
      </w:tr>
      <w:tr>
        <w:tc>
          <w:tcPr>
            <w:tcW w:type="dxa" w:w="3022"/>
            <w:vAlign w:val="center"/>
          </w:tcPr>
          <w:p>
            <w:pPr>
              <w:spacing w:line="240" w:lineRule="auto"/>
              <w:jc w:val="left"/>
            </w:pPr>
            <w:r>
              <w:rPr>
                <w:rFonts w:ascii="Times New Roman" w:hAnsi="Times New Roman" w:eastAsia="黑体"/>
                <w:b/>
                <w:color w:val="000000"/>
                <w:sz w:val="18"/>
              </w:rPr>
              <w:t>运行速度</w:t>
            </w:r>
          </w:p>
        </w:tc>
        <w:tc>
          <w:tcPr>
            <w:tcW w:type="dxa" w:w="3022"/>
            <w:vAlign w:val="center"/>
          </w:tcPr>
          <w:p>
            <w:pPr>
              <w:spacing w:line="240" w:lineRule="auto"/>
              <w:jc w:val="left"/>
            </w:pPr>
            <w:r>
              <w:rPr>
                <w:rFonts w:ascii="Times New Roman" w:hAnsi="Times New Roman" w:eastAsia="宋体"/>
                <w:b w:val="0"/>
                <w:color w:val="000000"/>
                <w:sz w:val="18"/>
              </w:rPr>
              <w:t>取决于权重格式与 kernel</w:t>
            </w:r>
          </w:p>
        </w:tc>
        <w:tc>
          <w:tcPr>
            <w:tcW w:type="dxa" w:w="3022"/>
            <w:vAlign w:val="center"/>
          </w:tcPr>
          <w:p>
            <w:pPr>
              <w:spacing w:line="240" w:lineRule="auto"/>
              <w:jc w:val="left"/>
            </w:pPr>
            <w:r>
              <w:rPr>
                <w:rFonts w:ascii="Times New Roman" w:hAnsi="Times New Roman" w:eastAsia="宋体"/>
                <w:b w:val="0"/>
                <w:color w:val="000000"/>
                <w:sz w:val="18"/>
              </w:rPr>
              <w:t>取决于权重格式与 kernel</w:t>
            </w:r>
          </w:p>
        </w:tc>
      </w:tr>
      <w:tr>
        <w:tc>
          <w:tcPr>
            <w:tcW w:type="dxa" w:w="3022"/>
            <w:vAlign w:val="center"/>
          </w:tcPr>
          <w:p>
            <w:pPr>
              <w:spacing w:line="240" w:lineRule="auto"/>
              <w:jc w:val="left"/>
            </w:pPr>
            <w:r>
              <w:rPr>
                <w:rFonts w:ascii="Times New Roman" w:hAnsi="Times New Roman" w:eastAsia="黑体"/>
                <w:b/>
                <w:color w:val="000000"/>
                <w:sz w:val="18"/>
              </w:rPr>
              <w:t>校准数据</w:t>
            </w:r>
          </w:p>
        </w:tc>
        <w:tc>
          <w:tcPr>
            <w:tcW w:type="dxa" w:w="3022"/>
            <w:vAlign w:val="center"/>
          </w:tcPr>
          <w:p>
            <w:pPr>
              <w:spacing w:line="240" w:lineRule="auto"/>
              <w:jc w:val="left"/>
            </w:pPr>
            <w:r>
              <w:rPr>
                <w:rFonts w:ascii="Times New Roman" w:hAnsi="Times New Roman" w:eastAsia="宋体"/>
                <w:b w:val="0"/>
                <w:color w:val="000000"/>
                <w:sz w:val="18"/>
              </w:rPr>
              <w:t>需要激活统计</w:t>
            </w:r>
          </w:p>
        </w:tc>
        <w:tc>
          <w:tcPr>
            <w:tcW w:type="dxa" w:w="3022"/>
            <w:vAlign w:val="center"/>
          </w:tcPr>
          <w:p>
            <w:pPr>
              <w:spacing w:line="240" w:lineRule="auto"/>
              <w:jc w:val="left"/>
            </w:pPr>
            <w:r>
              <w:rPr>
                <w:rFonts w:ascii="Times New Roman" w:hAnsi="Times New Roman" w:eastAsia="宋体"/>
                <w:b w:val="0"/>
                <w:color w:val="000000"/>
                <w:sz w:val="18"/>
              </w:rPr>
              <w:t>通常需要校准样本收集层输入</w:t>
            </w:r>
          </w:p>
        </w:tc>
      </w:tr>
      <w:tr>
        <w:tc>
          <w:tcPr>
            <w:tcW w:type="dxa" w:w="3022"/>
            <w:vAlign w:val="center"/>
          </w:tcPr>
          <w:p>
            <w:pPr>
              <w:spacing w:line="240" w:lineRule="auto"/>
              <w:jc w:val="left"/>
            </w:pPr>
            <w:r>
              <w:rPr>
                <w:rFonts w:ascii="Times New Roman" w:hAnsi="Times New Roman" w:eastAsia="黑体"/>
                <w:b/>
                <w:color w:val="000000"/>
                <w:sz w:val="18"/>
              </w:rPr>
              <w:t>工具支持</w:t>
            </w:r>
          </w:p>
        </w:tc>
        <w:tc>
          <w:tcPr>
            <w:tcW w:type="dxa" w:w="3022"/>
            <w:vAlign w:val="center"/>
          </w:tcPr>
          <w:p>
            <w:pPr>
              <w:spacing w:line="240" w:lineRule="auto"/>
              <w:jc w:val="left"/>
            </w:pPr>
            <w:r>
              <w:rPr>
                <w:rFonts w:ascii="Times New Roman" w:hAnsi="Times New Roman" w:eastAsia="宋体"/>
                <w:b w:val="0"/>
                <w:color w:val="000000"/>
                <w:sz w:val="18"/>
              </w:rPr>
              <w:t>vLLM, AutoGPTQ</w:t>
            </w:r>
          </w:p>
        </w:tc>
        <w:tc>
          <w:tcPr>
            <w:tcW w:type="dxa" w:w="3022"/>
            <w:vAlign w:val="center"/>
          </w:tcPr>
          <w:p>
            <w:pPr>
              <w:spacing w:line="240" w:lineRule="auto"/>
              <w:jc w:val="left"/>
            </w:pPr>
            <w:r>
              <w:rPr>
                <w:rFonts w:ascii="Times New Roman" w:hAnsi="Times New Roman" w:eastAsia="宋体"/>
                <w:b w:val="0"/>
                <w:color w:val="000000"/>
                <w:sz w:val="18"/>
              </w:rPr>
              <w:t>AutoGPTQ, llama.cpp</w:t>
            </w:r>
          </w:p>
        </w:tc>
      </w:tr>
      <w:tr>
        <w:tc>
          <w:tcPr>
            <w:tcW w:type="dxa" w:w="3022"/>
            <w:vAlign w:val="center"/>
          </w:tcPr>
          <w:p>
            <w:pPr>
              <w:spacing w:line="240" w:lineRule="auto"/>
              <w:jc w:val="left"/>
            </w:pPr>
            <w:r>
              <w:rPr>
                <w:rFonts w:ascii="Times New Roman" w:hAnsi="Times New Roman" w:eastAsia="黑体"/>
                <w:b/>
                <w:color w:val="000000"/>
                <w:sz w:val="18"/>
              </w:rPr>
              <w:t>选择依据</w:t>
            </w:r>
          </w:p>
        </w:tc>
        <w:tc>
          <w:tcPr>
            <w:tcW w:type="dxa" w:w="3022"/>
            <w:vAlign w:val="center"/>
          </w:tcPr>
          <w:p>
            <w:pPr>
              <w:spacing w:line="240" w:lineRule="auto"/>
              <w:jc w:val="left"/>
            </w:pPr>
            <w:r>
              <w:rPr>
                <w:rFonts w:ascii="Times New Roman" w:hAnsi="Times New Roman" w:eastAsia="宋体"/>
                <w:b w:val="0"/>
                <w:color w:val="000000"/>
                <w:sz w:val="18"/>
              </w:rPr>
              <w:t>模型支持、质量与 runtime kernel</w:t>
            </w:r>
          </w:p>
        </w:tc>
        <w:tc>
          <w:tcPr>
            <w:tcW w:type="dxa" w:w="3022"/>
            <w:vAlign w:val="center"/>
          </w:tcPr>
          <w:p>
            <w:pPr>
              <w:spacing w:line="240" w:lineRule="auto"/>
              <w:jc w:val="left"/>
            </w:pPr>
            <w:r>
              <w:rPr>
                <w:rFonts w:ascii="Times New Roman" w:hAnsi="Times New Roman" w:eastAsia="宋体"/>
                <w:b w:val="0"/>
                <w:color w:val="000000"/>
                <w:sz w:val="18"/>
              </w:rPr>
              <w:t>模型支持、质量与 runtime kernel</w:t>
            </w:r>
          </w:p>
        </w:tc>
      </w:tr>
    </w:tbl>
    <w:p>
      <w:pPr>
        <w:spacing w:line="360" w:lineRule="auto" w:after="60"/>
        <w:ind w:firstLine="420"/>
      </w:pPr>
      <w:r>
        <w:rPr>
          <w:rFonts w:ascii="Times New Roman" w:hAnsi="Times New Roman" w:eastAsia="宋体"/>
          <w:b w:val="0"/>
          <w:color w:val="000000"/>
          <w:sz w:val="21"/>
        </w:rPr>
        <w:t>AWQ 与 GPTQ 的原始论文目标、校准过程和实验栈不同，不能仅凭方法名给出“生产/研究”的固定分工。应在目标 runtime 上比较兼容格式、量化耗时、任务质量和端到端性能。[CITE: awq-mlsys-2024] [CITE: gptq-2022]</w:t>
      </w:r>
    </w:p>
    <w:p>
      <w:pPr>
        <w:pStyle w:val="Heading2"/>
        <w:jc w:val="left"/>
      </w:pPr>
      <w:r>
        <w:rPr>
          <w:rFonts w:ascii="Times New Roman" w:hAnsi="Times New Roman" w:eastAsia="黑体"/>
          <w:b/>
          <w:color w:val="000000"/>
          <w:sz w:val="30"/>
        </w:rPr>
        <w:t>8.4 流行的量化框架</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：量化不是“理论公式”，最终要落到框架支持与内核实现上。相同的位宽在不同框架里可能表现完全不同。</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：选框架时建议同时看：</w:t>
      </w:r>
    </w:p>
    <w:p>
      <w:pPr>
        <w:pStyle w:val="ListBullet"/>
        <w:spacing w:line="360" w:lineRule="auto" w:after="60"/>
      </w:pPr>
      <w:r>
        <w:rPr>
          <w:rFonts w:ascii="Times New Roman" w:hAnsi="Times New Roman" w:eastAsia="宋体"/>
          <w:b w:val="0"/>
          <w:color w:val="000000"/>
          <w:sz w:val="21"/>
        </w:rPr>
        <w:t>支持哪些格式（权重/激活、group size、对称/非对称）</w:t>
      </w:r>
    </w:p>
    <w:p>
      <w:pPr>
        <w:pStyle w:val="ListBullet"/>
        <w:spacing w:line="360" w:lineRule="auto" w:after="60"/>
      </w:pPr>
      <w:r>
        <w:rPr>
          <w:rFonts w:ascii="Times New Roman" w:hAnsi="Times New Roman" w:eastAsia="宋体"/>
          <w:b w:val="0"/>
          <w:color w:val="000000"/>
          <w:sz w:val="21"/>
        </w:rPr>
        <w:t>端到端指标（TTFT/TPOT/P95/P99/单位成本）而不是只看 weights 体积</w:t>
      </w:r>
    </w:p>
    <w:p>
      <w:pPr>
        <w:pStyle w:val="ListBullet"/>
        <w:spacing w:line="360" w:lineRule="auto" w:after="60"/>
      </w:pPr>
      <w:r>
        <w:rPr>
          <w:rFonts w:ascii="Times New Roman" w:hAnsi="Times New Roman" w:eastAsia="宋体"/>
          <w:b w:val="0"/>
          <w:color w:val="000000"/>
          <w:sz w:val="21"/>
        </w:rPr>
        <w:t>运维能力（可观测、可回滚、兼容模型更新）</w:t>
      </w:r>
    </w:p>
    <w:p>
      <w:pPr>
        <w:pStyle w:val="Heading3"/>
        <w:jc w:val="left"/>
      </w:pPr>
      <w:r>
        <w:rPr>
          <w:rFonts w:ascii="Times New Roman" w:hAnsi="Times New Roman" w:eastAsia="黑体"/>
          <w:b/>
          <w:color w:val="000000"/>
          <w:sz w:val="28"/>
        </w:rPr>
        <w:t>8.4.1 vLLM 量化支持</w:t>
      </w:r>
    </w:p>
    <w:p>
      <w:pPr>
        <w:spacing w:line="360" w:lineRule="auto" w:after="60"/>
        <w:ind w:firstLine="420"/>
      </w:pPr>
      <w:r>
        <w:rPr>
          <w:rFonts w:ascii="Times New Roman" w:hAnsi="Times New Roman" w:eastAsia="黑体"/>
          <w:b/>
          <w:color w:val="000000"/>
          <w:sz w:val="21"/>
        </w:rPr>
        <w:t>支持的格式</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AWQ (推荐)</w:t>
      </w:r>
    </w:p>
    <w:p>
      <w:pPr>
        <w:pStyle w:val="ListBullet"/>
        <w:spacing w:line="360" w:lineRule="auto" w:after="60"/>
      </w:pPr>
      <w:r>
        <w:rPr>
          <w:rFonts w:ascii="Times New Roman" w:hAnsi="Times New Roman" w:eastAsia="宋体"/>
          <w:b w:val="0"/>
          <w:color w:val="000000"/>
          <w:sz w:val="21"/>
        </w:rPr>
        <w:t>GPTQ</w:t>
      </w:r>
    </w:p>
    <w:p>
      <w:pPr>
        <w:pStyle w:val="ListBullet"/>
        <w:spacing w:line="360" w:lineRule="auto" w:after="60"/>
      </w:pPr>
      <w:r>
        <w:rPr>
          <w:rFonts w:ascii="Times New Roman" w:hAnsi="Times New Roman" w:eastAsia="宋体"/>
          <w:b w:val="0"/>
          <w:color w:val="000000"/>
          <w:sz w:val="21"/>
        </w:rPr>
        <w:t>bitsandbytes (INT8)</w:t>
      </w:r>
    </w:p>
    <w:p>
      <w:pPr>
        <w:pStyle w:val="ListBullet"/>
        <w:spacing w:line="360" w:lineRule="auto" w:after="60"/>
      </w:pPr>
      <w:r>
        <w:rPr>
          <w:rFonts w:ascii="Times New Roman" w:hAnsi="Times New Roman" w:eastAsia="宋体"/>
          <w:b w:val="0"/>
          <w:color w:val="000000"/>
          <w:sz w:val="21"/>
        </w:rPr>
        <w:t>FP8 (实验性)</w:t>
      </w:r>
    </w:p>
    <w:p>
      <w:pPr>
        <w:spacing w:line="360" w:lineRule="auto" w:after="60"/>
        <w:ind w:firstLine="420"/>
      </w:pPr>
      <w:r>
        <w:rPr>
          <w:rFonts w:ascii="Times New Roman" w:hAnsi="Times New Roman" w:eastAsia="黑体"/>
          <w:b/>
          <w:color w:val="000000"/>
          <w:sz w:val="21"/>
        </w:rPr>
        <w:t>使用示例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AWQ 量化模型</w:t>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model="TheBloke/Llama-2-7b-AWQ",</w:t>
      </w:r>
    </w:p>
    <w:p>
      <w:pPr>
        <w:spacing w:line="240" w:lineRule="auto" w:after="0"/>
        <w:ind w:left="420"/>
      </w:pPr>
      <w:r>
        <w:rPr>
          <w:rFonts w:ascii="Courier New" w:hAnsi="Courier New" w:eastAsia="宋体"/>
          <w:b w:val="0"/>
          <w:color w:val="000000"/>
          <w:sz w:val="18"/>
        </w:rPr>
        <w:t xml:space="preserve">    quantization="awq",</w:t>
      </w:r>
    </w:p>
    <w:p>
      <w:pPr>
        <w:spacing w:line="240" w:lineRule="auto" w:after="0"/>
        <w:ind w:left="420"/>
      </w:pPr>
      <w:r>
        <w:rPr>
          <w:rFonts w:ascii="Courier New" w:hAnsi="Courier New" w:eastAsia="宋体"/>
          <w:b w:val="0"/>
          <w:color w:val="000000"/>
          <w:sz w:val="18"/>
        </w:rPr>
        <w:t xml:space="preserve">    max_model_len=4096,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GPTQ 量化模型</w:t>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model="TheBloke/Llama-2-7b-GPTQ",</w:t>
      </w:r>
    </w:p>
    <w:p>
      <w:pPr>
        <w:spacing w:line="240" w:lineRule="auto" w:after="0"/>
        <w:ind w:left="420"/>
      </w:pPr>
      <w:r>
        <w:rPr>
          <w:rFonts w:ascii="Courier New" w:hAnsi="Courier New" w:eastAsia="宋体"/>
          <w:b w:val="0"/>
          <w:color w:val="000000"/>
          <w:sz w:val="18"/>
        </w:rPr>
        <w:t xml:space="preserve">    quantization="gptq",</w:t>
      </w:r>
    </w:p>
    <w:p>
      <w:pPr>
        <w:spacing w:line="240" w:lineRule="auto" w:after="0"/>
        <w:ind w:left="420"/>
      </w:pPr>
      <w:r>
        <w:rPr>
          <w:rFonts w:ascii="Courier New" w:hAnsi="Courier New" w:eastAsia="宋体"/>
          <w:b w:val="0"/>
          <w:color w:val="000000"/>
          <w:sz w:val="18"/>
        </w:rPr>
        <w:t xml:space="preserve">    max_model_len=4096,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推理</w:t>
      </w:r>
    </w:p>
    <w:p>
      <w:pPr>
        <w:spacing w:line="240" w:lineRule="auto" w:after="0"/>
        <w:ind w:left="420"/>
      </w:pPr>
      <w:r>
        <w:rPr>
          <w:rFonts w:ascii="Courier New" w:hAnsi="Courier New" w:eastAsia="宋体"/>
          <w:b w:val="0"/>
          <w:color w:val="000000"/>
          <w:sz w:val="18"/>
        </w:rPr>
        <w:t>prompts = ["Hello, my name is", "The future of AI is"]</w:t>
      </w:r>
    </w:p>
    <w:p>
      <w:pPr>
        <w:spacing w:line="240" w:lineRule="auto" w:after="0"/>
        <w:ind w:left="420"/>
      </w:pPr>
      <w:r>
        <w:rPr>
          <w:rFonts w:ascii="Courier New" w:hAnsi="Courier New" w:eastAsia="宋体"/>
          <w:b w:val="0"/>
          <w:color w:val="000000"/>
          <w:sz w:val="18"/>
        </w:rPr>
        <w:t>sampling_params = SamplingParams(temperature=0.8)</w:t>
      </w:r>
    </w:p>
    <w:p>
      <w:pPr>
        <w:spacing w:line="240" w:lineRule="auto" w:after="0"/>
        <w:ind w:left="420"/>
      </w:pPr>
      <w:r>
        <w:rPr>
          <w:rFonts w:ascii="Courier New" w:hAnsi="Courier New" w:eastAsia="宋体"/>
          <w:b w:val="0"/>
          <w:color w:val="000000"/>
          <w:sz w:val="18"/>
        </w:rPr>
        <w:t>outputs = llm.generate(prompts, sampling_params)</w:t>
      </w:r>
    </w:p>
    <w:p>
      <w:pPr>
        <w:spacing w:line="360" w:lineRule="auto" w:after="60"/>
        <w:ind w:firstLine="420"/>
      </w:pPr>
      <w:r>
        <w:rPr>
          <w:rFonts w:ascii="Times New Roman" w:hAnsi="Times New Roman" w:eastAsia="黑体"/>
          <w:b/>
          <w:color w:val="000000"/>
          <w:sz w:val="21"/>
        </w:rPr>
        <w:t>KV Cache 量化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model="meta-llama/Llama-2-7b-hf",</w:t>
      </w:r>
    </w:p>
    <w:p>
      <w:pPr>
        <w:spacing w:line="240" w:lineRule="auto" w:after="0"/>
        <w:ind w:left="420"/>
      </w:pPr>
      <w:r>
        <w:rPr>
          <w:rFonts w:ascii="Courier New" w:hAnsi="Courier New" w:eastAsia="宋体"/>
          <w:b w:val="0"/>
          <w:color w:val="000000"/>
          <w:sz w:val="18"/>
        </w:rPr>
        <w:t xml:space="preserve">    quantization="awq",</w:t>
      </w:r>
    </w:p>
    <w:p>
      <w:pPr>
        <w:spacing w:line="240" w:lineRule="auto" w:after="0"/>
        <w:ind w:left="420"/>
      </w:pPr>
      <w:r>
        <w:rPr>
          <w:rFonts w:ascii="Courier New" w:hAnsi="Courier New" w:eastAsia="宋体"/>
          <w:b w:val="0"/>
          <w:color w:val="000000"/>
          <w:sz w:val="18"/>
        </w:rPr>
        <w:t xml:space="preserve">    kv_cache_dtype="int8",  # KV Cache 量化到 INT8</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PagedAttention + 量化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优势:</w:t>
      </w:r>
    </w:p>
    <w:p>
      <w:pPr>
        <w:spacing w:line="240" w:lineRule="auto" w:after="0"/>
        <w:ind w:left="420"/>
      </w:pPr>
      <w:r>
        <w:rPr>
          <w:rFonts w:ascii="Courier New" w:hAnsi="Courier New" w:eastAsia="宋体"/>
          <w:b w:val="0"/>
          <w:color w:val="000000"/>
          <w:sz w:val="18"/>
        </w:rPr>
        <w:t xml:space="preserve">  内存利用率高 (PagedAttention)</w:t>
      </w:r>
    </w:p>
    <w:p>
      <w:pPr>
        <w:spacing w:line="240" w:lineRule="auto" w:after="0"/>
        <w:ind w:left="420"/>
      </w:pPr>
      <w:r>
        <w:rPr>
          <w:rFonts w:ascii="Courier New" w:hAnsi="Courier New" w:eastAsia="宋体"/>
          <w:b w:val="0"/>
          <w:color w:val="000000"/>
          <w:sz w:val="18"/>
        </w:rPr>
        <w:t xml:space="preserve">  显存占用低 (量化)</w:t>
      </w:r>
    </w:p>
    <w:p>
      <w:pPr>
        <w:spacing w:line="240" w:lineRule="auto" w:after="0"/>
        <w:ind w:left="420"/>
      </w:pPr>
      <w:r>
        <w:rPr>
          <w:rFonts w:ascii="Courier New" w:hAnsi="Courier New" w:eastAsia="宋体"/>
          <w:b w:val="0"/>
          <w:color w:val="000000"/>
          <w:sz w:val="18"/>
        </w:rPr>
        <w:t xml:space="preserve">  两者协同,效果叠加</w:t>
      </w:r>
    </w:p>
    <w:p>
      <w:pPr>
        <w:pStyle w:val="Heading3"/>
        <w:jc w:val="left"/>
      </w:pPr>
      <w:r>
        <w:rPr>
          <w:rFonts w:ascii="Times New Roman" w:hAnsi="Times New Roman" w:eastAsia="黑体"/>
          <w:b/>
          <w:color w:val="000000"/>
          <w:sz w:val="28"/>
        </w:rPr>
        <w:t>8.4.2 SGLang INT4 推理</w:t>
      </w:r>
    </w:p>
    <w:p>
      <w:pPr>
        <w:spacing w:line="360" w:lineRule="auto" w:after="60"/>
        <w:ind w:firstLine="420"/>
      </w:pPr>
      <w:r>
        <w:rPr>
          <w:rFonts w:ascii="Times New Roman" w:hAnsi="Times New Roman" w:eastAsia="黑体"/>
          <w:b/>
          <w:color w:val="000000"/>
          <w:sz w:val="21"/>
        </w:rPr>
        <w:t>Marlin 内核支持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Marlin: 专为 INT4 设计的高效推理内核</w:t>
      </w:r>
    </w:p>
    <w:p>
      <w:pPr>
        <w:spacing w:line="240" w:lineRule="auto" w:after="0"/>
        <w:ind w:left="420"/>
      </w:pPr>
      <w:r>
        <w:rPr>
          <w:rFonts w:ascii="Courier New" w:hAnsi="Courier New" w:eastAsia="宋体"/>
          <w:b w:val="0"/>
          <w:color w:val="000000"/>
          <w:sz w:val="18"/>
        </w:rPr>
        <w:t xml:space="preserve">  - Bit packing: 8 个 INT4 值打包到 1 个 INT32</w:t>
      </w:r>
    </w:p>
    <w:p>
      <w:pPr>
        <w:spacing w:line="240" w:lineRule="auto" w:after="0"/>
        <w:ind w:left="420"/>
      </w:pPr>
      <w:r>
        <w:rPr>
          <w:rFonts w:ascii="Courier New" w:hAnsi="Courier New" w:eastAsia="宋体"/>
          <w:b w:val="0"/>
          <w:color w:val="000000"/>
          <w:sz w:val="18"/>
        </w:rPr>
        <w:t xml:space="preserve">  - 高效解包: 位运算 (&gt;&gt; 4 和 &amp; 0xF)</w:t>
      </w:r>
    </w:p>
    <w:p>
      <w:pPr>
        <w:spacing w:line="240" w:lineRule="auto" w:after="0"/>
        <w:ind w:left="420"/>
      </w:pPr>
      <w:r>
        <w:rPr>
          <w:rFonts w:ascii="Courier New" w:hAnsi="Courier New" w:eastAsia="宋体"/>
          <w:b w:val="0"/>
          <w:color w:val="000000"/>
          <w:sz w:val="18"/>
        </w:rPr>
        <w:t xml:space="preserve">  - 计算和 IO 重叠: 解包近零开销</w:t>
      </w:r>
    </w:p>
    <w:p>
      <w:pPr>
        <w:spacing w:line="240" w:lineRule="auto" w:after="0"/>
        <w:ind w:left="420"/>
      </w:pPr>
      <w:r>
        <w:rPr>
          <w:rFonts w:ascii="Courier New" w:hAnsi="Courier New" w:eastAsia="宋体"/>
          <w:b w:val="0"/>
          <w:color w:val="000000"/>
          <w:sz w:val="18"/>
        </w:rPr>
        <w:t xml:space="preserve">  - MoE 算子深度融合</w:t>
      </w:r>
    </w:p>
    <w:p>
      <w:pPr>
        <w:spacing w:line="360" w:lineRule="auto" w:after="60"/>
        <w:ind w:firstLine="420"/>
      </w:pPr>
      <w:r>
        <w:rPr>
          <w:rFonts w:ascii="Times New Roman" w:hAnsi="Times New Roman" w:eastAsia="黑体"/>
          <w:b/>
          <w:color w:val="000000"/>
          <w:sz w:val="21"/>
        </w:rPr>
        <w:t>W4A16 高效推理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启动 SGLang INT4 推理</w:t>
      </w:r>
    </w:p>
    <w:p>
      <w:pPr>
        <w:spacing w:line="240" w:lineRule="auto" w:after="0"/>
        <w:ind w:left="420"/>
      </w:pPr>
      <w:r>
        <w:rPr>
          <w:rFonts w:ascii="Courier New" w:hAnsi="Courier New" w:eastAsia="宋体"/>
          <w:b w:val="0"/>
          <w:color w:val="000000"/>
          <w:sz w:val="18"/>
        </w:rPr>
        <w:t>python -m sglang.launch_server \</w:t>
      </w:r>
    </w:p>
    <w:p>
      <w:pPr>
        <w:spacing w:line="240" w:lineRule="auto" w:after="0"/>
        <w:ind w:left="420"/>
      </w:pPr>
      <w:r>
        <w:rPr>
          <w:rFonts w:ascii="Courier New" w:hAnsi="Courier New" w:eastAsia="宋体"/>
          <w:b w:val="0"/>
          <w:color w:val="000000"/>
          <w:sz w:val="18"/>
        </w:rPr>
        <w:t xml:space="preserve">  --model-path /path/to/llama-2-7b-gptq \</w:t>
      </w:r>
    </w:p>
    <w:p>
      <w:pPr>
        <w:spacing w:line="240" w:lineRule="auto" w:after="0"/>
        <w:ind w:left="420"/>
      </w:pPr>
      <w:r>
        <w:rPr>
          <w:rFonts w:ascii="Courier New" w:hAnsi="Courier New" w:eastAsia="宋体"/>
          <w:b w:val="0"/>
          <w:color w:val="000000"/>
          <w:sz w:val="18"/>
        </w:rPr>
        <w:t xml:space="preserve">  --quantization marlin \  # 使用 Marlin 内核</w:t>
      </w:r>
    </w:p>
    <w:p>
      <w:pPr>
        <w:spacing w:line="240" w:lineRule="auto" w:after="0"/>
        <w:ind w:left="420"/>
      </w:pPr>
      <w:r>
        <w:rPr>
          <w:rFonts w:ascii="Courier New" w:hAnsi="Courier New" w:eastAsia="宋体"/>
          <w:b w:val="0"/>
          <w:color w:val="000000"/>
          <w:sz w:val="18"/>
        </w:rPr>
        <w:t xml:space="preserve">  --context-length 4096 \</w:t>
      </w:r>
    </w:p>
    <w:p>
      <w:pPr>
        <w:spacing w:line="240" w:lineRule="auto" w:after="0"/>
        <w:ind w:left="420"/>
      </w:pPr>
      <w:r>
        <w:rPr>
          <w:rFonts w:ascii="Courier New" w:hAnsi="Courier New" w:eastAsia="宋体"/>
          <w:b w:val="0"/>
          <w:color w:val="000000"/>
          <w:sz w:val="18"/>
        </w:rPr>
        <w:t xml:space="preserve">  --tp 1 \  # Tensor parallelism</w:t>
      </w:r>
    </w:p>
    <w:p>
      <w:pPr>
        <w:spacing w:line="240" w:lineRule="auto" w:after="0"/>
        <w:ind w:left="420"/>
      </w:pPr>
      <w:r>
        <w:rPr>
          <w:rFonts w:ascii="Courier New" w:hAnsi="Courier New" w:eastAsia="宋体"/>
          <w:b w:val="0"/>
          <w:color w:val="000000"/>
          <w:sz w:val="18"/>
        </w:rPr>
        <w:t xml:space="preserve">  --host 0.0.0.0 \</w:t>
      </w:r>
    </w:p>
    <w:p>
      <w:pPr>
        <w:spacing w:line="240" w:lineRule="auto" w:after="0"/>
        <w:ind w:left="420"/>
      </w:pPr>
      <w:r>
        <w:rPr>
          <w:rFonts w:ascii="Courier New" w:hAnsi="Courier New" w:eastAsia="宋体"/>
          <w:b w:val="0"/>
          <w:color w:val="000000"/>
          <w:sz w:val="18"/>
        </w:rPr>
        <w:t xml:space="preserve">  --port 8000</w:t>
      </w:r>
    </w:p>
    <w:p>
      <w:pPr>
        <w:spacing w:line="360" w:lineRule="auto" w:after="60"/>
        <w:ind w:firstLine="420"/>
      </w:pPr>
      <w:r>
        <w:rPr>
          <w:rFonts w:ascii="Times New Roman" w:hAnsi="Times New Roman" w:eastAsia="黑体"/>
          <w:b/>
          <w:color w:val="000000"/>
          <w:sz w:val="21"/>
        </w:rPr>
        <w:t>Bit Packing 原理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pack_int4(values):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将 8 个 INT4 值打包到 1 个 INT32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输入: [v0, v1, v2, v3, v4, v5, v6, v7]</w:t>
      </w:r>
    </w:p>
    <w:p>
      <w:pPr>
        <w:spacing w:line="240" w:lineRule="auto" w:after="0"/>
        <w:ind w:left="420"/>
      </w:pPr>
      <w:r>
        <w:rPr>
          <w:rFonts w:ascii="Courier New" w:hAnsi="Courier New" w:eastAsia="宋体"/>
          <w:b w:val="0"/>
          <w:color w:val="000000"/>
          <w:sz w:val="18"/>
        </w:rPr>
        <w:t xml:space="preserve">           每个 vi ∈ [-8, 7]</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输出: 1 个 INT32</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packed = 0</w:t>
      </w:r>
    </w:p>
    <w:p>
      <w:pPr>
        <w:spacing w:line="240" w:lineRule="auto" w:after="0"/>
        <w:ind w:left="420"/>
      </w:pPr>
      <w:r>
        <w:rPr>
          <w:rFonts w:ascii="Courier New" w:hAnsi="Courier New" w:eastAsia="宋体"/>
          <w:b w:val="0"/>
          <w:color w:val="000000"/>
          <w:sz w:val="18"/>
        </w:rPr>
        <w:t xml:space="preserve">    for i, v in enumerate(values):</w:t>
      </w:r>
    </w:p>
    <w:p>
      <w:pPr>
        <w:spacing w:line="240" w:lineRule="auto" w:after="0"/>
        <w:ind w:left="420"/>
      </w:pPr>
      <w:r>
        <w:rPr>
          <w:rFonts w:ascii="Courier New" w:hAnsi="Courier New" w:eastAsia="宋体"/>
          <w:b w:val="0"/>
          <w:color w:val="000000"/>
          <w:sz w:val="18"/>
        </w:rPr>
        <w:t xml:space="preserve">        packed |= (v &amp; 0xF) &lt;&lt; (4 * i)</w:t>
      </w:r>
    </w:p>
    <w:p>
      <w:pPr>
        <w:spacing w:line="240" w:lineRule="auto" w:after="0"/>
        <w:ind w:left="420"/>
      </w:pPr>
      <w:r>
        <w:rPr>
          <w:rFonts w:ascii="Courier New" w:hAnsi="Courier New" w:eastAsia="宋体"/>
          <w:b w:val="0"/>
          <w:color w:val="000000"/>
          <w:sz w:val="18"/>
        </w:rPr>
        <w:t xml:space="preserve">    return packed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unpack_int4(packed):</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从 1 个 INT32 解包 8 个 INT4 值</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values = []</w:t>
      </w:r>
    </w:p>
    <w:p>
      <w:pPr>
        <w:spacing w:line="240" w:lineRule="auto" w:after="0"/>
        <w:ind w:left="420"/>
      </w:pPr>
      <w:r>
        <w:rPr>
          <w:rFonts w:ascii="Courier New" w:hAnsi="Courier New" w:eastAsia="宋体"/>
          <w:b w:val="0"/>
          <w:color w:val="000000"/>
          <w:sz w:val="18"/>
        </w:rPr>
        <w:t xml:space="preserve">    for i in range(8):</w:t>
      </w:r>
    </w:p>
    <w:p>
      <w:pPr>
        <w:spacing w:line="240" w:lineRule="auto" w:after="0"/>
        <w:ind w:left="420"/>
      </w:pPr>
      <w:r>
        <w:rPr>
          <w:rFonts w:ascii="Courier New" w:hAnsi="Courier New" w:eastAsia="宋体"/>
          <w:b w:val="0"/>
          <w:color w:val="000000"/>
          <w:sz w:val="18"/>
        </w:rPr>
        <w:t xml:space="preserve">        v = (packed &gt;&gt; (4 * i)) &amp; 0xF</w:t>
      </w:r>
    </w:p>
    <w:p>
      <w:pPr>
        <w:spacing w:line="240" w:lineRule="auto" w:after="0"/>
        <w:ind w:left="420"/>
      </w:pPr>
      <w:r>
        <w:rPr>
          <w:rFonts w:ascii="Courier New" w:hAnsi="Courier New" w:eastAsia="宋体"/>
          <w:b w:val="0"/>
          <w:color w:val="000000"/>
          <w:sz w:val="18"/>
        </w:rPr>
        <w:t xml:space="preserve">        # 转换为有符号 INT4</w:t>
      </w:r>
    </w:p>
    <w:p>
      <w:pPr>
        <w:spacing w:line="240" w:lineRule="auto" w:after="0"/>
        <w:ind w:left="420"/>
      </w:pPr>
      <w:r>
        <w:rPr>
          <w:rFonts w:ascii="Courier New" w:hAnsi="Courier New" w:eastAsia="宋体"/>
          <w:b w:val="0"/>
          <w:color w:val="000000"/>
          <w:sz w:val="18"/>
        </w:rPr>
        <w:t xml:space="preserve">        if v &gt;= 8:</w:t>
      </w:r>
    </w:p>
    <w:p>
      <w:pPr>
        <w:spacing w:line="240" w:lineRule="auto" w:after="0"/>
        <w:ind w:left="420"/>
      </w:pPr>
      <w:r>
        <w:rPr>
          <w:rFonts w:ascii="Courier New" w:hAnsi="Courier New" w:eastAsia="宋体"/>
          <w:b w:val="0"/>
          <w:color w:val="000000"/>
          <w:sz w:val="18"/>
        </w:rPr>
        <w:t xml:space="preserve">            v -= 16</w:t>
      </w:r>
    </w:p>
    <w:p>
      <w:pPr>
        <w:spacing w:line="240" w:lineRule="auto" w:after="0"/>
        <w:ind w:left="420"/>
      </w:pPr>
      <w:r>
        <w:rPr>
          <w:rFonts w:ascii="Courier New" w:hAnsi="Courier New" w:eastAsia="宋体"/>
          <w:b w:val="0"/>
          <w:color w:val="000000"/>
          <w:sz w:val="18"/>
        </w:rPr>
        <w:t xml:space="preserve">        values.append(v)</w:t>
      </w:r>
    </w:p>
    <w:p>
      <w:pPr>
        <w:spacing w:line="240" w:lineRule="auto" w:after="0"/>
        <w:ind w:left="420"/>
      </w:pPr>
      <w:r>
        <w:rPr>
          <w:rFonts w:ascii="Courier New" w:hAnsi="Courier New" w:eastAsia="宋体"/>
          <w:b w:val="0"/>
          <w:color w:val="000000"/>
          <w:sz w:val="18"/>
        </w:rPr>
        <w:t xml:space="preserve">    return values</w:t>
      </w:r>
    </w:p>
    <w:p>
      <w:pPr>
        <w:spacing w:line="360" w:lineRule="auto" w:after="60"/>
        <w:ind w:firstLine="420"/>
      </w:pPr>
      <w:r>
        <w:rPr>
          <w:rFonts w:ascii="Times New Roman" w:hAnsi="Times New Roman" w:eastAsia="黑体"/>
          <w:b/>
          <w:color w:val="000000"/>
          <w:sz w:val="21"/>
        </w:rPr>
        <w:t>MoE 算子深度融合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动态调整 MoE block size</w:t>
      </w:r>
    </w:p>
    <w:p>
      <w:pPr>
        <w:spacing w:line="240" w:lineRule="auto" w:after="0"/>
        <w:ind w:left="420"/>
      </w:pPr>
      <w:r>
        <w:rPr>
          <w:rFonts w:ascii="Courier New" w:hAnsi="Courier New" w:eastAsia="宋体"/>
          <w:b w:val="0"/>
          <w:color w:val="000000"/>
          <w:sz w:val="18"/>
        </w:rPr>
        <w:t>def dynamic_moe_align_block_size(block_size):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根据 GPU 架构动态调整 MoE block size</w:t>
      </w:r>
    </w:p>
    <w:p>
      <w:pPr>
        <w:spacing w:line="240" w:lineRule="auto" w:after="0"/>
        <w:ind w:left="420"/>
      </w:pPr>
      <w:r>
        <w:rPr>
          <w:rFonts w:ascii="Courier New" w:hAnsi="Courier New" w:eastAsia="宋体"/>
          <w:b w:val="0"/>
          <w:color w:val="000000"/>
          <w:sz w:val="18"/>
        </w:rPr>
        <w:t xml:space="preserve">    - 优化内存访问模式</w:t>
      </w:r>
    </w:p>
    <w:p>
      <w:pPr>
        <w:spacing w:line="240" w:lineRule="auto" w:after="0"/>
        <w:ind w:left="420"/>
      </w:pPr>
      <w:r>
        <w:rPr>
          <w:rFonts w:ascii="Courier New" w:hAnsi="Courier New" w:eastAsia="宋体"/>
          <w:b w:val="0"/>
          <w:color w:val="000000"/>
          <w:sz w:val="18"/>
        </w:rPr>
        <w:t xml:space="preserve">    - 减少 kernel 启动次数</w:t>
      </w:r>
    </w:p>
    <w:p>
      <w:pPr>
        <w:spacing w:line="240" w:lineRule="auto" w:after="0"/>
        <w:ind w:left="420"/>
      </w:pPr>
      <w:r>
        <w:rPr>
          <w:rFonts w:ascii="Courier New" w:hAnsi="Courier New" w:eastAsia="宋体"/>
          <w:b w:val="0"/>
          <w:color w:val="000000"/>
          <w:sz w:val="18"/>
        </w:rPr>
        <w:t xml:space="preserve">    - Gating 部分融合为单一内核</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根据具体架构与基准测试调整</w:t>
      </w:r>
    </w:p>
    <w:p>
      <w:pPr>
        <w:spacing w:line="240" w:lineRule="auto" w:after="0"/>
        <w:ind w:left="420"/>
      </w:pPr>
      <w:r>
        <w:rPr>
          <w:rFonts w:ascii="Courier New" w:hAnsi="Courier New" w:eastAsia="宋体"/>
          <w:b w:val="0"/>
          <w:color w:val="000000"/>
          <w:sz w:val="18"/>
        </w:rPr>
        <w:t xml:space="preserve">    if gpu_arch == "high_end":</w:t>
      </w:r>
    </w:p>
    <w:p>
      <w:pPr>
        <w:spacing w:line="240" w:lineRule="auto" w:after="0"/>
        <w:ind w:left="420"/>
      </w:pPr>
      <w:r>
        <w:rPr>
          <w:rFonts w:ascii="Courier New" w:hAnsi="Courier New" w:eastAsia="宋体"/>
          <w:b w:val="0"/>
          <w:color w:val="000000"/>
          <w:sz w:val="18"/>
        </w:rPr>
        <w:t xml:space="preserve">        return 64</w:t>
      </w:r>
    </w:p>
    <w:p>
      <w:pPr>
        <w:spacing w:line="240" w:lineRule="auto" w:after="0"/>
        <w:ind w:left="420"/>
      </w:pPr>
      <w:r>
        <w:rPr>
          <w:rFonts w:ascii="Courier New" w:hAnsi="Courier New" w:eastAsia="宋体"/>
          <w:b w:val="0"/>
          <w:color w:val="000000"/>
          <w:sz w:val="18"/>
        </w:rPr>
        <w:t xml:space="preserve">    elif gpu_arch == "mid_range":</w:t>
      </w:r>
    </w:p>
    <w:p>
      <w:pPr>
        <w:spacing w:line="240" w:lineRule="auto" w:after="0"/>
        <w:ind w:left="420"/>
      </w:pPr>
      <w:r>
        <w:rPr>
          <w:rFonts w:ascii="Courier New" w:hAnsi="Courier New" w:eastAsia="宋体"/>
          <w:b w:val="0"/>
          <w:color w:val="000000"/>
          <w:sz w:val="18"/>
        </w:rPr>
        <w:t xml:space="preserve">        return 128</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return 32</w:t>
      </w:r>
    </w:p>
    <w:p>
      <w:pPr>
        <w:spacing w:line="360" w:lineRule="auto" w:after="60"/>
        <w:ind w:firstLine="420"/>
      </w:pPr>
      <w:r>
        <w:rPr>
          <w:rFonts w:ascii="Times New Roman" w:hAnsi="Times New Roman" w:eastAsia="黑体"/>
          <w:b/>
          <w:color w:val="000000"/>
          <w:sz w:val="21"/>
        </w:rPr>
        <w:t>性能 Benchmark(示意)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Llama-2-7B INT4 vs FP16:</w:t>
      </w:r>
    </w:p>
    <w:p>
      <w:pPr>
        <w:spacing w:line="240" w:lineRule="auto" w:after="0"/>
        <w:ind w:left="420"/>
      </w:pPr>
      <w:r>
        <w:rPr>
          <w:rFonts w:ascii="Courier New" w:hAnsi="Courier New" w:eastAsia="宋体"/>
          <w:b w:val="0"/>
          <w:color w:val="000000"/>
          <w:sz w:val="18"/>
        </w:rPr>
        <w:t xml:space="preserve">  权重占用显著下降</w:t>
      </w:r>
    </w:p>
    <w:p>
      <w:pPr>
        <w:spacing w:line="240" w:lineRule="auto" w:after="0"/>
        <w:ind w:left="420"/>
      </w:pPr>
      <w:r>
        <w:rPr>
          <w:rFonts w:ascii="Courier New" w:hAnsi="Courier New" w:eastAsia="宋体"/>
          <w:b w:val="0"/>
          <w:color w:val="000000"/>
          <w:sz w:val="18"/>
        </w:rPr>
        <w:t xml:space="preserve">  速度可能提升</w:t>
      </w:r>
    </w:p>
    <w:p>
      <w:pPr>
        <w:spacing w:line="240" w:lineRule="auto" w:after="0"/>
        <w:ind w:left="420"/>
      </w:pPr>
      <w:r>
        <w:rPr>
          <w:rFonts w:ascii="Courier New" w:hAnsi="Courier New" w:eastAsia="宋体"/>
          <w:b w:val="0"/>
          <w:color w:val="000000"/>
          <w:sz w:val="18"/>
        </w:rPr>
        <w:t xml:space="preserve">  精度需基准测试评估</w:t>
      </w:r>
    </w:p>
    <w:p>
      <w:pPr>
        <w:pStyle w:val="Heading3"/>
        <w:jc w:val="left"/>
      </w:pPr>
      <w:r>
        <w:rPr>
          <w:rFonts w:ascii="Times New Roman" w:hAnsi="Times New Roman" w:eastAsia="黑体"/>
          <w:b/>
          <w:color w:val="000000"/>
          <w:sz w:val="28"/>
        </w:rPr>
        <w:t>8.4.3 NVIDIA Model Optimizer</w:t>
      </w:r>
    </w:p>
    <w:p>
      <w:pPr>
        <w:spacing w:line="360" w:lineRule="auto" w:after="60"/>
        <w:ind w:firstLine="420"/>
      </w:pPr>
      <w:r>
        <w:rPr>
          <w:rFonts w:ascii="Times New Roman" w:hAnsi="Times New Roman" w:eastAsia="黑体"/>
          <w:b/>
          <w:color w:val="000000"/>
          <w:sz w:val="21"/>
        </w:rPr>
        <w:t>QAT 训练支持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t>import torch.nn as nn</w:t>
      </w:r>
    </w:p>
    <w:p>
      <w:pPr>
        <w:spacing w:line="240" w:lineRule="auto" w:after="0"/>
        <w:ind w:left="420"/>
      </w:pPr>
      <w:r>
        <w:rPr>
          <w:rFonts w:ascii="Courier New" w:hAnsi="Courier New" w:eastAsia="宋体"/>
          <w:b w:val="0"/>
          <w:color w:val="000000"/>
          <w:sz w:val="18"/>
        </w:rPr>
        <w:t>from modelopt.torch import quantization as mtq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定义模型</w:t>
      </w:r>
    </w:p>
    <w:p>
      <w:pPr>
        <w:spacing w:line="240" w:lineRule="auto" w:after="0"/>
        <w:ind w:left="420"/>
      </w:pPr>
      <w:r>
        <w:rPr>
          <w:rFonts w:ascii="Courier New" w:hAnsi="Courier New" w:eastAsia="宋体"/>
          <w:b w:val="0"/>
          <w:color w:val="000000"/>
          <w:sz w:val="18"/>
        </w:rPr>
        <w:t>model = MyModel()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配置量化</w:t>
      </w:r>
    </w:p>
    <w:p>
      <w:pPr>
        <w:spacing w:line="240" w:lineRule="auto" w:after="0"/>
        <w:ind w:left="420"/>
      </w:pPr>
      <w:r>
        <w:rPr>
          <w:rFonts w:ascii="Courier New" w:hAnsi="Courier New" w:eastAsia="宋体"/>
          <w:b w:val="0"/>
          <w:color w:val="000000"/>
          <w:sz w:val="18"/>
        </w:rPr>
        <w:t>config = mtq.GPTQConfig(</w:t>
      </w:r>
    </w:p>
    <w:p>
      <w:pPr>
        <w:spacing w:line="240" w:lineRule="auto" w:after="0"/>
        <w:ind w:left="420"/>
      </w:pPr>
      <w:r>
        <w:rPr>
          <w:rFonts w:ascii="Courier New" w:hAnsi="Courier New" w:eastAsia="宋体"/>
          <w:b w:val="0"/>
          <w:color w:val="000000"/>
          <w:sz w:val="18"/>
        </w:rPr>
        <w:t xml:space="preserve">    weights="int4",</w:t>
      </w:r>
    </w:p>
    <w:p>
      <w:pPr>
        <w:spacing w:line="240" w:lineRule="auto" w:after="0"/>
        <w:ind w:left="420"/>
      </w:pPr>
      <w:r>
        <w:rPr>
          <w:rFonts w:ascii="Courier New" w:hAnsi="Courier New" w:eastAsia="宋体"/>
          <w:b w:val="0"/>
          <w:color w:val="000000"/>
          <w:sz w:val="18"/>
        </w:rPr>
        <w:t xml:space="preserve">    activations="int8",</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量化模型</w:t>
      </w:r>
    </w:p>
    <w:p>
      <w:pPr>
        <w:spacing w:line="240" w:lineRule="auto" w:after="0"/>
        <w:ind w:left="420"/>
      </w:pPr>
      <w:r>
        <w:rPr>
          <w:rFonts w:ascii="Courier New" w:hAnsi="Courier New" w:eastAsia="宋体"/>
          <w:b w:val="0"/>
          <w:color w:val="000000"/>
          <w:sz w:val="18"/>
        </w:rPr>
        <w:t>mtq.replace_quantizers(model, config)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训练 (模拟量化)</w:t>
      </w:r>
    </w:p>
    <w:p>
      <w:pPr>
        <w:spacing w:line="240" w:lineRule="auto" w:after="0"/>
        <w:ind w:left="420"/>
      </w:pPr>
      <w:r>
        <w:rPr>
          <w:rFonts w:ascii="Courier New" w:hAnsi="Courier New" w:eastAsia="宋体"/>
          <w:b w:val="0"/>
          <w:color w:val="000000"/>
          <w:sz w:val="18"/>
        </w:rPr>
        <w:t>optimizer = torch.optim.AdamW(model.parameters())</w:t>
      </w:r>
    </w:p>
    <w:p>
      <w:pPr>
        <w:spacing w:line="240" w:lineRule="auto" w:after="0"/>
        <w:ind w:left="420"/>
      </w:pPr>
      <w:r>
        <w:rPr>
          <w:rFonts w:ascii="Courier New" w:hAnsi="Courier New" w:eastAsia="宋体"/>
          <w:b w:val="0"/>
          <w:color w:val="000000"/>
          <w:sz w:val="18"/>
        </w:rPr>
        <w:t>for batch in dataloader:</w:t>
      </w:r>
    </w:p>
    <w:p>
      <w:pPr>
        <w:spacing w:line="240" w:lineRule="auto" w:after="0"/>
        <w:ind w:left="420"/>
      </w:pPr>
      <w:r>
        <w:rPr>
          <w:rFonts w:ascii="Courier New" w:hAnsi="Courier New" w:eastAsia="宋体"/>
          <w:b w:val="0"/>
          <w:color w:val="000000"/>
          <w:sz w:val="18"/>
        </w:rPr>
        <w:t xml:space="preserve">    loss = model(batch)</w:t>
      </w:r>
    </w:p>
    <w:p>
      <w:pPr>
        <w:spacing w:line="240" w:lineRule="auto" w:after="0"/>
        <w:ind w:left="420"/>
      </w:pPr>
      <w:r>
        <w:rPr>
          <w:rFonts w:ascii="Courier New" w:hAnsi="Courier New" w:eastAsia="宋体"/>
          <w:b w:val="0"/>
          <w:color w:val="000000"/>
          <w:sz w:val="18"/>
        </w:rPr>
        <w:t xml:space="preserve">    loss.backward()</w:t>
      </w:r>
    </w:p>
    <w:p>
      <w:pPr>
        <w:spacing w:line="240" w:lineRule="auto" w:after="0"/>
        <w:ind w:left="420"/>
      </w:pPr>
      <w:r>
        <w:rPr>
          <w:rFonts w:ascii="Courier New" w:hAnsi="Courier New" w:eastAsia="宋体"/>
          <w:b w:val="0"/>
          <w:color w:val="000000"/>
          <w:sz w:val="18"/>
        </w:rPr>
        <w:t xml:space="preserve">    optimizer.step()</w:t>
      </w:r>
    </w:p>
    <w:p>
      <w:pPr>
        <w:spacing w:line="360" w:lineRule="auto" w:after="60"/>
        <w:ind w:firstLine="420"/>
      </w:pPr>
      <w:r>
        <w:rPr>
          <w:rFonts w:ascii="Times New Roman" w:hAnsi="Times New Roman" w:eastAsia="黑体"/>
          <w:b/>
          <w:color w:val="000000"/>
          <w:sz w:val="21"/>
        </w:rPr>
        <w:t>Megatron-LM 集成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大规模分布式训练:</w:t>
      </w:r>
    </w:p>
    <w:p>
      <w:pPr>
        <w:spacing w:line="240" w:lineRule="auto" w:after="0"/>
        <w:ind w:left="420"/>
      </w:pPr>
      <w:r>
        <w:rPr>
          <w:rFonts w:ascii="Courier New" w:hAnsi="Courier New" w:eastAsia="宋体"/>
          <w:b w:val="0"/>
          <w:color w:val="000000"/>
          <w:sz w:val="18"/>
        </w:rPr>
        <w:t xml:space="preserve">  - Tensor Parallelism</w:t>
      </w:r>
    </w:p>
    <w:p>
      <w:pPr>
        <w:spacing w:line="240" w:lineRule="auto" w:after="0"/>
        <w:ind w:left="420"/>
      </w:pPr>
      <w:r>
        <w:rPr>
          <w:rFonts w:ascii="Courier New" w:hAnsi="Courier New" w:eastAsia="宋体"/>
          <w:b w:val="0"/>
          <w:color w:val="000000"/>
          <w:sz w:val="18"/>
        </w:rPr>
        <w:t xml:space="preserve">  - Pipeline Parallelism</w:t>
      </w:r>
    </w:p>
    <w:p>
      <w:pPr>
        <w:spacing w:line="240" w:lineRule="auto" w:after="0"/>
        <w:ind w:left="420"/>
      </w:pPr>
      <w:r>
        <w:rPr>
          <w:rFonts w:ascii="Courier New" w:hAnsi="Courier New" w:eastAsia="宋体"/>
          <w:b w:val="0"/>
          <w:color w:val="000000"/>
          <w:sz w:val="18"/>
        </w:rPr>
        <w:t xml:space="preserve">  - 量化感知训练</w:t>
      </w:r>
    </w:p>
    <w:p>
      <w:pPr>
        <w:spacing w:line="240" w:lineRule="auto" w:after="0"/>
        <w:ind w:left="420"/>
      </w:pPr>
      <w:r>
        <w:rPr>
          <w:rFonts w:ascii="Courier New" w:hAnsi="Courier New" w:eastAsia="宋体"/>
          <w:b w:val="0"/>
          <w:color w:val="000000"/>
          <w:sz w:val="18"/>
        </w:rPr>
        <w:t xml:space="preserve">  - 混合精度 (FP8 + INT4)</w:t>
      </w:r>
    </w:p>
    <w:p>
      <w:pPr>
        <w:spacing w:line="360" w:lineRule="auto" w:after="60"/>
        <w:ind w:firstLine="420"/>
      </w:pPr>
      <w:r>
        <w:rPr>
          <w:rFonts w:ascii="Times New Roman" w:hAnsi="Times New Roman" w:eastAsia="黑体"/>
          <w:b/>
          <w:color w:val="000000"/>
          <w:sz w:val="21"/>
        </w:rPr>
        <w:t>MXFP4 / NVFP4 格式支持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NVIDIA 原生 FP4 量化</w:t>
      </w:r>
    </w:p>
    <w:p>
      <w:pPr>
        <w:spacing w:line="240" w:lineRule="auto" w:after="0"/>
        <w:ind w:left="420"/>
      </w:pPr>
      <w:r>
        <w:rPr>
          <w:rFonts w:ascii="Courier New" w:hAnsi="Courier New" w:eastAsia="宋体"/>
          <w:b w:val="0"/>
          <w:color w:val="000000"/>
          <w:sz w:val="18"/>
        </w:rPr>
        <w:t>from modelopt.torch.quantization import NVFP4Quantizer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quantizer = NVFP4Quantizer()</w:t>
      </w:r>
    </w:p>
    <w:p>
      <w:pPr>
        <w:spacing w:line="240" w:lineRule="auto" w:after="0"/>
        <w:ind w:left="420"/>
      </w:pPr>
      <w:r>
        <w:rPr>
          <w:rFonts w:ascii="Courier New" w:hAnsi="Courier New" w:eastAsia="宋体"/>
          <w:b w:val="0"/>
          <w:color w:val="000000"/>
          <w:sz w:val="18"/>
        </w:rPr>
        <w:t>model = quantizer.quantize(model)</w:t>
      </w:r>
    </w:p>
    <w:p>
      <w:pPr>
        <w:spacing w:line="360" w:lineRule="auto" w:after="60"/>
        <w:ind w:firstLine="420"/>
      </w:pPr>
      <w:r>
        <w:rPr>
          <w:rFonts w:ascii="Times New Roman" w:hAnsi="Times New Roman" w:eastAsia="黑体"/>
          <w:b/>
          <w:color w:val="000000"/>
          <w:sz w:val="21"/>
        </w:rPr>
        <w:t>Fake Quantization 实现</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FakeQuantize(torch.autograd.Function):</w:t>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forward(ctx, x, scale, zero_point, qmin, qmax):</w:t>
      </w:r>
    </w:p>
    <w:p>
      <w:pPr>
        <w:spacing w:line="240" w:lineRule="auto" w:after="0"/>
        <w:ind w:left="420"/>
      </w:pPr>
      <w:r>
        <w:rPr>
          <w:rFonts w:ascii="Courier New" w:hAnsi="Courier New" w:eastAsia="宋体"/>
          <w:b w:val="0"/>
          <w:color w:val="000000"/>
          <w:sz w:val="18"/>
        </w:rPr>
        <w:t xml:space="preserve">        # 前向: 量化 + 反量化</w:t>
      </w:r>
    </w:p>
    <w:p>
      <w:pPr>
        <w:spacing w:line="240" w:lineRule="auto" w:after="0"/>
        <w:ind w:left="420"/>
      </w:pPr>
      <w:r>
        <w:rPr>
          <w:rFonts w:ascii="Courier New" w:hAnsi="Courier New" w:eastAsia="宋体"/>
          <w:b w:val="0"/>
          <w:color w:val="000000"/>
          <w:sz w:val="18"/>
        </w:rPr>
        <w:t xml:space="preserve">        x_quant = x / scale + zero_point</w:t>
      </w:r>
    </w:p>
    <w:p>
      <w:pPr>
        <w:spacing w:line="240" w:lineRule="auto" w:after="0"/>
        <w:ind w:left="420"/>
      </w:pPr>
      <w:r>
        <w:rPr>
          <w:rFonts w:ascii="Courier New" w:hAnsi="Courier New" w:eastAsia="宋体"/>
          <w:b w:val="0"/>
          <w:color w:val="000000"/>
          <w:sz w:val="18"/>
        </w:rPr>
        <w:t xml:space="preserve">        x_quant = torch.clamp(x_quant, qmin, qmax)</w:t>
      </w:r>
    </w:p>
    <w:p>
      <w:pPr>
        <w:spacing w:line="240" w:lineRule="auto" w:after="0"/>
        <w:ind w:left="420"/>
      </w:pPr>
      <w:r>
        <w:rPr>
          <w:rFonts w:ascii="Courier New" w:hAnsi="Courier New" w:eastAsia="宋体"/>
          <w:b w:val="0"/>
          <w:color w:val="000000"/>
          <w:sz w:val="18"/>
        </w:rPr>
        <w:t xml:space="preserve">        x_quant = torch.round(x_quant)</w:t>
      </w:r>
    </w:p>
    <w:p>
      <w:pPr>
        <w:spacing w:line="240" w:lineRule="auto" w:after="0"/>
        <w:ind w:left="420"/>
      </w:pPr>
      <w:r>
        <w:rPr>
          <w:rFonts w:ascii="Courier New" w:hAnsi="Courier New" w:eastAsia="宋体"/>
          <w:b w:val="0"/>
          <w:color w:val="000000"/>
          <w:sz w:val="18"/>
        </w:rPr>
        <w:t xml:space="preserve">        x_dequant = (x_quant - zero_point) * scale</w:t>
      </w:r>
    </w:p>
    <w:p>
      <w:pPr>
        <w:spacing w:line="240" w:lineRule="auto" w:after="0"/>
        <w:ind w:left="420"/>
      </w:pPr>
      <w:r>
        <w:rPr>
          <w:rFonts w:ascii="Courier New" w:hAnsi="Courier New" w:eastAsia="宋体"/>
          <w:b w:val="0"/>
          <w:color w:val="000000"/>
          <w:sz w:val="18"/>
        </w:rPr>
        <w:t xml:space="preserve">        return x_dequant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backward(ctx, grad_output):</w:t>
      </w:r>
    </w:p>
    <w:p>
      <w:pPr>
        <w:spacing w:line="240" w:lineRule="auto" w:after="0"/>
        <w:ind w:left="420"/>
      </w:pPr>
      <w:r>
        <w:rPr>
          <w:rFonts w:ascii="Courier New" w:hAnsi="Courier New" w:eastAsia="宋体"/>
          <w:b w:val="0"/>
          <w:color w:val="000000"/>
          <w:sz w:val="18"/>
        </w:rPr>
        <w:t xml:space="preserve">        # STE: 梯度直接传递</w:t>
      </w:r>
    </w:p>
    <w:p>
      <w:pPr>
        <w:spacing w:line="240" w:lineRule="auto" w:after="0"/>
        <w:ind w:left="420"/>
      </w:pPr>
      <w:r>
        <w:rPr>
          <w:rFonts w:ascii="Courier New" w:hAnsi="Courier New" w:eastAsia="宋体"/>
          <w:b w:val="0"/>
          <w:color w:val="000000"/>
          <w:sz w:val="18"/>
        </w:rPr>
        <w:t xml:space="preserve">        return grad_output, None, None, None</w:t>
      </w:r>
    </w:p>
    <w:p>
      <w:pPr>
        <w:pStyle w:val="Heading3"/>
        <w:jc w:val="left"/>
      </w:pPr>
      <w:r>
        <w:rPr>
          <w:rFonts w:ascii="Times New Roman" w:hAnsi="Times New Roman" w:eastAsia="黑体"/>
          <w:b/>
          <w:color w:val="000000"/>
          <w:sz w:val="28"/>
        </w:rPr>
        <w:t>8.4.4 AutoGPTQ / llama.cpp</w:t>
      </w:r>
    </w:p>
    <w:p>
      <w:pPr>
        <w:spacing w:line="360" w:lineRule="auto" w:after="60"/>
        <w:ind w:firstLine="420"/>
      </w:pPr>
      <w:r>
        <w:rPr>
          <w:rFonts w:ascii="Times New Roman" w:hAnsi="Times New Roman" w:eastAsia="黑体"/>
          <w:b/>
          <w:color w:val="000000"/>
          <w:sz w:val="21"/>
        </w:rPr>
        <w:t>AutoGPTQ</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auto_gptq import AutoGPTQForCausalLM</w:t>
      </w:r>
    </w:p>
    <w:p>
      <w:pPr>
        <w:spacing w:line="240" w:lineRule="auto" w:after="0"/>
        <w:ind w:left="420"/>
      </w:pPr>
      <w:r>
        <w:rPr>
          <w:rFonts w:ascii="Courier New" w:hAnsi="Courier New" w:eastAsia="宋体"/>
          <w:b w:val="0"/>
          <w:color w:val="000000"/>
          <w:sz w:val="18"/>
        </w:rPr>
        <w:t>from transformers import AutoTokenizer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加载量化模型</w:t>
      </w:r>
    </w:p>
    <w:p>
      <w:pPr>
        <w:spacing w:line="240" w:lineRule="auto" w:after="0"/>
        <w:ind w:left="420"/>
      </w:pPr>
      <w:r>
        <w:rPr>
          <w:rFonts w:ascii="Courier New" w:hAnsi="Courier New" w:eastAsia="宋体"/>
          <w:b w:val="0"/>
          <w:color w:val="000000"/>
          <w:sz w:val="18"/>
        </w:rPr>
        <w:t>model = AutoGPTQForCausalLM.from_quantized(</w:t>
      </w:r>
    </w:p>
    <w:p>
      <w:pPr>
        <w:spacing w:line="240" w:lineRule="auto" w:after="0"/>
        <w:ind w:left="420"/>
      </w:pPr>
      <w:r>
        <w:rPr>
          <w:rFonts w:ascii="Courier New" w:hAnsi="Courier New" w:eastAsia="宋体"/>
          <w:b w:val="0"/>
          <w:color w:val="000000"/>
          <w:sz w:val="18"/>
        </w:rPr>
        <w:t xml:space="preserve">    "TheBloke/Llama-2-7b-GPTQ",</w:t>
      </w:r>
    </w:p>
    <w:p>
      <w:pPr>
        <w:spacing w:line="240" w:lineRule="auto" w:after="0"/>
        <w:ind w:left="420"/>
      </w:pPr>
      <w:r>
        <w:rPr>
          <w:rFonts w:ascii="Courier New" w:hAnsi="Courier New" w:eastAsia="宋体"/>
          <w:b w:val="0"/>
          <w:color w:val="000000"/>
          <w:sz w:val="18"/>
        </w:rPr>
        <w:t xml:space="preserve">    use_safetensors=True,</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tokenizer = AutoTokenizer.from_pretrained("TheBloke/Llama-2-7b-GPTQ")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推理</w:t>
      </w:r>
    </w:p>
    <w:p>
      <w:pPr>
        <w:spacing w:line="240" w:lineRule="auto" w:after="0"/>
        <w:ind w:left="420"/>
      </w:pPr>
      <w:r>
        <w:rPr>
          <w:rFonts w:ascii="Courier New" w:hAnsi="Courier New" w:eastAsia="宋体"/>
          <w:b w:val="0"/>
          <w:color w:val="000000"/>
          <w:sz w:val="18"/>
        </w:rPr>
        <w:t>input_ids = tokenizer("Hello, world!", return_tensors="pt").input_ids</w:t>
      </w:r>
    </w:p>
    <w:p>
      <w:pPr>
        <w:spacing w:line="240" w:lineRule="auto" w:after="0"/>
        <w:ind w:left="420"/>
      </w:pPr>
      <w:r>
        <w:rPr>
          <w:rFonts w:ascii="Courier New" w:hAnsi="Courier New" w:eastAsia="宋体"/>
          <w:b w:val="0"/>
          <w:color w:val="000000"/>
          <w:sz w:val="18"/>
        </w:rPr>
        <w:t>output = model.generate(input_ids, max_new_tokens=100)</w:t>
      </w:r>
    </w:p>
    <w:p>
      <w:pPr>
        <w:spacing w:line="240" w:lineRule="auto" w:after="0"/>
        <w:ind w:left="420"/>
      </w:pPr>
      <w:r>
        <w:rPr>
          <w:rFonts w:ascii="Courier New" w:hAnsi="Courier New" w:eastAsia="宋体"/>
          <w:b w:val="0"/>
          <w:color w:val="000000"/>
          <w:sz w:val="18"/>
        </w:rPr>
        <w:t>print(tokenizer.decode(output[0]))</w:t>
      </w:r>
    </w:p>
    <w:p>
      <w:pPr>
        <w:spacing w:line="360" w:lineRule="auto" w:after="60"/>
        <w:ind w:firstLine="420"/>
      </w:pPr>
      <w:r>
        <w:rPr>
          <w:rFonts w:ascii="Times New Roman" w:hAnsi="Times New Roman" w:eastAsia="黑体"/>
          <w:b/>
          <w:color w:val="000000"/>
          <w:sz w:val="21"/>
        </w:rPr>
        <w:t>llama.cpp (CPU 推理)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量化模型</w:t>
      </w:r>
    </w:p>
    <w:p>
      <w:pPr>
        <w:spacing w:line="240" w:lineRule="auto" w:after="0"/>
        <w:ind w:left="420"/>
      </w:pPr>
      <w:r>
        <w:rPr>
          <w:rFonts w:ascii="Courier New" w:hAnsi="Courier New" w:eastAsia="宋体"/>
          <w:b w:val="0"/>
          <w:color w:val="000000"/>
          <w:sz w:val="18"/>
        </w:rPr>
        <w:t>./llama-cli \</w:t>
      </w:r>
    </w:p>
    <w:p>
      <w:pPr>
        <w:spacing w:line="240" w:lineRule="auto" w:after="0"/>
        <w:ind w:left="420"/>
      </w:pPr>
      <w:r>
        <w:rPr>
          <w:rFonts w:ascii="Courier New" w:hAnsi="Courier New" w:eastAsia="宋体"/>
          <w:b w:val="0"/>
          <w:color w:val="000000"/>
          <w:sz w:val="18"/>
        </w:rPr>
        <w:t xml:space="preserve">  --model /path/to/llama-2-7b.gguf \</w:t>
      </w:r>
    </w:p>
    <w:p>
      <w:pPr>
        <w:spacing w:line="240" w:lineRule="auto" w:after="0"/>
        <w:ind w:left="420"/>
      </w:pPr>
      <w:r>
        <w:rPr>
          <w:rFonts w:ascii="Courier New" w:hAnsi="Courier New" w:eastAsia="宋体"/>
          <w:b w:val="0"/>
          <w:color w:val="000000"/>
          <w:sz w:val="18"/>
        </w:rPr>
        <w:t xml:space="preserve">  --prompt "Hello, world!" \</w:t>
      </w:r>
    </w:p>
    <w:p>
      <w:pPr>
        <w:spacing w:line="240" w:lineRule="auto" w:after="0"/>
        <w:ind w:left="420"/>
      </w:pPr>
      <w:r>
        <w:rPr>
          <w:rFonts w:ascii="Courier New" w:hAnsi="Courier New" w:eastAsia="宋体"/>
          <w:b w:val="0"/>
          <w:color w:val="000000"/>
          <w:sz w:val="18"/>
        </w:rPr>
        <w:t xml:space="preserve">  --n-predict 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GGUF 格式支持:</w:t>
      </w:r>
    </w:p>
    <w:p>
      <w:pPr>
        <w:spacing w:line="240" w:lineRule="auto" w:after="0"/>
        <w:ind w:left="420"/>
      </w:pPr>
      <w:r>
        <w:rPr>
          <w:rFonts w:ascii="Courier New" w:hAnsi="Courier New" w:eastAsia="宋体"/>
          <w:b w:val="0"/>
          <w:color w:val="000000"/>
          <w:sz w:val="18"/>
        </w:rPr>
        <w:t># - Q2_K: 2-bit 量化</w:t>
      </w:r>
    </w:p>
    <w:p>
      <w:pPr>
        <w:spacing w:line="240" w:lineRule="auto" w:after="0"/>
        <w:ind w:left="420"/>
      </w:pPr>
      <w:r>
        <w:rPr>
          <w:rFonts w:ascii="Courier New" w:hAnsi="Courier New" w:eastAsia="宋体"/>
          <w:b w:val="0"/>
          <w:color w:val="000000"/>
          <w:sz w:val="18"/>
        </w:rPr>
        <w:t># - Q3_K: 3-bit 量化</w:t>
      </w:r>
    </w:p>
    <w:p>
      <w:pPr>
        <w:spacing w:line="240" w:lineRule="auto" w:after="0"/>
        <w:ind w:left="420"/>
      </w:pPr>
      <w:r>
        <w:rPr>
          <w:rFonts w:ascii="Courier New" w:hAnsi="Courier New" w:eastAsia="宋体"/>
          <w:b w:val="0"/>
          <w:color w:val="000000"/>
          <w:sz w:val="18"/>
        </w:rPr>
        <w:t># - Q4_K: 4-bit 量化 (最常用)</w:t>
      </w:r>
    </w:p>
    <w:p>
      <w:pPr>
        <w:spacing w:line="240" w:lineRule="auto" w:after="0"/>
        <w:ind w:left="420"/>
      </w:pPr>
      <w:r>
        <w:rPr>
          <w:rFonts w:ascii="Courier New" w:hAnsi="Courier New" w:eastAsia="宋体"/>
          <w:b w:val="0"/>
          <w:color w:val="000000"/>
          <w:sz w:val="18"/>
        </w:rPr>
        <w:t># - Q5_K: 5-bit 量化</w:t>
      </w:r>
    </w:p>
    <w:p>
      <w:pPr>
        <w:spacing w:line="240" w:lineRule="auto" w:after="0"/>
        <w:ind w:left="420"/>
      </w:pPr>
      <w:r>
        <w:rPr>
          <w:rFonts w:ascii="Courier New" w:hAnsi="Courier New" w:eastAsia="宋体"/>
          <w:b w:val="0"/>
          <w:color w:val="000000"/>
          <w:sz w:val="18"/>
        </w:rPr>
        <w:t># - Q8_0: 8-bit 量化</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line="240" w:lineRule="auto"/>
              <w:jc w:val="center"/>
            </w:pPr>
            <w:r>
              <w:rPr>
                <w:rFonts w:ascii="Times New Roman" w:hAnsi="Times New Roman" w:eastAsia="黑体"/>
                <w:b/>
                <w:color w:val="000000"/>
                <w:sz w:val="18"/>
              </w:rPr>
              <w:t>工具</w:t>
            </w:r>
          </w:p>
        </w:tc>
        <w:tc>
          <w:tcPr>
            <w:tcW w:type="dxa" w:w="1813"/>
            <w:vAlign w:val="center"/>
          </w:tcPr>
          <w:p>
            <w:pPr>
              <w:spacing w:line="240" w:lineRule="auto"/>
              <w:jc w:val="center"/>
            </w:pPr>
            <w:r>
              <w:rPr>
                <w:rFonts w:ascii="Times New Roman" w:hAnsi="Times New Roman" w:eastAsia="黑体"/>
                <w:b/>
                <w:color w:val="000000"/>
                <w:sz w:val="18"/>
              </w:rPr>
              <w:t>GPU 推理</w:t>
            </w:r>
          </w:p>
        </w:tc>
        <w:tc>
          <w:tcPr>
            <w:tcW w:type="dxa" w:w="1813"/>
            <w:vAlign w:val="center"/>
          </w:tcPr>
          <w:p>
            <w:pPr>
              <w:spacing w:line="240" w:lineRule="auto"/>
              <w:jc w:val="center"/>
            </w:pPr>
            <w:r>
              <w:rPr>
                <w:rFonts w:ascii="Times New Roman" w:hAnsi="Times New Roman" w:eastAsia="黑体"/>
                <w:b/>
                <w:color w:val="000000"/>
                <w:sz w:val="18"/>
              </w:rPr>
              <w:t>CPU 推理</w:t>
            </w:r>
          </w:p>
        </w:tc>
        <w:tc>
          <w:tcPr>
            <w:tcW w:type="dxa" w:w="1813"/>
            <w:vAlign w:val="center"/>
          </w:tcPr>
          <w:p>
            <w:pPr>
              <w:spacing w:line="240" w:lineRule="auto"/>
              <w:jc w:val="center"/>
            </w:pPr>
            <w:r>
              <w:rPr>
                <w:rFonts w:ascii="Times New Roman" w:hAnsi="Times New Roman" w:eastAsia="黑体"/>
                <w:b/>
                <w:color w:val="000000"/>
                <w:sz w:val="18"/>
              </w:rPr>
              <w:t>量化格式</w:t>
            </w:r>
          </w:p>
        </w:tc>
        <w:tc>
          <w:tcPr>
            <w:tcW w:type="dxa" w:w="1813"/>
            <w:vAlign w:val="center"/>
          </w:tcPr>
          <w:p>
            <w:pPr>
              <w:spacing w:line="240" w:lineRule="auto"/>
              <w:jc w:val="center"/>
            </w:pPr>
            <w:r>
              <w:rPr>
                <w:rFonts w:ascii="Times New Roman" w:hAnsi="Times New Roman" w:eastAsia="黑体"/>
                <w:b/>
                <w:color w:val="000000"/>
                <w:sz w:val="18"/>
              </w:rPr>
              <w:t>易用性</w:t>
            </w:r>
          </w:p>
        </w:tc>
      </w:tr>
      <w:tr>
        <w:tc>
          <w:tcPr>
            <w:tcW w:type="dxa" w:w="1813"/>
            <w:vAlign w:val="center"/>
          </w:tcPr>
          <w:p>
            <w:pPr>
              <w:spacing w:line="240" w:lineRule="auto"/>
              <w:jc w:val="left"/>
            </w:pPr>
            <w:r>
              <w:rPr>
                <w:rFonts w:ascii="Times New Roman" w:hAnsi="Times New Roman" w:eastAsia="黑体"/>
                <w:b/>
                <w:color w:val="000000"/>
                <w:sz w:val="18"/>
              </w:rPr>
              <w:t>vLLM</w:t>
            </w:r>
          </w:p>
        </w:tc>
        <w:tc>
          <w:tcPr>
            <w:tcW w:type="dxa" w:w="1813"/>
            <w:vAlign w:val="center"/>
          </w:tcPr>
          <w:p>
            <w:pPr>
              <w:spacing w:line="240" w:lineRule="auto"/>
              <w:jc w:val="left"/>
            </w:pPr>
            <w:r>
              <w:rPr>
                <w:rFonts w:ascii="Times New Roman" w:hAnsi="Times New Roman" w:eastAsia="宋体"/>
                <w:b w:val="0"/>
                <w:color w:val="000000"/>
                <w:sz w:val="18"/>
              </w:rPr>
              <w:t>支持</w:t>
            </w:r>
          </w:p>
        </w:tc>
        <w:tc>
          <w:tcPr>
            <w:tcW w:type="dxa" w:w="1813"/>
            <w:vAlign w:val="center"/>
          </w:tcPr>
          <w:p>
            <w:pPr>
              <w:spacing w:line="240" w:lineRule="auto"/>
              <w:jc w:val="left"/>
            </w:pPr>
            <w:r>
              <w:rPr>
                <w:rFonts w:ascii="Times New Roman" w:hAnsi="Times New Roman" w:eastAsia="宋体"/>
                <w:b w:val="0"/>
                <w:color w:val="000000"/>
                <w:sz w:val="18"/>
              </w:rPr>
              <w:t>不适用</w:t>
            </w:r>
          </w:p>
        </w:tc>
        <w:tc>
          <w:tcPr>
            <w:tcW w:type="dxa" w:w="1813"/>
            <w:vAlign w:val="center"/>
          </w:tcPr>
          <w:p>
            <w:pPr>
              <w:spacing w:line="240" w:lineRule="auto"/>
              <w:jc w:val="left"/>
            </w:pPr>
            <w:r>
              <w:rPr>
                <w:rFonts w:ascii="Times New Roman" w:hAnsi="Times New Roman" w:eastAsia="宋体"/>
                <w:b w:val="0"/>
                <w:color w:val="000000"/>
                <w:sz w:val="18"/>
              </w:rPr>
              <w:t>AWQ, GPTQ</w:t>
            </w:r>
          </w:p>
        </w:tc>
        <w:tc>
          <w:tcPr>
            <w:tcW w:type="dxa" w:w="1813"/>
            <w:vAlign w:val="center"/>
          </w:tcPr>
          <w:p>
            <w:pPr>
              <w:spacing w:line="240" w:lineRule="auto"/>
              <w:jc w:val="left"/>
            </w:pPr>
            <w:r>
              <w:rPr>
                <w:rFonts w:ascii="Times New Roman" w:hAnsi="Times New Roman" w:eastAsia="宋体"/>
                <w:b w:val="0"/>
                <w:color w:val="000000"/>
                <w:sz w:val="18"/>
              </w:rPr>
              <w:t>高</w:t>
            </w:r>
          </w:p>
        </w:tc>
      </w:tr>
      <w:tr>
        <w:tc>
          <w:tcPr>
            <w:tcW w:type="dxa" w:w="1813"/>
            <w:vAlign w:val="center"/>
          </w:tcPr>
          <w:p>
            <w:pPr>
              <w:spacing w:line="240" w:lineRule="auto"/>
              <w:jc w:val="left"/>
            </w:pPr>
            <w:r>
              <w:rPr>
                <w:rFonts w:ascii="Times New Roman" w:hAnsi="Times New Roman" w:eastAsia="黑体"/>
                <w:b/>
                <w:color w:val="000000"/>
                <w:sz w:val="18"/>
              </w:rPr>
              <w:t>SGLang</w:t>
            </w:r>
          </w:p>
        </w:tc>
        <w:tc>
          <w:tcPr>
            <w:tcW w:type="dxa" w:w="1813"/>
            <w:vAlign w:val="center"/>
          </w:tcPr>
          <w:p>
            <w:pPr>
              <w:spacing w:line="240" w:lineRule="auto"/>
              <w:jc w:val="left"/>
            </w:pPr>
            <w:r>
              <w:rPr>
                <w:rFonts w:ascii="Times New Roman" w:hAnsi="Times New Roman" w:eastAsia="宋体"/>
                <w:b w:val="0"/>
                <w:color w:val="000000"/>
                <w:sz w:val="18"/>
              </w:rPr>
              <w:t>支持</w:t>
            </w:r>
          </w:p>
        </w:tc>
        <w:tc>
          <w:tcPr>
            <w:tcW w:type="dxa" w:w="1813"/>
            <w:vAlign w:val="center"/>
          </w:tcPr>
          <w:p>
            <w:pPr>
              <w:spacing w:line="240" w:lineRule="auto"/>
              <w:jc w:val="left"/>
            </w:pPr>
            <w:r>
              <w:rPr>
                <w:rFonts w:ascii="Times New Roman" w:hAnsi="Times New Roman" w:eastAsia="宋体"/>
                <w:b w:val="0"/>
                <w:color w:val="000000"/>
                <w:sz w:val="18"/>
              </w:rPr>
              <w:t>不适用</w:t>
            </w:r>
          </w:p>
        </w:tc>
        <w:tc>
          <w:tcPr>
            <w:tcW w:type="dxa" w:w="1813"/>
            <w:vAlign w:val="center"/>
          </w:tcPr>
          <w:p>
            <w:pPr>
              <w:spacing w:line="240" w:lineRule="auto"/>
              <w:jc w:val="left"/>
            </w:pPr>
            <w:r>
              <w:rPr>
                <w:rFonts w:ascii="Times New Roman" w:hAnsi="Times New Roman" w:eastAsia="宋体"/>
                <w:b w:val="0"/>
                <w:color w:val="000000"/>
                <w:sz w:val="18"/>
              </w:rPr>
              <w:t>GPTQ (Marlin)</w:t>
            </w:r>
          </w:p>
        </w:tc>
        <w:tc>
          <w:tcPr>
            <w:tcW w:type="dxa" w:w="1813"/>
            <w:vAlign w:val="center"/>
          </w:tcPr>
          <w:p>
            <w:pPr>
              <w:spacing w:line="240" w:lineRule="auto"/>
              <w:jc w:val="left"/>
            </w:pPr>
            <w:r>
              <w:rPr>
                <w:rFonts w:ascii="Times New Roman" w:hAnsi="Times New Roman" w:eastAsia="宋体"/>
                <w:b w:val="0"/>
                <w:color w:val="000000"/>
                <w:sz w:val="18"/>
              </w:rPr>
              <w:t>较高</w:t>
            </w:r>
          </w:p>
        </w:tc>
      </w:tr>
      <w:tr>
        <w:tc>
          <w:tcPr>
            <w:tcW w:type="dxa" w:w="1813"/>
            <w:vAlign w:val="center"/>
          </w:tcPr>
          <w:p>
            <w:pPr>
              <w:spacing w:line="240" w:lineRule="auto"/>
              <w:jc w:val="left"/>
            </w:pPr>
            <w:r>
              <w:rPr>
                <w:rFonts w:ascii="Times New Roman" w:hAnsi="Times New Roman" w:eastAsia="黑体"/>
                <w:b/>
                <w:color w:val="000000"/>
                <w:sz w:val="18"/>
              </w:rPr>
              <w:t>AutoGPTQ</w:t>
            </w:r>
          </w:p>
        </w:tc>
        <w:tc>
          <w:tcPr>
            <w:tcW w:type="dxa" w:w="1813"/>
            <w:vAlign w:val="center"/>
          </w:tcPr>
          <w:p>
            <w:pPr>
              <w:spacing w:line="240" w:lineRule="auto"/>
              <w:jc w:val="left"/>
            </w:pPr>
            <w:r>
              <w:rPr>
                <w:rFonts w:ascii="Times New Roman" w:hAnsi="Times New Roman" w:eastAsia="宋体"/>
                <w:b w:val="0"/>
                <w:color w:val="000000"/>
                <w:sz w:val="18"/>
              </w:rPr>
              <w:t>支持</w:t>
            </w:r>
          </w:p>
        </w:tc>
        <w:tc>
          <w:tcPr>
            <w:tcW w:type="dxa" w:w="1813"/>
            <w:vAlign w:val="center"/>
          </w:tcPr>
          <w:p>
            <w:pPr>
              <w:spacing w:line="240" w:lineRule="auto"/>
              <w:jc w:val="left"/>
            </w:pPr>
            <w:r>
              <w:rPr>
                <w:rFonts w:ascii="Times New Roman" w:hAnsi="Times New Roman" w:eastAsia="宋体"/>
                <w:b w:val="0"/>
                <w:color w:val="000000"/>
                <w:sz w:val="18"/>
              </w:rPr>
              <w:t>不适用</w:t>
            </w:r>
          </w:p>
        </w:tc>
        <w:tc>
          <w:tcPr>
            <w:tcW w:type="dxa" w:w="1813"/>
            <w:vAlign w:val="center"/>
          </w:tcPr>
          <w:p>
            <w:pPr>
              <w:spacing w:line="240" w:lineRule="auto"/>
              <w:jc w:val="left"/>
            </w:pPr>
            <w:r>
              <w:rPr>
                <w:rFonts w:ascii="Times New Roman" w:hAnsi="Times New Roman" w:eastAsia="宋体"/>
                <w:b w:val="0"/>
                <w:color w:val="000000"/>
                <w:sz w:val="18"/>
              </w:rPr>
              <w:t>GPTQ</w:t>
            </w:r>
          </w:p>
        </w:tc>
        <w:tc>
          <w:tcPr>
            <w:tcW w:type="dxa" w:w="1813"/>
            <w:vAlign w:val="center"/>
          </w:tcPr>
          <w:p>
            <w:pPr>
              <w:spacing w:line="240" w:lineRule="auto"/>
              <w:jc w:val="left"/>
            </w:pPr>
            <w:r>
              <w:rPr>
                <w:rFonts w:ascii="Times New Roman" w:hAnsi="Times New Roman" w:eastAsia="宋体"/>
                <w:b w:val="0"/>
                <w:color w:val="000000"/>
                <w:sz w:val="18"/>
              </w:rPr>
              <w:t>中</w:t>
            </w:r>
          </w:p>
        </w:tc>
      </w:tr>
      <w:tr>
        <w:tc>
          <w:tcPr>
            <w:tcW w:type="dxa" w:w="1813"/>
            <w:vAlign w:val="center"/>
          </w:tcPr>
          <w:p>
            <w:pPr>
              <w:spacing w:line="240" w:lineRule="auto"/>
              <w:jc w:val="left"/>
            </w:pPr>
            <w:r>
              <w:rPr>
                <w:rFonts w:ascii="Times New Roman" w:hAnsi="Times New Roman" w:eastAsia="黑体"/>
                <w:b/>
                <w:color w:val="000000"/>
                <w:sz w:val="18"/>
              </w:rPr>
              <w:t>llama.cpp</w:t>
            </w:r>
          </w:p>
        </w:tc>
        <w:tc>
          <w:tcPr>
            <w:tcW w:type="dxa" w:w="1813"/>
            <w:vAlign w:val="center"/>
          </w:tcPr>
          <w:p>
            <w:pPr>
              <w:spacing w:line="240" w:lineRule="auto"/>
              <w:jc w:val="left"/>
            </w:pPr>
            <w:r>
              <w:rPr>
                <w:rFonts w:ascii="Times New Roman" w:hAnsi="Times New Roman" w:eastAsia="宋体"/>
                <w:b w:val="0"/>
                <w:color w:val="000000"/>
                <w:sz w:val="18"/>
              </w:rPr>
              <w:t>不适用</w:t>
            </w:r>
          </w:p>
        </w:tc>
        <w:tc>
          <w:tcPr>
            <w:tcW w:type="dxa" w:w="1813"/>
            <w:vAlign w:val="center"/>
          </w:tcPr>
          <w:p>
            <w:pPr>
              <w:spacing w:line="240" w:lineRule="auto"/>
              <w:jc w:val="left"/>
            </w:pPr>
            <w:r>
              <w:rPr>
                <w:rFonts w:ascii="Times New Roman" w:hAnsi="Times New Roman" w:eastAsia="宋体"/>
                <w:b w:val="0"/>
                <w:color w:val="000000"/>
                <w:sz w:val="18"/>
              </w:rPr>
              <w:t>支持</w:t>
            </w:r>
          </w:p>
        </w:tc>
        <w:tc>
          <w:tcPr>
            <w:tcW w:type="dxa" w:w="1813"/>
            <w:vAlign w:val="center"/>
          </w:tcPr>
          <w:p>
            <w:pPr>
              <w:spacing w:line="240" w:lineRule="auto"/>
              <w:jc w:val="left"/>
            </w:pPr>
            <w:r>
              <w:rPr>
                <w:rFonts w:ascii="Times New Roman" w:hAnsi="Times New Roman" w:eastAsia="宋体"/>
                <w:b w:val="0"/>
                <w:color w:val="000000"/>
                <w:sz w:val="18"/>
              </w:rPr>
              <w:t>GGUF</w:t>
            </w:r>
          </w:p>
        </w:tc>
        <w:tc>
          <w:tcPr>
            <w:tcW w:type="dxa" w:w="1813"/>
            <w:vAlign w:val="center"/>
          </w:tcPr>
          <w:p>
            <w:pPr>
              <w:spacing w:line="240" w:lineRule="auto"/>
              <w:jc w:val="left"/>
            </w:pPr>
            <w:r>
              <w:rPr>
                <w:rFonts w:ascii="Times New Roman" w:hAnsi="Times New Roman" w:eastAsia="宋体"/>
                <w:b w:val="0"/>
                <w:color w:val="000000"/>
                <w:sz w:val="18"/>
              </w:rPr>
              <w:t>较高</w:t>
            </w:r>
          </w:p>
        </w:tc>
      </w:tr>
    </w:tbl>
    <w:p>
      <w:pPr>
        <w:pStyle w:val="Heading2"/>
        <w:jc w:val="left"/>
      </w:pPr>
      <w:r>
        <w:rPr>
          <w:rFonts w:ascii="Times New Roman" w:hAnsi="Times New Roman" w:eastAsia="黑体"/>
          <w:b/>
          <w:color w:val="000000"/>
          <w:sz w:val="30"/>
        </w:rPr>
        <w:t>8.5 KV Cache 量化</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：在长上下文与高并发场景里，KV 往往会比权重更早成为显存主导项。只量化权重，有时只能解决“能跑”，解决不了“能扛并发/能跑长上下文”。</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：KV 量化通常更敏感，建议从“先测再开”开始：</w:t>
      </w:r>
    </w:p>
    <w:p>
      <w:pPr>
        <w:pStyle w:val="ListBullet"/>
        <w:spacing w:line="360" w:lineRule="auto" w:after="60"/>
      </w:pPr>
      <w:r>
        <w:rPr>
          <w:rFonts w:ascii="Times New Roman" w:hAnsi="Times New Roman" w:eastAsia="宋体"/>
          <w:b w:val="0"/>
          <w:color w:val="000000"/>
          <w:sz w:val="21"/>
        </w:rPr>
        <w:t>先在代表性长上下文回归集上评估质量</w:t>
      </w:r>
    </w:p>
    <w:p>
      <w:pPr>
        <w:pStyle w:val="ListBullet"/>
        <w:spacing w:line="360" w:lineRule="auto" w:after="60"/>
      </w:pPr>
      <w:r>
        <w:rPr>
          <w:rFonts w:ascii="Times New Roman" w:hAnsi="Times New Roman" w:eastAsia="宋体"/>
          <w:b w:val="0"/>
          <w:color w:val="000000"/>
          <w:sz w:val="21"/>
        </w:rPr>
        <w:t>再在代表性并发负载下评估 TPOT 与尾延迟</w:t>
      </w:r>
    </w:p>
    <w:p>
      <w:pPr>
        <w:pStyle w:val="ListBullet"/>
        <w:spacing w:line="360" w:lineRule="auto" w:after="60"/>
      </w:pPr>
      <w:r>
        <w:rPr>
          <w:rFonts w:ascii="Times New Roman" w:hAnsi="Times New Roman" w:eastAsia="宋体"/>
          <w:b w:val="0"/>
          <w:color w:val="000000"/>
          <w:sz w:val="21"/>
        </w:rPr>
        <w:t>最后再决定是否全量开启，以及是否需要分模型/分场景策略</w:t>
      </w:r>
    </w:p>
    <w:p>
      <w:pPr>
        <w:pStyle w:val="Heading3"/>
        <w:jc w:val="left"/>
      </w:pPr>
      <w:r>
        <w:rPr>
          <w:rFonts w:ascii="Times New Roman" w:hAnsi="Times New Roman" w:eastAsia="黑体"/>
          <w:b/>
          <w:color w:val="000000"/>
          <w:sz w:val="28"/>
        </w:rPr>
        <w:t>8.5.1 为什么量化 KV Cache</w:t>
      </w:r>
    </w:p>
    <w:p>
      <w:pPr>
        <w:spacing w:line="360" w:lineRule="auto" w:after="60"/>
        <w:ind w:firstLine="420"/>
      </w:pPr>
      <w:r>
        <w:rPr>
          <w:rFonts w:ascii="Times New Roman" w:hAnsi="Times New Roman" w:eastAsia="黑体"/>
          <w:b/>
          <w:color w:val="000000"/>
          <w:sz w:val="21"/>
        </w:rPr>
        <w:t>KV Cache 在长上下文下会迅速膨胀</w:t>
      </w:r>
      <w:r>
        <w:rPr>
          <w:rFonts w:ascii="Times New Roman" w:hAnsi="Times New Roman" w:eastAsia="宋体"/>
          <w:b w:val="0"/>
          <w:color w:val="000000"/>
          <w:sz w:val="21"/>
        </w:rPr>
        <w:t>（以下为示例口径，用于理解趋势，不代表官方配置）：</w:t>
      </w:r>
    </w:p>
    <w:p>
      <w:pPr>
        <w:spacing w:line="240" w:lineRule="auto" w:after="0"/>
        <w:ind w:left="420"/>
      </w:pPr>
      <w:r>
        <w:rPr>
          <w:rFonts w:ascii="Courier New" w:hAnsi="Courier New" w:eastAsia="宋体"/>
          <w:b w:val="0"/>
          <w:color w:val="000000"/>
          <w:sz w:val="18"/>
        </w:rPr>
        <w:t>Llama-2-7B (序列长度 4096,示意):</w:t>
      </w:r>
    </w:p>
    <w:p>
      <w:pPr>
        <w:spacing w:line="240" w:lineRule="auto" w:after="0"/>
        <w:ind w:left="420"/>
      </w:pPr>
      <w:r>
        <w:rPr>
          <w:rFonts w:ascii="Courier New" w:hAnsi="Courier New" w:eastAsia="宋体"/>
          <w:b w:val="0"/>
          <w:color w:val="000000"/>
          <w:sz w:val="18"/>
        </w:rPr>
        <w:t xml:space="preserve">  模型权重: 约十余 GB</w:t>
      </w:r>
    </w:p>
    <w:p>
      <w:pPr>
        <w:spacing w:line="240" w:lineRule="auto" w:after="0"/>
        <w:ind w:left="420"/>
      </w:pPr>
      <w:r>
        <w:rPr>
          <w:rFonts w:ascii="Courier New" w:hAnsi="Courier New" w:eastAsia="宋体"/>
          <w:b w:val="0"/>
          <w:color w:val="000000"/>
          <w:sz w:val="18"/>
        </w:rPr>
        <w:t xml:space="preserve">  KV Cache: 数 GB</w:t>
      </w:r>
    </w:p>
    <w:p>
      <w:pPr>
        <w:spacing w:line="240" w:lineRule="auto" w:after="0"/>
        <w:ind w:left="420"/>
      </w:pPr>
      <w:r>
        <w:rPr>
          <w:rFonts w:ascii="Courier New" w:hAnsi="Courier New" w:eastAsia="宋体"/>
          <w:b w:val="0"/>
          <w:color w:val="000000"/>
          <w:sz w:val="18"/>
        </w:rPr>
        <w:t xml:space="preserve">  激活值: 数 GB</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总计: 依实现与配置而定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Llama-2-7B (序列长度 32768,示意):</w:t>
      </w:r>
    </w:p>
    <w:p>
      <w:pPr>
        <w:spacing w:line="240" w:lineRule="auto" w:after="0"/>
        <w:ind w:left="420"/>
      </w:pPr>
      <w:r>
        <w:rPr>
          <w:rFonts w:ascii="Courier New" w:hAnsi="Courier New" w:eastAsia="宋体"/>
          <w:b w:val="0"/>
          <w:color w:val="000000"/>
          <w:sz w:val="18"/>
        </w:rPr>
        <w:t xml:space="preserve">  KV Cache 占用可能显著增加</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总计: 可能超过单卡显存容量</w:t>
      </w:r>
    </w:p>
    <w:p>
      <w:pPr>
        <w:spacing w:line="360" w:lineRule="auto" w:after="60"/>
        <w:ind w:firstLine="420"/>
      </w:pPr>
      <w:r>
        <w:rPr>
          <w:rFonts w:ascii="Times New Roman" w:hAnsi="Times New Roman" w:eastAsia="黑体"/>
          <w:b/>
          <w:color w:val="000000"/>
          <w:sz w:val="21"/>
        </w:rPr>
        <w:t>长上下文场景尤其重要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序列长度越长,KV Cache 越大(示意):</w:t>
      </w:r>
    </w:p>
    <w:p>
      <w:pPr>
        <w:spacing w:line="240" w:lineRule="auto" w:after="0"/>
        <w:ind w:left="420"/>
      </w:pPr>
      <w:r>
        <w:rPr>
          <w:rFonts w:ascii="Courier New" w:hAnsi="Courier New" w:eastAsia="宋体"/>
          <w:b w:val="0"/>
          <w:color w:val="000000"/>
          <w:sz w:val="18"/>
        </w:rPr>
        <w:t xml:space="preserve">  4K tokens:   数 GB</w:t>
      </w:r>
    </w:p>
    <w:p>
      <w:pPr>
        <w:spacing w:line="240" w:lineRule="auto" w:after="0"/>
        <w:ind w:left="420"/>
      </w:pPr>
      <w:r>
        <w:rPr>
          <w:rFonts w:ascii="Courier New" w:hAnsi="Courier New" w:eastAsia="宋体"/>
          <w:b w:val="0"/>
          <w:color w:val="000000"/>
          <w:sz w:val="18"/>
        </w:rPr>
        <w:t xml:space="preserve">  8K tokens:   约翻倍</w:t>
      </w:r>
    </w:p>
    <w:p>
      <w:pPr>
        <w:spacing w:line="240" w:lineRule="auto" w:after="0"/>
        <w:ind w:left="420"/>
      </w:pPr>
      <w:r>
        <w:rPr>
          <w:rFonts w:ascii="Courier New" w:hAnsi="Courier New" w:eastAsia="宋体"/>
          <w:b w:val="0"/>
          <w:color w:val="000000"/>
          <w:sz w:val="18"/>
        </w:rPr>
        <w:t xml:space="preserve">  16K tokens:  进一步增加</w:t>
      </w:r>
    </w:p>
    <w:p>
      <w:pPr>
        <w:spacing w:line="240" w:lineRule="auto" w:after="0"/>
        <w:ind w:left="420"/>
      </w:pPr>
      <w:r>
        <w:rPr>
          <w:rFonts w:ascii="Courier New" w:hAnsi="Courier New" w:eastAsia="宋体"/>
          <w:b w:val="0"/>
          <w:color w:val="000000"/>
          <w:sz w:val="18"/>
        </w:rPr>
        <w:t xml:space="preserve">  32K tokens:  显著增加</w:t>
      </w:r>
    </w:p>
    <w:p>
      <w:pPr>
        <w:spacing w:line="240" w:lineRule="auto" w:after="0"/>
        <w:ind w:left="420"/>
      </w:pPr>
      <w:r>
        <w:rPr>
          <w:rFonts w:ascii="Courier New" w:hAnsi="Courier New" w:eastAsia="宋体"/>
          <w:b w:val="0"/>
          <w:color w:val="000000"/>
          <w:sz w:val="18"/>
        </w:rPr>
        <w:t xml:space="preserve">  64K tokens:  可能成为主要占用</w:t>
      </w:r>
    </w:p>
    <w:p>
      <w:pPr>
        <w:pStyle w:val="Heading3"/>
        <w:jc w:val="left"/>
      </w:pPr>
      <w:r>
        <w:rPr>
          <w:rFonts w:ascii="Times New Roman" w:hAnsi="Times New Roman" w:eastAsia="黑体"/>
          <w:b/>
          <w:color w:val="000000"/>
          <w:sz w:val="28"/>
        </w:rPr>
        <w:t>8.5.2 KV Cache 量化：区分机制与框架接口</w:t>
      </w:r>
    </w:p>
    <w:p>
      <w:pPr>
        <w:spacing w:line="360" w:lineRule="auto" w:after="60"/>
        <w:ind w:firstLine="420"/>
      </w:pPr>
      <w:r>
        <w:rPr>
          <w:rFonts w:ascii="Times New Roman" w:hAnsi="Times New Roman" w:eastAsia="宋体"/>
          <w:b w:val="0"/>
          <w:color w:val="000000"/>
          <w:sz w:val="21"/>
        </w:rPr>
        <w:t>INT8、FP8、逐 token 和逐 head 描述的是数值格式或缩放粒度，不代表任意引擎都接受同名参数。权重量化与 KV 量化也使用不同的配置入口。</w:t>
      </w:r>
    </w:p>
    <w:p>
      <w:pPr>
        <w:spacing w:line="360" w:lineRule="auto" w:after="60"/>
        <w:ind w:firstLine="420"/>
      </w:pPr>
      <w:r>
        <w:rPr>
          <w:rFonts w:ascii="Times New Roman" w:hAnsi="Times New Roman" w:eastAsia="宋体"/>
          <w:b w:val="0"/>
          <w:color w:val="000000"/>
          <w:sz w:val="21"/>
        </w:rPr>
        <w:t xml:space="preserve">本书的执行模板锁定 vLLM 0.30.0，见 版本适配卡（../docs/cards/vllm-0.30.0.md）。该版本公开了 FP8、NVFP4 以及逐 token/head 等 KV 存储选项，但具体支持仍取决于模型、硬件和后端；原有 </w:t>
      </w:r>
      <w:r>
        <w:rPr>
          <w:rFonts w:ascii="Courier New" w:hAnsi="Courier New" w:eastAsia="宋体"/>
          <w:b w:val="0"/>
          <w:color w:val="000000"/>
          <w:sz w:val="18"/>
        </w:rPr>
        <w:t>int8</w:t>
      </w:r>
      <w:r>
        <w:rPr>
          <w:rFonts w:ascii="Times New Roman" w:hAnsi="Times New Roman" w:eastAsia="宋体"/>
          <w:b w:val="0"/>
          <w:color w:val="000000"/>
          <w:sz w:val="21"/>
        </w:rPr>
        <w:t>、</w:t>
      </w:r>
      <w:r>
        <w:rPr>
          <w:rFonts w:ascii="Courier New" w:hAnsi="Courier New" w:eastAsia="宋体"/>
          <w:b w:val="0"/>
          <w:color w:val="000000"/>
          <w:sz w:val="18"/>
        </w:rPr>
        <w:t>dynamic_int8</w:t>
      </w:r>
      <w:r>
        <w:rPr>
          <w:rFonts w:ascii="Times New Roman" w:hAnsi="Times New Roman" w:eastAsia="宋体"/>
          <w:b w:val="0"/>
          <w:color w:val="000000"/>
          <w:sz w:val="21"/>
        </w:rPr>
        <w:t>、</w:t>
      </w:r>
      <w:r>
        <w:rPr>
          <w:rFonts w:ascii="Courier New" w:hAnsi="Courier New" w:eastAsia="宋体"/>
          <w:b w:val="0"/>
          <w:color w:val="000000"/>
          <w:sz w:val="18"/>
        </w:rPr>
        <w:t>int8_per_token</w:t>
      </w:r>
      <w:r>
        <w:rPr>
          <w:rFonts w:ascii="Times New Roman" w:hAnsi="Times New Roman" w:eastAsia="宋体"/>
          <w:b w:val="0"/>
          <w:color w:val="000000"/>
          <w:sz w:val="21"/>
        </w:rPr>
        <w:t xml:space="preserve"> 字符串不能跨版本直接当作 KV 参数。[CITE: vllm-kv-cache-0-30-0]</w:t>
      </w:r>
    </w:p>
    <w:p>
      <w:pPr>
        <w:spacing w:line="240" w:lineRule="auto" w:after="0"/>
        <w:ind w:left="420"/>
      </w:pPr>
      <w:r>
        <w:rPr>
          <w:rFonts w:ascii="Courier New" w:hAnsi="Courier New" w:eastAsia="宋体"/>
          <w:b w:val="0"/>
          <w:color w:val="000000"/>
          <w:sz w:val="18"/>
        </w:rPr>
        <w:t># 模板：在支持的 GPU/后端上运行；本仓库尚无 GPU 实测结果。</w:t>
      </w:r>
    </w:p>
    <w:p>
      <w:pPr>
        <w:spacing w:line="240" w:lineRule="auto" w:after="0"/>
        <w:ind w:left="420"/>
      </w:pPr>
      <w:r>
        <w:rPr>
          <w:rFonts w:ascii="Courier New" w:hAnsi="Courier New" w:eastAsia="宋体"/>
          <w:b w:val="0"/>
          <w:color w:val="000000"/>
          <w:sz w:val="18"/>
        </w:rPr>
        <w:t>import os</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llm = LLM(</w:t>
      </w:r>
    </w:p>
    <w:p>
      <w:pPr>
        <w:spacing w:line="240" w:lineRule="auto" w:after="0"/>
        <w:ind w:left="420"/>
      </w:pPr>
      <w:r>
        <w:rPr>
          <w:rFonts w:ascii="Courier New" w:hAnsi="Courier New" w:eastAsia="宋体"/>
          <w:b w:val="0"/>
          <w:color w:val="000000"/>
          <w:sz w:val="18"/>
        </w:rPr>
        <w:t xml:space="preserve">    model=os.environ["MODEL_ID"],</w:t>
      </w:r>
    </w:p>
    <w:p>
      <w:pPr>
        <w:spacing w:line="240" w:lineRule="auto" w:after="0"/>
        <w:ind w:left="420"/>
      </w:pPr>
      <w:r>
        <w:rPr>
          <w:rFonts w:ascii="Courier New" w:hAnsi="Courier New" w:eastAsia="宋体"/>
          <w:b w:val="0"/>
          <w:color w:val="000000"/>
          <w:sz w:val="18"/>
        </w:rPr>
        <w:t xml:space="preserve">    revision=os.environ["MODEL_REVISION"],  # 不可变的模型 commit</w:t>
      </w:r>
    </w:p>
    <w:p>
      <w:pPr>
        <w:spacing w:line="240" w:lineRule="auto" w:after="0"/>
        <w:ind w:left="420"/>
      </w:pPr>
      <w:r>
        <w:rPr>
          <w:rFonts w:ascii="Courier New" w:hAnsi="Courier New" w:eastAsia="宋体"/>
          <w:b w:val="0"/>
          <w:color w:val="000000"/>
          <w:sz w:val="18"/>
        </w:rPr>
        <w:t xml:space="preserve">    dtype="half",</w:t>
      </w:r>
    </w:p>
    <w:p>
      <w:pPr>
        <w:spacing w:line="240" w:lineRule="auto" w:after="0"/>
        <w:ind w:left="420"/>
      </w:pPr>
      <w:r>
        <w:rPr>
          <w:rFonts w:ascii="Courier New" w:hAnsi="Courier New" w:eastAsia="宋体"/>
          <w:b w:val="0"/>
          <w:color w:val="000000"/>
          <w:sz w:val="18"/>
        </w:rPr>
        <w:t xml:space="preserve">    kv_cache_dtype="fp8",</w:t>
      </w:r>
    </w:p>
    <w:p>
      <w:pPr>
        <w:spacing w:line="240" w:lineRule="auto" w:after="0"/>
        <w:ind w:left="420"/>
      </w:pPr>
      <w:r>
        <w:rPr>
          <w:rFonts w:ascii="Courier New" w:hAnsi="Courier New" w:eastAsia="宋体"/>
          <w:b w:val="0"/>
          <w:color w:val="000000"/>
          <w:sz w:val="18"/>
        </w:rPr>
        <w:t xml:space="preserve">    max_model_len=2048,</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outputs = llm.generate(</w:t>
      </w:r>
    </w:p>
    <w:p>
      <w:pPr>
        <w:spacing w:line="240" w:lineRule="auto" w:after="0"/>
        <w:ind w:left="420"/>
      </w:pPr>
      <w:r>
        <w:rPr>
          <w:rFonts w:ascii="Courier New" w:hAnsi="Courier New" w:eastAsia="宋体"/>
          <w:b w:val="0"/>
          <w:color w:val="000000"/>
          <w:sz w:val="18"/>
        </w:rPr>
        <w:t xml:space="preserve">    ["The capital of France is"],</w:t>
      </w:r>
    </w:p>
    <w:p>
      <w:pPr>
        <w:spacing w:line="240" w:lineRule="auto" w:after="0"/>
        <w:ind w:left="420"/>
      </w:pPr>
      <w:r>
        <w:rPr>
          <w:rFonts w:ascii="Courier New" w:hAnsi="Courier New" w:eastAsia="宋体"/>
          <w:b w:val="0"/>
          <w:color w:val="000000"/>
          <w:sz w:val="18"/>
        </w:rPr>
        <w:t xml:space="preserve">    SamplingParams(temperature=0, max_tokens=16),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print(outputs[0].outputs[0].text)</w:t>
      </w:r>
    </w:p>
    <w:p>
      <w:pPr>
        <w:spacing w:line="360" w:lineRule="auto" w:after="60"/>
        <w:ind w:firstLine="420"/>
      </w:pPr>
      <w:r>
        <w:rPr>
          <w:rFonts w:ascii="Times New Roman" w:hAnsi="Times New Roman" w:eastAsia="宋体"/>
          <w:b w:val="0"/>
          <w:color w:val="000000"/>
          <w:sz w:val="21"/>
        </w:rPr>
        <w:t xml:space="preserve">0.30.0 文档的 FP8 KV 路径以默认 scale 或 </w:t>
      </w:r>
      <w:r>
        <w:rPr>
          <w:rFonts w:ascii="Courier New" w:hAnsi="Courier New" w:eastAsia="宋体"/>
          <w:b w:val="0"/>
          <w:color w:val="000000"/>
          <w:sz w:val="18"/>
        </w:rPr>
        <w:t>llm-compressor</w:t>
      </w:r>
      <w:r>
        <w:rPr>
          <w:rFonts w:ascii="Times New Roman" w:hAnsi="Times New Roman" w:eastAsia="宋体"/>
          <w:b w:val="0"/>
          <w:color w:val="000000"/>
          <w:sz w:val="21"/>
        </w:rPr>
        <w:t xml:space="preserve"> 数据集校准为主；旧版本材料中的 </w:t>
      </w:r>
      <w:r>
        <w:rPr>
          <w:rFonts w:ascii="Courier New" w:hAnsi="Courier New" w:eastAsia="宋体"/>
          <w:b w:val="0"/>
          <w:color w:val="000000"/>
          <w:sz w:val="18"/>
        </w:rPr>
        <w:t>calculate_kv_scales</w:t>
      </w:r>
      <w:r>
        <w:rPr>
          <w:rFonts w:ascii="Times New Roman" w:hAnsi="Times New Roman" w:eastAsia="宋体"/>
          <w:b w:val="0"/>
          <w:color w:val="000000"/>
          <w:sz w:val="21"/>
        </w:rPr>
        <w:t xml:space="preserve"> 不能继续作为 0.30.0 的通用参数。缩放因子来源、校准集、跳过量化的层（如 </w:t>
      </w:r>
      <w:r>
        <w:rPr>
          <w:rFonts w:ascii="Courier New" w:hAnsi="Courier New" w:eastAsia="宋体"/>
          <w:b w:val="0"/>
          <w:color w:val="000000"/>
          <w:sz w:val="18"/>
        </w:rPr>
        <w:t>--kv-cache-dtype-skip-layers</w:t>
      </w:r>
      <w:r>
        <w:rPr>
          <w:rFonts w:ascii="Times New Roman" w:hAnsi="Times New Roman" w:eastAsia="宋体"/>
          <w:b w:val="0"/>
          <w:color w:val="000000"/>
          <w:sz w:val="21"/>
        </w:rPr>
        <w:t>）都应写入实验记录；不同粒度的容量节省还需计入 scales、元数据和对齐开销。正式质量评估应使用与评测集分离的代表性校准集。[CITE: vllm-kv-cache-0-30-0]</w:t>
      </w:r>
    </w:p>
    <w:p>
      <w:pPr>
        <w:pStyle w:val="Heading3"/>
        <w:jc w:val="left"/>
      </w:pPr>
      <w:r>
        <w:rPr>
          <w:rFonts w:ascii="Times New Roman" w:hAnsi="Times New Roman" w:eastAsia="黑体"/>
          <w:b/>
          <w:color w:val="000000"/>
          <w:sz w:val="28"/>
        </w:rPr>
        <w:t>8.5.3 质量与性能的联合评估</w:t>
      </w:r>
    </w:p>
    <w:p>
      <w:pPr>
        <w:spacing w:line="360" w:lineRule="auto" w:after="60"/>
        <w:ind w:firstLine="420"/>
      </w:pPr>
      <w:r>
        <w:rPr>
          <w:rFonts w:ascii="Times New Roman" w:hAnsi="Times New Roman" w:eastAsia="宋体"/>
          <w:b w:val="0"/>
          <w:color w:val="000000"/>
          <w:sz w:val="21"/>
        </w:rPr>
        <w:t>生成文本的 token 一致率不能替代任务质量：随机解码允许不同的正确答案，而完全一致的错误答案也没有价值。比较基线与量化模型时应：</w:t>
      </w:r>
    </w:p>
    <w:p>
      <w:pPr>
        <w:pStyle w:val="ListNumber"/>
        <w:spacing w:line="360" w:lineRule="auto" w:after="60"/>
      </w:pPr>
      <w:r>
        <w:rPr>
          <w:rFonts w:ascii="Times New Roman" w:hAnsi="Times New Roman" w:eastAsia="宋体"/>
          <w:b w:val="0"/>
          <w:color w:val="000000"/>
          <w:sz w:val="21"/>
        </w:rPr>
        <w:t>固定模型 revision、tokenizer、任务数据和解码设置；只改变 KV 配置。</w:t>
      </w:r>
    </w:p>
    <w:p>
      <w:pPr>
        <w:pStyle w:val="ListNumber"/>
        <w:spacing w:line="360" w:lineRule="auto" w:after="60"/>
      </w:pPr>
      <w:r>
        <w:rPr>
          <w:rFonts w:ascii="Times New Roman" w:hAnsi="Times New Roman" w:eastAsia="宋体"/>
          <w:b w:val="0"/>
          <w:color w:val="000000"/>
          <w:sz w:val="21"/>
        </w:rPr>
        <w:t>对有标准答案的任务使用 exact match 或任务评分，对代码使用测试通过率；开放式任务使用预先定义的人工或模型评审规则。</w:t>
      </w:r>
    </w:p>
    <w:p>
      <w:pPr>
        <w:pStyle w:val="ListNumber"/>
        <w:spacing w:line="360" w:lineRule="auto" w:after="60"/>
      </w:pPr>
      <w:r>
        <w:rPr>
          <w:rFonts w:ascii="Times New Roman" w:hAnsi="Times New Roman" w:eastAsia="宋体"/>
          <w:b w:val="0"/>
          <w:color w:val="000000"/>
          <w:sz w:val="21"/>
        </w:rPr>
        <w:t>分别报告短上下文、长上下文和关键业务子集的结果，给出样本数及允许的质量退化阈值。</w:t>
      </w:r>
    </w:p>
    <w:p>
      <w:pPr>
        <w:pStyle w:val="ListNumber"/>
        <w:spacing w:line="360" w:lineRule="auto" w:after="60"/>
      </w:pPr>
      <w:r>
        <w:rPr>
          <w:rFonts w:ascii="Times New Roman" w:hAnsi="Times New Roman" w:eastAsia="宋体"/>
          <w:b w:val="0"/>
          <w:color w:val="000000"/>
          <w:sz w:val="21"/>
        </w:rPr>
        <w:t>在相同负载、预热和 SLO 下记录 TTFT、TPOT、有效吞吐、失败率及显存口径。</w:t>
      </w:r>
    </w:p>
    <w:p>
      <w:pPr>
        <w:pStyle w:val="ListNumber"/>
        <w:spacing w:line="360" w:lineRule="auto" w:after="60"/>
      </w:pPr>
      <w:r>
        <w:rPr>
          <w:rFonts w:ascii="Times New Roman" w:hAnsi="Times New Roman" w:eastAsia="宋体"/>
          <w:b w:val="0"/>
          <w:color w:val="000000"/>
          <w:sz w:val="21"/>
        </w:rPr>
        <w:t>基线与候选依次启动，避免在同一张卡同时加载两个服务而引入显存和调度干扰。</w:t>
      </w:r>
    </w:p>
    <w:p>
      <w:pPr>
        <w:spacing w:line="360" w:lineRule="auto" w:after="60"/>
        <w:ind w:firstLine="420"/>
      </w:pPr>
      <w:r>
        <w:rPr>
          <w:rFonts w:ascii="Times New Roman" w:hAnsi="Times New Roman" w:eastAsia="宋体"/>
          <w:b w:val="0"/>
          <w:color w:val="000000"/>
          <w:sz w:val="21"/>
        </w:rPr>
        <w:t>任务质量是与标准答案比较，不是与另一份生成文本比较。贯穿实验（../code/chapter10/README.md）提供这一评测与原始记录流程；其默认变量是前缀缓存，迁移到 KV 量化时需另外记录缩放方案和精度配置。</w:t>
      </w:r>
    </w:p>
    <w:p>
      <w:pPr>
        <w:spacing w:line="360" w:lineRule="auto" w:after="60"/>
        <w:ind w:firstLine="420"/>
      </w:pPr>
      <w:r>
        <w:rPr>
          <w:rFonts w:ascii="Times New Roman" w:hAnsi="Times New Roman" w:eastAsia="宋体"/>
          <w:b w:val="0"/>
          <w:color w:val="000000"/>
          <w:sz w:val="21"/>
        </w:rPr>
        <w:t>原有“相似度大于 0.98”“19→13 GB”“40→45 requests/s”没有原始证据，已撤去。正式结果表应由实测填充：</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项目</w:t>
            </w:r>
          </w:p>
        </w:tc>
        <w:tc>
          <w:tcPr>
            <w:tcW w:type="dxa" w:w="3022"/>
            <w:vAlign w:val="center"/>
          </w:tcPr>
          <w:p>
            <w:pPr>
              <w:spacing w:line="240" w:lineRule="auto"/>
              <w:jc w:val="center"/>
            </w:pPr>
            <w:r>
              <w:rPr>
                <w:rFonts w:ascii="Times New Roman" w:hAnsi="Times New Roman" w:eastAsia="黑体"/>
                <w:b/>
                <w:color w:val="000000"/>
                <w:sz w:val="18"/>
              </w:rPr>
              <w:t>基线</w:t>
            </w:r>
          </w:p>
        </w:tc>
        <w:tc>
          <w:tcPr>
            <w:tcW w:type="dxa" w:w="3022"/>
            <w:vAlign w:val="center"/>
          </w:tcPr>
          <w:p>
            <w:pPr>
              <w:spacing w:line="240" w:lineRule="auto"/>
              <w:jc w:val="center"/>
            </w:pPr>
            <w:r>
              <w:rPr>
                <w:rFonts w:ascii="Times New Roman" w:hAnsi="Times New Roman" w:eastAsia="黑体"/>
                <w:b/>
                <w:color w:val="000000"/>
                <w:sz w:val="18"/>
              </w:rPr>
              <w:t>KV 量化候选</w:t>
            </w:r>
          </w:p>
        </w:tc>
      </w:tr>
      <w:tr>
        <w:tc>
          <w:tcPr>
            <w:tcW w:type="dxa" w:w="3022"/>
            <w:vAlign w:val="center"/>
          </w:tcPr>
          <w:p>
            <w:pPr>
              <w:spacing w:line="240" w:lineRule="auto"/>
              <w:jc w:val="left"/>
            </w:pPr>
            <w:r>
              <w:rPr>
                <w:rFonts w:ascii="Times New Roman" w:hAnsi="Times New Roman" w:eastAsia="宋体"/>
                <w:b w:val="0"/>
                <w:color w:val="000000"/>
                <w:sz w:val="18"/>
              </w:rPr>
              <w:t>模型/版本/硬件/负载</w:t>
            </w:r>
          </w:p>
        </w:tc>
        <w:tc>
          <w:tcPr>
            <w:tcW w:type="dxa" w:w="3022"/>
            <w:vAlign w:val="center"/>
          </w:tcPr>
          <w:p>
            <w:pPr>
              <w:spacing w:line="240" w:lineRule="auto"/>
              <w:jc w:val="left"/>
            </w:pPr>
            <w:r>
              <w:rPr>
                <w:rFonts w:ascii="Times New Roman" w:hAnsi="Times New Roman" w:eastAsia="宋体"/>
                <w:b w:val="0"/>
                <w:color w:val="000000"/>
                <w:sz w:val="18"/>
              </w:rPr>
              <w:t>固定并留档</w:t>
            </w:r>
          </w:p>
        </w:tc>
        <w:tc>
          <w:tcPr>
            <w:tcW w:type="dxa" w:w="3022"/>
            <w:vAlign w:val="center"/>
          </w:tcPr>
          <w:p>
            <w:pPr>
              <w:spacing w:line="240" w:lineRule="auto"/>
              <w:jc w:val="left"/>
            </w:pPr>
            <w:r>
              <w:rPr>
                <w:rFonts w:ascii="Times New Roman" w:hAnsi="Times New Roman" w:eastAsia="宋体"/>
                <w:b w:val="0"/>
                <w:color w:val="000000"/>
                <w:sz w:val="18"/>
              </w:rPr>
              <w:t>除 KV 设置外保持一致</w:t>
            </w:r>
          </w:p>
        </w:tc>
      </w:tr>
      <w:tr>
        <w:tc>
          <w:tcPr>
            <w:tcW w:type="dxa" w:w="3022"/>
            <w:vAlign w:val="center"/>
          </w:tcPr>
          <w:p>
            <w:pPr>
              <w:spacing w:line="240" w:lineRule="auto"/>
              <w:jc w:val="left"/>
            </w:pPr>
            <w:r>
              <w:rPr>
                <w:rFonts w:ascii="Times New Roman" w:hAnsi="Times New Roman" w:eastAsia="宋体"/>
                <w:b w:val="0"/>
                <w:color w:val="000000"/>
                <w:sz w:val="18"/>
              </w:rPr>
              <w:t>任务质量与样本数</w:t>
            </w:r>
          </w:p>
        </w:tc>
        <w:tc>
          <w:tcPr>
            <w:tcW w:type="dxa" w:w="3022"/>
            <w:vAlign w:val="center"/>
          </w:tcPr>
          <w:p>
            <w:pPr>
              <w:spacing w:line="240" w:lineRule="auto"/>
              <w:jc w:val="left"/>
            </w:pPr>
            <w:r>
              <w:rPr>
                <w:rFonts w:ascii="Times New Roman" w:hAnsi="Times New Roman" w:eastAsia="宋体"/>
                <w:b w:val="0"/>
                <w:color w:val="000000"/>
                <w:sz w:val="18"/>
              </w:rPr>
              <w:t>待实测</w:t>
            </w:r>
          </w:p>
        </w:tc>
        <w:tc>
          <w:tcPr>
            <w:tcW w:type="dxa" w:w="3022"/>
            <w:vAlign w:val="center"/>
          </w:tcPr>
          <w:p>
            <w:pPr>
              <w:spacing w:line="240" w:lineRule="auto"/>
              <w:jc w:val="left"/>
            </w:pPr>
            <w:r>
              <w:rPr>
                <w:rFonts w:ascii="Times New Roman" w:hAnsi="Times New Roman" w:eastAsia="宋体"/>
                <w:b w:val="0"/>
                <w:color w:val="000000"/>
                <w:sz w:val="18"/>
              </w:rPr>
              <w:t>待实测</w:t>
            </w:r>
          </w:p>
        </w:tc>
      </w:tr>
      <w:tr>
        <w:tc>
          <w:tcPr>
            <w:tcW w:type="dxa" w:w="3022"/>
            <w:vAlign w:val="center"/>
          </w:tcPr>
          <w:p>
            <w:pPr>
              <w:spacing w:line="240" w:lineRule="auto"/>
              <w:jc w:val="left"/>
            </w:pPr>
            <w:r>
              <w:rPr>
                <w:rFonts w:ascii="Times New Roman" w:hAnsi="Times New Roman" w:eastAsia="宋体"/>
                <w:b w:val="0"/>
                <w:color w:val="000000"/>
                <w:sz w:val="18"/>
              </w:rPr>
              <w:t>TTFT/TPOT 分位数、失败率</w:t>
            </w:r>
          </w:p>
        </w:tc>
        <w:tc>
          <w:tcPr>
            <w:tcW w:type="dxa" w:w="3022"/>
            <w:vAlign w:val="center"/>
          </w:tcPr>
          <w:p>
            <w:pPr>
              <w:spacing w:line="240" w:lineRule="auto"/>
              <w:jc w:val="left"/>
            </w:pPr>
            <w:r>
              <w:rPr>
                <w:rFonts w:ascii="Times New Roman" w:hAnsi="Times New Roman" w:eastAsia="宋体"/>
                <w:b w:val="0"/>
                <w:color w:val="000000"/>
                <w:sz w:val="18"/>
              </w:rPr>
              <w:t>待实测</w:t>
            </w:r>
          </w:p>
        </w:tc>
        <w:tc>
          <w:tcPr>
            <w:tcW w:type="dxa" w:w="3022"/>
            <w:vAlign w:val="center"/>
          </w:tcPr>
          <w:p>
            <w:pPr>
              <w:spacing w:line="240" w:lineRule="auto"/>
              <w:jc w:val="left"/>
            </w:pPr>
            <w:r>
              <w:rPr>
                <w:rFonts w:ascii="Times New Roman" w:hAnsi="Times New Roman" w:eastAsia="宋体"/>
                <w:b w:val="0"/>
                <w:color w:val="000000"/>
                <w:sz w:val="18"/>
              </w:rPr>
              <w:t>待实测</w:t>
            </w:r>
          </w:p>
        </w:tc>
      </w:tr>
      <w:tr>
        <w:tc>
          <w:tcPr>
            <w:tcW w:type="dxa" w:w="3022"/>
            <w:vAlign w:val="center"/>
          </w:tcPr>
          <w:p>
            <w:pPr>
              <w:spacing w:line="240" w:lineRule="auto"/>
              <w:jc w:val="left"/>
            </w:pPr>
            <w:r>
              <w:rPr>
                <w:rFonts w:ascii="Times New Roman" w:hAnsi="Times New Roman" w:eastAsia="宋体"/>
                <w:b w:val="0"/>
                <w:color w:val="000000"/>
                <w:sz w:val="18"/>
              </w:rPr>
              <w:t>有效吞吐、单位合格请求成本</w:t>
            </w:r>
          </w:p>
        </w:tc>
        <w:tc>
          <w:tcPr>
            <w:tcW w:type="dxa" w:w="3022"/>
            <w:vAlign w:val="center"/>
          </w:tcPr>
          <w:p>
            <w:pPr>
              <w:spacing w:line="240" w:lineRule="auto"/>
              <w:jc w:val="left"/>
            </w:pPr>
            <w:r>
              <w:rPr>
                <w:rFonts w:ascii="Times New Roman" w:hAnsi="Times New Roman" w:eastAsia="宋体"/>
                <w:b w:val="0"/>
                <w:color w:val="000000"/>
                <w:sz w:val="18"/>
              </w:rPr>
              <w:t>待实测</w:t>
            </w:r>
          </w:p>
        </w:tc>
        <w:tc>
          <w:tcPr>
            <w:tcW w:type="dxa" w:w="3022"/>
            <w:vAlign w:val="center"/>
          </w:tcPr>
          <w:p>
            <w:pPr>
              <w:spacing w:line="240" w:lineRule="auto"/>
              <w:jc w:val="left"/>
            </w:pPr>
            <w:r>
              <w:rPr>
                <w:rFonts w:ascii="Times New Roman" w:hAnsi="Times New Roman" w:eastAsia="宋体"/>
                <w:b w:val="0"/>
                <w:color w:val="000000"/>
                <w:sz w:val="18"/>
              </w:rPr>
              <w:t>待实测</w:t>
            </w:r>
          </w:p>
        </w:tc>
      </w:tr>
      <w:tr>
        <w:tc>
          <w:tcPr>
            <w:tcW w:type="dxa" w:w="3022"/>
            <w:vAlign w:val="center"/>
          </w:tcPr>
          <w:p>
            <w:pPr>
              <w:spacing w:line="240" w:lineRule="auto"/>
              <w:jc w:val="left"/>
            </w:pPr>
            <w:r>
              <w:rPr>
                <w:rFonts w:ascii="Times New Roman" w:hAnsi="Times New Roman" w:eastAsia="宋体"/>
                <w:b w:val="0"/>
                <w:color w:val="000000"/>
                <w:sz w:val="18"/>
              </w:rPr>
              <w:t>KV 容量与进程显存峰值</w:t>
            </w:r>
          </w:p>
        </w:tc>
        <w:tc>
          <w:tcPr>
            <w:tcW w:type="dxa" w:w="3022"/>
            <w:vAlign w:val="center"/>
          </w:tcPr>
          <w:p>
            <w:pPr>
              <w:spacing w:line="240" w:lineRule="auto"/>
              <w:jc w:val="left"/>
            </w:pPr>
            <w:r>
              <w:rPr>
                <w:rFonts w:ascii="Times New Roman" w:hAnsi="Times New Roman" w:eastAsia="宋体"/>
                <w:b w:val="0"/>
                <w:color w:val="000000"/>
                <w:sz w:val="18"/>
              </w:rPr>
              <w:t>分开记录</w:t>
            </w:r>
          </w:p>
        </w:tc>
        <w:tc>
          <w:tcPr>
            <w:tcW w:type="dxa" w:w="3022"/>
            <w:vAlign w:val="center"/>
          </w:tcPr>
          <w:p>
            <w:pPr>
              <w:spacing w:line="240" w:lineRule="auto"/>
              <w:jc w:val="left"/>
            </w:pPr>
            <w:r>
              <w:rPr>
                <w:rFonts w:ascii="Times New Roman" w:hAnsi="Times New Roman" w:eastAsia="宋体"/>
                <w:b w:val="0"/>
                <w:color w:val="000000"/>
                <w:sz w:val="18"/>
              </w:rPr>
              <w:t>分开记录</w:t>
            </w:r>
          </w:p>
        </w:tc>
      </w:tr>
    </w:tbl>
    <w:p>
      <w:pPr>
        <w:spacing w:line="360" w:lineRule="auto" w:after="60"/>
        <w:ind w:firstLine="420"/>
      </w:pPr>
      <w:r>
        <w:rPr>
          <w:rFonts w:ascii="Times New Roman" w:hAnsi="Times New Roman" w:eastAsia="宋体"/>
          <w:b w:val="0"/>
          <w:color w:val="000000"/>
          <w:sz w:val="21"/>
        </w:rPr>
        <w:t>引擎可能按预算预分配 KV 池，因此单 token KV 更小不一定让进程显存同比下降。长上下文或高并发可能受益，但是否值得启用应由容量、质量及延迟回归共同决定，不能用固定长度阈值保证收益。</w:t>
      </w:r>
    </w:p>
    <w:p>
      <w:pPr>
        <w:pStyle w:val="Heading3"/>
        <w:jc w:val="left"/>
      </w:pPr>
      <w:r>
        <w:rPr>
          <w:rFonts w:ascii="Times New Roman" w:hAnsi="Times New Roman" w:eastAsia="黑体"/>
          <w:b/>
          <w:color w:val="000000"/>
          <w:sz w:val="28"/>
        </w:rPr>
        <w:t>8.5.4 前沿案例: TurboQuant 与低开销向量量化</w:t>
      </w:r>
    </w:p>
    <w:p>
      <w:pPr>
        <w:spacing w:line="360" w:lineRule="auto" w:after="60"/>
        <w:ind w:firstLine="420"/>
      </w:pPr>
      <w:r>
        <w:rPr>
          <w:rFonts w:ascii="Times New Roman" w:hAnsi="Times New Roman" w:eastAsia="宋体"/>
          <w:b w:val="0"/>
          <w:color w:val="000000"/>
          <w:sz w:val="21"/>
        </w:rPr>
        <w:t>普通 KV Cache 量化容易被一个细节拖住:当位宽降到 4 bit 甚至 3 bit 时,真正占空间的不只是量化后的数值,还包括 scale、zero point、codebook、normalization constants 等元数据。位宽越低,这些“隐藏开销”越容易吞掉压缩收益。</w:t>
      </w:r>
    </w:p>
    <w:p>
      <w:pPr>
        <w:spacing w:line="360" w:lineRule="auto" w:after="60"/>
        <w:ind w:firstLine="420"/>
      </w:pPr>
      <w:r>
        <w:rPr>
          <w:rFonts w:ascii="Times New Roman" w:hAnsi="Times New Roman" w:eastAsia="宋体"/>
          <w:b w:val="0"/>
          <w:color w:val="000000"/>
          <w:sz w:val="21"/>
        </w:rPr>
        <w:t>TurboQuant 这类方法正是在解决这个问题。它不是权重量化方法，而是面向 KV Cache 和向量检索的在线向量量化方法。根据公开资料，这类方法试图在无需训练或微调的情况下把 KV Cache 压到更低位宽，并在长上下文基准上保持可用质量；具体压缩率、加速比和适用硬件需要以论文、项目页或官方技术报告为准。</w:t>
      </w:r>
    </w:p>
    <w:p>
      <w:pPr>
        <w:spacing w:line="360" w:lineRule="auto" w:after="60"/>
        <w:ind w:firstLine="420"/>
      </w:pPr>
      <w:r>
        <w:rPr>
          <w:rFonts w:ascii="Times New Roman" w:hAnsi="Times New Roman" w:eastAsia="宋体"/>
          <w:b w:val="0"/>
          <w:color w:val="000000"/>
          <w:sz w:val="21"/>
        </w:rPr>
        <w:t>它的核心不是简单把 FP16 改成 INT4,而是两阶段压缩:</w:t>
      </w:r>
    </w:p>
    <w:p>
      <w:pPr>
        <w:spacing w:line="240" w:lineRule="auto" w:after="0"/>
        <w:ind w:left="420"/>
      </w:pPr>
      <w:r>
        <w:rPr>
          <w:rFonts w:ascii="Courier New" w:hAnsi="Courier New" w:eastAsia="宋体"/>
          <w:b w:val="0"/>
          <w:color w:val="000000"/>
          <w:sz w:val="18"/>
        </w:rPr>
        <w:t>Stage 1: PolarQuant</w:t>
      </w:r>
    </w:p>
    <w:p>
      <w:pPr>
        <w:spacing w:line="240" w:lineRule="auto" w:after="0"/>
        <w:ind w:left="420"/>
      </w:pPr>
      <w:r>
        <w:rPr>
          <w:rFonts w:ascii="Courier New" w:hAnsi="Courier New" w:eastAsia="宋体"/>
          <w:b w:val="0"/>
          <w:color w:val="000000"/>
          <w:sz w:val="18"/>
        </w:rPr>
        <w:t xml:space="preserve">  - 对 KV 向量做随机旋转</w:t>
      </w:r>
    </w:p>
    <w:p>
      <w:pPr>
        <w:spacing w:line="240" w:lineRule="auto" w:after="0"/>
        <w:ind w:left="420"/>
      </w:pPr>
      <w:r>
        <w:rPr>
          <w:rFonts w:ascii="Courier New" w:hAnsi="Courier New" w:eastAsia="宋体"/>
          <w:b w:val="0"/>
          <w:color w:val="000000"/>
          <w:sz w:val="18"/>
        </w:rPr>
        <w:t xml:space="preserve">  - 用极坐标结构拆分强度和方向</w:t>
      </w:r>
    </w:p>
    <w:p>
      <w:pPr>
        <w:spacing w:line="240" w:lineRule="auto" w:after="0"/>
        <w:ind w:left="420"/>
      </w:pPr>
      <w:r>
        <w:rPr>
          <w:rFonts w:ascii="Courier New" w:hAnsi="Courier New" w:eastAsia="宋体"/>
          <w:b w:val="0"/>
          <w:color w:val="000000"/>
          <w:sz w:val="18"/>
        </w:rPr>
        <w:t xml:space="preserve">  - 减少传统分块量化对额外归一化常数的依赖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Stage 2: QJL residual correction</w:t>
      </w:r>
    </w:p>
    <w:p>
      <w:pPr>
        <w:spacing w:line="240" w:lineRule="auto" w:after="0"/>
        <w:ind w:left="420"/>
      </w:pPr>
      <w:r>
        <w:rPr>
          <w:rFonts w:ascii="Courier New" w:hAnsi="Courier New" w:eastAsia="宋体"/>
          <w:b w:val="0"/>
          <w:color w:val="000000"/>
          <w:sz w:val="18"/>
        </w:rPr>
        <w:t xml:space="preserve">  - 用 Quantized Johnson-Lindenstrauss 处理残差</w:t>
      </w:r>
    </w:p>
    <w:p>
      <w:pPr>
        <w:spacing w:line="240" w:lineRule="auto" w:after="0"/>
        <w:ind w:left="420"/>
      </w:pPr>
      <w:r>
        <w:rPr>
          <w:rFonts w:ascii="Courier New" w:hAnsi="Courier New" w:eastAsia="宋体"/>
          <w:b w:val="0"/>
          <w:color w:val="000000"/>
          <w:sz w:val="18"/>
        </w:rPr>
        <w:t xml:space="preserve">  - 用 1 bit sign 信息校正第一阶段误差</w:t>
      </w:r>
    </w:p>
    <w:p>
      <w:pPr>
        <w:spacing w:line="240" w:lineRule="auto" w:after="0"/>
        <w:ind w:left="420"/>
      </w:pPr>
      <w:r>
        <w:rPr>
          <w:rFonts w:ascii="Courier New" w:hAnsi="Courier New" w:eastAsia="宋体"/>
          <w:b w:val="0"/>
          <w:color w:val="000000"/>
          <w:sz w:val="18"/>
        </w:rPr>
        <w:t xml:space="preserve">  - 目标是减少 attention score 偏差</w:t>
      </w:r>
    </w:p>
    <w:p>
      <w:pPr>
        <w:spacing w:line="360" w:lineRule="auto" w:after="60"/>
        <w:ind w:firstLine="420"/>
      </w:pPr>
      <w:r>
        <w:rPr>
          <w:rFonts w:ascii="Times New Roman" w:hAnsi="Times New Roman" w:eastAsia="宋体"/>
          <w:b w:val="0"/>
          <w:color w:val="000000"/>
          <w:sz w:val="21"/>
        </w:rPr>
        <w:t>这类方法对本章的启发是:KV Cache 量化不能只看“几 bit”。低 bit 真正可用,还取决于三件事:</w:t>
      </w:r>
    </w:p>
    <w:p>
      <w:pPr>
        <w:pStyle w:val="ListBullet"/>
        <w:spacing w:line="360" w:lineRule="auto" w:after="60"/>
      </w:pPr>
      <w:r>
        <w:rPr>
          <w:rFonts w:ascii="Times New Roman" w:hAnsi="Times New Roman" w:eastAsia="黑体"/>
          <w:b/>
          <w:color w:val="000000"/>
          <w:sz w:val="21"/>
        </w:rPr>
        <w:t>元数据开销</w:t>
      </w:r>
      <w:r>
        <w:rPr>
          <w:rFonts w:ascii="Times New Roman" w:hAnsi="Times New Roman" w:eastAsia="宋体"/>
          <w:b w:val="0"/>
          <w:color w:val="000000"/>
          <w:sz w:val="21"/>
        </w:rPr>
        <w:t>: scale/codebook 是否把压缩收益吃掉。</w:t>
      </w:r>
    </w:p>
    <w:p>
      <w:pPr>
        <w:pStyle w:val="ListBullet"/>
        <w:spacing w:line="360" w:lineRule="auto" w:after="60"/>
      </w:pPr>
      <w:r>
        <w:rPr>
          <w:rFonts w:ascii="Times New Roman" w:hAnsi="Times New Roman" w:eastAsia="黑体"/>
          <w:b/>
          <w:color w:val="000000"/>
          <w:sz w:val="21"/>
        </w:rPr>
        <w:t>误差形态</w:t>
      </w:r>
      <w:r>
        <w:rPr>
          <w:rFonts w:ascii="Times New Roman" w:hAnsi="Times New Roman" w:eastAsia="宋体"/>
          <w:b w:val="0"/>
          <w:color w:val="000000"/>
          <w:sz w:val="21"/>
        </w:rPr>
        <w:t>: attention score 是否出现系统性偏差,而不只是元素级误差变大。</w:t>
      </w:r>
    </w:p>
    <w:p>
      <w:pPr>
        <w:pStyle w:val="ListBullet"/>
        <w:spacing w:line="360" w:lineRule="auto" w:after="60"/>
      </w:pPr>
      <w:r>
        <w:rPr>
          <w:rFonts w:ascii="Times New Roman" w:hAnsi="Times New Roman" w:eastAsia="黑体"/>
          <w:b/>
          <w:color w:val="000000"/>
          <w:sz w:val="21"/>
        </w:rPr>
        <w:t>内核路径</w:t>
      </w:r>
      <w:r>
        <w:rPr>
          <w:rFonts w:ascii="Times New Roman" w:hAnsi="Times New Roman" w:eastAsia="宋体"/>
          <w:b w:val="0"/>
          <w:color w:val="000000"/>
          <w:sz w:val="21"/>
        </w:rPr>
        <w:t>: 解压、反量化、矩阵乘和 attention logits 计算能否融合,否则显存省了但 TPOT 不一定降。</w:t>
      </w:r>
    </w:p>
    <w:p>
      <w:pPr>
        <w:spacing w:line="360" w:lineRule="auto" w:after="60"/>
        <w:ind w:firstLine="420"/>
      </w:pPr>
      <w:r>
        <w:rPr>
          <w:rFonts w:ascii="Times New Roman" w:hAnsi="Times New Roman" w:eastAsia="宋体"/>
          <w:b w:val="0"/>
          <w:color w:val="000000"/>
          <w:sz w:val="21"/>
        </w:rPr>
        <w:t>所以 TurboQuant 更适合作为“长上下文 KV 压缩的前沿案例”,而不是今天就能无脑打开的生产开关。落地时仍应按第 10 章的生产流程做模型级 A/B、长上下文回归、灰度和回滚。</w:t>
      </w:r>
    </w:p>
    <w:p>
      <w:pPr>
        <w:spacing w:line="360" w:lineRule="auto" w:after="60"/>
        <w:ind w:firstLine="420"/>
      </w:pPr>
      <w:r>
        <w:rPr>
          <w:rFonts w:ascii="Times New Roman" w:hAnsi="Times New Roman" w:eastAsia="宋体"/>
          <w:b w:val="0"/>
          <w:color w:val="000000"/>
          <w:sz w:val="21"/>
        </w:rPr>
        <w:t>更多分析见 TurboQuant 案例研究 - 极限 KV Cache 压缩（../docs/cases/turboquant-kv-cache-compression.md）。</w:t>
      </w:r>
    </w:p>
    <w:p>
      <w:pPr>
        <w:pStyle w:val="Heading2"/>
        <w:jc w:val="left"/>
      </w:pPr>
      <w:r>
        <w:rPr>
          <w:rFonts w:ascii="Times New Roman" w:hAnsi="Times New Roman" w:eastAsia="黑体"/>
          <w:b/>
          <w:color w:val="000000"/>
          <w:sz w:val="30"/>
        </w:rPr>
        <w:t>8.6 实战: 量化部署</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：实战部署的核心不是“能加载”，而是“上线可控”。量化模型的典型风险是：某些任务偶发回归，且难以解释；而线上一旦出问题，往往影响的是信任与业务指标。</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：建议按“灰度四步法”推进：</w:t>
      </w:r>
    </w:p>
    <w:p>
      <w:pPr>
        <w:pStyle w:val="ListNumber"/>
        <w:spacing w:line="360" w:lineRule="auto" w:after="60"/>
      </w:pPr>
      <w:r>
        <w:rPr>
          <w:rFonts w:ascii="Times New Roman" w:hAnsi="Times New Roman" w:eastAsia="宋体"/>
          <w:b w:val="0"/>
          <w:color w:val="000000"/>
          <w:sz w:val="21"/>
        </w:rPr>
        <w:t>离线回归：任务级评测 + 长尾样本</w:t>
      </w:r>
    </w:p>
    <w:p>
      <w:pPr>
        <w:pStyle w:val="ListNumber"/>
        <w:spacing w:line="360" w:lineRule="auto" w:after="60"/>
      </w:pPr>
      <w:r>
        <w:rPr>
          <w:rFonts w:ascii="Times New Roman" w:hAnsi="Times New Roman" w:eastAsia="宋体"/>
          <w:b w:val="0"/>
          <w:color w:val="000000"/>
          <w:sz w:val="21"/>
        </w:rPr>
        <w:t>线上小流量：只放低风险请求，保留人工兜底</w:t>
      </w:r>
    </w:p>
    <w:p>
      <w:pPr>
        <w:pStyle w:val="ListNumber"/>
        <w:spacing w:line="360" w:lineRule="auto" w:after="60"/>
      </w:pPr>
      <w:r>
        <w:rPr>
          <w:rFonts w:ascii="Times New Roman" w:hAnsi="Times New Roman" w:eastAsia="宋体"/>
          <w:b w:val="0"/>
          <w:color w:val="000000"/>
          <w:sz w:val="21"/>
        </w:rPr>
        <w:t>扩大覆盖：监控失败率、重试率、投诉/差评</w:t>
      </w:r>
    </w:p>
    <w:p>
      <w:pPr>
        <w:pStyle w:val="ListNumber"/>
        <w:spacing w:line="360" w:lineRule="auto" w:after="60"/>
      </w:pPr>
      <w:r>
        <w:rPr>
          <w:rFonts w:ascii="Times New Roman" w:hAnsi="Times New Roman" w:eastAsia="宋体"/>
          <w:b w:val="0"/>
          <w:color w:val="000000"/>
          <w:sz w:val="21"/>
        </w:rPr>
        <w:t>全量与回滚预案：任何回归都能快速切回 FP16/BF16 或更温和量化</w:t>
      </w:r>
    </w:p>
    <w:p>
      <w:pPr>
        <w:pStyle w:val="Heading3"/>
        <w:jc w:val="left"/>
      </w:pPr>
      <w:r>
        <w:rPr>
          <w:rFonts w:ascii="Times New Roman" w:hAnsi="Times New Roman" w:eastAsia="黑体"/>
          <w:b/>
          <w:color w:val="000000"/>
          <w:sz w:val="28"/>
        </w:rPr>
        <w:t>8.6.1 使用 vLLM 加载量化模型</w:t>
      </w:r>
    </w:p>
    <w:p>
      <w:pPr>
        <w:spacing w:line="360" w:lineRule="auto" w:after="60"/>
        <w:ind w:firstLine="420"/>
      </w:pPr>
      <w:r>
        <w:rPr>
          <w:rFonts w:ascii="Times New Roman" w:hAnsi="Times New Roman" w:eastAsia="黑体"/>
          <w:b/>
          <w:color w:val="000000"/>
          <w:sz w:val="21"/>
        </w:rPr>
        <w:t>AWQ/GPTQ 模型加载</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AWQ 量化</w:t>
      </w:r>
    </w:p>
    <w:p>
      <w:pPr>
        <w:spacing w:line="240" w:lineRule="auto" w:after="0"/>
        <w:ind w:left="420"/>
      </w:pPr>
      <w:r>
        <w:rPr>
          <w:rFonts w:ascii="Courier New" w:hAnsi="Courier New" w:eastAsia="宋体"/>
          <w:b w:val="0"/>
          <w:color w:val="000000"/>
          <w:sz w:val="18"/>
        </w:rPr>
        <w:t>llm_awq = LLM(</w:t>
      </w:r>
    </w:p>
    <w:p>
      <w:pPr>
        <w:spacing w:line="240" w:lineRule="auto" w:after="0"/>
        <w:ind w:left="420"/>
      </w:pPr>
      <w:r>
        <w:rPr>
          <w:rFonts w:ascii="Courier New" w:hAnsi="Courier New" w:eastAsia="宋体"/>
          <w:b w:val="0"/>
          <w:color w:val="000000"/>
          <w:sz w:val="18"/>
        </w:rPr>
        <w:t xml:space="preserve">    model="TheBloke/Llama-2-7b-AWQ",</w:t>
      </w:r>
    </w:p>
    <w:p>
      <w:pPr>
        <w:spacing w:line="240" w:lineRule="auto" w:after="0"/>
        <w:ind w:left="420"/>
      </w:pPr>
      <w:r>
        <w:rPr>
          <w:rFonts w:ascii="Courier New" w:hAnsi="Courier New" w:eastAsia="宋体"/>
          <w:b w:val="0"/>
          <w:color w:val="000000"/>
          <w:sz w:val="18"/>
        </w:rPr>
        <w:t xml:space="preserve">    quantization="awq",</w:t>
      </w:r>
    </w:p>
    <w:p>
      <w:pPr>
        <w:spacing w:line="240" w:lineRule="auto" w:after="0"/>
        <w:ind w:left="420"/>
      </w:pPr>
      <w:r>
        <w:rPr>
          <w:rFonts w:ascii="Courier New" w:hAnsi="Courier New" w:eastAsia="宋体"/>
          <w:b w:val="0"/>
          <w:color w:val="000000"/>
          <w:sz w:val="18"/>
        </w:rPr>
        <w:t xml:space="preserve">    max_model_len=4096,</w:t>
      </w:r>
    </w:p>
    <w:p>
      <w:pPr>
        <w:spacing w:line="240" w:lineRule="auto" w:after="0"/>
        <w:ind w:left="420"/>
      </w:pPr>
      <w:r>
        <w:rPr>
          <w:rFonts w:ascii="Courier New" w:hAnsi="Courier New" w:eastAsia="宋体"/>
          <w:b w:val="0"/>
          <w:color w:val="000000"/>
          <w:sz w:val="18"/>
        </w:rPr>
        <w:t xml:space="preserve">    gpu_memory_utilization=0.9,</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GPTQ 量化</w:t>
      </w:r>
    </w:p>
    <w:p>
      <w:pPr>
        <w:spacing w:line="240" w:lineRule="auto" w:after="0"/>
        <w:ind w:left="420"/>
      </w:pPr>
      <w:r>
        <w:rPr>
          <w:rFonts w:ascii="Courier New" w:hAnsi="Courier New" w:eastAsia="宋体"/>
          <w:b w:val="0"/>
          <w:color w:val="000000"/>
          <w:sz w:val="18"/>
        </w:rPr>
        <w:t>llm_gptq = LLM(</w:t>
      </w:r>
    </w:p>
    <w:p>
      <w:pPr>
        <w:spacing w:line="240" w:lineRule="auto" w:after="0"/>
        <w:ind w:left="420"/>
      </w:pPr>
      <w:r>
        <w:rPr>
          <w:rFonts w:ascii="Courier New" w:hAnsi="Courier New" w:eastAsia="宋体"/>
          <w:b w:val="0"/>
          <w:color w:val="000000"/>
          <w:sz w:val="18"/>
        </w:rPr>
        <w:t xml:space="preserve">    model="TheBloke/Llama-2-7b-GPTQ",</w:t>
      </w:r>
    </w:p>
    <w:p>
      <w:pPr>
        <w:spacing w:line="240" w:lineRule="auto" w:after="0"/>
        <w:ind w:left="420"/>
      </w:pPr>
      <w:r>
        <w:rPr>
          <w:rFonts w:ascii="Courier New" w:hAnsi="Courier New" w:eastAsia="宋体"/>
          <w:b w:val="0"/>
          <w:color w:val="000000"/>
          <w:sz w:val="18"/>
        </w:rPr>
        <w:t xml:space="preserve">    quantization="gptq",</w:t>
      </w:r>
    </w:p>
    <w:p>
      <w:pPr>
        <w:spacing w:line="240" w:lineRule="auto" w:after="0"/>
        <w:ind w:left="420"/>
      </w:pPr>
      <w:r>
        <w:rPr>
          <w:rFonts w:ascii="Courier New" w:hAnsi="Courier New" w:eastAsia="宋体"/>
          <w:b w:val="0"/>
          <w:color w:val="000000"/>
          <w:sz w:val="18"/>
        </w:rPr>
        <w:t xml:space="preserve">    max_model_len=4096,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生成</w:t>
      </w:r>
    </w:p>
    <w:p>
      <w:pPr>
        <w:spacing w:line="240" w:lineRule="auto" w:after="0"/>
        <w:ind w:left="420"/>
      </w:pPr>
      <w:r>
        <w:rPr>
          <w:rFonts w:ascii="Courier New" w:hAnsi="Courier New" w:eastAsia="宋体"/>
          <w:b w:val="0"/>
          <w:color w:val="000000"/>
          <w:sz w:val="18"/>
        </w:rPr>
        <w:t>sampling_params = SamplingParams(</w:t>
      </w:r>
    </w:p>
    <w:p>
      <w:pPr>
        <w:spacing w:line="240" w:lineRule="auto" w:after="0"/>
        <w:ind w:left="420"/>
      </w:pPr>
      <w:r>
        <w:rPr>
          <w:rFonts w:ascii="Courier New" w:hAnsi="Courier New" w:eastAsia="宋体"/>
          <w:b w:val="0"/>
          <w:color w:val="000000"/>
          <w:sz w:val="18"/>
        </w:rPr>
        <w:t xml:space="preserve">    temperature=0.8,</w:t>
      </w:r>
    </w:p>
    <w:p>
      <w:pPr>
        <w:spacing w:line="240" w:lineRule="auto" w:after="0"/>
        <w:ind w:left="420"/>
      </w:pPr>
      <w:r>
        <w:rPr>
          <w:rFonts w:ascii="Courier New" w:hAnsi="Courier New" w:eastAsia="宋体"/>
          <w:b w:val="0"/>
          <w:color w:val="000000"/>
          <w:sz w:val="18"/>
        </w:rPr>
        <w:t xml:space="preserve">    top_p=0.95,</w:t>
      </w:r>
    </w:p>
    <w:p>
      <w:pPr>
        <w:spacing w:line="240" w:lineRule="auto" w:after="0"/>
        <w:ind w:left="420"/>
      </w:pPr>
      <w:r>
        <w:rPr>
          <w:rFonts w:ascii="Courier New" w:hAnsi="Courier New" w:eastAsia="宋体"/>
          <w:b w:val="0"/>
          <w:color w:val="000000"/>
          <w:sz w:val="18"/>
        </w:rPr>
        <w:t xml:space="preserve">    max_tokens=100,</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prompts = ["Write a story about AI", "Explain quantum computing"]</w:t>
      </w:r>
    </w:p>
    <w:p>
      <w:pPr>
        <w:spacing w:line="240" w:lineRule="auto" w:after="0"/>
        <w:ind w:left="420"/>
      </w:pPr>
      <w:r>
        <w:rPr>
          <w:rFonts w:ascii="Courier New" w:hAnsi="Courier New" w:eastAsia="宋体"/>
          <w:b w:val="0"/>
          <w:color w:val="000000"/>
          <w:sz w:val="18"/>
        </w:rPr>
        <w:t>outputs = llm_awk.generate(prompts, sampling_params)</w:t>
      </w:r>
    </w:p>
    <w:p>
      <w:pPr>
        <w:spacing w:line="360" w:lineRule="auto" w:after="60"/>
        <w:ind w:firstLine="420"/>
      </w:pPr>
      <w:r>
        <w:rPr>
          <w:rFonts w:ascii="Times New Roman" w:hAnsi="Times New Roman" w:eastAsia="黑体"/>
          <w:b/>
          <w:color w:val="000000"/>
          <w:sz w:val="21"/>
        </w:rPr>
        <w:t>性能对比测试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benchmark(llm, prompts, num_iterations=100):</w:t>
      </w:r>
    </w:p>
    <w:p>
      <w:pPr>
        <w:spacing w:line="240" w:lineRule="auto" w:after="0"/>
        <w:ind w:left="420"/>
      </w:pPr>
      <w:r>
        <w:rPr>
          <w:rFonts w:ascii="Courier New" w:hAnsi="Courier New" w:eastAsia="宋体"/>
          <w:b w:val="0"/>
          <w:color w:val="000000"/>
          <w:sz w:val="18"/>
        </w:rPr>
        <w:t xml:space="preserve">    latencies = []</w:t>
      </w:r>
    </w:p>
    <w:p>
      <w:pPr>
        <w:spacing w:line="240" w:lineRule="auto" w:after="0"/>
        <w:ind w:left="420"/>
      </w:pPr>
      <w:r>
        <w:rPr>
          <w:rFonts w:ascii="Courier New" w:hAnsi="Courier New" w:eastAsia="宋体"/>
          <w:b w:val="0"/>
          <w:color w:val="000000"/>
          <w:sz w:val="18"/>
        </w:rPr>
        <w:t xml:space="preserve">    throughputs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range(num_iterations):</w:t>
      </w:r>
    </w:p>
    <w:p>
      <w:pPr>
        <w:spacing w:line="240" w:lineRule="auto" w:after="0"/>
        <w:ind w:left="420"/>
      </w:pPr>
      <w:r>
        <w:rPr>
          <w:rFonts w:ascii="Courier New" w:hAnsi="Courier New" w:eastAsia="宋体"/>
          <w:b w:val="0"/>
          <w:color w:val="000000"/>
          <w:sz w:val="18"/>
        </w:rPr>
        <w:t xml:space="preserve">        start = time.time()</w:t>
      </w:r>
    </w:p>
    <w:p>
      <w:pPr>
        <w:spacing w:line="240" w:lineRule="auto" w:after="0"/>
        <w:ind w:left="420"/>
      </w:pPr>
      <w:r>
        <w:rPr>
          <w:rFonts w:ascii="Courier New" w:hAnsi="Courier New" w:eastAsia="宋体"/>
          <w:b w:val="0"/>
          <w:color w:val="000000"/>
          <w:sz w:val="18"/>
        </w:rPr>
        <w:t xml:space="preserve">        outputs = llm.generate(prompts)</w:t>
      </w:r>
    </w:p>
    <w:p>
      <w:pPr>
        <w:spacing w:line="240" w:lineRule="auto" w:after="0"/>
        <w:ind w:left="420"/>
      </w:pPr>
      <w:r>
        <w:rPr>
          <w:rFonts w:ascii="Courier New" w:hAnsi="Courier New" w:eastAsia="宋体"/>
          <w:b w:val="0"/>
          <w:color w:val="000000"/>
          <w:sz w:val="18"/>
        </w:rPr>
        <w:t xml:space="preserve">        end = time.time()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latencies.append(end - start)</w:t>
      </w:r>
    </w:p>
    <w:p>
      <w:pPr>
        <w:spacing w:line="240" w:lineRule="auto" w:after="0"/>
        <w:ind w:left="420"/>
      </w:pPr>
      <w:r>
        <w:rPr>
          <w:rFonts w:ascii="Courier New" w:hAnsi="Courier New" w:eastAsia="宋体"/>
          <w:b w:val="0"/>
          <w:color w:val="000000"/>
          <w:sz w:val="18"/>
        </w:rPr>
        <w:t xml:space="preserve">        throughputs.append(len(prompts) / (end - 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avg_latency = sum(latencies) / len(latencies)</w:t>
      </w:r>
    </w:p>
    <w:p>
      <w:pPr>
        <w:spacing w:line="240" w:lineRule="auto" w:after="0"/>
        <w:ind w:left="420"/>
      </w:pPr>
      <w:r>
        <w:rPr>
          <w:rFonts w:ascii="Courier New" w:hAnsi="Courier New" w:eastAsia="宋体"/>
          <w:b w:val="0"/>
          <w:color w:val="000000"/>
          <w:sz w:val="18"/>
        </w:rPr>
        <w:t xml:space="preserve">    avg_throughput = sum(throughputs) / len(throughputs)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t xml:space="preserve">        "avg_latency": avg_latency,</w:t>
      </w:r>
    </w:p>
    <w:p>
      <w:pPr>
        <w:spacing w:line="240" w:lineRule="auto" w:after="0"/>
        <w:ind w:left="420"/>
      </w:pPr>
      <w:r>
        <w:rPr>
          <w:rFonts w:ascii="Courier New" w:hAnsi="Courier New" w:eastAsia="宋体"/>
          <w:b w:val="0"/>
          <w:color w:val="000000"/>
          <w:sz w:val="18"/>
        </w:rPr>
        <w:t xml:space="preserve">        "p95_latency": sorted(latencies)[int(len(latencies) * 0.95)],</w:t>
      </w:r>
    </w:p>
    <w:p>
      <w:pPr>
        <w:spacing w:line="240" w:lineRule="auto" w:after="0"/>
        <w:ind w:left="420"/>
      </w:pPr>
      <w:r>
        <w:rPr>
          <w:rFonts w:ascii="Courier New" w:hAnsi="Courier New" w:eastAsia="宋体"/>
          <w:b w:val="0"/>
          <w:color w:val="000000"/>
          <w:sz w:val="18"/>
        </w:rPr>
        <w:t xml:space="preserve">        "avg_throughput": avg_throughput,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对比</w:t>
      </w:r>
    </w:p>
    <w:p>
      <w:pPr>
        <w:spacing w:line="240" w:lineRule="auto" w:after="0"/>
        <w:ind w:left="420"/>
      </w:pPr>
      <w:r>
        <w:rPr>
          <w:rFonts w:ascii="Courier New" w:hAnsi="Courier New" w:eastAsia="宋体"/>
          <w:b w:val="0"/>
          <w:color w:val="000000"/>
          <w:sz w:val="18"/>
        </w:rPr>
        <w:t>fp16_stats = benchmark(llm_fp16, prompts)</w:t>
      </w:r>
    </w:p>
    <w:p>
      <w:pPr>
        <w:spacing w:line="240" w:lineRule="auto" w:after="0"/>
        <w:ind w:left="420"/>
      </w:pPr>
      <w:r>
        <w:rPr>
          <w:rFonts w:ascii="Courier New" w:hAnsi="Courier New" w:eastAsia="宋体"/>
          <w:b w:val="0"/>
          <w:color w:val="000000"/>
          <w:sz w:val="18"/>
        </w:rPr>
        <w:t>awq_stats = benchmark(llm_awq, prompts)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print(f"FP16:  {fp16_stats}")</w:t>
      </w:r>
    </w:p>
    <w:p>
      <w:pPr>
        <w:spacing w:line="240" w:lineRule="auto" w:after="0"/>
        <w:ind w:left="420"/>
      </w:pPr>
      <w:r>
        <w:rPr>
          <w:rFonts w:ascii="Courier New" w:hAnsi="Courier New" w:eastAsia="宋体"/>
          <w:b w:val="0"/>
          <w:color w:val="000000"/>
          <w:sz w:val="18"/>
        </w:rPr>
        <w:t>print(f"AWQ:   {awq_stats}")</w:t>
      </w:r>
    </w:p>
    <w:p>
      <w:pPr>
        <w:spacing w:line="240" w:lineRule="auto" w:after="0"/>
        <w:ind w:left="420"/>
      </w:pPr>
      <w:r>
        <w:rPr>
          <w:rFonts w:ascii="Courier New" w:hAnsi="Courier New" w:eastAsia="宋体"/>
          <w:b w:val="0"/>
          <w:color w:val="000000"/>
          <w:sz w:val="18"/>
        </w:rPr>
        <w:t>print(f"Speedup: {awq_stats['avg_throughput'] / fp16_stats['avg_throughput']:.2f}x")</w:t>
      </w:r>
    </w:p>
    <w:p>
      <w:pPr>
        <w:spacing w:line="360" w:lineRule="auto" w:after="60"/>
        <w:ind w:firstLine="420"/>
      </w:pPr>
      <w:r>
        <w:rPr>
          <w:rFonts w:ascii="Times New Roman" w:hAnsi="Times New Roman" w:eastAsia="黑体"/>
          <w:b/>
          <w:color w:val="000000"/>
          <w:sz w:val="21"/>
        </w:rPr>
        <w:t>精度损失评估</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datasets import load_dataset</w:t>
      </w:r>
    </w:p>
    <w:p>
      <w:pPr>
        <w:spacing w:line="240" w:lineRule="auto" w:after="0"/>
        <w:ind w:left="420"/>
      </w:pPr>
      <w:r>
        <w:rPr>
          <w:rFonts w:ascii="Courier New" w:hAnsi="Courier New" w:eastAsia="宋体"/>
          <w:b w:val="0"/>
          <w:color w:val="000000"/>
          <w:sz w:val="18"/>
        </w:rPr>
        <w:t>from evaluate import load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加载评估数据集</w:t>
      </w:r>
    </w:p>
    <w:p>
      <w:pPr>
        <w:spacing w:line="240" w:lineRule="auto" w:after="0"/>
        <w:ind w:left="420"/>
      </w:pPr>
      <w:r>
        <w:rPr>
          <w:rFonts w:ascii="Courier New" w:hAnsi="Courier New" w:eastAsia="宋体"/>
          <w:b w:val="0"/>
          <w:color w:val="000000"/>
          <w:sz w:val="18"/>
        </w:rPr>
        <w:t>dataset = load_dataset("truthfulqa", "validation")</w:t>
      </w:r>
    </w:p>
    <w:p>
      <w:pPr>
        <w:spacing w:line="240" w:lineRule="auto" w:after="0"/>
        <w:ind w:left="420"/>
      </w:pPr>
      <w:r>
        <w:rPr>
          <w:rFonts w:ascii="Courier New" w:hAnsi="Courier New" w:eastAsia="宋体"/>
          <w:b w:val="0"/>
          <w:color w:val="000000"/>
          <w:sz w:val="18"/>
        </w:rPr>
        <w:t>metric = load("truthfulness")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FP16 基线</w:t>
      </w:r>
    </w:p>
    <w:p>
      <w:pPr>
        <w:spacing w:line="240" w:lineRule="auto" w:after="0"/>
        <w:ind w:left="420"/>
      </w:pPr>
      <w:r>
        <w:rPr>
          <w:rFonts w:ascii="Courier New" w:hAnsi="Courier New" w:eastAsia="宋体"/>
          <w:b w:val="0"/>
          <w:color w:val="000000"/>
          <w:sz w:val="18"/>
        </w:rPr>
        <w:t>outputs_fp16 = llm_fp16.generate(dataset["question"][:100])</w:t>
      </w:r>
    </w:p>
    <w:p>
      <w:pPr>
        <w:spacing w:line="240" w:lineRule="auto" w:after="0"/>
        <w:ind w:left="420"/>
      </w:pPr>
      <w:r>
        <w:rPr>
          <w:rFonts w:ascii="Courier New" w:hAnsi="Courier New" w:eastAsia="宋体"/>
          <w:b w:val="0"/>
          <w:color w:val="000000"/>
          <w:sz w:val="18"/>
        </w:rPr>
        <w:t>score_fp16 = metric.compute(</w:t>
      </w:r>
    </w:p>
    <w:p>
      <w:pPr>
        <w:spacing w:line="240" w:lineRule="auto" w:after="0"/>
        <w:ind w:left="420"/>
      </w:pPr>
      <w:r>
        <w:rPr>
          <w:rFonts w:ascii="Courier New" w:hAnsi="Courier New" w:eastAsia="宋体"/>
          <w:b w:val="0"/>
          <w:color w:val="000000"/>
          <w:sz w:val="18"/>
        </w:rPr>
        <w:t xml:space="preserve">    references=dataset["correct_answer"][:100],</w:t>
      </w:r>
    </w:p>
    <w:p>
      <w:pPr>
        <w:spacing w:line="240" w:lineRule="auto" w:after="0"/>
        <w:ind w:left="420"/>
      </w:pPr>
      <w:r>
        <w:rPr>
          <w:rFonts w:ascii="Courier New" w:hAnsi="Courier New" w:eastAsia="宋体"/>
          <w:b w:val="0"/>
          <w:color w:val="000000"/>
          <w:sz w:val="18"/>
        </w:rPr>
        <w:t xml:space="preserve">    predictions=outputs_fp16</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AWQ 量化</w:t>
      </w:r>
    </w:p>
    <w:p>
      <w:pPr>
        <w:spacing w:line="240" w:lineRule="auto" w:after="0"/>
        <w:ind w:left="420"/>
      </w:pPr>
      <w:r>
        <w:rPr>
          <w:rFonts w:ascii="Courier New" w:hAnsi="Courier New" w:eastAsia="宋体"/>
          <w:b w:val="0"/>
          <w:color w:val="000000"/>
          <w:sz w:val="18"/>
        </w:rPr>
        <w:t>outputs_awq = llm_awq.generate(dataset["question"][:100])</w:t>
      </w:r>
    </w:p>
    <w:p>
      <w:pPr>
        <w:spacing w:line="240" w:lineRule="auto" w:after="0"/>
        <w:ind w:left="420"/>
      </w:pPr>
      <w:r>
        <w:rPr>
          <w:rFonts w:ascii="Courier New" w:hAnsi="Courier New" w:eastAsia="宋体"/>
          <w:b w:val="0"/>
          <w:color w:val="000000"/>
          <w:sz w:val="18"/>
        </w:rPr>
        <w:t>score_awq = metric.compute(</w:t>
      </w:r>
    </w:p>
    <w:p>
      <w:pPr>
        <w:spacing w:line="240" w:lineRule="auto" w:after="0"/>
        <w:ind w:left="420"/>
      </w:pPr>
      <w:r>
        <w:rPr>
          <w:rFonts w:ascii="Courier New" w:hAnsi="Courier New" w:eastAsia="宋体"/>
          <w:b w:val="0"/>
          <w:color w:val="000000"/>
          <w:sz w:val="18"/>
        </w:rPr>
        <w:t xml:space="preserve">    references=dataset["correct_answer"][:100],</w:t>
      </w:r>
    </w:p>
    <w:p>
      <w:pPr>
        <w:spacing w:line="240" w:lineRule="auto" w:after="0"/>
        <w:ind w:left="420"/>
      </w:pPr>
      <w:r>
        <w:rPr>
          <w:rFonts w:ascii="Courier New" w:hAnsi="Courier New" w:eastAsia="宋体"/>
          <w:b w:val="0"/>
          <w:color w:val="000000"/>
          <w:sz w:val="18"/>
        </w:rPr>
        <w:t xml:space="preserve">    predictions=outputs_awq</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print(f"FP16 Accuracy: {score_fp16['accuracy']:.4f}")</w:t>
      </w:r>
    </w:p>
    <w:p>
      <w:pPr>
        <w:spacing w:line="240" w:lineRule="auto" w:after="0"/>
        <w:ind w:left="420"/>
      </w:pPr>
      <w:r>
        <w:rPr>
          <w:rFonts w:ascii="Courier New" w:hAnsi="Courier New" w:eastAsia="宋体"/>
          <w:b w:val="0"/>
          <w:color w:val="000000"/>
          <w:sz w:val="18"/>
        </w:rPr>
        <w:t>print(f"AWQ  Accuracy:  {score_awq['accuracy']:.4f}")</w:t>
      </w:r>
    </w:p>
    <w:p>
      <w:pPr>
        <w:spacing w:line="240" w:lineRule="auto" w:after="0"/>
        <w:ind w:left="420"/>
      </w:pPr>
      <w:r>
        <w:rPr>
          <w:rFonts w:ascii="Courier New" w:hAnsi="Courier New" w:eastAsia="宋体"/>
          <w:b w:val="0"/>
          <w:color w:val="000000"/>
          <w:sz w:val="18"/>
        </w:rPr>
        <w:t>print(f"Accuracy Drop: {score_fp16['accuracy'] - score_awq['accuracy']:.4f}")</w:t>
      </w:r>
    </w:p>
    <w:p>
      <w:pPr>
        <w:pStyle w:val="Heading3"/>
        <w:jc w:val="left"/>
      </w:pPr>
      <w:r>
        <w:rPr>
          <w:rFonts w:ascii="Times New Roman" w:hAnsi="Times New Roman" w:eastAsia="黑体"/>
          <w:b/>
          <w:color w:val="000000"/>
          <w:sz w:val="28"/>
        </w:rPr>
        <w:t>8.6.2 使用 SGLang 部署 INT4 模型</w:t>
      </w:r>
    </w:p>
    <w:p>
      <w:pPr>
        <w:spacing w:line="360" w:lineRule="auto" w:after="60"/>
        <w:ind w:firstLine="420"/>
      </w:pPr>
      <w:r>
        <w:rPr>
          <w:rFonts w:ascii="Times New Roman" w:hAnsi="Times New Roman" w:eastAsia="黑体"/>
          <w:b/>
          <w:color w:val="000000"/>
          <w:sz w:val="21"/>
        </w:rPr>
        <w:t>W4A16 推理配置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安装 SGLang</w:t>
      </w:r>
    </w:p>
    <w:p>
      <w:pPr>
        <w:spacing w:line="240" w:lineRule="auto" w:after="0"/>
        <w:ind w:left="420"/>
      </w:pPr>
      <w:r>
        <w:rPr>
          <w:rFonts w:ascii="Courier New" w:hAnsi="Courier New" w:eastAsia="宋体"/>
          <w:b w:val="0"/>
          <w:color w:val="000000"/>
          <w:sz w:val="18"/>
        </w:rPr>
        <w:t>pip install "sglang[all]"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 INT4 推理服务</w:t>
      </w:r>
    </w:p>
    <w:p>
      <w:pPr>
        <w:spacing w:line="240" w:lineRule="auto" w:after="0"/>
        <w:ind w:left="420"/>
      </w:pPr>
      <w:r>
        <w:rPr>
          <w:rFonts w:ascii="Courier New" w:hAnsi="Courier New" w:eastAsia="宋体"/>
          <w:b w:val="0"/>
          <w:color w:val="000000"/>
          <w:sz w:val="18"/>
        </w:rPr>
        <w:t>python -m sglang.launch_server \</w:t>
      </w:r>
    </w:p>
    <w:p>
      <w:pPr>
        <w:spacing w:line="240" w:lineRule="auto" w:after="0"/>
        <w:ind w:left="420"/>
      </w:pPr>
      <w:r>
        <w:rPr>
          <w:rFonts w:ascii="Courier New" w:hAnsi="Courier New" w:eastAsia="宋体"/>
          <w:b w:val="0"/>
          <w:color w:val="000000"/>
          <w:sz w:val="18"/>
        </w:rPr>
        <w:t xml:space="preserve">  --model-path TheBloke/Llama-2-7b-GPTQ \</w:t>
      </w:r>
    </w:p>
    <w:p>
      <w:pPr>
        <w:spacing w:line="240" w:lineRule="auto" w:after="0"/>
        <w:ind w:left="420"/>
      </w:pPr>
      <w:r>
        <w:rPr>
          <w:rFonts w:ascii="Courier New" w:hAnsi="Courier New" w:eastAsia="宋体"/>
          <w:b w:val="0"/>
          <w:color w:val="000000"/>
          <w:sz w:val="18"/>
        </w:rPr>
        <w:t xml:space="preserve">  --quantization marlin \        # 使用 Marlin 内核</w:t>
      </w:r>
    </w:p>
    <w:p>
      <w:pPr>
        <w:spacing w:line="240" w:lineRule="auto" w:after="0"/>
        <w:ind w:left="420"/>
      </w:pPr>
      <w:r>
        <w:rPr>
          <w:rFonts w:ascii="Courier New" w:hAnsi="Courier New" w:eastAsia="宋体"/>
          <w:b w:val="0"/>
          <w:color w:val="000000"/>
          <w:sz w:val="18"/>
        </w:rPr>
        <w:t xml:space="preserve">  --context-length 4096 \</w:t>
      </w:r>
    </w:p>
    <w:p>
      <w:pPr>
        <w:spacing w:line="240" w:lineRule="auto" w:after="0"/>
        <w:ind w:left="420"/>
      </w:pPr>
      <w:r>
        <w:rPr>
          <w:rFonts w:ascii="Courier New" w:hAnsi="Courier New" w:eastAsia="宋体"/>
          <w:b w:val="0"/>
          <w:color w:val="000000"/>
          <w:sz w:val="18"/>
        </w:rPr>
        <w:t xml:space="preserve">  --tp 1 \                       # Tensor parallelism</w:t>
      </w:r>
    </w:p>
    <w:p>
      <w:pPr>
        <w:spacing w:line="240" w:lineRule="auto" w:after="0"/>
        <w:ind w:left="420"/>
      </w:pPr>
      <w:r>
        <w:rPr>
          <w:rFonts w:ascii="Courier New" w:hAnsi="Courier New" w:eastAsia="宋体"/>
          <w:b w:val="0"/>
          <w:color w:val="000000"/>
          <w:sz w:val="18"/>
        </w:rPr>
        <w:t xml:space="preserve">  --host 0.0.0.0 \</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测试</w:t>
      </w:r>
    </w:p>
    <w:p>
      <w:pPr>
        <w:spacing w:line="240" w:lineRule="auto" w:after="0"/>
        <w:ind w:left="420"/>
      </w:pPr>
      <w:r>
        <w:rPr>
          <w:rFonts w:ascii="Courier New" w:hAnsi="Courier New" w:eastAsia="宋体"/>
          <w:b w:val="0"/>
          <w:color w:val="000000"/>
          <w:sz w:val="18"/>
        </w:rPr>
        <w:t>curl http://localhost:8000/generate \</w:t>
      </w:r>
    </w:p>
    <w:p>
      <w:pPr>
        <w:spacing w:line="240" w:lineRule="auto" w:after="0"/>
        <w:ind w:left="420"/>
      </w:pPr>
      <w:r>
        <w:rPr>
          <w:rFonts w:ascii="Courier New" w:hAnsi="Courier New" w:eastAsia="宋体"/>
          <w:b w:val="0"/>
          <w:color w:val="000000"/>
          <w:sz w:val="18"/>
        </w:rPr>
        <w:t xml:space="preserve">  -H "Content-Type: application/json" \</w:t>
      </w:r>
    </w:p>
    <w:p>
      <w:pPr>
        <w:spacing w:line="240" w:lineRule="auto" w:after="0"/>
        <w:ind w:left="420"/>
      </w:pPr>
      <w:r>
        <w:rPr>
          <w:rFonts w:ascii="Courier New" w:hAnsi="Courier New" w:eastAsia="宋体"/>
          <w:b w:val="0"/>
          <w:color w:val="000000"/>
          <w:sz w:val="18"/>
        </w:rPr>
        <w:t xml:space="preserve">  -d '{</w:t>
      </w:r>
    </w:p>
    <w:p>
      <w:pPr>
        <w:spacing w:line="240" w:lineRule="auto" w:after="0"/>
        <w:ind w:left="420"/>
      </w:pPr>
      <w:r>
        <w:rPr>
          <w:rFonts w:ascii="Courier New" w:hAnsi="Courier New" w:eastAsia="宋体"/>
          <w:b w:val="0"/>
          <w:color w:val="000000"/>
          <w:sz w:val="18"/>
        </w:rPr>
        <w:t xml:space="preserve">    "text": "Hello, world!",</w:t>
      </w:r>
    </w:p>
    <w:p>
      <w:pPr>
        <w:spacing w:line="240" w:lineRule="auto" w:after="0"/>
        <w:ind w:left="420"/>
      </w:pPr>
      <w:r>
        <w:rPr>
          <w:rFonts w:ascii="Courier New" w:hAnsi="Courier New" w:eastAsia="宋体"/>
          <w:b w:val="0"/>
          <w:color w:val="000000"/>
          <w:sz w:val="18"/>
        </w:rPr>
        <w:t xml:space="preserve">    "sampling_params": {</w:t>
      </w:r>
    </w:p>
    <w:p>
      <w:pPr>
        <w:spacing w:line="240" w:lineRule="auto" w:after="0"/>
        <w:ind w:left="420"/>
      </w:pPr>
      <w:r>
        <w:rPr>
          <w:rFonts w:ascii="Courier New" w:hAnsi="Courier New" w:eastAsia="宋体"/>
          <w:b w:val="0"/>
          <w:color w:val="000000"/>
          <w:sz w:val="18"/>
        </w:rPr>
        <w:t xml:space="preserve">      "temperature": 0.8,</w:t>
      </w:r>
    </w:p>
    <w:p>
      <w:pPr>
        <w:spacing w:line="240" w:lineRule="auto" w:after="0"/>
        <w:ind w:left="420"/>
      </w:pPr>
      <w:r>
        <w:rPr>
          <w:rFonts w:ascii="Courier New" w:hAnsi="Courier New" w:eastAsia="宋体"/>
          <w:b w:val="0"/>
          <w:color w:val="000000"/>
          <w:sz w:val="18"/>
        </w:rPr>
        <w:t xml:space="preserve">      "max_new_tokens": 100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360" w:lineRule="auto" w:after="60"/>
        <w:ind w:firstLine="420"/>
      </w:pPr>
      <w:r>
        <w:rPr>
          <w:rFonts w:ascii="Times New Roman" w:hAnsi="Times New Roman" w:eastAsia="黑体"/>
          <w:b/>
          <w:color w:val="000000"/>
          <w:sz w:val="21"/>
        </w:rPr>
        <w:t>Marlin 内核启用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SGLang 自动检测并启用 Marlin 内核</w:t>
      </w:r>
    </w:p>
    <w:p>
      <w:pPr>
        <w:spacing w:line="240" w:lineRule="auto" w:after="0"/>
        <w:ind w:left="420"/>
      </w:pPr>
      <w:r>
        <w:rPr>
          <w:rFonts w:ascii="Courier New" w:hAnsi="Courier New" w:eastAsia="宋体"/>
          <w:b w:val="0"/>
          <w:color w:val="000000"/>
          <w:sz w:val="18"/>
        </w:rPr>
        <w:t># 如果检测到 GPTQ 格式的 INT4 权重,自动使用 Marlin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验证是否使用 Marlin</w:t>
      </w:r>
    </w:p>
    <w:p>
      <w:pPr>
        <w:spacing w:line="240" w:lineRule="auto" w:after="0"/>
        <w:ind w:left="420"/>
      </w:pPr>
      <w:r>
        <w:rPr>
          <w:rFonts w:ascii="Courier New" w:hAnsi="Courier New" w:eastAsia="宋体"/>
          <w:b w:val="0"/>
          <w:color w:val="000000"/>
          <w:sz w:val="18"/>
        </w:rPr>
        <w:t>import sglang as sgl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查看内核信息</w:t>
      </w:r>
    </w:p>
    <w:p>
      <w:pPr>
        <w:spacing w:line="240" w:lineRule="auto" w:after="0"/>
        <w:ind w:left="420"/>
      </w:pPr>
      <w:r>
        <w:rPr>
          <w:rFonts w:ascii="Courier New" w:hAnsi="Courier New" w:eastAsia="宋体"/>
          <w:b w:val="0"/>
          <w:color w:val="000000"/>
          <w:sz w:val="18"/>
        </w:rPr>
        <w:t>print(sgl.kernels.get_active_kernel())</w:t>
      </w:r>
    </w:p>
    <w:p>
      <w:pPr>
        <w:spacing w:line="240" w:lineRule="auto" w:after="0"/>
        <w:ind w:left="420"/>
      </w:pPr>
      <w:r>
        <w:rPr>
          <w:rFonts w:ascii="Courier New" w:hAnsi="Courier New" w:eastAsia="宋体"/>
          <w:b w:val="0"/>
          <w:color w:val="000000"/>
          <w:sz w:val="18"/>
        </w:rPr>
        <w:t># 输出: "marlin_int4"</w:t>
      </w:r>
    </w:p>
    <w:p>
      <w:pPr>
        <w:spacing w:line="360" w:lineRule="auto" w:after="60"/>
        <w:ind w:firstLine="420"/>
      </w:pPr>
      <w:r>
        <w:rPr>
          <w:rFonts w:ascii="Times New Roman" w:hAnsi="Times New Roman" w:eastAsia="黑体"/>
          <w:b/>
          <w:color w:val="000000"/>
          <w:sz w:val="21"/>
        </w:rPr>
        <w:t>性能 Benchmark</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time</w:t>
      </w:r>
    </w:p>
    <w:p>
      <w:pPr>
        <w:spacing w:line="240" w:lineRule="auto" w:after="0"/>
        <w:ind w:left="420"/>
      </w:pPr>
      <w:r>
        <w:rPr>
          <w:rFonts w:ascii="Courier New" w:hAnsi="Courier New" w:eastAsia="宋体"/>
          <w:b w:val="0"/>
          <w:color w:val="000000"/>
          <w:sz w:val="18"/>
        </w:rPr>
        <w:t>import 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benchmark_sglang(num_requests=1000):</w:t>
      </w:r>
    </w:p>
    <w:p>
      <w:pPr>
        <w:spacing w:line="240" w:lineRule="auto" w:after="0"/>
        <w:ind w:left="420"/>
      </w:pPr>
      <w:r>
        <w:rPr>
          <w:rFonts w:ascii="Courier New" w:hAnsi="Courier New" w:eastAsia="宋体"/>
          <w:b w:val="0"/>
          <w:color w:val="000000"/>
          <w:sz w:val="18"/>
        </w:rPr>
        <w:t xml:space="preserve">    latencies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range(num_requests):</w:t>
      </w:r>
    </w:p>
    <w:p>
      <w:pPr>
        <w:spacing w:line="240" w:lineRule="auto" w:after="0"/>
        <w:ind w:left="420"/>
      </w:pPr>
      <w:r>
        <w:rPr>
          <w:rFonts w:ascii="Courier New" w:hAnsi="Courier New" w:eastAsia="宋体"/>
          <w:b w:val="0"/>
          <w:color w:val="000000"/>
          <w:sz w:val="18"/>
        </w:rPr>
        <w:t xml:space="preserve">        start = time.time()</w:t>
      </w:r>
    </w:p>
    <w:p>
      <w:pPr>
        <w:spacing w:line="240" w:lineRule="auto" w:after="0"/>
        <w:ind w:left="420"/>
      </w:pPr>
      <w:r>
        <w:rPr>
          <w:rFonts w:ascii="Courier New" w:hAnsi="Courier New" w:eastAsia="宋体"/>
          <w:b w:val="0"/>
          <w:color w:val="000000"/>
          <w:sz w:val="18"/>
        </w:rPr>
        <w:t xml:space="preserve">        response = requests.post(</w:t>
      </w:r>
    </w:p>
    <w:p>
      <w:pPr>
        <w:spacing w:line="240" w:lineRule="auto" w:after="0"/>
        <w:ind w:left="420"/>
      </w:pPr>
      <w:r>
        <w:rPr>
          <w:rFonts w:ascii="Courier New" w:hAnsi="Courier New" w:eastAsia="宋体"/>
          <w:b w:val="0"/>
          <w:color w:val="000000"/>
          <w:sz w:val="18"/>
        </w:rPr>
        <w:t xml:space="preserve">            "http://localhost:8000/generate",</w:t>
      </w:r>
    </w:p>
    <w:p>
      <w:pPr>
        <w:spacing w:line="240" w:lineRule="auto" w:after="0"/>
        <w:ind w:left="420"/>
      </w:pPr>
      <w:r>
        <w:rPr>
          <w:rFonts w:ascii="Courier New" w:hAnsi="Courier New" w:eastAsia="宋体"/>
          <w:b w:val="0"/>
          <w:color w:val="000000"/>
          <w:sz w:val="18"/>
        </w:rPr>
        <w:t xml:space="preserve">            json={</w:t>
      </w:r>
    </w:p>
    <w:p>
      <w:pPr>
        <w:spacing w:line="240" w:lineRule="auto" w:after="0"/>
        <w:ind w:left="420"/>
      </w:pPr>
      <w:r>
        <w:rPr>
          <w:rFonts w:ascii="Courier New" w:hAnsi="Courier New" w:eastAsia="宋体"/>
          <w:b w:val="0"/>
          <w:color w:val="000000"/>
          <w:sz w:val="18"/>
        </w:rPr>
        <w:t xml:space="preserve">                "text": "Write a short story about AI.",</w:t>
      </w:r>
    </w:p>
    <w:p>
      <w:pPr>
        <w:spacing w:line="240" w:lineRule="auto" w:after="0"/>
        <w:ind w:left="420"/>
      </w:pPr>
      <w:r>
        <w:rPr>
          <w:rFonts w:ascii="Courier New" w:hAnsi="Courier New" w:eastAsia="宋体"/>
          <w:b w:val="0"/>
          <w:color w:val="000000"/>
          <w:sz w:val="18"/>
        </w:rPr>
        <w:t xml:space="preserve">                "sampling_params": {</w:t>
      </w:r>
    </w:p>
    <w:p>
      <w:pPr>
        <w:spacing w:line="240" w:lineRule="auto" w:after="0"/>
        <w:ind w:left="420"/>
      </w:pPr>
      <w:r>
        <w:rPr>
          <w:rFonts w:ascii="Courier New" w:hAnsi="Courier New" w:eastAsia="宋体"/>
          <w:b w:val="0"/>
          <w:color w:val="000000"/>
          <w:sz w:val="18"/>
        </w:rPr>
        <w:t xml:space="preserve">                    "temperature": 0.8,</w:t>
      </w:r>
    </w:p>
    <w:p>
      <w:pPr>
        <w:spacing w:line="240" w:lineRule="auto" w:after="0"/>
        <w:ind w:left="420"/>
      </w:pPr>
      <w:r>
        <w:rPr>
          <w:rFonts w:ascii="Courier New" w:hAnsi="Courier New" w:eastAsia="宋体"/>
          <w:b w:val="0"/>
          <w:color w:val="000000"/>
          <w:sz w:val="18"/>
        </w:rPr>
        <w:t xml:space="preserve">                    "max_new_tokens": 100,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end = time.time()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latencies.append(end - 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avg_latency = sum(latencies) / len(latencies)</w:t>
      </w:r>
    </w:p>
    <w:p>
      <w:pPr>
        <w:spacing w:line="240" w:lineRule="auto" w:after="0"/>
        <w:ind w:left="420"/>
      </w:pPr>
      <w:r>
        <w:rPr>
          <w:rFonts w:ascii="Courier New" w:hAnsi="Courier New" w:eastAsia="宋体"/>
          <w:b w:val="0"/>
          <w:color w:val="000000"/>
          <w:sz w:val="18"/>
        </w:rPr>
        <w:t xml:space="preserve">    p95_latency = sorted(latencies)[int(len(latencies) * 0.95)]</w:t>
      </w:r>
    </w:p>
    <w:p>
      <w:pPr>
        <w:spacing w:line="240" w:lineRule="auto" w:after="0"/>
        <w:ind w:left="420"/>
      </w:pPr>
      <w:r>
        <w:rPr>
          <w:rFonts w:ascii="Courier New" w:hAnsi="Courier New" w:eastAsia="宋体"/>
          <w:b w:val="0"/>
          <w:color w:val="000000"/>
          <w:sz w:val="18"/>
        </w:rPr>
        <w:t xml:space="preserve">    throughput = num_requests / sum(latencies)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t xml:space="preserve">        "avg_latency": avg_latency,</w:t>
      </w:r>
    </w:p>
    <w:p>
      <w:pPr>
        <w:spacing w:line="240" w:lineRule="auto" w:after="0"/>
        <w:ind w:left="420"/>
      </w:pPr>
      <w:r>
        <w:rPr>
          <w:rFonts w:ascii="Courier New" w:hAnsi="Courier New" w:eastAsia="宋体"/>
          <w:b w:val="0"/>
          <w:color w:val="000000"/>
          <w:sz w:val="18"/>
        </w:rPr>
        <w:t xml:space="preserve">        "p95_latency": p95_latency,</w:t>
      </w:r>
    </w:p>
    <w:p>
      <w:pPr>
        <w:spacing w:line="240" w:lineRule="auto" w:after="0"/>
        <w:ind w:left="420"/>
      </w:pPr>
      <w:r>
        <w:rPr>
          <w:rFonts w:ascii="Courier New" w:hAnsi="Courier New" w:eastAsia="宋体"/>
          <w:b w:val="0"/>
          <w:color w:val="000000"/>
          <w:sz w:val="18"/>
        </w:rPr>
        <w:t xml:space="preserve">        "throughput": throughput,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stats = benchmark_sglang()</w:t>
      </w:r>
    </w:p>
    <w:p>
      <w:pPr>
        <w:spacing w:line="240" w:lineRule="auto" w:after="0"/>
        <w:ind w:left="420"/>
      </w:pPr>
      <w:r>
        <w:rPr>
          <w:rFonts w:ascii="Courier New" w:hAnsi="Courier New" w:eastAsia="宋体"/>
          <w:b w:val="0"/>
          <w:color w:val="000000"/>
          <w:sz w:val="18"/>
        </w:rPr>
        <w:t>print(f"Average Latency: {stats['avg_latency']:.3f}s")</w:t>
      </w:r>
    </w:p>
    <w:p>
      <w:pPr>
        <w:spacing w:line="240" w:lineRule="auto" w:after="0"/>
        <w:ind w:left="420"/>
      </w:pPr>
      <w:r>
        <w:rPr>
          <w:rFonts w:ascii="Courier New" w:hAnsi="Courier New" w:eastAsia="宋体"/>
          <w:b w:val="0"/>
          <w:color w:val="000000"/>
          <w:sz w:val="18"/>
        </w:rPr>
        <w:t>print(f"P95 Latency: {stats['p95_latency']:.3f}s")</w:t>
      </w:r>
    </w:p>
    <w:p>
      <w:pPr>
        <w:spacing w:line="240" w:lineRule="auto" w:after="0"/>
        <w:ind w:left="420"/>
      </w:pPr>
      <w:r>
        <w:rPr>
          <w:rFonts w:ascii="Courier New" w:hAnsi="Courier New" w:eastAsia="宋体"/>
          <w:b w:val="0"/>
          <w:color w:val="000000"/>
          <w:sz w:val="18"/>
        </w:rPr>
        <w:t>print(f"Throughput: {stats['throughput']:.2f} req/s")</w:t>
      </w:r>
    </w:p>
    <w:p>
      <w:pPr>
        <w:pStyle w:val="Heading3"/>
        <w:jc w:val="left"/>
      </w:pPr>
      <w:r>
        <w:rPr>
          <w:rFonts w:ascii="Times New Roman" w:hAnsi="Times New Roman" w:eastAsia="黑体"/>
          <w:b/>
          <w:color w:val="000000"/>
          <w:sz w:val="28"/>
        </w:rPr>
        <w:t>8.6.3 生产环境注意事项</w:t>
      </w:r>
    </w:p>
    <w:p>
      <w:pPr>
        <w:spacing w:line="360" w:lineRule="auto" w:after="60"/>
        <w:ind w:firstLine="420"/>
      </w:pPr>
      <w:r>
        <w:rPr>
          <w:rFonts w:ascii="Times New Roman" w:hAnsi="Times New Roman" w:eastAsia="黑体"/>
          <w:b/>
          <w:color w:val="000000"/>
          <w:sz w:val="21"/>
        </w:rPr>
        <w:t>模型格式选择</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生产环境 (稳定性优先):</w:t>
      </w:r>
    </w:p>
    <w:p>
      <w:pPr>
        <w:spacing w:line="240" w:lineRule="auto" w:after="0"/>
        <w:ind w:left="420"/>
      </w:pPr>
      <w:r>
        <w:rPr>
          <w:rFonts w:ascii="Courier New" w:hAnsi="Courier New" w:eastAsia="宋体"/>
          <w:b w:val="0"/>
          <w:color w:val="000000"/>
          <w:sz w:val="18"/>
        </w:rPr>
        <w:t xml:space="preserve">  → AWQ (精度更好,速度快)</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实验/研究:</w:t>
      </w:r>
    </w:p>
    <w:p>
      <w:pPr>
        <w:spacing w:line="240" w:lineRule="auto" w:after="0"/>
        <w:ind w:left="420"/>
      </w:pPr>
      <w:r>
        <w:rPr>
          <w:rFonts w:ascii="Courier New" w:hAnsi="Courier New" w:eastAsia="宋体"/>
          <w:b w:val="0"/>
          <w:color w:val="000000"/>
          <w:sz w:val="18"/>
        </w:rPr>
        <w:t xml:space="preserve">  → GPTQ (开源工具成熟)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极致压缩:</w:t>
      </w:r>
    </w:p>
    <w:p>
      <w:pPr>
        <w:spacing w:line="240" w:lineRule="auto" w:after="0"/>
        <w:ind w:left="420"/>
      </w:pPr>
      <w:r>
        <w:rPr>
          <w:rFonts w:ascii="Courier New" w:hAnsi="Courier New" w:eastAsia="宋体"/>
          <w:b w:val="0"/>
          <w:color w:val="000000"/>
          <w:sz w:val="18"/>
        </w:rPr>
        <w:t xml:space="preserve">  → INT4 QAT (最佳精度)</w:t>
      </w:r>
    </w:p>
    <w:p>
      <w:pPr>
        <w:spacing w:line="360" w:lineRule="auto" w:after="60"/>
        <w:ind w:firstLine="420"/>
      </w:pPr>
      <w:r>
        <w:rPr>
          <w:rFonts w:ascii="Times New Roman" w:hAnsi="Times New Roman" w:eastAsia="黑体"/>
          <w:b/>
          <w:color w:val="000000"/>
          <w:sz w:val="21"/>
        </w:rPr>
        <w:t>硬件要求</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INT8:</w:t>
      </w:r>
    </w:p>
    <w:p>
      <w:pPr>
        <w:spacing w:line="240" w:lineRule="auto" w:after="0"/>
        <w:ind w:left="420"/>
      </w:pPr>
      <w:r>
        <w:rPr>
          <w:rFonts w:ascii="Courier New" w:hAnsi="Courier New" w:eastAsia="宋体"/>
          <w:b w:val="0"/>
          <w:color w:val="000000"/>
          <w:sz w:val="18"/>
        </w:rPr>
        <w:t xml:space="preserve">  - 需要硬件支持 INT8 运算加速</w:t>
      </w:r>
    </w:p>
    <w:p>
      <w:pPr>
        <w:spacing w:line="240" w:lineRule="auto" w:after="0"/>
        <w:ind w:left="420"/>
      </w:pPr>
      <w:r>
        <w:rPr>
          <w:rFonts w:ascii="Courier New" w:hAnsi="Courier New" w:eastAsia="宋体"/>
          <w:b w:val="0"/>
          <w:color w:val="000000"/>
          <w:sz w:val="18"/>
        </w:rPr>
        <w:t xml:space="preserve">  - 数据中心 GPU 与部分消费级 GPU 可用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INT4:</w:t>
      </w:r>
    </w:p>
    <w:p>
      <w:pPr>
        <w:spacing w:line="240" w:lineRule="auto" w:after="0"/>
        <w:ind w:left="420"/>
      </w:pPr>
      <w:r>
        <w:rPr>
          <w:rFonts w:ascii="Courier New" w:hAnsi="Courier New" w:eastAsia="宋体"/>
          <w:b w:val="0"/>
          <w:color w:val="000000"/>
          <w:sz w:val="18"/>
        </w:rPr>
        <w:t xml:space="preserve">  - 需要专用内核支持 (如 Marlin 等)</w:t>
      </w:r>
    </w:p>
    <w:p>
      <w:pPr>
        <w:spacing w:line="240" w:lineRule="auto" w:after="0"/>
        <w:ind w:left="420"/>
      </w:pPr>
      <w:r>
        <w:rPr>
          <w:rFonts w:ascii="Courier New" w:hAnsi="Courier New" w:eastAsia="宋体"/>
          <w:b w:val="0"/>
          <w:color w:val="000000"/>
          <w:sz w:val="18"/>
        </w:rPr>
        <w:t xml:space="preserve">  - 不同硬件支持程度不同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FP8:</w:t>
      </w:r>
    </w:p>
    <w:p>
      <w:pPr>
        <w:spacing w:line="240" w:lineRule="auto" w:after="0"/>
        <w:ind w:left="420"/>
      </w:pPr>
      <w:r>
        <w:rPr>
          <w:rFonts w:ascii="Courier New" w:hAnsi="Courier New" w:eastAsia="宋体"/>
          <w:b w:val="0"/>
          <w:color w:val="000000"/>
          <w:sz w:val="18"/>
        </w:rPr>
        <w:t xml:space="preserve">  - 需要新一代硬件支持</w:t>
      </w:r>
    </w:p>
    <w:p>
      <w:pPr>
        <w:spacing w:line="240" w:lineRule="auto" w:after="0"/>
        <w:ind w:left="420"/>
      </w:pPr>
      <w:r>
        <w:rPr>
          <w:rFonts w:ascii="Courier New" w:hAnsi="Courier New" w:eastAsia="宋体"/>
          <w:b w:val="0"/>
          <w:color w:val="000000"/>
          <w:sz w:val="18"/>
        </w:rPr>
        <w:t xml:space="preserve">  - 老硬件可能仅支持软件模拟</w:t>
      </w:r>
    </w:p>
    <w:p>
      <w:pPr>
        <w:spacing w:line="360" w:lineRule="auto" w:after="60"/>
        <w:ind w:firstLine="420"/>
      </w:pPr>
      <w:r>
        <w:rPr>
          <w:rFonts w:ascii="Times New Roman" w:hAnsi="Times New Roman" w:eastAsia="黑体"/>
          <w:b/>
          <w:color w:val="000000"/>
          <w:sz w:val="21"/>
        </w:rPr>
        <w:t>监控指标</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关键指标</w:t>
      </w:r>
    </w:p>
    <w:p>
      <w:pPr>
        <w:spacing w:line="240" w:lineRule="auto" w:after="0"/>
        <w:ind w:left="420"/>
      </w:pPr>
      <w:r>
        <w:rPr>
          <w:rFonts w:ascii="Courier New" w:hAnsi="Courier New" w:eastAsia="宋体"/>
          <w:b w:val="0"/>
          <w:color w:val="000000"/>
          <w:sz w:val="18"/>
        </w:rPr>
        <w:t>metrics = {</w:t>
      </w:r>
    </w:p>
    <w:p>
      <w:pPr>
        <w:spacing w:line="240" w:lineRule="auto" w:after="0"/>
        <w:ind w:left="420"/>
      </w:pPr>
      <w:r>
        <w:rPr>
          <w:rFonts w:ascii="Courier New" w:hAnsi="Courier New" w:eastAsia="宋体"/>
          <w:b w:val="0"/>
          <w:color w:val="000000"/>
          <w:sz w:val="18"/>
        </w:rPr>
        <w:t xml:space="preserve">    # 显存</w:t>
      </w:r>
    </w:p>
    <w:p>
      <w:pPr>
        <w:spacing w:line="240" w:lineRule="auto" w:after="0"/>
        <w:ind w:left="420"/>
      </w:pPr>
      <w:r>
        <w:rPr>
          <w:rFonts w:ascii="Courier New" w:hAnsi="Courier New" w:eastAsia="宋体"/>
          <w:b w:val="0"/>
          <w:color w:val="000000"/>
          <w:sz w:val="18"/>
        </w:rPr>
        <w:t xml:space="preserve">    "memory_used": get_gpu_memory_used(),</w:t>
      </w:r>
    </w:p>
    <w:p>
      <w:pPr>
        <w:spacing w:line="240" w:lineRule="auto" w:after="0"/>
        <w:ind w:left="420"/>
      </w:pPr>
      <w:r>
        <w:rPr>
          <w:rFonts w:ascii="Courier New" w:hAnsi="Courier New" w:eastAsia="宋体"/>
          <w:b w:val="0"/>
          <w:color w:val="000000"/>
          <w:sz w:val="18"/>
        </w:rPr>
        <w:t xml:space="preserve">    "memory_fragmentation": get_fragmentation(),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性能</w:t>
      </w:r>
    </w:p>
    <w:p>
      <w:pPr>
        <w:spacing w:line="240" w:lineRule="auto" w:after="0"/>
        <w:ind w:left="420"/>
      </w:pPr>
      <w:r>
        <w:rPr>
          <w:rFonts w:ascii="Courier New" w:hAnsi="Courier New" w:eastAsia="宋体"/>
          <w:b w:val="0"/>
          <w:color w:val="000000"/>
          <w:sz w:val="18"/>
        </w:rPr>
        <w:t xml:space="preserve">    "throughput": get_throughput(),</w:t>
      </w:r>
    </w:p>
    <w:p>
      <w:pPr>
        <w:spacing w:line="240" w:lineRule="auto" w:after="0"/>
        <w:ind w:left="420"/>
      </w:pPr>
      <w:r>
        <w:rPr>
          <w:rFonts w:ascii="Courier New" w:hAnsi="Courier New" w:eastAsia="宋体"/>
          <w:b w:val="0"/>
          <w:color w:val="000000"/>
          <w:sz w:val="18"/>
        </w:rPr>
        <w:t xml:space="preserve">    "p50_latency": get_p50_latency(),</w:t>
      </w:r>
    </w:p>
    <w:p>
      <w:pPr>
        <w:spacing w:line="240" w:lineRule="auto" w:after="0"/>
        <w:ind w:left="420"/>
      </w:pPr>
      <w:r>
        <w:rPr>
          <w:rFonts w:ascii="Courier New" w:hAnsi="Courier New" w:eastAsia="宋体"/>
          <w:b w:val="0"/>
          <w:color w:val="000000"/>
          <w:sz w:val="18"/>
        </w:rPr>
        <w:t xml:space="preserve">    "p95_latency": get_p95_latency(),</w:t>
      </w:r>
    </w:p>
    <w:p>
      <w:pPr>
        <w:spacing w:line="240" w:lineRule="auto" w:after="0"/>
        <w:ind w:left="420"/>
      </w:pPr>
      <w:r>
        <w:rPr>
          <w:rFonts w:ascii="Courier New" w:hAnsi="Courier New" w:eastAsia="宋体"/>
          <w:b w:val="0"/>
          <w:color w:val="000000"/>
          <w:sz w:val="18"/>
        </w:rPr>
        <w:t xml:space="preserve">    "p99_latency": get_p99_latency(),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精度</w:t>
      </w:r>
    </w:p>
    <w:p>
      <w:pPr>
        <w:spacing w:line="240" w:lineRule="auto" w:after="0"/>
        <w:ind w:left="420"/>
      </w:pPr>
      <w:r>
        <w:rPr>
          <w:rFonts w:ascii="Courier New" w:hAnsi="Courier New" w:eastAsia="宋体"/>
          <w:b w:val="0"/>
          <w:color w:val="000000"/>
          <w:sz w:val="18"/>
        </w:rPr>
        <w:t xml:space="preserve">    "perplexity": get_perplexity(),</w:t>
      </w:r>
    </w:p>
    <w:p>
      <w:pPr>
        <w:spacing w:line="240" w:lineRule="auto" w:after="0"/>
        <w:ind w:left="420"/>
      </w:pPr>
      <w:r>
        <w:rPr>
          <w:rFonts w:ascii="Courier New" w:hAnsi="Courier New" w:eastAsia="宋体"/>
          <w:b w:val="0"/>
          <w:color w:val="000000"/>
          <w:sz w:val="18"/>
        </w:rPr>
        <w:t xml:space="preserve">    "accuracy": get_accuracy(),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量化特有</w:t>
      </w:r>
    </w:p>
    <w:p>
      <w:pPr>
        <w:spacing w:line="240" w:lineRule="auto" w:after="0"/>
        <w:ind w:left="420"/>
      </w:pPr>
      <w:r>
        <w:rPr>
          <w:rFonts w:ascii="Courier New" w:hAnsi="Courier New" w:eastAsia="宋体"/>
          <w:b w:val="0"/>
          <w:color w:val="000000"/>
          <w:sz w:val="18"/>
        </w:rPr>
        <w:t xml:space="preserve">    "quantization_error": get_quant_error(),</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告警阈值</w:t>
      </w:r>
    </w:p>
    <w:p>
      <w:pPr>
        <w:spacing w:line="240" w:lineRule="auto" w:after="0"/>
        <w:ind w:left="420"/>
      </w:pPr>
      <w:r>
        <w:rPr>
          <w:rFonts w:ascii="Courier New" w:hAnsi="Courier New" w:eastAsia="宋体"/>
          <w:b w:val="0"/>
          <w:color w:val="000000"/>
          <w:sz w:val="18"/>
        </w:rPr>
        <w:t>if metrics["memory_used"] &gt; 0.95 * total_memory:</w:t>
      </w:r>
    </w:p>
    <w:p>
      <w:pPr>
        <w:spacing w:line="240" w:lineRule="auto" w:after="0"/>
        <w:ind w:left="420"/>
      </w:pPr>
      <w:r>
        <w:rPr>
          <w:rFonts w:ascii="Courier New" w:hAnsi="Courier New" w:eastAsia="宋体"/>
          <w:b w:val="0"/>
          <w:color w:val="000000"/>
          <w:sz w:val="18"/>
        </w:rPr>
        <w:t xml:space="preserve">    print(" 显存接近上限,考虑降低 batch size")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if metrics["quantization_error"] &gt; 0.05:</w:t>
      </w:r>
    </w:p>
    <w:p>
      <w:pPr>
        <w:spacing w:line="240" w:lineRule="auto" w:after="0"/>
        <w:ind w:left="420"/>
      </w:pPr>
      <w:r>
        <w:rPr>
          <w:rFonts w:ascii="Courier New" w:hAnsi="Courier New" w:eastAsia="宋体"/>
          <w:b w:val="0"/>
          <w:color w:val="000000"/>
          <w:sz w:val="18"/>
        </w:rPr>
        <w:t xml:space="preserve">    print(" 量化误差过大,考虑 QAT")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if metrics["p95_latency"] &gt; sla_target:</w:t>
      </w:r>
    </w:p>
    <w:p>
      <w:pPr>
        <w:spacing w:line="240" w:lineRule="auto" w:after="0"/>
        <w:ind w:left="420"/>
      </w:pPr>
      <w:r>
        <w:rPr>
          <w:rFonts w:ascii="Courier New" w:hAnsi="Courier New" w:eastAsia="宋体"/>
          <w:b w:val="0"/>
          <w:color w:val="000000"/>
          <w:sz w:val="18"/>
        </w:rPr>
        <w:t xml:space="preserve">    print(" P95 延迟超标,考虑优化")</w:t>
      </w:r>
    </w:p>
    <w:p>
      <w:pPr>
        <w:pStyle w:val="Heading2"/>
        <w:jc w:val="left"/>
      </w:pPr>
      <w:r>
        <w:rPr>
          <w:rFonts w:ascii="Times New Roman" w:hAnsi="Times New Roman" w:eastAsia="黑体"/>
          <w:b/>
          <w:color w:val="000000"/>
          <w:sz w:val="30"/>
        </w:rPr>
        <w:t>8.7 量化进阶: INT4 QAT 实战（工程案例）</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：QAT（Quantization-Aware Training）的价值是让模型在训练阶段“适应量化噪声”，从而在更激进的低比特（如 INT4）下仍保持可用质量。它的代价是训练更复杂、数据与算力成本更高、工程链路更长。</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：只有当 PTQ 无法满足质量要求，且业务收益足够支撑训练成本时，QAT 才值得投入。常见信号包括：</w:t>
      </w:r>
    </w:p>
    <w:p>
      <w:pPr>
        <w:pStyle w:val="ListBullet"/>
        <w:spacing w:line="360" w:lineRule="auto" w:after="60"/>
      </w:pPr>
      <w:r>
        <w:rPr>
          <w:rFonts w:ascii="Times New Roman" w:hAnsi="Times New Roman" w:eastAsia="宋体"/>
          <w:b w:val="0"/>
          <w:color w:val="000000"/>
          <w:sz w:val="21"/>
        </w:rPr>
        <w:t>关键任务在 PTQ 下出现稳定回归（不是偶发）</w:t>
      </w:r>
    </w:p>
    <w:p>
      <w:pPr>
        <w:pStyle w:val="ListBullet"/>
        <w:spacing w:line="360" w:lineRule="auto" w:after="60"/>
      </w:pPr>
      <w:r>
        <w:rPr>
          <w:rFonts w:ascii="Times New Roman" w:hAnsi="Times New Roman" w:eastAsia="宋体"/>
          <w:b w:val="0"/>
          <w:color w:val="000000"/>
          <w:sz w:val="21"/>
        </w:rPr>
        <w:t>你需要更低位宽以满足容量/成本约束（否则无法上线或无法扩展）</w:t>
      </w:r>
    </w:p>
    <w:p>
      <w:pPr>
        <w:pStyle w:val="ListBullet"/>
        <w:spacing w:line="360" w:lineRule="auto" w:after="60"/>
      </w:pPr>
      <w:r>
        <w:rPr>
          <w:rFonts w:ascii="Times New Roman" w:hAnsi="Times New Roman" w:eastAsia="宋体"/>
          <w:b w:val="0"/>
          <w:color w:val="000000"/>
          <w:sz w:val="21"/>
        </w:rPr>
        <w:t>你有能力维护回归集、灰度与回滚（否则 QAT 只是把风险延后到线上）</w:t>
      </w:r>
    </w:p>
    <w:p>
      <w:pPr>
        <w:pStyle w:val="Heading3"/>
        <w:jc w:val="left"/>
      </w:pPr>
      <w:r>
        <w:rPr>
          <w:rFonts w:ascii="Times New Roman" w:hAnsi="Times New Roman" w:eastAsia="黑体"/>
          <w:b/>
          <w:color w:val="000000"/>
          <w:sz w:val="28"/>
        </w:rPr>
        <w:t>8.7.1 什么是 QAT</w:t>
      </w:r>
    </w:p>
    <w:p>
      <w:pPr>
        <w:spacing w:line="360" w:lineRule="auto" w:after="60"/>
        <w:ind w:firstLine="420"/>
      </w:pPr>
      <w:r>
        <w:rPr>
          <w:rFonts w:ascii="Times New Roman" w:hAnsi="Times New Roman" w:eastAsia="黑体"/>
          <w:b/>
          <w:color w:val="000000"/>
          <w:sz w:val="21"/>
        </w:rPr>
        <w:t>Fake Quantization 原理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FakeInt4QuantizationSTE(torch.autograd.Function):</w:t>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forward(ctx, x, scale):</w:t>
      </w:r>
    </w:p>
    <w:p>
      <w:pPr>
        <w:spacing w:line="240" w:lineRule="auto" w:after="0"/>
        <w:ind w:left="420"/>
      </w:pPr>
      <w:r>
        <w:rPr>
          <w:rFonts w:ascii="Courier New" w:hAnsi="Courier New" w:eastAsia="宋体"/>
          <w:b w:val="0"/>
          <w:color w:val="000000"/>
          <w:sz w:val="18"/>
        </w:rPr>
        <w:t xml:space="preserve">        # 前向: 模拟 INT4 量化</w:t>
      </w:r>
    </w:p>
    <w:p>
      <w:pPr>
        <w:spacing w:line="240" w:lineRule="auto" w:after="0"/>
        <w:ind w:left="420"/>
      </w:pPr>
      <w:r>
        <w:rPr>
          <w:rFonts w:ascii="Courier New" w:hAnsi="Courier New" w:eastAsia="宋体"/>
          <w:b w:val="0"/>
          <w:color w:val="000000"/>
          <w:sz w:val="18"/>
        </w:rPr>
        <w:t xml:space="preserve">        # 1. 归一化</w:t>
      </w:r>
    </w:p>
    <w:p>
      <w:pPr>
        <w:spacing w:line="240" w:lineRule="auto" w:after="0"/>
        <w:ind w:left="420"/>
      </w:pPr>
      <w:r>
        <w:rPr>
          <w:rFonts w:ascii="Courier New" w:hAnsi="Courier New" w:eastAsia="宋体"/>
          <w:b w:val="0"/>
          <w:color w:val="000000"/>
          <w:sz w:val="18"/>
        </w:rPr>
        <w:t xml:space="preserve">        x_norm = x /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量化到 [-7, 7] (INT4 范围)</w:t>
      </w:r>
    </w:p>
    <w:p>
      <w:pPr>
        <w:spacing w:line="240" w:lineRule="auto" w:after="0"/>
        <w:ind w:left="420"/>
      </w:pPr>
      <w:r>
        <w:rPr>
          <w:rFonts w:ascii="Courier New" w:hAnsi="Courier New" w:eastAsia="宋体"/>
          <w:b w:val="0"/>
          <w:color w:val="000000"/>
          <w:sz w:val="18"/>
        </w:rPr>
        <w:t xml:space="preserve">        x_quant = torch.clamp(torch.round(x_norm), -7, 7)</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反量化</w:t>
      </w:r>
    </w:p>
    <w:p>
      <w:pPr>
        <w:spacing w:line="240" w:lineRule="auto" w:after="0"/>
        <w:ind w:left="420"/>
      </w:pPr>
      <w:r>
        <w:rPr>
          <w:rFonts w:ascii="Courier New" w:hAnsi="Courier New" w:eastAsia="宋体"/>
          <w:b w:val="0"/>
          <w:color w:val="000000"/>
          <w:sz w:val="18"/>
        </w:rPr>
        <w:t xml:space="preserve">        x_dequant = x_quant *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x_dequant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backward(ctx, grad_output):</w:t>
      </w:r>
    </w:p>
    <w:p>
      <w:pPr>
        <w:spacing w:line="240" w:lineRule="auto" w:after="0"/>
        <w:ind w:left="420"/>
      </w:pPr>
      <w:r>
        <w:rPr>
          <w:rFonts w:ascii="Courier New" w:hAnsi="Courier New" w:eastAsia="宋体"/>
          <w:b w:val="0"/>
          <w:color w:val="000000"/>
          <w:sz w:val="18"/>
        </w:rPr>
        <w:t xml:space="preserve">        # STE: 梯度直接传递 (跳过 round 操作)</w:t>
      </w:r>
    </w:p>
    <w:p>
      <w:pPr>
        <w:spacing w:line="240" w:lineRule="auto" w:after="0"/>
        <w:ind w:left="420"/>
      </w:pPr>
      <w:r>
        <w:rPr>
          <w:rFonts w:ascii="Courier New" w:hAnsi="Courier New" w:eastAsia="宋体"/>
          <w:b w:val="0"/>
          <w:color w:val="000000"/>
          <w:sz w:val="18"/>
        </w:rPr>
        <w:t xml:space="preserve">        return grad_output, None</w:t>
      </w:r>
    </w:p>
    <w:p>
      <w:pPr>
        <w:spacing w:line="360" w:lineRule="auto" w:after="60"/>
        <w:ind w:firstLine="420"/>
      </w:pPr>
      <w:r>
        <w:rPr>
          <w:rFonts w:ascii="Times New Roman" w:hAnsi="Times New Roman" w:eastAsia="黑体"/>
          <w:b/>
          <w:color w:val="000000"/>
          <w:sz w:val="21"/>
        </w:rPr>
        <w:t>STE (Straight-Through Estimator) 原理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round 操作不可导</w:t>
      </w:r>
    </w:p>
    <w:p>
      <w:pPr>
        <w:spacing w:line="240" w:lineRule="auto" w:after="0"/>
        <w:ind w:left="420"/>
      </w:pPr>
      <w:r>
        <w:rPr>
          <w:rFonts w:ascii="Courier New" w:hAnsi="Courier New" w:eastAsia="宋体"/>
          <w:b w:val="0"/>
          <w:color w:val="000000"/>
          <w:sz w:val="18"/>
        </w:rPr>
        <w:t xml:space="preserve">  y = round(x)  # dy/dx = 0 (除了 0 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STE 解决方案:</w:t>
      </w:r>
    </w:p>
    <w:p>
      <w:pPr>
        <w:spacing w:line="240" w:lineRule="auto" w:after="0"/>
        <w:ind w:left="420"/>
      </w:pPr>
      <w:r>
        <w:rPr>
          <w:rFonts w:ascii="Courier New" w:hAnsi="Courier New" w:eastAsia="宋体"/>
          <w:b w:val="0"/>
          <w:color w:val="000000"/>
          <w:sz w:val="18"/>
        </w:rPr>
        <w:t xml:space="preserve">  前向: y = round(x)</w:t>
      </w:r>
    </w:p>
    <w:p>
      <w:pPr>
        <w:spacing w:line="240" w:lineRule="auto" w:after="0"/>
        <w:ind w:left="420"/>
      </w:pPr>
      <w:r>
        <w:rPr>
          <w:rFonts w:ascii="Courier New" w:hAnsi="Courier New" w:eastAsia="宋体"/>
          <w:b w:val="0"/>
          <w:color w:val="000000"/>
          <w:sz w:val="18"/>
        </w:rPr>
        <w:t xml:space="preserve">  反向: ∂L/∂x = ∂L/∂y (直接传递梯度)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直觉:</w:t>
      </w:r>
    </w:p>
    <w:p>
      <w:pPr>
        <w:spacing w:line="240" w:lineRule="auto" w:after="0"/>
        <w:ind w:left="420"/>
      </w:pPr>
      <w:r>
        <w:rPr>
          <w:rFonts w:ascii="Courier New" w:hAnsi="Courier New" w:eastAsia="宋体"/>
          <w:b w:val="0"/>
          <w:color w:val="000000"/>
          <w:sz w:val="18"/>
        </w:rPr>
        <w:t xml:space="preserve">  梯度的期望是正确的</w:t>
      </w:r>
    </w:p>
    <w:p>
      <w:pPr>
        <w:spacing w:line="240" w:lineRule="auto" w:after="0"/>
        <w:ind w:left="420"/>
      </w:pPr>
      <w:r>
        <w:rPr>
          <w:rFonts w:ascii="Courier New" w:hAnsi="Courier New" w:eastAsia="宋体"/>
          <w:b w:val="0"/>
          <w:color w:val="000000"/>
          <w:sz w:val="18"/>
        </w:rPr>
        <w:t xml:space="preserve">  虽然单个样本的梯度有误差</w:t>
      </w:r>
    </w:p>
    <w:p>
      <w:pPr>
        <w:spacing w:line="240" w:lineRule="auto" w:after="0"/>
        <w:ind w:left="420"/>
      </w:pPr>
      <w:r>
        <w:rPr>
          <w:rFonts w:ascii="Courier New" w:hAnsi="Courier New" w:eastAsia="宋体"/>
          <w:b w:val="0"/>
          <w:color w:val="000000"/>
          <w:sz w:val="18"/>
        </w:rPr>
        <w:t xml:space="preserve">  但大量样本的平均梯度准确</w:t>
      </w:r>
    </w:p>
    <w:p>
      <w:pPr>
        <w:spacing w:line="360" w:lineRule="auto" w:after="60"/>
        <w:ind w:firstLine="420"/>
      </w:pPr>
      <w:r>
        <w:rPr>
          <w:rFonts w:ascii="Times New Roman" w:hAnsi="Times New Roman" w:eastAsia="黑体"/>
          <w:b/>
          <w:color w:val="000000"/>
          <w:sz w:val="21"/>
        </w:rPr>
        <w:t>Train-Infer 一致性的重要性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训练时: Fake Quantization</w:t>
      </w:r>
    </w:p>
    <w:p>
      <w:pPr>
        <w:spacing w:line="240" w:lineRule="auto" w:after="0"/>
        <w:ind w:left="420"/>
      </w:pPr>
      <w:r>
        <w:rPr>
          <w:rFonts w:ascii="Courier New" w:hAnsi="Courier New" w:eastAsia="宋体"/>
          <w:b w:val="0"/>
          <w:color w:val="000000"/>
          <w:sz w:val="18"/>
        </w:rPr>
        <w:t xml:space="preserve">  → 模型"看到"量化的噪声</w:t>
      </w:r>
    </w:p>
    <w:p>
      <w:pPr>
        <w:spacing w:line="240" w:lineRule="auto" w:after="0"/>
        <w:ind w:left="420"/>
      </w:pPr>
      <w:r>
        <w:rPr>
          <w:rFonts w:ascii="Courier New" w:hAnsi="Courier New" w:eastAsia="宋体"/>
          <w:b w:val="0"/>
          <w:color w:val="000000"/>
          <w:sz w:val="18"/>
        </w:rPr>
        <w:t xml:space="preserve">  → 学习适应这种噪声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推理时: True Quantization</w:t>
      </w:r>
    </w:p>
    <w:p>
      <w:pPr>
        <w:spacing w:line="240" w:lineRule="auto" w:after="0"/>
        <w:ind w:left="420"/>
      </w:pPr>
      <w:r>
        <w:rPr>
          <w:rFonts w:ascii="Courier New" w:hAnsi="Courier New" w:eastAsia="宋体"/>
          <w:b w:val="0"/>
          <w:color w:val="000000"/>
          <w:sz w:val="18"/>
        </w:rPr>
        <w:t xml:space="preserve">  → 实际 INT4 权重</w:t>
      </w:r>
    </w:p>
    <w:p>
      <w:pPr>
        <w:spacing w:line="240" w:lineRule="auto" w:after="0"/>
        <w:ind w:left="420"/>
      </w:pPr>
      <w:r>
        <w:rPr>
          <w:rFonts w:ascii="Courier New" w:hAnsi="Courier New" w:eastAsia="宋体"/>
          <w:b w:val="0"/>
          <w:color w:val="000000"/>
          <w:sz w:val="18"/>
        </w:rPr>
        <w:t xml:space="preserve">  → 与训练时一致</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如果不一致:</w:t>
      </w:r>
    </w:p>
    <w:p>
      <w:pPr>
        <w:spacing w:line="240" w:lineRule="auto" w:after="0"/>
        <w:ind w:left="420"/>
      </w:pPr>
      <w:r>
        <w:rPr>
          <w:rFonts w:ascii="Courier New" w:hAnsi="Courier New" w:eastAsia="宋体"/>
          <w:b w:val="0"/>
          <w:color w:val="000000"/>
          <w:sz w:val="18"/>
        </w:rPr>
        <w:t xml:space="preserve">  训练时 FP16,推理时 INT4</w:t>
      </w:r>
    </w:p>
    <w:p>
      <w:pPr>
        <w:spacing w:line="240" w:lineRule="auto" w:after="0"/>
        <w:ind w:left="420"/>
      </w:pPr>
      <w:r>
        <w:rPr>
          <w:rFonts w:ascii="Courier New" w:hAnsi="Courier New" w:eastAsia="宋体"/>
          <w:b w:val="0"/>
          <w:color w:val="000000"/>
          <w:sz w:val="18"/>
        </w:rPr>
        <w:t xml:space="preserve">  → 模型没见过量化噪声</w:t>
      </w:r>
    </w:p>
    <w:p>
      <w:pPr>
        <w:spacing w:line="240" w:lineRule="auto" w:after="0"/>
        <w:ind w:left="420"/>
      </w:pPr>
      <w:r>
        <w:rPr>
          <w:rFonts w:ascii="Courier New" w:hAnsi="Courier New" w:eastAsia="宋体"/>
          <w:b w:val="0"/>
          <w:color w:val="000000"/>
          <w:sz w:val="18"/>
        </w:rPr>
        <w:t xml:space="preserve">  → 性能崩溃</w:t>
      </w:r>
    </w:p>
    <w:p>
      <w:pPr>
        <w:spacing w:line="360" w:lineRule="auto" w:after="60"/>
        <w:ind w:firstLine="420"/>
      </w:pPr>
      <w:r>
        <w:rPr>
          <w:rFonts w:ascii="Times New Roman" w:hAnsi="Times New Roman" w:eastAsia="黑体"/>
          <w:b/>
          <w:color w:val="000000"/>
          <w:sz w:val="21"/>
        </w:rPr>
        <w:t>消融实验: QAT vs PTQ 的精度差异</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PTQ (训练后量化):</w:t>
      </w:r>
    </w:p>
    <w:p>
      <w:pPr>
        <w:spacing w:line="240" w:lineRule="auto" w:after="0"/>
        <w:ind w:left="420"/>
      </w:pPr>
      <w:r>
        <w:rPr>
          <w:rFonts w:ascii="Courier New" w:hAnsi="Courier New" w:eastAsia="宋体"/>
          <w:b w:val="0"/>
          <w:color w:val="000000"/>
          <w:sz w:val="18"/>
        </w:rPr>
        <w:t xml:space="preserve">  - 精度损失: 通常更明显</w:t>
      </w:r>
    </w:p>
    <w:p>
      <w:pPr>
        <w:spacing w:line="240" w:lineRule="auto" w:after="0"/>
        <w:ind w:left="420"/>
      </w:pPr>
      <w:r>
        <w:rPr>
          <w:rFonts w:ascii="Courier New" w:hAnsi="Courier New" w:eastAsia="宋体"/>
          <w:b w:val="0"/>
          <w:color w:val="000000"/>
          <w:sz w:val="18"/>
        </w:rPr>
        <w:t xml:space="preserve">  - PPL 上升: 可能较高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QAT (量化感知训练):</w:t>
      </w:r>
    </w:p>
    <w:p>
      <w:pPr>
        <w:spacing w:line="240" w:lineRule="auto" w:after="0"/>
        <w:ind w:left="420"/>
      </w:pPr>
      <w:r>
        <w:rPr>
          <w:rFonts w:ascii="Courier New" w:hAnsi="Courier New" w:eastAsia="宋体"/>
          <w:b w:val="0"/>
          <w:color w:val="000000"/>
          <w:sz w:val="18"/>
        </w:rPr>
        <w:t xml:space="preserve">  - 精度损失: 通常更小</w:t>
      </w:r>
    </w:p>
    <w:p>
      <w:pPr>
        <w:spacing w:line="240" w:lineRule="auto" w:after="0"/>
        <w:ind w:left="420"/>
      </w:pPr>
      <w:r>
        <w:rPr>
          <w:rFonts w:ascii="Courier New" w:hAnsi="Courier New" w:eastAsia="宋体"/>
          <w:b w:val="0"/>
          <w:color w:val="000000"/>
          <w:sz w:val="18"/>
        </w:rPr>
        <w:t xml:space="preserve">  - PPL 上升: 通常更低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结论: 在精度敏感场景中,QAT 往往优于 PTQ</w:t>
      </w:r>
    </w:p>
    <w:p>
      <w:pPr>
        <w:pStyle w:val="Heading3"/>
        <w:jc w:val="left"/>
      </w:pPr>
      <w:r>
        <w:rPr>
          <w:rFonts w:ascii="Times New Roman" w:hAnsi="Times New Roman" w:eastAsia="黑体"/>
          <w:b/>
          <w:color w:val="000000"/>
          <w:sz w:val="28"/>
        </w:rPr>
        <w:t>8.7.2 INT4 QAT 完整 Pipeline</w:t>
      </w:r>
    </w:p>
    <w:p>
      <w:pPr>
        <w:spacing w:line="360" w:lineRule="auto" w:after="60"/>
        <w:ind w:firstLine="420"/>
      </w:pPr>
      <w:r>
        <w:rPr>
          <w:rFonts w:ascii="Times New Roman" w:hAnsi="Times New Roman" w:eastAsia="黑体"/>
          <w:b/>
          <w:color w:val="000000"/>
          <w:sz w:val="21"/>
        </w:rPr>
        <w:t>Stage 1: QAT 训练 (模拟量化)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QATModel(nn.Module):</w:t>
      </w:r>
    </w:p>
    <w:p>
      <w:pPr>
        <w:spacing w:line="240" w:lineRule="auto" w:after="0"/>
        <w:ind w:left="420"/>
      </w:pPr>
      <w:r>
        <w:rPr>
          <w:rFonts w:ascii="Courier New" w:hAnsi="Courier New" w:eastAsia="宋体"/>
          <w:b w:val="0"/>
          <w:color w:val="000000"/>
          <w:sz w:val="18"/>
        </w:rPr>
        <w:t xml:space="preserve">    def __init__(self, model):</w:t>
      </w:r>
    </w:p>
    <w:p>
      <w:pPr>
        <w:spacing w:line="240" w:lineRule="auto" w:after="0"/>
        <w:ind w:left="420"/>
      </w:pPr>
      <w:r>
        <w:rPr>
          <w:rFonts w:ascii="Courier New" w:hAnsi="Courier New" w:eastAsia="宋体"/>
          <w:b w:val="0"/>
          <w:color w:val="000000"/>
          <w:sz w:val="18"/>
        </w:rPr>
        <w:t xml:space="preserve">        super().__init__()</w:t>
      </w:r>
    </w:p>
    <w:p>
      <w:pPr>
        <w:spacing w:line="240" w:lineRule="auto" w:after="0"/>
        <w:ind w:left="420"/>
      </w:pPr>
      <w:r>
        <w:rPr>
          <w:rFonts w:ascii="Courier New" w:hAnsi="Courier New" w:eastAsia="宋体"/>
          <w:b w:val="0"/>
          <w:color w:val="000000"/>
          <w:sz w:val="18"/>
        </w:rPr>
        <w:t xml:space="preserve">        self.model = model</w:t>
      </w:r>
    </w:p>
    <w:p>
      <w:pPr>
        <w:spacing w:line="240" w:lineRule="auto" w:after="0"/>
        <w:ind w:left="420"/>
      </w:pPr>
      <w:r>
        <w:rPr>
          <w:rFonts w:ascii="Courier New" w:hAnsi="Courier New" w:eastAsia="宋体"/>
          <w:b w:val="0"/>
          <w:color w:val="000000"/>
          <w:sz w:val="18"/>
        </w:rPr>
        <w:t xml:space="preserve">        self.quantizer = FakeInt4QuantizationSTE()</w:t>
      </w:r>
    </w:p>
    <w:p>
      <w:pPr>
        <w:spacing w:line="240" w:lineRule="auto" w:after="0"/>
        <w:ind w:left="420"/>
      </w:pPr>
      <w:r>
        <w:rPr>
          <w:rFonts w:ascii="Courier New" w:hAnsi="Courier New" w:eastAsia="宋体"/>
          <w:b w:val="0"/>
          <w:color w:val="000000"/>
          <w:sz w:val="18"/>
        </w:rPr>
        <w:t xml:space="preserve">        self.scales = {}  # 每层的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forward(self, x):</w:t>
      </w:r>
    </w:p>
    <w:p>
      <w:pPr>
        <w:spacing w:line="240" w:lineRule="auto" w:after="0"/>
        <w:ind w:left="420"/>
      </w:pPr>
      <w:r>
        <w:rPr>
          <w:rFonts w:ascii="Courier New" w:hAnsi="Courier New" w:eastAsia="宋体"/>
          <w:b w:val="0"/>
          <w:color w:val="000000"/>
          <w:sz w:val="18"/>
        </w:rPr>
        <w:t xml:space="preserve">        # 1. 普通 FP16 前向传播</w:t>
      </w:r>
    </w:p>
    <w:p>
      <w:pPr>
        <w:spacing w:line="240" w:lineRule="auto" w:after="0"/>
        <w:ind w:left="420"/>
      </w:pPr>
      <w:r>
        <w:rPr>
          <w:rFonts w:ascii="Courier New" w:hAnsi="Courier New" w:eastAsia="宋体"/>
          <w:b w:val="0"/>
          <w:color w:val="000000"/>
          <w:sz w:val="18"/>
        </w:rPr>
        <w:t xml:space="preserve">        x = self.model.embed_tokens(x)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每层量化</w:t>
      </w:r>
    </w:p>
    <w:p>
      <w:pPr>
        <w:spacing w:line="240" w:lineRule="auto" w:after="0"/>
        <w:ind w:left="420"/>
      </w:pPr>
      <w:r>
        <w:rPr>
          <w:rFonts w:ascii="Courier New" w:hAnsi="Courier New" w:eastAsia="宋体"/>
          <w:b w:val="0"/>
          <w:color w:val="000000"/>
          <w:sz w:val="18"/>
        </w:rPr>
        <w:t xml:space="preserve">        for layer_name, layer in self.model.layers.items():</w:t>
      </w:r>
    </w:p>
    <w:p>
      <w:pPr>
        <w:spacing w:line="240" w:lineRule="auto" w:after="0"/>
        <w:ind w:left="420"/>
      </w:pPr>
      <w:r>
        <w:rPr>
          <w:rFonts w:ascii="Courier New" w:hAnsi="Courier New" w:eastAsia="宋体"/>
          <w:b w:val="0"/>
          <w:color w:val="000000"/>
          <w:sz w:val="18"/>
        </w:rPr>
        <w:t xml:space="preserve">            # 计算量化 scale (per-group max absolute value)</w:t>
      </w:r>
    </w:p>
    <w:p>
      <w:pPr>
        <w:spacing w:line="240" w:lineRule="auto" w:after="0"/>
        <w:ind w:left="420"/>
      </w:pPr>
      <w:r>
        <w:rPr>
          <w:rFonts w:ascii="Courier New" w:hAnsi="Courier New" w:eastAsia="宋体"/>
          <w:b w:val="0"/>
          <w:color w:val="000000"/>
          <w:sz w:val="18"/>
        </w:rPr>
        <w:t xml:space="preserve">            weight = layer.weight</w:t>
      </w:r>
    </w:p>
    <w:p>
      <w:pPr>
        <w:spacing w:line="240" w:lineRule="auto" w:after="0"/>
        <w:ind w:left="420"/>
      </w:pPr>
      <w:r>
        <w:rPr>
          <w:rFonts w:ascii="Courier New" w:hAnsi="Courier New" w:eastAsia="宋体"/>
          <w:b w:val="0"/>
          <w:color w:val="000000"/>
          <w:sz w:val="18"/>
        </w:rPr>
        <w:t xml:space="preserve">            scale = weight.abs().max() / 7</w:t>
      </w:r>
    </w:p>
    <w:p>
      <w:pPr>
        <w:spacing w:line="240" w:lineRule="auto" w:after="0"/>
        <w:ind w:left="420"/>
      </w:pPr>
      <w:r>
        <w:rPr>
          <w:rFonts w:ascii="Courier New" w:hAnsi="Courier New" w:eastAsia="宋体"/>
          <w:b w:val="0"/>
          <w:color w:val="000000"/>
          <w:sz w:val="18"/>
        </w:rPr>
        <w:t xml:space="preserve">            self.scales[layer_name] =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Fake quantization</w:t>
      </w:r>
    </w:p>
    <w:p>
      <w:pPr>
        <w:spacing w:line="240" w:lineRule="auto" w:after="0"/>
        <w:ind w:left="420"/>
      </w:pPr>
      <w:r>
        <w:rPr>
          <w:rFonts w:ascii="Courier New" w:hAnsi="Courier New" w:eastAsia="宋体"/>
          <w:b w:val="0"/>
          <w:color w:val="000000"/>
          <w:sz w:val="18"/>
        </w:rPr>
        <w:t xml:space="preserve">            weight_quant = self.quantizer(weight,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前向传播 (使用量化后的权重)</w:t>
      </w:r>
    </w:p>
    <w:p>
      <w:pPr>
        <w:spacing w:line="240" w:lineRule="auto" w:after="0"/>
        <w:ind w:left="420"/>
      </w:pPr>
      <w:r>
        <w:rPr>
          <w:rFonts w:ascii="Courier New" w:hAnsi="Courier New" w:eastAsia="宋体"/>
          <w:b w:val="0"/>
          <w:color w:val="000000"/>
          <w:sz w:val="18"/>
        </w:rPr>
        <w:t xml:space="preserve">            x = layer(x, weight=weight_quant)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backward(self, loss):</w:t>
      </w:r>
    </w:p>
    <w:p>
      <w:pPr>
        <w:spacing w:line="240" w:lineRule="auto" w:after="0"/>
        <w:ind w:left="420"/>
      </w:pPr>
      <w:r>
        <w:rPr>
          <w:rFonts w:ascii="Courier New" w:hAnsi="Courier New" w:eastAsia="宋体"/>
          <w:b w:val="0"/>
          <w:color w:val="000000"/>
          <w:sz w:val="18"/>
        </w:rPr>
        <w:t xml:space="preserve">        # 反向传播: STE 自动传递梯度</w:t>
      </w:r>
    </w:p>
    <w:p>
      <w:pPr>
        <w:spacing w:line="240" w:lineRule="auto" w:after="0"/>
        <w:ind w:left="420"/>
      </w:pPr>
      <w:r>
        <w:rPr>
          <w:rFonts w:ascii="Courier New" w:hAnsi="Courier New" w:eastAsia="宋体"/>
          <w:b w:val="0"/>
          <w:color w:val="000000"/>
          <w:sz w:val="18"/>
        </w:rPr>
        <w:t xml:space="preserve">        loss.backward()</w:t>
      </w:r>
    </w:p>
    <w:p>
      <w:pPr>
        <w:spacing w:line="360" w:lineRule="auto" w:after="60"/>
        <w:ind w:firstLine="420"/>
      </w:pPr>
      <w:r>
        <w:rPr>
          <w:rFonts w:ascii="Times New Roman" w:hAnsi="Times New Roman" w:eastAsia="黑体"/>
          <w:b/>
          <w:color w:val="000000"/>
          <w:sz w:val="21"/>
        </w:rPr>
        <w:t>Stage 2: 权重转换 (真量化)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convert_to_int4(model_fp16, scales):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将 FP16 权重转换为 INT4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Args:</w:t>
      </w:r>
    </w:p>
    <w:p>
      <w:pPr>
        <w:spacing w:line="240" w:lineRule="auto" w:after="0"/>
        <w:ind w:left="420"/>
      </w:pPr>
      <w:r>
        <w:rPr>
          <w:rFonts w:ascii="Courier New" w:hAnsi="Courier New" w:eastAsia="宋体"/>
          <w:b w:val="0"/>
          <w:color w:val="000000"/>
          <w:sz w:val="18"/>
        </w:rPr>
        <w:t xml:space="preserve">        model_fp16: BF16/FP16 权重 (训练后)</w:t>
      </w:r>
    </w:p>
    <w:p>
      <w:pPr>
        <w:spacing w:line="240" w:lineRule="auto" w:after="0"/>
        <w:ind w:left="420"/>
      </w:pPr>
      <w:r>
        <w:rPr>
          <w:rFonts w:ascii="Courier New" w:hAnsi="Courier New" w:eastAsia="宋体"/>
          <w:b w:val="0"/>
          <w:color w:val="000000"/>
          <w:sz w:val="18"/>
        </w:rPr>
        <w:t xml:space="preserve">        scales: 每层的量化 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Returns:</w:t>
      </w:r>
    </w:p>
    <w:p>
      <w:pPr>
        <w:spacing w:line="240" w:lineRule="auto" w:after="0"/>
        <w:ind w:left="420"/>
      </w:pPr>
      <w:r>
        <w:rPr>
          <w:rFonts w:ascii="Courier New" w:hAnsi="Courier New" w:eastAsia="宋体"/>
          <w:b w:val="0"/>
          <w:color w:val="000000"/>
          <w:sz w:val="18"/>
        </w:rPr>
        <w:t xml:space="preserve">        model_int4: INT4 权重</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model_int4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layer_name, layer in model_fp16.layers.items():</w:t>
      </w:r>
    </w:p>
    <w:p>
      <w:pPr>
        <w:spacing w:line="240" w:lineRule="auto" w:after="0"/>
        <w:ind w:left="420"/>
      </w:pPr>
      <w:r>
        <w:rPr>
          <w:rFonts w:ascii="Courier New" w:hAnsi="Courier New" w:eastAsia="宋体"/>
          <w:b w:val="0"/>
          <w:color w:val="000000"/>
          <w:sz w:val="18"/>
        </w:rPr>
        <w:t xml:space="preserve">        weight = layer.weight</w:t>
      </w:r>
    </w:p>
    <w:p>
      <w:pPr>
        <w:spacing w:line="240" w:lineRule="auto" w:after="0"/>
        <w:ind w:left="420"/>
      </w:pPr>
      <w:r>
        <w:rPr>
          <w:rFonts w:ascii="Courier New" w:hAnsi="Courier New" w:eastAsia="宋体"/>
          <w:b w:val="0"/>
          <w:color w:val="000000"/>
          <w:sz w:val="18"/>
        </w:rPr>
        <w:t xml:space="preserve">        scale = scales[layer_name]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真量化</w:t>
      </w:r>
    </w:p>
    <w:p>
      <w:pPr>
        <w:spacing w:line="240" w:lineRule="auto" w:after="0"/>
        <w:ind w:left="420"/>
      </w:pPr>
      <w:r>
        <w:rPr>
          <w:rFonts w:ascii="Courier New" w:hAnsi="Courier New" w:eastAsia="宋体"/>
          <w:b w:val="0"/>
          <w:color w:val="000000"/>
          <w:sz w:val="18"/>
        </w:rPr>
        <w:t xml:space="preserve">        weight_quant = torch.clamp(torch.round(weight / scale), -7, 7)</w:t>
      </w:r>
    </w:p>
    <w:p>
      <w:pPr>
        <w:spacing w:line="240" w:lineRule="auto" w:after="0"/>
        <w:ind w:left="420"/>
      </w:pPr>
      <w:r>
        <w:rPr>
          <w:rFonts w:ascii="Courier New" w:hAnsi="Courier New" w:eastAsia="宋体"/>
          <w:b w:val="0"/>
          <w:color w:val="000000"/>
          <w:sz w:val="18"/>
        </w:rPr>
        <w:t xml:space="preserve">        weight_quant = weight_quant.char()  # 转换为 INT8 (INT4 打包)</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转换为 Marlin 格式</w:t>
      </w:r>
    </w:p>
    <w:p>
      <w:pPr>
        <w:spacing w:line="240" w:lineRule="auto" w:after="0"/>
        <w:ind w:left="420"/>
      </w:pPr>
      <w:r>
        <w:rPr>
          <w:rFonts w:ascii="Courier New" w:hAnsi="Courier New" w:eastAsia="宋体"/>
          <w:b w:val="0"/>
          <w:color w:val="000000"/>
          <w:sz w:val="18"/>
        </w:rPr>
        <w:t xml:space="preserve">        weight_marlin = marlin_pack(weight_quant)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model_int4[layer_name] = {</w:t>
      </w:r>
    </w:p>
    <w:p>
      <w:pPr>
        <w:spacing w:line="240" w:lineRule="auto" w:after="0"/>
        <w:ind w:left="420"/>
      </w:pPr>
      <w:r>
        <w:rPr>
          <w:rFonts w:ascii="Courier New" w:hAnsi="Courier New" w:eastAsia="宋体"/>
          <w:b w:val="0"/>
          <w:color w:val="000000"/>
          <w:sz w:val="18"/>
        </w:rPr>
        <w:t xml:space="preserve">            'weight': weight_marlin,</w:t>
      </w:r>
    </w:p>
    <w:p>
      <w:pPr>
        <w:spacing w:line="240" w:lineRule="auto" w:after="0"/>
        <w:ind w:left="420"/>
      </w:pPr>
      <w:r>
        <w:rPr>
          <w:rFonts w:ascii="Courier New" w:hAnsi="Courier New" w:eastAsia="宋体"/>
          <w:b w:val="0"/>
          <w:color w:val="000000"/>
          <w:sz w:val="18"/>
        </w:rPr>
        <w:t xml:space="preserve">            'scale': scale,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model_int4</w:t>
      </w:r>
    </w:p>
    <w:p>
      <w:pPr>
        <w:spacing w:line="360" w:lineRule="auto" w:after="60"/>
        <w:ind w:firstLine="420"/>
      </w:pPr>
      <w:r>
        <w:rPr>
          <w:rFonts w:ascii="Times New Roman" w:hAnsi="Times New Roman" w:eastAsia="黑体"/>
          <w:b/>
          <w:color w:val="000000"/>
          <w:sz w:val="21"/>
        </w:rPr>
        <w:t>Stage 3: W4A16 推理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SGLang 加载 INT4 权重</w:t>
      </w:r>
    </w:p>
    <w:p>
      <w:pPr>
        <w:spacing w:line="240" w:lineRule="auto" w:after="0"/>
        <w:ind w:left="420"/>
      </w:pPr>
      <w:r>
        <w:rPr>
          <w:rFonts w:ascii="Courier New" w:hAnsi="Courier New" w:eastAsia="宋体"/>
          <w:b w:val="0"/>
          <w:color w:val="000000"/>
          <w:sz w:val="18"/>
        </w:rPr>
        <w:t>python -m sglang.launch_server \</w:t>
      </w:r>
    </w:p>
    <w:p>
      <w:pPr>
        <w:spacing w:line="240" w:lineRule="auto" w:after="0"/>
        <w:ind w:left="420"/>
      </w:pPr>
      <w:r>
        <w:rPr>
          <w:rFonts w:ascii="Courier New" w:hAnsi="Courier New" w:eastAsia="宋体"/>
          <w:b w:val="0"/>
          <w:color w:val="000000"/>
          <w:sz w:val="18"/>
        </w:rPr>
        <w:t xml:space="preserve">  --model-path /path/to/int4_model \</w:t>
      </w:r>
    </w:p>
    <w:p>
      <w:pPr>
        <w:spacing w:line="240" w:lineRule="auto" w:after="0"/>
        <w:ind w:left="420"/>
      </w:pPr>
      <w:r>
        <w:rPr>
          <w:rFonts w:ascii="Courier New" w:hAnsi="Courier New" w:eastAsia="宋体"/>
          <w:b w:val="0"/>
          <w:color w:val="000000"/>
          <w:sz w:val="18"/>
        </w:rPr>
        <w:t xml:space="preserve">  --quantization marlin \</w:t>
      </w:r>
    </w:p>
    <w:p>
      <w:pPr>
        <w:spacing w:line="240" w:lineRule="auto" w:after="0"/>
        <w:ind w:left="420"/>
      </w:pPr>
      <w:r>
        <w:rPr>
          <w:rFonts w:ascii="Courier New" w:hAnsi="Courier New" w:eastAsia="宋体"/>
          <w:b w:val="0"/>
          <w:color w:val="000000"/>
          <w:sz w:val="18"/>
        </w:rPr>
        <w:t xml:space="preserve">  --context-length 4096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高效推理 (INT4 权重 × BF16 激活)</w:t>
      </w:r>
    </w:p>
    <w:p>
      <w:pPr>
        <w:spacing w:line="240" w:lineRule="auto" w:after="0"/>
        <w:ind w:left="420"/>
      </w:pPr>
      <w:r>
        <w:rPr>
          <w:rFonts w:ascii="Courier New" w:hAnsi="Courier New" w:eastAsia="宋体"/>
          <w:b w:val="0"/>
          <w:color w:val="000000"/>
          <w:sz w:val="18"/>
        </w:rPr>
        <w:t># 1. Bit packing: 8 个 INT4 → 1 个 INT32</w:t>
      </w:r>
    </w:p>
    <w:p>
      <w:pPr>
        <w:spacing w:line="240" w:lineRule="auto" w:after="0"/>
        <w:ind w:left="420"/>
      </w:pPr>
      <w:r>
        <w:rPr>
          <w:rFonts w:ascii="Courier New" w:hAnsi="Courier New" w:eastAsia="宋体"/>
          <w:b w:val="0"/>
          <w:color w:val="000000"/>
          <w:sz w:val="18"/>
        </w:rPr>
        <w:t># 2. 解包: 位运算 (&gt;&gt; 4 和 &amp; 0xF)</w:t>
      </w:r>
    </w:p>
    <w:p>
      <w:pPr>
        <w:spacing w:line="240" w:lineRule="auto" w:after="0"/>
        <w:ind w:left="420"/>
      </w:pPr>
      <w:r>
        <w:rPr>
          <w:rFonts w:ascii="Courier New" w:hAnsi="Courier New" w:eastAsia="宋体"/>
          <w:b w:val="0"/>
          <w:color w:val="000000"/>
          <w:sz w:val="18"/>
        </w:rPr>
        <w:t># 3. 计算: INT4 权重 × BF16 激活</w:t>
      </w:r>
    </w:p>
    <w:p>
      <w:pPr>
        <w:spacing w:line="240" w:lineRule="auto" w:after="0"/>
        <w:ind w:left="420"/>
      </w:pPr>
      <w:r>
        <w:rPr>
          <w:rFonts w:ascii="Courier New" w:hAnsi="Courier New" w:eastAsia="宋体"/>
          <w:b w:val="0"/>
          <w:color w:val="000000"/>
          <w:sz w:val="18"/>
        </w:rPr>
        <w:t># 4. 生成: BF16 输出</w:t>
      </w:r>
    </w:p>
    <w:p>
      <w:pPr>
        <w:pStyle w:val="Heading3"/>
        <w:jc w:val="left"/>
      </w:pPr>
      <w:r>
        <w:rPr>
          <w:rFonts w:ascii="Times New Roman" w:hAnsi="Times New Roman" w:eastAsia="黑体"/>
          <w:b/>
          <w:color w:val="000000"/>
          <w:sz w:val="28"/>
        </w:rPr>
        <w:t>8.7.3 训练端实现</w:t>
      </w:r>
    </w:p>
    <w:p>
      <w:pPr>
        <w:spacing w:line="360" w:lineRule="auto" w:after="60"/>
        <w:ind w:firstLine="420"/>
      </w:pPr>
      <w:r>
        <w:rPr>
          <w:rFonts w:ascii="Times New Roman" w:hAnsi="Times New Roman" w:eastAsia="黑体"/>
          <w:b/>
          <w:color w:val="000000"/>
          <w:sz w:val="21"/>
        </w:rPr>
        <w:t>Fake Quantization 和 STE 实现</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_FakeInt4QuantizationSTE(torch.autograd.Function):</w:t>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forward(ctx, x):</w:t>
      </w:r>
    </w:p>
    <w:p>
      <w:pPr>
        <w:spacing w:line="240" w:lineRule="auto" w:after="0"/>
        <w:ind w:left="420"/>
      </w:pPr>
      <w:r>
        <w:rPr>
          <w:rFonts w:ascii="Courier New" w:hAnsi="Courier New" w:eastAsia="宋体"/>
          <w:b w:val="0"/>
          <w:color w:val="000000"/>
          <w:sz w:val="18"/>
        </w:rPr>
        <w:t xml:space="preserve">        # 动态量化: per-group max absolute value</w:t>
      </w:r>
    </w:p>
    <w:p>
      <w:pPr>
        <w:spacing w:line="240" w:lineRule="auto" w:after="0"/>
        <w:ind w:left="420"/>
      </w:pPr>
      <w:r>
        <w:rPr>
          <w:rFonts w:ascii="Courier New" w:hAnsi="Courier New" w:eastAsia="宋体"/>
          <w:b w:val="0"/>
          <w:color w:val="000000"/>
          <w:sz w:val="18"/>
        </w:rPr>
        <w:t xml:space="preserve">        group_size = 128</w:t>
      </w:r>
    </w:p>
    <w:p>
      <w:pPr>
        <w:spacing w:line="240" w:lineRule="auto" w:after="0"/>
        <w:ind w:left="420"/>
      </w:pPr>
      <w:r>
        <w:rPr>
          <w:rFonts w:ascii="Courier New" w:hAnsi="Courier New" w:eastAsia="宋体"/>
          <w:b w:val="0"/>
          <w:color w:val="000000"/>
          <w:sz w:val="18"/>
        </w:rPr>
        <w:t xml:space="preserve">        x = x.view(-1, group_size)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计算 scale</w:t>
      </w:r>
    </w:p>
    <w:p>
      <w:pPr>
        <w:spacing w:line="240" w:lineRule="auto" w:after="0"/>
        <w:ind w:left="420"/>
      </w:pPr>
      <w:r>
        <w:rPr>
          <w:rFonts w:ascii="Courier New" w:hAnsi="Courier New" w:eastAsia="宋体"/>
          <w:b w:val="0"/>
          <w:color w:val="000000"/>
          <w:sz w:val="18"/>
        </w:rPr>
        <w:t xml:space="preserve">        scale = x.abs().max(dim=1, keepdim=True) / 7</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模拟 INT4 的 [-7, 7] 范围</w:t>
      </w:r>
    </w:p>
    <w:p>
      <w:pPr>
        <w:spacing w:line="240" w:lineRule="auto" w:after="0"/>
        <w:ind w:left="420"/>
      </w:pPr>
      <w:r>
        <w:rPr>
          <w:rFonts w:ascii="Courier New" w:hAnsi="Courier New" w:eastAsia="宋体"/>
          <w:b w:val="0"/>
          <w:color w:val="000000"/>
          <w:sz w:val="18"/>
        </w:rPr>
        <w:t xml:space="preserve">        x_quant = torch.clamp(torch.round(x / scale), -7, 7)</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记录 scale (用于后续真量化)</w:t>
      </w:r>
    </w:p>
    <w:p>
      <w:pPr>
        <w:spacing w:line="240" w:lineRule="auto" w:after="0"/>
        <w:ind w:left="420"/>
      </w:pPr>
      <w:r>
        <w:rPr>
          <w:rFonts w:ascii="Courier New" w:hAnsi="Courier New" w:eastAsia="宋体"/>
          <w:b w:val="0"/>
          <w:color w:val="000000"/>
          <w:sz w:val="18"/>
        </w:rPr>
        <w:t xml:space="preserve">        ctx.save_for_backward(scale)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返回反量化结果 (保持可微分)</w:t>
      </w:r>
    </w:p>
    <w:p>
      <w:pPr>
        <w:spacing w:line="240" w:lineRule="auto" w:after="0"/>
        <w:ind w:left="420"/>
      </w:pPr>
      <w:r>
        <w:rPr>
          <w:rFonts w:ascii="Courier New" w:hAnsi="Courier New" w:eastAsia="宋体"/>
          <w:b w:val="0"/>
          <w:color w:val="000000"/>
          <w:sz w:val="18"/>
        </w:rPr>
        <w:t xml:space="preserve">        return (x_quant * scale).view_as(x)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@staticmethod</w:t>
      </w:r>
    </w:p>
    <w:p>
      <w:pPr>
        <w:spacing w:line="240" w:lineRule="auto" w:after="0"/>
        <w:ind w:left="420"/>
      </w:pPr>
      <w:r>
        <w:rPr>
          <w:rFonts w:ascii="Courier New" w:hAnsi="Courier New" w:eastAsia="宋体"/>
          <w:b w:val="0"/>
          <w:color w:val="000000"/>
          <w:sz w:val="18"/>
        </w:rPr>
        <w:t xml:space="preserve">    def backward(ctx, grad_output):</w:t>
      </w:r>
    </w:p>
    <w:p>
      <w:pPr>
        <w:spacing w:line="240" w:lineRule="auto" w:after="0"/>
        <w:ind w:left="420"/>
      </w:pPr>
      <w:r>
        <w:rPr>
          <w:rFonts w:ascii="Courier New" w:hAnsi="Courier New" w:eastAsia="宋体"/>
          <w:b w:val="0"/>
          <w:color w:val="000000"/>
          <w:sz w:val="18"/>
        </w:rPr>
        <w:t xml:space="preserve">        # STE: 梯度直接传递</w:t>
      </w:r>
    </w:p>
    <w:p>
      <w:pPr>
        <w:spacing w:line="240" w:lineRule="auto" w:after="0"/>
        <w:ind w:left="420"/>
      </w:pPr>
      <w:r>
        <w:rPr>
          <w:rFonts w:ascii="Courier New" w:hAnsi="Courier New" w:eastAsia="宋体"/>
          <w:b w:val="0"/>
          <w:color w:val="000000"/>
          <w:sz w:val="18"/>
        </w:rPr>
        <w:t xml:space="preserve">        scale, = ctx.saved_tensors</w:t>
      </w:r>
    </w:p>
    <w:p>
      <w:pPr>
        <w:spacing w:line="240" w:lineRule="auto" w:after="0"/>
        <w:ind w:left="420"/>
      </w:pPr>
      <w:r>
        <w:rPr>
          <w:rFonts w:ascii="Courier New" w:hAnsi="Courier New" w:eastAsia="宋体"/>
          <w:b w:val="0"/>
          <w:color w:val="000000"/>
          <w:sz w:val="18"/>
        </w:rPr>
        <w:t xml:space="preserve">        return grad_output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apply_fake_quantization(model):</w:t>
      </w:r>
    </w:p>
    <w:p>
      <w:pPr>
        <w:spacing w:line="240" w:lineRule="auto" w:after="0"/>
        <w:ind w:left="420"/>
      </w:pPr>
      <w:r>
        <w:rPr>
          <w:rFonts w:ascii="Courier New" w:hAnsi="Courier New" w:eastAsia="宋体"/>
          <w:b w:val="0"/>
          <w:color w:val="000000"/>
          <w:sz w:val="18"/>
        </w:rPr>
        <w:t xml:space="preserve">    """对模型应用 fake quantization"""</w:t>
      </w:r>
    </w:p>
    <w:p>
      <w:pPr>
        <w:spacing w:line="240" w:lineRule="auto" w:after="0"/>
        <w:ind w:left="420"/>
      </w:pPr>
      <w:r>
        <w:rPr>
          <w:rFonts w:ascii="Courier New" w:hAnsi="Courier New" w:eastAsia="宋体"/>
          <w:b w:val="0"/>
          <w:color w:val="000000"/>
          <w:sz w:val="18"/>
        </w:rPr>
        <w:t xml:space="preserve">    for name, module in model.named_modules():</w:t>
      </w:r>
    </w:p>
    <w:p>
      <w:pPr>
        <w:spacing w:line="240" w:lineRule="auto" w:after="0"/>
        <w:ind w:left="420"/>
      </w:pPr>
      <w:r>
        <w:rPr>
          <w:rFonts w:ascii="Courier New" w:hAnsi="Courier New" w:eastAsia="宋体"/>
          <w:b w:val="0"/>
          <w:color w:val="000000"/>
          <w:sz w:val="18"/>
        </w:rPr>
        <w:t xml:space="preserve">        if isinstance(module, nn.Linear):</w:t>
      </w:r>
    </w:p>
    <w:p>
      <w:pPr>
        <w:spacing w:line="240" w:lineRule="auto" w:after="0"/>
        <w:ind w:left="420"/>
      </w:pPr>
      <w:r>
        <w:rPr>
          <w:rFonts w:ascii="Courier New" w:hAnsi="Courier New" w:eastAsia="宋体"/>
          <w:b w:val="0"/>
          <w:color w:val="000000"/>
          <w:sz w:val="18"/>
        </w:rPr>
        <w:t xml:space="preserve">            # 替换为量化版本</w:t>
      </w:r>
    </w:p>
    <w:p>
      <w:pPr>
        <w:spacing w:line="240" w:lineRule="auto" w:after="0"/>
        <w:ind w:left="420"/>
      </w:pPr>
      <w:r>
        <w:rPr>
          <w:rFonts w:ascii="Courier New" w:hAnsi="Courier New" w:eastAsia="宋体"/>
          <w:b w:val="0"/>
          <w:color w:val="000000"/>
          <w:sz w:val="18"/>
        </w:rPr>
        <w:t xml:space="preserve">            module.weight = _FakeInt4QuantizationSTE.apply(module.weight)</w:t>
      </w:r>
    </w:p>
    <w:p>
      <w:pPr>
        <w:spacing w:line="360" w:lineRule="auto" w:after="60"/>
        <w:ind w:firstLine="420"/>
      </w:pPr>
      <w:r>
        <w:rPr>
          <w:rFonts w:ascii="Times New Roman" w:hAnsi="Times New Roman" w:eastAsia="黑体"/>
          <w:b/>
          <w:color w:val="000000"/>
          <w:sz w:val="21"/>
        </w:rPr>
        <w:t>权重更新和格式适配</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restore_weights_before_loading(model):</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在加载权重前恢复原始权重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问题: PyTorch 加载权重的机制</w:t>
      </w:r>
    </w:p>
    <w:p>
      <w:pPr>
        <w:spacing w:line="240" w:lineRule="auto" w:after="0"/>
        <w:ind w:left="420"/>
      </w:pPr>
      <w:r>
        <w:rPr>
          <w:rFonts w:ascii="Courier New" w:hAnsi="Courier New" w:eastAsia="宋体"/>
          <w:b w:val="0"/>
          <w:color w:val="000000"/>
          <w:sz w:val="18"/>
        </w:rPr>
        <w:t xml:space="preserve">    → 加载后修改权重可能失效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解决: 使用 register_buffer</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for name, module in model.named_modules():</w:t>
      </w:r>
    </w:p>
    <w:p>
      <w:pPr>
        <w:spacing w:line="240" w:lineRule="auto" w:after="0"/>
        <w:ind w:left="420"/>
      </w:pPr>
      <w:r>
        <w:rPr>
          <w:rFonts w:ascii="Courier New" w:hAnsi="Courier New" w:eastAsia="宋体"/>
          <w:b w:val="0"/>
          <w:color w:val="000000"/>
          <w:sz w:val="18"/>
        </w:rPr>
        <w:t xml:space="preserve">        if hasattr(module, 'weight_fp16'):</w:t>
      </w:r>
    </w:p>
    <w:p>
      <w:pPr>
        <w:spacing w:line="240" w:lineRule="auto" w:after="0"/>
        <w:ind w:left="420"/>
      </w:pPr>
      <w:r>
        <w:rPr>
          <w:rFonts w:ascii="Courier New" w:hAnsi="Courier New" w:eastAsia="宋体"/>
          <w:b w:val="0"/>
          <w:color w:val="000000"/>
          <w:sz w:val="18"/>
        </w:rPr>
        <w:t xml:space="preserve">            # 注册为 buffer (不会被 optimizer 更新)</w:t>
      </w:r>
    </w:p>
    <w:p>
      <w:pPr>
        <w:spacing w:line="240" w:lineRule="auto" w:after="0"/>
        <w:ind w:left="420"/>
      </w:pPr>
      <w:r>
        <w:rPr>
          <w:rFonts w:ascii="Courier New" w:hAnsi="Courier New" w:eastAsia="宋体"/>
          <w:b w:val="0"/>
          <w:color w:val="000000"/>
          <w:sz w:val="18"/>
        </w:rPr>
        <w:t xml:space="preserve">            module.register_buffer('weight_fp16', module.weight_fp16)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process_weights_after_loading(model):</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加载权重后处理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1. 恢复原始 FP16 权重</w:t>
      </w:r>
    </w:p>
    <w:p>
      <w:pPr>
        <w:spacing w:line="240" w:lineRule="auto" w:after="0"/>
        <w:ind w:left="420"/>
      </w:pPr>
      <w:r>
        <w:rPr>
          <w:rFonts w:ascii="Courier New" w:hAnsi="Courier New" w:eastAsia="宋体"/>
          <w:b w:val="0"/>
          <w:color w:val="000000"/>
          <w:sz w:val="18"/>
        </w:rPr>
        <w:t xml:space="preserve">    2. 应用 fake quantization</w:t>
      </w:r>
    </w:p>
    <w:p>
      <w:pPr>
        <w:spacing w:line="240" w:lineRule="auto" w:after="0"/>
        <w:ind w:left="420"/>
      </w:pPr>
      <w:r>
        <w:rPr>
          <w:rFonts w:ascii="Courier New" w:hAnsi="Courier New" w:eastAsia="宋体"/>
          <w:b w:val="0"/>
          <w:color w:val="000000"/>
          <w:sz w:val="18"/>
        </w:rPr>
        <w:t xml:space="preserve">    3. 转换为 Marlin 格式</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for name, module in model.named_modules():</w:t>
      </w:r>
    </w:p>
    <w:p>
      <w:pPr>
        <w:spacing w:line="240" w:lineRule="auto" w:after="0"/>
        <w:ind w:left="420"/>
      </w:pPr>
      <w:r>
        <w:rPr>
          <w:rFonts w:ascii="Courier New" w:hAnsi="Courier New" w:eastAsia="宋体"/>
          <w:b w:val="0"/>
          <w:color w:val="000000"/>
          <w:sz w:val="18"/>
        </w:rPr>
        <w:t xml:space="preserve">        if hasattr(module, 'weight_fp16'):</w:t>
      </w:r>
    </w:p>
    <w:p>
      <w:pPr>
        <w:spacing w:line="240" w:lineRule="auto" w:after="0"/>
        <w:ind w:left="420"/>
      </w:pPr>
      <w:r>
        <w:rPr>
          <w:rFonts w:ascii="Courier New" w:hAnsi="Courier New" w:eastAsia="宋体"/>
          <w:b w:val="0"/>
          <w:color w:val="000000"/>
          <w:sz w:val="18"/>
        </w:rPr>
        <w:t xml:space="preserve">            # 恢复 FP16 权重</w:t>
      </w:r>
    </w:p>
    <w:p>
      <w:pPr>
        <w:spacing w:line="240" w:lineRule="auto" w:after="0"/>
        <w:ind w:left="420"/>
      </w:pPr>
      <w:r>
        <w:rPr>
          <w:rFonts w:ascii="Courier New" w:hAnsi="Courier New" w:eastAsia="宋体"/>
          <w:b w:val="0"/>
          <w:color w:val="000000"/>
          <w:sz w:val="18"/>
        </w:rPr>
        <w:t xml:space="preserve">            weight = module.weight_fp16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应用 fake quantization</w:t>
      </w:r>
    </w:p>
    <w:p>
      <w:pPr>
        <w:spacing w:line="240" w:lineRule="auto" w:after="0"/>
        <w:ind w:left="420"/>
      </w:pPr>
      <w:r>
        <w:rPr>
          <w:rFonts w:ascii="Courier New" w:hAnsi="Courier New" w:eastAsia="宋体"/>
          <w:b w:val="0"/>
          <w:color w:val="000000"/>
          <w:sz w:val="18"/>
        </w:rPr>
        <w:t xml:space="preserve">            weight_quant = fake_quantize(weight)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转换为 Marlin 格式</w:t>
      </w:r>
    </w:p>
    <w:p>
      <w:pPr>
        <w:spacing w:line="240" w:lineRule="auto" w:after="0"/>
        <w:ind w:left="420"/>
      </w:pPr>
      <w:r>
        <w:rPr>
          <w:rFonts w:ascii="Courier New" w:hAnsi="Courier New" w:eastAsia="宋体"/>
          <w:b w:val="0"/>
          <w:color w:val="000000"/>
          <w:sz w:val="18"/>
        </w:rPr>
        <w:t xml:space="preserve">            weight_marlin = marlin_pack(weight_quant)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保存</w:t>
      </w:r>
    </w:p>
    <w:p>
      <w:pPr>
        <w:spacing w:line="240" w:lineRule="auto" w:after="0"/>
        <w:ind w:left="420"/>
      </w:pPr>
      <w:r>
        <w:rPr>
          <w:rFonts w:ascii="Courier New" w:hAnsi="Courier New" w:eastAsia="宋体"/>
          <w:b w:val="0"/>
          <w:color w:val="000000"/>
          <w:sz w:val="18"/>
        </w:rPr>
        <w:t xml:space="preserve">            module.register_buffer('weight_marlin', weight_marlin)</w:t>
      </w:r>
    </w:p>
    <w:p>
      <w:pPr>
        <w:spacing w:line="240" w:lineRule="auto" w:after="0"/>
        <w:ind w:left="420"/>
      </w:pPr>
      <w:r>
        <w:rPr>
          <w:rFonts w:ascii="Courier New" w:hAnsi="Courier New" w:eastAsia="宋体"/>
          <w:b w:val="0"/>
          <w:color w:val="000000"/>
          <w:sz w:val="18"/>
        </w:rPr>
        <w:t xml:space="preserve">            del module.weight_fp16  # 释放显存</w:t>
      </w:r>
    </w:p>
    <w:p>
      <w:pPr>
        <w:spacing w:line="360" w:lineRule="auto" w:after="60"/>
        <w:ind w:firstLine="420"/>
      </w:pPr>
      <w:r>
        <w:rPr>
          <w:rFonts w:ascii="Times New Roman" w:hAnsi="Times New Roman" w:eastAsia="黑体"/>
          <w:b/>
          <w:color w:val="000000"/>
          <w:sz w:val="21"/>
        </w:rPr>
        <w:t>消融实验: QAT 的必要性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实验 1: QAT INT4 训练 + BF16 rollout</w:t>
      </w:r>
    </w:p>
    <w:p>
      <w:pPr>
        <w:spacing w:line="240" w:lineRule="auto" w:after="0"/>
        <w:ind w:left="420"/>
      </w:pPr>
      <w:r>
        <w:rPr>
          <w:rFonts w:ascii="Courier New" w:hAnsi="Courier New" w:eastAsia="宋体"/>
          <w:b w:val="0"/>
          <w:color w:val="000000"/>
          <w:sz w:val="18"/>
        </w:rPr>
        <w:t xml:space="preserve">  - 训练: Fake Quantization (INT4)</w:t>
      </w:r>
    </w:p>
    <w:p>
      <w:pPr>
        <w:spacing w:line="240" w:lineRule="auto" w:after="0"/>
        <w:ind w:left="420"/>
      </w:pPr>
      <w:r>
        <w:rPr>
          <w:rFonts w:ascii="Courier New" w:hAnsi="Courier New" w:eastAsia="宋体"/>
          <w:b w:val="0"/>
          <w:color w:val="000000"/>
          <w:sz w:val="18"/>
        </w:rPr>
        <w:t xml:space="preserve">  - Rollout: BF16 权重</w:t>
      </w:r>
    </w:p>
    <w:p>
      <w:pPr>
        <w:spacing w:line="240" w:lineRule="auto" w:after="0"/>
        <w:ind w:left="420"/>
      </w:pPr>
      <w:r>
        <w:rPr>
          <w:rFonts w:ascii="Courier New" w:hAnsi="Courier New" w:eastAsia="宋体"/>
          <w:b w:val="0"/>
          <w:color w:val="000000"/>
          <w:sz w:val="18"/>
        </w:rPr>
        <w:t xml:space="preserve">  - 结果: 误差仍高 (模型不适应量化)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实验 2: 不启用 QAT + 直接 INT4 rollout</w:t>
      </w:r>
    </w:p>
    <w:p>
      <w:pPr>
        <w:spacing w:line="240" w:lineRule="auto" w:after="0"/>
        <w:ind w:left="420"/>
      </w:pPr>
      <w:r>
        <w:rPr>
          <w:rFonts w:ascii="Courier New" w:hAnsi="Courier New" w:eastAsia="宋体"/>
          <w:b w:val="0"/>
          <w:color w:val="000000"/>
          <w:sz w:val="18"/>
        </w:rPr>
        <w:t xml:space="preserve">  - 训练: BF16 权重</w:t>
      </w:r>
    </w:p>
    <w:p>
      <w:pPr>
        <w:spacing w:line="240" w:lineRule="auto" w:after="0"/>
        <w:ind w:left="420"/>
      </w:pPr>
      <w:r>
        <w:rPr>
          <w:rFonts w:ascii="Courier New" w:hAnsi="Courier New" w:eastAsia="宋体"/>
          <w:b w:val="0"/>
          <w:color w:val="000000"/>
          <w:sz w:val="18"/>
        </w:rPr>
        <w:t xml:space="preserve">  - Rollout: 直接 INT4 权重</w:t>
      </w:r>
    </w:p>
    <w:p>
      <w:pPr>
        <w:spacing w:line="240" w:lineRule="auto" w:after="0"/>
        <w:ind w:left="420"/>
      </w:pPr>
      <w:r>
        <w:rPr>
          <w:rFonts w:ascii="Courier New" w:hAnsi="Courier New" w:eastAsia="宋体"/>
          <w:b w:val="0"/>
          <w:color w:val="000000"/>
          <w:sz w:val="18"/>
        </w:rPr>
        <w:t xml:space="preserve">  - 结果: 误差震荡上升 (崩溃)</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实验 3: QAT INT4 训练 + INT4 rollout (正确)</w:t>
      </w:r>
    </w:p>
    <w:p>
      <w:pPr>
        <w:spacing w:line="240" w:lineRule="auto" w:after="0"/>
        <w:ind w:left="420"/>
      </w:pPr>
      <w:r>
        <w:rPr>
          <w:rFonts w:ascii="Courier New" w:hAnsi="Courier New" w:eastAsia="宋体"/>
          <w:b w:val="0"/>
          <w:color w:val="000000"/>
          <w:sz w:val="18"/>
        </w:rPr>
        <w:t xml:space="preserve">  - 训练: Fake Quantization (INT4)</w:t>
      </w:r>
    </w:p>
    <w:p>
      <w:pPr>
        <w:spacing w:line="240" w:lineRule="auto" w:after="0"/>
        <w:ind w:left="420"/>
      </w:pPr>
      <w:r>
        <w:rPr>
          <w:rFonts w:ascii="Courier New" w:hAnsi="Courier New" w:eastAsia="宋体"/>
          <w:b w:val="0"/>
          <w:color w:val="000000"/>
          <w:sz w:val="18"/>
        </w:rPr>
        <w:t xml:space="preserve">  - Rollout: INT4 权重</w:t>
      </w:r>
    </w:p>
    <w:p>
      <w:pPr>
        <w:spacing w:line="240" w:lineRule="auto" w:after="0"/>
        <w:ind w:left="420"/>
      </w:pPr>
      <w:r>
        <w:rPr>
          <w:rFonts w:ascii="Courier New" w:hAnsi="Courier New" w:eastAsia="宋体"/>
          <w:b w:val="0"/>
          <w:color w:val="000000"/>
          <w:sz w:val="18"/>
        </w:rPr>
        <w:t xml:space="preserve">  - 结果: 误差收敛,与 BF16 baseline 接近</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**结论**：训练和推理必须同时启用量化!</w:t>
      </w:r>
    </w:p>
    <w:p>
      <w:pPr>
        <w:pStyle w:val="Heading3"/>
        <w:jc w:val="left"/>
      </w:pPr>
      <w:r>
        <w:rPr>
          <w:rFonts w:ascii="Times New Roman" w:hAnsi="Times New Roman" w:eastAsia="黑体"/>
          <w:b/>
          <w:color w:val="000000"/>
          <w:sz w:val="28"/>
        </w:rPr>
        <w:t>8.7.4 推理端实现</w:t>
      </w:r>
    </w:p>
    <w:p>
      <w:pPr>
        <w:spacing w:line="360" w:lineRule="auto" w:after="60"/>
        <w:ind w:firstLine="420"/>
      </w:pPr>
      <w:r>
        <w:rPr>
          <w:rFonts w:ascii="Times New Roman" w:hAnsi="Times New Roman" w:eastAsia="黑体"/>
          <w:b/>
          <w:color w:val="000000"/>
          <w:sz w:val="21"/>
        </w:rPr>
        <w:t>SGLang W4A16 推理</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Bit packing: 8 个 INT4 值打包到 1 个 INT32</w:t>
      </w:r>
    </w:p>
    <w:p>
      <w:pPr>
        <w:spacing w:line="240" w:lineRule="auto" w:after="0"/>
        <w:ind w:left="420"/>
      </w:pPr>
      <w:r>
        <w:rPr>
          <w:rFonts w:ascii="Courier New" w:hAnsi="Courier New" w:eastAsia="宋体"/>
          <w:b w:val="0"/>
          <w:color w:val="000000"/>
          <w:sz w:val="18"/>
        </w:rPr>
        <w:t>def marlin_pack(int4_weights):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将 INT4 权重打包为 Marlin 格式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Args:</w:t>
      </w:r>
    </w:p>
    <w:p>
      <w:pPr>
        <w:spacing w:line="240" w:lineRule="auto" w:after="0"/>
        <w:ind w:left="420"/>
      </w:pPr>
      <w:r>
        <w:rPr>
          <w:rFonts w:ascii="Courier New" w:hAnsi="Courier New" w:eastAsia="宋体"/>
          <w:b w:val="0"/>
          <w:color w:val="000000"/>
          <w:sz w:val="18"/>
        </w:rPr>
        <w:t xml:space="preserve">        int4_weights: [N, M] INT4 张量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Returns:</w:t>
      </w:r>
    </w:p>
    <w:p>
      <w:pPr>
        <w:spacing w:line="240" w:lineRule="auto" w:after="0"/>
        <w:ind w:left="420"/>
      </w:pPr>
      <w:r>
        <w:rPr>
          <w:rFonts w:ascii="Courier New" w:hAnsi="Courier New" w:eastAsia="宋体"/>
          <w:b w:val="0"/>
          <w:color w:val="000000"/>
          <w:sz w:val="18"/>
        </w:rPr>
        <w:t xml:space="preserve">        packed: [N//2, M] INT32 张量 (8 个 INT4 → 1 个 INT32)</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重排和打包</w:t>
      </w:r>
    </w:p>
    <w:p>
      <w:pPr>
        <w:spacing w:line="240" w:lineRule="auto" w:after="0"/>
        <w:ind w:left="420"/>
      </w:pPr>
      <w:r>
        <w:rPr>
          <w:rFonts w:ascii="Courier New" w:hAnsi="Courier New" w:eastAsia="宋体"/>
          <w:b w:val="0"/>
          <w:color w:val="000000"/>
          <w:sz w:val="18"/>
        </w:rPr>
        <w:t xml:space="preserve">    int4_weights = int4_weights.reshape(-1, 16)  # 每 16 个一组</w:t>
      </w:r>
    </w:p>
    <w:p>
      <w:pPr>
        <w:spacing w:line="240" w:lineRule="auto" w:after="0"/>
        <w:ind w:left="420"/>
      </w:pPr>
      <w:r>
        <w:rPr>
          <w:rFonts w:ascii="Courier New" w:hAnsi="Courier New" w:eastAsia="宋体"/>
          <w:b w:val="0"/>
          <w:color w:val="000000"/>
          <w:sz w:val="18"/>
        </w:rPr>
        <w:t xml:space="preserve">    packed = torch.zeros(int4_weights.shape[0], int4_weights.shape[1] // 4,</w:t>
      </w:r>
    </w:p>
    <w:p>
      <w:pPr>
        <w:spacing w:line="240" w:lineRule="auto" w:after="0"/>
        <w:ind w:left="420"/>
      </w:pPr>
      <w:r>
        <w:rPr>
          <w:rFonts w:ascii="Courier New" w:hAnsi="Courier New" w:eastAsia="宋体"/>
          <w:b w:val="0"/>
          <w:color w:val="000000"/>
          <w:sz w:val="18"/>
        </w:rPr>
        <w:t xml:space="preserve">                        dtype=torch.int32, device=int4_weights.device)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range(16):</w:t>
      </w:r>
    </w:p>
    <w:p>
      <w:pPr>
        <w:spacing w:line="240" w:lineRule="auto" w:after="0"/>
        <w:ind w:left="420"/>
      </w:pPr>
      <w:r>
        <w:rPr>
          <w:rFonts w:ascii="Courier New" w:hAnsi="Courier New" w:eastAsia="宋体"/>
          <w:b w:val="0"/>
          <w:color w:val="000000"/>
          <w:sz w:val="18"/>
        </w:rPr>
        <w:t xml:space="preserve">        packed[:, i//4] |= (int4_weights[:, i] &amp; 0xF) &lt;&lt; (4 * (i % 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packed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高效解包: 位运算</w:t>
      </w:r>
    </w:p>
    <w:p>
      <w:pPr>
        <w:spacing w:line="240" w:lineRule="auto" w:after="0"/>
        <w:ind w:left="420"/>
      </w:pPr>
      <w:r>
        <w:rPr>
          <w:rFonts w:ascii="Courier New" w:hAnsi="Courier New" w:eastAsia="宋体"/>
          <w:b w:val="0"/>
          <w:color w:val="000000"/>
          <w:sz w:val="18"/>
        </w:rPr>
        <w:t>def marlin_unpack(packed):</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从 Marlin 格式解包 INT4 权重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Args:</w:t>
      </w:r>
    </w:p>
    <w:p>
      <w:pPr>
        <w:spacing w:line="240" w:lineRule="auto" w:after="0"/>
        <w:ind w:left="420"/>
      </w:pPr>
      <w:r>
        <w:rPr>
          <w:rFonts w:ascii="Courier New" w:hAnsi="Courier New" w:eastAsia="宋体"/>
          <w:b w:val="0"/>
          <w:color w:val="000000"/>
          <w:sz w:val="18"/>
        </w:rPr>
        <w:t xml:space="preserve">        packed: [N//2, M] INT32 张量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Returns:</w:t>
      </w:r>
    </w:p>
    <w:p>
      <w:pPr>
        <w:spacing w:line="240" w:lineRule="auto" w:after="0"/>
        <w:ind w:left="420"/>
      </w:pPr>
      <w:r>
        <w:rPr>
          <w:rFonts w:ascii="Courier New" w:hAnsi="Courier New" w:eastAsia="宋体"/>
          <w:b w:val="0"/>
          <w:color w:val="000000"/>
          <w:sz w:val="18"/>
        </w:rPr>
        <w:t xml:space="preserve">        int4_weights: [N, M] INT4 张量</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int4_weights = torch.zeros(packed.shape[0] * 2, packed.shape[1] * 4,</w:t>
      </w:r>
    </w:p>
    <w:p>
      <w:pPr>
        <w:spacing w:line="240" w:lineRule="auto" w:after="0"/>
        <w:ind w:left="420"/>
      </w:pPr>
      <w:r>
        <w:rPr>
          <w:rFonts w:ascii="Courier New" w:hAnsi="Courier New" w:eastAsia="宋体"/>
          <w:b w:val="0"/>
          <w:color w:val="000000"/>
          <w:sz w:val="18"/>
        </w:rPr>
        <w:t xml:space="preserve">                                dtype=torch.int8, device=packed.device)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range(8):</w:t>
      </w:r>
    </w:p>
    <w:p>
      <w:pPr>
        <w:spacing w:line="240" w:lineRule="auto" w:after="0"/>
        <w:ind w:left="420"/>
      </w:pPr>
      <w:r>
        <w:rPr>
          <w:rFonts w:ascii="Courier New" w:hAnsi="Courier New" w:eastAsia="宋体"/>
          <w:b w:val="0"/>
          <w:color w:val="000000"/>
          <w:sz w:val="18"/>
        </w:rPr>
        <w:t xml:space="preserve">        int4_weights[i::8] = ((packed[i//4, ::8] &gt;&gt; (4 * (i % 4))) &amp; 0xF).to(torch.int8)</w:t>
      </w:r>
    </w:p>
    <w:p>
      <w:pPr>
        <w:spacing w:line="240" w:lineRule="auto" w:after="0"/>
        <w:ind w:left="420"/>
      </w:pPr>
      <w:r>
        <w:rPr>
          <w:rFonts w:ascii="Courier New" w:hAnsi="Courier New" w:eastAsia="宋体"/>
          <w:b w:val="0"/>
          <w:color w:val="000000"/>
          <w:sz w:val="18"/>
        </w:rPr>
        <w:t xml:space="preserve">        if int4_weights[i::8].min() &gt;= 8:</w:t>
      </w:r>
    </w:p>
    <w:p>
      <w:pPr>
        <w:spacing w:line="240" w:lineRule="auto" w:after="0"/>
        <w:ind w:left="420"/>
      </w:pPr>
      <w:r>
        <w:rPr>
          <w:rFonts w:ascii="Courier New" w:hAnsi="Courier New" w:eastAsia="宋体"/>
          <w:b w:val="0"/>
          <w:color w:val="000000"/>
          <w:sz w:val="18"/>
        </w:rPr>
        <w:t xml:space="preserve">            int4_weights[i::8] -= 16  # 转换为有符号</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int4_weights</w:t>
      </w:r>
    </w:p>
    <w:p>
      <w:pPr>
        <w:spacing w:line="360" w:lineRule="auto" w:after="60"/>
        <w:ind w:firstLine="420"/>
      </w:pPr>
      <w:r>
        <w:rPr>
          <w:rFonts w:ascii="Times New Roman" w:hAnsi="Times New Roman" w:eastAsia="黑体"/>
          <w:b/>
          <w:color w:val="000000"/>
          <w:sz w:val="21"/>
        </w:rPr>
        <w:t>计算和 IO 重叠,解包近零开销</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优化策略:</w:t>
      </w:r>
    </w:p>
    <w:p>
      <w:pPr>
        <w:spacing w:line="240" w:lineRule="auto" w:after="0"/>
        <w:ind w:left="420"/>
      </w:pPr>
      <w:r>
        <w:rPr>
          <w:rFonts w:ascii="Courier New" w:hAnsi="Courier New" w:eastAsia="宋体"/>
          <w:b w:val="0"/>
          <w:color w:val="000000"/>
          <w:sz w:val="18"/>
        </w:rPr>
        <w:t xml:space="preserve">  1. 预取下一批权重 (Prefetch)</w:t>
      </w:r>
    </w:p>
    <w:p>
      <w:pPr>
        <w:spacing w:line="240" w:lineRule="auto" w:after="0"/>
        <w:ind w:left="420"/>
      </w:pPr>
      <w:r>
        <w:rPr>
          <w:rFonts w:ascii="Courier New" w:hAnsi="Courier New" w:eastAsia="宋体"/>
          <w:b w:val="0"/>
          <w:color w:val="000000"/>
          <w:sz w:val="18"/>
        </w:rPr>
        <w:t xml:space="preserve">  2. 当前批计算时,异步解包下一批</w:t>
      </w:r>
    </w:p>
    <w:p>
      <w:pPr>
        <w:spacing w:line="240" w:lineRule="auto" w:after="0"/>
        <w:ind w:left="420"/>
      </w:pPr>
      <w:r>
        <w:rPr>
          <w:rFonts w:ascii="Courier New" w:hAnsi="Courier New" w:eastAsia="宋体"/>
          <w:b w:val="0"/>
          <w:color w:val="000000"/>
          <w:sz w:val="18"/>
        </w:rPr>
        <w:t xml:space="preserve">  3. 使用 CUDA stream 并行化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效果(示意):</w:t>
      </w:r>
    </w:p>
    <w:p>
      <w:pPr>
        <w:spacing w:line="240" w:lineRule="auto" w:after="0"/>
        <w:ind w:left="420"/>
      </w:pPr>
      <w:r>
        <w:rPr>
          <w:rFonts w:ascii="Courier New" w:hAnsi="Courier New" w:eastAsia="宋体"/>
          <w:b w:val="0"/>
          <w:color w:val="000000"/>
          <w:sz w:val="18"/>
        </w:rPr>
        <w:t xml:space="preserve">  - 解包开销通常可被隐藏</w:t>
      </w:r>
    </w:p>
    <w:p>
      <w:pPr>
        <w:spacing w:line="240" w:lineRule="auto" w:after="0"/>
        <w:ind w:left="420"/>
      </w:pPr>
      <w:r>
        <w:rPr>
          <w:rFonts w:ascii="Courier New" w:hAnsi="Courier New" w:eastAsia="宋体"/>
          <w:b w:val="0"/>
          <w:color w:val="000000"/>
          <w:sz w:val="18"/>
        </w:rPr>
        <w:t xml:space="preserve">  - 具体比例依实现与硬件而定</w:t>
      </w:r>
    </w:p>
    <w:p>
      <w:pPr>
        <w:spacing w:line="360" w:lineRule="auto" w:after="60"/>
        <w:ind w:firstLine="420"/>
      </w:pPr>
      <w:r>
        <w:rPr>
          <w:rFonts w:ascii="Times New Roman" w:hAnsi="Times New Roman" w:eastAsia="黑体"/>
          <w:b/>
          <w:color w:val="000000"/>
          <w:sz w:val="21"/>
        </w:rPr>
        <w:t>MoE 算子深度融合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dynamic_moe_align_block_size(num_experts):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动态调整 MoE block size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目标:</w:t>
      </w:r>
    </w:p>
    <w:p>
      <w:pPr>
        <w:spacing w:line="240" w:lineRule="auto" w:after="0"/>
        <w:ind w:left="420"/>
      </w:pPr>
      <w:r>
        <w:rPr>
          <w:rFonts w:ascii="Courier New" w:hAnsi="Courier New" w:eastAsia="宋体"/>
          <w:b w:val="0"/>
          <w:color w:val="000000"/>
          <w:sz w:val="18"/>
        </w:rPr>
        <w:t xml:space="preserve">    - 优化内存访问模式</w:t>
      </w:r>
    </w:p>
    <w:p>
      <w:pPr>
        <w:spacing w:line="240" w:lineRule="auto" w:after="0"/>
        <w:ind w:left="420"/>
      </w:pPr>
      <w:r>
        <w:rPr>
          <w:rFonts w:ascii="Courier New" w:hAnsi="Courier New" w:eastAsia="宋体"/>
          <w:b w:val="0"/>
          <w:color w:val="000000"/>
          <w:sz w:val="18"/>
        </w:rPr>
        <w:t xml:space="preserve">    - 减少 kernel 启动次数</w:t>
      </w:r>
    </w:p>
    <w:p>
      <w:pPr>
        <w:spacing w:line="240" w:lineRule="auto" w:after="0"/>
        <w:ind w:left="420"/>
      </w:pPr>
      <w:r>
        <w:rPr>
          <w:rFonts w:ascii="Courier New" w:hAnsi="Courier New" w:eastAsia="宋体"/>
          <w:b w:val="0"/>
          <w:color w:val="000000"/>
          <w:sz w:val="18"/>
        </w:rPr>
        <w:t xml:space="preserve">    - Gating 部分融合为单一内核</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if num_experts &lt;= 8:</w:t>
      </w:r>
    </w:p>
    <w:p>
      <w:pPr>
        <w:spacing w:line="240" w:lineRule="auto" w:after="0"/>
        <w:ind w:left="420"/>
      </w:pPr>
      <w:r>
        <w:rPr>
          <w:rFonts w:ascii="Courier New" w:hAnsi="Courier New" w:eastAsia="宋体"/>
          <w:b w:val="0"/>
          <w:color w:val="000000"/>
          <w:sz w:val="18"/>
        </w:rPr>
        <w:t xml:space="preserve">        return 64</w:t>
      </w:r>
    </w:p>
    <w:p>
      <w:pPr>
        <w:spacing w:line="240" w:lineRule="auto" w:after="0"/>
        <w:ind w:left="420"/>
      </w:pPr>
      <w:r>
        <w:rPr>
          <w:rFonts w:ascii="Courier New" w:hAnsi="Courier New" w:eastAsia="宋体"/>
          <w:b w:val="0"/>
          <w:color w:val="000000"/>
          <w:sz w:val="18"/>
        </w:rPr>
        <w:t xml:space="preserve">    elif num_experts &lt;= 32:</w:t>
      </w:r>
    </w:p>
    <w:p>
      <w:pPr>
        <w:spacing w:line="240" w:lineRule="auto" w:after="0"/>
        <w:ind w:left="420"/>
      </w:pPr>
      <w:r>
        <w:rPr>
          <w:rFonts w:ascii="Courier New" w:hAnsi="Courier New" w:eastAsia="宋体"/>
          <w:b w:val="0"/>
          <w:color w:val="000000"/>
          <w:sz w:val="18"/>
        </w:rPr>
        <w:t xml:space="preserve">        return 128</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return 256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融合 Gating 和 Expert kernel</w:t>
      </w:r>
    </w:p>
    <w:p>
      <w:pPr>
        <w:spacing w:line="240" w:lineRule="auto" w:after="0"/>
        <w:ind w:left="420"/>
      </w:pPr>
      <w:r>
        <w:rPr>
          <w:rFonts w:ascii="Courier New" w:hAnsi="Courier New" w:eastAsia="宋体"/>
          <w:b w:val="0"/>
          <w:color w:val="000000"/>
          <w:sz w:val="18"/>
        </w:rPr>
        <w:t>def fused_moe_kernel(gate, experts, block_size):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融合 MoE 的 Gating 和 Expert 计算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避免多次 kernel 启动:</w:t>
      </w:r>
    </w:p>
    <w:p>
      <w:pPr>
        <w:spacing w:line="240" w:lineRule="auto" w:after="0"/>
        <w:ind w:left="420"/>
      </w:pPr>
      <w:r>
        <w:rPr>
          <w:rFonts w:ascii="Courier New" w:hAnsi="Courier New" w:eastAsia="宋体"/>
          <w:b w:val="0"/>
          <w:color w:val="000000"/>
          <w:sz w:val="18"/>
        </w:rPr>
        <w:t xml:space="preserve">    旧: 1 (gate) + N (experts) = N+1 次</w:t>
      </w:r>
    </w:p>
    <w:p>
      <w:pPr>
        <w:spacing w:line="240" w:lineRule="auto" w:after="0"/>
        <w:ind w:left="420"/>
      </w:pPr>
      <w:r>
        <w:rPr>
          <w:rFonts w:ascii="Courier New" w:hAnsi="Courier New" w:eastAsia="宋体"/>
          <w:b w:val="0"/>
          <w:color w:val="000000"/>
          <w:sz w:val="18"/>
        </w:rPr>
        <w:t xml:space="preserve">    新: 1 (融合) = 1 次</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单一 kernel 完成 gating 和 routing</w:t>
      </w:r>
    </w:p>
    <w:p>
      <w:pPr>
        <w:spacing w:line="240" w:lineRule="auto" w:after="0"/>
        <w:ind w:left="420"/>
      </w:pPr>
      <w:r>
        <w:rPr>
          <w:rFonts w:ascii="Courier New" w:hAnsi="Courier New" w:eastAsia="宋体"/>
          <w:b w:val="0"/>
          <w:color w:val="000000"/>
          <w:sz w:val="18"/>
        </w:rPr>
        <w:t xml:space="preserve">    return torch.ops.fused_moe(gate, experts, block_size)</w:t>
      </w:r>
    </w:p>
    <w:p>
      <w:pPr>
        <w:pStyle w:val="Heading3"/>
        <w:jc w:val="left"/>
      </w:pPr>
      <w:r>
        <w:rPr>
          <w:rFonts w:ascii="Times New Roman" w:hAnsi="Times New Roman" w:eastAsia="黑体"/>
          <w:b/>
          <w:color w:val="000000"/>
          <w:sz w:val="28"/>
        </w:rPr>
        <w:t>8.7.5 实战案例（示例口径）：把“跨节点瓶颈”变成“单机可控”</w:t>
      </w:r>
    </w:p>
    <w:p>
      <w:pPr>
        <w:spacing w:line="360" w:lineRule="auto" w:after="60"/>
        <w:ind w:firstLine="420"/>
      </w:pPr>
      <w:r>
        <w:rPr>
          <w:rFonts w:ascii="Times New Roman" w:hAnsi="Times New Roman" w:eastAsia="宋体"/>
          <w:b w:val="0"/>
          <w:color w:val="000000"/>
          <w:sz w:val="21"/>
        </w:rPr>
        <w:t>这一节用一个</w:t>
      </w:r>
      <w:r>
        <w:rPr>
          <w:rFonts w:ascii="Times New Roman" w:hAnsi="Times New Roman" w:eastAsia="黑体"/>
          <w:b/>
          <w:color w:val="000000"/>
          <w:sz w:val="21"/>
        </w:rPr>
        <w:t>典型工程目标</w:t>
      </w:r>
      <w:r>
        <w:rPr>
          <w:rFonts w:ascii="Times New Roman" w:hAnsi="Times New Roman" w:eastAsia="宋体"/>
          <w:b w:val="0"/>
          <w:color w:val="000000"/>
          <w:sz w:val="21"/>
        </w:rPr>
        <w:t>来说明 QAT 的价值，而不是讨论某个具体公司的私有数据。</w:t>
      </w:r>
    </w:p>
    <w:p>
      <w:pPr>
        <w:spacing w:line="360" w:lineRule="auto" w:after="60"/>
        <w:ind w:firstLine="420"/>
      </w:pPr>
      <w:r>
        <w:rPr>
          <w:rFonts w:ascii="Times New Roman" w:hAnsi="Times New Roman" w:eastAsia="黑体"/>
          <w:b/>
          <w:color w:val="000000"/>
          <w:sz w:val="21"/>
        </w:rPr>
        <w:t>目标</w:t>
      </w:r>
      <w:r>
        <w:rPr>
          <w:rFonts w:ascii="Times New Roman" w:hAnsi="Times New Roman" w:eastAsia="宋体"/>
          <w:b w:val="0"/>
          <w:color w:val="000000"/>
          <w:sz w:val="21"/>
        </w:rPr>
        <w:t>：后训练/RL rollout 场景下，跨节点通信成为瓶颈（吞吐低、尾延迟抖动、成本高）。团队希望把工作负载尽可能收敛到单机（或更少节点）上，以减少通信与系统复杂度。</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：当模型很大时，你往往被迫做多机并行；但多机并行的上限常常由互连与通信决定，而不是由 GPU 峰值算力决定。于是你会看到一个反直觉现象：</w:t>
      </w:r>
    </w:p>
    <w:p>
      <w:pPr>
        <w:pStyle w:val="ListBullet"/>
        <w:spacing w:line="360" w:lineRule="auto" w:after="60"/>
      </w:pPr>
      <w:r>
        <w:rPr>
          <w:rFonts w:ascii="Times New Roman" w:hAnsi="Times New Roman" w:eastAsia="宋体"/>
          <w:b w:val="0"/>
          <w:color w:val="000000"/>
          <w:sz w:val="21"/>
        </w:rPr>
        <w:t>模型更大、卡更多，但 rollout 吞吐并没有线性提升。</w:t>
      </w:r>
    </w:p>
    <w:p>
      <w:pPr>
        <w:pStyle w:val="ListBullet"/>
        <w:spacing w:line="360" w:lineRule="auto" w:after="60"/>
      </w:pPr>
      <w:r>
        <w:rPr>
          <w:rFonts w:ascii="Times New Roman" w:hAnsi="Times New Roman" w:eastAsia="宋体"/>
          <w:b w:val="0"/>
          <w:color w:val="000000"/>
          <w:sz w:val="21"/>
        </w:rPr>
        <w:t>系统越复杂，稳定性与可观测性越差，调参成本更高。</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：如果你已经验证 PTQ 无法满足质量（稳定回归），而你又确实需要更低位宽去降低“并行需求”，这时 QAT 才成为合理选项。</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：把目标拆成三步，避免“一步到位”的大赌注：</w:t>
      </w:r>
    </w:p>
    <w:p>
      <w:pPr>
        <w:pStyle w:val="ListNumber"/>
        <w:spacing w:line="360" w:lineRule="auto" w:after="60"/>
      </w:pPr>
      <w:r>
        <w:rPr>
          <w:rFonts w:ascii="Times New Roman" w:hAnsi="Times New Roman" w:eastAsia="宋体"/>
          <w:b w:val="0"/>
          <w:color w:val="000000"/>
          <w:sz w:val="21"/>
        </w:rPr>
        <w:t>先把“量化可行性”测出来：在代表性任务回归集上验证 INT4 QAT 的质量底线。</w:t>
      </w:r>
    </w:p>
    <w:p>
      <w:pPr>
        <w:pStyle w:val="ListNumber"/>
        <w:spacing w:line="360" w:lineRule="auto" w:after="60"/>
      </w:pPr>
      <w:r>
        <w:rPr>
          <w:rFonts w:ascii="Times New Roman" w:hAnsi="Times New Roman" w:eastAsia="宋体"/>
          <w:b w:val="0"/>
          <w:color w:val="000000"/>
          <w:sz w:val="21"/>
        </w:rPr>
        <w:t>再把“系统收益”测出来：在小规模 rollout 上测 tokens/s、失败率、队列与尾延迟，验证是否真的减少了通信瓶颈。</w:t>
      </w:r>
    </w:p>
    <w:p>
      <w:pPr>
        <w:pStyle w:val="ListNumber"/>
        <w:spacing w:line="360" w:lineRule="auto" w:after="60"/>
      </w:pPr>
      <w:r>
        <w:rPr>
          <w:rFonts w:ascii="Times New Roman" w:hAnsi="Times New Roman" w:eastAsia="宋体"/>
          <w:b w:val="0"/>
          <w:color w:val="000000"/>
          <w:sz w:val="21"/>
        </w:rPr>
        <w:t>最后把“运营成本”算清楚：单机方案是否降低了故障定位成本、运维复杂度与冗余开销。</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：不要用一句“更快/更准”结束讨论，至少要同时给出：</w:t>
      </w:r>
    </w:p>
    <w:p>
      <w:pPr>
        <w:pStyle w:val="ListBullet"/>
        <w:spacing w:line="360" w:lineRule="auto" w:after="60"/>
      </w:pPr>
      <w:r>
        <w:rPr>
          <w:rFonts w:ascii="Times New Roman" w:hAnsi="Times New Roman" w:eastAsia="宋体"/>
          <w:b w:val="0"/>
          <w:color w:val="000000"/>
          <w:sz w:val="21"/>
        </w:rPr>
        <w:t>性能：rollout tokens/s、P95/P99、失败重试率</w:t>
      </w:r>
    </w:p>
    <w:p>
      <w:pPr>
        <w:pStyle w:val="ListBullet"/>
        <w:spacing w:line="360" w:lineRule="auto" w:after="60"/>
      </w:pPr>
      <w:r>
        <w:rPr>
          <w:rFonts w:ascii="Times New Roman" w:hAnsi="Times New Roman" w:eastAsia="宋体"/>
          <w:b w:val="0"/>
          <w:color w:val="000000"/>
          <w:sz w:val="21"/>
        </w:rPr>
        <w:t>成本：每条轨迹成本、每个有效样本成本、峰值冗余比例</w:t>
      </w:r>
    </w:p>
    <w:p>
      <w:pPr>
        <w:pStyle w:val="ListBullet"/>
        <w:spacing w:line="360" w:lineRule="auto" w:after="60"/>
      </w:pPr>
      <w:r>
        <w:rPr>
          <w:rFonts w:ascii="Times New Roman" w:hAnsi="Times New Roman" w:eastAsia="宋体"/>
          <w:b w:val="0"/>
          <w:color w:val="000000"/>
          <w:sz w:val="21"/>
        </w:rPr>
        <w:t>质量：任务级回归集、关键业务约束指标（拒答/越权/工具调用正确率等）</w:t>
      </w:r>
    </w:p>
    <w:p>
      <w:pPr>
        <w:pStyle w:val="Heading3"/>
        <w:jc w:val="left"/>
      </w:pPr>
      <w:r>
        <w:rPr>
          <w:rFonts w:ascii="Times New Roman" w:hAnsi="Times New Roman" w:eastAsia="黑体"/>
          <w:b/>
          <w:color w:val="000000"/>
          <w:sz w:val="28"/>
        </w:rPr>
        <w:t>8.7.6 QAT 的适用场景</w:t>
      </w:r>
    </w:p>
    <w:p>
      <w:pPr>
        <w:spacing w:line="360" w:lineRule="auto" w:after="60"/>
        <w:ind w:firstLine="420"/>
      </w:pPr>
      <w:r>
        <w:rPr>
          <w:rFonts w:ascii="Times New Roman" w:hAnsi="Times New Roman" w:eastAsia="黑体"/>
          <w:b/>
          <w:color w:val="000000"/>
          <w:sz w:val="21"/>
        </w:rPr>
        <w:t>推荐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大规模 RL 训练 (100B+ 参数)</w:t>
      </w:r>
    </w:p>
    <w:p>
      <w:pPr>
        <w:pStyle w:val="ListBullet"/>
        <w:spacing w:line="360" w:lineRule="auto" w:after="60"/>
      </w:pPr>
      <w:r>
        <w:rPr>
          <w:rFonts w:ascii="Times New Roman" w:hAnsi="Times New Roman" w:eastAsia="宋体"/>
          <w:b w:val="0"/>
          <w:color w:val="000000"/>
          <w:sz w:val="21"/>
        </w:rPr>
        <w:t>需要单节点部署超大模型</w:t>
      </w:r>
    </w:p>
    <w:p>
      <w:pPr>
        <w:pStyle w:val="ListBullet"/>
        <w:spacing w:line="360" w:lineRule="auto" w:after="60"/>
      </w:pPr>
      <w:r>
        <w:rPr>
          <w:rFonts w:ascii="Times New Roman" w:hAnsi="Times New Roman" w:eastAsia="宋体"/>
          <w:b w:val="0"/>
          <w:color w:val="000000"/>
          <w:sz w:val="21"/>
        </w:rPr>
        <w:t>需要 train-infer 一致性</w:t>
      </w:r>
    </w:p>
    <w:p>
      <w:pPr>
        <w:pStyle w:val="ListBullet"/>
        <w:spacing w:line="360" w:lineRule="auto" w:after="60"/>
      </w:pPr>
      <w:r>
        <w:rPr>
          <w:rFonts w:ascii="Times New Roman" w:hAnsi="Times New Roman" w:eastAsia="宋体"/>
          <w:b w:val="0"/>
          <w:color w:val="000000"/>
          <w:sz w:val="21"/>
        </w:rPr>
        <w:t>PTQ 精度损失不可接受</w:t>
      </w:r>
    </w:p>
    <w:p>
      <w:pPr>
        <w:spacing w:line="360" w:lineRule="auto" w:after="60"/>
        <w:ind w:firstLine="420"/>
      </w:pPr>
      <w:r>
        <w:rPr>
          <w:rFonts w:ascii="Times New Roman" w:hAnsi="Times New Roman" w:eastAsia="黑体"/>
          <w:b/>
          <w:color w:val="000000"/>
          <w:sz w:val="21"/>
        </w:rPr>
        <w:t>注意</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训练成本较高 (需要完整微调周期)</w:t>
      </w:r>
    </w:p>
    <w:p>
      <w:pPr>
        <w:pStyle w:val="ListBullet"/>
        <w:spacing w:line="360" w:lineRule="auto" w:after="60"/>
      </w:pPr>
      <w:r>
        <w:rPr>
          <w:rFonts w:ascii="Times New Roman" w:hAnsi="Times New Roman" w:eastAsia="宋体"/>
          <w:b w:val="0"/>
          <w:color w:val="000000"/>
          <w:sz w:val="21"/>
        </w:rPr>
        <w:t>实现复杂度较高 (需要理解 QAT、STE、格式转换)</w:t>
      </w:r>
    </w:p>
    <w:p>
      <w:pPr>
        <w:spacing w:line="360" w:lineRule="auto" w:after="60"/>
        <w:ind w:firstLine="420"/>
      </w:pPr>
      <w:r>
        <w:rPr>
          <w:rFonts w:ascii="Times New Roman" w:hAnsi="Times New Roman" w:eastAsia="黑体"/>
          <w:b/>
          <w:color w:val="000000"/>
          <w:sz w:val="21"/>
        </w:rPr>
        <w:t>不推荐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小规模模型 (成本不值得)</w:t>
      </w:r>
    </w:p>
    <w:p>
      <w:pPr>
        <w:pStyle w:val="ListBullet"/>
        <w:spacing w:line="360" w:lineRule="auto" w:after="60"/>
      </w:pPr>
      <w:r>
        <w:rPr>
          <w:rFonts w:ascii="Times New Roman" w:hAnsi="Times New Roman" w:eastAsia="宋体"/>
          <w:b w:val="0"/>
          <w:color w:val="000000"/>
          <w:sz w:val="21"/>
        </w:rPr>
        <w:t>只需要推理不需要微调 (用 PTQ 更快)</w:t>
      </w:r>
    </w:p>
    <w:p>
      <w:pPr>
        <w:pStyle w:val="Heading2"/>
        <w:jc w:val="left"/>
      </w:pPr>
      <w:r>
        <w:rPr>
          <w:rFonts w:ascii="Times New Roman" w:hAnsi="Times New Roman" w:eastAsia="黑体"/>
          <w:b/>
          <w:color w:val="000000"/>
          <w:sz w:val="30"/>
        </w:rPr>
        <w:t>8.8 精度对齐: Train vs Inference（工业实践）</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：很多量化回归不是“位宽不够”，而是训练与推理路径不一致导致的系统性偏差：校准数据分布不匹配、fake quant 与真实推理算子不一致、不同 kernel 的 rounding/scale 行为不同，都会放大成“线上偶发错误”。</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：当你要把低精度带进生产，优先投入“对齐工程”往往比投入“更激进的位宽”更划算：</w:t>
      </w:r>
    </w:p>
    <w:p>
      <w:pPr>
        <w:pStyle w:val="ListBullet"/>
        <w:spacing w:line="360" w:lineRule="auto" w:after="60"/>
      </w:pPr>
      <w:r>
        <w:rPr>
          <w:rFonts w:ascii="Times New Roman" w:hAnsi="Times New Roman" w:eastAsia="宋体"/>
          <w:b w:val="0"/>
          <w:color w:val="000000"/>
          <w:sz w:val="21"/>
        </w:rPr>
        <w:t>先保证训练/推理使用同一类数值语义（scale、round、clamp、累加方式）</w:t>
      </w:r>
    </w:p>
    <w:p>
      <w:pPr>
        <w:pStyle w:val="ListBullet"/>
        <w:spacing w:line="360" w:lineRule="auto" w:after="60"/>
      </w:pPr>
      <w:r>
        <w:rPr>
          <w:rFonts w:ascii="Times New Roman" w:hAnsi="Times New Roman" w:eastAsia="宋体"/>
          <w:b w:val="0"/>
          <w:color w:val="000000"/>
          <w:sz w:val="21"/>
        </w:rPr>
        <w:t>再谈更激进的 INT4/FP4</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：把“对齐”当成一条 checklist，而不是靠经验猜：</w:t>
      </w:r>
    </w:p>
    <w:p>
      <w:pPr>
        <w:pStyle w:val="ListBullet"/>
        <w:spacing w:line="360" w:lineRule="auto" w:after="60"/>
      </w:pPr>
      <w:r>
        <w:rPr>
          <w:rFonts w:ascii="Times New Roman" w:hAnsi="Times New Roman" w:eastAsia="宋体"/>
          <w:b w:val="0"/>
          <w:color w:val="000000"/>
          <w:sz w:val="21"/>
        </w:rPr>
        <w:t>校准数据是否代表真实分布（尤其是长上下文与长尾任务）</w:t>
      </w:r>
    </w:p>
    <w:p>
      <w:pPr>
        <w:pStyle w:val="ListBullet"/>
        <w:spacing w:line="360" w:lineRule="auto" w:after="60"/>
      </w:pPr>
      <w:r>
        <w:rPr>
          <w:rFonts w:ascii="Times New Roman" w:hAnsi="Times New Roman" w:eastAsia="宋体"/>
          <w:b w:val="0"/>
          <w:color w:val="000000"/>
          <w:sz w:val="21"/>
        </w:rPr>
        <w:t>推理算子与训练 fake quant 是否一致</w:t>
      </w:r>
    </w:p>
    <w:p>
      <w:pPr>
        <w:pStyle w:val="ListBullet"/>
        <w:spacing w:line="360" w:lineRule="auto" w:after="60"/>
      </w:pPr>
      <w:r>
        <w:rPr>
          <w:rFonts w:ascii="Times New Roman" w:hAnsi="Times New Roman" w:eastAsia="宋体"/>
          <w:b w:val="0"/>
          <w:color w:val="000000"/>
          <w:sz w:val="21"/>
        </w:rPr>
        <w:t>部署环境（GPU/驱动/框架版本）是否一致或至少可控</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：对齐问题常表现为“均值没变但尾部坏了”，因此需要同时看：</w:t>
      </w:r>
    </w:p>
    <w:p>
      <w:pPr>
        <w:pStyle w:val="ListBullet"/>
        <w:spacing w:line="360" w:lineRule="auto" w:after="60"/>
      </w:pPr>
      <w:r>
        <w:rPr>
          <w:rFonts w:ascii="Times New Roman" w:hAnsi="Times New Roman" w:eastAsia="宋体"/>
          <w:b w:val="0"/>
          <w:color w:val="000000"/>
          <w:sz w:val="21"/>
        </w:rPr>
        <w:t>任务级回归集的长尾样本</w:t>
      </w:r>
    </w:p>
    <w:p>
      <w:pPr>
        <w:pStyle w:val="ListBullet"/>
        <w:spacing w:line="360" w:lineRule="auto" w:after="60"/>
      </w:pPr>
      <w:r>
        <w:rPr>
          <w:rFonts w:ascii="Times New Roman" w:hAnsi="Times New Roman" w:eastAsia="宋体"/>
          <w:b w:val="0"/>
          <w:color w:val="000000"/>
          <w:sz w:val="21"/>
        </w:rPr>
        <w:t>一致性（同输入多次输出的波动）</w:t>
      </w:r>
    </w:p>
    <w:p>
      <w:pPr>
        <w:pStyle w:val="ListBullet"/>
        <w:spacing w:line="360" w:lineRule="auto" w:after="60"/>
      </w:pPr>
      <w:r>
        <w:rPr>
          <w:rFonts w:ascii="Times New Roman" w:hAnsi="Times New Roman" w:eastAsia="宋体"/>
          <w:b w:val="0"/>
          <w:color w:val="000000"/>
          <w:sz w:val="21"/>
        </w:rPr>
        <w:t>线上错误类型分布（工具调用、引用、结构化输出）</w:t>
      </w:r>
    </w:p>
    <w:p>
      <w:pPr>
        <w:pStyle w:val="Heading3"/>
        <w:jc w:val="left"/>
      </w:pPr>
      <w:r>
        <w:rPr>
          <w:rFonts w:ascii="Times New Roman" w:hAnsi="Times New Roman" w:eastAsia="黑体"/>
          <w:b/>
          <w:color w:val="000000"/>
          <w:sz w:val="28"/>
        </w:rPr>
        <w:t>8.8.1 精度不对齐的问题</w:t>
      </w:r>
    </w:p>
    <w:p>
      <w:pPr>
        <w:spacing w:line="360" w:lineRule="auto" w:after="60"/>
        <w:ind w:firstLine="420"/>
      </w:pPr>
      <w:r>
        <w:rPr>
          <w:rFonts w:ascii="Times New Roman" w:hAnsi="Times New Roman" w:eastAsia="黑体"/>
          <w:b/>
          <w:color w:val="000000"/>
          <w:sz w:val="21"/>
        </w:rPr>
        <w:t>典型场景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训练时:</w:t>
      </w:r>
    </w:p>
    <w:p>
      <w:pPr>
        <w:spacing w:line="240" w:lineRule="auto" w:after="0"/>
        <w:ind w:left="420"/>
      </w:pPr>
      <w:r>
        <w:rPr>
          <w:rFonts w:ascii="Courier New" w:hAnsi="Courier New" w:eastAsia="宋体"/>
          <w:b w:val="0"/>
          <w:color w:val="000000"/>
          <w:sz w:val="18"/>
        </w:rPr>
        <w:t xml:space="preserve">  - 自定义 kernel (如自己写的 Flash Attention)</w:t>
      </w:r>
    </w:p>
    <w:p>
      <w:pPr>
        <w:spacing w:line="240" w:lineRule="auto" w:after="0"/>
        <w:ind w:left="420"/>
      </w:pPr>
      <w:r>
        <w:rPr>
          <w:rFonts w:ascii="Courier New" w:hAnsi="Courier New" w:eastAsia="宋体"/>
          <w:b w:val="0"/>
          <w:color w:val="000000"/>
          <w:sz w:val="18"/>
        </w:rPr>
        <w:t xml:space="preserve">  - FP32/FP16 数值处理</w:t>
      </w:r>
    </w:p>
    <w:p>
      <w:pPr>
        <w:spacing w:line="240" w:lineRule="auto" w:after="0"/>
        <w:ind w:left="420"/>
      </w:pPr>
      <w:r>
        <w:rPr>
          <w:rFonts w:ascii="Courier New" w:hAnsi="Courier New" w:eastAsia="宋体"/>
          <w:b w:val="0"/>
          <w:color w:val="000000"/>
          <w:sz w:val="18"/>
        </w:rPr>
        <w:t xml:space="preserve">  - 特定的算法实现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推理时:</w:t>
      </w:r>
    </w:p>
    <w:p>
      <w:pPr>
        <w:spacing w:line="240" w:lineRule="auto" w:after="0"/>
        <w:ind w:left="420"/>
      </w:pPr>
      <w:r>
        <w:rPr>
          <w:rFonts w:ascii="Courier New" w:hAnsi="Courier New" w:eastAsia="宋体"/>
          <w:b w:val="0"/>
          <w:color w:val="000000"/>
          <w:sz w:val="18"/>
        </w:rPr>
        <w:t xml:space="preserve">  - 社区优化的 kernel (如 SGLang 的 Flash Attention)</w:t>
      </w:r>
    </w:p>
    <w:p>
      <w:pPr>
        <w:spacing w:line="240" w:lineRule="auto" w:after="0"/>
        <w:ind w:left="420"/>
      </w:pPr>
      <w:r>
        <w:rPr>
          <w:rFonts w:ascii="Courier New" w:hAnsi="Courier New" w:eastAsia="宋体"/>
          <w:b w:val="0"/>
          <w:color w:val="000000"/>
          <w:sz w:val="18"/>
        </w:rPr>
        <w:t xml:space="preserve">  - INT8/INT4 量化</w:t>
      </w:r>
    </w:p>
    <w:p>
      <w:pPr>
        <w:spacing w:line="240" w:lineRule="auto" w:after="0"/>
        <w:ind w:left="420"/>
      </w:pPr>
      <w:r>
        <w:rPr>
          <w:rFonts w:ascii="Courier New" w:hAnsi="Courier New" w:eastAsia="宋体"/>
          <w:b w:val="0"/>
          <w:color w:val="000000"/>
          <w:sz w:val="18"/>
        </w:rPr>
        <w:t xml:space="preserve">  - 不同的数值处理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结果: Numerical gap 导致 accuracy 不稳定</w:t>
      </w:r>
    </w:p>
    <w:p>
      <w:pPr>
        <w:spacing w:line="240" w:lineRule="auto" w:after="0"/>
        <w:ind w:left="420"/>
      </w:pPr>
      <w:r>
        <w:rPr>
          <w:rFonts w:ascii="Courier New" w:hAnsi="Courier New" w:eastAsia="宋体"/>
          <w:b w:val="0"/>
          <w:color w:val="000000"/>
          <w:sz w:val="18"/>
        </w:rPr>
        <w:t xml:space="preserve">  - Training loss spike</w:t>
      </w:r>
    </w:p>
    <w:p>
      <w:pPr>
        <w:spacing w:line="240" w:lineRule="auto" w:after="0"/>
        <w:ind w:left="420"/>
      </w:pPr>
      <w:r>
        <w:rPr>
          <w:rFonts w:ascii="Courier New" w:hAnsi="Courier New" w:eastAsia="宋体"/>
          <w:b w:val="0"/>
          <w:color w:val="000000"/>
          <w:sz w:val="18"/>
        </w:rPr>
        <w:t xml:space="preserve">  - 最终 accuracy 掉点</w:t>
      </w:r>
    </w:p>
    <w:p>
      <w:pPr>
        <w:spacing w:line="360" w:lineRule="auto" w:after="60"/>
        <w:ind w:firstLine="420"/>
      </w:pPr>
      <w:r>
        <w:rPr>
          <w:rFonts w:ascii="Times New Roman" w:hAnsi="Times New Roman" w:eastAsia="黑体"/>
          <w:b/>
          <w:color w:val="000000"/>
          <w:sz w:val="21"/>
        </w:rPr>
        <w:t>表现</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xml:space="preserve">  症状:</w:t>
      </w:r>
    </w:p>
    <w:p>
      <w:pPr>
        <w:spacing w:line="240" w:lineRule="auto" w:after="0"/>
        <w:ind w:left="420"/>
      </w:pPr>
      <w:r>
        <w:rPr>
          <w:rFonts w:ascii="Courier New" w:hAnsi="Courier New" w:eastAsia="宋体"/>
          <w:b w:val="0"/>
          <w:color w:val="000000"/>
          <w:sz w:val="18"/>
        </w:rPr>
        <w:tab/>
        <w:t xml:space="preserve">  - 训练时 loss 正常下降</w:t>
      </w:r>
    </w:p>
    <w:p>
      <w:pPr>
        <w:spacing w:line="240" w:lineRule="auto" w:after="0"/>
        <w:ind w:left="420"/>
      </w:pPr>
      <w:r>
        <w:rPr>
          <w:rFonts w:ascii="Courier New" w:hAnsi="Courier New" w:eastAsia="宋体"/>
          <w:b w:val="0"/>
          <w:color w:val="000000"/>
          <w:sz w:val="18"/>
        </w:rPr>
        <w:tab/>
        <w:t xml:space="preserve">  - 部署到推理框架后性能崩溃</w:t>
      </w:r>
    </w:p>
    <w:p>
      <w:pPr>
        <w:spacing w:line="240" w:lineRule="auto" w:after="0"/>
        <w:ind w:left="420"/>
      </w:pPr>
      <w:r>
        <w:rPr>
          <w:rFonts w:ascii="Courier New" w:hAnsi="Courier New" w:eastAsia="宋体"/>
          <w:b w:val="0"/>
          <w:color w:val="000000"/>
          <w:sz w:val="18"/>
        </w:rPr>
        <w:tab/>
        <w:t xml:space="preserve">  - PPL 可能明显上升（有时是倍数级）</w:t>
      </w:r>
    </w:p>
    <w:p>
      <w:pPr>
        <w:spacing w:line="240" w:lineRule="auto" w:after="0"/>
        <w:ind w:left="420"/>
      </w:pPr>
      <w:r>
        <w:rPr>
          <w:rFonts w:ascii="Courier New" w:hAnsi="Courier New" w:eastAsia="宋体"/>
          <w:b w:val="0"/>
          <w:color w:val="000000"/>
          <w:sz w:val="18"/>
        </w:rPr>
        <w:tab/>
        <w:t xml:space="preserve">  - 生成质量明显下降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原因:</w:t>
      </w:r>
    </w:p>
    <w:p>
      <w:pPr>
        <w:spacing w:line="240" w:lineRule="auto" w:after="0"/>
        <w:ind w:left="420"/>
      </w:pPr>
      <w:r>
        <w:rPr>
          <w:rFonts w:ascii="Courier New" w:hAnsi="Courier New" w:eastAsia="宋体"/>
          <w:b w:val="0"/>
          <w:color w:val="000000"/>
          <w:sz w:val="18"/>
        </w:rPr>
        <w:t xml:space="preserve">  - 训练和推理算子不对齐</w:t>
      </w:r>
    </w:p>
    <w:p>
      <w:pPr>
        <w:spacing w:line="240" w:lineRule="auto" w:after="0"/>
        <w:ind w:left="420"/>
      </w:pPr>
      <w:r>
        <w:rPr>
          <w:rFonts w:ascii="Courier New" w:hAnsi="Courier New" w:eastAsia="宋体"/>
          <w:b w:val="0"/>
          <w:color w:val="000000"/>
          <w:sz w:val="18"/>
        </w:rPr>
        <w:t xml:space="preserve">  - 数值精度不同</w:t>
      </w:r>
    </w:p>
    <w:p>
      <w:pPr>
        <w:spacing w:line="240" w:lineRule="auto" w:after="0"/>
        <w:ind w:left="420"/>
      </w:pPr>
      <w:r>
        <w:rPr>
          <w:rFonts w:ascii="Courier New" w:hAnsi="Courier New" w:eastAsia="宋体"/>
          <w:b w:val="0"/>
          <w:color w:val="000000"/>
          <w:sz w:val="18"/>
        </w:rPr>
        <w:t xml:space="preserve">  - 算法实现差异</w:t>
      </w:r>
    </w:p>
    <w:p>
      <w:pPr>
        <w:pStyle w:val="Heading3"/>
        <w:jc w:val="left"/>
      </w:pPr>
      <w:r>
        <w:rPr>
          <w:rFonts w:ascii="Times New Roman" w:hAnsi="Times New Roman" w:eastAsia="黑体"/>
          <w:b/>
          <w:color w:val="000000"/>
          <w:sz w:val="28"/>
        </w:rPr>
        <w:t>8.8.2 为什么精度不对齐?</w:t>
      </w:r>
    </w:p>
    <w:p>
      <w:pPr>
        <w:spacing w:line="360" w:lineRule="auto" w:after="60"/>
        <w:ind w:firstLine="420"/>
      </w:pPr>
      <w:r>
        <w:rPr>
          <w:rFonts w:ascii="Times New Roman" w:hAnsi="Times New Roman" w:eastAsia="黑体"/>
          <w:b/>
          <w:color w:val="000000"/>
          <w:sz w:val="21"/>
        </w:rPr>
        <w:t>开发团队分离</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Training Team:</w:t>
      </w:r>
    </w:p>
    <w:p>
      <w:pPr>
        <w:spacing w:line="240" w:lineRule="auto" w:after="0"/>
        <w:ind w:left="420"/>
      </w:pPr>
      <w:r>
        <w:rPr>
          <w:rFonts w:ascii="Courier New" w:hAnsi="Courier New" w:eastAsia="宋体"/>
          <w:b w:val="0"/>
          <w:color w:val="000000"/>
          <w:sz w:val="18"/>
        </w:rPr>
        <w:t xml:space="preserve">  - 关注收敛速度</w:t>
      </w:r>
    </w:p>
    <w:p>
      <w:pPr>
        <w:spacing w:line="240" w:lineRule="auto" w:after="0"/>
        <w:ind w:left="420"/>
      </w:pPr>
      <w:r>
        <w:rPr>
          <w:rFonts w:ascii="Courier New" w:hAnsi="Courier New" w:eastAsia="宋体"/>
          <w:b w:val="0"/>
          <w:color w:val="000000"/>
          <w:sz w:val="18"/>
        </w:rPr>
        <w:t xml:space="preserve">  - 自定义优化</w:t>
      </w:r>
    </w:p>
    <w:p>
      <w:pPr>
        <w:spacing w:line="240" w:lineRule="auto" w:after="0"/>
        <w:ind w:left="420"/>
      </w:pPr>
      <w:r>
        <w:rPr>
          <w:rFonts w:ascii="Courier New" w:hAnsi="Courier New" w:eastAsia="宋体"/>
          <w:b w:val="0"/>
          <w:color w:val="000000"/>
          <w:sz w:val="18"/>
        </w:rPr>
        <w:t xml:space="preserve">  - 快速迭代</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Inference Team:</w:t>
      </w:r>
    </w:p>
    <w:p>
      <w:pPr>
        <w:spacing w:line="240" w:lineRule="auto" w:after="0"/>
        <w:ind w:left="420"/>
      </w:pPr>
      <w:r>
        <w:rPr>
          <w:rFonts w:ascii="Courier New" w:hAnsi="Courier New" w:eastAsia="宋体"/>
          <w:b w:val="0"/>
          <w:color w:val="000000"/>
          <w:sz w:val="18"/>
        </w:rPr>
        <w:t xml:space="preserve">  - 关注推理速度</w:t>
      </w:r>
    </w:p>
    <w:p>
      <w:pPr>
        <w:spacing w:line="240" w:lineRule="auto" w:after="0"/>
        <w:ind w:left="420"/>
      </w:pPr>
      <w:r>
        <w:rPr>
          <w:rFonts w:ascii="Courier New" w:hAnsi="Courier New" w:eastAsia="宋体"/>
          <w:b w:val="0"/>
          <w:color w:val="000000"/>
          <w:sz w:val="18"/>
        </w:rPr>
        <w:t xml:space="preserve">  - 社区优化</w:t>
      </w:r>
    </w:p>
    <w:p>
      <w:pPr>
        <w:spacing w:line="240" w:lineRule="auto" w:after="0"/>
        <w:ind w:left="420"/>
      </w:pPr>
      <w:r>
        <w:rPr>
          <w:rFonts w:ascii="Courier New" w:hAnsi="Courier New" w:eastAsia="宋体"/>
          <w:b w:val="0"/>
          <w:color w:val="000000"/>
          <w:sz w:val="18"/>
        </w:rPr>
        <w:t xml:space="preserve">  - 兼容性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两个团队没有协同</w:t>
      </w:r>
    </w:p>
    <w:p>
      <w:pPr>
        <w:spacing w:line="360" w:lineRule="auto" w:after="60"/>
        <w:ind w:firstLine="420"/>
      </w:pPr>
      <w:r>
        <w:rPr>
          <w:rFonts w:ascii="Times New Roman" w:hAnsi="Times New Roman" w:eastAsia="黑体"/>
          <w:b/>
          <w:color w:val="000000"/>
          <w:sz w:val="21"/>
        </w:rPr>
        <w:t>优化目标不同</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Training:</w:t>
      </w:r>
    </w:p>
    <w:p>
      <w:pPr>
        <w:spacing w:line="240" w:lineRule="auto" w:after="0"/>
        <w:ind w:left="420"/>
      </w:pPr>
      <w:r>
        <w:rPr>
          <w:rFonts w:ascii="Courier New" w:hAnsi="Courier New" w:eastAsia="宋体"/>
          <w:b w:val="0"/>
          <w:color w:val="000000"/>
          <w:sz w:val="18"/>
        </w:rPr>
        <w:t xml:space="preserve">  - 最大化训练吞吐</w:t>
      </w:r>
    </w:p>
    <w:p>
      <w:pPr>
        <w:spacing w:line="240" w:lineRule="auto" w:after="0"/>
        <w:ind w:left="420"/>
      </w:pPr>
      <w:r>
        <w:rPr>
          <w:rFonts w:ascii="Courier New" w:hAnsi="Courier New" w:eastAsia="宋体"/>
          <w:b w:val="0"/>
          <w:color w:val="000000"/>
          <w:sz w:val="18"/>
        </w:rPr>
        <w:t xml:space="preserve">  - 支持分布式训练</w:t>
      </w:r>
    </w:p>
    <w:p>
      <w:pPr>
        <w:spacing w:line="240" w:lineRule="auto" w:after="0"/>
        <w:ind w:left="420"/>
      </w:pPr>
      <w:r>
        <w:rPr>
          <w:rFonts w:ascii="Courier New" w:hAnsi="Courier New" w:eastAsia="宋体"/>
          <w:b w:val="0"/>
          <w:color w:val="000000"/>
          <w:sz w:val="18"/>
        </w:rPr>
        <w:t xml:space="preserve">  - 容错和检查点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Inference:</w:t>
      </w:r>
    </w:p>
    <w:p>
      <w:pPr>
        <w:spacing w:line="240" w:lineRule="auto" w:after="0"/>
        <w:ind w:left="420"/>
      </w:pPr>
      <w:r>
        <w:rPr>
          <w:rFonts w:ascii="Courier New" w:hAnsi="Courier New" w:eastAsia="宋体"/>
          <w:b w:val="0"/>
          <w:color w:val="000000"/>
          <w:sz w:val="18"/>
        </w:rPr>
        <w:t xml:space="preserve">  - 最大化推理吞吐</w:t>
      </w:r>
    </w:p>
    <w:p>
      <w:pPr>
        <w:spacing w:line="240" w:lineRule="auto" w:after="0"/>
        <w:ind w:left="420"/>
      </w:pPr>
      <w:r>
        <w:rPr>
          <w:rFonts w:ascii="Courier New" w:hAnsi="Courier New" w:eastAsia="宋体"/>
          <w:b w:val="0"/>
          <w:color w:val="000000"/>
          <w:sz w:val="18"/>
        </w:rPr>
        <w:t xml:space="preserve">  - 最小化延迟</w:t>
      </w:r>
    </w:p>
    <w:p>
      <w:pPr>
        <w:spacing w:line="240" w:lineRule="auto" w:after="0"/>
        <w:ind w:left="420"/>
      </w:pPr>
      <w:r>
        <w:rPr>
          <w:rFonts w:ascii="Courier New" w:hAnsi="Courier New" w:eastAsia="宋体"/>
          <w:b w:val="0"/>
          <w:color w:val="000000"/>
          <w:sz w:val="18"/>
        </w:rPr>
        <w:t xml:space="preserve">  - 量化压缩</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冲突: 优化方向不同,实现有差异</w:t>
      </w:r>
    </w:p>
    <w:p>
      <w:pPr>
        <w:spacing w:line="360" w:lineRule="auto" w:after="60"/>
        <w:ind w:firstLine="420"/>
      </w:pPr>
      <w:r>
        <w:rPr>
          <w:rFonts w:ascii="Times New Roman" w:hAnsi="Times New Roman" w:eastAsia="黑体"/>
          <w:b/>
          <w:color w:val="000000"/>
          <w:sz w:val="21"/>
        </w:rPr>
        <w:t>实现细节差异</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Flash Attention:</w:t>
      </w:r>
    </w:p>
    <w:p>
      <w:pPr>
        <w:spacing w:line="240" w:lineRule="auto" w:after="0"/>
        <w:ind w:left="420"/>
      </w:pPr>
      <w:r>
        <w:rPr>
          <w:rFonts w:ascii="Courier New" w:hAnsi="Courier New" w:eastAsia="宋体"/>
          <w:b w:val="0"/>
          <w:color w:val="000000"/>
          <w:sz w:val="18"/>
        </w:rPr>
        <w:t xml:space="preserve">  - 训练版本: 某种数值简化</w:t>
      </w:r>
    </w:p>
    <w:p>
      <w:pPr>
        <w:spacing w:line="240" w:lineRule="auto" w:after="0"/>
        <w:ind w:left="420"/>
      </w:pPr>
      <w:r>
        <w:rPr>
          <w:rFonts w:ascii="Courier New" w:hAnsi="Courier New" w:eastAsia="宋体"/>
          <w:b w:val="0"/>
          <w:color w:val="000000"/>
          <w:sz w:val="18"/>
        </w:rPr>
        <w:t xml:space="preserve">  - 推理版本: 另一种优化</w:t>
      </w:r>
    </w:p>
    <w:p>
      <w:pPr>
        <w:spacing w:line="240" w:lineRule="auto" w:after="0"/>
        <w:ind w:left="420"/>
      </w:pPr>
      <w:r>
        <w:rPr>
          <w:rFonts w:ascii="Courier New" w:hAnsi="Courier New" w:eastAsia="宋体"/>
          <w:b w:val="0"/>
          <w:color w:val="000000"/>
          <w:sz w:val="18"/>
        </w:rPr>
        <w:t xml:space="preserve">  - 结果: 输出有微小差异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Attention Mask:</w:t>
      </w:r>
    </w:p>
    <w:p>
      <w:pPr>
        <w:spacing w:line="240" w:lineRule="auto" w:after="0"/>
        <w:ind w:left="420"/>
      </w:pPr>
      <w:r>
        <w:rPr>
          <w:rFonts w:ascii="Courier New" w:hAnsi="Courier New" w:eastAsia="宋体"/>
          <w:b w:val="0"/>
          <w:color w:val="000000"/>
          <w:sz w:val="18"/>
        </w:rPr>
        <w:t xml:space="preserve">  - 训练: 布尔 mask</w:t>
      </w:r>
    </w:p>
    <w:p>
      <w:pPr>
        <w:spacing w:line="240" w:lineRule="auto" w:after="0"/>
        <w:ind w:left="420"/>
      </w:pPr>
      <w:r>
        <w:rPr>
          <w:rFonts w:ascii="Courier New" w:hAnsi="Courier New" w:eastAsia="宋体"/>
          <w:b w:val="0"/>
          <w:color w:val="000000"/>
          <w:sz w:val="18"/>
        </w:rPr>
        <w:t xml:space="preserve">  - 推理: 浮点 mask (为了兼容性)</w:t>
      </w:r>
    </w:p>
    <w:p>
      <w:pPr>
        <w:spacing w:line="240" w:lineRule="auto" w:after="0"/>
        <w:ind w:left="420"/>
      </w:pPr>
      <w:r>
        <w:rPr>
          <w:rFonts w:ascii="Courier New" w:hAnsi="Courier New" w:eastAsia="宋体"/>
          <w:b w:val="0"/>
          <w:color w:val="000000"/>
          <w:sz w:val="18"/>
        </w:rPr>
        <w:t xml:space="preserve">  - 结果: 精度累积误差</w:t>
      </w:r>
    </w:p>
    <w:p>
      <w:pPr>
        <w:spacing w:line="360" w:lineRule="auto" w:after="60"/>
        <w:ind w:firstLine="420"/>
      </w:pPr>
      <w:r>
        <w:rPr>
          <w:rFonts w:ascii="Times New Roman" w:hAnsi="Times New Roman" w:eastAsia="黑体"/>
          <w:b/>
          <w:color w:val="000000"/>
          <w:sz w:val="21"/>
        </w:rPr>
        <w:t>测试场景不同</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Training:</w:t>
      </w:r>
    </w:p>
    <w:p>
      <w:pPr>
        <w:spacing w:line="240" w:lineRule="auto" w:after="0"/>
        <w:ind w:left="420"/>
      </w:pPr>
      <w:r>
        <w:rPr>
          <w:rFonts w:ascii="Courier New" w:hAnsi="Courier New" w:eastAsia="宋体"/>
          <w:b w:val="0"/>
          <w:color w:val="000000"/>
          <w:sz w:val="18"/>
        </w:rPr>
        <w:t xml:space="preserve">  - 合成数据 (随机输入)</w:t>
      </w:r>
    </w:p>
    <w:p>
      <w:pPr>
        <w:spacing w:line="240" w:lineRule="auto" w:after="0"/>
        <w:ind w:left="420"/>
      </w:pPr>
      <w:r>
        <w:rPr>
          <w:rFonts w:ascii="Courier New" w:hAnsi="Courier New" w:eastAsia="宋体"/>
          <w:b w:val="0"/>
          <w:color w:val="000000"/>
          <w:sz w:val="18"/>
        </w:rPr>
        <w:t xml:space="preserve">  - 快速验证</w:t>
      </w:r>
    </w:p>
    <w:p>
      <w:pPr>
        <w:spacing w:line="240" w:lineRule="auto" w:after="0"/>
        <w:ind w:left="420"/>
      </w:pPr>
      <w:r>
        <w:rPr>
          <w:rFonts w:ascii="Courier New" w:hAnsi="Courier New" w:eastAsia="宋体"/>
          <w:b w:val="0"/>
          <w:color w:val="000000"/>
          <w:sz w:val="18"/>
        </w:rPr>
        <w:t xml:space="preserve">  - 不覆盖 edge case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Inference:</w:t>
      </w:r>
    </w:p>
    <w:p>
      <w:pPr>
        <w:spacing w:line="240" w:lineRule="auto" w:after="0"/>
        <w:ind w:left="420"/>
      </w:pPr>
      <w:r>
        <w:rPr>
          <w:rFonts w:ascii="Courier New" w:hAnsi="Courier New" w:eastAsia="宋体"/>
          <w:b w:val="0"/>
          <w:color w:val="000000"/>
          <w:sz w:val="18"/>
        </w:rPr>
        <w:t xml:space="preserve">  - 真实数据</w:t>
      </w:r>
    </w:p>
    <w:p>
      <w:pPr>
        <w:spacing w:line="240" w:lineRule="auto" w:after="0"/>
        <w:ind w:left="420"/>
      </w:pPr>
      <w:r>
        <w:rPr>
          <w:rFonts w:ascii="Courier New" w:hAnsi="Courier New" w:eastAsia="宋体"/>
          <w:b w:val="0"/>
          <w:color w:val="000000"/>
          <w:sz w:val="18"/>
        </w:rPr>
        <w:t xml:space="preserve">  - 各种 edge case</w:t>
      </w:r>
    </w:p>
    <w:p>
      <w:pPr>
        <w:spacing w:line="240" w:lineRule="auto" w:after="0"/>
        <w:ind w:left="420"/>
      </w:pPr>
      <w:r>
        <w:rPr>
          <w:rFonts w:ascii="Courier New" w:hAnsi="Courier New" w:eastAsia="宋体"/>
          <w:b w:val="0"/>
          <w:color w:val="000000"/>
          <w:sz w:val="18"/>
        </w:rPr>
        <w:t xml:space="preserve">  - 长序列、特殊字符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训练没覆盖的场景,推理暴露问题</w:t>
      </w:r>
    </w:p>
    <w:p>
      <w:pPr>
        <w:pStyle w:val="Heading3"/>
        <w:jc w:val="left"/>
      </w:pPr>
      <w:r>
        <w:rPr>
          <w:rFonts w:ascii="Times New Roman" w:hAnsi="Times New Roman" w:eastAsia="黑体"/>
          <w:b/>
          <w:color w:val="000000"/>
          <w:sz w:val="28"/>
        </w:rPr>
        <w:t>8.8.3 如何确保精度对齐</w:t>
      </w:r>
    </w:p>
    <w:p>
      <w:pPr>
        <w:spacing w:line="360" w:lineRule="auto" w:after="60"/>
        <w:ind w:firstLine="420"/>
      </w:pPr>
      <w:r>
        <w:rPr>
          <w:rFonts w:ascii="Times New Roman" w:hAnsi="Times New Roman" w:eastAsia="黑体"/>
          <w:b/>
          <w:color w:val="000000"/>
          <w:sz w:val="21"/>
        </w:rPr>
        <w:t>方法 1: 统一算子库</w:t>
      </w:r>
      <w:r>
        <w:rPr>
          <w:rFonts w:ascii="Times New Roman" w:hAnsi="Times New Roman" w:eastAsia="宋体"/>
          <w:b w:val="0"/>
          <w:color w:val="000000"/>
          <w:sz w:val="21"/>
        </w:rPr>
        <w:t xml:space="preserve"> (推荐)</w:t>
      </w:r>
    </w:p>
    <w:p>
      <w:pPr>
        <w:spacing w:line="240" w:lineRule="auto" w:after="0"/>
        <w:ind w:left="420"/>
      </w:pPr>
      <w:r>
        <w:rPr>
          <w:rFonts w:ascii="Courier New" w:hAnsi="Courier New" w:eastAsia="宋体"/>
          <w:b w:val="0"/>
          <w:color w:val="000000"/>
          <w:sz w:val="18"/>
        </w:rPr>
        <w:t># 统一的 Attention wrapper</w:t>
      </w:r>
    </w:p>
    <w:p>
      <w:pPr>
        <w:spacing w:line="240" w:lineRule="auto" w:after="0"/>
        <w:ind w:left="420"/>
      </w:pPr>
      <w:r>
        <w:rPr>
          <w:rFonts w:ascii="Courier New" w:hAnsi="Courier New" w:eastAsia="宋体"/>
          <w:b w:val="0"/>
          <w:color w:val="000000"/>
          <w:sz w:val="18"/>
        </w:rPr>
        <w:t>class UnifiedAttention:</w:t>
      </w:r>
    </w:p>
    <w:p>
      <w:pPr>
        <w:spacing w:line="240" w:lineRule="auto" w:after="0"/>
        <w:ind w:left="420"/>
      </w:pPr>
      <w:r>
        <w:rPr>
          <w:rFonts w:ascii="Courier New" w:hAnsi="Courier New" w:eastAsia="宋体"/>
          <w:b w:val="0"/>
          <w:color w:val="000000"/>
          <w:sz w:val="18"/>
        </w:rPr>
        <w:t xml:space="preserve">    def __init__(self, use_quantization=False):</w:t>
      </w:r>
    </w:p>
    <w:p>
      <w:pPr>
        <w:spacing w:line="240" w:lineRule="auto" w:after="0"/>
        <w:ind w:left="420"/>
      </w:pPr>
      <w:r>
        <w:rPr>
          <w:rFonts w:ascii="Courier New" w:hAnsi="Courier New" w:eastAsia="宋体"/>
          <w:b w:val="0"/>
          <w:color w:val="000000"/>
          <w:sz w:val="18"/>
        </w:rPr>
        <w:t xml:space="preserve">        self.use_quantization = use_quantization</w:t>
      </w:r>
    </w:p>
    <w:p>
      <w:pPr>
        <w:spacing w:line="240" w:lineRule="auto" w:after="0"/>
        <w:ind w:left="420"/>
      </w:pPr>
      <w:r>
        <w:rPr>
          <w:rFonts w:ascii="Courier New" w:hAnsi="Courier New" w:eastAsia="宋体"/>
          <w:b w:val="0"/>
          <w:color w:val="000000"/>
          <w:sz w:val="18"/>
        </w:rPr>
        <w:t xml:space="preserve">        self.kernel = get_attention_kernel(use_quantization)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forward(self, q, k, v):</w:t>
      </w:r>
    </w:p>
    <w:p>
      <w:pPr>
        <w:spacing w:line="240" w:lineRule="auto" w:after="0"/>
        <w:ind w:left="420"/>
      </w:pPr>
      <w:r>
        <w:rPr>
          <w:rFonts w:ascii="Courier New" w:hAnsi="Courier New" w:eastAsia="宋体"/>
          <w:b w:val="0"/>
          <w:color w:val="000000"/>
          <w:sz w:val="18"/>
        </w:rPr>
        <w:t xml:space="preserve">        # 训练和推理使用同一套算子</w:t>
      </w:r>
    </w:p>
    <w:p>
      <w:pPr>
        <w:spacing w:line="240" w:lineRule="auto" w:after="0"/>
        <w:ind w:left="420"/>
      </w:pPr>
      <w:r>
        <w:rPr>
          <w:rFonts w:ascii="Courier New" w:hAnsi="Courier New" w:eastAsia="宋体"/>
          <w:b w:val="0"/>
          <w:color w:val="000000"/>
          <w:sz w:val="18"/>
        </w:rPr>
        <w:t xml:space="preserve">        return self.kernel(q, k, 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训练时</w:t>
      </w:r>
    </w:p>
    <w:p>
      <w:pPr>
        <w:spacing w:line="240" w:lineRule="auto" w:after="0"/>
        <w:ind w:left="420"/>
      </w:pPr>
      <w:r>
        <w:rPr>
          <w:rFonts w:ascii="Courier New" w:hAnsi="Courier New" w:eastAsia="宋体"/>
          <w:b w:val="0"/>
          <w:color w:val="000000"/>
          <w:sz w:val="18"/>
        </w:rPr>
        <w:t>attn = UnifiedAttention(use_quantization=True)  # Fake quant</w:t>
      </w:r>
    </w:p>
    <w:p>
      <w:pPr>
        <w:spacing w:line="240" w:lineRule="auto" w:after="0"/>
        <w:ind w:left="420"/>
      </w:pPr>
      <w:r>
        <w:rPr>
          <w:rFonts w:ascii="Courier New" w:hAnsi="Courier New" w:eastAsia="宋体"/>
          <w:b w:val="0"/>
          <w:color w:val="000000"/>
          <w:sz w:val="18"/>
        </w:rPr>
        <w:t>output = model(input)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推理时</w:t>
      </w:r>
    </w:p>
    <w:p>
      <w:pPr>
        <w:spacing w:line="240" w:lineRule="auto" w:after="0"/>
        <w:ind w:left="420"/>
      </w:pPr>
      <w:r>
        <w:rPr>
          <w:rFonts w:ascii="Courier New" w:hAnsi="Courier New" w:eastAsia="宋体"/>
          <w:b w:val="0"/>
          <w:color w:val="000000"/>
          <w:sz w:val="18"/>
        </w:rPr>
        <w:t>attn = UnifiedAttention(use_quantization=True)  # True quant</w:t>
      </w:r>
    </w:p>
    <w:p>
      <w:pPr>
        <w:spacing w:line="240" w:lineRule="auto" w:after="0"/>
        <w:ind w:left="420"/>
      </w:pPr>
      <w:r>
        <w:rPr>
          <w:rFonts w:ascii="Courier New" w:hAnsi="Courier New" w:eastAsia="宋体"/>
          <w:b w:val="0"/>
          <w:color w:val="000000"/>
          <w:sz w:val="18"/>
        </w:rPr>
        <w:t>output = model(input)</w:t>
      </w:r>
    </w:p>
    <w:p>
      <w:pPr>
        <w:spacing w:line="360" w:lineRule="auto" w:after="60"/>
        <w:ind w:firstLine="420"/>
      </w:pPr>
      <w:r>
        <w:rPr>
          <w:rFonts w:ascii="Times New Roman" w:hAnsi="Times New Roman" w:eastAsia="黑体"/>
          <w:b/>
          <w:color w:val="000000"/>
          <w:sz w:val="21"/>
        </w:rPr>
        <w:t>方法 2: 数值对齐测试</w:t>
      </w:r>
    </w:p>
    <w:p>
      <w:pPr>
        <w:spacing w:line="240" w:lineRule="auto" w:after="0"/>
        <w:ind w:left="420"/>
      </w:pPr>
      <w:r>
        <w:rPr>
          <w:rFonts w:ascii="Courier New" w:hAnsi="Courier New" w:eastAsia="宋体"/>
          <w:b w:val="0"/>
          <w:color w:val="000000"/>
          <w:sz w:val="18"/>
        </w:rPr>
        <w:t>def test_numerical_alignment():</w:t>
      </w:r>
    </w:p>
    <w:p>
      <w:pPr>
        <w:spacing w:line="240" w:lineRule="auto" w:after="0"/>
        <w:ind w:left="420"/>
      </w:pPr>
      <w:r>
        <w:rPr>
          <w:rFonts w:ascii="Courier New" w:hAnsi="Courier New" w:eastAsia="宋体"/>
          <w:b w:val="0"/>
          <w:color w:val="000000"/>
          <w:sz w:val="18"/>
        </w:rPr>
        <w:t xml:space="preserve">    """测试训练和推理算子的数值对齐"""</w:t>
      </w:r>
    </w:p>
    <w:p>
      <w:pPr>
        <w:spacing w:line="240" w:lineRule="auto" w:after="0"/>
        <w:ind w:left="420"/>
      </w:pPr>
      <w:r>
        <w:rPr>
          <w:rFonts w:ascii="Courier New" w:hAnsi="Courier New" w:eastAsia="宋体"/>
          <w:b w:val="0"/>
          <w:color w:val="000000"/>
          <w:sz w:val="18"/>
        </w:rPr>
        <w:t xml:space="preserve">    # 生成相同输入</w:t>
      </w:r>
    </w:p>
    <w:p>
      <w:pPr>
        <w:spacing w:line="240" w:lineRule="auto" w:after="0"/>
        <w:ind w:left="420"/>
      </w:pPr>
      <w:r>
        <w:rPr>
          <w:rFonts w:ascii="Courier New" w:hAnsi="Courier New" w:eastAsia="宋体"/>
          <w:b w:val="0"/>
          <w:color w:val="000000"/>
          <w:sz w:val="18"/>
        </w:rPr>
        <w:t xml:space="preserve">    x = torch.randn(1, 512, 4096)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训练算子</w:t>
      </w:r>
    </w:p>
    <w:p>
      <w:pPr>
        <w:spacing w:line="240" w:lineRule="auto" w:after="0"/>
        <w:ind w:left="420"/>
      </w:pPr>
      <w:r>
        <w:rPr>
          <w:rFonts w:ascii="Courier New" w:hAnsi="Courier New" w:eastAsia="宋体"/>
          <w:b w:val="0"/>
          <w:color w:val="000000"/>
          <w:sz w:val="18"/>
        </w:rPr>
        <w:t xml:space="preserve">    train_output = training_attention(x)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推理算子</w:t>
      </w:r>
    </w:p>
    <w:p>
      <w:pPr>
        <w:spacing w:line="240" w:lineRule="auto" w:after="0"/>
        <w:ind w:left="420"/>
      </w:pPr>
      <w:r>
        <w:rPr>
          <w:rFonts w:ascii="Courier New" w:hAnsi="Courier New" w:eastAsia="宋体"/>
          <w:b w:val="0"/>
          <w:color w:val="000000"/>
          <w:sz w:val="18"/>
        </w:rPr>
        <w:t xml:space="preserve">    infer_output = inference_attention(x)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比较输出差异</w:t>
      </w:r>
    </w:p>
    <w:p>
      <w:pPr>
        <w:spacing w:line="240" w:lineRule="auto" w:after="0"/>
        <w:ind w:left="420"/>
      </w:pPr>
      <w:r>
        <w:rPr>
          <w:rFonts w:ascii="Courier New" w:hAnsi="Courier New" w:eastAsia="宋体"/>
          <w:b w:val="0"/>
          <w:color w:val="000000"/>
          <w:sz w:val="18"/>
        </w:rPr>
        <w:t xml:space="preserve">    abs_error = (train_output - infer_output).abs().max()</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assert abs_error &lt; 1e-5, f"不对齐! 最大误差: {abs_error}"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CI/CD Pipeline</w:t>
      </w:r>
    </w:p>
    <w:p>
      <w:pPr>
        <w:spacing w:line="240" w:lineRule="auto" w:after="0"/>
        <w:ind w:left="420"/>
      </w:pPr>
      <w:r>
        <w:rPr>
          <w:rFonts w:ascii="Courier New" w:hAnsi="Courier New" w:eastAsia="宋体"/>
          <w:b w:val="0"/>
          <w:color w:val="000000"/>
          <w:sz w:val="18"/>
        </w:rPr>
        <w:t>def ci_pipeline():</w:t>
      </w:r>
    </w:p>
    <w:p>
      <w:pPr>
        <w:spacing w:line="240" w:lineRule="auto" w:after="0"/>
        <w:ind w:left="420"/>
      </w:pPr>
      <w:r>
        <w:rPr>
          <w:rFonts w:ascii="Courier New" w:hAnsi="Courier New" w:eastAsia="宋体"/>
          <w:b w:val="0"/>
          <w:color w:val="000000"/>
          <w:sz w:val="18"/>
        </w:rPr>
        <w:t xml:space="preserve">    """自动检测精度 regression"""</w:t>
      </w:r>
    </w:p>
    <w:p>
      <w:pPr>
        <w:spacing w:line="240" w:lineRule="auto" w:after="0"/>
        <w:ind w:left="420"/>
      </w:pPr>
      <w:r>
        <w:rPr>
          <w:rFonts w:ascii="Courier New" w:hAnsi="Courier New" w:eastAsia="宋体"/>
          <w:b w:val="0"/>
          <w:color w:val="000000"/>
          <w:sz w:val="18"/>
        </w:rPr>
        <w:t xml:space="preserve">    for commit in recent_commits:</w:t>
      </w:r>
    </w:p>
    <w:p>
      <w:pPr>
        <w:spacing w:line="240" w:lineRule="auto" w:after="0"/>
        <w:ind w:left="420"/>
      </w:pPr>
      <w:r>
        <w:rPr>
          <w:rFonts w:ascii="Courier New" w:hAnsi="Courier New" w:eastAsia="宋体"/>
          <w:b w:val="0"/>
          <w:color w:val="000000"/>
          <w:sz w:val="18"/>
        </w:rPr>
        <w:t xml:space="preserve">        if not test_numerical_alignment():</w:t>
      </w:r>
    </w:p>
    <w:p>
      <w:pPr>
        <w:spacing w:line="240" w:lineRule="auto" w:after="0"/>
        <w:ind w:left="420"/>
      </w:pPr>
      <w:r>
        <w:rPr>
          <w:rFonts w:ascii="Courier New" w:hAnsi="Courier New" w:eastAsia="宋体"/>
          <w:b w:val="0"/>
          <w:color w:val="000000"/>
          <w:sz w:val="18"/>
        </w:rPr>
        <w:t xml:space="preserve">            print(f"Commit {commit} 导致精度不对齐")</w:t>
      </w:r>
    </w:p>
    <w:p>
      <w:pPr>
        <w:spacing w:line="240" w:lineRule="auto" w:after="0"/>
        <w:ind w:left="420"/>
      </w:pPr>
      <w:r>
        <w:rPr>
          <w:rFonts w:ascii="Courier New" w:hAnsi="Courier New" w:eastAsia="宋体"/>
          <w:b w:val="0"/>
          <w:color w:val="000000"/>
          <w:sz w:val="18"/>
        </w:rPr>
        <w:t xml:space="preserve">            return False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print("所有 commit 精度对齐")</w:t>
      </w:r>
    </w:p>
    <w:p>
      <w:pPr>
        <w:spacing w:line="240" w:lineRule="auto" w:after="0"/>
        <w:ind w:left="420"/>
      </w:pPr>
      <w:r>
        <w:rPr>
          <w:rFonts w:ascii="Courier New" w:hAnsi="Courier New" w:eastAsia="宋体"/>
          <w:b w:val="0"/>
          <w:color w:val="000000"/>
          <w:sz w:val="18"/>
        </w:rPr>
        <w:t xml:space="preserve">    return True</w:t>
      </w:r>
    </w:p>
    <w:p>
      <w:pPr>
        <w:spacing w:line="360" w:lineRule="auto" w:after="60"/>
        <w:ind w:firstLine="420"/>
      </w:pPr>
      <w:r>
        <w:rPr>
          <w:rFonts w:ascii="Times New Roman" w:hAnsi="Times New Roman" w:eastAsia="黑体"/>
          <w:b/>
          <w:color w:val="000000"/>
          <w:sz w:val="21"/>
        </w:rPr>
        <w:t>方法 3: 端到端验证</w:t>
      </w:r>
    </w:p>
    <w:p>
      <w:pPr>
        <w:spacing w:line="240" w:lineRule="auto" w:after="0"/>
        <w:ind w:left="420"/>
      </w:pPr>
      <w:r>
        <w:rPr>
          <w:rFonts w:ascii="Courier New" w:hAnsi="Courier New" w:eastAsia="宋体"/>
          <w:b w:val="0"/>
          <w:color w:val="000000"/>
          <w:sz w:val="18"/>
        </w:rPr>
        <w:t>def end_to_end_validation():</w:t>
      </w:r>
    </w:p>
    <w:p>
      <w:pPr>
        <w:spacing w:line="240" w:lineRule="auto" w:after="0"/>
        <w:ind w:left="420"/>
      </w:pPr>
      <w:r>
        <w:rPr>
          <w:rFonts w:ascii="Courier New" w:hAnsi="Courier New" w:eastAsia="宋体"/>
          <w:b w:val="0"/>
          <w:color w:val="000000"/>
          <w:sz w:val="18"/>
        </w:rPr>
        <w:t xml:space="preserve">    """端到端验证: 训练后直接在推理框架中测试"""</w:t>
      </w:r>
    </w:p>
    <w:p>
      <w:pPr>
        <w:spacing w:line="240" w:lineRule="auto" w:after="0"/>
        <w:ind w:left="420"/>
      </w:pPr>
      <w:r>
        <w:rPr>
          <w:rFonts w:ascii="Courier New" w:hAnsi="Courier New" w:eastAsia="宋体"/>
          <w:b w:val="0"/>
          <w:color w:val="000000"/>
          <w:sz w:val="18"/>
        </w:rPr>
        <w:t xml:space="preserve">    # 1. 训练模型</w:t>
      </w:r>
    </w:p>
    <w:p>
      <w:pPr>
        <w:spacing w:line="240" w:lineRule="auto" w:after="0"/>
        <w:ind w:left="420"/>
      </w:pPr>
      <w:r>
        <w:rPr>
          <w:rFonts w:ascii="Courier New" w:hAnsi="Courier New" w:eastAsia="宋体"/>
          <w:b w:val="0"/>
          <w:color w:val="000000"/>
          <w:sz w:val="18"/>
        </w:rPr>
        <w:t xml:space="preserve">    model = train_model()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导出权重</w:t>
      </w:r>
    </w:p>
    <w:p>
      <w:pPr>
        <w:spacing w:line="240" w:lineRule="auto" w:after="0"/>
        <w:ind w:left="420"/>
      </w:pPr>
      <w:r>
        <w:rPr>
          <w:rFonts w:ascii="Courier New" w:hAnsi="Courier New" w:eastAsia="宋体"/>
          <w:b w:val="0"/>
          <w:color w:val="000000"/>
          <w:sz w:val="18"/>
        </w:rPr>
        <w:t xml:space="preserve">    weights = model.state_dict()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加载到推理框架</w:t>
      </w:r>
    </w:p>
    <w:p>
      <w:pPr>
        <w:spacing w:line="240" w:lineRule="auto" w:after="0"/>
        <w:ind w:left="420"/>
      </w:pPr>
      <w:r>
        <w:rPr>
          <w:rFonts w:ascii="Courier New" w:hAnsi="Courier New" w:eastAsia="宋体"/>
          <w:b w:val="0"/>
          <w:color w:val="000000"/>
          <w:sz w:val="18"/>
        </w:rPr>
        <w:t xml:space="preserve">    inference_model = load_for_inference(weights)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4. 比较输出</w:t>
      </w:r>
    </w:p>
    <w:p>
      <w:pPr>
        <w:spacing w:line="240" w:lineRule="auto" w:after="0"/>
        <w:ind w:left="420"/>
      </w:pPr>
      <w:r>
        <w:rPr>
          <w:rFonts w:ascii="Courier New" w:hAnsi="Courier New" w:eastAsia="宋体"/>
          <w:b w:val="0"/>
          <w:color w:val="000000"/>
          <w:sz w:val="18"/>
        </w:rPr>
        <w:t xml:space="preserve">    train_output = model.generate(test_input)</w:t>
      </w:r>
    </w:p>
    <w:p>
      <w:pPr>
        <w:spacing w:line="240" w:lineRule="auto" w:after="0"/>
        <w:ind w:left="420"/>
      </w:pPr>
      <w:r>
        <w:rPr>
          <w:rFonts w:ascii="Courier New" w:hAnsi="Courier New" w:eastAsia="宋体"/>
          <w:b w:val="0"/>
          <w:color w:val="000000"/>
          <w:sz w:val="18"/>
        </w:rPr>
        <w:t xml:space="preserve">    infer_output = inference_model.generate(test_input)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5. 检查差异</w:t>
      </w:r>
    </w:p>
    <w:p>
      <w:pPr>
        <w:spacing w:line="240" w:lineRule="auto" w:after="0"/>
        <w:ind w:left="420"/>
      </w:pPr>
      <w:r>
        <w:rPr>
          <w:rFonts w:ascii="Courier New" w:hAnsi="Courier New" w:eastAsia="宋体"/>
          <w:b w:val="0"/>
          <w:color w:val="000000"/>
          <w:sz w:val="18"/>
        </w:rPr>
        <w:t xml:space="preserve">    diff = (train_output - infer_output).abs().max()</w:t>
      </w:r>
    </w:p>
    <w:p>
      <w:pPr>
        <w:spacing w:line="240" w:lineRule="auto" w:after="0"/>
        <w:ind w:left="420"/>
      </w:pPr>
      <w:r>
        <w:rPr>
          <w:rFonts w:ascii="Courier New" w:hAnsi="Courier New" w:eastAsia="宋体"/>
          <w:b w:val="0"/>
          <w:color w:val="000000"/>
          <w:sz w:val="18"/>
        </w:rPr>
        <w:t xml:space="preserve">    if diff &gt; threshold:</w:t>
      </w:r>
    </w:p>
    <w:p>
      <w:pPr>
        <w:spacing w:line="240" w:lineRule="auto" w:after="0"/>
        <w:ind w:left="420"/>
      </w:pPr>
      <w:r>
        <w:rPr>
          <w:rFonts w:ascii="Courier New" w:hAnsi="Courier New" w:eastAsia="宋体"/>
          <w:b w:val="0"/>
          <w:color w:val="000000"/>
          <w:sz w:val="18"/>
        </w:rPr>
        <w:t xml:space="preserve">        print(f" 发现精度 regression: {diff}")</w:t>
      </w:r>
    </w:p>
    <w:p>
      <w:pPr>
        <w:spacing w:line="240" w:lineRule="auto" w:after="0"/>
        <w:ind w:left="420"/>
      </w:pPr>
      <w:r>
        <w:rPr>
          <w:rFonts w:ascii="Courier New" w:hAnsi="Courier New" w:eastAsia="宋体"/>
          <w:b w:val="0"/>
          <w:color w:val="000000"/>
          <w:sz w:val="18"/>
        </w:rPr>
        <w:t xml:space="preserve">        return False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True</w:t>
      </w:r>
    </w:p>
    <w:p>
      <w:pPr>
        <w:pStyle w:val="Heading3"/>
        <w:jc w:val="left"/>
      </w:pPr>
      <w:r>
        <w:rPr>
          <w:rFonts w:ascii="Times New Roman" w:hAnsi="Times New Roman" w:eastAsia="黑体"/>
          <w:b/>
          <w:color w:val="000000"/>
          <w:sz w:val="28"/>
        </w:rPr>
        <w:t>8.8.4 不同任务对精度的敏感度</w:t>
      </w:r>
    </w:p>
    <w:p>
      <w:pPr>
        <w:spacing w:line="360" w:lineRule="auto" w:after="60"/>
        <w:ind w:firstLine="420"/>
      </w:pPr>
      <w:r>
        <w:rPr>
          <w:rFonts w:ascii="Times New Roman" w:hAnsi="Times New Roman" w:eastAsia="黑体"/>
          <w:b/>
          <w:color w:val="000000"/>
          <w:sz w:val="21"/>
        </w:rPr>
        <w:t>LLM</w:t>
      </w:r>
      <w:r>
        <w:rPr>
          <w:rFonts w:ascii="Times New Roman" w:hAnsi="Times New Roman" w:eastAsia="宋体"/>
          <w:b w:val="0"/>
          <w:color w:val="000000"/>
          <w:sz w:val="21"/>
        </w:rPr>
        <w:t>：离散采样,对低精度容忍度高</w:t>
      </w:r>
    </w:p>
    <w:p>
      <w:pPr>
        <w:spacing w:line="240" w:lineRule="auto" w:after="0"/>
        <w:ind w:left="420"/>
      </w:pPr>
      <w:r>
        <w:rPr>
          <w:rFonts w:ascii="Courier New" w:hAnsi="Courier New" w:eastAsia="宋体"/>
          <w:b w:val="0"/>
          <w:color w:val="000000"/>
          <w:sz w:val="18"/>
        </w:rPr>
        <w:t>为什么 LLM 对量化友好?</w:t>
      </w:r>
    </w:p>
    <w:p>
      <w:pPr>
        <w:spacing w:line="240" w:lineRule="auto" w:after="0"/>
        <w:ind w:left="420"/>
      </w:pPr>
      <w:r>
        <w:rPr>
          <w:rFonts w:ascii="Courier New" w:hAnsi="Courier New" w:eastAsia="宋体"/>
          <w:b w:val="0"/>
          <w:color w:val="000000"/>
          <w:sz w:val="18"/>
        </w:rPr>
        <w:t xml:space="preserve">  - 输出是离散的 (token IDs)</w:t>
      </w:r>
    </w:p>
    <w:p>
      <w:pPr>
        <w:spacing w:line="240" w:lineRule="auto" w:after="0"/>
        <w:ind w:left="420"/>
      </w:pPr>
      <w:r>
        <w:rPr>
          <w:rFonts w:ascii="Courier New" w:hAnsi="Courier New" w:eastAsia="宋体"/>
          <w:b w:val="0"/>
          <w:color w:val="000000"/>
          <w:sz w:val="18"/>
        </w:rPr>
        <w:t xml:space="preserve">  - Temperature 引入随机性</w:t>
      </w:r>
    </w:p>
    <w:p>
      <w:pPr>
        <w:spacing w:line="240" w:lineRule="auto" w:after="0"/>
        <w:ind w:left="420"/>
      </w:pPr>
      <w:r>
        <w:rPr>
          <w:rFonts w:ascii="Courier New" w:hAnsi="Courier New" w:eastAsia="宋体"/>
          <w:b w:val="0"/>
          <w:color w:val="000000"/>
          <w:sz w:val="18"/>
        </w:rPr>
        <w:t xml:space="preserve">  - 小的量化误差被采样掩盖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证据(概述):</w:t>
      </w:r>
    </w:p>
    <w:p>
      <w:pPr>
        <w:spacing w:line="240" w:lineRule="auto" w:after="0"/>
        <w:ind w:left="420"/>
      </w:pPr>
      <w:r>
        <w:rPr>
          <w:rFonts w:ascii="Courier New" w:hAnsi="Courier New" w:eastAsia="宋体"/>
          <w:b w:val="0"/>
          <w:color w:val="000000"/>
          <w:sz w:val="18"/>
        </w:rPr>
        <w:t xml:space="preserve">  - INT8 量化: 损失通常较小</w:t>
      </w:r>
    </w:p>
    <w:p>
      <w:pPr>
        <w:spacing w:line="240" w:lineRule="auto" w:after="0"/>
        <w:ind w:left="420"/>
      </w:pPr>
      <w:r>
        <w:rPr>
          <w:rFonts w:ascii="Courier New" w:hAnsi="Courier New" w:eastAsia="宋体"/>
          <w:b w:val="0"/>
          <w:color w:val="000000"/>
          <w:sz w:val="18"/>
        </w:rPr>
        <w:t xml:space="preserve">  - INT4 量化 (QAT): 损失通常可控</w:t>
      </w:r>
    </w:p>
    <w:p>
      <w:pPr>
        <w:spacing w:line="240" w:lineRule="auto" w:after="0"/>
        <w:ind w:left="420"/>
      </w:pPr>
      <w:r>
        <w:rPr>
          <w:rFonts w:ascii="Courier New" w:hAnsi="Courier New" w:eastAsia="宋体"/>
          <w:b w:val="0"/>
          <w:color w:val="000000"/>
          <w:sz w:val="18"/>
        </w:rPr>
        <w:t xml:space="preserve">  - 结论: LLM 对量化具有一定容忍度</w:t>
      </w:r>
    </w:p>
    <w:p>
      <w:pPr>
        <w:spacing w:line="360" w:lineRule="auto" w:after="60"/>
        <w:ind w:firstLine="420"/>
      </w:pPr>
      <w:r>
        <w:rPr>
          <w:rFonts w:ascii="Times New Roman" w:hAnsi="Times New Roman" w:eastAsia="黑体"/>
          <w:b/>
          <w:color w:val="000000"/>
          <w:sz w:val="21"/>
        </w:rPr>
        <w:t>Diffusion</w:t>
      </w:r>
      <w:r>
        <w:rPr>
          <w:rFonts w:ascii="Times New Roman" w:hAnsi="Times New Roman" w:eastAsia="宋体"/>
          <w:b w:val="0"/>
          <w:color w:val="000000"/>
          <w:sz w:val="21"/>
        </w:rPr>
        <w:t>：连续空间采样,误差累积严重</w:t>
      </w:r>
    </w:p>
    <w:p>
      <w:pPr>
        <w:spacing w:line="240" w:lineRule="auto" w:after="0"/>
        <w:ind w:left="420"/>
      </w:pPr>
      <w:r>
        <w:rPr>
          <w:rFonts w:ascii="Courier New" w:hAnsi="Courier New" w:eastAsia="宋体"/>
          <w:b w:val="0"/>
          <w:color w:val="000000"/>
          <w:sz w:val="18"/>
        </w:rPr>
        <w:t>为什么 Diffusion 对量化敏感?</w:t>
      </w:r>
    </w:p>
    <w:p>
      <w:pPr>
        <w:spacing w:line="240" w:lineRule="auto" w:after="0"/>
        <w:ind w:left="420"/>
      </w:pPr>
      <w:r>
        <w:rPr>
          <w:rFonts w:ascii="Courier New" w:hAnsi="Courier New" w:eastAsia="宋体"/>
          <w:b w:val="0"/>
          <w:color w:val="000000"/>
          <w:sz w:val="18"/>
        </w:rPr>
        <w:t xml:space="preserve">  - 输出是连续的 (像素值)</w:t>
      </w:r>
    </w:p>
    <w:p>
      <w:pPr>
        <w:spacing w:line="240" w:lineRule="auto" w:after="0"/>
        <w:ind w:left="420"/>
      </w:pPr>
      <w:r>
        <w:rPr>
          <w:rFonts w:ascii="Courier New" w:hAnsi="Courier New" w:eastAsia="宋体"/>
          <w:b w:val="0"/>
          <w:color w:val="000000"/>
          <w:sz w:val="18"/>
        </w:rPr>
        <w:t xml:space="preserve">  - 多步采样 (50-1000 steps)</w:t>
      </w:r>
    </w:p>
    <w:p>
      <w:pPr>
        <w:spacing w:line="240" w:lineRule="auto" w:after="0"/>
        <w:ind w:left="420"/>
      </w:pPr>
      <w:r>
        <w:rPr>
          <w:rFonts w:ascii="Courier New" w:hAnsi="Courier New" w:eastAsia="宋体"/>
          <w:b w:val="0"/>
          <w:color w:val="000000"/>
          <w:sz w:val="18"/>
        </w:rPr>
        <w:t xml:space="preserve">  - 每步误差累积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证据(概述):</w:t>
      </w:r>
    </w:p>
    <w:p>
      <w:pPr>
        <w:spacing w:line="240" w:lineRule="auto" w:after="0"/>
        <w:ind w:left="420"/>
      </w:pPr>
      <w:r>
        <w:rPr>
          <w:rFonts w:ascii="Courier New" w:hAnsi="Courier New" w:eastAsia="宋体"/>
          <w:b w:val="0"/>
          <w:color w:val="000000"/>
          <w:sz w:val="18"/>
        </w:rPr>
        <w:t xml:space="preserve">  - 低精度下误差可能累积</w:t>
      </w:r>
    </w:p>
    <w:p>
      <w:pPr>
        <w:spacing w:line="240" w:lineRule="auto" w:after="0"/>
        <w:ind w:left="420"/>
      </w:pPr>
      <w:r>
        <w:rPr>
          <w:rFonts w:ascii="Courier New" w:hAnsi="Courier New" w:eastAsia="宋体"/>
          <w:b w:val="0"/>
          <w:color w:val="000000"/>
          <w:sz w:val="18"/>
        </w:rPr>
        <w:t xml:space="preserve">  - 需要更精细的校准与修正</w:t>
      </w:r>
    </w:p>
    <w:p>
      <w:pPr>
        <w:spacing w:line="240" w:lineRule="auto" w:after="0"/>
        <w:ind w:left="420"/>
      </w:pPr>
      <w:r>
        <w:rPr>
          <w:rFonts w:ascii="Courier New" w:hAnsi="Courier New" w:eastAsia="宋体"/>
          <w:b w:val="0"/>
          <w:color w:val="000000"/>
          <w:sz w:val="18"/>
        </w:rPr>
        <w:t xml:space="preserve">  - 往往倾向使用更高精度格式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结论: Diffusion 模型至少使用 FP8</w:t>
      </w:r>
    </w:p>
    <w:p>
      <w:pPr>
        <w:spacing w:line="360" w:lineRule="auto" w:after="60"/>
        <w:ind w:firstLine="420"/>
      </w:pPr>
      <w:r>
        <w:rPr>
          <w:rFonts w:ascii="Times New Roman" w:hAnsi="Times New Roman" w:eastAsia="黑体"/>
          <w:b/>
          <w:color w:val="000000"/>
          <w:sz w:val="21"/>
        </w:rPr>
        <w:t>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任务类型</w:t>
            </w:r>
          </w:p>
        </w:tc>
        <w:tc>
          <w:tcPr>
            <w:tcW w:type="dxa" w:w="2266"/>
            <w:vAlign w:val="center"/>
          </w:tcPr>
          <w:p>
            <w:pPr>
              <w:spacing w:line="240" w:lineRule="auto"/>
              <w:jc w:val="center"/>
            </w:pPr>
            <w:r>
              <w:rPr>
                <w:rFonts w:ascii="Times New Roman" w:hAnsi="Times New Roman" w:eastAsia="黑体"/>
                <w:b/>
                <w:color w:val="000000"/>
                <w:sz w:val="18"/>
              </w:rPr>
              <w:t>推荐格式</w:t>
            </w:r>
          </w:p>
        </w:tc>
        <w:tc>
          <w:tcPr>
            <w:tcW w:type="dxa" w:w="2266"/>
            <w:vAlign w:val="center"/>
          </w:tcPr>
          <w:p>
            <w:pPr>
              <w:spacing w:line="240" w:lineRule="auto"/>
              <w:jc w:val="center"/>
            </w:pPr>
            <w:r>
              <w:rPr>
                <w:rFonts w:ascii="Times New Roman" w:hAnsi="Times New Roman" w:eastAsia="黑体"/>
                <w:b/>
                <w:color w:val="000000"/>
                <w:sz w:val="18"/>
              </w:rPr>
              <w:t>精度损失</w:t>
            </w:r>
          </w:p>
        </w:tc>
        <w:tc>
          <w:tcPr>
            <w:tcW w:type="dxa" w:w="2266"/>
            <w:vAlign w:val="center"/>
          </w:tcPr>
          <w:p>
            <w:pPr>
              <w:spacing w:line="240" w:lineRule="auto"/>
              <w:jc w:val="center"/>
            </w:pPr>
            <w:r>
              <w:rPr>
                <w:rFonts w:ascii="Times New Roman" w:hAnsi="Times New Roman" w:eastAsia="黑体"/>
                <w:b/>
                <w:color w:val="000000"/>
                <w:sz w:val="18"/>
              </w:rPr>
              <w:t>说明</w:t>
            </w:r>
          </w:p>
        </w:tc>
      </w:tr>
      <w:tr>
        <w:tc>
          <w:tcPr>
            <w:tcW w:type="dxa" w:w="2266"/>
            <w:vAlign w:val="center"/>
          </w:tcPr>
          <w:p>
            <w:pPr>
              <w:spacing w:line="240" w:lineRule="auto"/>
              <w:jc w:val="left"/>
            </w:pPr>
            <w:r>
              <w:rPr>
                <w:rFonts w:ascii="Times New Roman" w:hAnsi="Times New Roman" w:eastAsia="黑体"/>
                <w:b/>
                <w:color w:val="000000"/>
                <w:sz w:val="18"/>
              </w:rPr>
              <w:t>LLM</w:t>
            </w:r>
          </w:p>
        </w:tc>
        <w:tc>
          <w:tcPr>
            <w:tcW w:type="dxa" w:w="2266"/>
            <w:vAlign w:val="center"/>
          </w:tcPr>
          <w:p>
            <w:pPr>
              <w:spacing w:line="240" w:lineRule="auto"/>
              <w:jc w:val="left"/>
            </w:pPr>
            <w:r>
              <w:rPr>
                <w:rFonts w:ascii="Times New Roman" w:hAnsi="Times New Roman" w:eastAsia="宋体"/>
                <w:b w:val="0"/>
                <w:color w:val="000000"/>
                <w:sz w:val="18"/>
              </w:rPr>
              <w:t>INT4/INT8</w:t>
            </w:r>
          </w:p>
        </w:tc>
        <w:tc>
          <w:tcPr>
            <w:tcW w:type="dxa" w:w="2266"/>
            <w:vAlign w:val="center"/>
          </w:tcPr>
          <w:p>
            <w:pPr>
              <w:spacing w:line="240" w:lineRule="auto"/>
              <w:jc w:val="left"/>
            </w:pPr>
            <w:r>
              <w:rPr>
                <w:rFonts w:ascii="Times New Roman" w:hAnsi="Times New Roman" w:eastAsia="宋体"/>
                <w:b w:val="0"/>
                <w:color w:val="000000"/>
                <w:sz w:val="18"/>
              </w:rPr>
              <w:t>低~中</w:t>
            </w:r>
          </w:p>
        </w:tc>
        <w:tc>
          <w:tcPr>
            <w:tcW w:type="dxa" w:w="2266"/>
            <w:vAlign w:val="center"/>
          </w:tcPr>
          <w:p>
            <w:pPr>
              <w:spacing w:line="240" w:lineRule="auto"/>
              <w:jc w:val="left"/>
            </w:pPr>
            <w:r>
              <w:rPr>
                <w:rFonts w:ascii="Times New Roman" w:hAnsi="Times New Roman" w:eastAsia="宋体"/>
                <w:b w:val="0"/>
                <w:color w:val="000000"/>
                <w:sz w:val="18"/>
              </w:rPr>
              <w:t>离散采样,容忍度高</w:t>
            </w:r>
          </w:p>
        </w:tc>
      </w:tr>
      <w:tr>
        <w:tc>
          <w:tcPr>
            <w:tcW w:type="dxa" w:w="2266"/>
            <w:vAlign w:val="center"/>
          </w:tcPr>
          <w:p>
            <w:pPr>
              <w:spacing w:line="240" w:lineRule="auto"/>
              <w:jc w:val="left"/>
            </w:pPr>
            <w:r>
              <w:rPr>
                <w:rFonts w:ascii="Times New Roman" w:hAnsi="Times New Roman" w:eastAsia="黑体"/>
                <w:b/>
                <w:color w:val="000000"/>
                <w:sz w:val="18"/>
              </w:rPr>
              <w:t>Diffusion</w:t>
            </w:r>
          </w:p>
        </w:tc>
        <w:tc>
          <w:tcPr>
            <w:tcW w:type="dxa" w:w="2266"/>
            <w:vAlign w:val="center"/>
          </w:tcPr>
          <w:p>
            <w:pPr>
              <w:spacing w:line="240" w:lineRule="auto"/>
              <w:jc w:val="left"/>
            </w:pPr>
            <w:r>
              <w:rPr>
                <w:rFonts w:ascii="Times New Roman" w:hAnsi="Times New Roman" w:eastAsia="宋体"/>
                <w:b w:val="0"/>
                <w:color w:val="000000"/>
                <w:sz w:val="18"/>
              </w:rPr>
              <w:t>FP8/FP16</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连续采样,误差累积</w:t>
            </w:r>
          </w:p>
        </w:tc>
      </w:tr>
      <w:tr>
        <w:tc>
          <w:tcPr>
            <w:tcW w:type="dxa" w:w="2266"/>
            <w:vAlign w:val="center"/>
          </w:tcPr>
          <w:p>
            <w:pPr>
              <w:spacing w:line="240" w:lineRule="auto"/>
              <w:jc w:val="left"/>
            </w:pPr>
            <w:r>
              <w:rPr>
                <w:rFonts w:ascii="Times New Roman" w:hAnsi="Times New Roman" w:eastAsia="黑体"/>
                <w:b/>
                <w:color w:val="000000"/>
                <w:sz w:val="18"/>
              </w:rPr>
              <w:t>Recommendation</w:t>
            </w:r>
          </w:p>
        </w:tc>
        <w:tc>
          <w:tcPr>
            <w:tcW w:type="dxa" w:w="2266"/>
            <w:vAlign w:val="center"/>
          </w:tcPr>
          <w:p>
            <w:pPr>
              <w:spacing w:line="240" w:lineRule="auto"/>
              <w:jc w:val="left"/>
            </w:pPr>
            <w:r>
              <w:rPr>
                <w:rFonts w:ascii="Times New Roman" w:hAnsi="Times New Roman" w:eastAsia="宋体"/>
                <w:b w:val="0"/>
                <w:color w:val="000000"/>
                <w:sz w:val="18"/>
              </w:rPr>
              <w:t>INT8</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类似 LLM</w:t>
            </w:r>
          </w:p>
        </w:tc>
      </w:tr>
      <w:tr>
        <w:tc>
          <w:tcPr>
            <w:tcW w:type="dxa" w:w="2266"/>
            <w:vAlign w:val="center"/>
          </w:tcPr>
          <w:p>
            <w:pPr>
              <w:spacing w:line="240" w:lineRule="auto"/>
              <w:jc w:val="left"/>
            </w:pPr>
            <w:r>
              <w:rPr>
                <w:rFonts w:ascii="Times New Roman" w:hAnsi="Times New Roman" w:eastAsia="黑体"/>
                <w:b/>
                <w:color w:val="000000"/>
                <w:sz w:val="18"/>
              </w:rPr>
              <w:t>RL</w:t>
            </w:r>
          </w:p>
        </w:tc>
        <w:tc>
          <w:tcPr>
            <w:tcW w:type="dxa" w:w="2266"/>
            <w:vAlign w:val="center"/>
          </w:tcPr>
          <w:p>
            <w:pPr>
              <w:spacing w:line="240" w:lineRule="auto"/>
              <w:jc w:val="left"/>
            </w:pPr>
            <w:r>
              <w:rPr>
                <w:rFonts w:ascii="Times New Roman" w:hAnsi="Times New Roman" w:eastAsia="宋体"/>
                <w:b w:val="0"/>
                <w:color w:val="000000"/>
                <w:sz w:val="18"/>
              </w:rPr>
              <w:t>INT4 (QAT)</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需要 train-infer 一致</w:t>
            </w:r>
          </w:p>
        </w:tc>
      </w:tr>
    </w:tbl>
    <w:p>
      <w:pPr>
        <w:pStyle w:val="Heading3"/>
        <w:jc w:val="left"/>
      </w:pPr>
      <w:r>
        <w:rPr>
          <w:rFonts w:ascii="Times New Roman" w:hAnsi="Times New Roman" w:eastAsia="黑体"/>
          <w:b/>
          <w:color w:val="000000"/>
          <w:sz w:val="28"/>
        </w:rPr>
        <w:t>8.8.5 低精度的软件抽象复杂度</w:t>
      </w:r>
    </w:p>
    <w:p>
      <w:pPr>
        <w:spacing w:line="360" w:lineRule="auto" w:after="60"/>
        <w:ind w:firstLine="420"/>
      </w:pPr>
      <w:r>
        <w:rPr>
          <w:rFonts w:ascii="Times New Roman" w:hAnsi="Times New Roman" w:eastAsia="黑体"/>
          <w:b/>
          <w:color w:val="000000"/>
          <w:sz w:val="21"/>
        </w:rPr>
        <w:t>BF16/FP16</w:t>
      </w:r>
      <w:r>
        <w:rPr>
          <w:rFonts w:ascii="Times New Roman" w:hAnsi="Times New Roman" w:eastAsia="宋体"/>
          <w:b w:val="0"/>
          <w:color w:val="000000"/>
          <w:sz w:val="21"/>
        </w:rPr>
        <w:t>：一个 tensor 就是一个数据</w:t>
      </w:r>
    </w:p>
    <w:p>
      <w:pPr>
        <w:spacing w:line="240" w:lineRule="auto" w:after="0"/>
        <w:ind w:left="420"/>
      </w:pPr>
      <w:r>
        <w:rPr>
          <w:rFonts w:ascii="Courier New" w:hAnsi="Courier New" w:eastAsia="宋体"/>
          <w:b w:val="0"/>
          <w:color w:val="000000"/>
          <w:sz w:val="18"/>
        </w:rPr>
        <w:t>weight = torch.randn(4096, 4096, dtype=torch.float16)</w:t>
      </w:r>
    </w:p>
    <w:p>
      <w:pPr>
        <w:spacing w:line="240" w:lineRule="auto" w:after="0"/>
        <w:ind w:left="420"/>
      </w:pPr>
      <w:r>
        <w:rPr>
          <w:rFonts w:ascii="Courier New" w:hAnsi="Courier New" w:eastAsia="宋体"/>
          <w:b w:val="0"/>
          <w:color w:val="000000"/>
          <w:sz w:val="18"/>
        </w:rPr>
        <w:t># 简单、直观</w:t>
      </w:r>
    </w:p>
    <w:p>
      <w:pPr>
        <w:spacing w:line="360" w:lineRule="auto" w:after="60"/>
        <w:ind w:firstLine="420"/>
      </w:pPr>
      <w:r>
        <w:rPr>
          <w:rFonts w:ascii="Times New Roman" w:hAnsi="Times New Roman" w:eastAsia="黑体"/>
          <w:b/>
          <w:color w:val="000000"/>
          <w:sz w:val="21"/>
        </w:rPr>
        <w:t>FP8</w:t>
      </w:r>
      <w:r>
        <w:rPr>
          <w:rFonts w:ascii="Times New Roman" w:hAnsi="Times New Roman" w:eastAsia="宋体"/>
          <w:b w:val="0"/>
          <w:color w:val="000000"/>
          <w:sz w:val="21"/>
        </w:rPr>
        <w:t>：一个 weight 变成 3 个 tensor</w:t>
      </w:r>
    </w:p>
    <w:p>
      <w:pPr>
        <w:spacing w:line="240" w:lineRule="auto" w:after="0"/>
        <w:ind w:left="420"/>
      </w:pPr>
      <w:r>
        <w:rPr>
          <w:rFonts w:ascii="Courier New" w:hAnsi="Courier New" w:eastAsia="宋体"/>
          <w:b w:val="0"/>
          <w:color w:val="000000"/>
          <w:sz w:val="18"/>
        </w:rPr>
        <w:t>weight_fp8 = torch.randn(4096, 4096, dtype=torch.float8_e4m3)</w:t>
      </w:r>
    </w:p>
    <w:p>
      <w:pPr>
        <w:spacing w:line="240" w:lineRule="auto" w:after="0"/>
        <w:ind w:left="420"/>
      </w:pPr>
      <w:r>
        <w:rPr>
          <w:rFonts w:ascii="Courier New" w:hAnsi="Courier New" w:eastAsia="宋体"/>
          <w:b w:val="0"/>
          <w:color w:val="000000"/>
          <w:sz w:val="18"/>
        </w:rPr>
        <w:t>scale = weight_fp8.abs().max() / 127  # 缩放因子</w:t>
      </w:r>
    </w:p>
    <w:p>
      <w:pPr>
        <w:spacing w:line="240" w:lineRule="auto" w:after="0"/>
        <w:ind w:left="420"/>
      </w:pPr>
      <w:r>
        <w:rPr>
          <w:rFonts w:ascii="Courier New" w:hAnsi="Courier New" w:eastAsia="宋体"/>
          <w:b w:val="0"/>
          <w:color w:val="000000"/>
          <w:sz w:val="18"/>
        </w:rPr>
        <w:t>weight_meta = {"dtype": "fp8_e4m3", "scale": scale}  # 元数据</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软件复杂度大幅增加</w:t>
      </w:r>
    </w:p>
    <w:p>
      <w:pPr>
        <w:spacing w:line="240" w:lineRule="auto" w:after="0"/>
        <w:ind w:left="420"/>
      </w:pPr>
      <w:r>
        <w:rPr>
          <w:rFonts w:ascii="Courier New" w:hAnsi="Courier New" w:eastAsia="宋体"/>
          <w:b w:val="0"/>
          <w:color w:val="000000"/>
          <w:sz w:val="18"/>
        </w:rPr>
        <w:t># 需要同时管理 3 个对象</w:t>
      </w:r>
    </w:p>
    <w:p>
      <w:pPr>
        <w:spacing w:line="360" w:lineRule="auto" w:after="60"/>
        <w:ind w:firstLine="420"/>
      </w:pPr>
      <w:r>
        <w:rPr>
          <w:rFonts w:ascii="Times New Roman" w:hAnsi="Times New Roman" w:eastAsia="黑体"/>
          <w:b/>
          <w:color w:val="000000"/>
          <w:sz w:val="21"/>
        </w:rPr>
        <w:t>FP4</w:t>
      </w:r>
      <w:r>
        <w:rPr>
          <w:rFonts w:ascii="Times New Roman" w:hAnsi="Times New Roman" w:eastAsia="宋体"/>
          <w:b w:val="0"/>
          <w:color w:val="000000"/>
          <w:sz w:val="21"/>
        </w:rPr>
        <w:t>：需要 padding、pack 等操作</w:t>
      </w:r>
    </w:p>
    <w:p>
      <w:pPr>
        <w:spacing w:line="240" w:lineRule="auto" w:after="0"/>
        <w:ind w:left="420"/>
      </w:pPr>
      <w:r>
        <w:rPr>
          <w:rFonts w:ascii="Courier New" w:hAnsi="Courier New" w:eastAsia="宋体"/>
          <w:b w:val="0"/>
          <w:color w:val="000000"/>
          <w:sz w:val="18"/>
        </w:rPr>
        <w:t># FP4 打包: 2 个 FP4 → 1 byte</w:t>
      </w:r>
    </w:p>
    <w:p>
      <w:pPr>
        <w:spacing w:line="240" w:lineRule="auto" w:after="0"/>
        <w:ind w:left="420"/>
      </w:pPr>
      <w:r>
        <w:rPr>
          <w:rFonts w:ascii="Courier New" w:hAnsi="Courier New" w:eastAsia="宋体"/>
          <w:b w:val="0"/>
          <w:color w:val="000000"/>
          <w:sz w:val="18"/>
        </w:rPr>
        <w:t>weight_fp4_packed = pack_fp4(weight_fp4)  # 自定义格式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PyTorch 最少 1 byte</w:t>
      </w:r>
    </w:p>
    <w:p>
      <w:pPr>
        <w:spacing w:line="240" w:lineRule="auto" w:after="0"/>
        <w:ind w:left="420"/>
      </w:pPr>
      <w:r>
        <w:rPr>
          <w:rFonts w:ascii="Courier New" w:hAnsi="Courier New" w:eastAsia="宋体"/>
          <w:b w:val="0"/>
          <w:color w:val="000000"/>
          <w:sz w:val="18"/>
        </w:rPr>
        <w:t># 需要特殊处理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软件生态需要大规模演进</w:t>
      </w:r>
    </w:p>
    <w:p>
      <w:pPr>
        <w:spacing w:line="360" w:lineRule="auto" w:after="60"/>
        <w:ind w:firstLine="420"/>
      </w:pPr>
      <w:r>
        <w:rPr>
          <w:rFonts w:ascii="Times New Roman" w:hAnsi="Times New Roman" w:eastAsia="黑体"/>
          <w:b/>
          <w:color w:val="000000"/>
          <w:sz w:val="21"/>
        </w:rPr>
        <w:t>挑战</w:t>
      </w:r>
      <w:r>
        <w:rPr>
          <w:rFonts w:ascii="Times New Roman" w:hAnsi="Times New Roman" w:eastAsia="宋体"/>
          <w:b w:val="0"/>
          <w:color w:val="000000"/>
          <w:sz w:val="21"/>
        </w:rPr>
        <w:t>：用户心智负担大</w:t>
      </w:r>
    </w:p>
    <w:p>
      <w:pPr>
        <w:spacing w:line="240" w:lineRule="auto" w:after="0"/>
        <w:ind w:left="420"/>
      </w:pPr>
      <w:r>
        <w:rPr>
          <w:rFonts w:ascii="Courier New" w:hAnsi="Courier New" w:eastAsia="宋体"/>
          <w:b w:val="0"/>
          <w:color w:val="000000"/>
          <w:sz w:val="18"/>
        </w:rPr>
        <w:t>问题:</w:t>
      </w:r>
    </w:p>
    <w:p>
      <w:pPr>
        <w:spacing w:line="240" w:lineRule="auto" w:after="0"/>
        <w:ind w:left="420"/>
      </w:pPr>
      <w:r>
        <w:rPr>
          <w:rFonts w:ascii="Courier New" w:hAnsi="Courier New" w:eastAsia="宋体"/>
          <w:b w:val="0"/>
          <w:color w:val="000000"/>
          <w:sz w:val="18"/>
        </w:rPr>
        <w:t xml:space="preserve">  - 如何平衡收益和复杂度?</w:t>
      </w:r>
    </w:p>
    <w:p>
      <w:pPr>
        <w:spacing w:line="240" w:lineRule="auto" w:after="0"/>
        <w:ind w:left="420"/>
      </w:pPr>
      <w:r>
        <w:rPr>
          <w:rFonts w:ascii="Courier New" w:hAnsi="Courier New" w:eastAsia="宋体"/>
          <w:b w:val="0"/>
          <w:color w:val="000000"/>
          <w:sz w:val="18"/>
        </w:rPr>
        <w:t xml:space="preserve">  - 抽象应该在哪里?</w:t>
      </w:r>
    </w:p>
    <w:p>
      <w:pPr>
        <w:spacing w:line="240" w:lineRule="auto" w:after="0"/>
        <w:ind w:left="420"/>
      </w:pPr>
      <w:r>
        <w:rPr>
          <w:rFonts w:ascii="Courier New" w:hAnsi="Courier New" w:eastAsia="宋体"/>
          <w:b w:val="0"/>
          <w:color w:val="000000"/>
          <w:sz w:val="18"/>
        </w:rPr>
        <w:t xml:space="preserve">  - 用户需要理解底层细节吗?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方向:</w:t>
      </w:r>
    </w:p>
    <w:p>
      <w:pPr>
        <w:spacing w:line="240" w:lineRule="auto" w:after="0"/>
        <w:ind w:left="420"/>
      </w:pPr>
      <w:r>
        <w:rPr>
          <w:rFonts w:ascii="Courier New" w:hAnsi="Courier New" w:eastAsia="宋体"/>
          <w:b w:val="0"/>
          <w:color w:val="000000"/>
          <w:sz w:val="18"/>
        </w:rPr>
        <w:t xml:space="preserve">  - 框架自动处理 (vLLM、SGLang)</w:t>
      </w:r>
    </w:p>
    <w:p>
      <w:pPr>
        <w:spacing w:line="240" w:lineRule="auto" w:after="0"/>
        <w:ind w:left="420"/>
      </w:pPr>
      <w:r>
        <w:rPr>
          <w:rFonts w:ascii="Courier New" w:hAnsi="Courier New" w:eastAsia="宋体"/>
          <w:b w:val="0"/>
          <w:color w:val="000000"/>
          <w:sz w:val="18"/>
        </w:rPr>
        <w:t xml:space="preserve">  - 用户友好 API</w:t>
      </w:r>
    </w:p>
    <w:p>
      <w:pPr>
        <w:spacing w:line="240" w:lineRule="auto" w:after="0"/>
        <w:ind w:left="420"/>
      </w:pPr>
      <w:r>
        <w:rPr>
          <w:rFonts w:ascii="Courier New" w:hAnsi="Courier New" w:eastAsia="宋体"/>
          <w:b w:val="0"/>
          <w:color w:val="000000"/>
          <w:sz w:val="18"/>
        </w:rPr>
        <w:t xml:space="preserve">  - 渐进式优化</w:t>
      </w:r>
    </w:p>
    <w:p>
      <w:pPr>
        <w:pStyle w:val="Heading3"/>
        <w:jc w:val="left"/>
      </w:pPr>
      <w:r>
        <w:rPr>
          <w:rFonts w:ascii="Times New Roman" w:hAnsi="Times New Roman" w:eastAsia="黑体"/>
          <w:b/>
          <w:color w:val="000000"/>
          <w:sz w:val="28"/>
        </w:rPr>
        <w:t>8.8.6 低精度训练的稳定性问题</w:t>
      </w:r>
    </w:p>
    <w:p>
      <w:pPr>
        <w:spacing w:line="360" w:lineRule="auto" w:after="60"/>
        <w:ind w:firstLine="420"/>
      </w:pPr>
      <w:r>
        <w:rPr>
          <w:rFonts w:ascii="Times New Roman" w:hAnsi="Times New Roman" w:eastAsia="黑体"/>
          <w:b/>
          <w:color w:val="000000"/>
          <w:sz w:val="21"/>
        </w:rPr>
        <w:t>常见症状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症状 1: 训练到一半 loss 炸了</w:t>
      </w:r>
    </w:p>
    <w:p>
      <w:pPr>
        <w:spacing w:line="240" w:lineRule="auto" w:after="0"/>
        <w:ind w:left="420"/>
      </w:pPr>
      <w:r>
        <w:rPr>
          <w:rFonts w:ascii="Courier New" w:hAnsi="Courier New" w:eastAsia="宋体"/>
          <w:b w:val="0"/>
          <w:color w:val="000000"/>
          <w:sz w:val="18"/>
        </w:rPr>
        <w:t xml:space="preserve">  - 前 1000 steps: loss 正常下降</w:t>
      </w:r>
    </w:p>
    <w:p>
      <w:pPr>
        <w:spacing w:line="240" w:lineRule="auto" w:after="0"/>
        <w:ind w:left="420"/>
      </w:pPr>
      <w:r>
        <w:rPr>
          <w:rFonts w:ascii="Courier New" w:hAnsi="Courier New" w:eastAsia="宋体"/>
          <w:b w:val="0"/>
          <w:color w:val="000000"/>
          <w:sz w:val="18"/>
        </w:rPr>
        <w:t xml:space="preserve">  - Step 1001: loss 突然暴涨</w:t>
      </w:r>
    </w:p>
    <w:p>
      <w:pPr>
        <w:spacing w:line="240" w:lineRule="auto" w:after="0"/>
        <w:ind w:left="420"/>
      </w:pPr>
      <w:r>
        <w:rPr>
          <w:rFonts w:ascii="Courier New" w:hAnsi="Courier New" w:eastAsia="宋体"/>
          <w:b w:val="0"/>
          <w:color w:val="000000"/>
          <w:sz w:val="18"/>
        </w:rPr>
        <w:t xml:space="preserve">  - Step 1002: NaN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症状 2: 同样 task 高精度没问题,低精度直接起飞</w:t>
      </w:r>
    </w:p>
    <w:p>
      <w:pPr>
        <w:spacing w:line="240" w:lineRule="auto" w:after="0"/>
        <w:ind w:left="420"/>
      </w:pPr>
      <w:r>
        <w:rPr>
          <w:rFonts w:ascii="Courier New" w:hAnsi="Courier New" w:eastAsia="宋体"/>
          <w:b w:val="0"/>
          <w:color w:val="000000"/>
          <w:sz w:val="18"/>
        </w:rPr>
        <w:t xml:space="preserve">  - FP32: 收敛正常</w:t>
      </w:r>
    </w:p>
    <w:p>
      <w:pPr>
        <w:spacing w:line="240" w:lineRule="auto" w:after="0"/>
        <w:ind w:left="420"/>
      </w:pPr>
      <w:r>
        <w:rPr>
          <w:rFonts w:ascii="Courier New" w:hAnsi="Courier New" w:eastAsia="宋体"/>
          <w:b w:val="0"/>
          <w:color w:val="000000"/>
          <w:sz w:val="18"/>
        </w:rPr>
        <w:t xml:space="preserve">  - FP8: loss 不下降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症状 3: 高精度 accuracy 挺好,低精度瞬间掉 3-4 个点</w:t>
      </w:r>
    </w:p>
    <w:p>
      <w:pPr>
        <w:spacing w:line="240" w:lineRule="auto" w:after="0"/>
        <w:ind w:left="420"/>
      </w:pPr>
      <w:r>
        <w:rPr>
          <w:rFonts w:ascii="Courier New" w:hAnsi="Courier New" w:eastAsia="宋体"/>
          <w:b w:val="0"/>
          <w:color w:val="000000"/>
          <w:sz w:val="18"/>
        </w:rPr>
        <w:t xml:space="preserve">  - FP32: 85% accuracy</w:t>
      </w:r>
    </w:p>
    <w:p>
      <w:pPr>
        <w:spacing w:line="240" w:lineRule="auto" w:after="0"/>
        <w:ind w:left="420"/>
      </w:pPr>
      <w:r>
        <w:rPr>
          <w:rFonts w:ascii="Courier New" w:hAnsi="Courier New" w:eastAsia="宋体"/>
          <w:b w:val="0"/>
          <w:color w:val="000000"/>
          <w:sz w:val="18"/>
        </w:rPr>
        <w:t xml:space="preserve">  - FP8: 81% accuracy (掉 4 个点)</w:t>
      </w:r>
    </w:p>
    <w:p>
      <w:pPr>
        <w:spacing w:line="360" w:lineRule="auto" w:after="60"/>
        <w:ind w:firstLine="420"/>
      </w:pPr>
      <w:r>
        <w:rPr>
          <w:rFonts w:ascii="Times New Roman" w:hAnsi="Times New Roman" w:eastAsia="黑体"/>
          <w:b/>
          <w:color w:val="000000"/>
          <w:sz w:val="21"/>
        </w:rPr>
        <w:t>根本原因</w:t>
      </w:r>
      <w:r>
        <w:rPr>
          <w:rFonts w:ascii="Times New Roman" w:hAnsi="Times New Roman" w:eastAsia="宋体"/>
          <w:b w:val="0"/>
          <w:color w:val="000000"/>
          <w:sz w:val="21"/>
        </w:rPr>
        <w:t>：(张明星@清华)</w:t>
      </w:r>
    </w:p>
    <w:p>
      <w:pPr>
        <w:spacing w:line="240" w:lineRule="auto" w:after="0"/>
        <w:ind w:left="420"/>
      </w:pPr>
      <w:r>
        <w:rPr>
          <w:rFonts w:ascii="Courier New" w:hAnsi="Courier New" w:eastAsia="宋体"/>
          <w:b w:val="0"/>
          <w:color w:val="000000"/>
          <w:sz w:val="18"/>
        </w:rPr>
        <w:t>不全是精度问题,而是算法没调好</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常见问题:</w:t>
      </w:r>
    </w:p>
    <w:p>
      <w:pPr>
        <w:spacing w:line="240" w:lineRule="auto" w:after="0"/>
        <w:ind w:left="420"/>
      </w:pPr>
      <w:r>
        <w:rPr>
          <w:rFonts w:ascii="Courier New" w:hAnsi="Courier New" w:eastAsia="宋体"/>
          <w:b w:val="0"/>
          <w:color w:val="000000"/>
          <w:sz w:val="18"/>
        </w:rPr>
        <w:t xml:space="preserve">  - Loss control 没做好</w:t>
      </w:r>
    </w:p>
    <w:p>
      <w:pPr>
        <w:spacing w:line="240" w:lineRule="auto" w:after="0"/>
        <w:ind w:left="420"/>
      </w:pPr>
      <w:r>
        <w:rPr>
          <w:rFonts w:ascii="Courier New" w:hAnsi="Courier New" w:eastAsia="宋体"/>
          <w:b w:val="0"/>
          <w:color w:val="000000"/>
          <w:sz w:val="18"/>
        </w:rPr>
        <w:t xml:space="preserve">  - Data mixing 不合理</w:t>
      </w:r>
    </w:p>
    <w:p>
      <w:pPr>
        <w:spacing w:line="240" w:lineRule="auto" w:after="0"/>
        <w:ind w:left="420"/>
      </w:pPr>
      <w:r>
        <w:rPr>
          <w:rFonts w:ascii="Courier New" w:hAnsi="Courier New" w:eastAsia="宋体"/>
          <w:b w:val="0"/>
          <w:color w:val="000000"/>
          <w:sz w:val="18"/>
        </w:rPr>
        <w:t xml:space="preserve">  - Curriculum learning 缺失</w:t>
      </w:r>
    </w:p>
    <w:p>
      <w:pPr>
        <w:spacing w:line="240" w:lineRule="auto" w:after="0"/>
        <w:ind w:left="420"/>
      </w:pPr>
      <w:r>
        <w:rPr>
          <w:rFonts w:ascii="Courier New" w:hAnsi="Courier New" w:eastAsia="宋体"/>
          <w:b w:val="0"/>
          <w:color w:val="000000"/>
          <w:sz w:val="18"/>
        </w:rPr>
        <w:t xml:space="preserve">  - LR schedule 不适合低精度</w:t>
      </w:r>
    </w:p>
    <w:p>
      <w:pPr>
        <w:spacing w:line="360" w:lineRule="auto" w:after="60"/>
        <w:ind w:firstLine="420"/>
      </w:pPr>
      <w:r>
        <w:rPr>
          <w:rFonts w:ascii="Times New Roman" w:hAnsi="Times New Roman" w:eastAsia="黑体"/>
          <w:b/>
          <w:color w:val="000000"/>
          <w:sz w:val="21"/>
        </w:rPr>
        <w:t>解决方向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把各种"内科" (张明星语) 检查得更细</w:t>
      </w:r>
    </w:p>
    <w:p>
      <w:pPr>
        <w:spacing w:line="240" w:lineRule="auto" w:after="0"/>
        <w:ind w:left="420"/>
      </w:pPr>
      <w:r>
        <w:rPr>
          <w:rFonts w:ascii="Courier New" w:hAnsi="Courier New" w:eastAsia="宋体"/>
          <w:b w:val="0"/>
          <w:color w:val="000000"/>
          <w:sz w:val="18"/>
        </w:rPr>
        <w:t xml:space="preserve">   - Gradient clipping</w:t>
      </w:r>
    </w:p>
    <w:p>
      <w:pPr>
        <w:spacing w:line="240" w:lineRule="auto" w:after="0"/>
        <w:ind w:left="420"/>
      </w:pPr>
      <w:r>
        <w:rPr>
          <w:rFonts w:ascii="Courier New" w:hAnsi="Courier New" w:eastAsia="宋体"/>
          <w:b w:val="0"/>
          <w:color w:val="000000"/>
          <w:sz w:val="18"/>
        </w:rPr>
        <w:t xml:space="preserve">   - Weight decay</w:t>
      </w:r>
    </w:p>
    <w:p>
      <w:pPr>
        <w:spacing w:line="240" w:lineRule="auto" w:after="0"/>
        <w:ind w:left="420"/>
      </w:pPr>
      <w:r>
        <w:rPr>
          <w:rFonts w:ascii="Courier New" w:hAnsi="Courier New" w:eastAsia="宋体"/>
          <w:b w:val="0"/>
          <w:color w:val="000000"/>
          <w:sz w:val="18"/>
        </w:rPr>
        <w:t xml:space="preserve">   - Learning rate warmup</w:t>
      </w:r>
    </w:p>
    <w:p>
      <w:pPr>
        <w:spacing w:line="240" w:lineRule="auto" w:after="0"/>
        <w:ind w:left="420"/>
      </w:pPr>
      <w:r>
        <w:rPr>
          <w:rFonts w:ascii="Courier New" w:hAnsi="Courier New" w:eastAsia="宋体"/>
          <w:b w:val="0"/>
          <w:color w:val="000000"/>
          <w:sz w:val="18"/>
        </w:rPr>
        <w:t xml:space="preserve">   - Batch size 调整</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 不要上来就搞很难的题目,从简单开始</w:t>
      </w:r>
    </w:p>
    <w:p>
      <w:pPr>
        <w:spacing w:line="240" w:lineRule="auto" w:after="0"/>
        <w:ind w:left="420"/>
      </w:pPr>
      <w:r>
        <w:rPr>
          <w:rFonts w:ascii="Courier New" w:hAnsi="Courier New" w:eastAsia="宋体"/>
          <w:b w:val="0"/>
          <w:color w:val="000000"/>
          <w:sz w:val="18"/>
        </w:rPr>
        <w:t xml:space="preserve">   - Curriculum learning</w:t>
      </w:r>
    </w:p>
    <w:p>
      <w:pPr>
        <w:spacing w:line="240" w:lineRule="auto" w:after="0"/>
        <w:ind w:left="420"/>
      </w:pPr>
      <w:r>
        <w:rPr>
          <w:rFonts w:ascii="Courier New" w:hAnsi="Courier New" w:eastAsia="宋体"/>
          <w:b w:val="0"/>
          <w:color w:val="000000"/>
          <w:sz w:val="18"/>
        </w:rPr>
        <w:t xml:space="preserve">   - 从简单 task 开始</w:t>
      </w:r>
    </w:p>
    <w:p>
      <w:pPr>
        <w:spacing w:line="240" w:lineRule="auto" w:after="0"/>
        <w:ind w:left="420"/>
      </w:pPr>
      <w:r>
        <w:rPr>
          <w:rFonts w:ascii="Courier New" w:hAnsi="Courier New" w:eastAsia="宋体"/>
          <w:b w:val="0"/>
          <w:color w:val="000000"/>
          <w:sz w:val="18"/>
        </w:rPr>
        <w:t xml:space="preserve">   - 逐步增加难度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3. 低精度可能引入噪声,反而有助于收敛</w:t>
      </w:r>
    </w:p>
    <w:p>
      <w:pPr>
        <w:spacing w:line="240" w:lineRule="auto" w:after="0"/>
        <w:ind w:left="420"/>
      </w:pPr>
      <w:r>
        <w:rPr>
          <w:rFonts w:ascii="Courier New" w:hAnsi="Courier New" w:eastAsia="宋体"/>
          <w:b w:val="0"/>
          <w:color w:val="000000"/>
          <w:sz w:val="18"/>
        </w:rPr>
        <w:t xml:space="preserve">   - 经验观察: 适度噪声可能带来更好的鲁棒性</w:t>
      </w:r>
    </w:p>
    <w:p>
      <w:pPr>
        <w:spacing w:line="240" w:lineRule="auto" w:after="0"/>
        <w:ind w:left="420"/>
      </w:pPr>
      <w:r>
        <w:rPr>
          <w:rFonts w:ascii="Courier New" w:hAnsi="Courier New" w:eastAsia="宋体"/>
          <w:b w:val="0"/>
          <w:color w:val="000000"/>
          <w:sz w:val="18"/>
        </w:rPr>
        <w:t xml:space="preserve">   - 噪声有助于泛化</w:t>
      </w:r>
    </w:p>
    <w:p>
      <w:pPr>
        <w:spacing w:line="240" w:lineRule="auto" w:after="0"/>
        <w:ind w:left="420"/>
      </w:pPr>
      <w:r>
        <w:rPr>
          <w:rFonts w:ascii="Courier New" w:hAnsi="Courier New" w:eastAsia="宋体"/>
          <w:b w:val="0"/>
          <w:color w:val="000000"/>
          <w:sz w:val="18"/>
        </w:rPr>
        <w:t xml:space="preserve">   - 但需要控制噪声水平</w:t>
      </w:r>
    </w:p>
    <w:p>
      <w:pPr>
        <w:pStyle w:val="Heading3"/>
        <w:jc w:val="left"/>
      </w:pPr>
      <w:r>
        <w:rPr>
          <w:rFonts w:ascii="Times New Roman" w:hAnsi="Times New Roman" w:eastAsia="黑体"/>
          <w:b/>
          <w:color w:val="000000"/>
          <w:sz w:val="28"/>
        </w:rPr>
        <w:t>8.8.7 从历史看精度演进 (朱立耕@NVIDIA)</w:t>
      </w:r>
    </w:p>
    <w:p>
      <w:pPr>
        <w:spacing w:line="360" w:lineRule="auto" w:after="60"/>
        <w:ind w:firstLine="420"/>
      </w:pPr>
      <w:r>
        <w:rPr>
          <w:rFonts w:ascii="Times New Roman" w:hAnsi="Times New Roman" w:eastAsia="黑体"/>
          <w:b/>
          <w:color w:val="000000"/>
          <w:sz w:val="21"/>
        </w:rPr>
        <w:t>FP32 → FP16</w:t>
      </w:r>
      <w:r>
        <w:rPr>
          <w:rFonts w:ascii="Times New Roman" w:hAnsi="Times New Roman" w:eastAsia="宋体"/>
          <w:b w:val="0"/>
          <w:color w:val="000000"/>
          <w:sz w:val="21"/>
        </w:rPr>
        <w:t>：见过类似问题,最终解决</w:t>
      </w:r>
    </w:p>
    <w:p>
      <w:pPr>
        <w:spacing w:line="240" w:lineRule="auto" w:after="0"/>
        <w:ind w:left="420"/>
      </w:pPr>
      <w:r>
        <w:rPr>
          <w:rFonts w:ascii="Courier New" w:hAnsi="Courier New" w:eastAsia="宋体"/>
          <w:b w:val="0"/>
          <w:color w:val="000000"/>
          <w:sz w:val="18"/>
        </w:rPr>
        <w:t>2016-2018 年:</w:t>
      </w:r>
    </w:p>
    <w:p>
      <w:pPr>
        <w:spacing w:line="240" w:lineRule="auto" w:after="0"/>
        <w:ind w:left="420"/>
      </w:pPr>
      <w:r>
        <w:rPr>
          <w:rFonts w:ascii="Courier New" w:hAnsi="Courier New" w:eastAsia="宋体"/>
          <w:b w:val="0"/>
          <w:color w:val="000000"/>
          <w:sz w:val="18"/>
        </w:rPr>
        <w:t xml:space="preserve">  问题: FP16 训练不稳定</w:t>
      </w:r>
    </w:p>
    <w:p>
      <w:pPr>
        <w:spacing w:line="240" w:lineRule="auto" w:after="0"/>
        <w:ind w:left="420"/>
      </w:pPr>
      <w:r>
        <w:rPr>
          <w:rFonts w:ascii="Courier New" w:hAnsi="Courier New" w:eastAsia="宋体"/>
          <w:b w:val="0"/>
          <w:color w:val="000000"/>
          <w:sz w:val="18"/>
        </w:rPr>
        <w:t xml:space="preserve">  解决: 混合精度训练、Loss scaling</w:t>
      </w:r>
    </w:p>
    <w:p>
      <w:pPr>
        <w:spacing w:line="240" w:lineRule="auto" w:after="0"/>
        <w:ind w:left="420"/>
      </w:pPr>
      <w:r>
        <w:rPr>
          <w:rFonts w:ascii="Courier New" w:hAnsi="Courier New" w:eastAsia="宋体"/>
          <w:b w:val="0"/>
          <w:color w:val="000000"/>
          <w:sz w:val="18"/>
        </w:rPr>
        <w:t xml:space="preserve">  现状: 完全成熟,工业标准</w:t>
      </w:r>
    </w:p>
    <w:p>
      <w:pPr>
        <w:spacing w:line="360" w:lineRule="auto" w:after="60"/>
        <w:ind w:firstLine="420"/>
      </w:pPr>
      <w:r>
        <w:rPr>
          <w:rFonts w:ascii="Times New Roman" w:hAnsi="Times New Roman" w:eastAsia="黑体"/>
          <w:b/>
          <w:color w:val="000000"/>
          <w:sz w:val="21"/>
        </w:rPr>
        <w:t>FP16 → BF16</w:t>
      </w:r>
      <w:r>
        <w:rPr>
          <w:rFonts w:ascii="Times New Roman" w:hAnsi="Times New Roman" w:eastAsia="宋体"/>
          <w:b w:val="0"/>
          <w:color w:val="000000"/>
          <w:sz w:val="21"/>
        </w:rPr>
        <w:t>：见过类似问题,最终解决</w:t>
      </w:r>
    </w:p>
    <w:p>
      <w:pPr>
        <w:spacing w:line="240" w:lineRule="auto" w:after="0"/>
        <w:ind w:left="420"/>
      </w:pPr>
      <w:r>
        <w:rPr>
          <w:rFonts w:ascii="Courier New" w:hAnsi="Courier New" w:eastAsia="宋体"/>
          <w:b w:val="0"/>
          <w:color w:val="000000"/>
          <w:sz w:val="18"/>
        </w:rPr>
        <w:t>2020-2022 年:</w:t>
      </w:r>
    </w:p>
    <w:p>
      <w:pPr>
        <w:spacing w:line="240" w:lineRule="auto" w:after="0"/>
        <w:ind w:left="420"/>
      </w:pPr>
      <w:r>
        <w:rPr>
          <w:rFonts w:ascii="Courier New" w:hAnsi="Courier New" w:eastAsia="宋体"/>
          <w:b w:val="0"/>
          <w:color w:val="000000"/>
          <w:sz w:val="18"/>
        </w:rPr>
        <w:t xml:space="preserve">  问题: FP16 范围小,容易下溢</w:t>
      </w:r>
    </w:p>
    <w:p>
      <w:pPr>
        <w:spacing w:line="240" w:lineRule="auto" w:after="0"/>
        <w:ind w:left="420"/>
      </w:pPr>
      <w:r>
        <w:rPr>
          <w:rFonts w:ascii="Courier New" w:hAnsi="Courier New" w:eastAsia="宋体"/>
          <w:b w:val="0"/>
          <w:color w:val="000000"/>
          <w:sz w:val="18"/>
        </w:rPr>
        <w:t xml:space="preserve">  解决: BF16 (与 FP32 相同范围)</w:t>
      </w:r>
    </w:p>
    <w:p>
      <w:pPr>
        <w:spacing w:line="240" w:lineRule="auto" w:after="0"/>
        <w:ind w:left="420"/>
      </w:pPr>
      <w:r>
        <w:rPr>
          <w:rFonts w:ascii="Courier New" w:hAnsi="Courier New" w:eastAsia="宋体"/>
          <w:b w:val="0"/>
          <w:color w:val="000000"/>
          <w:sz w:val="18"/>
        </w:rPr>
        <w:t xml:space="preserve">  现状: 完全成熟,广泛使用</w:t>
      </w:r>
    </w:p>
    <w:p>
      <w:pPr>
        <w:spacing w:line="360" w:lineRule="auto" w:after="60"/>
        <w:ind w:firstLine="420"/>
      </w:pPr>
      <w:r>
        <w:rPr>
          <w:rFonts w:ascii="Times New Roman" w:hAnsi="Times New Roman" w:eastAsia="黑体"/>
          <w:b/>
          <w:color w:val="000000"/>
          <w:sz w:val="21"/>
        </w:rPr>
        <w:t>BF16 → FP8</w:t>
      </w:r>
      <w:r>
        <w:rPr>
          <w:rFonts w:ascii="Times New Roman" w:hAnsi="Times New Roman" w:eastAsia="宋体"/>
          <w:b w:val="0"/>
          <w:color w:val="000000"/>
          <w:sz w:val="21"/>
        </w:rPr>
        <w:t>：现在是过渡期阵痛</w:t>
      </w:r>
    </w:p>
    <w:p>
      <w:pPr>
        <w:spacing w:line="240" w:lineRule="auto" w:after="0"/>
        <w:ind w:left="420"/>
      </w:pPr>
      <w:r>
        <w:rPr>
          <w:rFonts w:ascii="Courier New" w:hAnsi="Courier New" w:eastAsia="宋体"/>
          <w:b w:val="0"/>
          <w:color w:val="000000"/>
          <w:sz w:val="18"/>
        </w:rPr>
        <w:t>2023-2025 年:</w:t>
      </w:r>
    </w:p>
    <w:p>
      <w:pPr>
        <w:spacing w:line="240" w:lineRule="auto" w:after="0"/>
        <w:ind w:left="420"/>
      </w:pPr>
      <w:r>
        <w:rPr>
          <w:rFonts w:ascii="Courier New" w:hAnsi="Courier New" w:eastAsia="宋体"/>
          <w:b w:val="0"/>
          <w:color w:val="000000"/>
          <w:sz w:val="18"/>
        </w:rPr>
        <w:t xml:space="preserve">  问题: FP8 训练稳定性</w:t>
      </w:r>
    </w:p>
    <w:p>
      <w:pPr>
        <w:spacing w:line="240" w:lineRule="auto" w:after="0"/>
        <w:ind w:left="420"/>
      </w:pPr>
      <w:r>
        <w:rPr>
          <w:rFonts w:ascii="Courier New" w:hAnsi="Courier New" w:eastAsia="宋体"/>
          <w:b w:val="0"/>
          <w:color w:val="000000"/>
          <w:sz w:val="18"/>
        </w:rPr>
        <w:t xml:space="preserve">  解决: 正在解决中...</w:t>
      </w:r>
    </w:p>
    <w:p>
      <w:pPr>
        <w:spacing w:line="240" w:lineRule="auto" w:after="0"/>
        <w:ind w:left="420"/>
      </w:pPr>
      <w:r>
        <w:rPr>
          <w:rFonts w:ascii="Courier New" w:hAnsi="Courier New" w:eastAsia="宋体"/>
          <w:b w:val="0"/>
          <w:color w:val="000000"/>
          <w:sz w:val="18"/>
        </w:rPr>
        <w:t xml:space="preserve">  预期: 1-2 年内成熟</w:t>
      </w:r>
    </w:p>
    <w:p>
      <w:pPr>
        <w:spacing w:line="360" w:lineRule="auto" w:after="60"/>
        <w:ind w:firstLine="420"/>
      </w:pPr>
      <w:r>
        <w:rPr>
          <w:rFonts w:ascii="Times New Roman" w:hAnsi="Times New Roman" w:eastAsia="黑体"/>
          <w:b/>
          <w:color w:val="000000"/>
          <w:sz w:val="21"/>
        </w:rPr>
        <w:t>结论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随着算法 stabilize 和 config 摸清,问题可以解决</w:t>
      </w:r>
    </w:p>
    <w:p>
      <w:pPr>
        <w:spacing w:line="240" w:lineRule="auto" w:after="0"/>
        <w:ind w:left="420"/>
      </w:pPr>
      <w:r>
        <w:rPr>
          <w:rFonts w:ascii="Courier New" w:hAnsi="Courier New" w:eastAsia="宋体"/>
          <w:b w:val="0"/>
          <w:color w:val="000000"/>
          <w:sz w:val="18"/>
        </w:rPr>
        <w:t>低精度收益还是很大的,值得投入</w:t>
      </w:r>
    </w:p>
    <w:p>
      <w:pPr>
        <w:pStyle w:val="Heading2"/>
        <w:jc w:val="left"/>
      </w:pPr>
      <w:r>
        <w:rPr>
          <w:rFonts w:ascii="Times New Roman" w:hAnsi="Times New Roman" w:eastAsia="黑体"/>
          <w:b/>
          <w:color w:val="000000"/>
          <w:sz w:val="30"/>
        </w:rPr>
        <w:t>8.9 量化技术总结与展望</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：量化不会消失，它会和硬件一起演进。你的目标不是追逐名词，而是建立“可运营量化流水线”：每次模型升级都能重新量化、重新回归、重新灰度，把风险锁在流程里。</w:t>
      </w:r>
    </w:p>
    <w:p>
      <w:pPr>
        <w:spacing w:line="360" w:lineRule="auto" w:after="60"/>
        <w:ind w:firstLine="420"/>
      </w:pPr>
      <w:r>
        <w:rPr>
          <w:rFonts w:ascii="Times New Roman" w:hAnsi="Times New Roman" w:eastAsia="黑体"/>
          <w:b/>
          <w:color w:val="000000"/>
          <w:sz w:val="21"/>
        </w:rPr>
        <w:t>建议</w:t>
      </w:r>
      <w:r>
        <w:rPr>
          <w:rFonts w:ascii="Times New Roman" w:hAnsi="Times New Roman" w:eastAsia="宋体"/>
          <w:b w:val="0"/>
          <w:color w:val="000000"/>
          <w:sz w:val="21"/>
        </w:rPr>
        <w:t>：把量化能力建设成三个可复用模块：</w:t>
      </w:r>
    </w:p>
    <w:p>
      <w:pPr>
        <w:pStyle w:val="ListBullet"/>
        <w:spacing w:line="360" w:lineRule="auto" w:after="60"/>
      </w:pPr>
      <w:r>
        <w:rPr>
          <w:rFonts w:ascii="Times New Roman" w:hAnsi="Times New Roman" w:eastAsia="宋体"/>
          <w:b w:val="0"/>
          <w:color w:val="000000"/>
          <w:sz w:val="21"/>
        </w:rPr>
        <w:t>数据：校准集与回归集（覆盖长尾与关键任务）</w:t>
      </w:r>
    </w:p>
    <w:p>
      <w:pPr>
        <w:pStyle w:val="ListBullet"/>
        <w:spacing w:line="360" w:lineRule="auto" w:after="60"/>
      </w:pPr>
      <w:r>
        <w:rPr>
          <w:rFonts w:ascii="Times New Roman" w:hAnsi="Times New Roman" w:eastAsia="宋体"/>
          <w:b w:val="0"/>
          <w:color w:val="000000"/>
          <w:sz w:val="21"/>
        </w:rPr>
        <w:t>工程：一键量化与一键对齐验证（可复现）</w:t>
      </w:r>
    </w:p>
    <w:p>
      <w:pPr>
        <w:pStyle w:val="ListBullet"/>
        <w:spacing w:line="360" w:lineRule="auto" w:after="60"/>
      </w:pPr>
      <w:r>
        <w:rPr>
          <w:rFonts w:ascii="Times New Roman" w:hAnsi="Times New Roman" w:eastAsia="宋体"/>
          <w:b w:val="0"/>
          <w:color w:val="000000"/>
          <w:sz w:val="21"/>
        </w:rPr>
        <w:t>运营：灰度、回滚与指标看板（可控）</w:t>
      </w:r>
    </w:p>
    <w:p>
      <w:pPr>
        <w:pStyle w:val="Heading3"/>
        <w:jc w:val="left"/>
      </w:pPr>
      <w:r>
        <w:rPr>
          <w:rFonts w:ascii="Times New Roman" w:hAnsi="Times New Roman" w:eastAsia="黑体"/>
          <w:b/>
          <w:color w:val="000000"/>
          <w:sz w:val="28"/>
        </w:rPr>
        <w:t>8.9.1 量化技术演进路线</w:t>
      </w:r>
    </w:p>
    <w:p>
      <w:pPr>
        <w:spacing w:line="240" w:lineRule="auto" w:after="0"/>
        <w:ind w:left="420"/>
      </w:pPr>
      <w:r>
        <w:rPr>
          <w:rFonts w:ascii="Courier New" w:hAnsi="Courier New" w:eastAsia="宋体"/>
          <w:b w:val="0"/>
          <w:color w:val="000000"/>
          <w:sz w:val="18"/>
        </w:rPr>
        <w:t>2020-2021:</w:t>
      </w:r>
    </w:p>
    <w:p>
      <w:pPr>
        <w:spacing w:line="240" w:lineRule="auto" w:after="0"/>
        <w:ind w:left="420"/>
      </w:pPr>
      <w:r>
        <w:rPr>
          <w:rFonts w:ascii="Courier New" w:hAnsi="Courier New" w:eastAsia="宋体"/>
          <w:b w:val="0"/>
          <w:color w:val="000000"/>
          <w:sz w:val="18"/>
        </w:rPr>
        <w:t xml:space="preserve">  FP32/FP16 标准</w:t>
      </w:r>
    </w:p>
    <w:p>
      <w:pPr>
        <w:spacing w:line="240" w:lineRule="auto" w:after="0"/>
        <w:ind w:left="420"/>
      </w:pPr>
      <w:r>
        <w:rPr>
          <w:rFonts w:ascii="Courier New" w:hAnsi="Courier New" w:eastAsia="宋体"/>
          <w:b w:val="0"/>
          <w:color w:val="000000"/>
          <w:sz w:val="18"/>
        </w:rPr>
        <w:t xml:space="preserve">  INT8 量化开始流行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2022-2023:</w:t>
      </w:r>
    </w:p>
    <w:p>
      <w:pPr>
        <w:spacing w:line="240" w:lineRule="auto" w:after="0"/>
        <w:ind w:left="420"/>
      </w:pPr>
      <w:r>
        <w:rPr>
          <w:rFonts w:ascii="Courier New" w:hAnsi="Courier New" w:eastAsia="宋体"/>
          <w:b w:val="0"/>
          <w:color w:val="000000"/>
          <w:sz w:val="18"/>
        </w:rPr>
        <w:t xml:space="preserve">  BF16 广泛采用</w:t>
      </w:r>
    </w:p>
    <w:p>
      <w:pPr>
        <w:spacing w:line="240" w:lineRule="auto" w:after="0"/>
        <w:ind w:left="420"/>
      </w:pPr>
      <w:r>
        <w:rPr>
          <w:rFonts w:ascii="Courier New" w:hAnsi="Courier New" w:eastAsia="宋体"/>
          <w:b w:val="0"/>
          <w:color w:val="000000"/>
          <w:sz w:val="18"/>
        </w:rPr>
        <w:t xml:space="preserve">  INT4 量化成熟 (GPTQ、AWQ)</w:t>
      </w:r>
    </w:p>
    <w:p>
      <w:pPr>
        <w:spacing w:line="240" w:lineRule="auto" w:after="0"/>
        <w:ind w:left="420"/>
      </w:pPr>
      <w:r>
        <w:rPr>
          <w:rFonts w:ascii="Courier New" w:hAnsi="Courier New" w:eastAsia="宋体"/>
          <w:b w:val="0"/>
          <w:color w:val="000000"/>
          <w:sz w:val="18"/>
        </w:rPr>
        <w:t xml:space="preserve">  PTQ 为主流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2024-2025:</w:t>
      </w:r>
    </w:p>
    <w:p>
      <w:pPr>
        <w:spacing w:line="240" w:lineRule="auto" w:after="0"/>
        <w:ind w:left="420"/>
      </w:pPr>
      <w:r>
        <w:rPr>
          <w:rFonts w:ascii="Courier New" w:hAnsi="Courier New" w:eastAsia="宋体"/>
          <w:b w:val="0"/>
          <w:color w:val="000000"/>
          <w:sz w:val="18"/>
        </w:rPr>
        <w:t xml:space="preserve">  FP8 逐步进入实践</w:t>
      </w:r>
    </w:p>
    <w:p>
      <w:pPr>
        <w:spacing w:line="240" w:lineRule="auto" w:after="0"/>
        <w:ind w:left="420"/>
      </w:pPr>
      <w:r>
        <w:rPr>
          <w:rFonts w:ascii="Courier New" w:hAnsi="Courier New" w:eastAsia="宋体"/>
          <w:b w:val="0"/>
          <w:color w:val="000000"/>
          <w:sz w:val="18"/>
        </w:rPr>
        <w:t xml:space="preserve">  QAT 受重视</w:t>
      </w:r>
    </w:p>
    <w:p>
      <w:pPr>
        <w:spacing w:line="240" w:lineRule="auto" w:after="0"/>
        <w:ind w:left="420"/>
      </w:pPr>
      <w:r>
        <w:rPr>
          <w:rFonts w:ascii="Courier New" w:hAnsi="Courier New" w:eastAsia="宋体"/>
          <w:b w:val="0"/>
          <w:color w:val="000000"/>
          <w:sz w:val="18"/>
        </w:rPr>
        <w:t xml:space="preserve">  PTQ + QAT 混合方案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2025-2026 (预期):</w:t>
      </w:r>
    </w:p>
    <w:p>
      <w:pPr>
        <w:spacing w:line="240" w:lineRule="auto" w:after="0"/>
        <w:ind w:left="420"/>
      </w:pPr>
      <w:r>
        <w:rPr>
          <w:rFonts w:ascii="Courier New" w:hAnsi="Courier New" w:eastAsia="宋体"/>
          <w:b w:val="0"/>
          <w:color w:val="000000"/>
          <w:sz w:val="18"/>
        </w:rPr>
        <w:t xml:space="preserve">  FP4/NVFP4 持续推进</w:t>
      </w:r>
    </w:p>
    <w:p>
      <w:pPr>
        <w:spacing w:line="240" w:lineRule="auto" w:after="0"/>
        <w:ind w:left="420"/>
      </w:pPr>
      <w:r>
        <w:rPr>
          <w:rFonts w:ascii="Courier New" w:hAnsi="Courier New" w:eastAsia="宋体"/>
          <w:b w:val="0"/>
          <w:color w:val="000000"/>
          <w:sz w:val="18"/>
        </w:rPr>
        <w:t xml:space="preserve">  统一量化框架</w:t>
      </w:r>
    </w:p>
    <w:p>
      <w:pPr>
        <w:spacing w:line="240" w:lineRule="auto" w:after="0"/>
        <w:ind w:left="420"/>
      </w:pPr>
      <w:r>
        <w:rPr>
          <w:rFonts w:ascii="Courier New" w:hAnsi="Courier New" w:eastAsia="宋体"/>
          <w:b w:val="0"/>
          <w:color w:val="000000"/>
          <w:sz w:val="18"/>
        </w:rPr>
        <w:t xml:space="preserve">  端到端优化</w:t>
      </w:r>
    </w:p>
    <w:p>
      <w:pPr>
        <w:pStyle w:val="Heading3"/>
        <w:jc w:val="left"/>
      </w:pPr>
      <w:r>
        <w:rPr>
          <w:rFonts w:ascii="Times New Roman" w:hAnsi="Times New Roman" w:eastAsia="黑体"/>
          <w:b/>
          <w:color w:val="000000"/>
          <w:sz w:val="28"/>
        </w:rPr>
        <w:t>8.9.2 不同场景的最佳实践</w:t>
      </w:r>
    </w:p>
    <w:p>
      <w:pPr>
        <w:spacing w:line="360" w:lineRule="auto" w:after="60"/>
        <w:ind w:firstLine="420"/>
      </w:pPr>
      <w:r>
        <w:rPr>
          <w:rFonts w:ascii="Times New Roman" w:hAnsi="Times New Roman" w:eastAsia="黑体"/>
          <w:b/>
          <w:color w:val="000000"/>
          <w:sz w:val="21"/>
        </w:rPr>
        <w:t>场景 1: 快速部署</w:t>
      </w:r>
    </w:p>
    <w:p>
      <w:pPr>
        <w:spacing w:line="240" w:lineRule="auto" w:after="0"/>
        <w:ind w:left="420"/>
      </w:pPr>
      <w:r>
        <w:rPr>
          <w:rFonts w:ascii="Courier New" w:hAnsi="Courier New" w:eastAsia="宋体"/>
          <w:b w:val="0"/>
          <w:color w:val="000000"/>
          <w:sz w:val="18"/>
        </w:rPr>
        <w:t>推荐: PTQ (INT8/INT4)</w:t>
      </w:r>
    </w:p>
    <w:p>
      <w:pPr>
        <w:spacing w:line="240" w:lineRule="auto" w:after="0"/>
        <w:ind w:left="420"/>
      </w:pPr>
      <w:r>
        <w:rPr>
          <w:rFonts w:ascii="Courier New" w:hAnsi="Courier New" w:eastAsia="宋体"/>
          <w:b w:val="0"/>
          <w:color w:val="000000"/>
          <w:sz w:val="18"/>
        </w:rPr>
        <w:t>工具: vLLM + AWQ</w:t>
      </w:r>
    </w:p>
    <w:p>
      <w:pPr>
        <w:spacing w:line="240" w:lineRule="auto" w:after="0"/>
        <w:ind w:left="420"/>
      </w:pPr>
      <w:r>
        <w:rPr>
          <w:rFonts w:ascii="Courier New" w:hAnsi="Courier New" w:eastAsia="宋体"/>
          <w:b w:val="0"/>
          <w:color w:val="000000"/>
          <w:sz w:val="18"/>
        </w:rPr>
        <w:t>流程:</w:t>
      </w:r>
    </w:p>
    <w:p>
      <w:pPr>
        <w:spacing w:line="240" w:lineRule="auto" w:after="0"/>
        <w:ind w:left="420"/>
      </w:pPr>
      <w:r>
        <w:rPr>
          <w:rFonts w:ascii="Courier New" w:hAnsi="Courier New" w:eastAsia="宋体"/>
          <w:b w:val="0"/>
          <w:color w:val="000000"/>
          <w:sz w:val="18"/>
        </w:rPr>
        <w:t xml:space="preserve">  1. 选择预训练模型</w:t>
      </w:r>
    </w:p>
    <w:p>
      <w:pPr>
        <w:spacing w:line="240" w:lineRule="auto" w:after="0"/>
        <w:ind w:left="420"/>
      </w:pPr>
      <w:r>
        <w:rPr>
          <w:rFonts w:ascii="Courier New" w:hAnsi="Courier New" w:eastAsia="宋体"/>
          <w:b w:val="0"/>
          <w:color w:val="000000"/>
          <w:sz w:val="18"/>
        </w:rPr>
        <w:t xml:space="preserve">  2. AWQ/GPTQ 量化</w:t>
      </w:r>
    </w:p>
    <w:p>
      <w:pPr>
        <w:spacing w:line="240" w:lineRule="auto" w:after="0"/>
        <w:ind w:left="420"/>
      </w:pPr>
      <w:r>
        <w:rPr>
          <w:rFonts w:ascii="Courier New" w:hAnsi="Courier New" w:eastAsia="宋体"/>
          <w:b w:val="0"/>
          <w:color w:val="000000"/>
          <w:sz w:val="18"/>
        </w:rPr>
        <w:t xml:space="preserve">  3. 部署到 vLLM</w:t>
      </w:r>
    </w:p>
    <w:p>
      <w:pPr>
        <w:spacing w:line="240" w:lineRule="auto" w:after="0"/>
        <w:ind w:left="420"/>
      </w:pPr>
      <w:r>
        <w:rPr>
          <w:rFonts w:ascii="Courier New" w:hAnsi="Courier New" w:eastAsia="宋体"/>
          <w:b w:val="0"/>
          <w:color w:val="000000"/>
          <w:sz w:val="18"/>
        </w:rPr>
        <w:t>时间: 小时级 (依数据与硬件而定)</w:t>
      </w:r>
    </w:p>
    <w:p>
      <w:pPr>
        <w:spacing w:line="360" w:lineRule="auto" w:after="60"/>
        <w:ind w:firstLine="420"/>
      </w:pPr>
      <w:r>
        <w:rPr>
          <w:rFonts w:ascii="Times New Roman" w:hAnsi="Times New Roman" w:eastAsia="黑体"/>
          <w:b/>
          <w:color w:val="000000"/>
          <w:sz w:val="21"/>
        </w:rPr>
        <w:t>场景 2: 生产环境 (精度要求高)</w:t>
      </w:r>
    </w:p>
    <w:p>
      <w:pPr>
        <w:spacing w:line="240" w:lineRule="auto" w:after="0"/>
        <w:ind w:left="420"/>
      </w:pPr>
      <w:r>
        <w:rPr>
          <w:rFonts w:ascii="Courier New" w:hAnsi="Courier New" w:eastAsia="宋体"/>
          <w:b w:val="0"/>
          <w:color w:val="000000"/>
          <w:sz w:val="18"/>
        </w:rPr>
        <w:t>推荐: QAT (INT8)</w:t>
      </w:r>
    </w:p>
    <w:p>
      <w:pPr>
        <w:spacing w:line="240" w:lineRule="auto" w:after="0"/>
        <w:ind w:left="420"/>
      </w:pPr>
      <w:r>
        <w:rPr>
          <w:rFonts w:ascii="Courier New" w:hAnsi="Courier New" w:eastAsia="宋体"/>
          <w:b w:val="0"/>
          <w:color w:val="000000"/>
          <w:sz w:val="18"/>
        </w:rPr>
        <w:t>工具: NVIDIA Model Optimizer</w:t>
      </w:r>
    </w:p>
    <w:p>
      <w:pPr>
        <w:spacing w:line="240" w:lineRule="auto" w:after="0"/>
        <w:ind w:left="420"/>
      </w:pPr>
      <w:r>
        <w:rPr>
          <w:rFonts w:ascii="Courier New" w:hAnsi="Courier New" w:eastAsia="宋体"/>
          <w:b w:val="0"/>
          <w:color w:val="000000"/>
          <w:sz w:val="18"/>
        </w:rPr>
        <w:t>流程:</w:t>
      </w:r>
    </w:p>
    <w:p>
      <w:pPr>
        <w:spacing w:line="240" w:lineRule="auto" w:after="0"/>
        <w:ind w:left="420"/>
      </w:pPr>
      <w:r>
        <w:rPr>
          <w:rFonts w:ascii="Courier New" w:hAnsi="Courier New" w:eastAsia="宋体"/>
          <w:b w:val="0"/>
          <w:color w:val="000000"/>
          <w:sz w:val="18"/>
        </w:rPr>
        <w:t xml:space="preserve">  1. 准备训练数据</w:t>
      </w:r>
    </w:p>
    <w:p>
      <w:pPr>
        <w:spacing w:line="240" w:lineRule="auto" w:after="0"/>
        <w:ind w:left="420"/>
      </w:pPr>
      <w:r>
        <w:rPr>
          <w:rFonts w:ascii="Courier New" w:hAnsi="Courier New" w:eastAsia="宋体"/>
          <w:b w:val="0"/>
          <w:color w:val="000000"/>
          <w:sz w:val="18"/>
        </w:rPr>
        <w:t xml:space="preserve">  2. QAT 训练 (几个 epoch)</w:t>
      </w:r>
    </w:p>
    <w:p>
      <w:pPr>
        <w:spacing w:line="240" w:lineRule="auto" w:after="0"/>
        <w:ind w:left="420"/>
      </w:pPr>
      <w:r>
        <w:rPr>
          <w:rFonts w:ascii="Courier New" w:hAnsi="Courier New" w:eastAsia="宋体"/>
          <w:b w:val="0"/>
          <w:color w:val="000000"/>
          <w:sz w:val="18"/>
        </w:rPr>
        <w:t xml:space="preserve">  3. 导出 INT8 权重</w:t>
      </w:r>
    </w:p>
    <w:p>
      <w:pPr>
        <w:spacing w:line="240" w:lineRule="auto" w:after="0"/>
        <w:ind w:left="420"/>
      </w:pPr>
      <w:r>
        <w:rPr>
          <w:rFonts w:ascii="Courier New" w:hAnsi="Courier New" w:eastAsia="宋体"/>
          <w:b w:val="0"/>
          <w:color w:val="000000"/>
          <w:sz w:val="18"/>
        </w:rPr>
        <w:t xml:space="preserve">  4. 部署</w:t>
      </w:r>
    </w:p>
    <w:p>
      <w:pPr>
        <w:spacing w:line="240" w:lineRule="auto" w:after="0"/>
        <w:ind w:left="420"/>
      </w:pPr>
      <w:r>
        <w:rPr>
          <w:rFonts w:ascii="Courier New" w:hAnsi="Courier New" w:eastAsia="宋体"/>
          <w:b w:val="0"/>
          <w:color w:val="000000"/>
          <w:sz w:val="18"/>
        </w:rPr>
        <w:t>时间: 天级 (依数据与硬件而定)</w:t>
      </w:r>
    </w:p>
    <w:p>
      <w:pPr>
        <w:spacing w:line="360" w:lineRule="auto" w:after="60"/>
        <w:ind w:firstLine="420"/>
      </w:pPr>
      <w:r>
        <w:rPr>
          <w:rFonts w:ascii="Times New Roman" w:hAnsi="Times New Roman" w:eastAsia="黑体"/>
          <w:b/>
          <w:color w:val="000000"/>
          <w:sz w:val="21"/>
        </w:rPr>
        <w:t>场景 3: 极限压缩 (100B+ 参数)</w:t>
      </w:r>
    </w:p>
    <w:p>
      <w:pPr>
        <w:spacing w:line="240" w:lineRule="auto" w:after="0"/>
        <w:ind w:left="420"/>
      </w:pPr>
      <w:r>
        <w:rPr>
          <w:rFonts w:ascii="Courier New" w:hAnsi="Courier New" w:eastAsia="宋体"/>
          <w:b w:val="0"/>
          <w:color w:val="000000"/>
          <w:sz w:val="18"/>
        </w:rPr>
        <w:t>推荐: QAT (INT4)</w:t>
      </w:r>
    </w:p>
    <w:p>
      <w:pPr>
        <w:spacing w:line="240" w:lineRule="auto" w:after="0"/>
        <w:ind w:left="420"/>
      </w:pPr>
      <w:r>
        <w:rPr>
          <w:rFonts w:ascii="Courier New" w:hAnsi="Courier New" w:eastAsia="宋体"/>
          <w:b w:val="0"/>
          <w:color w:val="000000"/>
          <w:sz w:val="18"/>
        </w:rPr>
        <w:t>工具: SGLang + Marlin</w:t>
      </w:r>
    </w:p>
    <w:p>
      <w:pPr>
        <w:spacing w:line="240" w:lineRule="auto" w:after="0"/>
        <w:ind w:left="420"/>
      </w:pPr>
      <w:r>
        <w:rPr>
          <w:rFonts w:ascii="Courier New" w:hAnsi="Courier New" w:eastAsia="宋体"/>
          <w:b w:val="0"/>
          <w:color w:val="000000"/>
          <w:sz w:val="18"/>
        </w:rPr>
        <w:t>流程:</w:t>
      </w:r>
    </w:p>
    <w:p>
      <w:pPr>
        <w:spacing w:line="240" w:lineRule="auto" w:after="0"/>
        <w:ind w:left="420"/>
      </w:pPr>
      <w:r>
        <w:rPr>
          <w:rFonts w:ascii="Courier New" w:hAnsi="Courier New" w:eastAsia="宋体"/>
          <w:b w:val="0"/>
          <w:color w:val="000000"/>
          <w:sz w:val="18"/>
        </w:rPr>
        <w:t xml:space="preserve">  1. QAT 训练 (完整微调)</w:t>
      </w:r>
    </w:p>
    <w:p>
      <w:pPr>
        <w:spacing w:line="240" w:lineRule="auto" w:after="0"/>
        <w:ind w:left="420"/>
      </w:pPr>
      <w:r>
        <w:rPr>
          <w:rFonts w:ascii="Courier New" w:hAnsi="Courier New" w:eastAsia="宋体"/>
          <w:b w:val="0"/>
          <w:color w:val="000000"/>
          <w:sz w:val="18"/>
        </w:rPr>
        <w:t xml:space="preserve">  2. 转换为 Marlin 格式</w:t>
      </w:r>
    </w:p>
    <w:p>
      <w:pPr>
        <w:spacing w:line="240" w:lineRule="auto" w:after="0"/>
        <w:ind w:left="420"/>
      </w:pPr>
      <w:r>
        <w:rPr>
          <w:rFonts w:ascii="Courier New" w:hAnsi="Courier New" w:eastAsia="宋体"/>
          <w:b w:val="0"/>
          <w:color w:val="000000"/>
          <w:sz w:val="18"/>
        </w:rPr>
        <w:t xml:space="preserve">  3. SGLang 部署</w:t>
      </w:r>
    </w:p>
    <w:p>
      <w:pPr>
        <w:spacing w:line="240" w:lineRule="auto" w:after="0"/>
        <w:ind w:left="420"/>
      </w:pPr>
      <w:r>
        <w:rPr>
          <w:rFonts w:ascii="Courier New" w:hAnsi="Courier New" w:eastAsia="宋体"/>
          <w:b w:val="0"/>
          <w:color w:val="000000"/>
          <w:sz w:val="18"/>
        </w:rPr>
        <w:t xml:space="preserve">  4. 精度验证</w:t>
      </w:r>
    </w:p>
    <w:p>
      <w:pPr>
        <w:spacing w:line="240" w:lineRule="auto" w:after="0"/>
        <w:ind w:left="420"/>
      </w:pPr>
      <w:r>
        <w:rPr>
          <w:rFonts w:ascii="Courier New" w:hAnsi="Courier New" w:eastAsia="宋体"/>
          <w:b w:val="0"/>
          <w:color w:val="000000"/>
          <w:sz w:val="18"/>
        </w:rPr>
        <w:t>时间: 周级 (依模型与资源而定)</w:t>
      </w:r>
    </w:p>
    <w:p>
      <w:pPr>
        <w:pStyle w:val="Heading3"/>
        <w:jc w:val="left"/>
      </w:pPr>
      <w:r>
        <w:rPr>
          <w:rFonts w:ascii="Times New Roman" w:hAnsi="Times New Roman" w:eastAsia="黑体"/>
          <w:b/>
          <w:color w:val="000000"/>
          <w:sz w:val="28"/>
        </w:rPr>
        <w:t>8.9.3 未来发展方向: FP4、NVFP4</w:t>
      </w:r>
    </w:p>
    <w:p>
      <w:pPr>
        <w:spacing w:line="360" w:lineRule="auto" w:after="60"/>
        <w:ind w:firstLine="420"/>
      </w:pPr>
      <w:r>
        <w:rPr>
          <w:rFonts w:ascii="Times New Roman" w:hAnsi="Times New Roman" w:eastAsia="黑体"/>
          <w:b/>
          <w:color w:val="000000"/>
          <w:sz w:val="21"/>
        </w:rPr>
        <w:t>新一代硬件对 FP4/FP8 的支持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硬件特性:</w:t>
      </w:r>
    </w:p>
    <w:p>
      <w:pPr>
        <w:spacing w:line="240" w:lineRule="auto" w:after="0"/>
        <w:ind w:left="420"/>
      </w:pPr>
      <w:r>
        <w:rPr>
          <w:rFonts w:ascii="Courier New" w:hAnsi="Courier New" w:eastAsia="宋体"/>
          <w:b w:val="0"/>
          <w:color w:val="000000"/>
          <w:sz w:val="18"/>
        </w:rPr>
        <w:t xml:space="preserve">  - 更高的算力与带宽</w:t>
      </w:r>
    </w:p>
    <w:p>
      <w:pPr>
        <w:spacing w:line="240" w:lineRule="auto" w:after="0"/>
        <w:ind w:left="420"/>
      </w:pPr>
      <w:r>
        <w:rPr>
          <w:rFonts w:ascii="Courier New" w:hAnsi="Courier New" w:eastAsia="宋体"/>
          <w:b w:val="0"/>
          <w:color w:val="000000"/>
          <w:sz w:val="18"/>
        </w:rPr>
        <w:t xml:space="preserve">  - 对低精度格式的原生支持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性能潜力:</w:t>
      </w:r>
    </w:p>
    <w:p>
      <w:pPr>
        <w:spacing w:line="240" w:lineRule="auto" w:after="0"/>
        <w:ind w:left="420"/>
      </w:pPr>
      <w:r>
        <w:rPr>
          <w:rFonts w:ascii="Courier New" w:hAnsi="Courier New" w:eastAsia="宋体"/>
          <w:b w:val="0"/>
          <w:color w:val="000000"/>
          <w:sz w:val="18"/>
        </w:rPr>
        <w:t xml:space="preserve">  - 速度可能提升</w:t>
      </w:r>
    </w:p>
    <w:p>
      <w:pPr>
        <w:spacing w:line="240" w:lineRule="auto" w:after="0"/>
        <w:ind w:left="420"/>
      </w:pPr>
      <w:r>
        <w:rPr>
          <w:rFonts w:ascii="Courier New" w:hAnsi="Courier New" w:eastAsia="宋体"/>
          <w:b w:val="0"/>
          <w:color w:val="000000"/>
          <w:sz w:val="18"/>
        </w:rPr>
        <w:t xml:space="preserve">  - 显存占用进一步下降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挑战:</w:t>
      </w:r>
    </w:p>
    <w:p>
      <w:pPr>
        <w:spacing w:line="240" w:lineRule="auto" w:after="0"/>
        <w:ind w:left="420"/>
      </w:pPr>
      <w:r>
        <w:rPr>
          <w:rFonts w:ascii="Courier New" w:hAnsi="Courier New" w:eastAsia="宋体"/>
          <w:b w:val="0"/>
          <w:color w:val="000000"/>
          <w:sz w:val="18"/>
        </w:rPr>
        <w:t xml:space="preserve">  - 软件生态不成熟</w:t>
      </w:r>
    </w:p>
    <w:p>
      <w:pPr>
        <w:spacing w:line="240" w:lineRule="auto" w:after="0"/>
        <w:ind w:left="420"/>
      </w:pPr>
      <w:r>
        <w:rPr>
          <w:rFonts w:ascii="Courier New" w:hAnsi="Courier New" w:eastAsia="宋体"/>
          <w:b w:val="0"/>
          <w:color w:val="000000"/>
          <w:sz w:val="18"/>
        </w:rPr>
        <w:t xml:space="preserve">  - 需要新的量化算法</w:t>
      </w:r>
    </w:p>
    <w:p>
      <w:pPr>
        <w:spacing w:line="240" w:lineRule="auto" w:after="0"/>
        <w:ind w:left="420"/>
      </w:pPr>
      <w:r>
        <w:rPr>
          <w:rFonts w:ascii="Courier New" w:hAnsi="Courier New" w:eastAsia="宋体"/>
          <w:b w:val="0"/>
          <w:color w:val="000000"/>
          <w:sz w:val="18"/>
        </w:rPr>
        <w:t xml:space="preserve">  - 精度对齐问题</w:t>
      </w:r>
    </w:p>
    <w:p>
      <w:pPr>
        <w:spacing w:line="360" w:lineRule="auto" w:after="60"/>
        <w:ind w:firstLine="420"/>
      </w:pPr>
      <w:r>
        <w:rPr>
          <w:rFonts w:ascii="Times New Roman" w:hAnsi="Times New Roman" w:eastAsia="黑体"/>
          <w:b/>
          <w:color w:val="000000"/>
          <w:sz w:val="21"/>
        </w:rPr>
        <w:t>时间表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时间表(示意):</w:t>
      </w:r>
    </w:p>
    <w:p>
      <w:pPr>
        <w:spacing w:line="240" w:lineRule="auto" w:after="0"/>
        <w:ind w:left="420"/>
      </w:pPr>
      <w:r>
        <w:rPr>
          <w:rFonts w:ascii="Courier New" w:hAnsi="Courier New" w:eastAsia="宋体"/>
          <w:b w:val="0"/>
          <w:color w:val="000000"/>
          <w:sz w:val="18"/>
        </w:rPr>
        <w:t xml:space="preserve">  - FP8: 持续成熟</w:t>
      </w:r>
    </w:p>
    <w:p>
      <w:pPr>
        <w:spacing w:line="240" w:lineRule="auto" w:after="0"/>
        <w:ind w:left="420"/>
      </w:pPr>
      <w:r>
        <w:rPr>
          <w:rFonts w:ascii="Courier New" w:hAnsi="Courier New" w:eastAsia="宋体"/>
          <w:b w:val="0"/>
          <w:color w:val="000000"/>
          <w:sz w:val="18"/>
        </w:rPr>
        <w:t xml:space="preserve">  - FP4/NVFP4: 逐步推进</w:t>
      </w:r>
    </w:p>
    <w:p>
      <w:pPr>
        <w:spacing w:line="240" w:lineRule="auto" w:after="0"/>
        <w:ind w:left="420"/>
      </w:pPr>
      <w:r>
        <w:rPr>
          <w:rFonts w:ascii="Courier New" w:hAnsi="Courier New" w:eastAsia="宋体"/>
          <w:b w:val="0"/>
          <w:color w:val="000000"/>
          <w:sz w:val="18"/>
        </w:rPr>
        <w:t xml:space="preserve">  - 更低精度格式: 仍在探索</w:t>
      </w:r>
    </w:p>
    <w:p>
      <w:pPr>
        <w:pStyle w:val="Heading3"/>
        <w:jc w:val="left"/>
      </w:pPr>
      <w:r>
        <w:rPr>
          <w:rFonts w:ascii="Times New Roman" w:hAnsi="Times New Roman" w:eastAsia="黑体"/>
          <w:b/>
          <w:color w:val="000000"/>
          <w:sz w:val="28"/>
        </w:rPr>
        <w:t>8.9.4 算法和系统的 co-design (张博涵@浙大)</w:t>
      </w:r>
    </w:p>
    <w:p>
      <w:pPr>
        <w:spacing w:line="360" w:lineRule="auto" w:after="60"/>
        <w:ind w:firstLine="420"/>
      </w:pPr>
      <w:r>
        <w:rPr>
          <w:rFonts w:ascii="Times New Roman" w:hAnsi="Times New Roman" w:eastAsia="黑体"/>
          <w:b/>
          <w:color w:val="000000"/>
          <w:sz w:val="21"/>
        </w:rPr>
        <w:t>核心观点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不是系统等算法成熟</w:t>
      </w:r>
    </w:p>
    <w:p>
      <w:pPr>
        <w:spacing w:line="240" w:lineRule="auto" w:after="0"/>
        <w:ind w:left="420"/>
      </w:pPr>
      <w:r>
        <w:rPr>
          <w:rFonts w:ascii="Courier New" w:hAnsi="Courier New" w:eastAsia="宋体"/>
          <w:b w:val="0"/>
          <w:color w:val="000000"/>
          <w:sz w:val="18"/>
        </w:rPr>
        <w:t>不是算法等系统优化</w:t>
      </w:r>
    </w:p>
    <w:p>
      <w:pPr>
        <w:spacing w:line="240" w:lineRule="auto" w:after="0"/>
        <w:ind w:left="420"/>
      </w:pPr>
      <w:r>
        <w:rPr>
          <w:rFonts w:ascii="Courier New" w:hAnsi="Courier New" w:eastAsia="宋体"/>
          <w:b w:val="0"/>
          <w:color w:val="000000"/>
          <w:sz w:val="18"/>
        </w:rPr>
        <w:t>需要同步螺旋式上升</w:t>
      </w:r>
    </w:p>
    <w:p>
      <w:pPr>
        <w:spacing w:line="360" w:lineRule="auto" w:after="60"/>
        <w:ind w:firstLine="420"/>
      </w:pPr>
      <w:r>
        <w:rPr>
          <w:rFonts w:ascii="Times New Roman" w:hAnsi="Times New Roman" w:eastAsia="黑体"/>
          <w:b/>
          <w:color w:val="000000"/>
          <w:sz w:val="21"/>
        </w:rPr>
        <w:t>例子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算法进步:</w:t>
      </w:r>
    </w:p>
    <w:p>
      <w:pPr>
        <w:spacing w:line="240" w:lineRule="auto" w:after="0"/>
        <w:ind w:left="420"/>
      </w:pPr>
      <w:r>
        <w:rPr>
          <w:rFonts w:ascii="Courier New" w:hAnsi="Courier New" w:eastAsia="宋体"/>
          <w:b w:val="0"/>
          <w:color w:val="000000"/>
          <w:sz w:val="18"/>
        </w:rPr>
        <w:t xml:space="preserve">  - 新的量化方法</w:t>
      </w:r>
    </w:p>
    <w:p>
      <w:pPr>
        <w:spacing w:line="240" w:lineRule="auto" w:after="0"/>
        <w:ind w:left="420"/>
      </w:pPr>
      <w:r>
        <w:rPr>
          <w:rFonts w:ascii="Courier New" w:hAnsi="Courier New" w:eastAsia="宋体"/>
          <w:b w:val="0"/>
          <w:color w:val="000000"/>
          <w:sz w:val="18"/>
        </w:rPr>
        <w:t xml:space="preserve">  - 更好的 fake quantization</w:t>
      </w:r>
    </w:p>
    <w:p>
      <w:pPr>
        <w:spacing w:line="240" w:lineRule="auto" w:after="0"/>
        <w:ind w:left="420"/>
      </w:pPr>
      <w:r>
        <w:rPr>
          <w:rFonts w:ascii="Courier New" w:hAnsi="Courier New" w:eastAsia="宋体"/>
          <w:b w:val="0"/>
          <w:color w:val="000000"/>
          <w:sz w:val="18"/>
        </w:rPr>
        <w:t xml:space="preserve">  - 更稳定的训练技巧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系统进步:</w:t>
      </w:r>
    </w:p>
    <w:p>
      <w:pPr>
        <w:spacing w:line="240" w:lineRule="auto" w:after="0"/>
        <w:ind w:left="420"/>
      </w:pPr>
      <w:r>
        <w:rPr>
          <w:rFonts w:ascii="Courier New" w:hAnsi="Courier New" w:eastAsia="宋体"/>
          <w:b w:val="0"/>
          <w:color w:val="000000"/>
          <w:sz w:val="18"/>
        </w:rPr>
        <w:t xml:space="preserve">  - 更快的量化 kernel</w:t>
      </w:r>
    </w:p>
    <w:p>
      <w:pPr>
        <w:spacing w:line="240" w:lineRule="auto" w:after="0"/>
        <w:ind w:left="420"/>
      </w:pPr>
      <w:r>
        <w:rPr>
          <w:rFonts w:ascii="Courier New" w:hAnsi="Courier New" w:eastAsia="宋体"/>
          <w:b w:val="0"/>
          <w:color w:val="000000"/>
          <w:sz w:val="18"/>
        </w:rPr>
        <w:t xml:space="preserve">  - 更好的硬件支持</w:t>
      </w:r>
    </w:p>
    <w:p>
      <w:pPr>
        <w:spacing w:line="240" w:lineRule="auto" w:after="0"/>
        <w:ind w:left="420"/>
      </w:pPr>
      <w:r>
        <w:rPr>
          <w:rFonts w:ascii="Courier New" w:hAnsi="Courier New" w:eastAsia="宋体"/>
          <w:b w:val="0"/>
          <w:color w:val="000000"/>
          <w:sz w:val="18"/>
        </w:rPr>
        <w:t xml:space="preserve">  - 更成熟的工具链</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两者协同:</w:t>
      </w:r>
    </w:p>
    <w:p>
      <w:pPr>
        <w:spacing w:line="240" w:lineRule="auto" w:after="0"/>
        <w:ind w:left="420"/>
      </w:pPr>
      <w:r>
        <w:rPr>
          <w:rFonts w:ascii="Courier New" w:hAnsi="Courier New" w:eastAsia="宋体"/>
          <w:b w:val="0"/>
          <w:color w:val="000000"/>
          <w:sz w:val="18"/>
        </w:rPr>
        <w:t xml:space="preserve">  - 算法指导系统设计</w:t>
      </w:r>
    </w:p>
    <w:p>
      <w:pPr>
        <w:spacing w:line="240" w:lineRule="auto" w:after="0"/>
        <w:ind w:left="420"/>
      </w:pPr>
      <w:r>
        <w:rPr>
          <w:rFonts w:ascii="Courier New" w:hAnsi="Courier New" w:eastAsia="宋体"/>
          <w:b w:val="0"/>
          <w:color w:val="000000"/>
          <w:sz w:val="18"/>
        </w:rPr>
        <w:t xml:space="preserve">  - 系统约束推动算法创新</w:t>
      </w:r>
    </w:p>
    <w:p>
      <w:pPr>
        <w:spacing w:line="240" w:lineRule="auto" w:after="0"/>
        <w:ind w:left="420"/>
      </w:pPr>
      <w:r>
        <w:rPr>
          <w:rFonts w:ascii="Courier New" w:hAnsi="Courier New" w:eastAsia="宋体"/>
          <w:b w:val="0"/>
          <w:color w:val="000000"/>
          <w:sz w:val="18"/>
        </w:rPr>
        <w:t xml:space="preserve">  - 共同演进</w:t>
      </w:r>
    </w:p>
    <w:p>
      <w:pPr>
        <w:spacing w:line="360" w:lineRule="auto" w:after="60"/>
        <w:ind w:firstLine="420"/>
      </w:pPr>
      <w:r>
        <w:rPr>
          <w:rFonts w:ascii="Times New Roman" w:hAnsi="Times New Roman" w:eastAsia="黑体"/>
          <w:b/>
          <w:color w:val="000000"/>
          <w:sz w:val="21"/>
        </w:rPr>
        <w:t>启示</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不要等待"完美"的算法</w:t>
      </w:r>
    </w:p>
    <w:p>
      <w:pPr>
        <w:spacing w:line="240" w:lineRule="auto" w:after="0"/>
        <w:ind w:left="420"/>
      </w:pPr>
      <w:r>
        <w:rPr>
          <w:rFonts w:ascii="Courier New" w:hAnsi="Courier New" w:eastAsia="宋体"/>
          <w:b w:val="0"/>
          <w:color w:val="000000"/>
          <w:sz w:val="18"/>
        </w:rPr>
        <w:t>算法和系统要一起迭代</w:t>
      </w:r>
    </w:p>
    <w:p>
      <w:pPr>
        <w:spacing w:line="240" w:lineRule="auto" w:after="0"/>
        <w:ind w:left="420"/>
      </w:pPr>
      <w:r>
        <w:rPr>
          <w:rFonts w:ascii="Courier New" w:hAnsi="Courier New" w:eastAsia="宋体"/>
          <w:b w:val="0"/>
          <w:color w:val="000000"/>
          <w:sz w:val="18"/>
        </w:rPr>
        <w:t>小步快跑,快速验证</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解释量化的基本原理和公式</w:t>
      </w:r>
    </w:p>
    <w:p>
      <w:pPr>
        <w:pStyle w:val="ListBullet"/>
        <w:spacing w:line="360" w:lineRule="auto" w:after="60"/>
      </w:pPr>
      <w:r>
        <w:rPr>
          <w:rFonts w:ascii="Times New Roman" w:hAnsi="Times New Roman" w:eastAsia="宋体"/>
          <w:b w:val="0"/>
          <w:color w:val="000000"/>
          <w:sz w:val="21"/>
        </w:rPr>
        <w:t>[ ] 计算量化后的显存占用</w:t>
      </w:r>
    </w:p>
    <w:p>
      <w:pPr>
        <w:pStyle w:val="ListBullet"/>
        <w:spacing w:line="360" w:lineRule="auto" w:after="60"/>
      </w:pPr>
      <w:r>
        <w:rPr>
          <w:rFonts w:ascii="Times New Roman" w:hAnsi="Times New Roman" w:eastAsia="宋体"/>
          <w:b w:val="0"/>
          <w:color w:val="000000"/>
          <w:sz w:val="21"/>
        </w:rPr>
        <w:t>[ ] 对比 PTQ 和 QAT 的优缺点</w:t>
      </w:r>
    </w:p>
    <w:p>
      <w:pPr>
        <w:pStyle w:val="ListBullet"/>
        <w:spacing w:line="360" w:lineRule="auto" w:after="60"/>
      </w:pPr>
      <w:r>
        <w:rPr>
          <w:rFonts w:ascii="Times New Roman" w:hAnsi="Times New Roman" w:eastAsia="宋体"/>
          <w:b w:val="0"/>
          <w:color w:val="000000"/>
          <w:sz w:val="21"/>
        </w:rPr>
        <w:t>[ ] 选择合适的量化格式 (INT8/INT4/FP8)</w:t>
      </w:r>
    </w:p>
    <w:p>
      <w:pPr>
        <w:pStyle w:val="ListBullet"/>
        <w:spacing w:line="360" w:lineRule="auto" w:after="60"/>
      </w:pPr>
      <w:r>
        <w:rPr>
          <w:rFonts w:ascii="Times New Roman" w:hAnsi="Times New Roman" w:eastAsia="宋体"/>
          <w:b w:val="0"/>
          <w:color w:val="000000"/>
          <w:sz w:val="21"/>
        </w:rPr>
        <w:t>[ ] 使用 vLLM 部署量化模型</w:t>
      </w:r>
    </w:p>
    <w:p>
      <w:pPr>
        <w:pStyle w:val="ListBullet"/>
        <w:spacing w:line="360" w:lineRule="auto" w:after="60"/>
      </w:pPr>
      <w:r>
        <w:rPr>
          <w:rFonts w:ascii="Times New Roman" w:hAnsi="Times New Roman" w:eastAsia="宋体"/>
          <w:b w:val="0"/>
          <w:color w:val="000000"/>
          <w:sz w:val="21"/>
        </w:rPr>
        <w:t>[ ] 使用 SGLang 部署 INT4 模型</w:t>
      </w:r>
    </w:p>
    <w:p>
      <w:pPr>
        <w:pStyle w:val="ListBullet"/>
        <w:spacing w:line="360" w:lineRule="auto" w:after="60"/>
      </w:pPr>
      <w:r>
        <w:rPr>
          <w:rFonts w:ascii="Times New Roman" w:hAnsi="Times New Roman" w:eastAsia="宋体"/>
          <w:b w:val="0"/>
          <w:color w:val="000000"/>
          <w:sz w:val="21"/>
        </w:rPr>
        <w:t>[ ] 实现 fake quantization</w:t>
      </w:r>
    </w:p>
    <w:p>
      <w:pPr>
        <w:pStyle w:val="ListBullet"/>
        <w:spacing w:line="360" w:lineRule="auto" w:after="60"/>
      </w:pPr>
      <w:r>
        <w:rPr>
          <w:rFonts w:ascii="Times New Roman" w:hAnsi="Times New Roman" w:eastAsia="宋体"/>
          <w:b w:val="0"/>
          <w:color w:val="000000"/>
          <w:sz w:val="21"/>
        </w:rPr>
        <w:t>[ ] 进行精度对齐测试</w:t>
      </w:r>
    </w:p>
    <w:p>
      <w:pPr>
        <w:pStyle w:val="ListBullet"/>
        <w:spacing w:line="360" w:lineRule="auto" w:after="60"/>
      </w:pPr>
      <w:r>
        <w:rPr>
          <w:rFonts w:ascii="Times New Roman" w:hAnsi="Times New Roman" w:eastAsia="宋体"/>
          <w:b w:val="0"/>
          <w:color w:val="000000"/>
          <w:sz w:val="21"/>
        </w:rPr>
        <w:t>[ ] 诊断量化精度问题</w:t>
      </w:r>
    </w:p>
    <w:p>
      <w:pPr>
        <w:pStyle w:val="ListBullet"/>
        <w:spacing w:line="360" w:lineRule="auto" w:after="60"/>
      </w:pPr>
      <w:r>
        <w:rPr>
          <w:rFonts w:ascii="Times New Roman" w:hAnsi="Times New Roman" w:eastAsia="宋体"/>
          <w:b w:val="0"/>
          <w:color w:val="000000"/>
          <w:sz w:val="21"/>
        </w:rPr>
        <w:t>[ ] 根据场景选择量化方案</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 8.1</w:t>
      </w:r>
      <w:r>
        <w:rPr>
          <w:rFonts w:ascii="Times New Roman" w:hAnsi="Times New Roman" w:eastAsia="宋体"/>
          <w:b w:val="0"/>
          <w:color w:val="000000"/>
          <w:sz w:val="21"/>
        </w:rPr>
        <w:t>：对比不同量化格式的性能和精度</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加载 Llama-2-7B 的 FP16、INT8、INT4 版本</w:t>
      </w:r>
    </w:p>
    <w:p>
      <w:pPr>
        <w:pStyle w:val="ListNumber"/>
        <w:spacing w:line="360" w:lineRule="auto" w:after="60"/>
      </w:pPr>
      <w:r>
        <w:rPr>
          <w:rFonts w:ascii="Times New Roman" w:hAnsi="Times New Roman" w:eastAsia="宋体"/>
          <w:b w:val="0"/>
          <w:color w:val="000000"/>
          <w:sz w:val="21"/>
        </w:rPr>
        <w:t>测量显存占用、推理速度、精度</w:t>
      </w:r>
    </w:p>
    <w:p>
      <w:pPr>
        <w:pStyle w:val="ListNumber"/>
        <w:spacing w:line="360" w:lineRule="auto" w:after="60"/>
      </w:pPr>
      <w:r>
        <w:rPr>
          <w:rFonts w:ascii="Times New Roman" w:hAnsi="Times New Roman" w:eastAsia="宋体"/>
          <w:b w:val="0"/>
          <w:color w:val="000000"/>
          <w:sz w:val="21"/>
        </w:rPr>
        <w:t>绘制对比图表</w:t>
      </w:r>
    </w:p>
    <w:p>
      <w:pPr>
        <w:spacing w:line="360" w:lineRule="auto" w:after="60"/>
        <w:ind w:firstLine="420"/>
      </w:pPr>
      <w:r>
        <w:rPr>
          <w:rFonts w:ascii="Times New Roman" w:hAnsi="Times New Roman" w:eastAsia="黑体"/>
          <w:b/>
          <w:color w:val="000000"/>
          <w:sz w:val="21"/>
        </w:rPr>
        <w:t>练习 8.2</w:t>
      </w:r>
      <w:r>
        <w:rPr>
          <w:rFonts w:ascii="Times New Roman" w:hAnsi="Times New Roman" w:eastAsia="宋体"/>
          <w:b w:val="0"/>
          <w:color w:val="000000"/>
          <w:sz w:val="21"/>
        </w:rPr>
        <w:t>：量化 Llama-3-70B 并测试 (使用 vLLM + AWQ)</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下载 Llama-3-70B-AWQ 模型</w:t>
      </w:r>
    </w:p>
    <w:p>
      <w:pPr>
        <w:pStyle w:val="ListNumber"/>
        <w:spacing w:line="360" w:lineRule="auto" w:after="60"/>
      </w:pPr>
      <w:r>
        <w:rPr>
          <w:rFonts w:ascii="Times New Roman" w:hAnsi="Times New Roman" w:eastAsia="宋体"/>
          <w:b w:val="0"/>
          <w:color w:val="000000"/>
          <w:sz w:val="21"/>
        </w:rPr>
        <w:t>使用 vLLM 加载并测试</w:t>
      </w:r>
    </w:p>
    <w:p>
      <w:pPr>
        <w:pStyle w:val="ListNumber"/>
        <w:spacing w:line="360" w:lineRule="auto" w:after="60"/>
      </w:pPr>
      <w:r>
        <w:rPr>
          <w:rFonts w:ascii="Times New Roman" w:hAnsi="Times New Roman" w:eastAsia="宋体"/>
          <w:b w:val="0"/>
          <w:color w:val="000000"/>
          <w:sz w:val="21"/>
        </w:rPr>
        <w:t>对比 FP16 和 INT4 的性能</w:t>
      </w:r>
    </w:p>
    <w:p>
      <w:pPr>
        <w:spacing w:line="360" w:lineRule="auto" w:after="60"/>
        <w:ind w:firstLine="420"/>
      </w:pPr>
      <w:r>
        <w:rPr>
          <w:rFonts w:ascii="Times New Roman" w:hAnsi="Times New Roman" w:eastAsia="黑体"/>
          <w:b/>
          <w:color w:val="000000"/>
          <w:sz w:val="21"/>
        </w:rPr>
        <w:t>练习 8.3</w:t>
      </w:r>
      <w:r>
        <w:rPr>
          <w:rFonts w:ascii="Times New Roman" w:hAnsi="Times New Roman" w:eastAsia="宋体"/>
          <w:b w:val="0"/>
          <w:color w:val="000000"/>
          <w:sz w:val="21"/>
        </w:rPr>
        <w:t>：使用 SGLang 部署 INT4 模型并 benchmark</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安装 SGLang</w:t>
      </w:r>
    </w:p>
    <w:p>
      <w:pPr>
        <w:pStyle w:val="ListNumber"/>
        <w:spacing w:line="360" w:lineRule="auto" w:after="60"/>
      </w:pPr>
      <w:r>
        <w:rPr>
          <w:rFonts w:ascii="Times New Roman" w:hAnsi="Times New Roman" w:eastAsia="宋体"/>
          <w:b w:val="0"/>
          <w:color w:val="000000"/>
          <w:sz w:val="21"/>
        </w:rPr>
        <w:t>启动 INT4 推理服务</w:t>
      </w:r>
    </w:p>
    <w:p>
      <w:pPr>
        <w:pStyle w:val="ListNumber"/>
        <w:spacing w:line="360" w:lineRule="auto" w:after="60"/>
      </w:pPr>
      <w:r>
        <w:rPr>
          <w:rFonts w:ascii="Times New Roman" w:hAnsi="Times New Roman" w:eastAsia="宋体"/>
          <w:b w:val="0"/>
          <w:color w:val="000000"/>
          <w:sz w:val="21"/>
        </w:rPr>
        <w:t>进行性能 benchmark</w:t>
      </w:r>
    </w:p>
    <w:p>
      <w:pPr>
        <w:pStyle w:val="ListNumber"/>
        <w:spacing w:line="360" w:lineRule="auto" w:after="60"/>
      </w:pPr>
      <w:r>
        <w:rPr>
          <w:rFonts w:ascii="Times New Roman" w:hAnsi="Times New Roman" w:eastAsia="宋体"/>
          <w:b w:val="0"/>
          <w:color w:val="000000"/>
          <w:sz w:val="21"/>
        </w:rPr>
        <w:t>评估精度损失</w:t>
      </w:r>
    </w:p>
    <w:p>
      <w:pPr>
        <w:spacing w:line="360" w:lineRule="auto" w:after="60"/>
        <w:ind w:firstLine="420"/>
      </w:pPr>
      <w:r>
        <w:rPr>
          <w:rFonts w:ascii="Times New Roman" w:hAnsi="Times New Roman" w:eastAsia="黑体"/>
          <w:b/>
          <w:color w:val="000000"/>
          <w:sz w:val="21"/>
        </w:rPr>
        <w:t>练习 8.4</w:t>
      </w:r>
      <w:r>
        <w:rPr>
          <w:rFonts w:ascii="Times New Roman" w:hAnsi="Times New Roman" w:eastAsia="宋体"/>
          <w:b w:val="0"/>
          <w:color w:val="000000"/>
          <w:sz w:val="21"/>
        </w:rPr>
        <w:t>：(进阶) 实现简单的 fake quantization</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实现 FakeInt4QuantizationSTE 类</w:t>
      </w:r>
    </w:p>
    <w:p>
      <w:pPr>
        <w:pStyle w:val="ListNumber"/>
        <w:spacing w:line="360" w:lineRule="auto" w:after="60"/>
      </w:pPr>
      <w:r>
        <w:rPr>
          <w:rFonts w:ascii="Times New Roman" w:hAnsi="Times New Roman" w:eastAsia="宋体"/>
          <w:b w:val="0"/>
          <w:color w:val="000000"/>
          <w:sz w:val="21"/>
        </w:rPr>
        <w:t>在小型模型上测试</w:t>
      </w:r>
    </w:p>
    <w:p>
      <w:pPr>
        <w:pStyle w:val="ListNumber"/>
        <w:spacing w:line="360" w:lineRule="auto" w:after="60"/>
      </w:pPr>
      <w:r>
        <w:rPr>
          <w:rFonts w:ascii="Times New Roman" w:hAnsi="Times New Roman" w:eastAsia="宋体"/>
          <w:b w:val="0"/>
          <w:color w:val="000000"/>
          <w:sz w:val="21"/>
        </w:rPr>
        <w:t>验证梯度正确传递</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量化通过降低精度节省显存和提升速度</w:t>
      </w:r>
    </w:p>
    <w:p>
      <w:pPr>
        <w:pStyle w:val="ListBullet"/>
        <w:spacing w:line="360" w:lineRule="auto" w:after="60"/>
      </w:pPr>
      <w:r>
        <w:rPr>
          <w:rFonts w:ascii="Times New Roman" w:hAnsi="Times New Roman" w:eastAsia="宋体"/>
          <w:b w:val="0"/>
          <w:color w:val="000000"/>
          <w:sz w:val="21"/>
        </w:rPr>
        <w:t>PTQ 快速但可能有精度损失,QAT 精度高但成本高</w:t>
      </w:r>
    </w:p>
    <w:p>
      <w:pPr>
        <w:pStyle w:val="ListBullet"/>
        <w:spacing w:line="360" w:lineRule="auto" w:after="60"/>
      </w:pPr>
      <w:r>
        <w:rPr>
          <w:rFonts w:ascii="Times New Roman" w:hAnsi="Times New Roman" w:eastAsia="宋体"/>
          <w:b w:val="0"/>
          <w:color w:val="000000"/>
          <w:sz w:val="21"/>
        </w:rPr>
        <w:t>INT4 是当前极限压缩的首选 (75% 节省)</w:t>
      </w:r>
    </w:p>
    <w:p>
      <w:pPr>
        <w:pStyle w:val="ListBullet"/>
        <w:spacing w:line="360" w:lineRule="auto" w:after="60"/>
      </w:pPr>
      <w:r>
        <w:rPr>
          <w:rFonts w:ascii="Times New Roman" w:hAnsi="Times New Roman" w:eastAsia="宋体"/>
          <w:b w:val="0"/>
          <w:color w:val="000000"/>
          <w:sz w:val="21"/>
        </w:rPr>
        <w:t>KV Cache 量化对长序列很重要</w:t>
      </w:r>
    </w:p>
    <w:p>
      <w:pPr>
        <w:pStyle w:val="ListBullet"/>
        <w:spacing w:line="360" w:lineRule="auto" w:after="60"/>
      </w:pPr>
      <w:r>
        <w:rPr>
          <w:rFonts w:ascii="Times New Roman" w:hAnsi="Times New Roman" w:eastAsia="宋体"/>
          <w:b w:val="0"/>
          <w:color w:val="000000"/>
          <w:sz w:val="21"/>
        </w:rPr>
        <w:t>训练和推理必须精度对齐才能保证稳定性</w:t>
      </w:r>
    </w:p>
    <w:p>
      <w:pPr>
        <w:pStyle w:val="ListBullet"/>
        <w:spacing w:line="360" w:lineRule="auto" w:after="60"/>
      </w:pPr>
      <w:r>
        <w:rPr>
          <w:rFonts w:ascii="Times New Roman" w:hAnsi="Times New Roman" w:eastAsia="宋体"/>
          <w:b w:val="0"/>
          <w:color w:val="000000"/>
          <w:sz w:val="21"/>
        </w:rPr>
        <w:t>FP4/FP8 是未来方向 (需新一代硬件支持)</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第8章解决的是“模型表示怎么压缩”，也就是在不改生成流程的前提下节省显存和带宽。接下来的第9章会换一个角度，不再主要压缩权重或 KV，而是直接改写生成阶段的执行路径，用投机采样去减少串行解码带来的等待。</w:t>
      </w:r>
    </w:p>
    <w:p>
      <w:r>
        <w:br w:type="page"/>
      </w:r>
    </w:p>
    <w:p>
      <w:pPr>
        <w:pStyle w:val="Heading1"/>
        <w:jc w:val="center"/>
      </w:pPr>
      <w:r>
        <w:rPr>
          <w:rFonts w:ascii="Times New Roman" w:hAnsi="Times New Roman" w:eastAsia="黑体"/>
          <w:b/>
          <w:color w:val="000000"/>
          <w:sz w:val="32"/>
        </w:rPr>
        <w:t>第9章 投机采样</w:t>
      </w:r>
    </w:p>
    <w:p>
      <w:pPr>
        <w:spacing w:line="360" w:lineRule="auto" w:after="60"/>
      </w:pPr>
      <w:r>
        <w:rPr>
          <w:rFonts w:ascii="Times New Roman" w:hAnsi="Times New Roman" w:eastAsia="黑体"/>
          <w:b/>
          <w:color w:val="000000"/>
          <w:sz w:val="21"/>
        </w:rPr>
        <w:t>💰 成本影响</w:t>
      </w:r>
      <w:r>
        <w:rPr>
          <w:rFonts w:ascii="Times New Roman" w:hAnsi="Times New Roman" w:eastAsia="宋体"/>
          <w:b w:val="0"/>
          <w:color w:val="000000"/>
          <w:sz w:val="21"/>
        </w:rPr>
        <w:t>（常见量级，强依赖草稿模型质量/接受率/实现与工作负载）</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加速潜力</w:t>
      </w:r>
      <w:r>
        <w:rPr>
          <w:rFonts w:ascii="Times New Roman" w:hAnsi="Times New Roman" w:eastAsia="宋体"/>
          <w:b w:val="0"/>
          <w:color w:val="000000"/>
          <w:sz w:val="21"/>
        </w:rPr>
        <w:t>：在合适条件下，投机采样能显著提升 decode 吞吐</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成本结构</w:t>
      </w:r>
      <w:r>
        <w:rPr>
          <w:rFonts w:ascii="Times New Roman" w:hAnsi="Times New Roman" w:eastAsia="宋体"/>
          <w:b w:val="0"/>
          <w:color w:val="000000"/>
          <w:sz w:val="21"/>
        </w:rPr>
        <w:t>：加速来自“少跑大模型的步数”，但会引入草稿模型开销与验证开销</w:t>
      </w:r>
    </w:p>
    <w:p>
      <w:pPr>
        <w:spacing w:line="360" w:lineRule="auto" w:after="60"/>
      </w:pPr>
      <w:r>
        <w:rPr>
          <w:rFonts w:ascii="Times New Roman" w:hAnsi="Times New Roman" w:eastAsia="宋体"/>
          <w:b w:val="0"/>
          <w:color w:val="000000"/>
          <w:sz w:val="21"/>
        </w:rPr>
        <w:t xml:space="preserve">- </w:t>
      </w:r>
      <w:r>
        <w:rPr>
          <w:rFonts w:ascii="Times New Roman" w:hAnsi="Times New Roman" w:eastAsia="黑体"/>
          <w:b/>
          <w:color w:val="000000"/>
          <w:sz w:val="21"/>
        </w:rPr>
        <w:t>适用边界</w:t>
      </w:r>
      <w:r>
        <w:rPr>
          <w:rFonts w:ascii="Times New Roman" w:hAnsi="Times New Roman" w:eastAsia="宋体"/>
          <w:b w:val="0"/>
          <w:color w:val="000000"/>
          <w:sz w:val="21"/>
        </w:rPr>
        <w:t>：长文本与稳定分布更容易受益；短回答或强约束格式有时收益有限</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在前面的章节中，我们学习了 GPU、KV、调度、量化等核心杠杆。这些技术大多围绕“把每一步做得更快/更省”。</w:t>
      </w:r>
    </w:p>
    <w:p>
      <w:pPr>
        <w:spacing w:line="360" w:lineRule="auto" w:after="60"/>
        <w:ind w:firstLine="420"/>
      </w:pPr>
      <w:r>
        <w:rPr>
          <w:rFonts w:ascii="Times New Roman" w:hAnsi="Times New Roman" w:eastAsia="宋体"/>
          <w:b w:val="0"/>
          <w:color w:val="000000"/>
          <w:sz w:val="21"/>
        </w:rPr>
        <w:t>但自回归生成有一个根本限制:</w:t>
      </w:r>
      <w:r>
        <w:rPr>
          <w:rFonts w:ascii="Times New Roman" w:hAnsi="Times New Roman" w:eastAsia="黑体"/>
          <w:b/>
          <w:color w:val="000000"/>
          <w:sz w:val="21"/>
        </w:rPr>
        <w:t>只能逐个生成 token</w:t>
      </w:r>
      <w:r>
        <w:rPr>
          <w:rFonts w:ascii="Times New Roman" w:hAnsi="Times New Roman" w:eastAsia="宋体"/>
          <w:b w:val="0"/>
          <w:color w:val="000000"/>
          <w:sz w:val="21"/>
        </w:rPr>
        <w:t>。即使 GPU 很快,生成 100 个 tokens 也需要 100 次 forward pass。对于长文本生成 (文章、代码、报告),这成为了一个明显的瓶颈。</w:t>
      </w:r>
    </w:p>
    <w:p>
      <w:pPr>
        <w:spacing w:line="360" w:lineRule="auto" w:after="60"/>
        <w:ind w:firstLine="420"/>
      </w:pPr>
      <w:r>
        <w:rPr>
          <w:rFonts w:ascii="Times New Roman" w:hAnsi="Times New Roman" w:eastAsia="黑体"/>
          <w:b/>
          <w:color w:val="000000"/>
          <w:sz w:val="21"/>
        </w:rPr>
        <w:t>投机采样 (Speculative Sampling)</w:t>
      </w:r>
      <w:r>
        <w:rPr>
          <w:rFonts w:ascii="Times New Roman" w:hAnsi="Times New Roman" w:eastAsia="宋体"/>
          <w:b w:val="0"/>
          <w:color w:val="000000"/>
          <w:sz w:val="21"/>
        </w:rPr>
        <w:t xml:space="preserve"> 是打破这个限制的关键技术。它的核心思想是:</w:t>
      </w:r>
      <w:r>
        <w:rPr>
          <w:rFonts w:ascii="Times New Roman" w:hAnsi="Times New Roman" w:eastAsia="黑体"/>
          <w:b/>
          <w:color w:val="000000"/>
          <w:sz w:val="21"/>
        </w:rPr>
        <w:t>用一个小模型快速"猜测"后面的 tokens,然后用大模型"验证"这些猜测</w:t>
      </w:r>
      <w:r>
        <w:rPr>
          <w:rFonts w:ascii="Times New Roman" w:hAnsi="Times New Roman" w:eastAsia="宋体"/>
          <w:b w:val="0"/>
          <w:color w:val="000000"/>
          <w:sz w:val="21"/>
        </w:rPr>
        <w:t>。如果猜测正确,就节省了计算;如果猜测错误,就丢弃结果重新计算。</w:t>
      </w:r>
    </w:p>
    <w:p>
      <w:pPr>
        <w:spacing w:line="360" w:lineRule="auto" w:after="60"/>
        <w:ind w:firstLine="420"/>
      </w:pPr>
      <w:r>
        <w:rPr>
          <w:rFonts w:ascii="Times New Roman" w:hAnsi="Times New Roman" w:eastAsia="宋体"/>
          <w:b w:val="0"/>
          <w:color w:val="000000"/>
          <w:sz w:val="21"/>
        </w:rPr>
        <w:t>这种“投机-验证”机制在合适条件下可以带来显著加速，但它不是白嫖：收益取决于草稿模型的接受率、验证策略以及实现细节。本章将深入讲解：</w:t>
      </w:r>
    </w:p>
    <w:p>
      <w:pPr>
        <w:pStyle w:val="ListBullet"/>
        <w:spacing w:line="360" w:lineRule="auto" w:after="60"/>
      </w:pPr>
      <w:r>
        <w:rPr>
          <w:rFonts w:ascii="Times New Roman" w:hAnsi="Times New Roman" w:eastAsia="宋体"/>
          <w:b w:val="0"/>
          <w:color w:val="000000"/>
          <w:sz w:val="21"/>
        </w:rPr>
        <w:t>为什么自回归生成慢,投机采样如何解决</w:t>
      </w:r>
    </w:p>
    <w:p>
      <w:pPr>
        <w:pStyle w:val="ListBullet"/>
        <w:spacing w:line="360" w:lineRule="auto" w:after="60"/>
      </w:pPr>
      <w:r>
        <w:rPr>
          <w:rFonts w:ascii="Times New Roman" w:hAnsi="Times New Roman" w:eastAsia="宋体"/>
          <w:b w:val="0"/>
          <w:color w:val="000000"/>
          <w:sz w:val="21"/>
        </w:rPr>
        <w:t>投机采样的原理和流程</w:t>
      </w:r>
    </w:p>
    <w:p>
      <w:pPr>
        <w:pStyle w:val="ListBullet"/>
        <w:spacing w:line="360" w:lineRule="auto" w:after="60"/>
      </w:pPr>
      <w:r>
        <w:rPr>
          <w:rFonts w:ascii="Times New Roman" w:hAnsi="Times New Roman" w:eastAsia="宋体"/>
          <w:b w:val="0"/>
          <w:color w:val="000000"/>
          <w:sz w:val="21"/>
        </w:rPr>
        <w:t>草稿模型的选择策略</w:t>
      </w:r>
    </w:p>
    <w:p>
      <w:pPr>
        <w:pStyle w:val="ListBullet"/>
        <w:spacing w:line="360" w:lineRule="auto" w:after="60"/>
      </w:pPr>
      <w:r>
        <w:rPr>
          <w:rFonts w:ascii="Times New Roman" w:hAnsi="Times New Roman" w:eastAsia="宋体"/>
          <w:b w:val="0"/>
          <w:color w:val="000000"/>
          <w:sz w:val="21"/>
        </w:rPr>
        <w:t>以 Eagle 类草稿模型为例的端到端落地思路（部署、压测、调参）</w:t>
      </w:r>
    </w:p>
    <w:p>
      <w:pPr>
        <w:pStyle w:val="ListBullet"/>
        <w:spacing w:line="360" w:lineRule="auto" w:after="60"/>
      </w:pPr>
      <w:r>
        <w:rPr>
          <w:rFonts w:ascii="Times New Roman" w:hAnsi="Times New Roman" w:eastAsia="宋体"/>
          <w:b w:val="0"/>
          <w:color w:val="000000"/>
          <w:sz w:val="21"/>
        </w:rPr>
        <w:t>自训练草稿模型的端到端流程（数据、训练、验证、上线）</w:t>
      </w:r>
    </w:p>
    <w:p>
      <w:pPr>
        <w:spacing w:line="360" w:lineRule="auto" w:after="60"/>
        <w:ind w:firstLine="420"/>
      </w:pPr>
      <w:r>
        <w:rPr>
          <w:rFonts w:ascii="Times New Roman" w:hAnsi="Times New Roman" w:eastAsia="黑体"/>
          <w:b/>
          <w:color w:val="000000"/>
          <w:sz w:val="21"/>
        </w:rPr>
        <w:t>学完本章，你将能判断投机采样是否适合你的负载，并能用指标把收益与成本算清楚。</w:t>
      </w:r>
    </w:p>
    <w:p>
      <w:pPr>
        <w:spacing w:line="360" w:lineRule="auto" w:after="60"/>
        <w:ind w:firstLine="420"/>
      </w:pPr>
      <w:r>
        <w:rPr>
          <w:rFonts w:ascii="Times New Roman" w:hAnsi="Times New Roman" w:eastAsia="宋体"/>
          <w:b w:val="0"/>
          <w:color w:val="000000"/>
          <w:sz w:val="21"/>
        </w:rPr>
        <w:t>如果把投机采样放到 DeepSeek-V4 这类更复杂的 attention 结构里看，瓶颈就不再只是“草稿模型猜得准不准”，还包括验证路径上的 metadata 是否能被高效准备、图模式是否能保持稳定、以及 prefix / KV state 是否能一致地被重建。模型越复杂，这些隐藏成本越容易决定最后到底是加速还是负收益。</w:t>
      </w:r>
    </w:p>
    <w:p>
      <w:pPr>
        <w:pStyle w:val="Heading2"/>
        <w:jc w:val="left"/>
      </w:pPr>
      <w:r>
        <w:rPr>
          <w:rFonts w:ascii="Times New Roman" w:hAnsi="Times New Roman" w:eastAsia="黑体"/>
          <w:b/>
          <w:color w:val="000000"/>
          <w:sz w:val="30"/>
        </w:rPr>
        <w:t>9.1 生成加速的基本思路</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：大多数推理优化（KV、调度、量化）是在“把每一步做得更省”。投机采样则试图回答另一个问题：能不能少做一些“大模型的步骤”？这也是它收益可能很大、但边界也更清晰的原因。</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：在深入原理前，先记住两个判断：</w:t>
      </w:r>
    </w:p>
    <w:p>
      <w:pPr>
        <w:pStyle w:val="ListBullet"/>
        <w:spacing w:line="360" w:lineRule="auto" w:after="60"/>
      </w:pPr>
      <w:r>
        <w:rPr>
          <w:rFonts w:ascii="Times New Roman" w:hAnsi="Times New Roman" w:eastAsia="宋体"/>
          <w:b w:val="0"/>
          <w:color w:val="000000"/>
          <w:sz w:val="21"/>
        </w:rPr>
        <w:t>投机采样的收益来自接受率（draft 猜对的比例），而不是来自草稿模型“跑得多快”本身。</w:t>
      </w:r>
    </w:p>
    <w:p>
      <w:pPr>
        <w:pStyle w:val="ListBullet"/>
        <w:spacing w:line="360" w:lineRule="auto" w:after="60"/>
      </w:pPr>
      <w:r>
        <w:rPr>
          <w:rFonts w:ascii="Times New Roman" w:hAnsi="Times New Roman" w:eastAsia="宋体"/>
          <w:b w:val="0"/>
          <w:color w:val="000000"/>
          <w:sz w:val="21"/>
        </w:rPr>
        <w:t>你的负载越像“长 decode、分布稳定、可接受额外复杂度”，越可能受益；反之收益可能有限甚至负收益。</w:t>
      </w:r>
    </w:p>
    <w:p>
      <w:pPr>
        <w:pStyle w:val="Heading3"/>
        <w:jc w:val="left"/>
      </w:pPr>
      <w:r>
        <w:rPr>
          <w:rFonts w:ascii="Times New Roman" w:hAnsi="Times New Roman" w:eastAsia="黑体"/>
          <w:b/>
          <w:color w:val="000000"/>
          <w:sz w:val="28"/>
        </w:rPr>
        <w:t>9.1.1 为什么自回归生成慢</w:t>
      </w:r>
    </w:p>
    <w:p>
      <w:pPr>
        <w:spacing w:line="360" w:lineRule="auto" w:after="60"/>
        <w:ind w:firstLine="420"/>
      </w:pPr>
      <w:r>
        <w:rPr>
          <w:rFonts w:ascii="Times New Roman" w:hAnsi="Times New Roman" w:eastAsia="黑体"/>
          <w:b/>
          <w:color w:val="000000"/>
          <w:sz w:val="21"/>
        </w:rPr>
        <w:t>自回归生成的限制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每个 token 的生成都依赖于之前的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0:</w:t>
      </w:r>
    </w:p>
    <w:p>
      <w:pPr>
        <w:spacing w:line="240" w:lineRule="auto" w:after="0"/>
        <w:ind w:left="420"/>
      </w:pPr>
      <w:r>
        <w:rPr>
          <w:rFonts w:ascii="Courier New" w:hAnsi="Courier New" w:eastAsia="宋体"/>
          <w:b w:val="0"/>
          <w:color w:val="000000"/>
          <w:sz w:val="18"/>
        </w:rPr>
        <w:t xml:space="preserve">  输入: [t0]</w:t>
      </w:r>
    </w:p>
    <w:p>
      <w:pPr>
        <w:spacing w:line="240" w:lineRule="auto" w:after="0"/>
        <w:ind w:left="420"/>
      </w:pPr>
      <w:r>
        <w:rPr>
          <w:rFonts w:ascii="Courier New" w:hAnsi="Courier New" w:eastAsia="宋体"/>
          <w:b w:val="0"/>
          <w:color w:val="000000"/>
          <w:sz w:val="18"/>
        </w:rPr>
        <w:t xml:space="preserve">  输出: [t0, t1]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1:</w:t>
      </w:r>
    </w:p>
    <w:p>
      <w:pPr>
        <w:spacing w:line="240" w:lineRule="auto" w:after="0"/>
        <w:ind w:left="420"/>
      </w:pPr>
      <w:r>
        <w:rPr>
          <w:rFonts w:ascii="Courier New" w:hAnsi="Courier New" w:eastAsia="宋体"/>
          <w:b w:val="0"/>
          <w:color w:val="000000"/>
          <w:sz w:val="18"/>
        </w:rPr>
        <w:t xml:space="preserve">  输入: [t0, t1]</w:t>
      </w:r>
    </w:p>
    <w:p>
      <w:pPr>
        <w:spacing w:line="240" w:lineRule="auto" w:after="0"/>
        <w:ind w:left="420"/>
      </w:pPr>
      <w:r>
        <w:rPr>
          <w:rFonts w:ascii="Courier New" w:hAnsi="Courier New" w:eastAsia="宋体"/>
          <w:b w:val="0"/>
          <w:color w:val="000000"/>
          <w:sz w:val="18"/>
        </w:rPr>
        <w:t xml:space="preserve">  输出: [t0, t1, t2]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2:</w:t>
      </w:r>
    </w:p>
    <w:p>
      <w:pPr>
        <w:spacing w:line="240" w:lineRule="auto" w:after="0"/>
        <w:ind w:left="420"/>
      </w:pPr>
      <w:r>
        <w:rPr>
          <w:rFonts w:ascii="Courier New" w:hAnsi="Courier New" w:eastAsia="宋体"/>
          <w:b w:val="0"/>
          <w:color w:val="000000"/>
          <w:sz w:val="18"/>
        </w:rPr>
        <w:t xml:space="preserve">  输入: [t0, t1, t2]</w:t>
      </w:r>
    </w:p>
    <w:p>
      <w:pPr>
        <w:spacing w:line="240" w:lineRule="auto" w:after="0"/>
        <w:ind w:left="420"/>
      </w:pPr>
      <w:r>
        <w:rPr>
          <w:rFonts w:ascii="Courier New" w:hAnsi="Courier New" w:eastAsia="宋体"/>
          <w:b w:val="0"/>
          <w:color w:val="000000"/>
          <w:sz w:val="18"/>
        </w:rPr>
        <w:t xml:space="preserve">  输出: [t0, t1, t2, t3]</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Token n:</w:t>
      </w:r>
    </w:p>
    <w:p>
      <w:pPr>
        <w:spacing w:line="240" w:lineRule="auto" w:after="0"/>
        <w:ind w:left="420"/>
      </w:pPr>
      <w:r>
        <w:rPr>
          <w:rFonts w:ascii="Courier New" w:hAnsi="Courier New" w:eastAsia="宋体"/>
          <w:b w:val="0"/>
          <w:color w:val="000000"/>
          <w:sz w:val="18"/>
        </w:rPr>
        <w:t xml:space="preserve">  输入: [t0, t1, ..., tn]</w:t>
      </w:r>
    </w:p>
    <w:p>
      <w:pPr>
        <w:spacing w:line="240" w:lineRule="auto" w:after="0"/>
        <w:ind w:left="420"/>
      </w:pPr>
      <w:r>
        <w:rPr>
          <w:rFonts w:ascii="Courier New" w:hAnsi="Courier New" w:eastAsia="宋体"/>
          <w:b w:val="0"/>
          <w:color w:val="000000"/>
          <w:sz w:val="18"/>
        </w:rPr>
        <w:t xml:space="preserve">  输出: [t0, t1, ..., tn, t(n+1)]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w:t>
      </w:r>
    </w:p>
    <w:p>
      <w:pPr>
        <w:spacing w:line="240" w:lineRule="auto" w:after="0"/>
        <w:ind w:left="420"/>
      </w:pPr>
      <w:r>
        <w:rPr>
          <w:rFonts w:ascii="Courier New" w:hAnsi="Courier New" w:eastAsia="宋体"/>
          <w:b w:val="0"/>
          <w:color w:val="000000"/>
          <w:sz w:val="18"/>
        </w:rPr>
        <w:t xml:space="preserve">  - 每个 token 需要 1 次 forward pass</w:t>
      </w:r>
    </w:p>
    <w:p>
      <w:pPr>
        <w:spacing w:line="240" w:lineRule="auto" w:after="0"/>
        <w:ind w:left="420"/>
      </w:pPr>
      <w:r>
        <w:rPr>
          <w:rFonts w:ascii="Courier New" w:hAnsi="Courier New" w:eastAsia="宋体"/>
          <w:b w:val="0"/>
          <w:color w:val="000000"/>
          <w:sz w:val="18"/>
        </w:rPr>
        <w:t xml:space="preserve">  - 无法并行 (因为依赖关系)</w:t>
      </w:r>
    </w:p>
    <w:p>
      <w:pPr>
        <w:spacing w:line="240" w:lineRule="auto" w:after="0"/>
        <w:ind w:left="420"/>
      </w:pPr>
      <w:r>
        <w:rPr>
          <w:rFonts w:ascii="Courier New" w:hAnsi="Courier New" w:eastAsia="宋体"/>
          <w:b w:val="0"/>
          <w:color w:val="000000"/>
          <w:sz w:val="18"/>
        </w:rPr>
        <w:t xml:space="preserve">  - 生成 100 tokens = 100 次 forward pass</w:t>
      </w:r>
    </w:p>
    <w:p>
      <w:pPr>
        <w:spacing w:line="360" w:lineRule="auto" w:after="60"/>
        <w:ind w:firstLine="420"/>
      </w:pPr>
      <w:r>
        <w:rPr>
          <w:rFonts w:ascii="Times New Roman" w:hAnsi="Times New Roman" w:eastAsia="黑体"/>
          <w:b/>
          <w:color w:val="000000"/>
          <w:sz w:val="21"/>
        </w:rPr>
        <w:t>性能瓶颈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单个 forward pass 的时间:</w:t>
      </w:r>
    </w:p>
    <w:p>
      <w:pPr>
        <w:spacing w:line="240" w:lineRule="auto" w:after="0"/>
        <w:ind w:left="420"/>
      </w:pPr>
      <w:r>
        <w:rPr>
          <w:rFonts w:ascii="Courier New" w:hAnsi="Courier New" w:eastAsia="宋体"/>
          <w:b w:val="0"/>
          <w:color w:val="000000"/>
          <w:sz w:val="18"/>
        </w:rPr>
        <w:t xml:space="preserve">  - 取决于模型规模、上下文长度、并发与硬件</w:t>
      </w:r>
    </w:p>
    <w:p>
      <w:pPr>
        <w:spacing w:line="240" w:lineRule="auto" w:after="0"/>
        <w:ind w:left="420"/>
      </w:pPr>
      <w:r>
        <w:rPr>
          <w:rFonts w:ascii="Courier New" w:hAnsi="Courier New" w:eastAsia="宋体"/>
          <w:b w:val="0"/>
          <w:color w:val="000000"/>
          <w:sz w:val="18"/>
        </w:rPr>
        <w:t xml:space="preserve">  - 对许多在线负载来说，单步 decode 往往是毫秒级到几十毫秒级</w:t>
      </w:r>
    </w:p>
    <w:p>
      <w:pPr>
        <w:spacing w:line="240" w:lineRule="auto" w:after="0"/>
        <w:ind w:left="420"/>
      </w:pPr>
      <w:r>
        <w:rPr>
          <w:rFonts w:ascii="Courier New" w:hAnsi="Courier New" w:eastAsia="宋体"/>
          <w:b w:val="0"/>
          <w:color w:val="000000"/>
          <w:sz w:val="18"/>
        </w:rPr>
        <w:t xml:space="preserve">  - 生成 N 个 tokens 通常需要 N 次 decode step，因此总耗时随输出长度线性增长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说明：以上用于解释“为什么慢”的结构性原因。真实数值应以你的模型、框架与负载压测为准（TTFT/TPOT/P95/P99）。</w:t>
      </w:r>
    </w:p>
    <w:p>
      <w:pPr>
        <w:pStyle w:val="Heading3"/>
        <w:jc w:val="left"/>
      </w:pPr>
      <w:r>
        <w:rPr>
          <w:rFonts w:ascii="Times New Roman" w:hAnsi="Times New Roman" w:eastAsia="黑体"/>
          <w:b/>
          <w:color w:val="000000"/>
          <w:sz w:val="28"/>
        </w:rPr>
        <w:t>9.1.2 并行化生成的挑战</w:t>
      </w:r>
    </w:p>
    <w:p>
      <w:pPr>
        <w:spacing w:line="360" w:lineRule="auto" w:after="60"/>
        <w:ind w:firstLine="420"/>
      </w:pPr>
      <w:r>
        <w:rPr>
          <w:rFonts w:ascii="Times New Roman" w:hAnsi="Times New Roman" w:eastAsia="黑体"/>
          <w:b/>
          <w:color w:val="000000"/>
          <w:sz w:val="21"/>
        </w:rPr>
        <w:t>为什么不能直接并行?</w:t>
      </w:r>
    </w:p>
    <w:p>
      <w:pPr>
        <w:spacing w:line="240" w:lineRule="auto" w:after="0"/>
        <w:ind w:left="420"/>
      </w:pPr>
      <w:r>
        <w:rPr>
          <w:rFonts w:ascii="Courier New" w:hAnsi="Courier New" w:eastAsia="宋体"/>
          <w:b w:val="0"/>
          <w:color w:val="000000"/>
          <w:sz w:val="18"/>
        </w:rPr>
        <w:t>错误的并行尝试:</w:t>
      </w:r>
    </w:p>
    <w:p>
      <w:pPr>
        <w:spacing w:line="240" w:lineRule="auto" w:after="0"/>
        <w:ind w:left="420"/>
      </w:pPr>
      <w:r>
        <w:rPr>
          <w:rFonts w:ascii="Courier New" w:hAnsi="Courier New" w:eastAsia="宋体"/>
          <w:b w:val="0"/>
          <w:color w:val="000000"/>
          <w:sz w:val="18"/>
        </w:rPr>
        <w:t xml:space="preserve">  同时生成 token 1-10</w:t>
      </w:r>
    </w:p>
    <w:p>
      <w:pPr>
        <w:spacing w:line="240" w:lineRule="auto" w:after="0"/>
        <w:ind w:left="420"/>
      </w:pPr>
      <w:r>
        <w:rPr>
          <w:rFonts w:ascii="Courier New" w:hAnsi="Courier New" w:eastAsia="宋体"/>
          <w:b w:val="0"/>
          <w:color w:val="000000"/>
          <w:sz w:val="18"/>
        </w:rPr>
        <w:t xml:space="preserve">  → 输出: [t0, t1', t2', ..., t10']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w:t>
      </w:r>
    </w:p>
    <w:p>
      <w:pPr>
        <w:spacing w:line="240" w:lineRule="auto" w:after="0"/>
        <w:ind w:left="420"/>
      </w:pPr>
      <w:r>
        <w:rPr>
          <w:rFonts w:ascii="Courier New" w:hAnsi="Courier New" w:eastAsia="宋体"/>
          <w:b w:val="0"/>
          <w:color w:val="000000"/>
          <w:sz w:val="18"/>
        </w:rPr>
        <w:t xml:space="preserve">  - token 1' 依赖于 t0,但没有 t0 的上下文</w:t>
      </w:r>
    </w:p>
    <w:p>
      <w:pPr>
        <w:spacing w:line="240" w:lineRule="auto" w:after="0"/>
        <w:ind w:left="420"/>
      </w:pPr>
      <w:r>
        <w:rPr>
          <w:rFonts w:ascii="Courier New" w:hAnsi="Courier New" w:eastAsia="宋体"/>
          <w:b w:val="0"/>
          <w:color w:val="000000"/>
          <w:sz w:val="18"/>
        </w:rPr>
        <w:t xml:space="preserve">  - token 2' 依赖于 t0, t1',但 t1' 可能错误</w:t>
      </w:r>
    </w:p>
    <w:p>
      <w:pPr>
        <w:spacing w:line="240" w:lineRule="auto" w:after="0"/>
        <w:ind w:left="420"/>
      </w:pPr>
      <w:r>
        <w:rPr>
          <w:rFonts w:ascii="Courier New" w:hAnsi="Courier New" w:eastAsia="宋体"/>
          <w:b w:val="0"/>
          <w:color w:val="000000"/>
          <w:sz w:val="18"/>
        </w:rPr>
        <w:t xml:space="preserve">  - 错误会累积</w:t>
      </w:r>
    </w:p>
    <w:p>
      <w:pPr>
        <w:spacing w:line="240" w:lineRule="auto" w:after="0"/>
        <w:ind w:left="420"/>
      </w:pPr>
      <w:r>
        <w:rPr>
          <w:rFonts w:ascii="Courier New" w:hAnsi="Courier New" w:eastAsia="宋体"/>
          <w:b w:val="0"/>
          <w:color w:val="000000"/>
          <w:sz w:val="18"/>
        </w:rPr>
        <w:t xml:space="preserve">  - 最终输出不连贯</w:t>
      </w:r>
    </w:p>
    <w:p>
      <w:pPr>
        <w:spacing w:line="360" w:lineRule="auto" w:after="60"/>
        <w:ind w:firstLine="420"/>
      </w:pPr>
      <w:r>
        <w:rPr>
          <w:rFonts w:ascii="Times New Roman" w:hAnsi="Times New Roman" w:eastAsia="黑体"/>
          <w:b/>
          <w:color w:val="000000"/>
          <w:sz w:val="21"/>
        </w:rPr>
        <w:t>因果约束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Token i 只能依赖于 tokens 0, 1, ..., i-1</w:t>
      </w:r>
    </w:p>
    <w:p>
      <w:pPr>
        <w:spacing w:line="240" w:lineRule="auto" w:after="0"/>
        <w:ind w:left="420"/>
      </w:pPr>
      <w:r>
        <w:rPr>
          <w:rFonts w:ascii="Courier New" w:hAnsi="Courier New" w:eastAsia="宋体"/>
          <w:b w:val="0"/>
          <w:color w:val="000000"/>
          <w:sz w:val="18"/>
        </w:rPr>
        <w:t>Token i 不能依赖于 tokens i+1, i+2,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这是 LLM 的基本设计</w:t>
      </w:r>
    </w:p>
    <w:p>
      <w:pPr>
        <w:spacing w:line="240" w:lineRule="auto" w:after="0"/>
        <w:ind w:left="420"/>
      </w:pPr>
      <w:r>
        <w:rPr>
          <w:rFonts w:ascii="Courier New" w:hAnsi="Courier New" w:eastAsia="宋体"/>
          <w:b w:val="0"/>
          <w:color w:val="000000"/>
          <w:sz w:val="18"/>
        </w:rPr>
        <w:t>有助于保证输出的连贯性（但也带来“必须逐 token 生成”的串行约束）</w:t>
      </w:r>
    </w:p>
    <w:p>
      <w:pPr>
        <w:pStyle w:val="Heading3"/>
        <w:jc w:val="left"/>
      </w:pPr>
      <w:r>
        <w:rPr>
          <w:rFonts w:ascii="Times New Roman" w:hAnsi="Times New Roman" w:eastAsia="黑体"/>
          <w:b/>
          <w:color w:val="000000"/>
          <w:sz w:val="28"/>
        </w:rPr>
        <w:t>9.1.3 投机执行的概念</w:t>
      </w:r>
    </w:p>
    <w:p>
      <w:pPr>
        <w:spacing w:line="360" w:lineRule="auto" w:after="60"/>
        <w:ind w:firstLine="420"/>
      </w:pPr>
      <w:r>
        <w:rPr>
          <w:rFonts w:ascii="Times New Roman" w:hAnsi="Times New Roman" w:eastAsia="黑体"/>
          <w:b/>
          <w:color w:val="000000"/>
          <w:sz w:val="21"/>
        </w:rPr>
        <w:t>来自 CPU 的灵感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CPU 分支预测:</w:t>
      </w:r>
    </w:p>
    <w:p>
      <w:pPr>
        <w:spacing w:line="240" w:lineRule="auto" w:after="0"/>
        <w:ind w:left="420"/>
      </w:pPr>
      <w:r>
        <w:rPr>
          <w:rFonts w:ascii="Courier New" w:hAnsi="Courier New" w:eastAsia="宋体"/>
          <w:b w:val="0"/>
          <w:color w:val="000000"/>
          <w:sz w:val="18"/>
        </w:rPr>
        <w:t xml:space="preserve">  CPU 遇到条件分支 (if-else)</w:t>
      </w:r>
    </w:p>
    <w:p>
      <w:pPr>
        <w:spacing w:line="240" w:lineRule="auto" w:after="0"/>
        <w:ind w:left="420"/>
      </w:pPr>
      <w:r>
        <w:rPr>
          <w:rFonts w:ascii="Courier New" w:hAnsi="Courier New" w:eastAsia="宋体"/>
          <w:b w:val="0"/>
          <w:color w:val="000000"/>
          <w:sz w:val="18"/>
        </w:rPr>
        <w:t xml:space="preserve">  → 先"猜测"会走哪个分支</w:t>
      </w:r>
    </w:p>
    <w:p>
      <w:pPr>
        <w:spacing w:line="240" w:lineRule="auto" w:after="0"/>
        <w:ind w:left="420"/>
      </w:pPr>
      <w:r>
        <w:rPr>
          <w:rFonts w:ascii="Courier New" w:hAnsi="Courier New" w:eastAsia="宋体"/>
          <w:b w:val="0"/>
          <w:color w:val="000000"/>
          <w:sz w:val="18"/>
        </w:rPr>
        <w:t xml:space="preserve">  → 提前执行猜测的分支</w:t>
      </w:r>
    </w:p>
    <w:p>
      <w:pPr>
        <w:spacing w:line="240" w:lineRule="auto" w:after="0"/>
        <w:ind w:left="420"/>
      </w:pPr>
      <w:r>
        <w:rPr>
          <w:rFonts w:ascii="Courier New" w:hAnsi="Courier New" w:eastAsia="宋体"/>
          <w:b w:val="0"/>
          <w:color w:val="000000"/>
          <w:sz w:val="18"/>
        </w:rPr>
        <w:t xml:space="preserve">  → 验证猜测是否正确</w:t>
      </w:r>
    </w:p>
    <w:p>
      <w:pPr>
        <w:spacing w:line="240" w:lineRule="auto" w:after="0"/>
        <w:ind w:left="420"/>
      </w:pPr>
      <w:r>
        <w:rPr>
          <w:rFonts w:ascii="Courier New" w:hAnsi="Courier New" w:eastAsia="宋体"/>
          <w:b w:val="0"/>
          <w:color w:val="000000"/>
          <w:sz w:val="18"/>
        </w:rPr>
        <w:t xml:space="preserve">  → 如果正确,节省时间</w:t>
      </w:r>
    </w:p>
    <w:p>
      <w:pPr>
        <w:spacing w:line="240" w:lineRule="auto" w:after="0"/>
        <w:ind w:left="420"/>
      </w:pPr>
      <w:r>
        <w:rPr>
          <w:rFonts w:ascii="Courier New" w:hAnsi="Courier New" w:eastAsia="宋体"/>
          <w:b w:val="0"/>
          <w:color w:val="000000"/>
          <w:sz w:val="18"/>
        </w:rPr>
        <w:t xml:space="preserve">  → 如果错误,丢弃结果重新执行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关键洞察:</w:t>
      </w:r>
    </w:p>
    <w:p>
      <w:pPr>
        <w:spacing w:line="240" w:lineRule="auto" w:after="0"/>
        <w:ind w:left="420"/>
      </w:pPr>
      <w:r>
        <w:rPr>
          <w:rFonts w:ascii="Courier New" w:hAnsi="Courier New" w:eastAsia="宋体"/>
          <w:b w:val="0"/>
          <w:color w:val="000000"/>
          <w:sz w:val="18"/>
        </w:rPr>
        <w:t xml:space="preserve">  - 猜测命中率通常较高,但依模型与任务而定</w:t>
      </w:r>
    </w:p>
    <w:p>
      <w:pPr>
        <w:spacing w:line="240" w:lineRule="auto" w:after="0"/>
        <w:ind w:left="420"/>
      </w:pPr>
      <w:r>
        <w:rPr>
          <w:rFonts w:ascii="Courier New" w:hAnsi="Courier New" w:eastAsia="宋体"/>
          <w:b w:val="0"/>
          <w:color w:val="000000"/>
          <w:sz w:val="18"/>
        </w:rPr>
        <w:t xml:space="preserve">  - 即使有一定错误率,整体仍可能加速</w:t>
      </w:r>
    </w:p>
    <w:p>
      <w:pPr>
        <w:spacing w:line="360" w:lineRule="auto" w:after="60"/>
        <w:ind w:firstLine="420"/>
      </w:pPr>
      <w:r>
        <w:rPr>
          <w:rFonts w:ascii="Times New Roman" w:hAnsi="Times New Roman" w:eastAsia="黑体"/>
          <w:b/>
          <w:color w:val="000000"/>
          <w:sz w:val="21"/>
        </w:rPr>
        <w:t>应用到 LLM 生成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传统方式:</w:t>
      </w:r>
    </w:p>
    <w:p>
      <w:pPr>
        <w:spacing w:line="240" w:lineRule="auto" w:after="0"/>
        <w:ind w:left="420"/>
      </w:pPr>
      <w:r>
        <w:rPr>
          <w:rFonts w:ascii="Courier New" w:hAnsi="Courier New" w:eastAsia="宋体"/>
          <w:b w:val="0"/>
          <w:color w:val="000000"/>
          <w:sz w:val="18"/>
        </w:rPr>
        <w:t xml:space="preserve">  Token 0 → Token 1 → Token 2 → ... → Token 100</w:t>
      </w:r>
    </w:p>
    <w:p>
      <w:pPr>
        <w:spacing w:line="240" w:lineRule="auto" w:after="0"/>
        <w:ind w:left="420"/>
      </w:pPr>
      <w:r>
        <w:rPr>
          <w:rFonts w:ascii="Courier New" w:hAnsi="Courier New" w:eastAsia="宋体"/>
          <w:b w:val="0"/>
          <w:color w:val="000000"/>
          <w:sz w:val="18"/>
        </w:rPr>
        <w:t xml:space="preserve">  (100 次 forward pass)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投机采样:</w:t>
      </w:r>
    </w:p>
    <w:p>
      <w:pPr>
        <w:spacing w:line="240" w:lineRule="auto" w:after="0"/>
        <w:ind w:left="420"/>
      </w:pPr>
      <w:r>
        <w:rPr>
          <w:rFonts w:ascii="Courier New" w:hAnsi="Courier New" w:eastAsia="宋体"/>
          <w:b w:val="0"/>
          <w:color w:val="000000"/>
          <w:sz w:val="18"/>
        </w:rPr>
        <w:t xml:space="preserve">  Token 0 → [猜测 Token 1-10]</w:t>
      </w:r>
    </w:p>
    <w:p>
      <w:pPr>
        <w:spacing w:line="240" w:lineRule="auto" w:after="0"/>
        <w:ind w:left="420"/>
      </w:pPr>
      <w:r>
        <w:rPr>
          <w:rFonts w:ascii="Courier New" w:hAnsi="Courier New" w:eastAsia="宋体"/>
          <w:b w:val="0"/>
          <w:color w:val="000000"/>
          <w:sz w:val="18"/>
        </w:rPr>
        <w:t xml:space="preserve">  → 验证 Token 1-10</w:t>
      </w:r>
    </w:p>
    <w:p>
      <w:pPr>
        <w:spacing w:line="240" w:lineRule="auto" w:after="0"/>
        <w:ind w:left="420"/>
      </w:pPr>
      <w:r>
        <w:rPr>
          <w:rFonts w:ascii="Courier New" w:hAnsi="Courier New" w:eastAsia="宋体"/>
          <w:b w:val="0"/>
          <w:color w:val="000000"/>
          <w:sz w:val="18"/>
        </w:rPr>
        <w:t xml:space="preserve">  → 如果正确,节省了 9 次 forward pass</w:t>
      </w:r>
    </w:p>
    <w:p>
      <w:pPr>
        <w:spacing w:line="240" w:lineRule="auto" w:after="0"/>
        <w:ind w:left="420"/>
      </w:pPr>
      <w:r>
        <w:rPr>
          <w:rFonts w:ascii="Courier New" w:hAnsi="Courier New" w:eastAsia="宋体"/>
          <w:b w:val="0"/>
          <w:color w:val="000000"/>
          <w:sz w:val="18"/>
        </w:rPr>
        <w:t xml:space="preserve">  → 如果错误,重新计算</w:t>
      </w:r>
    </w:p>
    <w:p>
      <w:pPr>
        <w:pStyle w:val="Heading2"/>
        <w:jc w:val="left"/>
      </w:pPr>
      <w:r>
        <w:rPr>
          <w:rFonts w:ascii="Times New Roman" w:hAnsi="Times New Roman" w:eastAsia="黑体"/>
          <w:b/>
          <w:color w:val="000000"/>
          <w:sz w:val="30"/>
        </w:rPr>
        <w:t>9.2 投机采样原理</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：投机采样可以被理解为“用便宜模型预取，用贵模型验收”。它把 decode 的串行步数从“必须做 N 次大模型 forward”变成“做更少的大模型 forward + 一些小模型 forward + 验证开销”。</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：它是否划算，主要取决于三件事：</w:t>
      </w:r>
    </w:p>
    <w:p>
      <w:pPr>
        <w:pStyle w:val="ListBullet"/>
        <w:spacing w:line="360" w:lineRule="auto" w:after="60"/>
      </w:pPr>
      <w:r>
        <w:rPr>
          <w:rFonts w:ascii="Times New Roman" w:hAnsi="Times New Roman" w:eastAsia="宋体"/>
          <w:b w:val="0"/>
          <w:color w:val="000000"/>
          <w:sz w:val="21"/>
        </w:rPr>
        <w:t>草稿模型的接受率（acceptance rate）是否足够高</w:t>
      </w:r>
    </w:p>
    <w:p>
      <w:pPr>
        <w:pStyle w:val="ListBullet"/>
        <w:spacing w:line="360" w:lineRule="auto" w:after="60"/>
      </w:pPr>
      <w:r>
        <w:rPr>
          <w:rFonts w:ascii="Times New Roman" w:hAnsi="Times New Roman" w:eastAsia="宋体"/>
          <w:b w:val="0"/>
          <w:color w:val="000000"/>
          <w:sz w:val="21"/>
        </w:rPr>
        <w:t>验证策略是否高效（验证开销是否会吞掉收益）</w:t>
      </w:r>
    </w:p>
    <w:p>
      <w:pPr>
        <w:pStyle w:val="ListBullet"/>
        <w:spacing w:line="360" w:lineRule="auto" w:after="60"/>
      </w:pPr>
      <w:r>
        <w:rPr>
          <w:rFonts w:ascii="Times New Roman" w:hAnsi="Times New Roman" w:eastAsia="宋体"/>
          <w:b w:val="0"/>
          <w:color w:val="000000"/>
          <w:sz w:val="21"/>
        </w:rPr>
        <w:t>你的负载是否真的 decode-heavy（如果主要时间在 prefill，收益会变小）</w:t>
      </w:r>
    </w:p>
    <w:p>
      <w:pPr>
        <w:pStyle w:val="Heading3"/>
        <w:jc w:val="left"/>
      </w:pPr>
      <w:r>
        <w:rPr>
          <w:rFonts w:ascii="Times New Roman" w:hAnsi="Times New Roman" w:eastAsia="黑体"/>
          <w:b/>
          <w:color w:val="000000"/>
          <w:sz w:val="28"/>
        </w:rPr>
        <w:t>9.2.1 草稿生成与并行验证</w:t>
      </w:r>
    </w:p>
    <w:p>
      <w:pPr>
        <w:spacing w:line="360" w:lineRule="auto" w:after="60"/>
        <w:ind w:firstLine="420"/>
      </w:pPr>
      <w:r>
        <w:rPr>
          <w:rFonts w:ascii="Times New Roman" w:hAnsi="Times New Roman" w:eastAsia="宋体"/>
          <w:b w:val="0"/>
          <w:color w:val="000000"/>
          <w:sz w:val="21"/>
        </w:rPr>
        <w:t xml:space="preserve">设目标模型的条件分布为 </w:t>
      </w:r>
      <w:r>
        <w:rPr>
          <w:rFonts w:ascii="Courier New" w:hAnsi="Courier New" w:eastAsia="宋体"/>
          <w:b w:val="0"/>
          <w:color w:val="000000"/>
          <w:sz w:val="18"/>
        </w:rPr>
        <w:t>p</w:t>
      </w:r>
      <w:r>
        <w:rPr>
          <w:rFonts w:ascii="Times New Roman" w:hAnsi="Times New Roman" w:eastAsia="宋体"/>
          <w:b w:val="0"/>
          <w:color w:val="000000"/>
          <w:sz w:val="21"/>
        </w:rPr>
        <w:t xml:space="preserve">，草稿模型的条件分布为 </w:t>
      </w:r>
      <w:r>
        <w:rPr>
          <w:rFonts w:ascii="Courier New" w:hAnsi="Courier New" w:eastAsia="宋体"/>
          <w:b w:val="0"/>
          <w:color w:val="000000"/>
          <w:sz w:val="18"/>
        </w:rPr>
        <w:t>q</w:t>
      </w:r>
      <w:r>
        <w:rPr>
          <w:rFonts w:ascii="Times New Roman" w:hAnsi="Times New Roman" w:eastAsia="宋体"/>
          <w:b w:val="0"/>
          <w:color w:val="000000"/>
          <w:sz w:val="21"/>
        </w:rPr>
        <w:t xml:space="preserve">，每轮最多提议 </w:t>
      </w:r>
      <w:r>
        <w:rPr>
          <w:rFonts w:ascii="Courier New" w:hAnsi="Courier New" w:eastAsia="宋体"/>
          <w:b w:val="0"/>
          <w:color w:val="000000"/>
          <w:sz w:val="18"/>
        </w:rPr>
        <w:t>m</w:t>
      </w:r>
      <w:r>
        <w:rPr>
          <w:rFonts w:ascii="Times New Roman" w:hAnsi="Times New Roman" w:eastAsia="宋体"/>
          <w:b w:val="0"/>
          <w:color w:val="000000"/>
          <w:sz w:val="21"/>
        </w:rPr>
        <w:t xml:space="preserve"> 个 token。两者必须使用可对齐的 token 空间；模型架构不必相同。</w:t>
      </w:r>
    </w:p>
    <w:p>
      <w:pPr>
        <w:spacing w:line="360" w:lineRule="auto" w:after="60"/>
        <w:ind w:firstLine="420"/>
      </w:pPr>
      <w:r>
        <w:rPr>
          <w:rFonts w:ascii="Times New Roman" w:hAnsi="Times New Roman" w:eastAsia="宋体"/>
          <w:b w:val="0"/>
          <w:color w:val="000000"/>
          <w:sz w:val="21"/>
        </w:rPr>
        <w:t xml:space="preserve">普通自回归草稿模型依次生成 </w:t>
      </w:r>
      <w:r>
        <w:rPr>
          <w:rFonts w:ascii="Courier New" w:hAnsi="Courier New" w:eastAsia="宋体"/>
          <w:b w:val="0"/>
          <w:color w:val="000000"/>
          <w:sz w:val="18"/>
        </w:rPr>
        <w:t>m</w:t>
      </w:r>
      <w:r>
        <w:rPr>
          <w:rFonts w:ascii="Times New Roman" w:hAnsi="Times New Roman" w:eastAsia="宋体"/>
          <w:b w:val="0"/>
          <w:color w:val="000000"/>
          <w:sz w:val="21"/>
        </w:rPr>
        <w:t xml:space="preserve"> 个 token，需要 </w:t>
      </w:r>
      <w:r>
        <w:rPr>
          <w:rFonts w:ascii="Courier New" w:hAnsi="Courier New" w:eastAsia="宋体"/>
          <w:b w:val="0"/>
          <w:color w:val="000000"/>
          <w:sz w:val="18"/>
        </w:rPr>
        <w:t>m</w:t>
      </w:r>
      <w:r>
        <w:rPr>
          <w:rFonts w:ascii="Times New Roman" w:hAnsi="Times New Roman" w:eastAsia="宋体"/>
          <w:b w:val="0"/>
          <w:color w:val="000000"/>
          <w:sz w:val="21"/>
        </w:rPr>
        <w:t xml:space="preserve"> 个草稿解码步骤。多 token 预测或块生成方法可能改变这个过程，但不能把它们的成本假设套在普通小模型上。</w:t>
      </w:r>
    </w:p>
    <w:p>
      <w:pPr>
        <w:spacing w:line="360" w:lineRule="auto" w:after="60"/>
        <w:ind w:firstLine="420"/>
      </w:pPr>
      <w:r>
        <w:rPr>
          <w:rFonts w:ascii="Times New Roman" w:hAnsi="Times New Roman" w:eastAsia="宋体"/>
          <w:b w:val="0"/>
          <w:color w:val="000000"/>
          <w:sz w:val="21"/>
        </w:rPr>
        <w:t xml:space="preserve">目标模型随后以“已确认前缀 + 草稿”为输入，在一次带因果 mask 的前向计算中取得各位置的条件分布。这里使用的是 forward 的 logits，并非再次调用自回归 </w:t>
      </w:r>
      <w:r>
        <w:rPr>
          <w:rFonts w:ascii="Courier New" w:hAnsi="Courier New" w:eastAsia="宋体"/>
          <w:b w:val="0"/>
          <w:color w:val="000000"/>
          <w:sz w:val="18"/>
        </w:rPr>
        <w:t>generate()</w:t>
      </w:r>
      <w:r>
        <w:rPr>
          <w:rFonts w:ascii="Times New Roman" w:hAnsi="Times New Roman" w:eastAsia="宋体"/>
          <w:b w:val="0"/>
          <w:color w:val="000000"/>
          <w:sz w:val="21"/>
        </w:rPr>
        <w:t>。验证必须正确对齐“当前位置的输出预测下一个 token”，并复用已确认前缀的 KV。[CITE: speculative-decoding-icml-2023]</w:t>
      </w:r>
    </w:p>
    <w:p>
      <w:pPr>
        <w:pStyle w:val="Heading3"/>
        <w:jc w:val="left"/>
      </w:pPr>
      <w:r>
        <w:rPr>
          <w:rFonts w:ascii="Times New Roman" w:hAnsi="Times New Roman" w:eastAsia="黑体"/>
          <w:b/>
          <w:color w:val="000000"/>
          <w:sz w:val="28"/>
        </w:rPr>
        <w:t>9.2.2 贪心解码的验证</w:t>
      </w:r>
    </w:p>
    <w:p>
      <w:pPr>
        <w:spacing w:line="360" w:lineRule="auto" w:after="60"/>
        <w:ind w:firstLine="420"/>
      </w:pPr>
      <w:r>
        <w:rPr>
          <w:rFonts w:ascii="Times New Roman" w:hAnsi="Times New Roman" w:eastAsia="宋体"/>
          <w:b w:val="0"/>
          <w:color w:val="000000"/>
          <w:sz w:val="21"/>
        </w:rPr>
        <w:t>当目标是复现目标模型的贪心输出时，可逐位置比较草稿 token 与目标分布的 argmax：</w:t>
      </w:r>
    </w:p>
    <w:p>
      <w:pPr>
        <w:pStyle w:val="ListNumber"/>
        <w:spacing w:line="360" w:lineRule="auto" w:after="60"/>
      </w:pPr>
      <w:r>
        <w:rPr>
          <w:rFonts w:ascii="Times New Roman" w:hAnsi="Times New Roman" w:eastAsia="宋体"/>
          <w:b w:val="0"/>
          <w:color w:val="000000"/>
          <w:sz w:val="21"/>
        </w:rPr>
        <w:t>接受连续匹配的草稿前缀。</w:t>
      </w:r>
    </w:p>
    <w:p>
      <w:pPr>
        <w:pStyle w:val="ListNumber"/>
        <w:spacing w:line="360" w:lineRule="auto" w:after="60"/>
      </w:pPr>
      <w:r>
        <w:rPr>
          <w:rFonts w:ascii="Times New Roman" w:hAnsi="Times New Roman" w:eastAsia="宋体"/>
          <w:b w:val="0"/>
          <w:color w:val="000000"/>
          <w:sz w:val="21"/>
        </w:rPr>
        <w:t>第一次不匹配时，输出目标模型在该位置的 argmax，并丢弃此位置及其后的草稿。</w:t>
      </w:r>
    </w:p>
    <w:p>
      <w:pPr>
        <w:pStyle w:val="ListNumber"/>
        <w:spacing w:line="360" w:lineRule="auto" w:after="60"/>
      </w:pPr>
      <w:r>
        <w:rPr>
          <w:rFonts w:ascii="Times New Roman" w:hAnsi="Times New Roman" w:eastAsia="宋体"/>
          <w:b w:val="0"/>
          <w:color w:val="000000"/>
          <w:sz w:val="21"/>
        </w:rPr>
        <w:t>若全部匹配，则额外输出目标模型在完整草稿后的 argmax。</w:t>
      </w:r>
    </w:p>
    <w:p>
      <w:pPr>
        <w:spacing w:line="360" w:lineRule="auto" w:after="60"/>
        <w:ind w:firstLine="420"/>
      </w:pPr>
      <w:r>
        <w:rPr>
          <w:rFonts w:ascii="Times New Roman" w:hAnsi="Times New Roman" w:eastAsia="宋体"/>
          <w:b w:val="0"/>
          <w:color w:val="000000"/>
          <w:sz w:val="21"/>
        </w:rPr>
        <w:t>平局处理、logits processor 和停止条件必须与基线一致。贪心匹配规则不能直接用于声称随机采样分布等价。</w:t>
      </w:r>
    </w:p>
    <w:p>
      <w:pPr>
        <w:pStyle w:val="Heading3"/>
        <w:jc w:val="left"/>
      </w:pPr>
      <w:r>
        <w:rPr>
          <w:rFonts w:ascii="Times New Roman" w:hAnsi="Times New Roman" w:eastAsia="黑体"/>
          <w:b/>
          <w:color w:val="000000"/>
          <w:sz w:val="28"/>
        </w:rPr>
        <w:t>9.2.3 随机采样的接受与修正</w:t>
      </w:r>
    </w:p>
    <w:p>
      <w:pPr>
        <w:spacing w:line="360" w:lineRule="auto" w:after="60"/>
        <w:ind w:firstLine="420"/>
      </w:pPr>
      <w:r>
        <w:rPr>
          <w:rFonts w:ascii="Times New Roman" w:hAnsi="Times New Roman" w:eastAsia="宋体"/>
          <w:b w:val="0"/>
          <w:color w:val="000000"/>
          <w:sz w:val="21"/>
        </w:rPr>
        <w:t xml:space="preserve">对于在同一前缀下由 </w:t>
      </w:r>
      <w:r>
        <w:rPr>
          <w:rFonts w:ascii="Courier New" w:hAnsi="Courier New" w:eastAsia="宋体"/>
          <w:b w:val="0"/>
          <w:color w:val="000000"/>
          <w:sz w:val="18"/>
        </w:rPr>
        <w:t>q</w:t>
      </w:r>
      <w:r>
        <w:rPr>
          <w:rFonts w:ascii="Times New Roman" w:hAnsi="Times New Roman" w:eastAsia="宋体"/>
          <w:b w:val="0"/>
          <w:color w:val="000000"/>
          <w:sz w:val="21"/>
        </w:rPr>
        <w:t xml:space="preserve"> 提议的 token </w:t>
      </w:r>
      <w:r>
        <w:rPr>
          <w:rFonts w:ascii="Courier New" w:hAnsi="Courier New" w:eastAsia="宋体"/>
          <w:b w:val="0"/>
          <w:color w:val="000000"/>
          <w:sz w:val="18"/>
        </w:rPr>
        <w:t>x</w:t>
      </w:r>
      <w:r>
        <w:rPr>
          <w:rFonts w:ascii="Times New Roman" w:hAnsi="Times New Roman" w:eastAsia="宋体"/>
          <w:b w:val="0"/>
          <w:color w:val="000000"/>
          <w:sz w:val="21"/>
        </w:rPr>
        <w:t>，以概率</w:t>
      </w:r>
    </w:p>
    <w:p>
      <w:pPr>
        <w:spacing w:line="240" w:lineRule="auto" w:after="0"/>
        <w:ind w:left="420"/>
      </w:pPr>
      <w:r>
        <w:rPr>
          <w:rFonts w:ascii="Courier New" w:hAnsi="Courier New" w:eastAsia="宋体"/>
          <w:b w:val="0"/>
          <w:color w:val="000000"/>
          <w:sz w:val="18"/>
        </w:rPr>
        <w:t>accept(x) = min(1, p(x) / q(x))</w:t>
      </w:r>
    </w:p>
    <w:p>
      <w:pPr>
        <w:spacing w:line="360" w:lineRule="auto" w:after="60"/>
        <w:ind w:firstLine="420"/>
      </w:pPr>
      <w:r>
        <w:rPr>
          <w:rFonts w:ascii="Times New Roman" w:hAnsi="Times New Roman" w:eastAsia="宋体"/>
          <w:b w:val="0"/>
          <w:color w:val="000000"/>
          <w:sz w:val="21"/>
        </w:rPr>
        <w:t xml:space="preserve">接受它。被提议的 token 满足 </w:t>
      </w:r>
      <w:r>
        <w:rPr>
          <w:rFonts w:ascii="Courier New" w:hAnsi="Courier New" w:eastAsia="宋体"/>
          <w:b w:val="0"/>
          <w:color w:val="000000"/>
          <w:sz w:val="18"/>
        </w:rPr>
        <w:t>q(x) &gt; 0</w:t>
      </w:r>
      <w:r>
        <w:rPr>
          <w:rFonts w:ascii="Times New Roman" w:hAnsi="Times New Roman" w:eastAsia="宋体"/>
          <w:b w:val="0"/>
          <w:color w:val="000000"/>
          <w:sz w:val="21"/>
        </w:rPr>
        <w:t>。首次拒绝时，保留已接受前缀，从修正分布中补采一个 token：</w:t>
      </w:r>
    </w:p>
    <w:p>
      <w:pPr>
        <w:spacing w:line="240" w:lineRule="auto" w:after="0"/>
        <w:ind w:left="420"/>
      </w:pPr>
      <w:r>
        <w:rPr>
          <w:rFonts w:ascii="Courier New" w:hAnsi="Courier New" w:eastAsia="宋体"/>
          <w:b w:val="0"/>
          <w:color w:val="000000"/>
          <w:sz w:val="18"/>
        </w:rPr>
        <w:t>r(y) = max(0, p(y) - q(y)) / Σ_z max(0, p(z) - q(z))</w:t>
      </w:r>
    </w:p>
    <w:p>
      <w:pPr>
        <w:spacing w:line="360" w:lineRule="auto" w:after="60"/>
        <w:ind w:firstLine="420"/>
      </w:pPr>
      <w:r>
        <w:rPr>
          <w:rFonts w:ascii="Times New Roman" w:hAnsi="Times New Roman" w:eastAsia="宋体"/>
          <w:b w:val="0"/>
          <w:color w:val="000000"/>
          <w:sz w:val="21"/>
        </w:rPr>
        <w:t>随后丢弃被拒位置及其后的草稿。若全部接受，则从目标模型在完整草稿后的条件分布额外采一个 token。这使每轮至少前进一个 token，并在精确概率运算等假设下保持目标采样分布；不保证与一次独立的目标模型采样逐字相同。[CITE: speculative-decoding-icml-2023]</w:t>
      </w:r>
    </w:p>
    <w:p>
      <w:pPr>
        <w:spacing w:line="360" w:lineRule="auto" w:after="60"/>
        <w:ind w:firstLine="420"/>
      </w:pPr>
      <w:r>
        <w:rPr>
          <w:rFonts w:ascii="Times New Roman" w:hAnsi="Times New Roman" w:eastAsia="宋体"/>
          <w:b w:val="0"/>
          <w:color w:val="000000"/>
          <w:sz w:val="21"/>
        </w:rPr>
        <w:t>温度、top-k/top-p 等处理必须先转化为归一化后的实际采样分布，再用于接受和修正。有限精度、停止 token、输出长度截断及 KV 回滚需要另外验证。</w:t>
      </w:r>
    </w:p>
    <w:p>
      <w:pPr>
        <w:spacing w:line="360" w:lineRule="auto" w:after="60"/>
        <w:ind w:firstLine="420"/>
      </w:pPr>
      <w:r>
        <w:rPr>
          <w:rFonts w:ascii="Times New Roman" w:hAnsi="Times New Roman" w:eastAsia="宋体"/>
          <w:b w:val="0"/>
          <w:color w:val="000000"/>
          <w:sz w:val="21"/>
        </w:rPr>
        <w:t>下面是流程伪代码，</w:t>
      </w:r>
      <w:r>
        <w:rPr>
          <w:rFonts w:ascii="Courier New" w:hAnsi="Courier New" w:eastAsia="宋体"/>
          <w:b w:val="0"/>
          <w:color w:val="000000"/>
          <w:sz w:val="18"/>
        </w:rPr>
        <w:t>target_forward_distributions</w:t>
      </w:r>
      <w:r>
        <w:rPr>
          <w:rFonts w:ascii="Times New Roman" w:hAnsi="Times New Roman" w:eastAsia="宋体"/>
          <w:b w:val="0"/>
          <w:color w:val="000000"/>
          <w:sz w:val="21"/>
        </w:rPr>
        <w:t xml:space="preserve"> 表示一次因果 forward 后对齐的 </w:t>
      </w:r>
      <w:r>
        <w:rPr>
          <w:rFonts w:ascii="Courier New" w:hAnsi="Courier New" w:eastAsia="宋体"/>
          <w:b w:val="0"/>
          <w:color w:val="000000"/>
          <w:sz w:val="18"/>
        </w:rPr>
        <w:t>m+1</w:t>
      </w:r>
      <w:r>
        <w:rPr>
          <w:rFonts w:ascii="Times New Roman" w:hAnsi="Times New Roman" w:eastAsia="宋体"/>
          <w:b w:val="0"/>
          <w:color w:val="000000"/>
          <w:sz w:val="21"/>
        </w:rPr>
        <w:t xml:space="preserve"> 个分布，不能用 </w:t>
      </w:r>
      <w:r>
        <w:rPr>
          <w:rFonts w:ascii="Courier New" w:hAnsi="Courier New" w:eastAsia="宋体"/>
          <w:b w:val="0"/>
          <w:color w:val="000000"/>
          <w:sz w:val="18"/>
        </w:rPr>
        <w:t>generate()</w:t>
      </w:r>
      <w:r>
        <w:rPr>
          <w:rFonts w:ascii="Times New Roman" w:hAnsi="Times New Roman" w:eastAsia="宋体"/>
          <w:b w:val="0"/>
          <w:color w:val="000000"/>
          <w:sz w:val="21"/>
        </w:rPr>
        <w:t xml:space="preserve"> 替代：</w:t>
      </w:r>
    </w:p>
    <w:p>
      <w:pPr>
        <w:spacing w:line="240" w:lineRule="auto" w:after="0"/>
        <w:ind w:left="420"/>
      </w:pPr>
      <w:r>
        <w:rPr>
          <w:rFonts w:ascii="Courier New" w:hAnsi="Courier New" w:eastAsia="宋体"/>
          <w:b w:val="0"/>
          <w:color w:val="000000"/>
          <w:sz w:val="18"/>
        </w:rPr>
        <w:t>draft, q = autoregressive_draft(prefix, m)       # m 个草稿步骤</w:t>
      </w:r>
    </w:p>
    <w:p>
      <w:pPr>
        <w:spacing w:line="240" w:lineRule="auto" w:after="0"/>
        <w:ind w:left="420"/>
      </w:pPr>
      <w:r>
        <w:rPr>
          <w:rFonts w:ascii="Courier New" w:hAnsi="Courier New" w:eastAsia="宋体"/>
          <w:b w:val="0"/>
          <w:color w:val="000000"/>
          <w:sz w:val="18"/>
        </w:rPr>
        <w:t>p = target_forward_distributions(prefix, draft)</w:t>
      </w:r>
    </w:p>
    <w:p>
      <w:pPr>
        <w:spacing w:line="240" w:lineRule="auto" w:after="0"/>
        <w:ind w:left="420"/>
      </w:pPr>
      <w:r>
        <w:rPr>
          <w:rFonts w:ascii="Courier New" w:hAnsi="Courier New" w:eastAsia="宋体"/>
          <w:b w:val="0"/>
          <w:color w:val="000000"/>
          <w:sz w:val="18"/>
        </w:rPr>
        <w:t>accepted = []</w:t>
      </w:r>
    </w:p>
    <w:p>
      <w:pPr>
        <w:spacing w:line="240" w:lineRule="auto" w:after="0"/>
        <w:ind w:left="420"/>
      </w:pPr>
      <w:r>
        <w:rPr>
          <w:rFonts w:ascii="Courier New" w:hAnsi="Courier New" w:eastAsia="宋体"/>
          <w:b w:val="0"/>
          <w:color w:val="000000"/>
          <w:sz w:val="18"/>
        </w:rPr>
        <w:t>for i, token in enumerate(draft):</w:t>
      </w:r>
    </w:p>
    <w:p>
      <w:pPr>
        <w:spacing w:line="240" w:lineRule="auto" w:after="0"/>
        <w:ind w:left="420"/>
      </w:pPr>
      <w:r>
        <w:rPr>
          <w:rFonts w:ascii="Courier New" w:hAnsi="Courier New" w:eastAsia="宋体"/>
          <w:b w:val="0"/>
          <w:color w:val="000000"/>
          <w:sz w:val="18"/>
        </w:rPr>
        <w:t xml:space="preserve">    if uniform_0_1() &lt; min(1, p[i][token] / q[i][token]):</w:t>
      </w:r>
    </w:p>
    <w:p>
      <w:pPr>
        <w:spacing w:line="240" w:lineRule="auto" w:after="0"/>
        <w:ind w:left="420"/>
      </w:pPr>
      <w:r>
        <w:rPr>
          <w:rFonts w:ascii="Courier New" w:hAnsi="Courier New" w:eastAsia="宋体"/>
          <w:b w:val="0"/>
          <w:color w:val="000000"/>
          <w:sz w:val="18"/>
        </w:rPr>
        <w:t xml:space="preserve">        accepted.append(token)</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correction = normalize(maximum(p[i] - q[i], 0))</w:t>
      </w:r>
    </w:p>
    <w:p>
      <w:pPr>
        <w:spacing w:line="240" w:lineRule="auto" w:after="0"/>
        <w:ind w:left="420"/>
      </w:pPr>
      <w:r>
        <w:rPr>
          <w:rFonts w:ascii="Courier New" w:hAnsi="Courier New" w:eastAsia="宋体"/>
          <w:b w:val="0"/>
          <w:color w:val="000000"/>
          <w:sz w:val="18"/>
        </w:rPr>
        <w:t xml:space="preserve">        return accepted + [sample(correction)]</w:t>
      </w:r>
    </w:p>
    <w:p>
      <w:pPr>
        <w:spacing w:line="240" w:lineRule="auto" w:after="0"/>
        <w:ind w:left="420"/>
      </w:pPr>
      <w:r>
        <w:rPr>
          <w:rFonts w:ascii="Courier New" w:hAnsi="Courier New" w:eastAsia="宋体"/>
          <w:b w:val="0"/>
          <w:color w:val="000000"/>
          <w:sz w:val="18"/>
        </w:rPr>
        <w:t>return accepted + [sample(p[m])]</w:t>
      </w:r>
    </w:p>
    <w:p>
      <w:pPr>
        <w:spacing w:line="360" w:lineRule="auto" w:after="60"/>
        <w:ind w:firstLine="420"/>
      </w:pPr>
      <w:r>
        <w:rPr>
          <w:rFonts w:ascii="Times New Roman" w:hAnsi="Times New Roman" w:eastAsia="宋体"/>
          <w:b w:val="0"/>
          <w:color w:val="000000"/>
          <w:sz w:val="21"/>
        </w:rPr>
        <w:t xml:space="preserve">配套 </w:t>
      </w:r>
      <w:r>
        <w:rPr>
          <w:rFonts w:ascii="Courier New" w:hAnsi="Courier New" w:eastAsia="宋体"/>
          <w:b w:val="0"/>
          <w:color w:val="000000"/>
          <w:sz w:val="18"/>
        </w:rPr>
        <w:t>code/chapter09/speculative_reference.py</w:t>
      </w:r>
      <w:r>
        <w:rPr>
          <w:rFonts w:ascii="Times New Roman" w:hAnsi="Times New Roman" w:eastAsia="宋体"/>
          <w:b w:val="0"/>
          <w:color w:val="000000"/>
          <w:sz w:val="21"/>
        </w:rPr>
        <w:t xml:space="preserve"> 用于验证接受与拒绝逻辑，不模拟 GPU 并行加速。概率回归测试见 </w:t>
      </w:r>
      <w:r>
        <w:rPr>
          <w:rFonts w:ascii="Courier New" w:hAnsi="Courier New" w:eastAsia="宋体"/>
          <w:b w:val="0"/>
          <w:color w:val="000000"/>
          <w:sz w:val="18"/>
        </w:rPr>
        <w:t>tests/README.md</w:t>
      </w:r>
      <w:r>
        <w:rPr>
          <w:rFonts w:ascii="Times New Roman" w:hAnsi="Times New Roman" w:eastAsia="宋体"/>
          <w:b w:val="0"/>
          <w:color w:val="000000"/>
          <w:sz w:val="21"/>
        </w:rPr>
        <w:t>。</w:t>
      </w:r>
    </w:p>
    <w:p>
      <w:pPr>
        <w:pStyle w:val="Heading3"/>
        <w:jc w:val="left"/>
      </w:pPr>
      <w:r>
        <w:rPr>
          <w:rFonts w:ascii="Times New Roman" w:hAnsi="Times New Roman" w:eastAsia="黑体"/>
          <w:b/>
          <w:color w:val="000000"/>
          <w:sz w:val="28"/>
        </w:rPr>
        <w:t>9.2.4 状态与时间线</w:t>
      </w:r>
    </w:p>
    <w:p>
      <w:pPr>
        <w:spacing w:line="240" w:lineRule="auto" w:after="0"/>
        <w:ind w:left="420"/>
      </w:pPr>
      <w:r>
        <w:rPr>
          <w:rFonts w:ascii="Courier New" w:hAnsi="Courier New" w:eastAsia="宋体"/>
          <w:b w:val="0"/>
          <w:color w:val="000000"/>
          <w:sz w:val="18"/>
        </w:rPr>
        <w:t>已确认前缀</w:t>
      </w:r>
    </w:p>
    <w:p>
      <w:pPr>
        <w:spacing w:line="240" w:lineRule="auto" w:after="0"/>
        <w:ind w:left="420"/>
      </w:pPr>
      <w:r>
        <w:rPr>
          <w:rFonts w:ascii="Courier New" w:hAnsi="Courier New" w:eastAsia="宋体"/>
          <w:b w:val="0"/>
          <w:color w:val="000000"/>
          <w:sz w:val="18"/>
        </w:rPr>
        <w:t xml:space="preserve">  → 草稿模型串行提议 m 个 token</w:t>
      </w:r>
    </w:p>
    <w:p>
      <w:pPr>
        <w:spacing w:line="240" w:lineRule="auto" w:after="0"/>
        <w:ind w:left="420"/>
      </w:pPr>
      <w:r>
        <w:rPr>
          <w:rFonts w:ascii="Courier New" w:hAnsi="Courier New" w:eastAsia="宋体"/>
          <w:b w:val="0"/>
          <w:color w:val="000000"/>
          <w:sz w:val="18"/>
        </w:rPr>
        <w:t xml:space="preserve">  → 目标模型一次 forward 取得验证分布</w:t>
      </w:r>
    </w:p>
    <w:p>
      <w:pPr>
        <w:spacing w:line="240" w:lineRule="auto" w:after="0"/>
        <w:ind w:left="420"/>
      </w:pPr>
      <w:r>
        <w:rPr>
          <w:rFonts w:ascii="Courier New" w:hAnsi="Courier New" w:eastAsia="宋体"/>
          <w:b w:val="0"/>
          <w:color w:val="000000"/>
          <w:sz w:val="18"/>
        </w:rPr>
        <w:t xml:space="preserve">  → 接受连续前缀，输出修正 token 或额外 token</w:t>
      </w:r>
    </w:p>
    <w:p>
      <w:pPr>
        <w:spacing w:line="240" w:lineRule="auto" w:after="0"/>
        <w:ind w:left="420"/>
      </w:pPr>
      <w:r>
        <w:rPr>
          <w:rFonts w:ascii="Courier New" w:hAnsi="Courier New" w:eastAsia="宋体"/>
          <w:b w:val="0"/>
          <w:color w:val="000000"/>
          <w:sz w:val="18"/>
        </w:rPr>
        <w:t xml:space="preserve">  → 丢弃未接受草稿对应的 KV，同步两模型状态</w:t>
      </w:r>
    </w:p>
    <w:p>
      <w:pPr>
        <w:spacing w:line="240" w:lineRule="auto" w:after="0"/>
        <w:ind w:left="420"/>
      </w:pPr>
      <w:r>
        <w:rPr>
          <w:rFonts w:ascii="Courier New" w:hAnsi="Courier New" w:eastAsia="宋体"/>
          <w:b w:val="0"/>
          <w:color w:val="000000"/>
          <w:sz w:val="18"/>
        </w:rPr>
        <w:t xml:space="preserve">  → 下一轮</w:t>
      </w:r>
    </w:p>
    <w:p>
      <w:pPr>
        <w:spacing w:line="360" w:lineRule="auto" w:after="60"/>
        <w:ind w:firstLine="420"/>
      </w:pPr>
      <w:r>
        <w:rPr>
          <w:rFonts w:ascii="Times New Roman" w:hAnsi="Times New Roman" w:eastAsia="宋体"/>
          <w:b w:val="0"/>
          <w:color w:val="000000"/>
          <w:sz w:val="21"/>
        </w:rPr>
        <w:t>工程实现需区分“已经输出的 token”与“已经计算并写入 KV 的 token”：修正或额外 token 可能要在下一轮 forward 才进入 KV。不能把未经验证的后缀留在可复用缓存里。</w:t>
      </w:r>
    </w:p>
    <w:p>
      <w:pPr>
        <w:spacing w:line="240" w:lineRule="auto" w:after="0"/>
        <w:ind w:left="420"/>
      </w:pPr>
      <w:r>
        <w:rPr>
          <w:rFonts w:ascii="Courier New" w:hAnsi="Courier New" w:eastAsia="宋体"/>
          <w:b w:val="0"/>
          <w:color w:val="000000"/>
          <w:sz w:val="18"/>
        </w:rPr>
        <w:t>T_base ≈ N × t_main_decode</w:t>
      </w:r>
    </w:p>
    <w:p>
      <w:pPr>
        <w:spacing w:line="240" w:lineRule="auto" w:after="0"/>
        <w:ind w:left="420"/>
      </w:pPr>
      <w:r>
        <w:rPr>
          <w:rFonts w:ascii="Courier New" w:hAnsi="Courier New" w:eastAsia="宋体"/>
          <w:b w:val="0"/>
          <w:color w:val="000000"/>
          <w:sz w:val="18"/>
        </w:rPr>
        <w:t>T_spec ≈ cycles × (t_draft(m) + t_verify(m)) + 状态管理开销</w:t>
      </w:r>
    </w:p>
    <w:p>
      <w:pPr>
        <w:spacing w:line="360" w:lineRule="auto" w:after="60"/>
        <w:ind w:firstLine="420"/>
      </w:pPr>
      <w:r>
        <w:rPr>
          <w:rFonts w:ascii="Times New Roman" w:hAnsi="Times New Roman" w:eastAsia="宋体"/>
          <w:b w:val="0"/>
          <w:color w:val="000000"/>
          <w:sz w:val="21"/>
        </w:rPr>
        <w:t>草稿长度影响接受前缀长度，也影响计算与显存开销。收益应在固定负载和质量口径下测量，不由模型参数量或单一接受率决定。</w:t>
      </w:r>
    </w:p>
    <w:p>
      <w:pPr>
        <w:pStyle w:val="Heading2"/>
        <w:jc w:val="left"/>
      </w:pPr>
      <w:r>
        <w:rPr>
          <w:rFonts w:ascii="Times New Roman" w:hAnsi="Times New Roman" w:eastAsia="黑体"/>
          <w:b/>
          <w:color w:val="000000"/>
          <w:sz w:val="30"/>
        </w:rPr>
        <w:t>9.3 投机采样变体</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：变体的差异，通常体现在三个维度：草稿模型从哪里来（小模型/量化主模型/专训草稿）、一次猜多少 token（speculation length）、验证策略如何组织（一次验收多个 token 的开销）。</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：不要一上来就选“最复杂”的变体。先用最小实现测出接受率与端到端收益，再决定是否投入训练草稿模型或更复杂的验证策略。</w:t>
      </w:r>
    </w:p>
    <w:p>
      <w:pPr>
        <w:pStyle w:val="Heading3"/>
        <w:jc w:val="left"/>
      </w:pPr>
      <w:r>
        <w:rPr>
          <w:rFonts w:ascii="Times New Roman" w:hAnsi="Times New Roman" w:eastAsia="黑体"/>
          <w:b/>
          <w:color w:val="000000"/>
          <w:sz w:val="28"/>
        </w:rPr>
        <w:t>9.3.1 Speculative Decoding</w:t>
      </w:r>
    </w:p>
    <w:p>
      <w:pPr>
        <w:spacing w:line="360" w:lineRule="auto" w:after="60"/>
        <w:ind w:firstLine="420"/>
      </w:pPr>
      <w:r>
        <w:rPr>
          <w:rFonts w:ascii="Times New Roman" w:hAnsi="Times New Roman" w:eastAsia="黑体"/>
          <w:b/>
          <w:color w:val="000000"/>
          <w:sz w:val="21"/>
        </w:rPr>
        <w:t>原始投机采样方法</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[CITE: speculative-decoding-icml-2023]</w:t>
      </w:r>
    </w:p>
    <w:p>
      <w:pPr>
        <w:spacing w:line="240" w:lineRule="auto" w:after="0"/>
        <w:ind w:left="420"/>
      </w:pPr>
      <w:r>
        <w:rPr>
          <w:rFonts w:ascii="Courier New" w:hAnsi="Courier New" w:eastAsia="宋体"/>
          <w:b w:val="0"/>
          <w:color w:val="000000"/>
          <w:sz w:val="18"/>
        </w:rPr>
        <w:t>核心特点:</w:t>
      </w:r>
    </w:p>
    <w:p>
      <w:pPr>
        <w:spacing w:line="240" w:lineRule="auto" w:after="0"/>
        <w:ind w:left="420"/>
      </w:pPr>
      <w:r>
        <w:rPr>
          <w:rFonts w:ascii="Courier New" w:hAnsi="Courier New" w:eastAsia="宋体"/>
          <w:b w:val="0"/>
          <w:color w:val="000000"/>
          <w:sz w:val="18"/>
        </w:rPr>
        <w:t xml:space="preserve">  - 使用小模型或量化模型作为草稿</w:t>
      </w:r>
    </w:p>
    <w:p>
      <w:pPr>
        <w:spacing w:line="240" w:lineRule="auto" w:after="0"/>
        <w:ind w:left="420"/>
      </w:pPr>
      <w:r>
        <w:rPr>
          <w:rFonts w:ascii="Courier New" w:hAnsi="Courier New" w:eastAsia="宋体"/>
          <w:b w:val="0"/>
          <w:color w:val="000000"/>
          <w:sz w:val="18"/>
        </w:rPr>
        <w:t xml:space="preserve">  - 固定长度的 speculation (如 4-8 tokens)</w:t>
      </w:r>
    </w:p>
    <w:p>
      <w:pPr>
        <w:spacing w:line="240" w:lineRule="auto" w:after="0"/>
        <w:ind w:left="420"/>
      </w:pPr>
      <w:r>
        <w:rPr>
          <w:rFonts w:ascii="Courier New" w:hAnsi="Courier New" w:eastAsia="宋体"/>
          <w:b w:val="0"/>
          <w:color w:val="000000"/>
          <w:sz w:val="18"/>
        </w:rPr>
        <w:t xml:space="preserve">  - 一次 forward pass 验证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实现简单</w:t>
      </w:r>
    </w:p>
    <w:p>
      <w:pPr>
        <w:spacing w:line="240" w:lineRule="auto" w:after="0"/>
        <w:ind w:left="420"/>
      </w:pPr>
      <w:r>
        <w:rPr>
          <w:rFonts w:ascii="Courier New" w:hAnsi="Courier New" w:eastAsia="宋体"/>
          <w:b w:val="0"/>
          <w:color w:val="000000"/>
          <w:sz w:val="18"/>
        </w:rPr>
        <w:t xml:space="preserve">  开销小</w:t>
      </w:r>
    </w:p>
    <w:p>
      <w:pPr>
        <w:spacing w:line="240" w:lineRule="auto" w:after="0"/>
        <w:ind w:left="420"/>
      </w:pPr>
      <w:r>
        <w:rPr>
          <w:rFonts w:ascii="Courier New" w:hAnsi="Courier New" w:eastAsia="宋体"/>
          <w:b w:val="0"/>
          <w:color w:val="000000"/>
          <w:sz w:val="18"/>
        </w:rPr>
        <w:t xml:space="preserve">  适用性广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草稿模型可能接受率低</w:t>
      </w:r>
    </w:p>
    <w:p>
      <w:pPr>
        <w:spacing w:line="240" w:lineRule="auto" w:after="0"/>
        <w:ind w:left="420"/>
      </w:pPr>
      <w:r>
        <w:rPr>
          <w:rFonts w:ascii="Courier New" w:hAnsi="Courier New" w:eastAsia="宋体"/>
          <w:b w:val="0"/>
          <w:color w:val="000000"/>
          <w:sz w:val="18"/>
        </w:rPr>
        <w:t xml:space="preserve">  固定长度不够灵活</w:t>
      </w:r>
    </w:p>
    <w:p>
      <w:pPr>
        <w:spacing w:line="240" w:lineRule="auto" w:after="0"/>
        <w:ind w:left="420"/>
      </w:pPr>
      <w:r>
        <w:rPr>
          <w:rFonts w:ascii="Courier New" w:hAnsi="Courier New" w:eastAsia="宋体"/>
          <w:b w:val="0"/>
          <w:color w:val="000000"/>
          <w:sz w:val="18"/>
        </w:rPr>
        <w:t xml:space="preserve">  失败时浪费计算</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长文本生成 (文章、代码)</w:t>
      </w:r>
    </w:p>
    <w:p>
      <w:pPr>
        <w:spacing w:line="240" w:lineRule="auto" w:after="0"/>
        <w:ind w:left="420"/>
      </w:pPr>
      <w:r>
        <w:rPr>
          <w:rFonts w:ascii="Courier New" w:hAnsi="Courier New" w:eastAsia="宋体"/>
          <w:b w:val="0"/>
          <w:color w:val="000000"/>
          <w:sz w:val="18"/>
        </w:rPr>
        <w:t>高吞吐量场景</w:t>
      </w:r>
    </w:p>
    <w:p>
      <w:pPr>
        <w:spacing w:line="240" w:lineRule="auto" w:after="0"/>
        <w:ind w:left="420"/>
      </w:pPr>
      <w:r>
        <w:rPr>
          <w:rFonts w:ascii="Courier New" w:hAnsi="Courier New" w:eastAsia="宋体"/>
          <w:b w:val="0"/>
          <w:color w:val="000000"/>
          <w:sz w:val="18"/>
        </w:rPr>
        <w:t>需要选择合适的草稿模型</w:t>
      </w:r>
    </w:p>
    <w:p>
      <w:pPr>
        <w:pStyle w:val="Heading3"/>
        <w:jc w:val="left"/>
      </w:pPr>
      <w:r>
        <w:rPr>
          <w:rFonts w:ascii="Times New Roman" w:hAnsi="Times New Roman" w:eastAsia="黑体"/>
          <w:b/>
          <w:color w:val="000000"/>
          <w:sz w:val="28"/>
        </w:rPr>
        <w:t>9.3.2 Assisted Decoding</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：辅助解码</w:t>
      </w:r>
    </w:p>
    <w:p>
      <w:pPr>
        <w:spacing w:line="240" w:lineRule="auto" w:after="0"/>
        <w:ind w:left="420"/>
      </w:pPr>
      <w:r>
        <w:rPr>
          <w:rFonts w:ascii="Courier New" w:hAnsi="Courier New" w:eastAsia="宋体"/>
          <w:b w:val="0"/>
          <w:color w:val="000000"/>
          <w:sz w:val="18"/>
        </w:rPr>
        <w:t>与 Speculative Decoding 类似</w:t>
      </w:r>
    </w:p>
    <w:p>
      <w:pPr>
        <w:spacing w:line="240" w:lineRule="auto" w:after="0"/>
        <w:ind w:left="420"/>
      </w:pPr>
      <w:r>
        <w:rPr>
          <w:rFonts w:ascii="Courier New" w:hAnsi="Courier New" w:eastAsia="宋体"/>
          <w:b w:val="0"/>
          <w:color w:val="000000"/>
          <w:sz w:val="18"/>
        </w:rPr>
        <w:t>但强调"辅助"而非"投机"</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区别:</w:t>
      </w:r>
    </w:p>
    <w:p>
      <w:pPr>
        <w:spacing w:line="240" w:lineRule="auto" w:after="0"/>
        <w:ind w:left="420"/>
      </w:pPr>
      <w:r>
        <w:rPr>
          <w:rFonts w:ascii="Courier New" w:hAnsi="Courier New" w:eastAsia="宋体"/>
          <w:b w:val="0"/>
          <w:color w:val="000000"/>
          <w:sz w:val="18"/>
        </w:rPr>
        <w:t xml:space="preserve">  - Speculative Decoding: 强调"猜测"</w:t>
      </w:r>
    </w:p>
    <w:p>
      <w:pPr>
        <w:spacing w:line="240" w:lineRule="auto" w:after="0"/>
        <w:ind w:left="420"/>
      </w:pPr>
      <w:r>
        <w:rPr>
          <w:rFonts w:ascii="Courier New" w:hAnsi="Courier New" w:eastAsia="宋体"/>
          <w:b w:val="0"/>
          <w:color w:val="000000"/>
          <w:sz w:val="18"/>
        </w:rPr>
        <w:t xml:space="preserve">  - Assisted Decoding: 强调"辅助验证"</w:t>
      </w:r>
    </w:p>
    <w:p>
      <w:pPr>
        <w:pStyle w:val="Heading3"/>
        <w:jc w:val="left"/>
      </w:pPr>
      <w:r>
        <w:rPr>
          <w:rFonts w:ascii="Times New Roman" w:hAnsi="Times New Roman" w:eastAsia="黑体"/>
          <w:b/>
          <w:color w:val="000000"/>
          <w:sz w:val="28"/>
        </w:rPr>
        <w:t>9.3.3 Lookahead Decoding</w:t>
      </w:r>
    </w:p>
    <w:p>
      <w:pPr>
        <w:spacing w:line="360" w:lineRule="auto" w:after="60"/>
        <w:ind w:firstLine="420"/>
      </w:pPr>
      <w:r>
        <w:rPr>
          <w:rFonts w:ascii="Times New Roman" w:hAnsi="Times New Roman" w:eastAsia="宋体"/>
          <w:b w:val="0"/>
          <w:color w:val="000000"/>
          <w:sz w:val="21"/>
        </w:rPr>
        <w:t>Lookahead Decoding 不是“同时运行多个小草稿模型”。原始工作提出一种不需要辅助模型或外部 datastore 的精确并行解码方法，通过并行生成和验证 n-gram 候选来用额外的并行计算换取更少的串行 decode 步骤。[CITE: lookahead-decoding-2024]</w:t>
      </w:r>
    </w:p>
    <w:p>
      <w:pPr>
        <w:spacing w:line="360" w:lineRule="auto" w:after="60"/>
        <w:ind w:firstLine="420"/>
      </w:pPr>
      <w:r>
        <w:rPr>
          <w:rFonts w:ascii="Times New Roman" w:hAnsi="Times New Roman" w:eastAsia="宋体"/>
          <w:b w:val="0"/>
          <w:color w:val="000000"/>
          <w:sz w:val="21"/>
        </w:rPr>
        <w:t>它与经典 speculative decoding 的主要区别不是“草稿长度更多”，而是候选产生机制不同。是否有净收益仍取决于并行硬件、候选命中、序列形态与实现开销。</w:t>
      </w:r>
    </w:p>
    <w:p>
      <w:pPr>
        <w:pStyle w:val="Heading3"/>
        <w:jc w:val="left"/>
      </w:pPr>
      <w:r>
        <w:rPr>
          <w:rFonts w:ascii="Times New Roman" w:hAnsi="Times New Roman" w:eastAsia="黑体"/>
          <w:b/>
          <w:color w:val="000000"/>
          <w:sz w:val="28"/>
        </w:rPr>
        <w:t>9.3.4 Eagle 系列: Eagle、Eagle 2、Eagle 3</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：你可以把 Eagle 系列理解为“专门为了投机采样训练的草稿模型家族”。与“直接拿一个小模型当草稿”相比，这类方法往往更强调接受率与可控性，从而在 decode-heavy 的负载上更容易形成正收益。</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：把它当作一种“草稿训练范式”来理解更稳妥，不要把某个版本当成通用最优答案。你需要在自己的负载上回答三件事：</w:t>
      </w:r>
    </w:p>
    <w:p>
      <w:pPr>
        <w:pStyle w:val="ListBullet"/>
        <w:spacing w:line="360" w:lineRule="auto" w:after="60"/>
      </w:pPr>
      <w:r>
        <w:rPr>
          <w:rFonts w:ascii="Times New Roman" w:hAnsi="Times New Roman" w:eastAsia="宋体"/>
          <w:b w:val="0"/>
          <w:color w:val="000000"/>
          <w:sz w:val="21"/>
        </w:rPr>
        <w:t>接受率是否稳定（平均值不够，要看分布与尾部）</w:t>
      </w:r>
    </w:p>
    <w:p>
      <w:pPr>
        <w:pStyle w:val="ListBullet"/>
        <w:spacing w:line="360" w:lineRule="auto" w:after="60"/>
      </w:pPr>
      <w:r>
        <w:rPr>
          <w:rFonts w:ascii="Times New Roman" w:hAnsi="Times New Roman" w:eastAsia="宋体"/>
          <w:b w:val="0"/>
          <w:color w:val="000000"/>
          <w:sz w:val="21"/>
        </w:rPr>
        <w:t>草稿开销是否足够低（草稿太慢会把收益吃掉）</w:t>
      </w:r>
    </w:p>
    <w:p>
      <w:pPr>
        <w:pStyle w:val="ListBullet"/>
        <w:spacing w:line="360" w:lineRule="auto" w:after="60"/>
      </w:pPr>
      <w:r>
        <w:rPr>
          <w:rFonts w:ascii="Times New Roman" w:hAnsi="Times New Roman" w:eastAsia="宋体"/>
          <w:b w:val="0"/>
          <w:color w:val="000000"/>
          <w:sz w:val="21"/>
        </w:rPr>
        <w:t>验证/回退是否会引入尾延迟风险（P95/P99 是否变差）</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（建议顺序）：</w:t>
      </w:r>
    </w:p>
    <w:p>
      <w:pPr>
        <w:pStyle w:val="ListNumber"/>
        <w:spacing w:line="360" w:lineRule="auto" w:after="60"/>
      </w:pPr>
      <w:r>
        <w:rPr>
          <w:rFonts w:ascii="Times New Roman" w:hAnsi="Times New Roman" w:eastAsia="宋体"/>
          <w:b w:val="0"/>
          <w:color w:val="000000"/>
          <w:sz w:val="21"/>
        </w:rPr>
        <w:t>先用“可获得的草稿”（小模型或量化模型）跑通端到端与观测面</w:t>
      </w:r>
    </w:p>
    <w:p>
      <w:pPr>
        <w:pStyle w:val="ListNumber"/>
        <w:spacing w:line="360" w:lineRule="auto" w:after="60"/>
      </w:pPr>
      <w:r>
        <w:rPr>
          <w:rFonts w:ascii="Times New Roman" w:hAnsi="Times New Roman" w:eastAsia="宋体"/>
          <w:b w:val="0"/>
          <w:color w:val="000000"/>
          <w:sz w:val="21"/>
        </w:rPr>
        <w:t>再决定要不要投入训练专用草稿（目标是提高接受率/降低回退）</w:t>
      </w:r>
    </w:p>
    <w:p>
      <w:pPr>
        <w:pStyle w:val="ListNumber"/>
        <w:spacing w:line="360" w:lineRule="auto" w:after="60"/>
      </w:pPr>
      <w:r>
        <w:rPr>
          <w:rFonts w:ascii="Times New Roman" w:hAnsi="Times New Roman" w:eastAsia="宋体"/>
          <w:b w:val="0"/>
          <w:color w:val="000000"/>
          <w:sz w:val="21"/>
        </w:rPr>
        <w:t>最后用真实业务流量或近似回放做压测，决定是否上线</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接受率在不同任务分布上差异巨大；需要“按 prompt 类别/长度分桶”看 acceptance</w:t>
      </w:r>
    </w:p>
    <w:p>
      <w:pPr>
        <w:pStyle w:val="ListBullet"/>
        <w:spacing w:line="360" w:lineRule="auto" w:after="60"/>
      </w:pPr>
      <w:r>
        <w:rPr>
          <w:rFonts w:ascii="Times New Roman" w:hAnsi="Times New Roman" w:eastAsia="宋体"/>
          <w:b w:val="0"/>
          <w:color w:val="000000"/>
          <w:sz w:val="21"/>
        </w:rPr>
        <w:t>只看平均 TPS 容易误判；有些实现吞吐上升但尾延迟变差</w:t>
      </w:r>
    </w:p>
    <w:p>
      <w:pPr>
        <w:pStyle w:val="ListBullet"/>
        <w:spacing w:line="360" w:lineRule="auto" w:after="60"/>
      </w:pPr>
      <w:r>
        <w:rPr>
          <w:rFonts w:ascii="Times New Roman" w:hAnsi="Times New Roman" w:eastAsia="宋体"/>
          <w:b w:val="0"/>
          <w:color w:val="000000"/>
          <w:sz w:val="21"/>
        </w:rPr>
        <w:t>验证开销的实现差异很大（kernel、batch、mask 处理都会影响）</w:t>
      </w:r>
    </w:p>
    <w:p>
      <w:pPr>
        <w:spacing w:line="360" w:lineRule="auto" w:after="60"/>
        <w:ind w:firstLine="420"/>
      </w:pPr>
      <w:r>
        <w:rPr>
          <w:rFonts w:ascii="Times New Roman" w:hAnsi="Times New Roman" w:eastAsia="黑体"/>
          <w:b/>
          <w:color w:val="000000"/>
          <w:sz w:val="21"/>
        </w:rPr>
        <w:t>当前证据边界</w:t>
      </w:r>
      <w:r>
        <w:rPr>
          <w:rFonts w:ascii="Times New Roman" w:hAnsi="Times New Roman" w:eastAsia="宋体"/>
          <w:b w:val="0"/>
          <w:color w:val="000000"/>
          <w:sz w:val="21"/>
        </w:rPr>
        <w:t>：初代 EAGLE 论文提出的是特征层自回归 drafter，并通过提前一位的 token 预测处理特征不确定性。[CITE: eagle-2024] 在 EAGLE-2、EAGLE-3 的原始论文或官方技术报告分别进入证据账本之前，本章不再用“更强训练”“更工程化”等模糊标签描述版本演进。</w:t>
      </w:r>
    </w:p>
    <w:p>
      <w:pPr>
        <w:pStyle w:val="Heading3"/>
        <w:jc w:val="left"/>
      </w:pPr>
      <w:r>
        <w:rPr>
          <w:rFonts w:ascii="Times New Roman" w:hAnsi="Times New Roman" w:eastAsia="黑体"/>
          <w:b/>
          <w:color w:val="000000"/>
          <w:sz w:val="28"/>
        </w:rPr>
        <w:t>9.3.5 方法对比</w:t>
      </w:r>
    </w:p>
    <w:p>
      <w:pPr>
        <w:spacing w:line="360" w:lineRule="auto" w:after="60"/>
      </w:pPr>
      <w:r>
        <w:rPr>
          <w:rFonts w:ascii="Times New Roman" w:hAnsi="Times New Roman" w:eastAsia="宋体"/>
          <w:b w:val="0"/>
          <w:color w:val="000000"/>
          <w:sz w:val="21"/>
        </w:rPr>
        <w:t>说明：下表为“工程对比口径”，用于帮助你在复杂度与潜在收益之间做初筛。具体收益必须以你的模型/负载/实现压测为准。</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vAlign w:val="center"/>
          </w:tcPr>
          <w:p>
            <w:pPr>
              <w:spacing w:line="240" w:lineRule="auto"/>
              <w:jc w:val="center"/>
            </w:pPr>
            <w:r>
              <w:rPr>
                <w:rFonts w:ascii="Times New Roman" w:hAnsi="Times New Roman" w:eastAsia="黑体"/>
                <w:b/>
                <w:color w:val="000000"/>
                <w:sz w:val="18"/>
              </w:rPr>
              <w:t>方法</w:t>
            </w:r>
          </w:p>
        </w:tc>
        <w:tc>
          <w:tcPr>
            <w:tcW w:type="dxa" w:w="1511"/>
            <w:vAlign w:val="center"/>
          </w:tcPr>
          <w:p>
            <w:pPr>
              <w:spacing w:line="240" w:lineRule="auto"/>
              <w:jc w:val="center"/>
            </w:pPr>
            <w:r>
              <w:rPr>
                <w:rFonts w:ascii="Times New Roman" w:hAnsi="Times New Roman" w:eastAsia="黑体"/>
                <w:b/>
                <w:color w:val="000000"/>
                <w:sz w:val="18"/>
              </w:rPr>
              <w:t>草稿模型</w:t>
            </w:r>
          </w:p>
        </w:tc>
        <w:tc>
          <w:tcPr>
            <w:tcW w:type="dxa" w:w="1511"/>
            <w:vAlign w:val="center"/>
          </w:tcPr>
          <w:p>
            <w:pPr>
              <w:spacing w:line="240" w:lineRule="auto"/>
              <w:jc w:val="center"/>
            </w:pPr>
            <w:r>
              <w:rPr>
                <w:rFonts w:ascii="Times New Roman" w:hAnsi="Times New Roman" w:eastAsia="黑体"/>
                <w:b/>
                <w:color w:val="000000"/>
                <w:sz w:val="18"/>
              </w:rPr>
              <w:t>收益潜力</w:t>
            </w:r>
          </w:p>
        </w:tc>
        <w:tc>
          <w:tcPr>
            <w:tcW w:type="dxa" w:w="1511"/>
            <w:vAlign w:val="center"/>
          </w:tcPr>
          <w:p>
            <w:pPr>
              <w:spacing w:line="240" w:lineRule="auto"/>
              <w:jc w:val="center"/>
            </w:pPr>
            <w:r>
              <w:rPr>
                <w:rFonts w:ascii="Times New Roman" w:hAnsi="Times New Roman" w:eastAsia="黑体"/>
                <w:b/>
                <w:color w:val="000000"/>
                <w:sz w:val="18"/>
              </w:rPr>
              <w:t>尾延迟风险</w:t>
            </w:r>
          </w:p>
        </w:tc>
        <w:tc>
          <w:tcPr>
            <w:tcW w:type="dxa" w:w="1511"/>
            <w:vAlign w:val="center"/>
          </w:tcPr>
          <w:p>
            <w:pPr>
              <w:spacing w:line="240" w:lineRule="auto"/>
              <w:jc w:val="center"/>
            </w:pPr>
            <w:r>
              <w:rPr>
                <w:rFonts w:ascii="Times New Roman" w:hAnsi="Times New Roman" w:eastAsia="黑体"/>
                <w:b/>
                <w:color w:val="000000"/>
                <w:sz w:val="18"/>
              </w:rPr>
              <w:t>工程复杂度</w:t>
            </w:r>
          </w:p>
        </w:tc>
        <w:tc>
          <w:tcPr>
            <w:tcW w:type="dxa" w:w="1511"/>
            <w:vAlign w:val="center"/>
          </w:tcPr>
          <w:p>
            <w:pPr>
              <w:spacing w:line="240" w:lineRule="auto"/>
              <w:jc w:val="center"/>
            </w:pPr>
            <w:r>
              <w:rPr>
                <w:rFonts w:ascii="Times New Roman" w:hAnsi="Times New Roman" w:eastAsia="黑体"/>
                <w:b/>
                <w:color w:val="000000"/>
                <w:sz w:val="18"/>
              </w:rPr>
              <w:t>适合谁</w:t>
            </w:r>
          </w:p>
        </w:tc>
      </w:tr>
      <w:tr>
        <w:tc>
          <w:tcPr>
            <w:tcW w:type="dxa" w:w="1511"/>
            <w:vAlign w:val="center"/>
          </w:tcPr>
          <w:p>
            <w:pPr>
              <w:spacing w:line="240" w:lineRule="auto"/>
              <w:jc w:val="left"/>
            </w:pPr>
            <w:r>
              <w:rPr>
                <w:rFonts w:ascii="Times New Roman" w:hAnsi="Times New Roman" w:eastAsia="黑体"/>
                <w:b/>
                <w:color w:val="000000"/>
                <w:sz w:val="18"/>
              </w:rPr>
              <w:t>Speculative Decoding</w:t>
            </w:r>
          </w:p>
        </w:tc>
        <w:tc>
          <w:tcPr>
            <w:tcW w:type="dxa" w:w="1511"/>
            <w:vAlign w:val="center"/>
          </w:tcPr>
          <w:p>
            <w:pPr>
              <w:spacing w:line="240" w:lineRule="auto"/>
              <w:jc w:val="left"/>
            </w:pPr>
            <w:r>
              <w:rPr>
                <w:rFonts w:ascii="Times New Roman" w:hAnsi="Times New Roman" w:eastAsia="宋体"/>
                <w:b w:val="0"/>
                <w:color w:val="000000"/>
                <w:sz w:val="18"/>
              </w:rPr>
              <w:t>小型/量化</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先做原型验证的团队</w:t>
            </w:r>
          </w:p>
        </w:tc>
      </w:tr>
      <w:tr>
        <w:tc>
          <w:tcPr>
            <w:tcW w:type="dxa" w:w="1511"/>
            <w:vAlign w:val="center"/>
          </w:tcPr>
          <w:p>
            <w:pPr>
              <w:spacing w:line="240" w:lineRule="auto"/>
              <w:jc w:val="left"/>
            </w:pPr>
            <w:r>
              <w:rPr>
                <w:rFonts w:ascii="Times New Roman" w:hAnsi="Times New Roman" w:eastAsia="黑体"/>
                <w:b/>
                <w:color w:val="000000"/>
                <w:sz w:val="18"/>
              </w:rPr>
              <w:t>Assisted Decoding</w:t>
            </w:r>
          </w:p>
        </w:tc>
        <w:tc>
          <w:tcPr>
            <w:tcW w:type="dxa" w:w="1511"/>
            <w:vAlign w:val="center"/>
          </w:tcPr>
          <w:p>
            <w:pPr>
              <w:spacing w:line="240" w:lineRule="auto"/>
              <w:jc w:val="left"/>
            </w:pPr>
            <w:r>
              <w:rPr>
                <w:rFonts w:ascii="Times New Roman" w:hAnsi="Times New Roman" w:eastAsia="宋体"/>
                <w:b w:val="0"/>
                <w:color w:val="000000"/>
                <w:sz w:val="18"/>
              </w:rPr>
              <w:t>小型/量化</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想要更稳妥的落地路径</w:t>
            </w:r>
          </w:p>
        </w:tc>
      </w:tr>
      <w:tr>
        <w:tc>
          <w:tcPr>
            <w:tcW w:type="dxa" w:w="1511"/>
            <w:vAlign w:val="center"/>
          </w:tcPr>
          <w:p>
            <w:pPr>
              <w:spacing w:line="240" w:lineRule="auto"/>
              <w:jc w:val="left"/>
            </w:pPr>
            <w:r>
              <w:rPr>
                <w:rFonts w:ascii="Times New Roman" w:hAnsi="Times New Roman" w:eastAsia="黑体"/>
                <w:b/>
                <w:color w:val="000000"/>
                <w:sz w:val="18"/>
              </w:rPr>
              <w:t>Lookahead Decoding</w:t>
            </w:r>
          </w:p>
        </w:tc>
        <w:tc>
          <w:tcPr>
            <w:tcW w:type="dxa" w:w="1511"/>
            <w:vAlign w:val="center"/>
          </w:tcPr>
          <w:p>
            <w:pPr>
              <w:spacing w:line="240" w:lineRule="auto"/>
              <w:jc w:val="left"/>
            </w:pPr>
            <w:r>
              <w:rPr>
                <w:rFonts w:ascii="Times New Roman" w:hAnsi="Times New Roman" w:eastAsia="宋体"/>
                <w:b w:val="0"/>
                <w:color w:val="000000"/>
                <w:sz w:val="18"/>
              </w:rPr>
              <w:t>多个小型</w:t>
            </w:r>
          </w:p>
        </w:tc>
        <w:tc>
          <w:tcPr>
            <w:tcW w:type="dxa" w:w="1511"/>
            <w:vAlign w:val="center"/>
          </w:tcPr>
          <w:p>
            <w:pPr>
              <w:spacing w:line="240" w:lineRule="auto"/>
              <w:jc w:val="left"/>
            </w:pPr>
            <w:r>
              <w:rPr>
                <w:rFonts w:ascii="Times New Roman" w:hAnsi="Times New Roman" w:eastAsia="宋体"/>
                <w:b w:val="0"/>
                <w:color w:val="000000"/>
                <w:sz w:val="18"/>
              </w:rPr>
              <w:t>中-高</w:t>
            </w:r>
          </w:p>
        </w:tc>
        <w:tc>
          <w:tcPr>
            <w:tcW w:type="dxa" w:w="1511"/>
            <w:vAlign w:val="center"/>
          </w:tcPr>
          <w:p>
            <w:pPr>
              <w:spacing w:line="240" w:lineRule="auto"/>
              <w:jc w:val="left"/>
            </w:pPr>
            <w:r>
              <w:rPr>
                <w:rFonts w:ascii="Times New Roman" w:hAnsi="Times New Roman" w:eastAsia="宋体"/>
                <w:b w:val="0"/>
                <w:color w:val="000000"/>
                <w:sz w:val="18"/>
              </w:rPr>
              <w:t>高</w:t>
            </w:r>
          </w:p>
        </w:tc>
        <w:tc>
          <w:tcPr>
            <w:tcW w:type="dxa" w:w="1511"/>
            <w:vAlign w:val="center"/>
          </w:tcPr>
          <w:p>
            <w:pPr>
              <w:spacing w:line="240" w:lineRule="auto"/>
              <w:jc w:val="left"/>
            </w:pPr>
            <w:r>
              <w:rPr>
                <w:rFonts w:ascii="Times New Roman" w:hAnsi="Times New Roman" w:eastAsia="宋体"/>
                <w:b w:val="0"/>
                <w:color w:val="000000"/>
                <w:sz w:val="18"/>
              </w:rPr>
              <w:t>高</w:t>
            </w:r>
          </w:p>
        </w:tc>
        <w:tc>
          <w:tcPr>
            <w:tcW w:type="dxa" w:w="1511"/>
            <w:vAlign w:val="center"/>
          </w:tcPr>
          <w:p>
            <w:pPr>
              <w:spacing w:line="240" w:lineRule="auto"/>
              <w:jc w:val="left"/>
            </w:pPr>
            <w:r>
              <w:rPr>
                <w:rFonts w:ascii="Times New Roman" w:hAnsi="Times New Roman" w:eastAsia="宋体"/>
                <w:b w:val="0"/>
                <w:color w:val="000000"/>
                <w:sz w:val="18"/>
              </w:rPr>
              <w:t>有研究/定制需求的团队</w:t>
            </w:r>
          </w:p>
        </w:tc>
      </w:tr>
      <w:tr>
        <w:tc>
          <w:tcPr>
            <w:tcW w:type="dxa" w:w="1511"/>
            <w:vAlign w:val="center"/>
          </w:tcPr>
          <w:p>
            <w:pPr>
              <w:spacing w:line="240" w:lineRule="auto"/>
              <w:jc w:val="left"/>
            </w:pPr>
            <w:r>
              <w:rPr>
                <w:rFonts w:ascii="Times New Roman" w:hAnsi="Times New Roman" w:eastAsia="黑体"/>
                <w:b/>
                <w:color w:val="000000"/>
                <w:sz w:val="18"/>
              </w:rPr>
              <w:t>Eagle 类专训草稿</w:t>
            </w:r>
          </w:p>
        </w:tc>
        <w:tc>
          <w:tcPr>
            <w:tcW w:type="dxa" w:w="1511"/>
            <w:vAlign w:val="center"/>
          </w:tcPr>
          <w:p>
            <w:pPr>
              <w:spacing w:line="240" w:lineRule="auto"/>
              <w:jc w:val="left"/>
            </w:pPr>
            <w:r>
              <w:rPr>
                <w:rFonts w:ascii="Times New Roman" w:hAnsi="Times New Roman" w:eastAsia="宋体"/>
                <w:b w:val="0"/>
                <w:color w:val="000000"/>
                <w:sz w:val="18"/>
              </w:rPr>
              <w:t>专训草稿</w:t>
            </w:r>
          </w:p>
        </w:tc>
        <w:tc>
          <w:tcPr>
            <w:tcW w:type="dxa" w:w="1511"/>
            <w:vAlign w:val="center"/>
          </w:tcPr>
          <w:p>
            <w:pPr>
              <w:spacing w:line="240" w:lineRule="auto"/>
              <w:jc w:val="left"/>
            </w:pPr>
            <w:r>
              <w:rPr>
                <w:rFonts w:ascii="Times New Roman" w:hAnsi="Times New Roman" w:eastAsia="宋体"/>
                <w:b w:val="0"/>
                <w:color w:val="000000"/>
                <w:sz w:val="18"/>
              </w:rPr>
              <w:t>高</w:t>
            </w:r>
          </w:p>
        </w:tc>
        <w:tc>
          <w:tcPr>
            <w:tcW w:type="dxa" w:w="1511"/>
            <w:vAlign w:val="center"/>
          </w:tcPr>
          <w:p>
            <w:pPr>
              <w:spacing w:line="240" w:lineRule="auto"/>
              <w:jc w:val="left"/>
            </w:pPr>
            <w:r>
              <w:rPr>
                <w:rFonts w:ascii="Times New Roman" w:hAnsi="Times New Roman" w:eastAsia="宋体"/>
                <w:b w:val="0"/>
                <w:color w:val="000000"/>
                <w:sz w:val="18"/>
              </w:rPr>
              <w:t>中</w:t>
            </w:r>
          </w:p>
        </w:tc>
        <w:tc>
          <w:tcPr>
            <w:tcW w:type="dxa" w:w="1511"/>
            <w:vAlign w:val="center"/>
          </w:tcPr>
          <w:p>
            <w:pPr>
              <w:spacing w:line="240" w:lineRule="auto"/>
              <w:jc w:val="left"/>
            </w:pPr>
            <w:r>
              <w:rPr>
                <w:rFonts w:ascii="Times New Roman" w:hAnsi="Times New Roman" w:eastAsia="宋体"/>
                <w:b w:val="0"/>
                <w:color w:val="000000"/>
                <w:sz w:val="18"/>
              </w:rPr>
              <w:t>中-高</w:t>
            </w:r>
          </w:p>
        </w:tc>
        <w:tc>
          <w:tcPr>
            <w:tcW w:type="dxa" w:w="1511"/>
            <w:vAlign w:val="center"/>
          </w:tcPr>
          <w:p>
            <w:pPr>
              <w:spacing w:line="240" w:lineRule="auto"/>
              <w:jc w:val="left"/>
            </w:pPr>
            <w:r>
              <w:rPr>
                <w:rFonts w:ascii="Times New Roman" w:hAnsi="Times New Roman" w:eastAsia="宋体"/>
                <w:b w:val="0"/>
                <w:color w:val="000000"/>
                <w:sz w:val="18"/>
              </w:rPr>
              <w:t>有压测体系、愿意训练草稿的团队</w:t>
            </w:r>
          </w:p>
        </w:tc>
      </w:tr>
    </w:tbl>
    <w:p>
      <w:pPr>
        <w:pStyle w:val="Heading3"/>
        <w:jc w:val="left"/>
      </w:pPr>
      <w:r>
        <w:rPr>
          <w:rFonts w:ascii="Times New Roman" w:hAnsi="Times New Roman" w:eastAsia="黑体"/>
          <w:b/>
          <w:color w:val="000000"/>
          <w:sz w:val="28"/>
        </w:rPr>
        <w:t>9.3.6 如何选择合适的变体</w:t>
      </w:r>
    </w:p>
    <w:p>
      <w:pPr>
        <w:spacing w:line="360" w:lineRule="auto" w:after="60"/>
        <w:ind w:firstLine="420"/>
      </w:pPr>
      <w:r>
        <w:rPr>
          <w:rFonts w:ascii="Times New Roman" w:hAnsi="Times New Roman" w:eastAsia="黑体"/>
          <w:b/>
          <w:color w:val="000000"/>
          <w:sz w:val="21"/>
        </w:rPr>
        <w:t>决策树（工程化口径）</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1: 你现在的瓶颈是 decode-heavy 吗?</w:t>
      </w:r>
    </w:p>
    <w:p>
      <w:pPr>
        <w:spacing w:line="240" w:lineRule="auto" w:after="0"/>
        <w:ind w:left="420"/>
      </w:pPr>
      <w:r>
        <w:rPr>
          <w:rFonts w:ascii="Courier New" w:hAnsi="Courier New" w:eastAsia="宋体"/>
          <w:b w:val="0"/>
          <w:color w:val="000000"/>
          <w:sz w:val="18"/>
        </w:rPr>
        <w:t xml:space="preserve">  否 → 先做 KV/调度/量化等基础优化（收益通常更稳）</w:t>
      </w:r>
    </w:p>
    <w:p>
      <w:pPr>
        <w:spacing w:line="240" w:lineRule="auto" w:after="0"/>
        <w:ind w:left="420"/>
      </w:pPr>
      <w:r>
        <w:rPr>
          <w:rFonts w:ascii="Courier New" w:hAnsi="Courier New" w:eastAsia="宋体"/>
          <w:b w:val="0"/>
          <w:color w:val="000000"/>
          <w:sz w:val="18"/>
        </w:rPr>
        <w:t xml:space="preserve">  是 → 问题 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2: 你能拿到“兼容的草稿模型”吗?（小模型/量化模型/自训练）</w:t>
      </w:r>
    </w:p>
    <w:p>
      <w:pPr>
        <w:spacing w:line="240" w:lineRule="auto" w:after="0"/>
        <w:ind w:left="420"/>
      </w:pPr>
      <w:r>
        <w:rPr>
          <w:rFonts w:ascii="Courier New" w:hAnsi="Courier New" w:eastAsia="宋体"/>
          <w:b w:val="0"/>
          <w:color w:val="000000"/>
          <w:sz w:val="18"/>
        </w:rPr>
        <w:t xml:space="preserve">  能 → 先用 Speculative Decoding 跑通端到端与观测面</w:t>
      </w:r>
    </w:p>
    <w:p>
      <w:pPr>
        <w:spacing w:line="240" w:lineRule="auto" w:after="0"/>
        <w:ind w:left="420"/>
      </w:pPr>
      <w:r>
        <w:rPr>
          <w:rFonts w:ascii="Courier New" w:hAnsi="Courier New" w:eastAsia="宋体"/>
          <w:b w:val="0"/>
          <w:color w:val="000000"/>
          <w:sz w:val="18"/>
        </w:rPr>
        <w:t xml:space="preserve">  不能 → 先解决 tokenizer/架构兼容与工程接入</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3: 压测显示收益主要被“接受率/回退”限制吗?</w:t>
      </w:r>
    </w:p>
    <w:p>
      <w:pPr>
        <w:spacing w:line="240" w:lineRule="auto" w:after="0"/>
        <w:ind w:left="420"/>
      </w:pPr>
      <w:r>
        <w:rPr>
          <w:rFonts w:ascii="Courier New" w:hAnsi="Courier New" w:eastAsia="宋体"/>
          <w:b w:val="0"/>
          <w:color w:val="000000"/>
          <w:sz w:val="18"/>
        </w:rPr>
        <w:t xml:space="preserve">  否 → 继续调参（spec_len、batch、验证策略）与优化实现</w:t>
      </w:r>
    </w:p>
    <w:p>
      <w:pPr>
        <w:spacing w:line="240" w:lineRule="auto" w:after="0"/>
        <w:ind w:left="420"/>
      </w:pPr>
      <w:r>
        <w:rPr>
          <w:rFonts w:ascii="Courier New" w:hAnsi="Courier New" w:eastAsia="宋体"/>
          <w:b w:val="0"/>
          <w:color w:val="000000"/>
          <w:sz w:val="18"/>
        </w:rPr>
        <w:t xml:space="preserve">  是 → 评估“专训草稿模型”（Eagle 类范式）是否值得投入</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问题 4: 你的 SLA 更看重尾延迟还是平均吞吐?</w:t>
      </w:r>
    </w:p>
    <w:p>
      <w:pPr>
        <w:spacing w:line="240" w:lineRule="auto" w:after="0"/>
        <w:ind w:left="420"/>
      </w:pPr>
      <w:r>
        <w:rPr>
          <w:rFonts w:ascii="Courier New" w:hAnsi="Courier New" w:eastAsia="宋体"/>
          <w:b w:val="0"/>
          <w:color w:val="000000"/>
          <w:sz w:val="18"/>
        </w:rPr>
        <w:t xml:space="preserve">  尾延迟优先 → 需要更强的隔离与回退策略，否则容易把 P99 拉坏</w:t>
      </w:r>
    </w:p>
    <w:p>
      <w:pPr>
        <w:spacing w:line="240" w:lineRule="auto" w:after="0"/>
        <w:ind w:left="420"/>
      </w:pPr>
      <w:r>
        <w:rPr>
          <w:rFonts w:ascii="Courier New" w:hAnsi="Courier New" w:eastAsia="宋体"/>
          <w:b w:val="0"/>
          <w:color w:val="000000"/>
          <w:sz w:val="18"/>
        </w:rPr>
        <w:t xml:space="preserve">  吞吐优先 → 更适合投入草稿训练与更激进的 spec_len</w:t>
      </w:r>
    </w:p>
    <w:p>
      <w:pPr>
        <w:pStyle w:val="Heading2"/>
        <w:jc w:val="left"/>
      </w:pPr>
      <w:r>
        <w:rPr>
          <w:rFonts w:ascii="Times New Roman" w:hAnsi="Times New Roman" w:eastAsia="黑体"/>
          <w:b/>
          <w:color w:val="000000"/>
          <w:sz w:val="30"/>
        </w:rPr>
        <w:t>9.4 草稿模型选择</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：投机采样“值不值”，很大程度取决于草稿模型。草稿模型越快不一定越好；更关键的是它能否在你的负载上保持高接受率。接受率不够高时，验证与回退会把收益吃掉。</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：选草稿模型时优先看兼容性与可控性：</w:t>
      </w:r>
    </w:p>
    <w:p>
      <w:pPr>
        <w:pStyle w:val="ListBullet"/>
        <w:spacing w:line="360" w:lineRule="auto" w:after="60"/>
      </w:pPr>
      <w:r>
        <w:rPr>
          <w:rFonts w:ascii="Times New Roman" w:hAnsi="Times New Roman" w:eastAsia="宋体"/>
          <w:b w:val="0"/>
          <w:color w:val="000000"/>
          <w:sz w:val="21"/>
        </w:rPr>
        <w:t>架构/Tokenizer 是否兼容（不兼容会引入额外映射与错误）</w:t>
      </w:r>
    </w:p>
    <w:p>
      <w:pPr>
        <w:pStyle w:val="ListBullet"/>
        <w:spacing w:line="360" w:lineRule="auto" w:after="60"/>
      </w:pPr>
      <w:r>
        <w:rPr>
          <w:rFonts w:ascii="Times New Roman" w:hAnsi="Times New Roman" w:eastAsia="宋体"/>
          <w:b w:val="0"/>
          <w:color w:val="000000"/>
          <w:sz w:val="21"/>
        </w:rPr>
        <w:t>草稿分布是否接近主模型（越接近越容易被接受）</w:t>
      </w:r>
    </w:p>
    <w:p>
      <w:pPr>
        <w:pStyle w:val="ListBullet"/>
        <w:spacing w:line="360" w:lineRule="auto" w:after="60"/>
      </w:pPr>
      <w:r>
        <w:rPr>
          <w:rFonts w:ascii="Times New Roman" w:hAnsi="Times New Roman" w:eastAsia="宋体"/>
          <w:b w:val="0"/>
          <w:color w:val="000000"/>
          <w:sz w:val="21"/>
        </w:rPr>
        <w:t>你愿不愿意为更高接受率付出训练成本（专训草稿）</w:t>
      </w:r>
    </w:p>
    <w:p>
      <w:pPr>
        <w:pStyle w:val="Heading3"/>
        <w:jc w:val="left"/>
      </w:pPr>
      <w:r>
        <w:rPr>
          <w:rFonts w:ascii="Times New Roman" w:hAnsi="Times New Roman" w:eastAsia="黑体"/>
          <w:b/>
          <w:color w:val="000000"/>
          <w:sz w:val="28"/>
        </w:rPr>
        <w:t>9.4.1 小型号模型</w:t>
      </w:r>
    </w:p>
    <w:p>
      <w:pPr>
        <w:spacing w:line="360" w:lineRule="auto" w:after="60"/>
        <w:ind w:firstLine="420"/>
      </w:pPr>
      <w:r>
        <w:rPr>
          <w:rFonts w:ascii="Times New Roman" w:hAnsi="Times New Roman" w:eastAsia="黑体"/>
          <w:b/>
          <w:color w:val="000000"/>
          <w:sz w:val="21"/>
        </w:rPr>
        <w:t>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主模型: Llama-2-70B</w:t>
      </w:r>
    </w:p>
    <w:p>
      <w:pPr>
        <w:spacing w:line="240" w:lineRule="auto" w:after="0"/>
        <w:ind w:left="420"/>
      </w:pPr>
      <w:r>
        <w:rPr>
          <w:rFonts w:ascii="Courier New" w:hAnsi="Courier New" w:eastAsia="宋体"/>
          <w:b w:val="0"/>
          <w:color w:val="000000"/>
          <w:sz w:val="18"/>
        </w:rPr>
        <w:t>草稿模型: Llama-2-7B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速度快 (小模型 forward pass 快)</w:t>
      </w:r>
    </w:p>
    <w:p>
      <w:pPr>
        <w:spacing w:line="240" w:lineRule="auto" w:after="0"/>
        <w:ind w:left="420"/>
      </w:pPr>
      <w:r>
        <w:rPr>
          <w:rFonts w:ascii="Courier New" w:hAnsi="Courier New" w:eastAsia="宋体"/>
          <w:b w:val="0"/>
          <w:color w:val="000000"/>
          <w:sz w:val="18"/>
        </w:rPr>
        <w:t xml:space="preserve">  架构兼容 (都是 Llama 架构)</w:t>
      </w:r>
    </w:p>
    <w:p>
      <w:pPr>
        <w:spacing w:line="240" w:lineRule="auto" w:after="0"/>
        <w:ind w:left="420"/>
      </w:pPr>
      <w:r>
        <w:rPr>
          <w:rFonts w:ascii="Courier New" w:hAnsi="Courier New" w:eastAsia="宋体"/>
          <w:b w:val="0"/>
          <w:color w:val="000000"/>
          <w:sz w:val="18"/>
        </w:rPr>
        <w:t xml:space="preserve">  无需训练</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接受率可能较低 (强依赖任务/对齐/实现)</w:t>
      </w:r>
    </w:p>
    <w:p>
      <w:pPr>
        <w:spacing w:line="240" w:lineRule="auto" w:after="0"/>
        <w:ind w:left="420"/>
      </w:pPr>
      <w:r>
        <w:rPr>
          <w:rFonts w:ascii="Courier New" w:hAnsi="Courier New" w:eastAsia="宋体"/>
          <w:b w:val="0"/>
          <w:color w:val="000000"/>
          <w:sz w:val="18"/>
        </w:rPr>
        <w:t xml:space="preserve">  草稿质量差</w:t>
      </w:r>
    </w:p>
    <w:p>
      <w:pPr>
        <w:spacing w:line="240" w:lineRule="auto" w:after="0"/>
        <w:ind w:left="420"/>
      </w:pPr>
      <w:r>
        <w:rPr>
          <w:rFonts w:ascii="Courier New" w:hAnsi="Courier New" w:eastAsia="宋体"/>
          <w:b w:val="0"/>
          <w:color w:val="000000"/>
          <w:sz w:val="18"/>
        </w:rPr>
        <w:t xml:space="preserve">  加速比有限</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快速原型验证</w:t>
      </w:r>
    </w:p>
    <w:p>
      <w:pPr>
        <w:spacing w:line="240" w:lineRule="auto" w:after="0"/>
        <w:ind w:left="420"/>
      </w:pPr>
      <w:r>
        <w:rPr>
          <w:rFonts w:ascii="Courier New" w:hAnsi="Courier New" w:eastAsia="宋体"/>
          <w:b w:val="0"/>
          <w:color w:val="000000"/>
          <w:sz w:val="18"/>
        </w:rPr>
        <w:t>没有专门训练的草稿模型</w:t>
      </w:r>
    </w:p>
    <w:p>
      <w:pPr>
        <w:spacing w:line="240" w:lineRule="auto" w:after="0"/>
        <w:ind w:left="420"/>
      </w:pPr>
      <w:r>
        <w:rPr>
          <w:rFonts w:ascii="Courier New" w:hAnsi="Courier New" w:eastAsia="宋体"/>
          <w:b w:val="0"/>
          <w:color w:val="000000"/>
          <w:sz w:val="18"/>
        </w:rPr>
        <w:t>追求极致性能</w:t>
      </w:r>
    </w:p>
    <w:p>
      <w:pPr>
        <w:pStyle w:val="Heading3"/>
        <w:jc w:val="left"/>
      </w:pPr>
      <w:r>
        <w:rPr>
          <w:rFonts w:ascii="Times New Roman" w:hAnsi="Times New Roman" w:eastAsia="黑体"/>
          <w:b/>
          <w:color w:val="000000"/>
          <w:sz w:val="28"/>
        </w:rPr>
        <w:t>9.4.2 量化后的主模型</w:t>
      </w:r>
    </w:p>
    <w:p>
      <w:pPr>
        <w:spacing w:line="360" w:lineRule="auto" w:after="60"/>
        <w:ind w:firstLine="420"/>
      </w:pPr>
      <w:r>
        <w:rPr>
          <w:rFonts w:ascii="Times New Roman" w:hAnsi="Times New Roman" w:eastAsia="黑体"/>
          <w:b/>
          <w:color w:val="000000"/>
          <w:sz w:val="21"/>
        </w:rPr>
        <w:t>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主模型: Llama-2-70B-FP16</w:t>
      </w:r>
    </w:p>
    <w:p>
      <w:pPr>
        <w:spacing w:line="240" w:lineRule="auto" w:after="0"/>
        <w:ind w:left="420"/>
      </w:pPr>
      <w:r>
        <w:rPr>
          <w:rFonts w:ascii="Courier New" w:hAnsi="Courier New" w:eastAsia="宋体"/>
          <w:b w:val="0"/>
          <w:color w:val="000000"/>
          <w:sz w:val="18"/>
        </w:rPr>
        <w:t>草稿模型: Llama-2-70B-INT4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架构完全相同 (量化不改变架构)</w:t>
      </w:r>
    </w:p>
    <w:p>
      <w:pPr>
        <w:spacing w:line="240" w:lineRule="auto" w:after="0"/>
        <w:ind w:left="420"/>
      </w:pPr>
      <w:r>
        <w:rPr>
          <w:rFonts w:ascii="Courier New" w:hAnsi="Courier New" w:eastAsia="宋体"/>
          <w:b w:val="0"/>
          <w:color w:val="000000"/>
          <w:sz w:val="18"/>
        </w:rPr>
        <w:t xml:space="preserve">  接受率通常更高</w:t>
      </w:r>
    </w:p>
    <w:p>
      <w:pPr>
        <w:spacing w:line="240" w:lineRule="auto" w:after="0"/>
        <w:ind w:left="420"/>
      </w:pPr>
      <w:r>
        <w:rPr>
          <w:rFonts w:ascii="Courier New" w:hAnsi="Courier New" w:eastAsia="宋体"/>
          <w:b w:val="0"/>
          <w:color w:val="000000"/>
          <w:sz w:val="18"/>
        </w:rPr>
        <w:t xml:space="preserve">  无需训练</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量化后仍然可能较慢</w:t>
      </w:r>
    </w:p>
    <w:p>
      <w:pPr>
        <w:spacing w:line="240" w:lineRule="auto" w:after="0"/>
        <w:ind w:left="420"/>
      </w:pPr>
      <w:r>
        <w:rPr>
          <w:rFonts w:ascii="Courier New" w:hAnsi="Courier New" w:eastAsia="宋体"/>
          <w:b w:val="0"/>
          <w:color w:val="000000"/>
          <w:sz w:val="18"/>
        </w:rPr>
        <w:t xml:space="preserve">  显存占用仍较大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适用场景:</w:t>
      </w:r>
    </w:p>
    <w:p>
      <w:pPr>
        <w:spacing w:line="240" w:lineRule="auto" w:after="0"/>
        <w:ind w:left="420"/>
      </w:pPr>
      <w:r>
        <w:rPr>
          <w:rFonts w:ascii="Courier New" w:hAnsi="Courier New" w:eastAsia="宋体"/>
          <w:b w:val="0"/>
          <w:color w:val="000000"/>
          <w:sz w:val="18"/>
        </w:rPr>
        <w:t>有足够显存</w:t>
      </w:r>
    </w:p>
    <w:p>
      <w:pPr>
        <w:spacing w:line="240" w:lineRule="auto" w:after="0"/>
        <w:ind w:left="420"/>
      </w:pPr>
      <w:r>
        <w:rPr>
          <w:rFonts w:ascii="Courier New" w:hAnsi="Courier New" w:eastAsia="宋体"/>
          <w:b w:val="0"/>
          <w:color w:val="000000"/>
          <w:sz w:val="18"/>
        </w:rPr>
        <w:t>追求较好接受率</w:t>
      </w:r>
    </w:p>
    <w:p>
      <w:pPr>
        <w:spacing w:line="240" w:lineRule="auto" w:after="0"/>
        <w:ind w:left="420"/>
      </w:pPr>
      <w:r>
        <w:rPr>
          <w:rFonts w:ascii="Courier New" w:hAnsi="Courier New" w:eastAsia="宋体"/>
          <w:b w:val="0"/>
          <w:color w:val="000000"/>
          <w:sz w:val="18"/>
        </w:rPr>
        <w:t>显存受限 (考虑小模型)</w:t>
      </w:r>
    </w:p>
    <w:p>
      <w:pPr>
        <w:pStyle w:val="Heading3"/>
        <w:jc w:val="left"/>
      </w:pPr>
      <w:r>
        <w:rPr>
          <w:rFonts w:ascii="Times New Roman" w:hAnsi="Times New Roman" w:eastAsia="黑体"/>
          <w:b/>
          <w:color w:val="000000"/>
          <w:sz w:val="28"/>
        </w:rPr>
        <w:t>9.4.3 专门训练的草稿模型</w:t>
      </w:r>
    </w:p>
    <w:p>
      <w:pPr>
        <w:spacing w:line="360" w:lineRule="auto" w:after="60"/>
        <w:ind w:firstLine="420"/>
      </w:pPr>
      <w:r>
        <w:rPr>
          <w:rFonts w:ascii="Times New Roman" w:hAnsi="Times New Roman" w:eastAsia="黑体"/>
          <w:b/>
          <w:color w:val="000000"/>
          <w:sz w:val="21"/>
        </w:rPr>
        <w:t>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主模型: Llama-2-70B</w:t>
      </w:r>
    </w:p>
    <w:p>
      <w:pPr>
        <w:spacing w:line="240" w:lineRule="auto" w:after="0"/>
        <w:ind w:left="420"/>
      </w:pPr>
      <w:r>
        <w:rPr>
          <w:rFonts w:ascii="Courier New" w:hAnsi="Courier New" w:eastAsia="宋体"/>
          <w:b w:val="0"/>
          <w:color w:val="000000"/>
          <w:sz w:val="18"/>
        </w:rPr>
        <w:t>草稿模型: 专门训练的 7B 模型</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训练目标:</w:t>
      </w:r>
    </w:p>
    <w:p>
      <w:pPr>
        <w:spacing w:line="240" w:lineRule="auto" w:after="0"/>
        <w:ind w:left="420"/>
      </w:pPr>
      <w:r>
        <w:rPr>
          <w:rFonts w:ascii="Courier New" w:hAnsi="Courier New" w:eastAsia="宋体"/>
          <w:b w:val="0"/>
          <w:color w:val="000000"/>
          <w:sz w:val="18"/>
        </w:rPr>
        <w:t xml:space="preserve">  预测主模型的输出</w:t>
      </w:r>
    </w:p>
    <w:p>
      <w:pPr>
        <w:spacing w:line="240" w:lineRule="auto" w:after="0"/>
        <w:ind w:left="420"/>
      </w:pPr>
      <w:r>
        <w:rPr>
          <w:rFonts w:ascii="Courier New" w:hAnsi="Courier New" w:eastAsia="宋体"/>
          <w:b w:val="0"/>
          <w:color w:val="000000"/>
          <w:sz w:val="18"/>
        </w:rPr>
        <w:t xml:space="preserve">  优化 acceptance rate</w:t>
      </w:r>
    </w:p>
    <w:p>
      <w:pPr>
        <w:spacing w:line="240" w:lineRule="auto" w:after="0"/>
        <w:ind w:left="420"/>
      </w:pPr>
      <w:r>
        <w:rPr>
          <w:rFonts w:ascii="Courier New" w:hAnsi="Courier New" w:eastAsia="宋体"/>
          <w:b w:val="0"/>
          <w:color w:val="000000"/>
          <w:sz w:val="18"/>
        </w:rPr>
        <w:t xml:space="preserve">  快速推理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优点:</w:t>
      </w:r>
    </w:p>
    <w:p>
      <w:pPr>
        <w:spacing w:line="240" w:lineRule="auto" w:after="0"/>
        <w:ind w:left="420"/>
      </w:pPr>
      <w:r>
        <w:rPr>
          <w:rFonts w:ascii="Courier New" w:hAnsi="Courier New" w:eastAsia="宋体"/>
          <w:b w:val="0"/>
          <w:color w:val="000000"/>
          <w:sz w:val="18"/>
        </w:rPr>
        <w:t xml:space="preserve">  接受率通常最高</w:t>
      </w:r>
    </w:p>
    <w:p>
      <w:pPr>
        <w:spacing w:line="240" w:lineRule="auto" w:after="0"/>
        <w:ind w:left="420"/>
      </w:pPr>
      <w:r>
        <w:rPr>
          <w:rFonts w:ascii="Courier New" w:hAnsi="Courier New" w:eastAsia="宋体"/>
          <w:b w:val="0"/>
          <w:color w:val="000000"/>
          <w:sz w:val="18"/>
        </w:rPr>
        <w:t xml:space="preserve">  推理速度快</w:t>
      </w:r>
    </w:p>
    <w:p>
      <w:pPr>
        <w:spacing w:line="240" w:lineRule="auto" w:after="0"/>
        <w:ind w:left="420"/>
      </w:pPr>
      <w:r>
        <w:rPr>
          <w:rFonts w:ascii="Courier New" w:hAnsi="Courier New" w:eastAsia="宋体"/>
          <w:b w:val="0"/>
          <w:color w:val="000000"/>
          <w:sz w:val="18"/>
        </w:rPr>
        <w:t xml:space="preserve">  针对性优化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缺点:</w:t>
      </w:r>
    </w:p>
    <w:p>
      <w:pPr>
        <w:spacing w:line="240" w:lineRule="auto" w:after="0"/>
        <w:ind w:left="420"/>
      </w:pPr>
      <w:r>
        <w:rPr>
          <w:rFonts w:ascii="Courier New" w:hAnsi="Courier New" w:eastAsia="宋体"/>
          <w:b w:val="0"/>
          <w:color w:val="000000"/>
          <w:sz w:val="18"/>
        </w:rPr>
        <w:t xml:space="preserve">  训练成本高</w:t>
      </w:r>
    </w:p>
    <w:p>
      <w:pPr>
        <w:spacing w:line="240" w:lineRule="auto" w:after="0"/>
        <w:ind w:left="420"/>
      </w:pPr>
      <w:r>
        <w:rPr>
          <w:rFonts w:ascii="Courier New" w:hAnsi="Courier New" w:eastAsia="宋体"/>
          <w:b w:val="0"/>
          <w:color w:val="000000"/>
          <w:sz w:val="18"/>
        </w:rPr>
        <w:t xml:space="preserve">  实现复杂度高</w:t>
      </w:r>
    </w:p>
    <w:p>
      <w:pPr>
        <w:spacing w:line="240" w:lineRule="auto" w:after="0"/>
        <w:ind w:left="420"/>
      </w:pPr>
      <w:r>
        <w:rPr>
          <w:rFonts w:ascii="Courier New" w:hAnsi="Courier New" w:eastAsia="宋体"/>
          <w:b w:val="0"/>
          <w:color w:val="000000"/>
          <w:sz w:val="18"/>
        </w:rPr>
        <w:t xml:space="preserve">  需要大量训练数据</w:t>
      </w:r>
    </w:p>
    <w:p>
      <w:pPr>
        <w:spacing w:line="360" w:lineRule="auto" w:after="60"/>
        <w:ind w:firstLine="420"/>
      </w:pPr>
      <w:r>
        <w:rPr>
          <w:rFonts w:ascii="Times New Roman" w:hAnsi="Times New Roman" w:eastAsia="黑体"/>
          <w:b/>
          <w:color w:val="000000"/>
          <w:sz w:val="21"/>
        </w:rPr>
        <w:t>训练流程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步骤 1: 收集训练数据</w:t>
      </w:r>
    </w:p>
    <w:p>
      <w:pPr>
        <w:spacing w:line="240" w:lineRule="auto" w:after="0"/>
        <w:ind w:left="420"/>
      </w:pPr>
      <w:r>
        <w:rPr>
          <w:rFonts w:ascii="Courier New" w:hAnsi="Courier New" w:eastAsia="宋体"/>
          <w:b w:val="0"/>
          <w:color w:val="000000"/>
          <w:sz w:val="18"/>
        </w:rPr>
        <w:t xml:space="preserve">  - 使用主模型生成大量 outputs</w:t>
      </w:r>
    </w:p>
    <w:p>
      <w:pPr>
        <w:spacing w:line="240" w:lineRule="auto" w:after="0"/>
        <w:ind w:left="420"/>
      </w:pPr>
      <w:r>
        <w:rPr>
          <w:rFonts w:ascii="Courier New" w:hAnsi="Courier New" w:eastAsia="宋体"/>
          <w:b w:val="0"/>
          <w:color w:val="000000"/>
          <w:sz w:val="18"/>
        </w:rPr>
        <w:t xml:space="preserve">  - 收集 (prompt, output) 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 训练草稿模型</w:t>
      </w:r>
    </w:p>
    <w:p>
      <w:pPr>
        <w:spacing w:line="240" w:lineRule="auto" w:after="0"/>
        <w:ind w:left="420"/>
      </w:pPr>
      <w:r>
        <w:rPr>
          <w:rFonts w:ascii="Courier New" w:hAnsi="Courier New" w:eastAsia="宋体"/>
          <w:b w:val="0"/>
          <w:color w:val="000000"/>
          <w:sz w:val="18"/>
        </w:rPr>
        <w:t xml:space="preserve">  - 输入: prompt</w:t>
      </w:r>
    </w:p>
    <w:p>
      <w:pPr>
        <w:spacing w:line="240" w:lineRule="auto" w:after="0"/>
        <w:ind w:left="420"/>
      </w:pPr>
      <w:r>
        <w:rPr>
          <w:rFonts w:ascii="Courier New" w:hAnsi="Courier New" w:eastAsia="宋体"/>
          <w:b w:val="0"/>
          <w:color w:val="000000"/>
          <w:sz w:val="18"/>
        </w:rPr>
        <w:t xml:space="preserve">  - 目标: 主模型的 output</w:t>
      </w:r>
    </w:p>
    <w:p>
      <w:pPr>
        <w:spacing w:line="240" w:lineRule="auto" w:after="0"/>
        <w:ind w:left="420"/>
      </w:pPr>
      <w:r>
        <w:rPr>
          <w:rFonts w:ascii="Courier New" w:hAnsi="Courier New" w:eastAsia="宋体"/>
          <w:b w:val="0"/>
          <w:color w:val="000000"/>
          <w:sz w:val="18"/>
        </w:rPr>
        <w:t xml:space="preserve">  - 损失函数: Cross-entropy</w:t>
      </w:r>
    </w:p>
    <w:p>
      <w:pPr>
        <w:spacing w:line="240" w:lineRule="auto" w:after="0"/>
        <w:ind w:left="420"/>
      </w:pPr>
      <w:r>
        <w:rPr>
          <w:rFonts w:ascii="Courier New" w:hAnsi="Courier New" w:eastAsia="宋体"/>
          <w:b w:val="0"/>
          <w:color w:val="000000"/>
          <w:sz w:val="18"/>
        </w:rPr>
        <w:t xml:space="preserve">  - 优化: AdamW</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 验证</w:t>
      </w:r>
    </w:p>
    <w:p>
      <w:pPr>
        <w:spacing w:line="240" w:lineRule="auto" w:after="0"/>
        <w:ind w:left="420"/>
      </w:pPr>
      <w:r>
        <w:rPr>
          <w:rFonts w:ascii="Courier New" w:hAnsi="Courier New" w:eastAsia="宋体"/>
          <w:b w:val="0"/>
          <w:color w:val="000000"/>
          <w:sz w:val="18"/>
        </w:rPr>
        <w:t xml:space="preserve">  - 测试 acceptance rate</w:t>
      </w:r>
    </w:p>
    <w:p>
      <w:pPr>
        <w:spacing w:line="240" w:lineRule="auto" w:after="0"/>
        <w:ind w:left="420"/>
      </w:pPr>
      <w:r>
        <w:rPr>
          <w:rFonts w:ascii="Courier New" w:hAnsi="Courier New" w:eastAsia="宋体"/>
          <w:b w:val="0"/>
          <w:color w:val="000000"/>
          <w:sz w:val="18"/>
        </w:rPr>
        <w:t xml:space="preserve">  - 调优草稿模型</w:t>
      </w:r>
    </w:p>
    <w:p>
      <w:pPr>
        <w:pStyle w:val="Heading3"/>
        <w:jc w:val="left"/>
      </w:pPr>
      <w:r>
        <w:rPr>
          <w:rFonts w:ascii="Times New Roman" w:hAnsi="Times New Roman" w:eastAsia="黑体"/>
          <w:b/>
          <w:color w:val="000000"/>
          <w:sz w:val="28"/>
        </w:rPr>
        <w:t>9.4.4 选择标准</w:t>
      </w:r>
    </w:p>
    <w:p>
      <w:pPr>
        <w:spacing w:line="360" w:lineRule="auto" w:after="60"/>
      </w:pPr>
      <w:r>
        <w:rPr>
          <w:rFonts w:ascii="Times New Roman" w:hAnsi="Times New Roman" w:eastAsia="宋体"/>
          <w:b w:val="0"/>
          <w:color w:val="000000"/>
          <w:sz w:val="21"/>
        </w:rPr>
        <w:t>说明：下表为“经验口径/示例范围”，用于帮助你比较权衡项。真实接受率与加速比必须以你的模型、任务分布与实现压测为准。</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标准</w:t>
            </w:r>
          </w:p>
        </w:tc>
        <w:tc>
          <w:tcPr>
            <w:tcW w:type="dxa" w:w="2266"/>
            <w:vAlign w:val="center"/>
          </w:tcPr>
          <w:p>
            <w:pPr>
              <w:spacing w:line="240" w:lineRule="auto"/>
              <w:jc w:val="center"/>
            </w:pPr>
            <w:r>
              <w:rPr>
                <w:rFonts w:ascii="Times New Roman" w:hAnsi="Times New Roman" w:eastAsia="黑体"/>
                <w:b/>
                <w:color w:val="000000"/>
                <w:sz w:val="18"/>
              </w:rPr>
              <w:t>小型模型</w:t>
            </w:r>
          </w:p>
        </w:tc>
        <w:tc>
          <w:tcPr>
            <w:tcW w:type="dxa" w:w="2266"/>
            <w:vAlign w:val="center"/>
          </w:tcPr>
          <w:p>
            <w:pPr>
              <w:spacing w:line="240" w:lineRule="auto"/>
              <w:jc w:val="center"/>
            </w:pPr>
            <w:r>
              <w:rPr>
                <w:rFonts w:ascii="Times New Roman" w:hAnsi="Times New Roman" w:eastAsia="黑体"/>
                <w:b/>
                <w:color w:val="000000"/>
                <w:sz w:val="18"/>
              </w:rPr>
              <w:t>量化模型</w:t>
            </w:r>
          </w:p>
        </w:tc>
        <w:tc>
          <w:tcPr>
            <w:tcW w:type="dxa" w:w="2266"/>
            <w:vAlign w:val="center"/>
          </w:tcPr>
          <w:p>
            <w:pPr>
              <w:spacing w:line="240" w:lineRule="auto"/>
              <w:jc w:val="center"/>
            </w:pPr>
            <w:r>
              <w:rPr>
                <w:rFonts w:ascii="Times New Roman" w:hAnsi="Times New Roman" w:eastAsia="黑体"/>
                <w:b/>
                <w:color w:val="000000"/>
                <w:sz w:val="18"/>
              </w:rPr>
              <w:t>专门训练</w:t>
            </w:r>
          </w:p>
        </w:tc>
      </w:tr>
      <w:tr>
        <w:tc>
          <w:tcPr>
            <w:tcW w:type="dxa" w:w="2266"/>
            <w:vAlign w:val="center"/>
          </w:tcPr>
          <w:p>
            <w:pPr>
              <w:spacing w:line="240" w:lineRule="auto"/>
              <w:jc w:val="left"/>
            </w:pPr>
            <w:r>
              <w:rPr>
                <w:rFonts w:ascii="Times New Roman" w:hAnsi="Times New Roman" w:eastAsia="黑体"/>
                <w:b/>
                <w:color w:val="000000"/>
                <w:sz w:val="18"/>
              </w:rPr>
              <w:t>训练成本</w:t>
            </w:r>
          </w:p>
        </w:tc>
        <w:tc>
          <w:tcPr>
            <w:tcW w:type="dxa" w:w="2266"/>
            <w:vAlign w:val="center"/>
          </w:tcPr>
          <w:p>
            <w:pPr>
              <w:spacing w:line="240" w:lineRule="auto"/>
              <w:jc w:val="left"/>
            </w:pPr>
            <w:r>
              <w:rPr>
                <w:rFonts w:ascii="Times New Roman" w:hAnsi="Times New Roman" w:eastAsia="宋体"/>
                <w:b w:val="0"/>
                <w:color w:val="000000"/>
                <w:sz w:val="18"/>
              </w:rPr>
              <w:t>无</w:t>
            </w:r>
          </w:p>
        </w:tc>
        <w:tc>
          <w:tcPr>
            <w:tcW w:type="dxa" w:w="2266"/>
            <w:vAlign w:val="center"/>
          </w:tcPr>
          <w:p>
            <w:pPr>
              <w:spacing w:line="240" w:lineRule="auto"/>
              <w:jc w:val="left"/>
            </w:pPr>
            <w:r>
              <w:rPr>
                <w:rFonts w:ascii="Times New Roman" w:hAnsi="Times New Roman" w:eastAsia="宋体"/>
                <w:b w:val="0"/>
                <w:color w:val="000000"/>
                <w:sz w:val="18"/>
              </w:rPr>
              <w:t>无</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黑体"/>
                <w:b/>
                <w:color w:val="000000"/>
                <w:sz w:val="18"/>
              </w:rPr>
              <w:t>推理速度</w:t>
            </w:r>
          </w:p>
        </w:tc>
        <w:tc>
          <w:tcPr>
            <w:tcW w:type="dxa" w:w="2266"/>
            <w:vAlign w:val="center"/>
          </w:tcPr>
          <w:p>
            <w:pPr>
              <w:spacing w:line="240" w:lineRule="auto"/>
              <w:jc w:val="left"/>
            </w:pPr>
            <w:r>
              <w:rPr>
                <w:rFonts w:ascii="Times New Roman" w:hAnsi="Times New Roman" w:eastAsia="宋体"/>
                <w:b w:val="0"/>
                <w:color w:val="000000"/>
                <w:sz w:val="18"/>
              </w:rPr>
              <w:t>快</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快</w:t>
            </w:r>
          </w:p>
        </w:tc>
      </w:tr>
      <w:tr>
        <w:tc>
          <w:tcPr>
            <w:tcW w:type="dxa" w:w="2266"/>
            <w:vAlign w:val="center"/>
          </w:tcPr>
          <w:p>
            <w:pPr>
              <w:spacing w:line="240" w:lineRule="auto"/>
              <w:jc w:val="left"/>
            </w:pPr>
            <w:r>
              <w:rPr>
                <w:rFonts w:ascii="Times New Roman" w:hAnsi="Times New Roman" w:eastAsia="黑体"/>
                <w:b/>
                <w:color w:val="000000"/>
                <w:sz w:val="18"/>
              </w:rPr>
              <w:t>显存占用</w:t>
            </w:r>
          </w:p>
        </w:tc>
        <w:tc>
          <w:tcPr>
            <w:tcW w:type="dxa" w:w="2266"/>
            <w:vAlign w:val="center"/>
          </w:tcPr>
          <w:p>
            <w:pPr>
              <w:spacing w:line="240" w:lineRule="auto"/>
              <w:jc w:val="left"/>
            </w:pPr>
            <w:r>
              <w:rPr>
                <w:rFonts w:ascii="Times New Roman" w:hAnsi="Times New Roman" w:eastAsia="宋体"/>
                <w:b w:val="0"/>
                <w:color w:val="000000"/>
                <w:sz w:val="18"/>
              </w:rPr>
              <w:t>小</w:t>
            </w:r>
          </w:p>
        </w:tc>
        <w:tc>
          <w:tcPr>
            <w:tcW w:type="dxa" w:w="2266"/>
            <w:vAlign w:val="center"/>
          </w:tcPr>
          <w:p>
            <w:pPr>
              <w:spacing w:line="240" w:lineRule="auto"/>
              <w:jc w:val="left"/>
            </w:pPr>
            <w:r>
              <w:rPr>
                <w:rFonts w:ascii="Times New Roman" w:hAnsi="Times New Roman" w:eastAsia="宋体"/>
                <w:b w:val="0"/>
                <w:color w:val="000000"/>
                <w:sz w:val="18"/>
              </w:rPr>
              <w:t>大</w:t>
            </w:r>
          </w:p>
        </w:tc>
        <w:tc>
          <w:tcPr>
            <w:tcW w:type="dxa" w:w="2266"/>
            <w:vAlign w:val="center"/>
          </w:tcPr>
          <w:p>
            <w:pPr>
              <w:spacing w:line="240" w:lineRule="auto"/>
              <w:jc w:val="left"/>
            </w:pPr>
            <w:r>
              <w:rPr>
                <w:rFonts w:ascii="Times New Roman" w:hAnsi="Times New Roman" w:eastAsia="宋体"/>
                <w:b w:val="0"/>
                <w:color w:val="000000"/>
                <w:sz w:val="18"/>
              </w:rPr>
              <w:t>小</w:t>
            </w:r>
          </w:p>
        </w:tc>
      </w:tr>
      <w:tr>
        <w:tc>
          <w:tcPr>
            <w:tcW w:type="dxa" w:w="2266"/>
            <w:vAlign w:val="center"/>
          </w:tcPr>
          <w:p>
            <w:pPr>
              <w:spacing w:line="240" w:lineRule="auto"/>
              <w:jc w:val="left"/>
            </w:pPr>
            <w:r>
              <w:rPr>
                <w:rFonts w:ascii="Times New Roman" w:hAnsi="Times New Roman" w:eastAsia="黑体"/>
                <w:b/>
                <w:color w:val="000000"/>
                <w:sz w:val="18"/>
              </w:rPr>
              <w:t>接受率</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中~高</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黑体"/>
                <w:b/>
                <w:color w:val="000000"/>
                <w:sz w:val="18"/>
              </w:rPr>
              <w:t>实现复杂度</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黑体"/>
                <w:b/>
                <w:color w:val="000000"/>
                <w:sz w:val="18"/>
              </w:rPr>
              <w:t>收益潜力</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高</w:t>
            </w:r>
          </w:p>
        </w:tc>
      </w:tr>
      <w:tr>
        <w:tc>
          <w:tcPr>
            <w:tcW w:type="dxa" w:w="2266"/>
            <w:vAlign w:val="center"/>
          </w:tcPr>
          <w:p>
            <w:pPr>
              <w:spacing w:line="240" w:lineRule="auto"/>
              <w:jc w:val="left"/>
            </w:pPr>
            <w:r>
              <w:rPr>
                <w:rFonts w:ascii="Times New Roman" w:hAnsi="Times New Roman" w:eastAsia="黑体"/>
                <w:b/>
                <w:color w:val="000000"/>
                <w:sz w:val="18"/>
              </w:rPr>
              <w:t>推荐倾向</w:t>
            </w:r>
          </w:p>
        </w:tc>
        <w:tc>
          <w:tcPr>
            <w:tcW w:type="dxa" w:w="2266"/>
            <w:vAlign w:val="center"/>
          </w:tcPr>
          <w:p>
            <w:pPr>
              <w:spacing w:line="240" w:lineRule="auto"/>
              <w:jc w:val="left"/>
            </w:pPr>
            <w:r>
              <w:rPr>
                <w:rFonts w:ascii="Times New Roman" w:hAnsi="Times New Roman" w:eastAsia="宋体"/>
                <w:b w:val="0"/>
                <w:color w:val="000000"/>
                <w:sz w:val="18"/>
              </w:rPr>
              <w:t>基础可选</w:t>
            </w:r>
          </w:p>
        </w:tc>
        <w:tc>
          <w:tcPr>
            <w:tcW w:type="dxa" w:w="2266"/>
            <w:vAlign w:val="center"/>
          </w:tcPr>
          <w:p>
            <w:pPr>
              <w:spacing w:line="240" w:lineRule="auto"/>
              <w:jc w:val="left"/>
            </w:pPr>
            <w:r>
              <w:rPr>
                <w:rFonts w:ascii="Times New Roman" w:hAnsi="Times New Roman" w:eastAsia="宋体"/>
                <w:b w:val="0"/>
                <w:color w:val="000000"/>
                <w:sz w:val="18"/>
              </w:rPr>
              <w:t>工程折中</w:t>
            </w:r>
          </w:p>
        </w:tc>
        <w:tc>
          <w:tcPr>
            <w:tcW w:type="dxa" w:w="2266"/>
            <w:vAlign w:val="center"/>
          </w:tcPr>
          <w:p>
            <w:pPr>
              <w:spacing w:line="240" w:lineRule="auto"/>
              <w:jc w:val="left"/>
            </w:pPr>
            <w:r>
              <w:rPr>
                <w:rFonts w:ascii="Times New Roman" w:hAnsi="Times New Roman" w:eastAsia="宋体"/>
                <w:b w:val="0"/>
                <w:color w:val="000000"/>
                <w:sz w:val="18"/>
              </w:rPr>
              <w:t>重点关注</w:t>
            </w:r>
          </w:p>
        </w:tc>
      </w:tr>
    </w:tbl>
    <w:p>
      <w:pPr>
        <w:pStyle w:val="Heading2"/>
        <w:jc w:val="left"/>
      </w:pPr>
      <w:r>
        <w:rPr>
          <w:rFonts w:ascii="Times New Roman" w:hAnsi="Times New Roman" w:eastAsia="黑体"/>
          <w:b/>
          <w:color w:val="000000"/>
          <w:sz w:val="30"/>
        </w:rPr>
        <w:t>9.5 性能分析</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：投机采样的性能讨论如果只说“数倍加速”，几乎一定会误导。你需要把收益拆成可解释的变量：接受率、speculation length、验证开销、回退概率、以及你的负载是 prefill-heavy 还是 decode-heavy。</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：至少同时看：</w:t>
      </w:r>
    </w:p>
    <w:p>
      <w:pPr>
        <w:pStyle w:val="ListBullet"/>
        <w:spacing w:line="360" w:lineRule="auto" w:after="60"/>
      </w:pPr>
      <w:r>
        <w:rPr>
          <w:rFonts w:ascii="Times New Roman" w:hAnsi="Times New Roman" w:eastAsia="宋体"/>
          <w:b w:val="0"/>
          <w:color w:val="000000"/>
          <w:sz w:val="21"/>
        </w:rPr>
        <w:t>接受率（acceptance rate）与其分布（平均值不够，尾部很重要）</w:t>
      </w:r>
    </w:p>
    <w:p>
      <w:pPr>
        <w:pStyle w:val="ListBullet"/>
        <w:spacing w:line="360" w:lineRule="auto" w:after="60"/>
      </w:pPr>
      <w:r>
        <w:rPr>
          <w:rFonts w:ascii="Times New Roman" w:hAnsi="Times New Roman" w:eastAsia="宋体"/>
          <w:b w:val="0"/>
          <w:color w:val="000000"/>
          <w:sz w:val="21"/>
        </w:rPr>
        <w:t>TTFT/TPOT 与 P95/P99（很多方案只改善平均值，尾部更差）</w:t>
      </w:r>
    </w:p>
    <w:p>
      <w:pPr>
        <w:pStyle w:val="ListBullet"/>
        <w:spacing w:line="360" w:lineRule="auto" w:after="60"/>
      </w:pPr>
      <w:r>
        <w:rPr>
          <w:rFonts w:ascii="Times New Roman" w:hAnsi="Times New Roman" w:eastAsia="宋体"/>
          <w:b w:val="0"/>
          <w:color w:val="000000"/>
          <w:sz w:val="21"/>
        </w:rPr>
        <w:t>有效吞吐（扣除失败/重试/回退）与单位成本</w:t>
      </w:r>
    </w:p>
    <w:p>
      <w:pPr>
        <w:pStyle w:val="Heading3"/>
        <w:jc w:val="left"/>
      </w:pPr>
      <w:r>
        <w:rPr>
          <w:rFonts w:ascii="Times New Roman" w:hAnsi="Times New Roman" w:eastAsia="黑体"/>
          <w:b/>
          <w:color w:val="000000"/>
          <w:sz w:val="28"/>
        </w:rPr>
        <w:t>9.5.1 理论加速比</w:t>
      </w:r>
    </w:p>
    <w:p>
      <w:pPr>
        <w:spacing w:line="360" w:lineRule="auto" w:after="60"/>
        <w:ind w:firstLine="420"/>
      </w:pPr>
      <w:r>
        <w:rPr>
          <w:rFonts w:ascii="Times New Roman" w:hAnsi="Times New Roman" w:eastAsia="宋体"/>
          <w:b w:val="0"/>
          <w:color w:val="000000"/>
          <w:sz w:val="21"/>
        </w:rPr>
        <w:t xml:space="preserve">投机采样的“理论加速”看起来很诱人，但要写对口径：它不是简单的 </w:t>
      </w:r>
      <w:r>
        <w:rPr>
          <w:rFonts w:ascii="Courier New" w:hAnsi="Courier New" w:eastAsia="宋体"/>
          <w:b w:val="0"/>
          <w:color w:val="000000"/>
          <w:sz w:val="18"/>
        </w:rPr>
        <w:t>1 + spec_len × accept_rate</w:t>
      </w:r>
      <w:r>
        <w:rPr>
          <w:rFonts w:ascii="Times New Roman" w:hAnsi="Times New Roman" w:eastAsia="宋体"/>
          <w:b w:val="0"/>
          <w:color w:val="000000"/>
          <w:sz w:val="21"/>
        </w:rPr>
        <w:t>。原因是：</w:t>
      </w:r>
    </w:p>
    <w:p>
      <w:pPr>
        <w:pStyle w:val="ListBullet"/>
        <w:spacing w:line="360" w:lineRule="auto" w:after="60"/>
      </w:pPr>
      <w:r>
        <w:rPr>
          <w:rFonts w:ascii="Times New Roman" w:hAnsi="Times New Roman" w:eastAsia="宋体"/>
          <w:b w:val="0"/>
          <w:color w:val="000000"/>
          <w:sz w:val="21"/>
        </w:rPr>
        <w:t>验证并不是免费（主模型仍要做 forward，只是“验收多个 token”）</w:t>
      </w:r>
    </w:p>
    <w:p>
      <w:pPr>
        <w:pStyle w:val="ListBullet"/>
        <w:spacing w:line="360" w:lineRule="auto" w:after="60"/>
      </w:pPr>
      <w:r>
        <w:rPr>
          <w:rFonts w:ascii="Times New Roman" w:hAnsi="Times New Roman" w:eastAsia="宋体"/>
          <w:b w:val="0"/>
          <w:color w:val="000000"/>
          <w:sz w:val="21"/>
        </w:rPr>
        <w:t>回退会产生额外成本（失败时要丢弃一段草稿，并从某个位置继续）</w:t>
      </w:r>
    </w:p>
    <w:p>
      <w:pPr>
        <w:pStyle w:val="ListBullet"/>
        <w:spacing w:line="360" w:lineRule="auto" w:after="60"/>
      </w:pPr>
      <w:r>
        <w:rPr>
          <w:rFonts w:ascii="Times New Roman" w:hAnsi="Times New Roman" w:eastAsia="宋体"/>
          <w:b w:val="0"/>
          <w:color w:val="000000"/>
          <w:sz w:val="21"/>
        </w:rPr>
        <w:t>草稿模型自身也要跑（草稿越慢，收益越小）</w:t>
      </w:r>
    </w:p>
    <w:p>
      <w:pPr>
        <w:spacing w:line="360" w:lineRule="auto" w:after="60"/>
        <w:ind w:firstLine="420"/>
      </w:pPr>
      <w:r>
        <w:rPr>
          <w:rFonts w:ascii="Times New Roman" w:hAnsi="Times New Roman" w:eastAsia="宋体"/>
          <w:b w:val="0"/>
          <w:color w:val="000000"/>
          <w:sz w:val="21"/>
        </w:rPr>
        <w:t>一个更可解释、也更适合工程估算的写法是把时间拆开：</w:t>
      </w:r>
    </w:p>
    <w:p>
      <w:pPr>
        <w:spacing w:line="240" w:lineRule="auto" w:after="0"/>
        <w:ind w:left="420"/>
      </w:pPr>
      <w:r>
        <w:rPr>
          <w:rFonts w:ascii="Courier New" w:hAnsi="Courier New" w:eastAsia="宋体"/>
          <w:b w:val="0"/>
          <w:color w:val="000000"/>
          <w:sz w:val="18"/>
        </w:rPr>
        <w:t>T_base ≈ N * t_main_decode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T_spec ≈ (#cycles) * (t_draft(m) + t_verify(m)) + t_fallback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其中:</w:t>
      </w:r>
    </w:p>
    <w:p>
      <w:pPr>
        <w:spacing w:line="240" w:lineRule="auto" w:after="0"/>
        <w:ind w:left="420"/>
      </w:pPr>
      <w:r>
        <w:rPr>
          <w:rFonts w:ascii="Courier New" w:hAnsi="Courier New" w:eastAsia="宋体"/>
          <w:b w:val="0"/>
          <w:color w:val="000000"/>
          <w:sz w:val="18"/>
        </w:rPr>
        <w:t xml:space="preserve">  N: 输出 token 数</w:t>
      </w:r>
    </w:p>
    <w:p>
      <w:pPr>
        <w:spacing w:line="240" w:lineRule="auto" w:after="0"/>
        <w:ind w:left="420"/>
      </w:pPr>
      <w:r>
        <w:rPr>
          <w:rFonts w:ascii="Courier New" w:hAnsi="Courier New" w:eastAsia="宋体"/>
          <w:b w:val="0"/>
          <w:color w:val="000000"/>
          <w:sz w:val="18"/>
        </w:rPr>
        <w:t xml:space="preserve">  m: speculation_len</w:t>
      </w:r>
    </w:p>
    <w:p>
      <w:pPr>
        <w:spacing w:line="240" w:lineRule="auto" w:after="0"/>
        <w:ind w:left="420"/>
      </w:pPr>
      <w:r>
        <w:rPr>
          <w:rFonts w:ascii="Courier New" w:hAnsi="Courier New" w:eastAsia="宋体"/>
          <w:b w:val="0"/>
          <w:color w:val="000000"/>
          <w:sz w:val="18"/>
        </w:rPr>
        <w:t xml:space="preserve">  t_main_decode: 主模型单步 decode 平均耗时（你的负载压测得到）</w:t>
      </w:r>
    </w:p>
    <w:p>
      <w:pPr>
        <w:spacing w:line="240" w:lineRule="auto" w:after="0"/>
        <w:ind w:left="420"/>
      </w:pPr>
      <w:r>
        <w:rPr>
          <w:rFonts w:ascii="Courier New" w:hAnsi="Courier New" w:eastAsia="宋体"/>
          <w:b w:val="0"/>
          <w:color w:val="000000"/>
          <w:sz w:val="18"/>
        </w:rPr>
        <w:t xml:space="preserve">  t_draft(m): 草稿生成 m 个 token 的耗时</w:t>
      </w:r>
    </w:p>
    <w:p>
      <w:pPr>
        <w:spacing w:line="240" w:lineRule="auto" w:after="0"/>
        <w:ind w:left="420"/>
      </w:pPr>
      <w:r>
        <w:rPr>
          <w:rFonts w:ascii="Courier New" w:hAnsi="Courier New" w:eastAsia="宋体"/>
          <w:b w:val="0"/>
          <w:color w:val="000000"/>
          <w:sz w:val="18"/>
        </w:rPr>
        <w:t xml:space="preserve">  t_verify(m): 主模型一次验证 m 个 token 的耗时（受实现/批大小/内核影响）</w:t>
      </w:r>
    </w:p>
    <w:p>
      <w:pPr>
        <w:spacing w:line="240" w:lineRule="auto" w:after="0"/>
        <w:ind w:left="420"/>
      </w:pPr>
      <w:r>
        <w:rPr>
          <w:rFonts w:ascii="Courier New" w:hAnsi="Courier New" w:eastAsia="宋体"/>
          <w:b w:val="0"/>
          <w:color w:val="000000"/>
          <w:sz w:val="18"/>
        </w:rPr>
        <w:t xml:space="preserve">  t_fallback: 回退带来的额外成本（与接受率分布有关）</w:t>
      </w:r>
    </w:p>
    <w:p>
      <w:pPr>
        <w:spacing w:line="360" w:lineRule="auto" w:after="60"/>
        <w:ind w:firstLine="420"/>
      </w:pPr>
      <w:r>
        <w:rPr>
          <w:rFonts w:ascii="Times New Roman" w:hAnsi="Times New Roman" w:eastAsia="黑体"/>
          <w:b/>
          <w:color w:val="000000"/>
          <w:sz w:val="21"/>
        </w:rPr>
        <w:t>工程建议</w:t>
      </w:r>
      <w:r>
        <w:rPr>
          <w:rFonts w:ascii="Times New Roman" w:hAnsi="Times New Roman" w:eastAsia="宋体"/>
          <w:b w:val="0"/>
          <w:color w:val="000000"/>
          <w:sz w:val="21"/>
        </w:rPr>
        <w:t xml:space="preserve">：不要试图用一行公式“算出加速比”。更可靠的做法是做一个小规模回放压测，把 </w:t>
      </w:r>
      <w:r>
        <w:rPr>
          <w:rFonts w:ascii="Courier New" w:hAnsi="Courier New" w:eastAsia="宋体"/>
          <w:b w:val="0"/>
          <w:color w:val="000000"/>
          <w:sz w:val="18"/>
        </w:rPr>
        <w:t>acceptance rate 分布</w:t>
      </w:r>
      <w:r>
        <w:rPr>
          <w:rFonts w:ascii="Times New Roman" w:hAnsi="Times New Roman" w:eastAsia="宋体"/>
          <w:b w:val="0"/>
          <w:color w:val="000000"/>
          <w:sz w:val="21"/>
        </w:rPr>
        <w:t>、</w:t>
      </w:r>
      <w:r>
        <w:rPr>
          <w:rFonts w:ascii="Courier New" w:hAnsi="Courier New" w:eastAsia="宋体"/>
          <w:b w:val="0"/>
          <w:color w:val="000000"/>
          <w:sz w:val="18"/>
        </w:rPr>
        <w:t>verify 耗时</w:t>
      </w:r>
      <w:r>
        <w:rPr>
          <w:rFonts w:ascii="Times New Roman" w:hAnsi="Times New Roman" w:eastAsia="宋体"/>
          <w:b w:val="0"/>
          <w:color w:val="000000"/>
          <w:sz w:val="21"/>
        </w:rPr>
        <w:t>、</w:t>
      </w:r>
      <w:r>
        <w:rPr>
          <w:rFonts w:ascii="Courier New" w:hAnsi="Courier New" w:eastAsia="宋体"/>
          <w:b w:val="0"/>
          <w:color w:val="000000"/>
          <w:sz w:val="18"/>
        </w:rPr>
        <w:t>回退比例</w:t>
      </w:r>
      <w:r>
        <w:rPr>
          <w:rFonts w:ascii="Times New Roman" w:hAnsi="Times New Roman" w:eastAsia="宋体"/>
          <w:b w:val="0"/>
          <w:color w:val="000000"/>
          <w:sz w:val="21"/>
        </w:rPr>
        <w:t xml:space="preserve">测出来，再用同一套压测脚本扫 </w:t>
      </w:r>
      <w:r>
        <w:rPr>
          <w:rFonts w:ascii="Courier New" w:hAnsi="Courier New" w:eastAsia="宋体"/>
          <w:b w:val="0"/>
          <w:color w:val="000000"/>
          <w:sz w:val="18"/>
        </w:rPr>
        <w:t>m</w:t>
      </w:r>
      <w:r>
        <w:rPr>
          <w:rFonts w:ascii="Times New Roman" w:hAnsi="Times New Roman" w:eastAsia="宋体"/>
          <w:b w:val="0"/>
          <w:color w:val="000000"/>
          <w:sz w:val="21"/>
        </w:rPr>
        <w:t xml:space="preserve"> 找最优点。</w:t>
      </w:r>
    </w:p>
    <w:p>
      <w:pPr>
        <w:pStyle w:val="Heading3"/>
        <w:jc w:val="left"/>
      </w:pPr>
      <w:r>
        <w:rPr>
          <w:rFonts w:ascii="Times New Roman" w:hAnsi="Times New Roman" w:eastAsia="黑体"/>
          <w:b/>
          <w:color w:val="000000"/>
          <w:sz w:val="28"/>
        </w:rPr>
        <w:t>9.5.2 实际加速比影响因素</w:t>
      </w:r>
    </w:p>
    <w:p>
      <w:pPr>
        <w:spacing w:line="360" w:lineRule="auto" w:after="60"/>
        <w:ind w:firstLine="420"/>
      </w:pPr>
      <w:r>
        <w:rPr>
          <w:rFonts w:ascii="Times New Roman" w:hAnsi="Times New Roman" w:eastAsia="黑体"/>
          <w:b/>
          <w:color w:val="000000"/>
          <w:sz w:val="21"/>
        </w:rPr>
        <w:t>关键因素</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1. Acceptance Rate (接受率)</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Acceptance Rate = 验证通过的 tokens / 总投机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影响:</w:t>
      </w:r>
    </w:p>
    <w:p>
      <w:pPr>
        <w:spacing w:line="240" w:lineRule="auto" w:after="0"/>
        <w:ind w:left="420"/>
      </w:pPr>
      <w:r>
        <w:rPr>
          <w:rFonts w:ascii="Courier New" w:hAnsi="Courier New" w:eastAsia="宋体"/>
          <w:b w:val="0"/>
          <w:color w:val="000000"/>
          <w:sz w:val="18"/>
        </w:rPr>
        <w:t xml:space="preserve">  - 接受率越高，回退越少，收益更容易出现</w:t>
      </w:r>
    </w:p>
    <w:p>
      <w:pPr>
        <w:spacing w:line="240" w:lineRule="auto" w:after="0"/>
        <w:ind w:left="420"/>
      </w:pPr>
      <w:r>
        <w:rPr>
          <w:rFonts w:ascii="Courier New" w:hAnsi="Courier New" w:eastAsia="宋体"/>
          <w:b w:val="0"/>
          <w:color w:val="000000"/>
          <w:sz w:val="18"/>
        </w:rPr>
        <w:t xml:space="preserve">  - 但收益不会只由接受率决定，草稿开销与验证开销同样关键</w:t>
      </w:r>
    </w:p>
    <w:p>
      <w:pPr>
        <w:spacing w:line="240" w:lineRule="auto" w:after="0"/>
        <w:ind w:left="420"/>
      </w:pPr>
      <w:r>
        <w:rPr>
          <w:rFonts w:ascii="Courier New" w:hAnsi="Courier New" w:eastAsia="宋体"/>
          <w:b w:val="0"/>
          <w:color w:val="000000"/>
          <w:sz w:val="18"/>
        </w:rPr>
        <w:t xml:space="preserve">  - 经验上，当接受率持续偏低（例如长期低于 50%）时，需要非常快的草稿与非常低的验证开销才能不亏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影响因素:</w:t>
      </w:r>
    </w:p>
    <w:p>
      <w:pPr>
        <w:spacing w:line="240" w:lineRule="auto" w:after="0"/>
        <w:ind w:left="420"/>
      </w:pPr>
      <w:r>
        <w:rPr>
          <w:rFonts w:ascii="Courier New" w:hAnsi="Courier New" w:eastAsia="宋体"/>
          <w:b w:val="0"/>
          <w:color w:val="000000"/>
          <w:sz w:val="18"/>
        </w:rPr>
        <w:t xml:space="preserve">  - 草稿模型质量</w:t>
      </w:r>
    </w:p>
    <w:p>
      <w:pPr>
        <w:spacing w:line="240" w:lineRule="auto" w:after="0"/>
        <w:ind w:left="420"/>
      </w:pPr>
      <w:r>
        <w:rPr>
          <w:rFonts w:ascii="Courier New" w:hAnsi="Courier New" w:eastAsia="宋体"/>
          <w:b w:val="0"/>
          <w:color w:val="000000"/>
          <w:sz w:val="18"/>
        </w:rPr>
        <w:t xml:space="preserve">  - 任务难度</w:t>
      </w:r>
    </w:p>
    <w:p>
      <w:pPr>
        <w:spacing w:line="240" w:lineRule="auto" w:after="0"/>
        <w:ind w:left="420"/>
      </w:pPr>
      <w:r>
        <w:rPr>
          <w:rFonts w:ascii="Courier New" w:hAnsi="Courier New" w:eastAsia="宋体"/>
          <w:b w:val="0"/>
          <w:color w:val="000000"/>
          <w:sz w:val="18"/>
        </w:rPr>
        <w:t xml:space="preserve">  - 训练数据匹配度</w:t>
      </w:r>
    </w:p>
    <w:p>
      <w:pPr>
        <w:spacing w:line="360" w:lineRule="auto" w:after="60"/>
        <w:ind w:firstLine="420"/>
      </w:pPr>
      <w:r>
        <w:rPr>
          <w:rFonts w:ascii="Times New Roman" w:hAnsi="Times New Roman" w:eastAsia="黑体"/>
          <w:b/>
          <w:color w:val="000000"/>
          <w:sz w:val="21"/>
        </w:rPr>
        <w:t>2. Speculation Length (投机长度)</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投机长度: 每次投机多少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权衡:</w:t>
      </w:r>
    </w:p>
    <w:p>
      <w:pPr>
        <w:spacing w:line="240" w:lineRule="auto" w:after="0"/>
        <w:ind w:left="420"/>
      </w:pPr>
      <w:r>
        <w:rPr>
          <w:rFonts w:ascii="Courier New" w:hAnsi="Courier New" w:eastAsia="宋体"/>
          <w:b w:val="0"/>
          <w:color w:val="000000"/>
          <w:sz w:val="18"/>
        </w:rPr>
        <w:t xml:space="preserve">  - 太短: 加速不明显</w:t>
      </w:r>
    </w:p>
    <w:p>
      <w:pPr>
        <w:spacing w:line="240" w:lineRule="auto" w:after="0"/>
        <w:ind w:left="420"/>
      </w:pPr>
      <w:r>
        <w:rPr>
          <w:rFonts w:ascii="Courier New" w:hAnsi="Courier New" w:eastAsia="宋体"/>
          <w:b w:val="0"/>
          <w:color w:val="000000"/>
          <w:sz w:val="18"/>
        </w:rPr>
        <w:t xml:space="preserve">  - 太长: 失败风险高,浪费计算</w:t>
      </w:r>
    </w:p>
    <w:p>
      <w:pPr>
        <w:spacing w:line="240" w:lineRule="auto" w:after="0"/>
        <w:ind w:left="420"/>
      </w:pPr>
      <w:r>
        <w:rPr>
          <w:rFonts w:ascii="Courier New" w:hAnsi="Courier New" w:eastAsia="宋体"/>
          <w:b w:val="0"/>
          <w:color w:val="000000"/>
          <w:sz w:val="18"/>
        </w:rPr>
        <w:t xml:space="preserve">  - 需要结合接受率与硬件约束调优</w:t>
      </w:r>
    </w:p>
    <w:p>
      <w:pPr>
        <w:spacing w:line="360" w:lineRule="auto" w:after="60"/>
        <w:ind w:firstLine="420"/>
      </w:pPr>
      <w:r>
        <w:rPr>
          <w:rFonts w:ascii="Times New Roman" w:hAnsi="Times New Roman" w:eastAsia="黑体"/>
          <w:b/>
          <w:color w:val="000000"/>
          <w:sz w:val="21"/>
        </w:rPr>
        <w:t>3. 草稿模型速度</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草稿模型越快 → 投机开销越小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理想情况:</w:t>
      </w:r>
    </w:p>
    <w:p>
      <w:pPr>
        <w:spacing w:line="240" w:lineRule="auto" w:after="0"/>
        <w:ind w:left="420"/>
      </w:pPr>
      <w:r>
        <w:rPr>
          <w:rFonts w:ascii="Courier New" w:hAnsi="Courier New" w:eastAsia="宋体"/>
          <w:b w:val="0"/>
          <w:color w:val="000000"/>
          <w:sz w:val="18"/>
        </w:rPr>
        <w:t xml:space="preserve">  草稿模型时间 &lt;&lt; 主模型时间</w:t>
      </w:r>
    </w:p>
    <w:p>
      <w:pPr>
        <w:spacing w:line="240" w:lineRule="auto" w:after="0"/>
        <w:ind w:left="420"/>
      </w:pPr>
      <w:r>
        <w:rPr>
          <w:rFonts w:ascii="Courier New" w:hAnsi="Courier New" w:eastAsia="宋体"/>
          <w:b w:val="0"/>
          <w:color w:val="000000"/>
          <w:sz w:val="18"/>
        </w:rPr>
        <w:t xml:space="preserve">  投机开销可忽略</w:t>
      </w:r>
    </w:p>
    <w:p>
      <w:pPr>
        <w:spacing w:line="360" w:lineRule="auto" w:after="60"/>
        <w:ind w:firstLine="420"/>
      </w:pPr>
      <w:r>
        <w:rPr>
          <w:rFonts w:ascii="Times New Roman" w:hAnsi="Times New Roman" w:eastAsia="黑体"/>
          <w:b/>
          <w:color w:val="000000"/>
          <w:sz w:val="21"/>
        </w:rPr>
        <w:t>4. 验证开销</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验证并行化程度:</w:t>
      </w:r>
    </w:p>
    <w:p>
      <w:pPr>
        <w:spacing w:line="240" w:lineRule="auto" w:after="0"/>
        <w:ind w:left="420"/>
      </w:pPr>
      <w:r>
        <w:rPr>
          <w:rFonts w:ascii="Courier New" w:hAnsi="Courier New" w:eastAsia="宋体"/>
          <w:b w:val="0"/>
          <w:color w:val="000000"/>
          <w:sz w:val="18"/>
        </w:rPr>
        <w:t xml:space="preserve">  - GPU 内存限制: 无法验证太长的序列</w:t>
      </w:r>
    </w:p>
    <w:p>
      <w:pPr>
        <w:spacing w:line="240" w:lineRule="auto" w:after="0"/>
        <w:ind w:left="420"/>
      </w:pPr>
      <w:r>
        <w:rPr>
          <w:rFonts w:ascii="Courier New" w:hAnsi="Courier New" w:eastAsia="宋体"/>
          <w:b w:val="0"/>
          <w:color w:val="000000"/>
          <w:sz w:val="18"/>
        </w:rPr>
        <w:t xml:space="preserve">  - 并行度: 单次验证的 tokens 数量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实际考虑:</w:t>
      </w:r>
    </w:p>
    <w:p>
      <w:pPr>
        <w:spacing w:line="240" w:lineRule="auto" w:after="0"/>
        <w:ind w:left="420"/>
      </w:pPr>
      <w:r>
        <w:rPr>
          <w:rFonts w:ascii="Courier New" w:hAnsi="Courier New" w:eastAsia="宋体"/>
          <w:b w:val="0"/>
          <w:color w:val="000000"/>
          <w:sz w:val="18"/>
        </w:rPr>
        <w:t xml:space="preserve">  - 投机长度受 GPU 内存限制</w:t>
      </w:r>
    </w:p>
    <w:p>
      <w:pPr>
        <w:spacing w:line="240" w:lineRule="auto" w:after="0"/>
        <w:ind w:left="420"/>
      </w:pPr>
      <w:r>
        <w:rPr>
          <w:rFonts w:ascii="Courier New" w:hAnsi="Courier New" w:eastAsia="宋体"/>
          <w:b w:val="0"/>
          <w:color w:val="000000"/>
          <w:sz w:val="18"/>
        </w:rPr>
        <w:t xml:space="preserve">  - 需通过基准测试确定合理长度</w:t>
      </w:r>
    </w:p>
    <w:p>
      <w:pPr>
        <w:pStyle w:val="Heading3"/>
        <w:jc w:val="left"/>
      </w:pPr>
      <w:r>
        <w:rPr>
          <w:rFonts w:ascii="Times New Roman" w:hAnsi="Times New Roman" w:eastAsia="黑体"/>
          <w:b/>
          <w:color w:val="000000"/>
          <w:sz w:val="28"/>
        </w:rPr>
        <w:t>9.5.3 什么时候投机采样有效</w:t>
      </w:r>
    </w:p>
    <w:p>
      <w:pPr>
        <w:spacing w:line="360" w:lineRule="auto" w:after="60"/>
        <w:ind w:firstLine="420"/>
      </w:pPr>
      <w:r>
        <w:rPr>
          <w:rFonts w:ascii="Times New Roman" w:hAnsi="Times New Roman" w:eastAsia="黑体"/>
          <w:b/>
          <w:color w:val="000000"/>
          <w:sz w:val="21"/>
        </w:rPr>
        <w:t>最佳场景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长文本生成</w:t>
      </w:r>
    </w:p>
    <w:p>
      <w:pPr>
        <w:spacing w:line="240" w:lineRule="auto" w:after="0"/>
        <w:ind w:left="420"/>
      </w:pPr>
      <w:r>
        <w:rPr>
          <w:rFonts w:ascii="Courier New" w:hAnsi="Courier New" w:eastAsia="宋体"/>
          <w:b w:val="0"/>
          <w:color w:val="000000"/>
          <w:sz w:val="18"/>
        </w:rPr>
        <w:t xml:space="preserve">   - 文章生成</w:t>
      </w:r>
    </w:p>
    <w:p>
      <w:pPr>
        <w:spacing w:line="240" w:lineRule="auto" w:after="0"/>
        <w:ind w:left="420"/>
      </w:pPr>
      <w:r>
        <w:rPr>
          <w:rFonts w:ascii="Courier New" w:hAnsi="Courier New" w:eastAsia="宋体"/>
          <w:b w:val="0"/>
          <w:color w:val="000000"/>
          <w:sz w:val="18"/>
        </w:rPr>
        <w:t xml:space="preserve">   - 代码生成</w:t>
      </w:r>
    </w:p>
    <w:p>
      <w:pPr>
        <w:spacing w:line="240" w:lineRule="auto" w:after="0"/>
        <w:ind w:left="420"/>
      </w:pPr>
      <w:r>
        <w:rPr>
          <w:rFonts w:ascii="Courier New" w:hAnsi="Courier New" w:eastAsia="宋体"/>
          <w:b w:val="0"/>
          <w:color w:val="000000"/>
          <w:sz w:val="18"/>
        </w:rPr>
        <w:t xml:space="preserve">   - 报告生成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高吞吐场景</w:t>
      </w:r>
    </w:p>
    <w:p>
      <w:pPr>
        <w:spacing w:line="240" w:lineRule="auto" w:after="0"/>
        <w:ind w:left="420"/>
      </w:pPr>
      <w:r>
        <w:rPr>
          <w:rFonts w:ascii="Courier New" w:hAnsi="Courier New" w:eastAsia="宋体"/>
          <w:b w:val="0"/>
          <w:color w:val="000000"/>
          <w:sz w:val="18"/>
        </w:rPr>
        <w:t xml:space="preserve">   - 批量处理多个请求</w:t>
      </w:r>
    </w:p>
    <w:p>
      <w:pPr>
        <w:spacing w:line="240" w:lineRule="auto" w:after="0"/>
        <w:ind w:left="420"/>
      </w:pPr>
      <w:r>
        <w:rPr>
          <w:rFonts w:ascii="Courier New" w:hAnsi="Courier New" w:eastAsia="宋体"/>
          <w:b w:val="0"/>
          <w:color w:val="000000"/>
          <w:sz w:val="18"/>
        </w:rPr>
        <w:t xml:space="preserve">   - 离线批处理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简单到中等难度任务</w:t>
      </w:r>
    </w:p>
    <w:p>
      <w:pPr>
        <w:spacing w:line="240" w:lineRule="auto" w:after="0"/>
        <w:ind w:left="420"/>
      </w:pPr>
      <w:r>
        <w:rPr>
          <w:rFonts w:ascii="Courier New" w:hAnsi="Courier New" w:eastAsia="宋体"/>
          <w:b w:val="0"/>
          <w:color w:val="000000"/>
          <w:sz w:val="18"/>
        </w:rPr>
        <w:t xml:space="preserve">   - 故事续写</w:t>
      </w:r>
    </w:p>
    <w:p>
      <w:pPr>
        <w:spacing w:line="240" w:lineRule="auto" w:after="0"/>
        <w:ind w:left="420"/>
      </w:pPr>
      <w:r>
        <w:rPr>
          <w:rFonts w:ascii="Courier New" w:hAnsi="Courier New" w:eastAsia="宋体"/>
          <w:b w:val="0"/>
          <w:color w:val="000000"/>
          <w:sz w:val="18"/>
        </w:rPr>
        <w:t xml:space="preserve">   - 代码补全</w:t>
      </w:r>
    </w:p>
    <w:p>
      <w:pPr>
        <w:spacing w:line="240" w:lineRule="auto" w:after="0"/>
        <w:ind w:left="420"/>
      </w:pPr>
      <w:r>
        <w:rPr>
          <w:rFonts w:ascii="Courier New" w:hAnsi="Courier New" w:eastAsia="宋体"/>
          <w:b w:val="0"/>
          <w:color w:val="000000"/>
          <w:sz w:val="18"/>
        </w:rPr>
        <w:t xml:space="preserve">   - 翻译</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草稿模型训练数据匹配</w:t>
      </w:r>
    </w:p>
    <w:p>
      <w:pPr>
        <w:spacing w:line="240" w:lineRule="auto" w:after="0"/>
        <w:ind w:left="420"/>
      </w:pPr>
      <w:r>
        <w:rPr>
          <w:rFonts w:ascii="Courier New" w:hAnsi="Courier New" w:eastAsia="宋体"/>
          <w:b w:val="0"/>
          <w:color w:val="000000"/>
          <w:sz w:val="18"/>
        </w:rPr>
        <w:t xml:space="preserve">   - 草稿模型见过类似的输入</w:t>
      </w:r>
    </w:p>
    <w:p>
      <w:pPr>
        <w:spacing w:line="240" w:lineRule="auto" w:after="0"/>
        <w:ind w:left="420"/>
      </w:pPr>
      <w:r>
        <w:rPr>
          <w:rFonts w:ascii="Courier New" w:hAnsi="Courier New" w:eastAsia="宋体"/>
          <w:b w:val="0"/>
          <w:color w:val="000000"/>
          <w:sz w:val="18"/>
        </w:rPr>
        <w:t xml:space="preserve">   - 领域对齐 (如代码生成模型用于代码生成)</w:t>
      </w:r>
    </w:p>
    <w:p>
      <w:pPr>
        <w:spacing w:line="360" w:lineRule="auto" w:after="60"/>
        <w:ind w:firstLine="420"/>
      </w:pPr>
      <w:r>
        <w:rPr>
          <w:rFonts w:ascii="Times New Roman" w:hAnsi="Times New Roman" w:eastAsia="黑体"/>
          <w:b/>
          <w:color w:val="000000"/>
          <w:sz w:val="21"/>
        </w:rPr>
        <w:t>经验现象（用于帮助你找方向，不是保证值）</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长输出、更稳定的分布:</w:t>
      </w:r>
    </w:p>
    <w:p>
      <w:pPr>
        <w:spacing w:line="240" w:lineRule="auto" w:after="0"/>
        <w:ind w:left="420"/>
      </w:pPr>
      <w:r>
        <w:rPr>
          <w:rFonts w:ascii="Courier New" w:hAnsi="Courier New" w:eastAsia="宋体"/>
          <w:b w:val="0"/>
          <w:color w:val="000000"/>
          <w:sz w:val="18"/>
        </w:rPr>
        <w:t xml:space="preserve">  - 更容易从投机采样中受益（可被“批量验收”的 token 更多）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短输出、强格式约束:</w:t>
      </w:r>
    </w:p>
    <w:p>
      <w:pPr>
        <w:spacing w:line="240" w:lineRule="auto" w:after="0"/>
        <w:ind w:left="420"/>
      </w:pPr>
      <w:r>
        <w:rPr>
          <w:rFonts w:ascii="Courier New" w:hAnsi="Courier New" w:eastAsia="宋体"/>
          <w:b w:val="0"/>
          <w:color w:val="000000"/>
          <w:sz w:val="18"/>
        </w:rPr>
        <w:t xml:space="preserve">  - 有时收益有限，甚至可能因回退/验证开销导致负收益</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prefill-heavy 场景:</w:t>
      </w:r>
    </w:p>
    <w:p>
      <w:pPr>
        <w:spacing w:line="240" w:lineRule="auto" w:after="0"/>
        <w:ind w:left="420"/>
      </w:pPr>
      <w:r>
        <w:rPr>
          <w:rFonts w:ascii="Courier New" w:hAnsi="Courier New" w:eastAsia="宋体"/>
          <w:b w:val="0"/>
          <w:color w:val="000000"/>
          <w:sz w:val="18"/>
        </w:rPr>
        <w:t xml:space="preserve">  - 投机采样主要优化 decode，对 prefill 占比高的负载往往帮助不大</w:t>
      </w:r>
    </w:p>
    <w:p>
      <w:pPr>
        <w:pStyle w:val="Heading3"/>
        <w:jc w:val="left"/>
      </w:pPr>
      <w:r>
        <w:rPr>
          <w:rFonts w:ascii="Times New Roman" w:hAnsi="Times New Roman" w:eastAsia="黑体"/>
          <w:b/>
          <w:color w:val="000000"/>
          <w:sz w:val="28"/>
        </w:rPr>
        <w:t>9.5.4 什么时候会失败</w:t>
      </w:r>
    </w:p>
    <w:p>
      <w:pPr>
        <w:spacing w:line="360" w:lineRule="auto" w:after="60"/>
        <w:ind w:firstLine="420"/>
      </w:pPr>
      <w:r>
        <w:rPr>
          <w:rFonts w:ascii="Times New Roman" w:hAnsi="Times New Roman" w:eastAsia="黑体"/>
          <w:b/>
          <w:color w:val="000000"/>
          <w:sz w:val="21"/>
        </w:rPr>
        <w:t>失败场景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短文本生成</w:t>
      </w:r>
    </w:p>
    <w:p>
      <w:pPr>
        <w:spacing w:line="240" w:lineRule="auto" w:after="0"/>
        <w:ind w:left="420"/>
      </w:pPr>
      <w:r>
        <w:rPr>
          <w:rFonts w:ascii="Courier New" w:hAnsi="Courier New" w:eastAsia="宋体"/>
          <w:b w:val="0"/>
          <w:color w:val="000000"/>
          <w:sz w:val="18"/>
        </w:rPr>
        <w:t xml:space="preserve">  投机开销 &gt; 收益</w:t>
      </w:r>
    </w:p>
    <w:p>
      <w:pPr>
        <w:spacing w:line="240" w:lineRule="auto" w:after="0"/>
        <w:ind w:left="420"/>
      </w:pPr>
      <w:r>
        <w:rPr>
          <w:rFonts w:ascii="Courier New" w:hAnsi="Courier New" w:eastAsia="宋体"/>
          <w:b w:val="0"/>
          <w:color w:val="000000"/>
          <w:sz w:val="18"/>
        </w:rPr>
        <w:t xml:space="preserve">  示例: 短文本生成</w:t>
      </w:r>
    </w:p>
    <w:p>
      <w:pPr>
        <w:spacing w:line="240" w:lineRule="auto" w:after="0"/>
        <w:ind w:left="420"/>
      </w:pPr>
      <w:r>
        <w:rPr>
          <w:rFonts w:ascii="Courier New" w:hAnsi="Courier New" w:eastAsia="宋体"/>
          <w:b w:val="0"/>
          <w:color w:val="000000"/>
          <w:sz w:val="18"/>
        </w:rPr>
        <w:t xml:space="preserve">  投机开销可能接近或超过收益</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高难度任务</w:t>
      </w:r>
    </w:p>
    <w:p>
      <w:pPr>
        <w:spacing w:line="240" w:lineRule="auto" w:after="0"/>
        <w:ind w:left="420"/>
      </w:pPr>
      <w:r>
        <w:rPr>
          <w:rFonts w:ascii="Courier New" w:hAnsi="Courier New" w:eastAsia="宋体"/>
          <w:b w:val="0"/>
          <w:color w:val="000000"/>
          <w:sz w:val="18"/>
        </w:rPr>
        <w:t xml:space="preserve">  草稿模型无法预测</w:t>
      </w:r>
    </w:p>
    <w:p>
      <w:pPr>
        <w:spacing w:line="240" w:lineRule="auto" w:after="0"/>
        <w:ind w:left="420"/>
      </w:pPr>
      <w:r>
        <w:rPr>
          <w:rFonts w:ascii="Courier New" w:hAnsi="Courier New" w:eastAsia="宋体"/>
          <w:b w:val="0"/>
          <w:color w:val="000000"/>
          <w:sz w:val="18"/>
        </w:rPr>
        <w:t xml:space="preserve">  Acceptance rate 较低</w:t>
      </w:r>
    </w:p>
    <w:p>
      <w:pPr>
        <w:spacing w:line="240" w:lineRule="auto" w:after="0"/>
        <w:ind w:left="420"/>
      </w:pPr>
      <w:r>
        <w:rPr>
          <w:rFonts w:ascii="Courier New" w:hAnsi="Courier New" w:eastAsia="宋体"/>
          <w:b w:val="0"/>
          <w:color w:val="000000"/>
          <w:sz w:val="18"/>
        </w:rPr>
        <w:t xml:space="preserve">  大量计算浪费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不匹配的领域</w:t>
      </w:r>
    </w:p>
    <w:p>
      <w:pPr>
        <w:spacing w:line="240" w:lineRule="auto" w:after="0"/>
        <w:ind w:left="420"/>
      </w:pPr>
      <w:r>
        <w:rPr>
          <w:rFonts w:ascii="Courier New" w:hAnsi="Courier New" w:eastAsia="宋体"/>
          <w:b w:val="0"/>
          <w:color w:val="000000"/>
          <w:sz w:val="18"/>
        </w:rPr>
        <w:t xml:space="preserve">  草稿模型是通用模型,任务是专业领域 (如医学、法律)</w:t>
      </w:r>
    </w:p>
    <w:p>
      <w:pPr>
        <w:spacing w:line="240" w:lineRule="auto" w:after="0"/>
        <w:ind w:left="420"/>
      </w:pPr>
      <w:r>
        <w:rPr>
          <w:rFonts w:ascii="Courier New" w:hAnsi="Courier New" w:eastAsia="宋体"/>
          <w:b w:val="0"/>
          <w:color w:val="000000"/>
          <w:sz w:val="18"/>
        </w:rPr>
        <w:t xml:space="preserve">  草稿模型质量差</w:t>
      </w:r>
    </w:p>
    <w:p>
      <w:pPr>
        <w:spacing w:line="240" w:lineRule="auto" w:after="0"/>
        <w:ind w:left="420"/>
      </w:pPr>
      <w:r>
        <w:rPr>
          <w:rFonts w:ascii="Courier New" w:hAnsi="Courier New" w:eastAsia="宋体"/>
          <w:b w:val="0"/>
          <w:color w:val="000000"/>
          <w:sz w:val="18"/>
        </w:rPr>
        <w:t xml:space="preserve">  Acceptance rate 较低</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资源受限</w:t>
      </w:r>
    </w:p>
    <w:p>
      <w:pPr>
        <w:spacing w:line="240" w:lineRule="auto" w:after="0"/>
        <w:ind w:left="420"/>
      </w:pPr>
      <w:r>
        <w:rPr>
          <w:rFonts w:ascii="Courier New" w:hAnsi="Courier New" w:eastAsia="宋体"/>
          <w:b w:val="0"/>
          <w:color w:val="000000"/>
          <w:sz w:val="18"/>
        </w:rPr>
        <w:t xml:space="preserve">  GPU 显存不足以加载主模型 + 草稿模型</w:t>
      </w:r>
    </w:p>
    <w:p>
      <w:pPr>
        <w:spacing w:line="240" w:lineRule="auto" w:after="0"/>
        <w:ind w:left="420"/>
      </w:pPr>
      <w:r>
        <w:rPr>
          <w:rFonts w:ascii="Courier New" w:hAnsi="Courier New" w:eastAsia="宋体"/>
          <w:b w:val="0"/>
          <w:color w:val="000000"/>
          <w:sz w:val="18"/>
        </w:rPr>
        <w:t xml:space="preserve">  无法并行验证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延迟敏感的实时应用</w:t>
      </w:r>
    </w:p>
    <w:p>
      <w:pPr>
        <w:spacing w:line="240" w:lineRule="auto" w:after="0"/>
        <w:ind w:left="420"/>
      </w:pPr>
      <w:r>
        <w:rPr>
          <w:rFonts w:ascii="Courier New" w:hAnsi="Courier New" w:eastAsia="宋体"/>
          <w:b w:val="0"/>
          <w:color w:val="000000"/>
          <w:sz w:val="18"/>
        </w:rPr>
        <w:t xml:space="preserve">  需要稳定的延迟</w:t>
      </w:r>
    </w:p>
    <w:p>
      <w:pPr>
        <w:spacing w:line="240" w:lineRule="auto" w:after="0"/>
        <w:ind w:left="420"/>
      </w:pPr>
      <w:r>
        <w:rPr>
          <w:rFonts w:ascii="Courier New" w:hAnsi="Courier New" w:eastAsia="宋体"/>
          <w:b w:val="0"/>
          <w:color w:val="000000"/>
          <w:sz w:val="18"/>
        </w:rPr>
        <w:t xml:space="preserve">  投机采样导致延迟抖动</w:t>
      </w:r>
    </w:p>
    <w:p>
      <w:pPr>
        <w:spacing w:line="360" w:lineRule="auto" w:after="60"/>
        <w:ind w:firstLine="420"/>
      </w:pPr>
      <w:r>
        <w:rPr>
          <w:rFonts w:ascii="Times New Roman" w:hAnsi="Times New Roman" w:eastAsia="黑体"/>
          <w:b/>
          <w:color w:val="000000"/>
          <w:sz w:val="21"/>
        </w:rPr>
        <w:t>问题诊断</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如果投机采样没有加速,检查:</w:t>
      </w:r>
    </w:p>
    <w:p>
      <w:pPr>
        <w:spacing w:line="240" w:lineRule="auto" w:after="0"/>
        <w:ind w:left="420"/>
      </w:pPr>
      <w:r>
        <w:rPr>
          <w:rFonts w:ascii="Courier New" w:hAnsi="Courier New" w:eastAsia="宋体"/>
          <w:b w:val="0"/>
          <w:color w:val="000000"/>
          <w:sz w:val="18"/>
        </w:rPr>
        <w:t xml:space="preserve">  1. Acceptance rate 是否太低?</w:t>
      </w:r>
    </w:p>
    <w:p>
      <w:pPr>
        <w:spacing w:line="240" w:lineRule="auto" w:after="0"/>
        <w:ind w:left="420"/>
      </w:pPr>
      <w:r>
        <w:rPr>
          <w:rFonts w:ascii="Courier New" w:hAnsi="Courier New" w:eastAsia="宋体"/>
          <w:b w:val="0"/>
          <w:color w:val="000000"/>
          <w:sz w:val="18"/>
        </w:rPr>
        <w:t xml:space="preserve">  2. Speculation length 是否合适?</w:t>
      </w:r>
    </w:p>
    <w:p>
      <w:pPr>
        <w:spacing w:line="240" w:lineRule="auto" w:after="0"/>
        <w:ind w:left="420"/>
      </w:pPr>
      <w:r>
        <w:rPr>
          <w:rFonts w:ascii="Courier New" w:hAnsi="Courier New" w:eastAsia="宋体"/>
          <w:b w:val="0"/>
          <w:color w:val="000000"/>
          <w:sz w:val="18"/>
        </w:rPr>
        <w:t xml:space="preserve">  3. 草稿模型是否匹配任务?</w:t>
      </w:r>
    </w:p>
    <w:p>
      <w:pPr>
        <w:spacing w:line="240" w:lineRule="auto" w:after="0"/>
        <w:ind w:left="420"/>
      </w:pPr>
      <w:r>
        <w:rPr>
          <w:rFonts w:ascii="Courier New" w:hAnsi="Courier New" w:eastAsia="宋体"/>
          <w:b w:val="0"/>
          <w:color w:val="000000"/>
          <w:sz w:val="18"/>
        </w:rPr>
        <w:t xml:space="preserve">  4. GPU 显存是否足够?</w:t>
      </w:r>
    </w:p>
    <w:p>
      <w:pPr>
        <w:pStyle w:val="Heading2"/>
        <w:jc w:val="left"/>
      </w:pPr>
      <w:r>
        <w:rPr>
          <w:rFonts w:ascii="Times New Roman" w:hAnsi="Times New Roman" w:eastAsia="黑体"/>
          <w:b/>
          <w:color w:val="000000"/>
          <w:sz w:val="30"/>
        </w:rPr>
        <w:t>9.6 实战：把投机采样接到你的系统里</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实战落地的关键不是“把投机采样打开”，而是把它接入同一套线上指标、灰度与回滚机制里。投机采样最容易踩坑的地方是：平均吞吐变好，但尾延迟或稳定性变差；或者某一类请求加速明显，但另一类请求变慢。</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：在写任何代码前，先做三件事（否则很容易“压测赢了，上线亏了”）：</w:t>
      </w:r>
    </w:p>
    <w:p>
      <w:pPr>
        <w:pStyle w:val="ListNumber"/>
        <w:spacing w:line="360" w:lineRule="auto" w:after="60"/>
      </w:pPr>
      <w:r>
        <w:rPr>
          <w:rFonts w:ascii="Times New Roman" w:hAnsi="Times New Roman" w:eastAsia="宋体"/>
          <w:b w:val="0"/>
          <w:color w:val="000000"/>
          <w:sz w:val="21"/>
        </w:rPr>
        <w:t>明确你的收益目标：吞吐优先还是尾延迟优先（两者的最优参数常常不同）</w:t>
      </w:r>
    </w:p>
    <w:p>
      <w:pPr>
        <w:pStyle w:val="ListNumber"/>
        <w:spacing w:line="360" w:lineRule="auto" w:after="60"/>
      </w:pPr>
      <w:r>
        <w:rPr>
          <w:rFonts w:ascii="Times New Roman" w:hAnsi="Times New Roman" w:eastAsia="宋体"/>
          <w:b w:val="0"/>
          <w:color w:val="000000"/>
          <w:sz w:val="21"/>
        </w:rPr>
        <w:t>明确你的负载形态：prefill-heavy 还是 decode-heavy（投机采样主要优化 decode）</w:t>
      </w:r>
    </w:p>
    <w:p>
      <w:pPr>
        <w:pStyle w:val="ListNumber"/>
        <w:spacing w:line="360" w:lineRule="auto" w:after="60"/>
      </w:pPr>
      <w:r>
        <w:rPr>
          <w:rFonts w:ascii="Times New Roman" w:hAnsi="Times New Roman" w:eastAsia="宋体"/>
          <w:b w:val="0"/>
          <w:color w:val="000000"/>
          <w:sz w:val="21"/>
        </w:rPr>
        <w:t>明确你的可回滚边界：接受率下滑、P99 变差、成本上升各自的报警阈值</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：建议按“三步走”验证：</w:t>
      </w:r>
    </w:p>
    <w:p>
      <w:pPr>
        <w:pStyle w:val="ListNumber"/>
        <w:spacing w:line="360" w:lineRule="auto" w:after="60"/>
      </w:pPr>
      <w:r>
        <w:rPr>
          <w:rFonts w:ascii="Times New Roman" w:hAnsi="Times New Roman" w:eastAsia="宋体"/>
          <w:b w:val="0"/>
          <w:color w:val="000000"/>
          <w:sz w:val="21"/>
        </w:rPr>
        <w:t>离线基准：固定 prompt 分布与输出长度，测接受率与端到端收益</w:t>
      </w:r>
    </w:p>
    <w:p>
      <w:pPr>
        <w:pStyle w:val="ListNumber"/>
        <w:spacing w:line="360" w:lineRule="auto" w:after="60"/>
      </w:pPr>
      <w:r>
        <w:rPr>
          <w:rFonts w:ascii="Times New Roman" w:hAnsi="Times New Roman" w:eastAsia="宋体"/>
          <w:b w:val="0"/>
          <w:color w:val="000000"/>
          <w:sz w:val="21"/>
        </w:rPr>
        <w:t>小流量灰度：只放低风险流量，盯 P95/P99、超时率与失败重试率</w:t>
      </w:r>
    </w:p>
    <w:p>
      <w:pPr>
        <w:pStyle w:val="ListNumber"/>
        <w:spacing w:line="360" w:lineRule="auto" w:after="60"/>
      </w:pPr>
      <w:r>
        <w:rPr>
          <w:rFonts w:ascii="Times New Roman" w:hAnsi="Times New Roman" w:eastAsia="宋体"/>
          <w:b w:val="0"/>
          <w:color w:val="000000"/>
          <w:sz w:val="21"/>
        </w:rPr>
        <w:t>全量前评审：明确回滚条件（接受率阈值、尾延迟阈值、单位成本阈值）</w:t>
      </w:r>
    </w:p>
    <w:p>
      <w:pPr>
        <w:pStyle w:val="Heading3"/>
        <w:jc w:val="left"/>
      </w:pPr>
      <w:r>
        <w:rPr>
          <w:rFonts w:ascii="Times New Roman" w:hAnsi="Times New Roman" w:eastAsia="黑体"/>
          <w:b/>
          <w:color w:val="000000"/>
          <w:sz w:val="28"/>
        </w:rPr>
        <w:t>9.6.1 配置投机采样</w:t>
      </w:r>
    </w:p>
    <w:p>
      <w:pPr>
        <w:spacing w:line="360" w:lineRule="auto" w:after="60"/>
        <w:ind w:firstLine="420"/>
      </w:pPr>
      <w:r>
        <w:rPr>
          <w:rFonts w:ascii="Times New Roman" w:hAnsi="Times New Roman" w:eastAsia="宋体"/>
          <w:b w:val="0"/>
          <w:color w:val="000000"/>
          <w:sz w:val="21"/>
        </w:rPr>
        <w:t>不同推理引擎的参数名会不同，但核心开关通常类似：</w:t>
      </w:r>
    </w:p>
    <w:p>
      <w:pPr>
        <w:spacing w:line="240" w:lineRule="auto" w:after="0"/>
        <w:ind w:left="420"/>
      </w:pPr>
      <w:r>
        <w:rPr>
          <w:rFonts w:ascii="Courier New" w:hAnsi="Courier New" w:eastAsia="宋体"/>
          <w:b w:val="0"/>
          <w:color w:val="000000"/>
          <w:sz w:val="18"/>
        </w:rPr>
        <w:t>speculative_decoding:</w:t>
      </w:r>
    </w:p>
    <w:p>
      <w:pPr>
        <w:spacing w:line="240" w:lineRule="auto" w:after="0"/>
        <w:ind w:left="420"/>
      </w:pPr>
      <w:r>
        <w:rPr>
          <w:rFonts w:ascii="Courier New" w:hAnsi="Courier New" w:eastAsia="宋体"/>
          <w:b w:val="0"/>
          <w:color w:val="000000"/>
          <w:sz w:val="18"/>
        </w:rPr>
        <w:t xml:space="preserve">  enabled: true</w:t>
      </w:r>
    </w:p>
    <w:p>
      <w:pPr>
        <w:spacing w:line="240" w:lineRule="auto" w:after="0"/>
        <w:ind w:left="420"/>
      </w:pPr>
      <w:r>
        <w:rPr>
          <w:rFonts w:ascii="Courier New" w:hAnsi="Courier New" w:eastAsia="宋体"/>
          <w:b w:val="0"/>
          <w:color w:val="000000"/>
          <w:sz w:val="18"/>
        </w:rPr>
        <w:t xml:space="preserve">  draft_model: /path/to/draft</w:t>
      </w:r>
    </w:p>
    <w:p>
      <w:pPr>
        <w:spacing w:line="240" w:lineRule="auto" w:after="0"/>
        <w:ind w:left="420"/>
      </w:pPr>
      <w:r>
        <w:rPr>
          <w:rFonts w:ascii="Courier New" w:hAnsi="Courier New" w:eastAsia="宋体"/>
          <w:b w:val="0"/>
          <w:color w:val="000000"/>
          <w:sz w:val="18"/>
        </w:rPr>
        <w:t xml:space="preserve">  speculation_len: 8</w:t>
      </w:r>
    </w:p>
    <w:p>
      <w:pPr>
        <w:spacing w:line="240" w:lineRule="auto" w:after="0"/>
        <w:ind w:left="420"/>
      </w:pPr>
      <w:r>
        <w:rPr>
          <w:rFonts w:ascii="Courier New" w:hAnsi="Courier New" w:eastAsia="宋体"/>
          <w:b w:val="0"/>
          <w:color w:val="000000"/>
          <w:sz w:val="18"/>
        </w:rPr>
        <w:t xml:space="preserve">  verify_mode: parallel</w:t>
      </w:r>
    </w:p>
    <w:p>
      <w:pPr>
        <w:spacing w:line="240" w:lineRule="auto" w:after="0"/>
        <w:ind w:left="420"/>
      </w:pPr>
      <w:r>
        <w:rPr>
          <w:rFonts w:ascii="Courier New" w:hAnsi="Courier New" w:eastAsia="宋体"/>
          <w:b w:val="0"/>
          <w:color w:val="000000"/>
          <w:sz w:val="18"/>
        </w:rPr>
        <w:t xml:space="preserve">  fallback:</w:t>
      </w:r>
    </w:p>
    <w:p>
      <w:pPr>
        <w:spacing w:line="240" w:lineRule="auto" w:after="0"/>
        <w:ind w:left="420"/>
      </w:pPr>
      <w:r>
        <w:rPr>
          <w:rFonts w:ascii="Courier New" w:hAnsi="Courier New" w:eastAsia="宋体"/>
          <w:b w:val="0"/>
          <w:color w:val="000000"/>
          <w:sz w:val="18"/>
        </w:rPr>
        <w:t xml:space="preserve">    enabled: true</w:t>
      </w:r>
    </w:p>
    <w:p>
      <w:pPr>
        <w:spacing w:line="240" w:lineRule="auto" w:after="0"/>
        <w:ind w:left="420"/>
      </w:pPr>
      <w:r>
        <w:rPr>
          <w:rFonts w:ascii="Courier New" w:hAnsi="Courier New" w:eastAsia="宋体"/>
          <w:b w:val="0"/>
          <w:color w:val="000000"/>
          <w:sz w:val="18"/>
        </w:rPr>
        <w:t xml:space="preserve">    min_acceptance_rate: 0.5</w:t>
      </w:r>
    </w:p>
    <w:p>
      <w:pPr>
        <w:spacing w:line="240" w:lineRule="auto" w:after="0"/>
        <w:ind w:left="420"/>
      </w:pPr>
      <w:r>
        <w:rPr>
          <w:rFonts w:ascii="Courier New" w:hAnsi="Courier New" w:eastAsia="宋体"/>
          <w:b w:val="0"/>
          <w:color w:val="000000"/>
          <w:sz w:val="18"/>
        </w:rPr>
        <w:t xml:space="preserve">    min_samples: 200</w:t>
      </w:r>
    </w:p>
    <w:p>
      <w:pPr>
        <w:spacing w:line="240" w:lineRule="auto" w:after="0"/>
        <w:ind w:left="420"/>
      </w:pPr>
      <w:r>
        <w:rPr>
          <w:rFonts w:ascii="Courier New" w:hAnsi="Courier New" w:eastAsia="宋体"/>
          <w:b w:val="0"/>
          <w:color w:val="000000"/>
          <w:sz w:val="18"/>
        </w:rPr>
        <w:t xml:space="preserve">  observability:</w:t>
      </w:r>
    </w:p>
    <w:p>
      <w:pPr>
        <w:spacing w:line="240" w:lineRule="auto" w:after="0"/>
        <w:ind w:left="420"/>
      </w:pPr>
      <w:r>
        <w:rPr>
          <w:rFonts w:ascii="Courier New" w:hAnsi="Courier New" w:eastAsia="宋体"/>
          <w:b w:val="0"/>
          <w:color w:val="000000"/>
          <w:sz w:val="18"/>
        </w:rPr>
        <w:t xml:space="preserve">    export_acceptance_rate: true</w:t>
      </w:r>
    </w:p>
    <w:p>
      <w:pPr>
        <w:spacing w:line="240" w:lineRule="auto" w:after="0"/>
        <w:ind w:left="420"/>
      </w:pPr>
      <w:r>
        <w:rPr>
          <w:rFonts w:ascii="Courier New" w:hAnsi="Courier New" w:eastAsia="宋体"/>
          <w:b w:val="0"/>
          <w:color w:val="000000"/>
          <w:sz w:val="18"/>
        </w:rPr>
        <w:t xml:space="preserve">    export_fallback_rate: true</w:t>
      </w:r>
    </w:p>
    <w:p>
      <w:pPr>
        <w:spacing w:line="240" w:lineRule="auto" w:after="0"/>
        <w:ind w:left="420"/>
      </w:pPr>
      <w:r>
        <w:rPr>
          <w:rFonts w:ascii="Courier New" w:hAnsi="Courier New" w:eastAsia="宋体"/>
          <w:b w:val="0"/>
          <w:color w:val="000000"/>
          <w:sz w:val="18"/>
        </w:rPr>
        <w:t xml:space="preserve">    export_verify_latency: true</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 xml:space="preserve">：上线时一定要有“降级开关”。典型做法是当 </w:t>
      </w:r>
      <w:r>
        <w:rPr>
          <w:rFonts w:ascii="Courier New" w:hAnsi="Courier New" w:eastAsia="宋体"/>
          <w:b w:val="0"/>
          <w:color w:val="000000"/>
          <w:sz w:val="18"/>
        </w:rPr>
        <w:t>acceptance_rate</w:t>
      </w:r>
      <w:r>
        <w:rPr>
          <w:rFonts w:ascii="Times New Roman" w:hAnsi="Times New Roman" w:eastAsia="宋体"/>
          <w:b w:val="0"/>
          <w:color w:val="000000"/>
          <w:sz w:val="21"/>
        </w:rPr>
        <w:t xml:space="preserve"> 连续低于阈值、或 </w:t>
      </w:r>
      <w:r>
        <w:rPr>
          <w:rFonts w:ascii="Courier New" w:hAnsi="Courier New" w:eastAsia="宋体"/>
          <w:b w:val="0"/>
          <w:color w:val="000000"/>
          <w:sz w:val="18"/>
        </w:rPr>
        <w:t>P99</w:t>
      </w:r>
      <w:r>
        <w:rPr>
          <w:rFonts w:ascii="Times New Roman" w:hAnsi="Times New Roman" w:eastAsia="宋体"/>
          <w:b w:val="0"/>
          <w:color w:val="000000"/>
          <w:sz w:val="21"/>
        </w:rPr>
        <w:t xml:space="preserve"> 明显变差时，自动切回非投机路径。</w:t>
      </w:r>
    </w:p>
    <w:p>
      <w:pPr>
        <w:pStyle w:val="Heading3"/>
        <w:jc w:val="left"/>
      </w:pPr>
      <w:r>
        <w:rPr>
          <w:rFonts w:ascii="Times New Roman" w:hAnsi="Times New Roman" w:eastAsia="黑体"/>
          <w:b/>
          <w:color w:val="000000"/>
          <w:sz w:val="28"/>
        </w:rPr>
        <w:t>9.6.2 选择合适的草稿模型</w:t>
      </w:r>
    </w:p>
    <w:p>
      <w:pPr>
        <w:spacing w:line="360" w:lineRule="auto" w:after="60"/>
        <w:ind w:firstLine="420"/>
      </w:pPr>
      <w:r>
        <w:rPr>
          <w:rFonts w:ascii="Times New Roman" w:hAnsi="Times New Roman" w:eastAsia="黑体"/>
          <w:b/>
          <w:color w:val="000000"/>
          <w:sz w:val="21"/>
        </w:rPr>
        <w:t>选择标准（先粗分，再压测）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场景 1: 快速实验</w:t>
      </w:r>
    </w:p>
    <w:p>
      <w:pPr>
        <w:spacing w:line="240" w:lineRule="auto" w:after="0"/>
        <w:ind w:left="420"/>
      </w:pPr>
      <w:r>
        <w:rPr>
          <w:rFonts w:ascii="Courier New" w:hAnsi="Courier New" w:eastAsia="宋体"/>
          <w:b w:val="0"/>
          <w:color w:val="000000"/>
          <w:sz w:val="18"/>
        </w:rPr>
        <w:t xml:space="preserve">  → 选择一个更小、且 tokenizer/架构兼容的模型做草稿（先跑通闭环）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场景 2: 生产落地（追求可控性）</w:t>
      </w:r>
    </w:p>
    <w:p>
      <w:pPr>
        <w:spacing w:line="240" w:lineRule="auto" w:after="0"/>
        <w:ind w:left="420"/>
      </w:pPr>
      <w:r>
        <w:rPr>
          <w:rFonts w:ascii="Courier New" w:hAnsi="Courier New" w:eastAsia="宋体"/>
          <w:b w:val="0"/>
          <w:color w:val="000000"/>
          <w:sz w:val="18"/>
        </w:rPr>
        <w:t xml:space="preserve">  → 量化后的主模型或“更接近主模型分布”的草稿更容易形成正收益</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场景 3: 追求极致收益</w:t>
      </w:r>
    </w:p>
    <w:p>
      <w:pPr>
        <w:spacing w:line="240" w:lineRule="auto" w:after="0"/>
        <w:ind w:left="420"/>
      </w:pPr>
      <w:r>
        <w:rPr>
          <w:rFonts w:ascii="Courier New" w:hAnsi="Courier New" w:eastAsia="宋体"/>
          <w:b w:val="0"/>
          <w:color w:val="000000"/>
          <w:sz w:val="18"/>
        </w:rPr>
        <w:t xml:space="preserve">  → 评估训练专用草稿（Eagle 类范式），用更高接受率换取更稳的收益</w:t>
      </w:r>
    </w:p>
    <w:p>
      <w:pPr>
        <w:spacing w:line="360" w:lineRule="auto" w:after="60"/>
        <w:ind w:firstLine="420"/>
      </w:pPr>
      <w:r>
        <w:rPr>
          <w:rFonts w:ascii="Times New Roman" w:hAnsi="Times New Roman" w:eastAsia="黑体"/>
          <w:b/>
          <w:color w:val="000000"/>
          <w:sz w:val="21"/>
        </w:rPr>
        <w:t>兼容性检查（示例口径）</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check_compatibility(main_model, draft_model):</w:t>
      </w:r>
    </w:p>
    <w:p>
      <w:pPr>
        <w:spacing w:line="240" w:lineRule="auto" w:after="0"/>
        <w:ind w:left="420"/>
      </w:pPr>
      <w:r>
        <w:rPr>
          <w:rFonts w:ascii="Courier New" w:hAnsi="Courier New" w:eastAsia="宋体"/>
          <w:b w:val="0"/>
          <w:color w:val="000000"/>
          <w:sz w:val="18"/>
        </w:rPr>
        <w:t xml:space="preserve">    """检查主模型和草稿模型的最低兼容条件（示例口径）"""</w:t>
      </w:r>
    </w:p>
    <w:p>
      <w:pPr>
        <w:spacing w:line="240" w:lineRule="auto" w:after="0"/>
        <w:ind w:left="420"/>
      </w:pPr>
      <w:r>
        <w:rPr>
          <w:rFonts w:ascii="Courier New" w:hAnsi="Courier New" w:eastAsia="宋体"/>
          <w:b w:val="0"/>
          <w:color w:val="000000"/>
          <w:sz w:val="18"/>
        </w:rPr>
        <w:t xml:space="preserve">    assert main_model.arch == draft_model.arch, "架构不兼容"</w:t>
      </w:r>
    </w:p>
    <w:p>
      <w:pPr>
        <w:spacing w:line="240" w:lineRule="auto" w:after="0"/>
        <w:ind w:left="420"/>
      </w:pPr>
      <w:r>
        <w:rPr>
          <w:rFonts w:ascii="Courier New" w:hAnsi="Courier New" w:eastAsia="宋体"/>
          <w:b w:val="0"/>
          <w:color w:val="000000"/>
          <w:sz w:val="18"/>
        </w:rPr>
        <w:t xml:space="preserve">    assert main_model.vocab_size == draft_model.vocab_size, "vocab 不匹配"</w:t>
      </w:r>
    </w:p>
    <w:p>
      <w:pPr>
        <w:spacing w:line="240" w:lineRule="auto" w:after="0"/>
        <w:ind w:left="420"/>
      </w:pPr>
      <w:r>
        <w:rPr>
          <w:rFonts w:ascii="Courier New" w:hAnsi="Courier New" w:eastAsia="宋体"/>
          <w:b w:val="0"/>
          <w:color w:val="000000"/>
          <w:sz w:val="18"/>
        </w:rPr>
        <w:t xml:space="preserve">    assert main_model.tokenizer_id == draft_model.tokenizer_id, "tokenizer 不匹配"</w:t>
      </w:r>
    </w:p>
    <w:p>
      <w:pPr>
        <w:spacing w:line="240" w:lineRule="auto" w:after="0"/>
        <w:ind w:left="420"/>
      </w:pPr>
      <w:r>
        <w:rPr>
          <w:rFonts w:ascii="Courier New" w:hAnsi="Courier New" w:eastAsia="宋体"/>
          <w:b w:val="0"/>
          <w:color w:val="000000"/>
          <w:sz w:val="18"/>
        </w:rPr>
        <w:t xml:space="preserve">    assert main_model.max_pos &gt;= draft_model.max_pos, "max position 不匹配"</w:t>
      </w:r>
    </w:p>
    <w:p>
      <w:pPr>
        <w:spacing w:line="240" w:lineRule="auto" w:after="0"/>
        <w:ind w:left="420"/>
      </w:pPr>
      <w:r>
        <w:rPr>
          <w:rFonts w:ascii="Courier New" w:hAnsi="Courier New" w:eastAsia="宋体"/>
          <w:b w:val="0"/>
          <w:color w:val="000000"/>
          <w:sz w:val="18"/>
        </w:rPr>
        <w:t xml:space="preserve">    print("兼容性检查通过")</w:t>
      </w:r>
    </w:p>
    <w:p>
      <w:pPr>
        <w:pStyle w:val="Heading3"/>
        <w:jc w:val="left"/>
      </w:pPr>
      <w:r>
        <w:rPr>
          <w:rFonts w:ascii="Times New Roman" w:hAnsi="Times New Roman" w:eastAsia="黑体"/>
          <w:b/>
          <w:color w:val="000000"/>
          <w:sz w:val="28"/>
        </w:rPr>
        <w:t>9.6.3 性能基准测试</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（不要只看一个 TPS）：</w:t>
      </w:r>
    </w:p>
    <w:p>
      <w:pPr>
        <w:pStyle w:val="ListBullet"/>
        <w:spacing w:line="360" w:lineRule="auto" w:after="60"/>
      </w:pPr>
      <w:r>
        <w:rPr>
          <w:rFonts w:ascii="Courier New" w:hAnsi="Courier New" w:eastAsia="宋体"/>
          <w:b w:val="0"/>
          <w:color w:val="000000"/>
          <w:sz w:val="18"/>
        </w:rPr>
        <w:t>acceptance_rate</w:t>
      </w:r>
      <w:r>
        <w:rPr>
          <w:rFonts w:ascii="Times New Roman" w:hAnsi="Times New Roman" w:eastAsia="宋体"/>
          <w:b w:val="0"/>
          <w:color w:val="000000"/>
          <w:sz w:val="21"/>
        </w:rPr>
        <w:t xml:space="preserve"> 分布（按场景/长度分桶）</w:t>
      </w:r>
    </w:p>
    <w:p>
      <w:pPr>
        <w:pStyle w:val="ListBullet"/>
        <w:spacing w:line="360" w:lineRule="auto" w:after="60"/>
      </w:pPr>
      <w:r>
        <w:rPr>
          <w:rFonts w:ascii="Courier New" w:hAnsi="Courier New" w:eastAsia="宋体"/>
          <w:b w:val="0"/>
          <w:color w:val="000000"/>
          <w:sz w:val="18"/>
        </w:rPr>
        <w:t>TTFT/TPOT</w:t>
      </w:r>
      <w:r>
        <w:rPr>
          <w:rFonts w:ascii="Times New Roman" w:hAnsi="Times New Roman" w:eastAsia="宋体"/>
          <w:b w:val="0"/>
          <w:color w:val="000000"/>
          <w:sz w:val="21"/>
        </w:rPr>
        <w:t xml:space="preserve"> 与 </w:t>
      </w:r>
      <w:r>
        <w:rPr>
          <w:rFonts w:ascii="Courier New" w:hAnsi="Courier New" w:eastAsia="宋体"/>
          <w:b w:val="0"/>
          <w:color w:val="000000"/>
          <w:sz w:val="18"/>
        </w:rPr>
        <w:t>P95/P99</w:t>
      </w:r>
    </w:p>
    <w:p>
      <w:pPr>
        <w:pStyle w:val="ListBullet"/>
        <w:spacing w:line="360" w:lineRule="auto" w:after="60"/>
      </w:pPr>
      <w:r>
        <w:rPr>
          <w:rFonts w:ascii="Courier New" w:hAnsi="Courier New" w:eastAsia="宋体"/>
          <w:b w:val="0"/>
          <w:color w:val="000000"/>
          <w:sz w:val="18"/>
        </w:rPr>
        <w:t>effective tokens/s</w:t>
      </w:r>
      <w:r>
        <w:rPr>
          <w:rFonts w:ascii="Times New Roman" w:hAnsi="Times New Roman" w:eastAsia="宋体"/>
          <w:b w:val="0"/>
          <w:color w:val="000000"/>
          <w:sz w:val="21"/>
        </w:rPr>
        <w:t>（扣除失败/回退）与单位成本</w:t>
      </w:r>
    </w:p>
    <w:p>
      <w:pPr>
        <w:pStyle w:val="ListBullet"/>
        <w:spacing w:line="360" w:lineRule="auto" w:after="60"/>
      </w:pPr>
      <w:r>
        <w:rPr>
          <w:rFonts w:ascii="Courier New" w:hAnsi="Courier New" w:eastAsia="宋体"/>
          <w:b w:val="0"/>
          <w:color w:val="000000"/>
          <w:sz w:val="18"/>
        </w:rPr>
        <w:t>fallback_rate</w:t>
      </w:r>
      <w:r>
        <w:rPr>
          <w:rFonts w:ascii="Times New Roman" w:hAnsi="Times New Roman" w:eastAsia="宋体"/>
          <w:b w:val="0"/>
          <w:color w:val="000000"/>
          <w:sz w:val="21"/>
        </w:rPr>
        <w:t xml:space="preserve"> 与 </w:t>
      </w:r>
      <w:r>
        <w:rPr>
          <w:rFonts w:ascii="Courier New" w:hAnsi="Courier New" w:eastAsia="宋体"/>
          <w:b w:val="0"/>
          <w:color w:val="000000"/>
          <w:sz w:val="18"/>
        </w:rPr>
        <w:t>verify_latency</w:t>
      </w:r>
      <w:r>
        <w:rPr>
          <w:rFonts w:ascii="Times New Roman" w:hAnsi="Times New Roman" w:eastAsia="宋体"/>
          <w:b w:val="0"/>
          <w:color w:val="000000"/>
          <w:sz w:val="21"/>
        </w:rPr>
        <w:t>（很多负收益来自这里）</w:t>
      </w:r>
    </w:p>
    <w:p>
      <w:pPr>
        <w:spacing w:line="360" w:lineRule="auto" w:after="60"/>
        <w:ind w:firstLine="420"/>
      </w:pPr>
      <w:r>
        <w:rPr>
          <w:rFonts w:ascii="Times New Roman" w:hAnsi="Times New Roman" w:eastAsia="黑体"/>
          <w:b/>
          <w:color w:val="000000"/>
          <w:sz w:val="21"/>
        </w:rPr>
        <w:t>测试方法</w:t>
      </w:r>
      <w:r>
        <w:rPr>
          <w:rFonts w:ascii="Times New Roman" w:hAnsi="Times New Roman" w:eastAsia="宋体"/>
          <w:b w:val="0"/>
          <w:color w:val="000000"/>
          <w:sz w:val="21"/>
        </w:rPr>
        <w:t>：用同一组 prompts，分别跑“无投机”和“有投机”，并且固定输出长度/采样参数，避免噪声把结果淹没。</w:t>
      </w:r>
    </w:p>
    <w:p>
      <w:pPr>
        <w:pStyle w:val="Heading3"/>
        <w:jc w:val="left"/>
      </w:pPr>
      <w:r>
        <w:rPr>
          <w:rFonts w:ascii="Times New Roman" w:hAnsi="Times New Roman" w:eastAsia="黑体"/>
          <w:b/>
          <w:color w:val="000000"/>
          <w:sz w:val="28"/>
        </w:rPr>
        <w:t>9.6.4 调优技巧</w:t>
      </w:r>
    </w:p>
    <w:p>
      <w:pPr>
        <w:spacing w:line="360" w:lineRule="auto" w:after="60"/>
        <w:ind w:firstLine="420"/>
      </w:pPr>
      <w:r>
        <w:rPr>
          <w:rFonts w:ascii="Times New Roman" w:hAnsi="Times New Roman" w:eastAsia="黑体"/>
          <w:b/>
          <w:color w:val="000000"/>
          <w:sz w:val="21"/>
        </w:rPr>
        <w:t>技巧 1: 扫 speculation_len 找最优点</w:t>
      </w:r>
    </w:p>
    <w:p>
      <w:pPr>
        <w:spacing w:line="240" w:lineRule="auto" w:after="0"/>
        <w:ind w:left="420"/>
      </w:pPr>
      <w:r>
        <w:rPr>
          <w:rFonts w:ascii="Courier New" w:hAnsi="Courier New" w:eastAsia="宋体"/>
          <w:b w:val="0"/>
          <w:color w:val="000000"/>
          <w:sz w:val="18"/>
        </w:rPr>
        <w:t>spec_len 太小:</w:t>
      </w:r>
    </w:p>
    <w:p>
      <w:pPr>
        <w:spacing w:line="240" w:lineRule="auto" w:after="0"/>
        <w:ind w:left="420"/>
      </w:pPr>
      <w:r>
        <w:rPr>
          <w:rFonts w:ascii="Courier New" w:hAnsi="Courier New" w:eastAsia="宋体"/>
          <w:b w:val="0"/>
          <w:color w:val="000000"/>
          <w:sz w:val="18"/>
        </w:rPr>
        <w:t xml:space="preserve">  - 验证开销摊不薄，收益有限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spec_len 太大:</w:t>
      </w:r>
    </w:p>
    <w:p>
      <w:pPr>
        <w:spacing w:line="240" w:lineRule="auto" w:after="0"/>
        <w:ind w:left="420"/>
      </w:pPr>
      <w:r>
        <w:rPr>
          <w:rFonts w:ascii="Courier New" w:hAnsi="Courier New" w:eastAsia="宋体"/>
          <w:b w:val="0"/>
          <w:color w:val="000000"/>
          <w:sz w:val="18"/>
        </w:rPr>
        <w:t xml:space="preserve">  - 回退浪费增多，尾延迟风险变大</w:t>
      </w:r>
    </w:p>
    <w:p>
      <w:pPr>
        <w:spacing w:line="360" w:lineRule="auto" w:after="60"/>
        <w:ind w:firstLine="420"/>
      </w:pPr>
      <w:r>
        <w:rPr>
          <w:rFonts w:ascii="Times New Roman" w:hAnsi="Times New Roman" w:eastAsia="黑体"/>
          <w:b/>
          <w:color w:val="000000"/>
          <w:sz w:val="21"/>
        </w:rPr>
        <w:t>技巧 2: 盯 acceptance 的“尾部”而不是均值</w:t>
      </w:r>
    </w:p>
    <w:p>
      <w:pPr>
        <w:spacing w:line="240" w:lineRule="auto" w:after="0"/>
        <w:ind w:left="420"/>
      </w:pPr>
      <w:r>
        <w:rPr>
          <w:rFonts w:ascii="Courier New" w:hAnsi="Courier New" w:eastAsia="宋体"/>
          <w:b w:val="0"/>
          <w:color w:val="000000"/>
          <w:sz w:val="18"/>
        </w:rPr>
        <w:t>平均 acceptance 高，但某一类请求 acceptance 很低:</w:t>
      </w:r>
    </w:p>
    <w:p>
      <w:pPr>
        <w:spacing w:line="240" w:lineRule="auto" w:after="0"/>
        <w:ind w:left="420"/>
      </w:pPr>
      <w:r>
        <w:rPr>
          <w:rFonts w:ascii="Courier New" w:hAnsi="Courier New" w:eastAsia="宋体"/>
          <w:b w:val="0"/>
          <w:color w:val="000000"/>
          <w:sz w:val="18"/>
        </w:rPr>
        <w:t xml:space="preserve">  - 会把 P99 拉坏</w:t>
      </w:r>
    </w:p>
    <w:p>
      <w:pPr>
        <w:spacing w:line="240" w:lineRule="auto" w:after="0"/>
        <w:ind w:left="420"/>
      </w:pPr>
      <w:r>
        <w:rPr>
          <w:rFonts w:ascii="Courier New" w:hAnsi="Courier New" w:eastAsia="宋体"/>
          <w:b w:val="0"/>
          <w:color w:val="000000"/>
          <w:sz w:val="18"/>
        </w:rPr>
        <w:t xml:space="preserve">  - 需要按桶隔离（只对某些流量启用投机）</w:t>
      </w:r>
    </w:p>
    <w:p>
      <w:pPr>
        <w:spacing w:line="360" w:lineRule="auto" w:after="60"/>
        <w:ind w:firstLine="420"/>
      </w:pPr>
      <w:r>
        <w:rPr>
          <w:rFonts w:ascii="Times New Roman" w:hAnsi="Times New Roman" w:eastAsia="黑体"/>
          <w:b/>
          <w:color w:val="000000"/>
          <w:sz w:val="21"/>
        </w:rPr>
        <w:t>技巧 3: 把 batch 与调度一起看</w:t>
      </w:r>
    </w:p>
    <w:p>
      <w:pPr>
        <w:spacing w:line="240" w:lineRule="auto" w:after="0"/>
        <w:ind w:left="420"/>
      </w:pPr>
      <w:r>
        <w:rPr>
          <w:rFonts w:ascii="Courier New" w:hAnsi="Courier New" w:eastAsia="宋体"/>
          <w:b w:val="0"/>
          <w:color w:val="000000"/>
          <w:sz w:val="18"/>
        </w:rPr>
        <w:t>batch 更大 → 更高吞吐</w:t>
      </w:r>
    </w:p>
    <w:p>
      <w:pPr>
        <w:spacing w:line="240" w:lineRule="auto" w:after="0"/>
        <w:ind w:left="420"/>
      </w:pPr>
      <w:r>
        <w:rPr>
          <w:rFonts w:ascii="Courier New" w:hAnsi="Courier New" w:eastAsia="宋体"/>
          <w:b w:val="0"/>
          <w:color w:val="000000"/>
          <w:sz w:val="18"/>
        </w:rPr>
        <w:t>但 batch 更大 → 可能改变接受率与尾延迟</w:t>
      </w:r>
    </w:p>
    <w:p>
      <w:pPr>
        <w:pStyle w:val="Heading2"/>
        <w:jc w:val="left"/>
      </w:pPr>
      <w:r>
        <w:rPr>
          <w:rFonts w:ascii="Times New Roman" w:hAnsi="Times New Roman" w:eastAsia="黑体"/>
          <w:b/>
          <w:color w:val="000000"/>
          <w:sz w:val="30"/>
        </w:rPr>
        <w:t>9.7 实战：使用现成 draft checkpoint 的落地流程（以 Eagle 类草稿为例）</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：与其一上来就投入训练草稿模型，很多团队会先尝试“现成的 draft checkpoint”。这条路线的价值是降低试错成本：你可以先把投机采样的收益与风险测清楚，再决定是否值得投入训练与深度定制。</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：使用现成 checkpoint 前，先明确三件事：</w:t>
      </w:r>
    </w:p>
    <w:p>
      <w:pPr>
        <w:pStyle w:val="ListBullet"/>
        <w:spacing w:line="360" w:lineRule="auto" w:after="60"/>
      </w:pPr>
      <w:r>
        <w:rPr>
          <w:rFonts w:ascii="Times New Roman" w:hAnsi="Times New Roman" w:eastAsia="宋体"/>
          <w:b w:val="0"/>
          <w:color w:val="000000"/>
          <w:sz w:val="21"/>
        </w:rPr>
        <w:t>你的主模型与 draft 是否兼容（架构/tokenizer/对齐方式）</w:t>
      </w:r>
    </w:p>
    <w:p>
      <w:pPr>
        <w:pStyle w:val="ListBullet"/>
        <w:spacing w:line="360" w:lineRule="auto" w:after="60"/>
      </w:pPr>
      <w:r>
        <w:rPr>
          <w:rFonts w:ascii="Times New Roman" w:hAnsi="Times New Roman" w:eastAsia="宋体"/>
          <w:b w:val="0"/>
          <w:color w:val="000000"/>
          <w:sz w:val="21"/>
        </w:rPr>
        <w:t>你的系统是否具备灰度与回滚能力（避免尾延迟或质量回归扩散）</w:t>
      </w:r>
    </w:p>
    <w:p>
      <w:pPr>
        <w:pStyle w:val="ListBullet"/>
        <w:spacing w:line="360" w:lineRule="auto" w:after="60"/>
      </w:pPr>
      <w:r>
        <w:rPr>
          <w:rFonts w:ascii="Times New Roman" w:hAnsi="Times New Roman" w:eastAsia="宋体"/>
          <w:b w:val="0"/>
          <w:color w:val="000000"/>
          <w:sz w:val="21"/>
        </w:rPr>
        <w:t>你是否能接受“对你的任务不一定最优”的现实（收益以压测为准）</w:t>
      </w:r>
    </w:p>
    <w:p>
      <w:pPr>
        <w:pStyle w:val="Heading3"/>
        <w:jc w:val="left"/>
      </w:pPr>
      <w:r>
        <w:rPr>
          <w:rFonts w:ascii="Times New Roman" w:hAnsi="Times New Roman" w:eastAsia="黑体"/>
          <w:b/>
          <w:color w:val="000000"/>
          <w:sz w:val="28"/>
        </w:rPr>
        <w:t>9.7.1 什么是“现成 draft checkpoint”（以 Eagle 类草稿为例）</w:t>
      </w:r>
    </w:p>
    <w:p>
      <w:pPr>
        <w:spacing w:line="360" w:lineRule="auto" w:after="60"/>
        <w:ind w:firstLine="420"/>
      </w:pPr>
      <w:r>
        <w:rPr>
          <w:rFonts w:ascii="Times New Roman" w:hAnsi="Times New Roman" w:eastAsia="宋体"/>
          <w:b w:val="0"/>
          <w:color w:val="000000"/>
          <w:sz w:val="21"/>
        </w:rPr>
        <w:t>你可以把它理解为“一份可直接拿来做草稿的模型权重/配置”，它通常在训练时更强调：</w:t>
      </w:r>
    </w:p>
    <w:p>
      <w:pPr>
        <w:pStyle w:val="ListBullet"/>
        <w:spacing w:line="360" w:lineRule="auto" w:after="60"/>
      </w:pPr>
      <w:r>
        <w:rPr>
          <w:rFonts w:ascii="Times New Roman" w:hAnsi="Times New Roman" w:eastAsia="宋体"/>
          <w:b w:val="0"/>
          <w:color w:val="000000"/>
          <w:sz w:val="21"/>
        </w:rPr>
        <w:t>更高的接受率（更像主模型输出分布）</w:t>
      </w:r>
    </w:p>
    <w:p>
      <w:pPr>
        <w:pStyle w:val="ListBullet"/>
        <w:spacing w:line="360" w:lineRule="auto" w:after="60"/>
      </w:pPr>
      <w:r>
        <w:rPr>
          <w:rFonts w:ascii="Times New Roman" w:hAnsi="Times New Roman" w:eastAsia="宋体"/>
          <w:b w:val="0"/>
          <w:color w:val="000000"/>
          <w:sz w:val="21"/>
        </w:rPr>
        <w:t>更低的回退概率（减少浪费计算与尾延迟抖动）</w:t>
      </w:r>
    </w:p>
    <w:p>
      <w:pPr>
        <w:pStyle w:val="ListBullet"/>
        <w:spacing w:line="360" w:lineRule="auto" w:after="60"/>
      </w:pPr>
      <w:r>
        <w:rPr>
          <w:rFonts w:ascii="Times New Roman" w:hAnsi="Times New Roman" w:eastAsia="宋体"/>
          <w:b w:val="0"/>
          <w:color w:val="000000"/>
          <w:sz w:val="21"/>
        </w:rPr>
        <w:t>更容易被推理引擎接入（可观测性与开关更完善）</w:t>
      </w:r>
    </w:p>
    <w:p>
      <w:pPr>
        <w:spacing w:line="360" w:lineRule="auto" w:after="60"/>
        <w:ind w:firstLine="420"/>
      </w:pPr>
      <w:r>
        <w:rPr>
          <w:rFonts w:ascii="Times New Roman" w:hAnsi="Times New Roman" w:eastAsia="宋体"/>
          <w:b w:val="0"/>
          <w:color w:val="000000"/>
          <w:sz w:val="21"/>
        </w:rPr>
        <w:t>它的价值不是“保证某个固定倍数的加速”，而是把你从“先训练再验证”变成“先验证再决定投入”。</w:t>
      </w:r>
    </w:p>
    <w:p>
      <w:pPr>
        <w:pStyle w:val="Heading3"/>
        <w:jc w:val="left"/>
      </w:pPr>
      <w:r>
        <w:rPr>
          <w:rFonts w:ascii="Times New Roman" w:hAnsi="Times New Roman" w:eastAsia="黑体"/>
          <w:b/>
          <w:color w:val="000000"/>
          <w:sz w:val="28"/>
        </w:rPr>
        <w:t>9.7.2 现成草稿 vs 自训练草稿模型</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现成 draft checkpoint</w:t>
            </w:r>
          </w:p>
        </w:tc>
        <w:tc>
          <w:tcPr>
            <w:tcW w:type="dxa" w:w="3022"/>
            <w:vAlign w:val="center"/>
          </w:tcPr>
          <w:p>
            <w:pPr>
              <w:spacing w:line="240" w:lineRule="auto"/>
              <w:jc w:val="center"/>
            </w:pPr>
            <w:r>
              <w:rPr>
                <w:rFonts w:ascii="Times New Roman" w:hAnsi="Times New Roman" w:eastAsia="黑体"/>
                <w:b/>
                <w:color w:val="000000"/>
                <w:sz w:val="18"/>
              </w:rPr>
              <w:t>自训练草稿模型</w:t>
            </w:r>
          </w:p>
        </w:tc>
      </w:tr>
      <w:tr>
        <w:tc>
          <w:tcPr>
            <w:tcW w:type="dxa" w:w="3022"/>
            <w:vAlign w:val="center"/>
          </w:tcPr>
          <w:p>
            <w:pPr>
              <w:spacing w:line="240" w:lineRule="auto"/>
              <w:jc w:val="left"/>
            </w:pPr>
            <w:r>
              <w:rPr>
                <w:rFonts w:ascii="Times New Roman" w:hAnsi="Times New Roman" w:eastAsia="黑体"/>
                <w:b/>
                <w:color w:val="000000"/>
                <w:sz w:val="18"/>
              </w:rPr>
              <w:t>上手成本</w:t>
            </w:r>
          </w:p>
        </w:tc>
        <w:tc>
          <w:tcPr>
            <w:tcW w:type="dxa" w:w="3022"/>
            <w:vAlign w:val="center"/>
          </w:tcPr>
          <w:p>
            <w:pPr>
              <w:spacing w:line="240" w:lineRule="auto"/>
              <w:jc w:val="left"/>
            </w:pPr>
            <w:r>
              <w:rPr>
                <w:rFonts w:ascii="Times New Roman" w:hAnsi="Times New Roman" w:eastAsia="宋体"/>
                <w:b w:val="0"/>
                <w:color w:val="000000"/>
                <w:sz w:val="18"/>
              </w:rPr>
              <w:t>低（更快跑通闭环）</w:t>
            </w:r>
          </w:p>
        </w:tc>
        <w:tc>
          <w:tcPr>
            <w:tcW w:type="dxa" w:w="3022"/>
            <w:vAlign w:val="center"/>
          </w:tcPr>
          <w:p>
            <w:pPr>
              <w:spacing w:line="240" w:lineRule="auto"/>
              <w:jc w:val="left"/>
            </w:pPr>
            <w:r>
              <w:rPr>
                <w:rFonts w:ascii="Times New Roman" w:hAnsi="Times New Roman" w:eastAsia="宋体"/>
                <w:b w:val="0"/>
                <w:color w:val="000000"/>
                <w:sz w:val="18"/>
              </w:rPr>
              <w:t>高（要数据、训练、评测）</w:t>
            </w:r>
          </w:p>
        </w:tc>
      </w:tr>
      <w:tr>
        <w:tc>
          <w:tcPr>
            <w:tcW w:type="dxa" w:w="3022"/>
            <w:vAlign w:val="center"/>
          </w:tcPr>
          <w:p>
            <w:pPr>
              <w:spacing w:line="240" w:lineRule="auto"/>
              <w:jc w:val="left"/>
            </w:pPr>
            <w:r>
              <w:rPr>
                <w:rFonts w:ascii="Times New Roman" w:hAnsi="Times New Roman" w:eastAsia="黑体"/>
                <w:b/>
                <w:color w:val="000000"/>
                <w:sz w:val="18"/>
              </w:rPr>
              <w:t>最优上限</w:t>
            </w:r>
          </w:p>
        </w:tc>
        <w:tc>
          <w:tcPr>
            <w:tcW w:type="dxa" w:w="3022"/>
            <w:vAlign w:val="center"/>
          </w:tcPr>
          <w:p>
            <w:pPr>
              <w:spacing w:line="240" w:lineRule="auto"/>
              <w:jc w:val="left"/>
            </w:pPr>
            <w:r>
              <w:rPr>
                <w:rFonts w:ascii="Times New Roman" w:hAnsi="Times New Roman" w:eastAsia="宋体"/>
                <w:b w:val="0"/>
                <w:color w:val="000000"/>
                <w:sz w:val="18"/>
              </w:rPr>
              <w:t>不确定（未必贴合你的负载）</w:t>
            </w:r>
          </w:p>
        </w:tc>
        <w:tc>
          <w:tcPr>
            <w:tcW w:type="dxa" w:w="3022"/>
            <w:vAlign w:val="center"/>
          </w:tcPr>
          <w:p>
            <w:pPr>
              <w:spacing w:line="240" w:lineRule="auto"/>
              <w:jc w:val="left"/>
            </w:pPr>
            <w:r>
              <w:rPr>
                <w:rFonts w:ascii="Times New Roman" w:hAnsi="Times New Roman" w:eastAsia="宋体"/>
                <w:b w:val="0"/>
                <w:color w:val="000000"/>
                <w:sz w:val="18"/>
              </w:rPr>
              <w:t>更高（可针对你的业务分桶优化）</w:t>
            </w:r>
          </w:p>
        </w:tc>
      </w:tr>
      <w:tr>
        <w:tc>
          <w:tcPr>
            <w:tcW w:type="dxa" w:w="3022"/>
            <w:vAlign w:val="center"/>
          </w:tcPr>
          <w:p>
            <w:pPr>
              <w:spacing w:line="240" w:lineRule="auto"/>
              <w:jc w:val="left"/>
            </w:pPr>
            <w:r>
              <w:rPr>
                <w:rFonts w:ascii="Times New Roman" w:hAnsi="Times New Roman" w:eastAsia="黑体"/>
                <w:b/>
                <w:color w:val="000000"/>
                <w:sz w:val="18"/>
              </w:rPr>
              <w:t>可控性</w:t>
            </w:r>
          </w:p>
        </w:tc>
        <w:tc>
          <w:tcPr>
            <w:tcW w:type="dxa" w:w="3022"/>
            <w:vAlign w:val="center"/>
          </w:tcPr>
          <w:p>
            <w:pPr>
              <w:spacing w:line="240" w:lineRule="auto"/>
              <w:jc w:val="left"/>
            </w:pPr>
            <w:r>
              <w:rPr>
                <w:rFonts w:ascii="Times New Roman" w:hAnsi="Times New Roman" w:eastAsia="宋体"/>
                <w:b w:val="0"/>
                <w:color w:val="000000"/>
                <w:sz w:val="18"/>
              </w:rPr>
              <w:t>低（参数/数据不可控）</w:t>
            </w:r>
          </w:p>
        </w:tc>
        <w:tc>
          <w:tcPr>
            <w:tcW w:type="dxa" w:w="3022"/>
            <w:vAlign w:val="center"/>
          </w:tcPr>
          <w:p>
            <w:pPr>
              <w:spacing w:line="240" w:lineRule="auto"/>
              <w:jc w:val="left"/>
            </w:pPr>
            <w:r>
              <w:rPr>
                <w:rFonts w:ascii="Times New Roman" w:hAnsi="Times New Roman" w:eastAsia="宋体"/>
                <w:b w:val="0"/>
                <w:color w:val="000000"/>
                <w:sz w:val="18"/>
              </w:rPr>
              <w:t>高（可控数据口径与训练目标）</w:t>
            </w:r>
          </w:p>
        </w:tc>
      </w:tr>
      <w:tr>
        <w:tc>
          <w:tcPr>
            <w:tcW w:type="dxa" w:w="3022"/>
            <w:vAlign w:val="center"/>
          </w:tcPr>
          <w:p>
            <w:pPr>
              <w:spacing w:line="240" w:lineRule="auto"/>
              <w:jc w:val="left"/>
            </w:pPr>
            <w:r>
              <w:rPr>
                <w:rFonts w:ascii="Times New Roman" w:hAnsi="Times New Roman" w:eastAsia="黑体"/>
                <w:b/>
                <w:color w:val="000000"/>
                <w:sz w:val="18"/>
              </w:rPr>
              <w:t>稳定性风险</w:t>
            </w:r>
          </w:p>
        </w:tc>
        <w:tc>
          <w:tcPr>
            <w:tcW w:type="dxa" w:w="3022"/>
            <w:vAlign w:val="center"/>
          </w:tcPr>
          <w:p>
            <w:pPr>
              <w:spacing w:line="240" w:lineRule="auto"/>
              <w:jc w:val="left"/>
            </w:pPr>
            <w:r>
              <w:rPr>
                <w:rFonts w:ascii="Times New Roman" w:hAnsi="Times New Roman" w:eastAsia="宋体"/>
                <w:b w:val="0"/>
                <w:color w:val="000000"/>
                <w:sz w:val="18"/>
              </w:rPr>
              <w:t>中（依赖实现与兼容性）</w:t>
            </w:r>
          </w:p>
        </w:tc>
        <w:tc>
          <w:tcPr>
            <w:tcW w:type="dxa" w:w="3022"/>
            <w:vAlign w:val="center"/>
          </w:tcPr>
          <w:p>
            <w:pPr>
              <w:spacing w:line="240" w:lineRule="auto"/>
              <w:jc w:val="left"/>
            </w:pPr>
            <w:r>
              <w:rPr>
                <w:rFonts w:ascii="Times New Roman" w:hAnsi="Times New Roman" w:eastAsia="宋体"/>
                <w:b w:val="0"/>
                <w:color w:val="000000"/>
                <w:sz w:val="18"/>
              </w:rPr>
              <w:t>中-高（训练/评测口径不一致时更易翻车）</w:t>
            </w:r>
          </w:p>
        </w:tc>
      </w:tr>
      <w:tr>
        <w:tc>
          <w:tcPr>
            <w:tcW w:type="dxa" w:w="3022"/>
            <w:vAlign w:val="center"/>
          </w:tcPr>
          <w:p>
            <w:pPr>
              <w:spacing w:line="240" w:lineRule="auto"/>
              <w:jc w:val="left"/>
            </w:pPr>
            <w:r>
              <w:rPr>
                <w:rFonts w:ascii="Times New Roman" w:hAnsi="Times New Roman" w:eastAsia="黑体"/>
                <w:b/>
                <w:color w:val="000000"/>
                <w:sz w:val="18"/>
              </w:rPr>
              <w:t>维护成本</w:t>
            </w:r>
          </w:p>
        </w:tc>
        <w:tc>
          <w:tcPr>
            <w:tcW w:type="dxa" w:w="3022"/>
            <w:vAlign w:val="center"/>
          </w:tcPr>
          <w:p>
            <w:pPr>
              <w:spacing w:line="240" w:lineRule="auto"/>
              <w:jc w:val="left"/>
            </w:pPr>
            <w:r>
              <w:rPr>
                <w:rFonts w:ascii="Times New Roman" w:hAnsi="Times New Roman" w:eastAsia="宋体"/>
                <w:b w:val="0"/>
                <w:color w:val="000000"/>
                <w:sz w:val="18"/>
              </w:rPr>
              <w:t>低-中</w:t>
            </w:r>
          </w:p>
        </w:tc>
        <w:tc>
          <w:tcPr>
            <w:tcW w:type="dxa" w:w="3022"/>
            <w:vAlign w:val="center"/>
          </w:tcPr>
          <w:p>
            <w:pPr>
              <w:spacing w:line="240" w:lineRule="auto"/>
              <w:jc w:val="left"/>
            </w:pPr>
            <w:r>
              <w:rPr>
                <w:rFonts w:ascii="Times New Roman" w:hAnsi="Times New Roman" w:eastAsia="宋体"/>
                <w:b w:val="0"/>
                <w:color w:val="000000"/>
                <w:sz w:val="18"/>
              </w:rPr>
              <w:t>中-高（要持续跟业务分布漂移）</w:t>
            </w:r>
          </w:p>
        </w:tc>
      </w:tr>
    </w:tbl>
    <w:p>
      <w:pPr>
        <w:pStyle w:val="Heading3"/>
        <w:jc w:val="left"/>
      </w:pPr>
      <w:r>
        <w:rPr>
          <w:rFonts w:ascii="Times New Roman" w:hAnsi="Times New Roman" w:eastAsia="黑体"/>
          <w:b/>
          <w:color w:val="000000"/>
          <w:sz w:val="28"/>
        </w:rPr>
        <w:t>9.7.3 在推理引擎中启用投机采样（示例）</w:t>
      </w:r>
    </w:p>
    <w:p>
      <w:pPr>
        <w:spacing w:line="360" w:lineRule="auto" w:after="60"/>
        <w:ind w:firstLine="420"/>
      </w:pPr>
      <w:r>
        <w:rPr>
          <w:rFonts w:ascii="Times New Roman" w:hAnsi="Times New Roman" w:eastAsia="宋体"/>
          <w:b w:val="0"/>
          <w:color w:val="000000"/>
          <w:sz w:val="21"/>
        </w:rPr>
        <w:t>不同引擎参数名不同，但通常都会暴露：草稿路径、spec_len、验证策略、以及可观测性指标。下面用伪代码表达“你需要哪些开关”：</w:t>
      </w:r>
    </w:p>
    <w:p>
      <w:pPr>
        <w:spacing w:line="240" w:lineRule="auto" w:after="0"/>
        <w:ind w:left="420"/>
      </w:pPr>
      <w:r>
        <w:rPr>
          <w:rFonts w:ascii="Courier New" w:hAnsi="Courier New" w:eastAsia="宋体"/>
          <w:b w:val="0"/>
          <w:color w:val="000000"/>
          <w:sz w:val="18"/>
        </w:rPr>
        <w:t>engine = launch_server(</w:t>
      </w:r>
    </w:p>
    <w:p>
      <w:pPr>
        <w:spacing w:line="240" w:lineRule="auto" w:after="0"/>
        <w:ind w:left="420"/>
      </w:pPr>
      <w:r>
        <w:rPr>
          <w:rFonts w:ascii="Courier New" w:hAnsi="Courier New" w:eastAsia="宋体"/>
          <w:b w:val="0"/>
          <w:color w:val="000000"/>
          <w:sz w:val="18"/>
        </w:rPr>
        <w:t xml:space="preserve">    main_model="path/to/main/model",</w:t>
      </w:r>
    </w:p>
    <w:p>
      <w:pPr>
        <w:spacing w:line="240" w:lineRule="auto" w:after="0"/>
        <w:ind w:left="420"/>
      </w:pPr>
      <w:r>
        <w:rPr>
          <w:rFonts w:ascii="Courier New" w:hAnsi="Courier New" w:eastAsia="宋体"/>
          <w:b w:val="0"/>
          <w:color w:val="000000"/>
          <w:sz w:val="18"/>
        </w:rPr>
        <w:t xml:space="preserve">    speculative={</w:t>
      </w:r>
    </w:p>
    <w:p>
      <w:pPr>
        <w:spacing w:line="240" w:lineRule="auto" w:after="0"/>
        <w:ind w:left="420"/>
      </w:pPr>
      <w:r>
        <w:rPr>
          <w:rFonts w:ascii="Courier New" w:hAnsi="Courier New" w:eastAsia="宋体"/>
          <w:b w:val="0"/>
          <w:color w:val="000000"/>
          <w:sz w:val="18"/>
        </w:rPr>
        <w:t xml:space="preserve">        "enabled": True,</w:t>
      </w:r>
    </w:p>
    <w:p>
      <w:pPr>
        <w:spacing w:line="240" w:lineRule="auto" w:after="0"/>
        <w:ind w:left="420"/>
      </w:pPr>
      <w:r>
        <w:rPr>
          <w:rFonts w:ascii="Courier New" w:hAnsi="Courier New" w:eastAsia="宋体"/>
          <w:b w:val="0"/>
          <w:color w:val="000000"/>
          <w:sz w:val="18"/>
        </w:rPr>
        <w:t xml:space="preserve">        "draft_model": "path/to/draft/checkpoint",</w:t>
      </w:r>
    </w:p>
    <w:p>
      <w:pPr>
        <w:spacing w:line="240" w:lineRule="auto" w:after="0"/>
        <w:ind w:left="420"/>
      </w:pPr>
      <w:r>
        <w:rPr>
          <w:rFonts w:ascii="Courier New" w:hAnsi="Courier New" w:eastAsia="宋体"/>
          <w:b w:val="0"/>
          <w:color w:val="000000"/>
          <w:sz w:val="18"/>
        </w:rPr>
        <w:t xml:space="preserve">        "speculation_len": 8,</w:t>
      </w:r>
    </w:p>
    <w:p>
      <w:pPr>
        <w:spacing w:line="240" w:lineRule="auto" w:after="0"/>
        <w:ind w:left="420"/>
      </w:pPr>
      <w:r>
        <w:rPr>
          <w:rFonts w:ascii="Courier New" w:hAnsi="Courier New" w:eastAsia="宋体"/>
          <w:b w:val="0"/>
          <w:color w:val="000000"/>
          <w:sz w:val="18"/>
        </w:rPr>
        <w:t xml:space="preserve">        "verify_mode": "parallel",</w:t>
      </w:r>
    </w:p>
    <w:p>
      <w:pPr>
        <w:spacing w:line="240" w:lineRule="auto" w:after="0"/>
        <w:ind w:left="420"/>
      </w:pPr>
      <w:r>
        <w:rPr>
          <w:rFonts w:ascii="Courier New" w:hAnsi="Courier New" w:eastAsia="宋体"/>
          <w:b w:val="0"/>
          <w:color w:val="000000"/>
          <w:sz w:val="18"/>
        </w:rPr>
        <w:t xml:space="preserve">        "fallback": {"enabled": True, "min_acceptance_rate": 0.5},</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：把“投机采样开关”做成</w:t>
      </w:r>
      <w:r>
        <w:rPr>
          <w:rFonts w:ascii="Times New Roman" w:hAnsi="Times New Roman" w:eastAsia="黑体"/>
          <w:b/>
          <w:color w:val="000000"/>
          <w:sz w:val="21"/>
        </w:rPr>
        <w:t>按流量桶启用</w:t>
      </w:r>
      <w:r>
        <w:rPr>
          <w:rFonts w:ascii="Times New Roman" w:hAnsi="Times New Roman" w:eastAsia="宋体"/>
          <w:b w:val="0"/>
          <w:color w:val="000000"/>
          <w:sz w:val="21"/>
        </w:rPr>
        <w:t>，而不是全量开关。这样你可以先让“更适合投机”的流量吃到收益，把风险控制住。</w:t>
      </w:r>
    </w:p>
    <w:p>
      <w:pPr>
        <w:pStyle w:val="Heading3"/>
        <w:jc w:val="left"/>
      </w:pPr>
      <w:r>
        <w:rPr>
          <w:rFonts w:ascii="Times New Roman" w:hAnsi="Times New Roman" w:eastAsia="黑体"/>
          <w:b/>
          <w:color w:val="000000"/>
          <w:sz w:val="28"/>
        </w:rPr>
        <w:t>9.7.4 性能基准测试</w:t>
      </w:r>
    </w:p>
    <w:p>
      <w:pPr>
        <w:spacing w:line="360" w:lineRule="auto" w:after="60"/>
        <w:ind w:firstLine="420"/>
      </w:pPr>
      <w:r>
        <w:rPr>
          <w:rFonts w:ascii="Times New Roman" w:hAnsi="Times New Roman" w:eastAsia="宋体"/>
          <w:b w:val="0"/>
          <w:color w:val="000000"/>
          <w:sz w:val="21"/>
        </w:rPr>
        <w:t>这一节更建议你把它当作“压测报告模板”，而不是固定结论。投机采样是否划算，必须用你的负载压测确认。</w:t>
      </w:r>
    </w:p>
    <w:p>
      <w:pPr>
        <w:spacing w:line="360" w:lineRule="auto" w:after="60"/>
        <w:ind w:firstLine="420"/>
      </w:pPr>
      <w:r>
        <w:rPr>
          <w:rFonts w:ascii="Times New Roman" w:hAnsi="Times New Roman" w:eastAsia="黑体"/>
          <w:b/>
          <w:color w:val="000000"/>
          <w:sz w:val="21"/>
        </w:rPr>
        <w:t>压测环境（示例字段）</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GPU/驱动/CUDA</w:t>
      </w:r>
    </w:p>
    <w:p>
      <w:pPr>
        <w:pStyle w:val="ListBullet"/>
        <w:spacing w:line="360" w:lineRule="auto" w:after="60"/>
      </w:pPr>
      <w:r>
        <w:rPr>
          <w:rFonts w:ascii="Times New Roman" w:hAnsi="Times New Roman" w:eastAsia="宋体"/>
          <w:b w:val="0"/>
          <w:color w:val="000000"/>
          <w:sz w:val="21"/>
        </w:rPr>
        <w:t>主模型与版本、最大上下文、采样参数</w:t>
      </w:r>
    </w:p>
    <w:p>
      <w:pPr>
        <w:pStyle w:val="ListBullet"/>
        <w:spacing w:line="360" w:lineRule="auto" w:after="60"/>
      </w:pPr>
      <w:r>
        <w:rPr>
          <w:rFonts w:ascii="Times New Roman" w:hAnsi="Times New Roman" w:eastAsia="宋体"/>
          <w:b w:val="0"/>
          <w:color w:val="000000"/>
          <w:sz w:val="21"/>
        </w:rPr>
        <w:t>草稿模型与版本、speculation_len、验证策略</w:t>
      </w:r>
    </w:p>
    <w:p>
      <w:pPr>
        <w:pStyle w:val="ListBullet"/>
        <w:spacing w:line="360" w:lineRule="auto" w:after="60"/>
      </w:pPr>
      <w:r>
        <w:rPr>
          <w:rFonts w:ascii="Times New Roman" w:hAnsi="Times New Roman" w:eastAsia="宋体"/>
          <w:b w:val="0"/>
          <w:color w:val="000000"/>
          <w:sz w:val="21"/>
        </w:rPr>
        <w:t>并发/批处理策略、流量形态（prefill-heavy 还是 decode-heavy）</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核心:</w:t>
      </w:r>
    </w:p>
    <w:p>
      <w:pPr>
        <w:spacing w:line="240" w:lineRule="auto" w:after="0"/>
        <w:ind w:left="420"/>
      </w:pPr>
      <w:r>
        <w:rPr>
          <w:rFonts w:ascii="Courier New" w:hAnsi="Courier New" w:eastAsia="宋体"/>
          <w:b w:val="0"/>
          <w:color w:val="000000"/>
          <w:sz w:val="18"/>
        </w:rPr>
        <w:t xml:space="preserve">  - acceptance rate 分布（按 prompt 类别/长度分桶）</w:t>
      </w:r>
    </w:p>
    <w:p>
      <w:pPr>
        <w:spacing w:line="240" w:lineRule="auto" w:after="0"/>
        <w:ind w:left="420"/>
      </w:pPr>
      <w:r>
        <w:rPr>
          <w:rFonts w:ascii="Courier New" w:hAnsi="Courier New" w:eastAsia="宋体"/>
          <w:b w:val="0"/>
          <w:color w:val="000000"/>
          <w:sz w:val="18"/>
        </w:rPr>
        <w:t xml:space="preserve">  - TTFT/TPOT 与 P95/P99（投机采样常见风险在尾部）</w:t>
      </w:r>
    </w:p>
    <w:p>
      <w:pPr>
        <w:spacing w:line="240" w:lineRule="auto" w:after="0"/>
        <w:ind w:left="420"/>
      </w:pPr>
      <w:r>
        <w:rPr>
          <w:rFonts w:ascii="Courier New" w:hAnsi="Courier New" w:eastAsia="宋体"/>
          <w:b w:val="0"/>
          <w:color w:val="000000"/>
          <w:sz w:val="18"/>
        </w:rPr>
        <w:t xml:space="preserve">  - 吞吐（有效 tokens/s）与单位成本（$/1k tokens 或 GPU-min/1k 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辅助:</w:t>
      </w:r>
    </w:p>
    <w:p>
      <w:pPr>
        <w:spacing w:line="240" w:lineRule="auto" w:after="0"/>
        <w:ind w:left="420"/>
      </w:pPr>
      <w:r>
        <w:rPr>
          <w:rFonts w:ascii="Courier New" w:hAnsi="Courier New" w:eastAsia="宋体"/>
          <w:b w:val="0"/>
          <w:color w:val="000000"/>
          <w:sz w:val="18"/>
        </w:rPr>
        <w:t xml:space="preserve">  - 回退比例、回退平均长度</w:t>
      </w:r>
    </w:p>
    <w:p>
      <w:pPr>
        <w:spacing w:line="240" w:lineRule="auto" w:after="0"/>
        <w:ind w:left="420"/>
      </w:pPr>
      <w:r>
        <w:rPr>
          <w:rFonts w:ascii="Courier New" w:hAnsi="Courier New" w:eastAsia="宋体"/>
          <w:b w:val="0"/>
          <w:color w:val="000000"/>
          <w:sz w:val="18"/>
        </w:rPr>
        <w:t xml:space="preserve">  - verify step 平均耗时、草稿 step 平均耗时</w:t>
      </w:r>
    </w:p>
    <w:p>
      <w:pPr>
        <w:spacing w:line="240" w:lineRule="auto" w:after="0"/>
        <w:ind w:left="420"/>
      </w:pPr>
      <w:r>
        <w:rPr>
          <w:rFonts w:ascii="Courier New" w:hAnsi="Courier New" w:eastAsia="宋体"/>
          <w:b w:val="0"/>
          <w:color w:val="000000"/>
          <w:sz w:val="18"/>
        </w:rPr>
        <w:t xml:space="preserve">  - OOM/降级/fallback 次数</w:t>
      </w:r>
    </w:p>
    <w:p>
      <w:pPr>
        <w:pStyle w:val="Heading3"/>
        <w:jc w:val="left"/>
      </w:pPr>
      <w:r>
        <w:rPr>
          <w:rFonts w:ascii="Times New Roman" w:hAnsi="Times New Roman" w:eastAsia="黑体"/>
          <w:b/>
          <w:color w:val="000000"/>
          <w:sz w:val="28"/>
        </w:rPr>
        <w:t>9.7.5 限制和注意事项</w:t>
      </w:r>
    </w:p>
    <w:p>
      <w:pPr>
        <w:spacing w:line="360" w:lineRule="auto" w:after="60"/>
        <w:ind w:firstLine="420"/>
      </w:pPr>
      <w:r>
        <w:rPr>
          <w:rFonts w:ascii="Times New Roman" w:hAnsi="Times New Roman" w:eastAsia="黑体"/>
          <w:b/>
          <w:color w:val="000000"/>
          <w:sz w:val="21"/>
        </w:rPr>
        <w:t>兼容性与稳定性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仅在“架构/tokenizer/采样口径”兼容时更容易受益</w:t>
      </w:r>
    </w:p>
    <w:p>
      <w:pPr>
        <w:spacing w:line="240" w:lineRule="auto" w:after="0"/>
        <w:ind w:left="420"/>
      </w:pPr>
      <w:r>
        <w:rPr>
          <w:rFonts w:ascii="Courier New" w:hAnsi="Courier New" w:eastAsia="宋体"/>
          <w:b w:val="0"/>
          <w:color w:val="000000"/>
          <w:sz w:val="18"/>
        </w:rPr>
        <w:t>不兼容会引入映射/截断/数值差异，导致接受率虚低或输出漂移</w:t>
      </w:r>
    </w:p>
    <w:p>
      <w:pPr>
        <w:spacing w:line="360" w:lineRule="auto" w:after="60"/>
        <w:ind w:firstLine="420"/>
      </w:pPr>
      <w:r>
        <w:rPr>
          <w:rFonts w:ascii="Times New Roman" w:hAnsi="Times New Roman" w:eastAsia="黑体"/>
          <w:b/>
          <w:color w:val="000000"/>
          <w:sz w:val="21"/>
        </w:rPr>
        <w:t>资源与尾延迟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需要同时加载主模型与草稿模型，显存与带宽压力更大</w:t>
      </w:r>
    </w:p>
    <w:p>
      <w:pPr>
        <w:spacing w:line="240" w:lineRule="auto" w:after="0"/>
        <w:ind w:left="420"/>
      </w:pPr>
      <w:r>
        <w:rPr>
          <w:rFonts w:ascii="Courier New" w:hAnsi="Courier New" w:eastAsia="宋体"/>
          <w:b w:val="0"/>
          <w:color w:val="000000"/>
          <w:sz w:val="18"/>
        </w:rPr>
        <w:t>若回退频繁，会把尾延迟放大（所以必须盯 P95/P99）</w:t>
      </w:r>
    </w:p>
    <w:p>
      <w:pPr>
        <w:spacing w:line="360" w:lineRule="auto" w:after="60"/>
        <w:ind w:firstLine="420"/>
      </w:pPr>
      <w:r>
        <w:rPr>
          <w:rFonts w:ascii="Times New Roman" w:hAnsi="Times New Roman" w:eastAsia="黑体"/>
          <w:b/>
          <w:color w:val="000000"/>
          <w:sz w:val="21"/>
        </w:rPr>
        <w:t>适用边界</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更适合长输出与吞吐优先的场景</w:t>
      </w:r>
    </w:p>
    <w:p>
      <w:pPr>
        <w:spacing w:line="240" w:lineRule="auto" w:after="0"/>
        <w:ind w:left="420"/>
      </w:pPr>
      <w:r>
        <w:rPr>
          <w:rFonts w:ascii="Courier New" w:hAnsi="Courier New" w:eastAsia="宋体"/>
          <w:b w:val="0"/>
          <w:color w:val="000000"/>
          <w:sz w:val="18"/>
        </w:rPr>
        <w:t>短文本或强约束格式有时收益有限</w:t>
      </w:r>
    </w:p>
    <w:p>
      <w:pPr>
        <w:spacing w:line="240" w:lineRule="auto" w:after="0"/>
        <w:ind w:left="420"/>
      </w:pPr>
      <w:r>
        <w:rPr>
          <w:rFonts w:ascii="Courier New" w:hAnsi="Courier New" w:eastAsia="宋体"/>
          <w:b w:val="0"/>
          <w:color w:val="000000"/>
          <w:sz w:val="18"/>
        </w:rPr>
        <w:t>极端延迟敏感场景要谨慎，优先做隔离与降级</w:t>
      </w:r>
    </w:p>
    <w:p>
      <w:pPr>
        <w:pStyle w:val="Heading3"/>
        <w:jc w:val="left"/>
      </w:pPr>
      <w:r>
        <w:rPr>
          <w:rFonts w:ascii="Times New Roman" w:hAnsi="Times New Roman" w:eastAsia="黑体"/>
          <w:b/>
          <w:color w:val="000000"/>
          <w:sz w:val="28"/>
        </w:rPr>
        <w:t>9.7.6 Eagle 系列演进（示例口径）</w:t>
      </w:r>
    </w:p>
    <w:p>
      <w:pPr>
        <w:spacing w:line="360" w:lineRule="auto" w:after="60"/>
        <w:ind w:firstLine="420"/>
      </w:pPr>
      <w:r>
        <w:rPr>
          <w:rFonts w:ascii="Times New Roman" w:hAnsi="Times New Roman" w:eastAsia="宋体"/>
          <w:b w:val="0"/>
          <w:color w:val="000000"/>
          <w:sz w:val="21"/>
        </w:rPr>
        <w:t>把“版本”当成思路演进更有帮助：</w:t>
      </w:r>
    </w:p>
    <w:p>
      <w:pPr>
        <w:pStyle w:val="ListBullet"/>
        <w:spacing w:line="360" w:lineRule="auto" w:after="60"/>
      </w:pPr>
      <w:r>
        <w:rPr>
          <w:rFonts w:ascii="Times New Roman" w:hAnsi="Times New Roman" w:eastAsia="宋体"/>
          <w:b w:val="0"/>
          <w:color w:val="000000"/>
          <w:sz w:val="21"/>
        </w:rPr>
        <w:t>早期：先把投机采样跑通（固定 spec_len、较简单的草稿训练）</w:t>
      </w:r>
    </w:p>
    <w:p>
      <w:pPr>
        <w:pStyle w:val="ListBullet"/>
        <w:spacing w:line="360" w:lineRule="auto" w:after="60"/>
      </w:pPr>
      <w:r>
        <w:rPr>
          <w:rFonts w:ascii="Times New Roman" w:hAnsi="Times New Roman" w:eastAsia="宋体"/>
          <w:b w:val="0"/>
          <w:color w:val="000000"/>
          <w:sz w:val="21"/>
        </w:rPr>
        <w:t>中期：更重视接受率与回退控制（减少浪费与尾部抖动）</w:t>
      </w:r>
    </w:p>
    <w:p>
      <w:pPr>
        <w:pStyle w:val="ListBullet"/>
        <w:spacing w:line="360" w:lineRule="auto" w:after="60"/>
      </w:pPr>
      <w:r>
        <w:rPr>
          <w:rFonts w:ascii="Times New Roman" w:hAnsi="Times New Roman" w:eastAsia="宋体"/>
          <w:b w:val="0"/>
          <w:color w:val="000000"/>
          <w:sz w:val="21"/>
        </w:rPr>
        <w:t>后期：更强调工程集成（可观测性、降级策略、与调度/批处理协同）</w:t>
      </w:r>
    </w:p>
    <w:p>
      <w:pPr>
        <w:pStyle w:val="Heading3"/>
        <w:jc w:val="left"/>
      </w:pPr>
      <w:r>
        <w:rPr>
          <w:rFonts w:ascii="Times New Roman" w:hAnsi="Times New Roman" w:eastAsia="黑体"/>
          <w:b/>
          <w:color w:val="000000"/>
          <w:sz w:val="28"/>
        </w:rPr>
        <w:t>9.7.7 实战：自训练草稿模型的端到端流程</w:t>
      </w:r>
    </w:p>
    <w:p>
      <w:pPr>
        <w:spacing w:line="360" w:lineRule="auto" w:after="60"/>
        <w:ind w:firstLine="420"/>
      </w:pPr>
      <w:r>
        <w:rPr>
          <w:rFonts w:ascii="Times New Roman" w:hAnsi="Times New Roman" w:eastAsia="宋体"/>
          <w:b w:val="0"/>
          <w:color w:val="000000"/>
          <w:sz w:val="21"/>
        </w:rPr>
        <w:t>把“专训草稿”（Eagle 类范式）落地到生产，最容易踩坑的不是训练本身，而是</w:t>
      </w:r>
      <w:r>
        <w:rPr>
          <w:rFonts w:ascii="Times New Roman" w:hAnsi="Times New Roman" w:eastAsia="黑体"/>
          <w:b/>
          <w:color w:val="000000"/>
          <w:sz w:val="21"/>
        </w:rPr>
        <w:t>数据口径、评测口径与上线口径</w:t>
      </w:r>
      <w:r>
        <w:rPr>
          <w:rFonts w:ascii="Times New Roman" w:hAnsi="Times New Roman" w:eastAsia="宋体"/>
          <w:b w:val="0"/>
          <w:color w:val="000000"/>
          <w:sz w:val="21"/>
        </w:rPr>
        <w:t>不一致。下面给一套更通用的端到端流程（框架/命令可能随版本变化，重点是结构与指标）。</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：专训草稿模型的目标不是“做一个更聪明的小模型”，而是“更像主模型输出分布，且更便宜”。因此训练目标、数据采样与评估指标都要围绕 acceptance 与回退来设计。</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：把训练目标拆成两个可验证问题：</w:t>
      </w:r>
    </w:p>
    <w:p>
      <w:pPr>
        <w:pStyle w:val="ListBullet"/>
        <w:spacing w:line="360" w:lineRule="auto" w:after="60"/>
      </w:pPr>
      <w:r>
        <w:rPr>
          <w:rFonts w:ascii="Times New Roman" w:hAnsi="Times New Roman" w:eastAsia="宋体"/>
          <w:b w:val="0"/>
          <w:color w:val="000000"/>
          <w:sz w:val="21"/>
        </w:rPr>
        <w:t>接受率能不能稳定提升（按业务桶看）</w:t>
      </w:r>
    </w:p>
    <w:p>
      <w:pPr>
        <w:pStyle w:val="ListBullet"/>
        <w:spacing w:line="360" w:lineRule="auto" w:after="60"/>
      </w:pPr>
      <w:r>
        <w:rPr>
          <w:rFonts w:ascii="Times New Roman" w:hAnsi="Times New Roman" w:eastAsia="宋体"/>
          <w:b w:val="0"/>
          <w:color w:val="000000"/>
          <w:sz w:val="21"/>
        </w:rPr>
        <w:t>草稿开销能不能足够低（不然提升的接受率也会被成本吃掉）</w:t>
      </w:r>
    </w:p>
    <w:p>
      <w:pPr>
        <w:spacing w:line="360" w:lineRule="auto" w:after="60"/>
        <w:ind w:firstLine="420"/>
      </w:pPr>
      <w:r>
        <w:rPr>
          <w:rFonts w:ascii="Times New Roman" w:hAnsi="Times New Roman" w:eastAsia="黑体"/>
          <w:b/>
          <w:color w:val="000000"/>
          <w:sz w:val="21"/>
        </w:rPr>
        <w:t>落地流程（建议顺序）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步骤 1: 数据准备（对齐你的真实负载）</w:t>
      </w:r>
    </w:p>
    <w:p>
      <w:pPr>
        <w:spacing w:line="240" w:lineRule="auto" w:after="0"/>
        <w:ind w:left="420"/>
      </w:pPr>
      <w:r>
        <w:rPr>
          <w:rFonts w:ascii="Courier New" w:hAnsi="Courier New" w:eastAsia="宋体"/>
          <w:b w:val="0"/>
          <w:color w:val="000000"/>
          <w:sz w:val="18"/>
        </w:rPr>
        <w:t xml:space="preserve">  - 采样真实线上 prompt（脱敏/过滤/去重）</w:t>
      </w:r>
    </w:p>
    <w:p>
      <w:pPr>
        <w:spacing w:line="240" w:lineRule="auto" w:after="0"/>
        <w:ind w:left="420"/>
      </w:pPr>
      <w:r>
        <w:rPr>
          <w:rFonts w:ascii="Courier New" w:hAnsi="Courier New" w:eastAsia="宋体"/>
          <w:b w:val="0"/>
          <w:color w:val="000000"/>
          <w:sz w:val="18"/>
        </w:rPr>
        <w:t xml:space="preserve">  - 按场景分桶（短问答/长文/代码/强格式等）</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2: 生成“监督信号”</w:t>
      </w:r>
    </w:p>
    <w:p>
      <w:pPr>
        <w:spacing w:line="240" w:lineRule="auto" w:after="0"/>
        <w:ind w:left="420"/>
      </w:pPr>
      <w:r>
        <w:rPr>
          <w:rFonts w:ascii="Courier New" w:hAnsi="Courier New" w:eastAsia="宋体"/>
          <w:b w:val="0"/>
          <w:color w:val="000000"/>
          <w:sz w:val="18"/>
        </w:rPr>
        <w:t xml:space="preserve">  - 用主模型在你的采样参数下生成输出</w:t>
      </w:r>
    </w:p>
    <w:p>
      <w:pPr>
        <w:spacing w:line="240" w:lineRule="auto" w:after="0"/>
        <w:ind w:left="420"/>
      </w:pPr>
      <w:r>
        <w:rPr>
          <w:rFonts w:ascii="Courier New" w:hAnsi="Courier New" w:eastAsia="宋体"/>
          <w:b w:val="0"/>
          <w:color w:val="000000"/>
          <w:sz w:val="18"/>
        </w:rPr>
        <w:t xml:space="preserve">  - 记录必要的中间信息（例如 logits/hidden states，视训练方法而定）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3: 训练草稿模型</w:t>
      </w:r>
    </w:p>
    <w:p>
      <w:pPr>
        <w:spacing w:line="240" w:lineRule="auto" w:after="0"/>
        <w:ind w:left="420"/>
      </w:pPr>
      <w:r>
        <w:rPr>
          <w:rFonts w:ascii="Courier New" w:hAnsi="Courier New" w:eastAsia="宋体"/>
          <w:b w:val="0"/>
          <w:color w:val="000000"/>
          <w:sz w:val="18"/>
        </w:rPr>
        <w:t xml:space="preserve">  - 目标: 更高 acceptance、更低回退</w:t>
      </w:r>
    </w:p>
    <w:p>
      <w:pPr>
        <w:spacing w:line="240" w:lineRule="auto" w:after="0"/>
        <w:ind w:left="420"/>
      </w:pPr>
      <w:r>
        <w:rPr>
          <w:rFonts w:ascii="Courier New" w:hAnsi="Courier New" w:eastAsia="宋体"/>
          <w:b w:val="0"/>
          <w:color w:val="000000"/>
          <w:sz w:val="18"/>
        </w:rPr>
        <w:t xml:space="preserve">  - 训练中就要做“在线模拟验收”，而不是只看 loss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4: 离线评测（必须贴近上线口径）</w:t>
      </w:r>
    </w:p>
    <w:p>
      <w:pPr>
        <w:spacing w:line="240" w:lineRule="auto" w:after="0"/>
        <w:ind w:left="420"/>
      </w:pPr>
      <w:r>
        <w:rPr>
          <w:rFonts w:ascii="Courier New" w:hAnsi="Courier New" w:eastAsia="宋体"/>
          <w:b w:val="0"/>
          <w:color w:val="000000"/>
          <w:sz w:val="18"/>
        </w:rPr>
        <w:t xml:space="preserve">  - acceptance rate 分布（按桶）</w:t>
      </w:r>
    </w:p>
    <w:p>
      <w:pPr>
        <w:spacing w:line="240" w:lineRule="auto" w:after="0"/>
        <w:ind w:left="420"/>
      </w:pPr>
      <w:r>
        <w:rPr>
          <w:rFonts w:ascii="Courier New" w:hAnsi="Courier New" w:eastAsia="宋体"/>
          <w:b w:val="0"/>
          <w:color w:val="000000"/>
          <w:sz w:val="18"/>
        </w:rPr>
        <w:t xml:space="preserve">  - TTFT/TPOT/P95/P99（对照无投机）</w:t>
      </w:r>
    </w:p>
    <w:p>
      <w:pPr>
        <w:spacing w:line="240" w:lineRule="auto" w:after="0"/>
        <w:ind w:left="420"/>
      </w:pPr>
      <w:r>
        <w:rPr>
          <w:rFonts w:ascii="Courier New" w:hAnsi="Courier New" w:eastAsia="宋体"/>
          <w:b w:val="0"/>
          <w:color w:val="000000"/>
          <w:sz w:val="18"/>
        </w:rPr>
        <w:t xml:space="preserve">  - 单位成本（$/1k tokens）与失败/降级率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步骤 5: 灰度上线</w:t>
      </w:r>
    </w:p>
    <w:p>
      <w:pPr>
        <w:spacing w:line="240" w:lineRule="auto" w:after="0"/>
        <w:ind w:left="420"/>
      </w:pPr>
      <w:r>
        <w:rPr>
          <w:rFonts w:ascii="Courier New" w:hAnsi="Courier New" w:eastAsia="宋体"/>
          <w:b w:val="0"/>
          <w:color w:val="000000"/>
          <w:sz w:val="18"/>
        </w:rPr>
        <w:t xml:space="preserve">  - 按流量/场景逐步放量</w:t>
      </w:r>
    </w:p>
    <w:p>
      <w:pPr>
        <w:spacing w:line="240" w:lineRule="auto" w:after="0"/>
        <w:ind w:left="420"/>
      </w:pPr>
      <w:r>
        <w:rPr>
          <w:rFonts w:ascii="Courier New" w:hAnsi="Courier New" w:eastAsia="宋体"/>
          <w:b w:val="0"/>
          <w:color w:val="000000"/>
          <w:sz w:val="18"/>
        </w:rPr>
        <w:t xml:space="preserve">  - 配好快速降级开关（fallback 到非投机路径）</w:t>
      </w:r>
    </w:p>
    <w:p>
      <w:pPr>
        <w:spacing w:line="360" w:lineRule="auto" w:after="60"/>
        <w:ind w:firstLine="420"/>
      </w:pPr>
      <w:r>
        <w:rPr>
          <w:rFonts w:ascii="Times New Roman" w:hAnsi="Times New Roman" w:eastAsia="黑体"/>
          <w:b/>
          <w:color w:val="000000"/>
          <w:sz w:val="21"/>
        </w:rPr>
        <w:t>踩坑清单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训练/评测使用的 tokenizer、采样参数与线上不一致，acceptance 会虚高或虚低</w:t>
      </w:r>
    </w:p>
    <w:p>
      <w:pPr>
        <w:pStyle w:val="ListBullet"/>
        <w:spacing w:line="360" w:lineRule="auto" w:after="60"/>
      </w:pPr>
      <w:r>
        <w:rPr>
          <w:rFonts w:ascii="Times New Roman" w:hAnsi="Times New Roman" w:eastAsia="宋体"/>
          <w:b w:val="0"/>
          <w:color w:val="000000"/>
          <w:sz w:val="21"/>
        </w:rPr>
        <w:t>只在“干净数据”上训练，线上长尾 prompt 接受率崩溃</w:t>
      </w:r>
    </w:p>
    <w:p>
      <w:pPr>
        <w:pStyle w:val="ListBullet"/>
        <w:spacing w:line="360" w:lineRule="auto" w:after="60"/>
      </w:pPr>
      <w:r>
        <w:rPr>
          <w:rFonts w:ascii="Times New Roman" w:hAnsi="Times New Roman" w:eastAsia="宋体"/>
          <w:b w:val="0"/>
          <w:color w:val="000000"/>
          <w:sz w:val="21"/>
        </w:rPr>
        <w:t>只盯平均 TPS，忽略 P99 被回退拖累（尤其是短请求）</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完成本章后,你应该能够:</w:t>
      </w:r>
    </w:p>
    <w:p>
      <w:pPr>
        <w:pStyle w:val="ListBullet"/>
        <w:spacing w:line="360" w:lineRule="auto" w:after="60"/>
      </w:pPr>
      <w:r>
        <w:rPr>
          <w:rFonts w:ascii="Times New Roman" w:hAnsi="Times New Roman" w:eastAsia="宋体"/>
          <w:b w:val="0"/>
          <w:color w:val="000000"/>
          <w:sz w:val="21"/>
        </w:rPr>
        <w:t>[ ] 解释为什么自回归生成慢</w:t>
      </w:r>
    </w:p>
    <w:p>
      <w:pPr>
        <w:pStyle w:val="ListBullet"/>
        <w:spacing w:line="360" w:lineRule="auto" w:after="60"/>
      </w:pPr>
      <w:r>
        <w:rPr>
          <w:rFonts w:ascii="Times New Roman" w:hAnsi="Times New Roman" w:eastAsia="宋体"/>
          <w:b w:val="0"/>
          <w:color w:val="000000"/>
          <w:sz w:val="21"/>
        </w:rPr>
        <w:t>[ ] 描述投机采样的核心思想</w:t>
      </w:r>
    </w:p>
    <w:p>
      <w:pPr>
        <w:pStyle w:val="ListBullet"/>
        <w:spacing w:line="360" w:lineRule="auto" w:after="60"/>
      </w:pPr>
      <w:r>
        <w:rPr>
          <w:rFonts w:ascii="Times New Roman" w:hAnsi="Times New Roman" w:eastAsia="宋体"/>
          <w:b w:val="0"/>
          <w:color w:val="000000"/>
          <w:sz w:val="21"/>
        </w:rPr>
        <w:t>[ ] 对比不同的投机采样变体</w:t>
      </w:r>
    </w:p>
    <w:p>
      <w:pPr>
        <w:pStyle w:val="ListBullet"/>
        <w:spacing w:line="360" w:lineRule="auto" w:after="60"/>
      </w:pPr>
      <w:r>
        <w:rPr>
          <w:rFonts w:ascii="Times New Roman" w:hAnsi="Times New Roman" w:eastAsia="宋体"/>
          <w:b w:val="0"/>
          <w:color w:val="000000"/>
          <w:sz w:val="21"/>
        </w:rPr>
        <w:t>[ ] 选择合适的草稿模型</w:t>
      </w:r>
    </w:p>
    <w:p>
      <w:pPr>
        <w:pStyle w:val="ListBullet"/>
        <w:spacing w:line="360" w:lineRule="auto" w:after="60"/>
      </w:pPr>
      <w:r>
        <w:rPr>
          <w:rFonts w:ascii="Times New Roman" w:hAnsi="Times New Roman" w:eastAsia="宋体"/>
          <w:b w:val="0"/>
          <w:color w:val="000000"/>
          <w:sz w:val="21"/>
        </w:rPr>
        <w:t>[ ] 计算理论加速比</w:t>
      </w:r>
    </w:p>
    <w:p>
      <w:pPr>
        <w:pStyle w:val="ListBullet"/>
        <w:spacing w:line="360" w:lineRule="auto" w:after="60"/>
      </w:pPr>
      <w:r>
        <w:rPr>
          <w:rFonts w:ascii="Times New Roman" w:hAnsi="Times New Roman" w:eastAsia="宋体"/>
          <w:b w:val="0"/>
          <w:color w:val="000000"/>
          <w:sz w:val="21"/>
        </w:rPr>
        <w:t>[ ] 判断投机采样是否适合你的场景</w:t>
      </w:r>
    </w:p>
    <w:p>
      <w:pPr>
        <w:pStyle w:val="ListBullet"/>
        <w:spacing w:line="360" w:lineRule="auto" w:after="60"/>
      </w:pPr>
      <w:r>
        <w:rPr>
          <w:rFonts w:ascii="Times New Roman" w:hAnsi="Times New Roman" w:eastAsia="宋体"/>
          <w:b w:val="0"/>
          <w:color w:val="000000"/>
          <w:sz w:val="21"/>
        </w:rPr>
        <w:t>[ ] 在你使用的推理引擎中启用投机采样（现成草稿 checkpoint）</w:t>
      </w:r>
    </w:p>
    <w:p>
      <w:pPr>
        <w:pStyle w:val="ListBullet"/>
        <w:spacing w:line="360" w:lineRule="auto" w:after="60"/>
      </w:pPr>
      <w:r>
        <w:rPr>
          <w:rFonts w:ascii="Times New Roman" w:hAnsi="Times New Roman" w:eastAsia="宋体"/>
          <w:b w:val="0"/>
          <w:color w:val="000000"/>
          <w:sz w:val="21"/>
        </w:rPr>
        <w:t>[ ] 跑通自训练草稿模型的端到端流程（数据→训练→评测→灰度）</w:t>
      </w:r>
    </w:p>
    <w:p>
      <w:pPr>
        <w:pStyle w:val="ListBullet"/>
        <w:spacing w:line="360" w:lineRule="auto" w:after="60"/>
      </w:pPr>
      <w:r>
        <w:rPr>
          <w:rFonts w:ascii="Times New Roman" w:hAnsi="Times New Roman" w:eastAsia="宋体"/>
          <w:b w:val="0"/>
          <w:color w:val="000000"/>
          <w:sz w:val="21"/>
        </w:rPr>
        <w:t>[ ] 调优投机采样性能</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 9.1</w:t>
      </w:r>
      <w:r>
        <w:rPr>
          <w:rFonts w:ascii="Times New Roman" w:hAnsi="Times New Roman" w:eastAsia="宋体"/>
          <w:b w:val="0"/>
          <w:color w:val="000000"/>
          <w:sz w:val="21"/>
        </w:rPr>
        <w:t>：对比有无投机采样的性能</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选择你当前的主模型与一份草稿模型（小模型/量化/现成 checkpoint）</w:t>
      </w:r>
    </w:p>
    <w:p>
      <w:pPr>
        <w:pStyle w:val="ListNumber"/>
        <w:spacing w:line="360" w:lineRule="auto" w:after="60"/>
      </w:pPr>
      <w:r>
        <w:rPr>
          <w:rFonts w:ascii="Times New Roman" w:hAnsi="Times New Roman" w:eastAsia="宋体"/>
          <w:b w:val="0"/>
          <w:color w:val="000000"/>
          <w:sz w:val="21"/>
        </w:rPr>
        <w:t>启用/禁用投机采样（保持采样参数与输出长度一致）</w:t>
      </w:r>
    </w:p>
    <w:p>
      <w:pPr>
        <w:pStyle w:val="ListNumber"/>
        <w:spacing w:line="360" w:lineRule="auto" w:after="60"/>
      </w:pPr>
      <w:r>
        <w:rPr>
          <w:rFonts w:ascii="Times New Roman" w:hAnsi="Times New Roman" w:eastAsia="宋体"/>
          <w:b w:val="0"/>
          <w:color w:val="000000"/>
          <w:sz w:val="21"/>
        </w:rPr>
        <w:t>测量 TTFT/TPOT、P95/P99、吞吐、acceptance rate 与回退比例</w:t>
      </w:r>
    </w:p>
    <w:p>
      <w:pPr>
        <w:spacing w:line="360" w:lineRule="auto" w:after="60"/>
        <w:ind w:firstLine="420"/>
      </w:pPr>
      <w:r>
        <w:rPr>
          <w:rFonts w:ascii="Times New Roman" w:hAnsi="Times New Roman" w:eastAsia="黑体"/>
          <w:b/>
          <w:color w:val="000000"/>
          <w:sz w:val="21"/>
        </w:rPr>
        <w:t>练习 9.2</w:t>
      </w:r>
      <w:r>
        <w:rPr>
          <w:rFonts w:ascii="Times New Roman" w:hAnsi="Times New Roman" w:eastAsia="宋体"/>
          <w:b w:val="0"/>
          <w:color w:val="000000"/>
          <w:sz w:val="21"/>
        </w:rPr>
        <w:t>：调优投机采样参数</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测试不同的 speculation_len (4, 8, 16, 32)</w:t>
      </w:r>
    </w:p>
    <w:p>
      <w:pPr>
        <w:pStyle w:val="ListNumber"/>
        <w:spacing w:line="360" w:lineRule="auto" w:after="60"/>
      </w:pPr>
      <w:r>
        <w:rPr>
          <w:rFonts w:ascii="Times New Roman" w:hAnsi="Times New Roman" w:eastAsia="宋体"/>
          <w:b w:val="0"/>
          <w:color w:val="000000"/>
          <w:sz w:val="21"/>
        </w:rPr>
        <w:t>找到最佳的投机长度</w:t>
      </w:r>
    </w:p>
    <w:p>
      <w:pPr>
        <w:pStyle w:val="ListNumber"/>
        <w:spacing w:line="360" w:lineRule="auto" w:after="60"/>
      </w:pPr>
      <w:r>
        <w:rPr>
          <w:rFonts w:ascii="Times New Roman" w:hAnsi="Times New Roman" w:eastAsia="宋体"/>
          <w:b w:val="0"/>
          <w:color w:val="000000"/>
          <w:sz w:val="21"/>
        </w:rPr>
        <w:t>分析 acceptance rate 的变化</w:t>
      </w:r>
    </w:p>
    <w:p>
      <w:pPr>
        <w:spacing w:line="360" w:lineRule="auto" w:after="60"/>
        <w:ind w:firstLine="420"/>
      </w:pPr>
      <w:r>
        <w:rPr>
          <w:rFonts w:ascii="Times New Roman" w:hAnsi="Times New Roman" w:eastAsia="黑体"/>
          <w:b/>
          <w:color w:val="000000"/>
          <w:sz w:val="21"/>
        </w:rPr>
        <w:t>练习 9.3</w:t>
      </w:r>
      <w:r>
        <w:rPr>
          <w:rFonts w:ascii="Times New Roman" w:hAnsi="Times New Roman" w:eastAsia="宋体"/>
          <w:b w:val="0"/>
          <w:color w:val="000000"/>
          <w:sz w:val="21"/>
        </w:rPr>
        <w:t>：自训练草稿模型端到端验证</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准备训练数据集</w:t>
      </w:r>
    </w:p>
    <w:p>
      <w:pPr>
        <w:pStyle w:val="ListNumber"/>
        <w:spacing w:line="360" w:lineRule="auto" w:after="60"/>
      </w:pPr>
      <w:r>
        <w:rPr>
          <w:rFonts w:ascii="Times New Roman" w:hAnsi="Times New Roman" w:eastAsia="宋体"/>
          <w:b w:val="0"/>
          <w:color w:val="000000"/>
          <w:sz w:val="21"/>
        </w:rPr>
        <w:t>生成训练信号（例如主模型输出、或中间表征，视训练方法而定）</w:t>
      </w:r>
    </w:p>
    <w:p>
      <w:pPr>
        <w:pStyle w:val="ListNumber"/>
        <w:spacing w:line="360" w:lineRule="auto" w:after="60"/>
      </w:pPr>
      <w:r>
        <w:rPr>
          <w:rFonts w:ascii="Times New Roman" w:hAnsi="Times New Roman" w:eastAsia="宋体"/>
          <w:b w:val="0"/>
          <w:color w:val="000000"/>
          <w:sz w:val="21"/>
        </w:rPr>
        <w:t>训练草稿模型，并在训练中做“模拟验收”评测</w:t>
      </w:r>
    </w:p>
    <w:p>
      <w:pPr>
        <w:pStyle w:val="ListNumber"/>
        <w:spacing w:line="360" w:lineRule="auto" w:after="60"/>
      </w:pPr>
      <w:r>
        <w:rPr>
          <w:rFonts w:ascii="Times New Roman" w:hAnsi="Times New Roman" w:eastAsia="宋体"/>
          <w:b w:val="0"/>
          <w:color w:val="000000"/>
          <w:sz w:val="21"/>
        </w:rPr>
        <w:t>用离线回放压测验证 acceptance/尾延迟/成本指标</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宋体"/>
          <w:b w:val="0"/>
          <w:color w:val="000000"/>
          <w:sz w:val="21"/>
        </w:rPr>
        <w:t>投机采样通过"猜测-验证"机制打破自回归生成的串行限制</w:t>
      </w:r>
    </w:p>
    <w:p>
      <w:pPr>
        <w:pStyle w:val="ListBullet"/>
        <w:spacing w:line="360" w:lineRule="auto" w:after="60"/>
      </w:pPr>
      <w:r>
        <w:rPr>
          <w:rFonts w:ascii="Times New Roman" w:hAnsi="Times New Roman" w:eastAsia="宋体"/>
          <w:b w:val="0"/>
          <w:color w:val="000000"/>
          <w:sz w:val="21"/>
        </w:rPr>
        <w:t>收益是否出现主要取决于接受率分布、验证/回退开销与负载形态</w:t>
      </w:r>
    </w:p>
    <w:p>
      <w:pPr>
        <w:pStyle w:val="ListBullet"/>
        <w:spacing w:line="360" w:lineRule="auto" w:after="60"/>
      </w:pPr>
      <w:r>
        <w:rPr>
          <w:rFonts w:ascii="Times New Roman" w:hAnsi="Times New Roman" w:eastAsia="宋体"/>
          <w:b w:val="0"/>
          <w:color w:val="000000"/>
          <w:sz w:val="21"/>
        </w:rPr>
        <w:t>草稿模型的选择（以及是否值得训练专用草稿）是性能的关键</w:t>
      </w:r>
    </w:p>
    <w:p>
      <w:pPr>
        <w:pStyle w:val="ListBullet"/>
        <w:spacing w:line="360" w:lineRule="auto" w:after="60"/>
      </w:pPr>
      <w:r>
        <w:rPr>
          <w:rFonts w:ascii="Times New Roman" w:hAnsi="Times New Roman" w:eastAsia="宋体"/>
          <w:b w:val="0"/>
          <w:color w:val="000000"/>
          <w:sz w:val="21"/>
        </w:rPr>
        <w:t>长文本生成是投机采样的最佳场景</w:t>
      </w:r>
    </w:p>
    <w:p>
      <w:pPr>
        <w:pStyle w:val="ListBullet"/>
        <w:spacing w:line="360" w:lineRule="auto" w:after="60"/>
      </w:pPr>
      <w:r>
        <w:rPr>
          <w:rFonts w:ascii="Times New Roman" w:hAnsi="Times New Roman" w:eastAsia="宋体"/>
          <w:b w:val="0"/>
          <w:color w:val="000000"/>
          <w:sz w:val="21"/>
        </w:rPr>
        <w:t>自训练草稿模型要把“数据口径/评测口径/上线口径”对齐，否则很难稳定受益</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到这里，围绕单机或单套推理引擎的主要性能手段已经基本讲全了。下一章进入第10章，重点会从“怎么把生成做快”转向“怎么把系统稳定跑起来”：部署、观测、容量、成本、安全和回滚，都会成为和算法同等重要的问题。</w:t>
      </w:r>
    </w:p>
    <w:p>
      <w:r>
        <w:br w:type="page"/>
      </w:r>
    </w:p>
    <w:p>
      <w:pPr>
        <w:pStyle w:val="Heading1"/>
        <w:jc w:val="center"/>
      </w:pPr>
      <w:r>
        <w:rPr>
          <w:rFonts w:ascii="Times New Roman" w:hAnsi="Times New Roman" w:eastAsia="黑体"/>
          <w:b/>
          <w:color w:val="000000"/>
          <w:sz w:val="32"/>
        </w:rPr>
        <w:t>第10章 生产环境部署</w:t>
      </w:r>
    </w:p>
    <w:p>
      <w:pPr>
        <w:spacing w:line="360" w:lineRule="auto" w:after="60"/>
      </w:pPr>
      <w:r>
        <w:rPr>
          <w:rFonts w:ascii="Times New Roman" w:hAnsi="Times New Roman" w:eastAsia="宋体"/>
          <w:b w:val="0"/>
          <w:color w:val="000000"/>
          <w:sz w:val="21"/>
        </w:rPr>
        <w:t>"在开发环境能运行是运气,在生产环境稳定运行才是本事。" - 佚名</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前面的章节主要在回答一件事: 如何让单机或单套推理引擎更高效。但当系统真正面对线上流量时,问题会立刻换成另一类: 如何稳定上线、如何观测回归、如何做容量规划、如何在成本和可用性之间取得平衡。</w:t>
      </w:r>
    </w:p>
    <w:p>
      <w:pPr>
        <w:spacing w:line="360" w:lineRule="auto" w:after="60"/>
        <w:ind w:firstLine="420"/>
      </w:pPr>
      <w:r>
        <w:rPr>
          <w:rFonts w:ascii="Times New Roman" w:hAnsi="Times New Roman" w:eastAsia="黑体"/>
          <w:b/>
          <w:color w:val="000000"/>
          <w:sz w:val="21"/>
        </w:rPr>
        <w:t>💰 成本影响</w:t>
      </w:r>
      <w:r>
        <w:rPr>
          <w:rFonts w:ascii="Times New Roman" w:hAnsi="Times New Roman" w:eastAsia="宋体"/>
          <w:b w:val="0"/>
          <w:color w:val="000000"/>
          <w:sz w:val="21"/>
        </w:rPr>
        <w:t>（经验口径，强依赖业务与组织）</w:t>
      </w:r>
    </w:p>
    <w:p>
      <w:pPr>
        <w:pStyle w:val="ListBullet"/>
        <w:spacing w:line="360" w:lineRule="auto" w:after="60"/>
      </w:pPr>
      <w:r>
        <w:rPr>
          <w:rFonts w:ascii="Times New Roman" w:hAnsi="Times New Roman" w:eastAsia="黑体"/>
          <w:b/>
          <w:color w:val="000000"/>
          <w:sz w:val="21"/>
        </w:rPr>
        <w:t>可用性</w:t>
      </w:r>
      <w:r>
        <w:rPr>
          <w:rFonts w:ascii="Times New Roman" w:hAnsi="Times New Roman" w:eastAsia="宋体"/>
          <w:b w:val="0"/>
          <w:color w:val="000000"/>
          <w:sz w:val="21"/>
        </w:rPr>
        <w:t>：SLA/SLO 不是“好看”，它直接影响故障损失、客户信任与续费</w:t>
      </w:r>
    </w:p>
    <w:p>
      <w:pPr>
        <w:pStyle w:val="ListBullet"/>
        <w:spacing w:line="360" w:lineRule="auto" w:after="60"/>
      </w:pPr>
      <w:r>
        <w:rPr>
          <w:rFonts w:ascii="Times New Roman" w:hAnsi="Times New Roman" w:eastAsia="黑体"/>
          <w:b/>
          <w:color w:val="000000"/>
          <w:sz w:val="21"/>
        </w:rPr>
        <w:t>观测与回归</w:t>
      </w:r>
      <w:r>
        <w:rPr>
          <w:rFonts w:ascii="Times New Roman" w:hAnsi="Times New Roman" w:eastAsia="宋体"/>
          <w:b w:val="0"/>
          <w:color w:val="000000"/>
          <w:sz w:val="21"/>
        </w:rPr>
        <w:t>：没有指标闭环的系统会在规模化后以更高成本“被迫重写”</w:t>
      </w:r>
    </w:p>
    <w:p>
      <w:pPr>
        <w:pStyle w:val="ListBullet"/>
        <w:spacing w:line="360" w:lineRule="auto" w:after="60"/>
      </w:pPr>
      <w:r>
        <w:rPr>
          <w:rFonts w:ascii="Times New Roman" w:hAnsi="Times New Roman" w:eastAsia="黑体"/>
          <w:b/>
          <w:color w:val="000000"/>
          <w:sz w:val="21"/>
        </w:rPr>
        <w:t>成本治理</w:t>
      </w:r>
      <w:r>
        <w:rPr>
          <w:rFonts w:ascii="Times New Roman" w:hAnsi="Times New Roman" w:eastAsia="宋体"/>
          <w:b w:val="0"/>
          <w:color w:val="000000"/>
          <w:sz w:val="21"/>
        </w:rPr>
        <w:t>：云上 GPU 成本优化（预留/竞价/分级/配额）往往决定毛利空间，但必须与稳定性一起做</w:t>
      </w:r>
    </w:p>
    <w:p>
      <w:pPr>
        <w:spacing w:line="360" w:lineRule="auto" w:after="60"/>
        <w:ind w:firstLine="420"/>
      </w:pPr>
      <w:r>
        <w:rPr>
          <w:rFonts w:ascii="Times New Roman" w:hAnsi="Times New Roman" w:eastAsia="宋体"/>
          <w:b w:val="0"/>
          <w:color w:val="000000"/>
          <w:sz w:val="21"/>
        </w:rPr>
        <w:t>所以第10章不是“再讲几个优化技巧”,而是把前面学到的引擎、KV、调度、量化能力真正带进生产环境。为了保持可执行性，本章同样按“背景-决策-落地-踩坑-指标”的方式组织：你会看到同一套指标如何贯穿架构、K8s、观测、容量规划与成本优化。</w:t>
      </w:r>
    </w:p>
    <w:p>
      <w:pPr>
        <w:spacing w:line="360" w:lineRule="auto" w:after="60"/>
        <w:ind w:firstLine="420"/>
      </w:pPr>
      <w:r>
        <w:rPr>
          <w:rFonts w:ascii="Times New Roman" w:hAnsi="Times New Roman" w:eastAsia="宋体"/>
          <w:b w:val="0"/>
          <w:color w:val="000000"/>
          <w:sz w:val="21"/>
        </w:rPr>
        <w:t>本章聚焦“生产落地”本身：高可用、观测、容量、成本、安全与回滚。像 Agent 基础设施、异构硬件、RL rollout 这类更偏高级系统的话题，本章只从“生产约束与治理边界”的角度点到为止,把更深入的系统设计留到第11章。</w:t>
      </w:r>
    </w:p>
    <w:p>
      <w:pPr>
        <w:spacing w:line="360" w:lineRule="auto" w:after="60"/>
        <w:ind w:firstLine="420"/>
      </w:pPr>
      <w:r>
        <w:rPr>
          <w:rFonts w:ascii="Times New Roman" w:hAnsi="Times New Roman" w:eastAsia="黑体"/>
          <w:b/>
          <w:color w:val="000000"/>
          <w:sz w:val="21"/>
        </w:rPr>
        <w:t>本章回答什么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推理系统如何从开发环境进入生产环境</w:t>
      </w:r>
    </w:p>
    <w:p>
      <w:pPr>
        <w:pStyle w:val="ListBullet"/>
        <w:spacing w:line="360" w:lineRule="auto" w:after="60"/>
      </w:pPr>
      <w:r>
        <w:rPr>
          <w:rFonts w:ascii="Times New Roman" w:hAnsi="Times New Roman" w:eastAsia="宋体"/>
          <w:b w:val="0"/>
          <w:color w:val="000000"/>
          <w:sz w:val="21"/>
        </w:rPr>
        <w:t>如何设计部署架构、观测体系、容量治理和成本闭环</w:t>
      </w:r>
    </w:p>
    <w:p>
      <w:pPr>
        <w:pStyle w:val="ListBullet"/>
        <w:spacing w:line="360" w:lineRule="auto" w:after="60"/>
      </w:pPr>
      <w:r>
        <w:rPr>
          <w:rFonts w:ascii="Times New Roman" w:hAnsi="Times New Roman" w:eastAsia="宋体"/>
          <w:b w:val="0"/>
          <w:color w:val="000000"/>
          <w:sz w:val="21"/>
        </w:rPr>
        <w:t>如何把上线、回滚、健康检查和故障恢复纳入同一套运行机制</w:t>
      </w:r>
    </w:p>
    <w:p>
      <w:pPr>
        <w:spacing w:line="360" w:lineRule="auto" w:after="60"/>
        <w:ind w:firstLine="420"/>
      </w:pPr>
      <w:r>
        <w:rPr>
          <w:rFonts w:ascii="Times New Roman" w:hAnsi="Times New Roman" w:eastAsia="黑体"/>
          <w:b/>
          <w:color w:val="000000"/>
          <w:sz w:val="21"/>
        </w:rPr>
        <w:t>本章不回答什么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不展开 Agent Infra、异构集群、MoE 等高级系统专题</w:t>
      </w:r>
    </w:p>
    <w:p>
      <w:pPr>
        <w:pStyle w:val="ListBullet"/>
        <w:spacing w:line="360" w:lineRule="auto" w:after="60"/>
      </w:pPr>
      <w:r>
        <w:rPr>
          <w:rFonts w:ascii="Times New Roman" w:hAnsi="Times New Roman" w:eastAsia="宋体"/>
          <w:b w:val="0"/>
          <w:color w:val="000000"/>
          <w:sz w:val="21"/>
        </w:rPr>
        <w:t>不重新讲 KV 管理、调度器算法等内核级实现细节</w:t>
      </w:r>
    </w:p>
    <w:p>
      <w:pPr>
        <w:spacing w:line="360" w:lineRule="auto" w:after="60"/>
        <w:ind w:firstLine="420"/>
      </w:pPr>
      <w:r>
        <w:rPr>
          <w:rFonts w:ascii="Times New Roman" w:hAnsi="Times New Roman" w:eastAsia="宋体"/>
          <w:b w:val="0"/>
          <w:color w:val="000000"/>
          <w:sz w:val="21"/>
        </w:rPr>
        <w:t>在本章中，你将学习：</w:t>
      </w:r>
    </w:p>
    <w:p>
      <w:pPr>
        <w:pStyle w:val="ListBullet"/>
        <w:spacing w:line="360" w:lineRule="auto" w:after="60"/>
      </w:pPr>
      <w:r>
        <w:rPr>
          <w:rFonts w:ascii="Times New Roman" w:hAnsi="Times New Roman" w:eastAsia="宋体"/>
          <w:b w:val="0"/>
          <w:color w:val="000000"/>
          <w:sz w:val="21"/>
        </w:rPr>
        <w:t>生产环境与开发环境的关键差异</w:t>
      </w:r>
    </w:p>
    <w:p>
      <w:pPr>
        <w:pStyle w:val="ListBullet"/>
        <w:spacing w:line="360" w:lineRule="auto" w:after="60"/>
      </w:pPr>
      <w:r>
        <w:rPr>
          <w:rFonts w:ascii="Times New Roman" w:hAnsi="Times New Roman" w:eastAsia="宋体"/>
          <w:b w:val="0"/>
          <w:color w:val="000000"/>
          <w:sz w:val="21"/>
        </w:rPr>
        <w:t>如何设计高可用的部署架构</w:t>
      </w:r>
    </w:p>
    <w:p>
      <w:pPr>
        <w:pStyle w:val="ListBullet"/>
        <w:spacing w:line="360" w:lineRule="auto" w:after="60"/>
      </w:pPr>
      <w:r>
        <w:rPr>
          <w:rFonts w:ascii="Times New Roman" w:hAnsi="Times New Roman" w:eastAsia="宋体"/>
          <w:b w:val="0"/>
          <w:color w:val="000000"/>
          <w:sz w:val="21"/>
        </w:rPr>
        <w:t>Kubernetes部署最佳实践</w:t>
      </w:r>
    </w:p>
    <w:p>
      <w:pPr>
        <w:pStyle w:val="ListBullet"/>
        <w:spacing w:line="360" w:lineRule="auto" w:after="60"/>
      </w:pPr>
      <w:r>
        <w:rPr>
          <w:rFonts w:ascii="Times New Roman" w:hAnsi="Times New Roman" w:eastAsia="宋体"/>
          <w:b w:val="0"/>
          <w:color w:val="000000"/>
          <w:sz w:val="21"/>
        </w:rPr>
        <w:t>监控与可观测性体系建设</w:t>
      </w:r>
    </w:p>
    <w:p>
      <w:pPr>
        <w:pStyle w:val="ListBullet"/>
        <w:spacing w:line="360" w:lineRule="auto" w:after="60"/>
      </w:pPr>
      <w:r>
        <w:rPr>
          <w:rFonts w:ascii="Times New Roman" w:hAnsi="Times New Roman" w:eastAsia="宋体"/>
          <w:b w:val="0"/>
          <w:color w:val="000000"/>
          <w:sz w:val="21"/>
        </w:rPr>
        <w:t>性能调优的完整流程</w:t>
      </w:r>
    </w:p>
    <w:p>
      <w:pPr>
        <w:pStyle w:val="ListBullet"/>
        <w:spacing w:line="360" w:lineRule="auto" w:after="60"/>
      </w:pPr>
      <w:r>
        <w:rPr>
          <w:rFonts w:ascii="Times New Roman" w:hAnsi="Times New Roman" w:eastAsia="宋体"/>
          <w:b w:val="0"/>
          <w:color w:val="000000"/>
          <w:sz w:val="21"/>
        </w:rPr>
        <w:t>成本优化策略与ROI监控</w:t>
      </w:r>
    </w:p>
    <w:p>
      <w:pPr>
        <w:pStyle w:val="ListBullet"/>
        <w:spacing w:line="360" w:lineRule="auto" w:after="60"/>
      </w:pPr>
      <w:r>
        <w:rPr>
          <w:rFonts w:ascii="Times New Roman" w:hAnsi="Times New Roman" w:eastAsia="宋体"/>
          <w:b w:val="0"/>
          <w:color w:val="000000"/>
          <w:sz w:val="21"/>
        </w:rPr>
        <w:t>安全性与灾备方案</w:t>
      </w:r>
    </w:p>
    <w:p>
      <w:pPr>
        <w:spacing w:line="360" w:lineRule="auto" w:after="60"/>
        <w:ind w:firstLine="420"/>
      </w:pPr>
      <w:r>
        <w:rPr>
          <w:rFonts w:ascii="Times New Roman" w:hAnsi="Times New Roman" w:eastAsia="宋体"/>
          <w:b w:val="0"/>
          <w:color w:val="000000"/>
          <w:sz w:val="21"/>
        </w:rPr>
        <w:t>本章结束后,你将能够:</w:t>
      </w:r>
    </w:p>
    <w:p>
      <w:pPr>
        <w:pStyle w:val="ListBullet"/>
        <w:spacing w:line="360" w:lineRule="auto" w:after="60"/>
      </w:pPr>
      <w:r>
        <w:rPr>
          <w:rFonts w:ascii="Times New Roman" w:hAnsi="Times New Roman" w:eastAsia="宋体"/>
          <w:b w:val="0"/>
          <w:color w:val="000000"/>
          <w:sz w:val="21"/>
        </w:rPr>
        <w:t>设计并部署高可用的LLM服务</w:t>
      </w:r>
    </w:p>
    <w:p>
      <w:pPr>
        <w:pStyle w:val="ListBullet"/>
        <w:spacing w:line="360" w:lineRule="auto" w:after="60"/>
      </w:pPr>
      <w:r>
        <w:rPr>
          <w:rFonts w:ascii="Times New Roman" w:hAnsi="Times New Roman" w:eastAsia="宋体"/>
          <w:b w:val="0"/>
          <w:color w:val="000000"/>
          <w:sz w:val="21"/>
        </w:rPr>
        <w:t>搭建完整的监控体系</w:t>
      </w:r>
    </w:p>
    <w:p>
      <w:pPr>
        <w:pStyle w:val="ListBullet"/>
        <w:spacing w:line="360" w:lineRule="auto" w:after="60"/>
      </w:pPr>
      <w:r>
        <w:rPr>
          <w:rFonts w:ascii="Times New Roman" w:hAnsi="Times New Roman" w:eastAsia="宋体"/>
          <w:b w:val="0"/>
          <w:color w:val="000000"/>
          <w:sz w:val="21"/>
        </w:rPr>
        <w:t>实施有效的成本优化策略</w:t>
      </w:r>
    </w:p>
    <w:p>
      <w:pPr>
        <w:pStyle w:val="ListBullet"/>
        <w:spacing w:line="360" w:lineRule="auto" w:after="60"/>
      </w:pPr>
      <w:r>
        <w:rPr>
          <w:rFonts w:ascii="Times New Roman" w:hAnsi="Times New Roman" w:eastAsia="宋体"/>
          <w:b w:val="0"/>
          <w:color w:val="000000"/>
          <w:sz w:val="21"/>
        </w:rPr>
        <w:t>处理生产环境的常见问题</w:t>
      </w:r>
    </w:p>
    <w:p>
      <w:pPr>
        <w:spacing w:line="360" w:lineRule="auto" w:after="60"/>
      </w:pPr>
      <w:r>
        <w:rPr>
          <w:rFonts w:ascii="Times New Roman" w:hAnsi="Times New Roman" w:eastAsia="黑体"/>
          <w:b/>
          <w:color w:val="000000"/>
          <w:sz w:val="21"/>
        </w:rPr>
        <w:t>数值说明</w:t>
      </w:r>
      <w:r>
        <w:rPr>
          <w:rFonts w:ascii="Times New Roman" w:hAnsi="Times New Roman" w:eastAsia="宋体"/>
          <w:b w:val="0"/>
          <w:color w:val="000000"/>
          <w:sz w:val="21"/>
        </w:rPr>
        <w:t>：本章出现的阈值、价格、成本与性能数字均为示例或经验值,需结合你的硬件、负载与SLA目标进行校准。</w:t>
      </w:r>
    </w:p>
    <w:p>
      <w:pPr>
        <w:pStyle w:val="Heading2"/>
        <w:jc w:val="left"/>
      </w:pPr>
      <w:r>
        <w:rPr>
          <w:rFonts w:ascii="Times New Roman" w:hAnsi="Times New Roman" w:eastAsia="黑体"/>
          <w:b/>
          <w:color w:val="000000"/>
          <w:sz w:val="30"/>
        </w:rPr>
        <w:t>10.1 生产环境 vs 开发环境</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：从开发到生产，变化最大的不是“能不能跑”，而是“能不能长期稳定、可控成本地跑”。推理服务在规模化后会暴露出尾延迟、抖动、容量规划、回归与安全等一整套系统性问题。</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：生产化的核心取舍通常集中在三件事：</w:t>
      </w:r>
    </w:p>
    <w:p>
      <w:pPr>
        <w:pStyle w:val="ListBullet"/>
        <w:spacing w:line="360" w:lineRule="auto" w:after="60"/>
      </w:pPr>
      <w:r>
        <w:rPr>
          <w:rFonts w:ascii="Times New Roman" w:hAnsi="Times New Roman" w:eastAsia="宋体"/>
          <w:b w:val="0"/>
          <w:color w:val="000000"/>
          <w:sz w:val="21"/>
        </w:rPr>
        <w:t>SLA/SLO：你要保的到底是 P50 还是 P95/P99？超时与降级策略是什么？</w:t>
      </w:r>
    </w:p>
    <w:p>
      <w:pPr>
        <w:pStyle w:val="ListBullet"/>
        <w:spacing w:line="360" w:lineRule="auto" w:after="60"/>
      </w:pPr>
      <w:r>
        <w:rPr>
          <w:rFonts w:ascii="Times New Roman" w:hAnsi="Times New Roman" w:eastAsia="宋体"/>
          <w:b w:val="0"/>
          <w:color w:val="000000"/>
          <w:sz w:val="21"/>
        </w:rPr>
        <w:t>观测与回归：没有指标闭环，就没有持续优化；没有回滚，就没有安全上线。</w:t>
      </w:r>
    </w:p>
    <w:p>
      <w:pPr>
        <w:pStyle w:val="ListBullet"/>
        <w:spacing w:line="360" w:lineRule="auto" w:after="60"/>
      </w:pPr>
      <w:r>
        <w:rPr>
          <w:rFonts w:ascii="Times New Roman" w:hAnsi="Times New Roman" w:eastAsia="宋体"/>
          <w:b w:val="0"/>
          <w:color w:val="000000"/>
          <w:sz w:val="21"/>
        </w:rPr>
        <w:t>成本治理：预留/竞价/配额/隔离要与稳定性一起设计，不能事后“补成本”。</w:t>
      </w:r>
    </w:p>
    <w:p>
      <w:pPr>
        <w:pStyle w:val="Heading3"/>
        <w:jc w:val="left"/>
      </w:pPr>
      <w:r>
        <w:rPr>
          <w:rFonts w:ascii="Times New Roman" w:hAnsi="Times New Roman" w:eastAsia="黑体"/>
          <w:b/>
          <w:color w:val="000000"/>
          <w:sz w:val="28"/>
        </w:rPr>
        <w:t>10.1.1 关键差异</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开发环境</w:t>
            </w:r>
          </w:p>
        </w:tc>
        <w:tc>
          <w:tcPr>
            <w:tcW w:type="dxa" w:w="3022"/>
            <w:vAlign w:val="center"/>
          </w:tcPr>
          <w:p>
            <w:pPr>
              <w:spacing w:line="240" w:lineRule="auto"/>
              <w:jc w:val="center"/>
            </w:pPr>
            <w:r>
              <w:rPr>
                <w:rFonts w:ascii="Times New Roman" w:hAnsi="Times New Roman" w:eastAsia="黑体"/>
                <w:b/>
                <w:color w:val="000000"/>
                <w:sz w:val="18"/>
              </w:rPr>
              <w:t>生产环境</w:t>
            </w:r>
          </w:p>
        </w:tc>
      </w:tr>
      <w:tr>
        <w:tc>
          <w:tcPr>
            <w:tcW w:type="dxa" w:w="3022"/>
            <w:vAlign w:val="center"/>
          </w:tcPr>
          <w:p>
            <w:pPr>
              <w:spacing w:line="240" w:lineRule="auto"/>
              <w:jc w:val="left"/>
            </w:pPr>
            <w:r>
              <w:rPr>
                <w:rFonts w:ascii="Times New Roman" w:hAnsi="Times New Roman" w:eastAsia="黑体"/>
                <w:b/>
                <w:color w:val="000000"/>
                <w:sz w:val="18"/>
              </w:rPr>
              <w:t>可用性要求</w:t>
            </w:r>
          </w:p>
        </w:tc>
        <w:tc>
          <w:tcPr>
            <w:tcW w:type="dxa" w:w="3022"/>
            <w:vAlign w:val="center"/>
          </w:tcPr>
          <w:p>
            <w:pPr>
              <w:spacing w:line="240" w:lineRule="auto"/>
              <w:jc w:val="left"/>
            </w:pPr>
            <w:r>
              <w:rPr>
                <w:rFonts w:ascii="Times New Roman" w:hAnsi="Times New Roman" w:eastAsia="宋体"/>
                <w:b w:val="0"/>
                <w:color w:val="000000"/>
                <w:sz w:val="18"/>
              </w:rPr>
              <w:t>可以接受停机</w:t>
            </w:r>
          </w:p>
        </w:tc>
        <w:tc>
          <w:tcPr>
            <w:tcW w:type="dxa" w:w="3022"/>
            <w:vAlign w:val="center"/>
          </w:tcPr>
          <w:p>
            <w:pPr>
              <w:spacing w:line="240" w:lineRule="auto"/>
              <w:jc w:val="left"/>
            </w:pPr>
            <w:r>
              <w:rPr>
                <w:rFonts w:ascii="Times New Roman" w:hAnsi="Times New Roman" w:eastAsia="宋体"/>
                <w:b w:val="0"/>
                <w:color w:val="000000"/>
                <w:sz w:val="18"/>
              </w:rPr>
              <w:t>有SLA目标(示例: 99.9%)</w:t>
            </w:r>
          </w:p>
        </w:tc>
      </w:tr>
      <w:tr>
        <w:tc>
          <w:tcPr>
            <w:tcW w:type="dxa" w:w="3022"/>
            <w:vAlign w:val="center"/>
          </w:tcPr>
          <w:p>
            <w:pPr>
              <w:spacing w:line="240" w:lineRule="auto"/>
              <w:jc w:val="left"/>
            </w:pPr>
            <w:r>
              <w:rPr>
                <w:rFonts w:ascii="Times New Roman" w:hAnsi="Times New Roman" w:eastAsia="黑体"/>
                <w:b/>
                <w:color w:val="000000"/>
                <w:sz w:val="18"/>
              </w:rPr>
              <w:t>负载特征</w:t>
            </w:r>
          </w:p>
        </w:tc>
        <w:tc>
          <w:tcPr>
            <w:tcW w:type="dxa" w:w="3022"/>
            <w:vAlign w:val="center"/>
          </w:tcPr>
          <w:p>
            <w:pPr>
              <w:spacing w:line="240" w:lineRule="auto"/>
              <w:jc w:val="left"/>
            </w:pPr>
            <w:r>
              <w:rPr>
                <w:rFonts w:ascii="Times New Roman" w:hAnsi="Times New Roman" w:eastAsia="宋体"/>
                <w:b w:val="0"/>
                <w:color w:val="000000"/>
                <w:sz w:val="18"/>
              </w:rPr>
              <w:t>低并发,测试流量</w:t>
            </w:r>
          </w:p>
        </w:tc>
        <w:tc>
          <w:tcPr>
            <w:tcW w:type="dxa" w:w="3022"/>
            <w:vAlign w:val="center"/>
          </w:tcPr>
          <w:p>
            <w:pPr>
              <w:spacing w:line="240" w:lineRule="auto"/>
              <w:jc w:val="left"/>
            </w:pPr>
            <w:r>
              <w:rPr>
                <w:rFonts w:ascii="Times New Roman" w:hAnsi="Times New Roman" w:eastAsia="宋体"/>
                <w:b w:val="0"/>
                <w:color w:val="000000"/>
                <w:sz w:val="18"/>
              </w:rPr>
              <w:t>高并发,真实用户</w:t>
            </w:r>
          </w:p>
        </w:tc>
      </w:tr>
      <w:tr>
        <w:tc>
          <w:tcPr>
            <w:tcW w:type="dxa" w:w="3022"/>
            <w:vAlign w:val="center"/>
          </w:tcPr>
          <w:p>
            <w:pPr>
              <w:spacing w:line="240" w:lineRule="auto"/>
              <w:jc w:val="left"/>
            </w:pPr>
            <w:r>
              <w:rPr>
                <w:rFonts w:ascii="Times New Roman" w:hAnsi="Times New Roman" w:eastAsia="黑体"/>
                <w:b/>
                <w:color w:val="000000"/>
                <w:sz w:val="18"/>
              </w:rPr>
              <w:t>监控</w:t>
            </w:r>
          </w:p>
        </w:tc>
        <w:tc>
          <w:tcPr>
            <w:tcW w:type="dxa" w:w="3022"/>
            <w:vAlign w:val="center"/>
          </w:tcPr>
          <w:p>
            <w:pPr>
              <w:spacing w:line="240" w:lineRule="auto"/>
              <w:jc w:val="left"/>
            </w:pPr>
            <w:r>
              <w:rPr>
                <w:rFonts w:ascii="Times New Roman" w:hAnsi="Times New Roman" w:eastAsia="宋体"/>
                <w:b w:val="0"/>
                <w:color w:val="000000"/>
                <w:sz w:val="18"/>
              </w:rPr>
              <w:t>基本日志即可</w:t>
            </w:r>
          </w:p>
        </w:tc>
        <w:tc>
          <w:tcPr>
            <w:tcW w:type="dxa" w:w="3022"/>
            <w:vAlign w:val="center"/>
          </w:tcPr>
          <w:p>
            <w:pPr>
              <w:spacing w:line="240" w:lineRule="auto"/>
              <w:jc w:val="left"/>
            </w:pPr>
            <w:r>
              <w:rPr>
                <w:rFonts w:ascii="Times New Roman" w:hAnsi="Times New Roman" w:eastAsia="宋体"/>
                <w:b w:val="0"/>
                <w:color w:val="000000"/>
                <w:sz w:val="18"/>
              </w:rPr>
              <w:t>完整可观测性体系</w:t>
            </w:r>
          </w:p>
        </w:tc>
      </w:tr>
      <w:tr>
        <w:tc>
          <w:tcPr>
            <w:tcW w:type="dxa" w:w="3022"/>
            <w:vAlign w:val="center"/>
          </w:tcPr>
          <w:p>
            <w:pPr>
              <w:spacing w:line="240" w:lineRule="auto"/>
              <w:jc w:val="left"/>
            </w:pPr>
            <w:r>
              <w:rPr>
                <w:rFonts w:ascii="Times New Roman" w:hAnsi="Times New Roman" w:eastAsia="黑体"/>
                <w:b/>
                <w:color w:val="000000"/>
                <w:sz w:val="18"/>
              </w:rPr>
              <w:t>安全</w:t>
            </w:r>
          </w:p>
        </w:tc>
        <w:tc>
          <w:tcPr>
            <w:tcW w:type="dxa" w:w="3022"/>
            <w:vAlign w:val="center"/>
          </w:tcPr>
          <w:p>
            <w:pPr>
              <w:spacing w:line="240" w:lineRule="auto"/>
              <w:jc w:val="left"/>
            </w:pPr>
            <w:r>
              <w:rPr>
                <w:rFonts w:ascii="Times New Roman" w:hAnsi="Times New Roman" w:eastAsia="宋体"/>
                <w:b w:val="0"/>
                <w:color w:val="000000"/>
                <w:sz w:val="18"/>
              </w:rPr>
              <w:t>宽松</w:t>
            </w:r>
          </w:p>
        </w:tc>
        <w:tc>
          <w:tcPr>
            <w:tcW w:type="dxa" w:w="3022"/>
            <w:vAlign w:val="center"/>
          </w:tcPr>
          <w:p>
            <w:pPr>
              <w:spacing w:line="240" w:lineRule="auto"/>
              <w:jc w:val="left"/>
            </w:pPr>
            <w:r>
              <w:rPr>
                <w:rFonts w:ascii="Times New Roman" w:hAnsi="Times New Roman" w:eastAsia="宋体"/>
                <w:b w:val="0"/>
                <w:color w:val="000000"/>
                <w:sz w:val="18"/>
              </w:rPr>
              <w:t>严格的认证授权</w:t>
            </w:r>
          </w:p>
        </w:tc>
      </w:tr>
      <w:tr>
        <w:tc>
          <w:tcPr>
            <w:tcW w:type="dxa" w:w="3022"/>
            <w:vAlign w:val="center"/>
          </w:tcPr>
          <w:p>
            <w:pPr>
              <w:spacing w:line="240" w:lineRule="auto"/>
              <w:jc w:val="left"/>
            </w:pPr>
            <w:r>
              <w:rPr>
                <w:rFonts w:ascii="Times New Roman" w:hAnsi="Times New Roman" w:eastAsia="黑体"/>
                <w:b/>
                <w:color w:val="000000"/>
                <w:sz w:val="18"/>
              </w:rPr>
              <w:t>成本优化</w:t>
            </w:r>
          </w:p>
        </w:tc>
        <w:tc>
          <w:tcPr>
            <w:tcW w:type="dxa" w:w="3022"/>
            <w:vAlign w:val="center"/>
          </w:tcPr>
          <w:p>
            <w:pPr>
              <w:spacing w:line="240" w:lineRule="auto"/>
              <w:jc w:val="left"/>
            </w:pPr>
            <w:r>
              <w:rPr>
                <w:rFonts w:ascii="Times New Roman" w:hAnsi="Times New Roman" w:eastAsia="宋体"/>
                <w:b w:val="0"/>
                <w:color w:val="000000"/>
                <w:sz w:val="18"/>
              </w:rPr>
              <w:t>不关心</w:t>
            </w:r>
          </w:p>
        </w:tc>
        <w:tc>
          <w:tcPr>
            <w:tcW w:type="dxa" w:w="3022"/>
            <w:vAlign w:val="center"/>
          </w:tcPr>
          <w:p>
            <w:pPr>
              <w:spacing w:line="240" w:lineRule="auto"/>
              <w:jc w:val="left"/>
            </w:pPr>
            <w:r>
              <w:rPr>
                <w:rFonts w:ascii="Times New Roman" w:hAnsi="Times New Roman" w:eastAsia="宋体"/>
                <w:b w:val="0"/>
                <w:color w:val="000000"/>
                <w:sz w:val="18"/>
              </w:rPr>
              <w:t>必须优化</w:t>
            </w:r>
          </w:p>
        </w:tc>
      </w:tr>
      <w:tr>
        <w:tc>
          <w:tcPr>
            <w:tcW w:type="dxa" w:w="3022"/>
            <w:vAlign w:val="center"/>
          </w:tcPr>
          <w:p>
            <w:pPr>
              <w:spacing w:line="240" w:lineRule="auto"/>
              <w:jc w:val="left"/>
            </w:pPr>
            <w:r>
              <w:rPr>
                <w:rFonts w:ascii="Times New Roman" w:hAnsi="Times New Roman" w:eastAsia="黑体"/>
                <w:b/>
                <w:color w:val="000000"/>
                <w:sz w:val="18"/>
              </w:rPr>
              <w:t>故障恢复</w:t>
            </w:r>
          </w:p>
        </w:tc>
        <w:tc>
          <w:tcPr>
            <w:tcW w:type="dxa" w:w="3022"/>
            <w:vAlign w:val="center"/>
          </w:tcPr>
          <w:p>
            <w:pPr>
              <w:spacing w:line="240" w:lineRule="auto"/>
              <w:jc w:val="left"/>
            </w:pPr>
            <w:r>
              <w:rPr>
                <w:rFonts w:ascii="Times New Roman" w:hAnsi="Times New Roman" w:eastAsia="宋体"/>
                <w:b w:val="0"/>
                <w:color w:val="000000"/>
                <w:sz w:val="18"/>
              </w:rPr>
              <w:t>手动重启</w:t>
            </w:r>
          </w:p>
        </w:tc>
        <w:tc>
          <w:tcPr>
            <w:tcW w:type="dxa" w:w="3022"/>
            <w:vAlign w:val="center"/>
          </w:tcPr>
          <w:p>
            <w:pPr>
              <w:spacing w:line="240" w:lineRule="auto"/>
              <w:jc w:val="left"/>
            </w:pPr>
            <w:r>
              <w:rPr>
                <w:rFonts w:ascii="Times New Roman" w:hAnsi="Times New Roman" w:eastAsia="宋体"/>
                <w:b w:val="0"/>
                <w:color w:val="000000"/>
                <w:sz w:val="18"/>
              </w:rPr>
              <w:t>自动恢复</w:t>
            </w:r>
          </w:p>
        </w:tc>
      </w:tr>
      <w:tr>
        <w:tc>
          <w:tcPr>
            <w:tcW w:type="dxa" w:w="3022"/>
            <w:vAlign w:val="center"/>
          </w:tcPr>
          <w:p>
            <w:pPr>
              <w:spacing w:line="240" w:lineRule="auto"/>
              <w:jc w:val="left"/>
            </w:pPr>
            <w:r>
              <w:rPr>
                <w:rFonts w:ascii="Times New Roman" w:hAnsi="Times New Roman" w:eastAsia="黑体"/>
                <w:b/>
                <w:color w:val="000000"/>
                <w:sz w:val="18"/>
              </w:rPr>
              <w:t>容量规划</w:t>
            </w:r>
          </w:p>
        </w:tc>
        <w:tc>
          <w:tcPr>
            <w:tcW w:type="dxa" w:w="3022"/>
            <w:vAlign w:val="center"/>
          </w:tcPr>
          <w:p>
            <w:pPr>
              <w:spacing w:line="240" w:lineRule="auto"/>
              <w:jc w:val="left"/>
            </w:pPr>
            <w:r>
              <w:rPr>
                <w:rFonts w:ascii="Times New Roman" w:hAnsi="Times New Roman" w:eastAsia="宋体"/>
                <w:b w:val="0"/>
                <w:color w:val="000000"/>
                <w:sz w:val="18"/>
              </w:rPr>
              <w:t>猜估</w:t>
            </w:r>
          </w:p>
        </w:tc>
        <w:tc>
          <w:tcPr>
            <w:tcW w:type="dxa" w:w="3022"/>
            <w:vAlign w:val="center"/>
          </w:tcPr>
          <w:p>
            <w:pPr>
              <w:spacing w:line="240" w:lineRule="auto"/>
              <w:jc w:val="left"/>
            </w:pPr>
            <w:r>
              <w:rPr>
                <w:rFonts w:ascii="Times New Roman" w:hAnsi="Times New Roman" w:eastAsia="宋体"/>
                <w:b w:val="0"/>
                <w:color w:val="000000"/>
                <w:sz w:val="18"/>
              </w:rPr>
              <w:t>基于数据的预测</w:t>
            </w:r>
          </w:p>
        </w:tc>
      </w:tr>
    </w:tbl>
    <w:p>
      <w:pPr>
        <w:pStyle w:val="Heading3"/>
        <w:jc w:val="left"/>
      </w:pPr>
      <w:r>
        <w:rPr>
          <w:rFonts w:ascii="Times New Roman" w:hAnsi="Times New Roman" w:eastAsia="黑体"/>
          <w:b/>
          <w:color w:val="000000"/>
          <w:sz w:val="28"/>
        </w:rPr>
        <w:t>10.1.2 生产环境的特殊要求</w:t>
      </w:r>
    </w:p>
    <w:p>
      <w:pPr>
        <w:spacing w:line="360" w:lineRule="auto" w:after="60"/>
        <w:ind w:firstLine="420"/>
      </w:pPr>
      <w:r>
        <w:rPr>
          <w:rFonts w:ascii="Times New Roman" w:hAnsi="Times New Roman" w:eastAsia="黑体"/>
          <w:b/>
          <w:color w:val="000000"/>
          <w:sz w:val="21"/>
        </w:rPr>
        <w:t>1. 高可用性(High Availability)</w:t>
      </w:r>
    </w:p>
    <w:p>
      <w:pPr>
        <w:spacing w:line="240" w:lineRule="auto" w:after="0"/>
        <w:ind w:left="420"/>
      </w:pPr>
      <w:r>
        <w:rPr>
          <w:rFonts w:ascii="Courier New" w:hAnsi="Courier New" w:eastAsia="宋体"/>
          <w:b w:val="0"/>
          <w:color w:val="000000"/>
          <w:sz w:val="18"/>
        </w:rPr>
        <w:t># 单点故障是生产环境的大忌</w:t>
      </w:r>
    </w:p>
    <w:p>
      <w:pPr>
        <w:spacing w:line="240" w:lineRule="auto" w:after="0"/>
        <w:ind w:left="420"/>
      </w:pPr>
      <w:r>
        <w:rPr>
          <w:rFonts w:ascii="Courier New" w:hAnsi="Courier New" w:eastAsia="宋体"/>
          <w:b w:val="0"/>
          <w:color w:val="000000"/>
          <w:sz w:val="18"/>
        </w:rPr>
        <w:t>架构设计:</w:t>
      </w:r>
    </w:p>
    <w:p>
      <w:pPr>
        <w:spacing w:line="240" w:lineRule="auto" w:after="0"/>
        <w:ind w:left="420"/>
      </w:pPr>
      <w:r>
        <w:rPr>
          <w:rFonts w:ascii="Courier New" w:hAnsi="Courier New" w:eastAsia="宋体"/>
          <w:b w:val="0"/>
          <w:color w:val="000000"/>
          <w:sz w:val="18"/>
        </w:rPr>
        <w:t xml:space="preserve">  - 多副本部署(至少2个实例)</w:t>
      </w:r>
    </w:p>
    <w:p>
      <w:pPr>
        <w:spacing w:line="240" w:lineRule="auto" w:after="0"/>
        <w:ind w:left="420"/>
      </w:pPr>
      <w:r>
        <w:rPr>
          <w:rFonts w:ascii="Courier New" w:hAnsi="Courier New" w:eastAsia="宋体"/>
          <w:b w:val="0"/>
          <w:color w:val="000000"/>
          <w:sz w:val="18"/>
        </w:rPr>
        <w:t xml:space="preserve">  - 跨可用区分布(AZ分布)</w:t>
      </w:r>
    </w:p>
    <w:p>
      <w:pPr>
        <w:spacing w:line="240" w:lineRule="auto" w:after="0"/>
        <w:ind w:left="420"/>
      </w:pPr>
      <w:r>
        <w:rPr>
          <w:rFonts w:ascii="Courier New" w:hAnsi="Courier New" w:eastAsia="宋体"/>
          <w:b w:val="0"/>
          <w:color w:val="000000"/>
          <w:sz w:val="18"/>
        </w:rPr>
        <w:t xml:space="preserve">  - 自动故障转移</w:t>
      </w:r>
    </w:p>
    <w:p>
      <w:pPr>
        <w:spacing w:line="240" w:lineRule="auto" w:after="0"/>
        <w:ind w:left="420"/>
      </w:pPr>
      <w:r>
        <w:rPr>
          <w:rFonts w:ascii="Courier New" w:hAnsi="Courier New" w:eastAsia="宋体"/>
          <w:b w:val="0"/>
          <w:color w:val="000000"/>
          <w:sz w:val="18"/>
        </w:rPr>
        <w:t xml:space="preserve">  - 健康检查机制</w:t>
      </w:r>
    </w:p>
    <w:p>
      <w:pPr>
        <w:spacing w:line="360" w:lineRule="auto" w:after="60"/>
        <w:ind w:firstLine="420"/>
      </w:pPr>
      <w:r>
        <w:rPr>
          <w:rFonts w:ascii="Times New Roman" w:hAnsi="Times New Roman" w:eastAsia="黑体"/>
          <w:b/>
          <w:color w:val="000000"/>
          <w:sz w:val="21"/>
        </w:rPr>
        <w:t>2. 可观测性(Observability)</w:t>
      </w:r>
    </w:p>
    <w:p>
      <w:pPr>
        <w:spacing w:line="360" w:lineRule="auto" w:after="60"/>
        <w:ind w:firstLine="420"/>
      </w:pPr>
      <w:r>
        <w:rPr>
          <w:rFonts w:ascii="Times New Roman" w:hAnsi="Times New Roman" w:eastAsia="宋体"/>
          <w:b w:val="0"/>
          <w:color w:val="000000"/>
          <w:sz w:val="21"/>
        </w:rPr>
        <w:t>生产环境需要三大支柱:</w:t>
      </w:r>
    </w:p>
    <w:p>
      <w:pPr>
        <w:spacing w:line="240" w:lineRule="auto" w:after="0"/>
        <w:ind w:left="420"/>
      </w:pPr>
      <w:r>
        <w:rPr>
          <w:rFonts w:ascii="Courier New" w:hAnsi="Courier New" w:eastAsia="宋体"/>
          <w:b w:val="0"/>
          <w:color w:val="000000"/>
          <w:sz w:val="18"/>
        </w:rPr>
        <w:t># Metrics(指标)</w:t>
      </w:r>
    </w:p>
    <w:p>
      <w:pPr>
        <w:spacing w:line="240" w:lineRule="auto" w:after="0"/>
        <w:ind w:left="420"/>
      </w:pPr>
      <w:r>
        <w:rPr>
          <w:rFonts w:ascii="Courier New" w:hAnsi="Courier New" w:eastAsia="宋体"/>
          <w:b w:val="0"/>
          <w:color w:val="000000"/>
          <w:sz w:val="18"/>
        </w:rPr>
        <w:t>- 请求延迟(P50, P95, P99)</w:t>
      </w:r>
    </w:p>
    <w:p>
      <w:pPr>
        <w:spacing w:line="240" w:lineRule="auto" w:after="0"/>
        <w:ind w:left="420"/>
      </w:pPr>
      <w:r>
        <w:rPr>
          <w:rFonts w:ascii="Courier New" w:hAnsi="Courier New" w:eastAsia="宋体"/>
          <w:b w:val="0"/>
          <w:color w:val="000000"/>
          <w:sz w:val="18"/>
        </w:rPr>
        <w:t>- 吞吐量(tokens/s)</w:t>
      </w:r>
    </w:p>
    <w:p>
      <w:pPr>
        <w:spacing w:line="240" w:lineRule="auto" w:after="0"/>
        <w:ind w:left="420"/>
      </w:pPr>
      <w:r>
        <w:rPr>
          <w:rFonts w:ascii="Courier New" w:hAnsi="Courier New" w:eastAsia="宋体"/>
          <w:b w:val="0"/>
          <w:color w:val="000000"/>
          <w:sz w:val="18"/>
        </w:rPr>
        <w:t>- GPU利用率</w:t>
      </w:r>
    </w:p>
    <w:p>
      <w:pPr>
        <w:spacing w:line="240" w:lineRule="auto" w:after="0"/>
        <w:ind w:left="420"/>
      </w:pPr>
      <w:r>
        <w:rPr>
          <w:rFonts w:ascii="Courier New" w:hAnsi="Courier New" w:eastAsia="宋体"/>
          <w:b w:val="0"/>
          <w:color w:val="000000"/>
          <w:sz w:val="18"/>
        </w:rPr>
        <w:t>- 错误率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Logs(日志)</w:t>
      </w:r>
    </w:p>
    <w:p>
      <w:pPr>
        <w:spacing w:line="240" w:lineRule="auto" w:after="0"/>
        <w:ind w:left="420"/>
      </w:pPr>
      <w:r>
        <w:rPr>
          <w:rFonts w:ascii="Courier New" w:hAnsi="Courier New" w:eastAsia="宋体"/>
          <w:b w:val="0"/>
          <w:color w:val="000000"/>
          <w:sz w:val="18"/>
        </w:rPr>
        <w:t>- 结构化日志(JSON格式)</w:t>
      </w:r>
    </w:p>
    <w:p>
      <w:pPr>
        <w:spacing w:line="240" w:lineRule="auto" w:after="0"/>
        <w:ind w:left="420"/>
      </w:pPr>
      <w:r>
        <w:rPr>
          <w:rFonts w:ascii="Courier New" w:hAnsi="Courier New" w:eastAsia="宋体"/>
          <w:b w:val="0"/>
          <w:color w:val="000000"/>
          <w:sz w:val="18"/>
        </w:rPr>
        <w:t>- 日志分级(ERROR, WARN, INFO)</w:t>
      </w:r>
    </w:p>
    <w:p>
      <w:pPr>
        <w:spacing w:line="240" w:lineRule="auto" w:after="0"/>
        <w:ind w:left="420"/>
      </w:pPr>
      <w:r>
        <w:rPr>
          <w:rFonts w:ascii="Courier New" w:hAnsi="Courier New" w:eastAsia="宋体"/>
          <w:b w:val="0"/>
          <w:color w:val="000000"/>
          <w:sz w:val="18"/>
        </w:rPr>
        <w:t>- 请求追踪ID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Traces(追踪)</w:t>
      </w:r>
    </w:p>
    <w:p>
      <w:pPr>
        <w:spacing w:line="240" w:lineRule="auto" w:after="0"/>
        <w:ind w:left="420"/>
      </w:pPr>
      <w:r>
        <w:rPr>
          <w:rFonts w:ascii="Courier New" w:hAnsi="Courier New" w:eastAsia="宋体"/>
          <w:b w:val="0"/>
          <w:color w:val="000000"/>
          <w:sz w:val="18"/>
        </w:rPr>
        <w:t>- 端到端请求追踪</w:t>
      </w:r>
    </w:p>
    <w:p>
      <w:pPr>
        <w:spacing w:line="240" w:lineRule="auto" w:after="0"/>
        <w:ind w:left="420"/>
      </w:pPr>
      <w:r>
        <w:rPr>
          <w:rFonts w:ascii="Courier New" w:hAnsi="Courier New" w:eastAsia="宋体"/>
          <w:b w:val="0"/>
          <w:color w:val="000000"/>
          <w:sz w:val="18"/>
        </w:rPr>
        <w:t>- 依赖关系可视化</w:t>
      </w:r>
    </w:p>
    <w:p>
      <w:pPr>
        <w:spacing w:line="240" w:lineRule="auto" w:after="0"/>
        <w:ind w:left="420"/>
      </w:pPr>
      <w:r>
        <w:rPr>
          <w:rFonts w:ascii="Courier New" w:hAnsi="Courier New" w:eastAsia="宋体"/>
          <w:b w:val="0"/>
          <w:color w:val="000000"/>
          <w:sz w:val="18"/>
        </w:rPr>
        <w:t>- 性能瓶颈定位</w:t>
      </w:r>
    </w:p>
    <w:p>
      <w:pPr>
        <w:spacing w:line="360" w:lineRule="auto" w:after="60"/>
        <w:ind w:firstLine="420"/>
      </w:pPr>
      <w:r>
        <w:rPr>
          <w:rFonts w:ascii="Times New Roman" w:hAnsi="Times New Roman" w:eastAsia="黑体"/>
          <w:b/>
          <w:color w:val="000000"/>
          <w:sz w:val="21"/>
        </w:rPr>
        <w:t>3. 弹性伸缩(Elasticity)</w:t>
      </w:r>
    </w:p>
    <w:p>
      <w:pPr>
        <w:spacing w:line="240" w:lineRule="auto" w:after="0"/>
        <w:ind w:left="420"/>
      </w:pPr>
      <w:r>
        <w:rPr>
          <w:rFonts w:ascii="Courier New" w:hAnsi="Courier New" w:eastAsia="宋体"/>
          <w:b w:val="0"/>
          <w:color w:val="000000"/>
          <w:sz w:val="18"/>
        </w:rPr>
        <w:t>自动伸缩策略:</w:t>
      </w:r>
    </w:p>
    <w:p>
      <w:pPr>
        <w:spacing w:line="240" w:lineRule="auto" w:after="0"/>
        <w:ind w:left="420"/>
      </w:pPr>
      <w:r>
        <w:rPr>
          <w:rFonts w:ascii="Courier New" w:hAnsi="Courier New" w:eastAsia="宋体"/>
          <w:b w:val="0"/>
          <w:color w:val="000000"/>
          <w:sz w:val="18"/>
        </w:rPr>
        <w:t xml:space="preserve">  - 基于CPU/GPU利用率</w:t>
      </w:r>
    </w:p>
    <w:p>
      <w:pPr>
        <w:spacing w:line="240" w:lineRule="auto" w:after="0"/>
        <w:ind w:left="420"/>
      </w:pPr>
      <w:r>
        <w:rPr>
          <w:rFonts w:ascii="Courier New" w:hAnsi="Courier New" w:eastAsia="宋体"/>
          <w:b w:val="0"/>
          <w:color w:val="000000"/>
          <w:sz w:val="18"/>
        </w:rPr>
        <w:t xml:space="preserve">  - 基于请求队列长度</w:t>
      </w:r>
    </w:p>
    <w:p>
      <w:pPr>
        <w:spacing w:line="240" w:lineRule="auto" w:after="0"/>
        <w:ind w:left="420"/>
      </w:pPr>
      <w:r>
        <w:rPr>
          <w:rFonts w:ascii="Courier New" w:hAnsi="Courier New" w:eastAsia="宋体"/>
          <w:b w:val="0"/>
          <w:color w:val="000000"/>
          <w:sz w:val="18"/>
        </w:rPr>
        <w:t xml:space="preserve">  - 基于时间窗口(业务高峰)</w:t>
      </w:r>
    </w:p>
    <w:p>
      <w:pPr>
        <w:spacing w:line="240" w:lineRule="auto" w:after="0"/>
        <w:ind w:left="420"/>
      </w:pPr>
      <w:r>
        <w:rPr>
          <w:rFonts w:ascii="Courier New" w:hAnsi="Courier New" w:eastAsia="宋体"/>
          <w:b w:val="0"/>
          <w:color w:val="000000"/>
          <w:sz w:val="18"/>
        </w:rPr>
        <w:t xml:space="preserve">  - Spot实例自动替换</w:t>
      </w:r>
    </w:p>
    <w:p>
      <w:pPr>
        <w:pStyle w:val="Heading3"/>
        <w:jc w:val="left"/>
      </w:pPr>
      <w:r>
        <w:rPr>
          <w:rFonts w:ascii="Times New Roman" w:hAnsi="Times New Roman" w:eastAsia="黑体"/>
          <w:b/>
          <w:color w:val="000000"/>
          <w:sz w:val="28"/>
        </w:rPr>
        <w:t>10.1.3 SLA定义</w:t>
      </w:r>
    </w:p>
    <w:p>
      <w:pPr>
        <w:spacing w:line="360" w:lineRule="auto" w:after="60"/>
        <w:ind w:firstLine="420"/>
      </w:pPr>
      <w:r>
        <w:rPr>
          <w:rFonts w:ascii="Times New Roman" w:hAnsi="Times New Roman" w:eastAsia="黑体"/>
          <w:b/>
          <w:color w:val="000000"/>
          <w:sz w:val="21"/>
        </w:rPr>
        <w:t>SLA(Service Level Agreement)是生产环境的承诺</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指标</w:t>
            </w:r>
          </w:p>
        </w:tc>
        <w:tc>
          <w:tcPr>
            <w:tcW w:type="dxa" w:w="2266"/>
            <w:vAlign w:val="center"/>
          </w:tcPr>
          <w:p>
            <w:pPr>
              <w:spacing w:line="240" w:lineRule="auto"/>
              <w:jc w:val="center"/>
            </w:pPr>
            <w:r>
              <w:rPr>
                <w:rFonts w:ascii="Times New Roman" w:hAnsi="Times New Roman" w:eastAsia="黑体"/>
                <w:b/>
                <w:color w:val="000000"/>
                <w:sz w:val="18"/>
              </w:rPr>
              <w:t>定义</w:t>
            </w:r>
          </w:p>
        </w:tc>
        <w:tc>
          <w:tcPr>
            <w:tcW w:type="dxa" w:w="2266"/>
            <w:vAlign w:val="center"/>
          </w:tcPr>
          <w:p>
            <w:pPr>
              <w:spacing w:line="240" w:lineRule="auto"/>
              <w:jc w:val="center"/>
            </w:pPr>
            <w:r>
              <w:rPr>
                <w:rFonts w:ascii="Times New Roman" w:hAnsi="Times New Roman" w:eastAsia="黑体"/>
                <w:b/>
                <w:color w:val="000000"/>
                <w:sz w:val="18"/>
              </w:rPr>
              <w:t>目标值</w:t>
            </w:r>
          </w:p>
        </w:tc>
        <w:tc>
          <w:tcPr>
            <w:tcW w:type="dxa" w:w="2266"/>
            <w:vAlign w:val="center"/>
          </w:tcPr>
          <w:p>
            <w:pPr>
              <w:spacing w:line="240" w:lineRule="auto"/>
              <w:jc w:val="center"/>
            </w:pPr>
            <w:r>
              <w:rPr>
                <w:rFonts w:ascii="Times New Roman" w:hAnsi="Times New Roman" w:eastAsia="黑体"/>
                <w:b/>
                <w:color w:val="000000"/>
                <w:sz w:val="18"/>
              </w:rPr>
              <w:t>监控方式</w:t>
            </w:r>
          </w:p>
        </w:tc>
      </w:tr>
      <w:tr>
        <w:tc>
          <w:tcPr>
            <w:tcW w:type="dxa" w:w="2266"/>
            <w:vAlign w:val="center"/>
          </w:tcPr>
          <w:p>
            <w:pPr>
              <w:spacing w:line="240" w:lineRule="auto"/>
              <w:jc w:val="left"/>
            </w:pPr>
            <w:r>
              <w:rPr>
                <w:rFonts w:ascii="Times New Roman" w:hAnsi="Times New Roman" w:eastAsia="黑体"/>
                <w:b/>
                <w:color w:val="000000"/>
                <w:sz w:val="18"/>
              </w:rPr>
              <w:t>可用性</w:t>
            </w:r>
          </w:p>
        </w:tc>
        <w:tc>
          <w:tcPr>
            <w:tcW w:type="dxa" w:w="2266"/>
            <w:vAlign w:val="center"/>
          </w:tcPr>
          <w:p>
            <w:pPr>
              <w:spacing w:line="240" w:lineRule="auto"/>
              <w:jc w:val="left"/>
            </w:pPr>
            <w:r>
              <w:rPr>
                <w:rFonts w:ascii="Times New Roman" w:hAnsi="Times New Roman" w:eastAsia="宋体"/>
                <w:b w:val="0"/>
                <w:color w:val="000000"/>
                <w:sz w:val="18"/>
              </w:rPr>
              <w:t>服务正常运行时间比例</w:t>
            </w:r>
          </w:p>
        </w:tc>
        <w:tc>
          <w:tcPr>
            <w:tcW w:type="dxa" w:w="2266"/>
            <w:vAlign w:val="center"/>
          </w:tcPr>
          <w:p>
            <w:pPr>
              <w:spacing w:line="240" w:lineRule="auto"/>
              <w:jc w:val="left"/>
            </w:pPr>
            <w:r>
              <w:rPr>
                <w:rFonts w:ascii="Times New Roman" w:hAnsi="Times New Roman" w:eastAsia="宋体"/>
                <w:b w:val="0"/>
                <w:color w:val="000000"/>
                <w:sz w:val="18"/>
              </w:rPr>
              <w:t>按SLA目标</w:t>
            </w:r>
          </w:p>
        </w:tc>
        <w:tc>
          <w:tcPr>
            <w:tcW w:type="dxa" w:w="2266"/>
            <w:vAlign w:val="center"/>
          </w:tcPr>
          <w:p>
            <w:pPr>
              <w:spacing w:line="240" w:lineRule="auto"/>
              <w:jc w:val="left"/>
            </w:pPr>
            <w:r>
              <w:rPr>
                <w:rFonts w:ascii="Times New Roman" w:hAnsi="Times New Roman" w:eastAsia="宋体"/>
                <w:b w:val="0"/>
                <w:color w:val="000000"/>
                <w:sz w:val="18"/>
              </w:rPr>
              <w:t>健康检查 + 告警</w:t>
            </w:r>
          </w:p>
        </w:tc>
      </w:tr>
      <w:tr>
        <w:tc>
          <w:tcPr>
            <w:tcW w:type="dxa" w:w="2266"/>
            <w:vAlign w:val="center"/>
          </w:tcPr>
          <w:p>
            <w:pPr>
              <w:spacing w:line="240" w:lineRule="auto"/>
              <w:jc w:val="left"/>
            </w:pPr>
            <w:r>
              <w:rPr>
                <w:rFonts w:ascii="Times New Roman" w:hAnsi="Times New Roman" w:eastAsia="黑体"/>
                <w:b/>
                <w:color w:val="000000"/>
                <w:sz w:val="18"/>
              </w:rPr>
              <w:t>延迟</w:t>
            </w:r>
          </w:p>
        </w:tc>
        <w:tc>
          <w:tcPr>
            <w:tcW w:type="dxa" w:w="2266"/>
            <w:vAlign w:val="center"/>
          </w:tcPr>
          <w:p>
            <w:pPr>
              <w:spacing w:line="240" w:lineRule="auto"/>
              <w:jc w:val="left"/>
            </w:pPr>
            <w:r>
              <w:rPr>
                <w:rFonts w:ascii="Times New Roman" w:hAnsi="Times New Roman" w:eastAsia="宋体"/>
                <w:b w:val="0"/>
                <w:color w:val="000000"/>
                <w:sz w:val="18"/>
              </w:rPr>
              <w:t>请求响应时间</w:t>
            </w:r>
          </w:p>
        </w:tc>
        <w:tc>
          <w:tcPr>
            <w:tcW w:type="dxa" w:w="2266"/>
            <w:vAlign w:val="center"/>
          </w:tcPr>
          <w:p>
            <w:pPr>
              <w:spacing w:line="240" w:lineRule="auto"/>
              <w:jc w:val="left"/>
            </w:pPr>
            <w:r>
              <w:rPr>
                <w:rFonts w:ascii="Times New Roman" w:hAnsi="Times New Roman" w:eastAsia="宋体"/>
                <w:b w:val="0"/>
                <w:color w:val="000000"/>
                <w:sz w:val="18"/>
              </w:rPr>
              <w:t>按SLA目标</w:t>
            </w:r>
          </w:p>
        </w:tc>
        <w:tc>
          <w:tcPr>
            <w:tcW w:type="dxa" w:w="2266"/>
            <w:vAlign w:val="center"/>
          </w:tcPr>
          <w:p>
            <w:pPr>
              <w:spacing w:line="240" w:lineRule="auto"/>
              <w:jc w:val="left"/>
            </w:pPr>
            <w:r>
              <w:rPr>
                <w:rFonts w:ascii="Times New Roman" w:hAnsi="Times New Roman" w:eastAsia="宋体"/>
                <w:b w:val="0"/>
                <w:color w:val="000000"/>
                <w:sz w:val="18"/>
              </w:rPr>
              <w:t>Prometheus</w:t>
            </w:r>
          </w:p>
        </w:tc>
      </w:tr>
      <w:tr>
        <w:tc>
          <w:tcPr>
            <w:tcW w:type="dxa" w:w="2266"/>
            <w:vAlign w:val="center"/>
          </w:tcPr>
          <w:p>
            <w:pPr>
              <w:spacing w:line="240" w:lineRule="auto"/>
              <w:jc w:val="left"/>
            </w:pPr>
            <w:r>
              <w:rPr>
                <w:rFonts w:ascii="Times New Roman" w:hAnsi="Times New Roman" w:eastAsia="黑体"/>
                <w:b/>
                <w:color w:val="000000"/>
                <w:sz w:val="18"/>
              </w:rPr>
              <w:t>吞吐量</w:t>
            </w:r>
          </w:p>
        </w:tc>
        <w:tc>
          <w:tcPr>
            <w:tcW w:type="dxa" w:w="2266"/>
            <w:vAlign w:val="center"/>
          </w:tcPr>
          <w:p>
            <w:pPr>
              <w:spacing w:line="240" w:lineRule="auto"/>
              <w:jc w:val="left"/>
            </w:pPr>
            <w:r>
              <w:rPr>
                <w:rFonts w:ascii="Times New Roman" w:hAnsi="Times New Roman" w:eastAsia="宋体"/>
                <w:b w:val="0"/>
                <w:color w:val="000000"/>
                <w:sz w:val="18"/>
              </w:rPr>
              <w:t>每秒处理的token数</w:t>
            </w:r>
          </w:p>
        </w:tc>
        <w:tc>
          <w:tcPr>
            <w:tcW w:type="dxa" w:w="2266"/>
            <w:vAlign w:val="center"/>
          </w:tcPr>
          <w:p>
            <w:pPr>
              <w:spacing w:line="240" w:lineRule="auto"/>
              <w:jc w:val="left"/>
            </w:pPr>
            <w:r>
              <w:rPr>
                <w:rFonts w:ascii="Times New Roman" w:hAnsi="Times New Roman" w:eastAsia="宋体"/>
                <w:b w:val="0"/>
                <w:color w:val="000000"/>
                <w:sz w:val="18"/>
              </w:rPr>
              <w:t>依模型与硬件</w:t>
            </w:r>
          </w:p>
        </w:tc>
        <w:tc>
          <w:tcPr>
            <w:tcW w:type="dxa" w:w="2266"/>
            <w:vAlign w:val="center"/>
          </w:tcPr>
          <w:p>
            <w:pPr>
              <w:spacing w:line="240" w:lineRule="auto"/>
              <w:jc w:val="left"/>
            </w:pPr>
            <w:r>
              <w:rPr>
                <w:rFonts w:ascii="Times New Roman" w:hAnsi="Times New Roman" w:eastAsia="宋体"/>
                <w:b w:val="0"/>
                <w:color w:val="000000"/>
                <w:sz w:val="18"/>
              </w:rPr>
              <w:t>指标监控</w:t>
            </w:r>
          </w:p>
        </w:tc>
      </w:tr>
      <w:tr>
        <w:tc>
          <w:tcPr>
            <w:tcW w:type="dxa" w:w="2266"/>
            <w:vAlign w:val="center"/>
          </w:tcPr>
          <w:p>
            <w:pPr>
              <w:spacing w:line="240" w:lineRule="auto"/>
              <w:jc w:val="left"/>
            </w:pPr>
            <w:r>
              <w:rPr>
                <w:rFonts w:ascii="Times New Roman" w:hAnsi="Times New Roman" w:eastAsia="黑体"/>
                <w:b/>
                <w:color w:val="000000"/>
                <w:sz w:val="18"/>
              </w:rPr>
              <w:t>错误率</w:t>
            </w:r>
          </w:p>
        </w:tc>
        <w:tc>
          <w:tcPr>
            <w:tcW w:type="dxa" w:w="2266"/>
            <w:vAlign w:val="center"/>
          </w:tcPr>
          <w:p>
            <w:pPr>
              <w:spacing w:line="240" w:lineRule="auto"/>
              <w:jc w:val="left"/>
            </w:pPr>
            <w:r>
              <w:rPr>
                <w:rFonts w:ascii="Times New Roman" w:hAnsi="Times New Roman" w:eastAsia="宋体"/>
                <w:b w:val="0"/>
                <w:color w:val="000000"/>
                <w:sz w:val="18"/>
              </w:rPr>
              <w:t>失败请求比例</w:t>
            </w:r>
          </w:p>
        </w:tc>
        <w:tc>
          <w:tcPr>
            <w:tcW w:type="dxa" w:w="2266"/>
            <w:vAlign w:val="center"/>
          </w:tcPr>
          <w:p>
            <w:pPr>
              <w:spacing w:line="240" w:lineRule="auto"/>
              <w:jc w:val="left"/>
            </w:pPr>
            <w:r>
              <w:rPr>
                <w:rFonts w:ascii="Times New Roman" w:hAnsi="Times New Roman" w:eastAsia="宋体"/>
                <w:b w:val="0"/>
                <w:color w:val="000000"/>
                <w:sz w:val="18"/>
              </w:rPr>
              <w:t>尽量低</w:t>
            </w:r>
          </w:p>
        </w:tc>
        <w:tc>
          <w:tcPr>
            <w:tcW w:type="dxa" w:w="2266"/>
            <w:vAlign w:val="center"/>
          </w:tcPr>
          <w:p>
            <w:pPr>
              <w:spacing w:line="240" w:lineRule="auto"/>
              <w:jc w:val="left"/>
            </w:pPr>
            <w:r>
              <w:rPr>
                <w:rFonts w:ascii="Times New Roman" w:hAnsi="Times New Roman" w:eastAsia="宋体"/>
                <w:b w:val="0"/>
                <w:color w:val="000000"/>
                <w:sz w:val="18"/>
              </w:rPr>
              <w:t>日志分析</w:t>
            </w:r>
          </w:p>
        </w:tc>
      </w:tr>
    </w:tbl>
    <w:p>
      <w:pPr>
        <w:spacing w:line="360" w:lineRule="auto" w:after="60"/>
        <w:ind w:firstLine="420"/>
      </w:pPr>
      <w:r>
        <w:rPr>
          <w:rFonts w:ascii="Times New Roman" w:hAnsi="Times New Roman" w:eastAsia="黑体"/>
          <w:b/>
          <w:color w:val="000000"/>
          <w:sz w:val="21"/>
        </w:rPr>
        <w:t>可用性与成本的关系</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更高的可用性目标通常意味着更高的架构与运维成本。</w:t>
      </w:r>
    </w:p>
    <w:p>
      <w:pPr>
        <w:spacing w:line="240" w:lineRule="auto" w:after="0"/>
        <w:ind w:left="420"/>
      </w:pPr>
      <w:r>
        <w:rPr>
          <w:rFonts w:ascii="Courier New" w:hAnsi="Courier New" w:eastAsia="宋体"/>
          <w:b w:val="0"/>
          <w:color w:val="000000"/>
          <w:sz w:val="18"/>
        </w:rPr>
        <w:t>具体SLA应结合业务风险、流量规模与预算综合确定。</w:t>
      </w:r>
    </w:p>
    <w:p>
      <w:pPr>
        <w:pStyle w:val="Heading2"/>
        <w:jc w:val="left"/>
      </w:pPr>
      <w:r>
        <w:rPr>
          <w:rFonts w:ascii="Times New Roman" w:hAnsi="Times New Roman" w:eastAsia="黑体"/>
          <w:b/>
          <w:color w:val="000000"/>
          <w:sz w:val="30"/>
        </w:rPr>
        <w:t>10.2 部署架构设计</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：架构设计决定了你能否“把问题隔离”。推理系统最怕的是：一个子系统慢一点，拖垮整个系统（例如队列拥塞导致全局抖动）。</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：架构选型通常先看你的状态性与工作负载：</w:t>
      </w:r>
    </w:p>
    <w:p>
      <w:pPr>
        <w:pStyle w:val="ListBullet"/>
        <w:spacing w:line="360" w:lineRule="auto" w:after="60"/>
      </w:pPr>
      <w:r>
        <w:rPr>
          <w:rFonts w:ascii="Times New Roman" w:hAnsi="Times New Roman" w:eastAsia="宋体"/>
          <w:b w:val="0"/>
          <w:color w:val="000000"/>
          <w:sz w:val="21"/>
        </w:rPr>
        <w:t>对话/会话是否需要粘性（session stickiness）？</w:t>
      </w:r>
    </w:p>
    <w:p>
      <w:pPr>
        <w:pStyle w:val="ListBullet"/>
        <w:spacing w:line="360" w:lineRule="auto" w:after="60"/>
      </w:pPr>
      <w:r>
        <w:rPr>
          <w:rFonts w:ascii="Times New Roman" w:hAnsi="Times New Roman" w:eastAsia="宋体"/>
          <w:b w:val="0"/>
          <w:color w:val="000000"/>
          <w:sz w:val="21"/>
        </w:rPr>
        <w:t>你的模型是否需要多卡并行？是否需要 PD 分离？</w:t>
      </w:r>
    </w:p>
    <w:p>
      <w:pPr>
        <w:pStyle w:val="ListBullet"/>
        <w:spacing w:line="360" w:lineRule="auto" w:after="60"/>
      </w:pPr>
      <w:r>
        <w:rPr>
          <w:rFonts w:ascii="Times New Roman" w:hAnsi="Times New Roman" w:eastAsia="宋体"/>
          <w:b w:val="0"/>
          <w:color w:val="000000"/>
          <w:sz w:val="21"/>
        </w:rPr>
        <w:t>你更在意吞吐还是尾延迟？峰值波动大吗？</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：建议从最小可行架构开始：单机可复现 → 多副本可回滚 → 再引入复杂拆分（多机并行、PD 分离、异构硬件）。</w:t>
      </w:r>
    </w:p>
    <w:p>
      <w:pPr>
        <w:spacing w:line="360" w:lineRule="auto" w:after="60"/>
        <w:ind w:firstLine="420"/>
      </w:pPr>
      <w:r>
        <w:rPr>
          <w:rFonts w:ascii="Times New Roman" w:hAnsi="Times New Roman" w:eastAsia="宋体"/>
          <w:b w:val="0"/>
          <w:color w:val="000000"/>
          <w:sz w:val="21"/>
        </w:rPr>
        <w:t xml:space="preserve">如果引入非 NVIDIA 后端（例如昇腾/CANN、Gaudi 等），不要把它理解成“把 </w:t>
      </w:r>
      <w:r>
        <w:rPr>
          <w:rFonts w:ascii="Courier New" w:hAnsi="Courier New" w:eastAsia="宋体"/>
          <w:b w:val="0"/>
          <w:color w:val="000000"/>
          <w:sz w:val="18"/>
        </w:rPr>
        <w:t>nvidia.com/gpu</w:t>
      </w:r>
      <w:r>
        <w:rPr>
          <w:rFonts w:ascii="Times New Roman" w:hAnsi="Times New Roman" w:eastAsia="宋体"/>
          <w:b w:val="0"/>
          <w:color w:val="000000"/>
          <w:sz w:val="21"/>
        </w:rPr>
        <w:t xml:space="preserve"> 换成另一个 device name”。生产治理需要一起覆盖驱动、device plugin、runtime、镜像、算子库、图编译缓存、通信库与监控指标。硬件中立在生产里的含义，是服务接口和模型抽象尽量统一，但每个后端的发布、观测和回滚路径都必须明确。</w:t>
      </w:r>
    </w:p>
    <w:p>
      <w:pPr>
        <w:spacing w:line="360" w:lineRule="auto" w:after="60"/>
        <w:ind w:firstLine="420"/>
      </w:pPr>
      <w:r>
        <w:rPr>
          <w:rFonts w:ascii="Times New Roman" w:hAnsi="Times New Roman" w:eastAsia="宋体"/>
          <w:b w:val="0"/>
          <w:color w:val="000000"/>
          <w:sz w:val="21"/>
        </w:rPr>
        <w:t>DeepSeek-V4 在昇腾/CANN 体系里的 Day-0 适配就是这个判断的现实样本。它说明硬件中立不是把同一份代码“勉强跑起来”，而是让上层服务抽象尽量稳定、同时让后端的算子、图编译、通信和低比特路径各自找到可落地的性能实现。对于生产团队来说，能否把这些路径治理清楚，比“有没有某个 device name”更关键。</w:t>
      </w:r>
    </w:p>
    <w:p>
      <w:pPr>
        <w:pStyle w:val="Heading3"/>
        <w:jc w:val="left"/>
      </w:pPr>
      <w:r>
        <w:rPr>
          <w:rFonts w:ascii="Times New Roman" w:hAnsi="Times New Roman" w:eastAsia="黑体"/>
          <w:b/>
          <w:color w:val="000000"/>
          <w:sz w:val="28"/>
        </w:rPr>
        <w:t>10.2.1 单机部署</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开发测试环境</w:t>
      </w:r>
    </w:p>
    <w:p>
      <w:pPr>
        <w:pStyle w:val="ListBullet"/>
        <w:spacing w:line="360" w:lineRule="auto" w:after="60"/>
      </w:pPr>
      <w:r>
        <w:rPr>
          <w:rFonts w:ascii="Times New Roman" w:hAnsi="Times New Roman" w:eastAsia="宋体"/>
          <w:b w:val="0"/>
          <w:color w:val="000000"/>
          <w:sz w:val="21"/>
        </w:rPr>
        <w:t>小规模内部工具</w:t>
      </w:r>
    </w:p>
    <w:p>
      <w:pPr>
        <w:pStyle w:val="ListBullet"/>
        <w:spacing w:line="360" w:lineRule="auto" w:after="60"/>
      </w:pPr>
      <w:r>
        <w:rPr>
          <w:rFonts w:ascii="Times New Roman" w:hAnsi="Times New Roman" w:eastAsia="宋体"/>
          <w:b w:val="0"/>
          <w:color w:val="000000"/>
          <w:sz w:val="21"/>
        </w:rPr>
        <w:t>低并发场景</w:t>
      </w:r>
    </w:p>
    <w:p>
      <w:pPr>
        <w:spacing w:line="240" w:lineRule="auto" w:after="0"/>
        <w:ind w:left="420"/>
      </w:pPr>
      <w:r>
        <w:rPr>
          <w:rFonts w:ascii="Courier New" w:hAnsi="Courier New" w:eastAsia="宋体"/>
          <w:b w:val="0"/>
          <w:color w:val="000000"/>
          <w:sz w:val="18"/>
        </w:rPr>
        <w:t># 单机部署示例</w:t>
      </w:r>
    </w:p>
    <w:p>
      <w:pPr>
        <w:spacing w:line="240" w:lineRule="auto" w:after="0"/>
        <w:ind w:left="420"/>
      </w:pPr>
      <w:r>
        <w:rPr>
          <w:rFonts w:ascii="Courier New" w:hAnsi="Courier New" w:eastAsia="宋体"/>
          <w:b w:val="0"/>
          <w:color w:val="000000"/>
          <w:sz w:val="18"/>
        </w:rPr>
        <w:t>vllm serve meta-llama/Llama-3.1-8B \</w:t>
      </w:r>
    </w:p>
    <w:p>
      <w:pPr>
        <w:spacing w:line="240" w:lineRule="auto" w:after="0"/>
        <w:ind w:left="420"/>
      </w:pPr>
      <w:r>
        <w:rPr>
          <w:rFonts w:ascii="Courier New" w:hAnsi="Courier New" w:eastAsia="宋体"/>
          <w:b w:val="0"/>
          <w:color w:val="000000"/>
          <w:sz w:val="18"/>
        </w:rPr>
        <w:t xml:space="preserve">  --tensor-parallel-size 1 \</w:t>
      </w:r>
    </w:p>
    <w:p>
      <w:pPr>
        <w:spacing w:line="240" w:lineRule="auto" w:after="0"/>
        <w:ind w:left="420"/>
      </w:pPr>
      <w:r>
        <w:rPr>
          <w:rFonts w:ascii="Courier New" w:hAnsi="Courier New" w:eastAsia="宋体"/>
          <w:b w:val="0"/>
          <w:color w:val="000000"/>
          <w:sz w:val="18"/>
        </w:rPr>
        <w:t xml:space="preserve">  --gpu-memory-utilization 0.9 \</w:t>
      </w:r>
    </w:p>
    <w:p>
      <w:pPr>
        <w:spacing w:line="240" w:lineRule="auto" w:after="0"/>
        <w:ind w:left="420"/>
      </w:pPr>
      <w:r>
        <w:rPr>
          <w:rFonts w:ascii="Courier New" w:hAnsi="Courier New" w:eastAsia="宋体"/>
          <w:b w:val="0"/>
          <w:color w:val="000000"/>
          <w:sz w:val="18"/>
        </w:rPr>
        <w:t xml:space="preserve">  --max-model-len 8192 \</w:t>
      </w:r>
    </w:p>
    <w:p>
      <w:pPr>
        <w:spacing w:line="240" w:lineRule="auto" w:after="0"/>
        <w:ind w:left="420"/>
      </w:pPr>
      <w:r>
        <w:rPr>
          <w:rFonts w:ascii="Courier New" w:hAnsi="Courier New" w:eastAsia="宋体"/>
          <w:b w:val="0"/>
          <w:color w:val="000000"/>
          <w:sz w:val="18"/>
        </w:rPr>
        <w:t xml:space="preserve">  --port 8000</w:t>
      </w:r>
    </w:p>
    <w:p>
      <w:pPr>
        <w:spacing w:line="360" w:lineRule="auto" w:after="60"/>
        <w:ind w:firstLine="420"/>
      </w:pPr>
      <w:r>
        <w:rPr>
          <w:rFonts w:ascii="Times New Roman" w:hAnsi="Times New Roman" w:eastAsia="黑体"/>
          <w:b/>
          <w:color w:val="000000"/>
          <w:sz w:val="21"/>
        </w:rPr>
        <w:t>架构图</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单服务器 (RTX 4090)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vLLM    │  │ vLLM    │  多副本  │</w:t>
      </w:r>
    </w:p>
    <w:p>
      <w:pPr>
        <w:spacing w:line="240" w:lineRule="auto" w:after="0"/>
        <w:ind w:left="420"/>
      </w:pPr>
      <w:r>
        <w:rPr>
          <w:rFonts w:ascii="Courier New" w:hAnsi="Courier New" w:eastAsia="宋体"/>
          <w:b w:val="0"/>
          <w:color w:val="000000"/>
          <w:sz w:val="18"/>
        </w:rPr>
        <w:t>│  │ :8000   │  │ :8001   │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 Nginx    │  负载均衡       │</w:t>
      </w:r>
    </w:p>
    <w:p>
      <w:pPr>
        <w:spacing w:line="240" w:lineRule="auto" w:after="0"/>
        <w:ind w:left="420"/>
      </w:pPr>
      <w:r>
        <w:rPr>
          <w:rFonts w:ascii="Courier New" w:hAnsi="Courier New" w:eastAsia="宋体"/>
          <w:b w:val="0"/>
          <w:color w:val="000000"/>
          <w:sz w:val="18"/>
        </w:rPr>
        <w:t>│       │ :80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w:t>
      </w:r>
    </w:p>
    <w:p>
      <w:pPr>
        <w:pStyle w:val="Heading3"/>
        <w:jc w:val="left"/>
      </w:pPr>
      <w:r>
        <w:rPr>
          <w:rFonts w:ascii="Times New Roman" w:hAnsi="Times New Roman" w:eastAsia="黑体"/>
          <w:b/>
          <w:color w:val="000000"/>
          <w:sz w:val="28"/>
        </w:rPr>
        <w:t>10.2.2 多机部署(模型并行)</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大模型(70B+)无法放入单卡</w:t>
      </w:r>
    </w:p>
    <w:p>
      <w:pPr>
        <w:pStyle w:val="ListBullet"/>
        <w:spacing w:line="360" w:lineRule="auto" w:after="60"/>
      </w:pPr>
      <w:r>
        <w:rPr>
          <w:rFonts w:ascii="Times New Roman" w:hAnsi="Times New Roman" w:eastAsia="宋体"/>
          <w:b w:val="0"/>
          <w:color w:val="000000"/>
          <w:sz w:val="21"/>
        </w:rPr>
        <w:t>需要更高吞吐量</w:t>
      </w:r>
    </w:p>
    <w:p>
      <w:pPr>
        <w:pStyle w:val="ListBullet"/>
        <w:spacing w:line="360" w:lineRule="auto" w:after="60"/>
      </w:pPr>
      <w:r>
        <w:rPr>
          <w:rFonts w:ascii="Times New Roman" w:hAnsi="Times New Roman" w:eastAsia="宋体"/>
          <w:b w:val="0"/>
          <w:color w:val="000000"/>
          <w:sz w:val="21"/>
        </w:rPr>
        <w:t>生产环境高可用</w:t>
      </w:r>
    </w:p>
    <w:p>
      <w:pPr>
        <w:spacing w:line="240" w:lineRule="auto" w:after="0"/>
        <w:ind w:left="420"/>
      </w:pPr>
      <w:r>
        <w:rPr>
          <w:rFonts w:ascii="Courier New" w:hAnsi="Courier New" w:eastAsia="宋体"/>
          <w:b w:val="0"/>
          <w:color w:val="000000"/>
          <w:sz w:val="18"/>
        </w:rPr>
        <w:t># 使用Ray启动多节点集群</w:t>
      </w:r>
    </w:p>
    <w:p>
      <w:pPr>
        <w:spacing w:line="240" w:lineRule="auto" w:after="0"/>
        <w:ind w:left="420"/>
      </w:pPr>
      <w:r>
        <w:rPr>
          <w:rFonts w:ascii="Courier New" w:hAnsi="Courier New" w:eastAsia="宋体"/>
          <w:b w:val="0"/>
          <w:color w:val="000000"/>
          <w:sz w:val="18"/>
        </w:rPr>
        <w:t># 在头节点(head node)</w:t>
      </w:r>
    </w:p>
    <w:p>
      <w:pPr>
        <w:spacing w:line="240" w:lineRule="auto" w:after="0"/>
        <w:ind w:left="420"/>
      </w:pPr>
      <w:r>
        <w:rPr>
          <w:rFonts w:ascii="Courier New" w:hAnsi="Courier New" w:eastAsia="宋体"/>
          <w:b w:val="0"/>
          <w:color w:val="000000"/>
          <w:sz w:val="18"/>
        </w:rPr>
        <w:t>ray start --head --port=6379</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在工作节点(worker nodes)</w:t>
      </w:r>
    </w:p>
    <w:p>
      <w:pPr>
        <w:spacing w:line="240" w:lineRule="auto" w:after="0"/>
        <w:ind w:left="420"/>
      </w:pPr>
      <w:r>
        <w:rPr>
          <w:rFonts w:ascii="Courier New" w:hAnsi="Courier New" w:eastAsia="宋体"/>
          <w:b w:val="0"/>
          <w:color w:val="000000"/>
          <w:sz w:val="18"/>
        </w:rPr>
        <w:t>ray start --address=&lt;head-node-ip&gt;:6379</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启动vLLM服务(自动分布式)</w:t>
      </w:r>
    </w:p>
    <w:p>
      <w:pPr>
        <w:spacing w:line="240" w:lineRule="auto" w:after="0"/>
        <w:ind w:left="420"/>
      </w:pPr>
      <w:r>
        <w:rPr>
          <w:rFonts w:ascii="Courier New" w:hAnsi="Courier New" w:eastAsia="宋体"/>
          <w:b w:val="0"/>
          <w:color w:val="000000"/>
          <w:sz w:val="18"/>
        </w:rPr>
        <w:t>vllm serve meta-llama/Llama-3.1-70B \</w:t>
      </w:r>
    </w:p>
    <w:p>
      <w:pPr>
        <w:spacing w:line="240" w:lineRule="auto" w:after="0"/>
        <w:ind w:left="420"/>
      </w:pPr>
      <w:r>
        <w:rPr>
          <w:rFonts w:ascii="Courier New" w:hAnsi="Courier New" w:eastAsia="宋体"/>
          <w:b w:val="0"/>
          <w:color w:val="000000"/>
          <w:sz w:val="18"/>
        </w:rPr>
        <w:t xml:space="preserve">  --tensor-parallel-size 4 \</w:t>
      </w:r>
    </w:p>
    <w:p>
      <w:pPr>
        <w:spacing w:line="240" w:lineRule="auto" w:after="0"/>
        <w:ind w:left="420"/>
      </w:pPr>
      <w:r>
        <w:rPr>
          <w:rFonts w:ascii="Courier New" w:hAnsi="Courier New" w:eastAsia="宋体"/>
          <w:b w:val="0"/>
          <w:color w:val="000000"/>
          <w:sz w:val="18"/>
        </w:rPr>
        <w:t xml:space="preserve">  --pipeline-parallel-size 2 \</w:t>
      </w:r>
    </w:p>
    <w:p>
      <w:pPr>
        <w:spacing w:line="240" w:lineRule="auto" w:after="0"/>
        <w:ind w:left="420"/>
      </w:pPr>
      <w:r>
        <w:rPr>
          <w:rFonts w:ascii="Courier New" w:hAnsi="Courier New" w:eastAsia="宋体"/>
          <w:b w:val="0"/>
          <w:color w:val="000000"/>
          <w:sz w:val="18"/>
        </w:rPr>
        <w:t xml:space="preserve">  --distributed-executor-backend ray</w:t>
      </w:r>
    </w:p>
    <w:p>
      <w:pPr>
        <w:spacing w:line="360" w:lineRule="auto" w:after="60"/>
        <w:ind w:firstLine="420"/>
      </w:pPr>
      <w:r>
        <w:rPr>
          <w:rFonts w:ascii="Times New Roman" w:hAnsi="Times New Roman" w:eastAsia="黑体"/>
          <w:b/>
          <w:color w:val="000000"/>
          <w:sz w:val="21"/>
        </w:rPr>
        <w:t>架构图</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Load Balancer  │</w:t>
      </w:r>
    </w:p>
    <w:p>
      <w:pPr>
        <w:spacing w:line="240" w:lineRule="auto" w:after="0"/>
        <w:ind w:left="420"/>
      </w:pPr>
      <w:r>
        <w:rPr>
          <w:rFonts w:ascii="Courier New" w:hAnsi="Courier New" w:eastAsia="宋体"/>
          <w:b w:val="0"/>
          <w:color w:val="000000"/>
          <w:sz w:val="18"/>
        </w:rPr>
        <w:t xml:space="preserve">          │   (Nginx/ALB)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              │</w:t>
      </w:r>
    </w:p>
    <w:p>
      <w:pPr>
        <w:spacing w:line="240" w:lineRule="auto" w:after="0"/>
        <w:ind w:left="420"/>
      </w:pPr>
      <w:r>
        <w:rPr>
          <w:rFonts w:ascii="Courier New" w:hAnsi="Courier New" w:eastAsia="宋体"/>
          <w:b w:val="0"/>
          <w:color w:val="000000"/>
          <w:sz w:val="18"/>
        </w:rPr>
        <w:t>┌───▼────┐    ┌───▼────┐    ┌───▼────┐</w:t>
      </w:r>
    </w:p>
    <w:p>
      <w:pPr>
        <w:spacing w:line="240" w:lineRule="auto" w:after="0"/>
        <w:ind w:left="420"/>
      </w:pPr>
      <w:r>
        <w:rPr>
          <w:rFonts w:ascii="Courier New" w:hAnsi="Courier New" w:eastAsia="宋体"/>
          <w:b w:val="0"/>
          <w:color w:val="000000"/>
          <w:sz w:val="18"/>
        </w:rPr>
        <w:t>│ Node 1 │    │ Node 2 │    │ Node 3 │</w:t>
      </w:r>
    </w:p>
    <w:p>
      <w:pPr>
        <w:spacing w:line="240" w:lineRule="auto" w:after="0"/>
        <w:ind w:left="420"/>
      </w:pPr>
      <w:r>
        <w:rPr>
          <w:rFonts w:ascii="Courier New" w:hAnsi="Courier New" w:eastAsia="宋体"/>
          <w:b w:val="0"/>
          <w:color w:val="000000"/>
          <w:sz w:val="18"/>
        </w:rPr>
        <w:t>│ GPU 0-3│    │ GPU 0-3│    │ GPU 0-3│</w:t>
      </w:r>
    </w:p>
    <w:p>
      <w:pPr>
        <w:spacing w:line="240" w:lineRule="auto" w:after="0"/>
        <w:ind w:left="420"/>
      </w:pPr>
      <w:r>
        <w:rPr>
          <w:rFonts w:ascii="Courier New" w:hAnsi="Courier New" w:eastAsia="宋体"/>
          <w:b w:val="0"/>
          <w:color w:val="000000"/>
          <w:sz w:val="18"/>
        </w:rPr>
        <w:t>│ TP=4   │    │ TP=4   │    │ TP=4   │</w:t>
      </w:r>
    </w:p>
    <w:p>
      <w:pPr>
        <w:spacing w:line="240" w:lineRule="auto" w:after="0"/>
        <w:ind w:left="420"/>
      </w:pPr>
      <w:r>
        <w:rPr>
          <w:rFonts w:ascii="Courier New" w:hAnsi="Courier New" w:eastAsia="宋体"/>
          <w:b w:val="0"/>
          <w:color w:val="000000"/>
          <w:sz w:val="18"/>
        </w:rPr>
        <w:t>└────────┘    └────────┘    └────────┘</w:t>
      </w:r>
    </w:p>
    <w:p>
      <w:pPr>
        <w:pStyle w:val="Heading3"/>
        <w:jc w:val="left"/>
      </w:pPr>
      <w:r>
        <w:rPr>
          <w:rFonts w:ascii="Times New Roman" w:hAnsi="Times New Roman" w:eastAsia="黑体"/>
          <w:b/>
          <w:color w:val="000000"/>
          <w:sz w:val="28"/>
        </w:rPr>
        <w:t>10.2.3 负载均衡策略</w:t>
      </w:r>
    </w:p>
    <w:p>
      <w:pPr>
        <w:spacing w:line="360" w:lineRule="auto" w:after="60"/>
        <w:ind w:firstLine="420"/>
      </w:pPr>
      <w:r>
        <w:rPr>
          <w:rFonts w:ascii="Times New Roman" w:hAnsi="Times New Roman" w:eastAsia="黑体"/>
          <w:b/>
          <w:color w:val="000000"/>
          <w:sz w:val="21"/>
        </w:rPr>
        <w:t>1. 轮询(Round Robin)</w:t>
      </w:r>
    </w:p>
    <w:p>
      <w:pPr>
        <w:spacing w:line="240" w:lineRule="auto" w:after="0"/>
        <w:ind w:left="420"/>
      </w:pPr>
      <w:r>
        <w:rPr>
          <w:rFonts w:ascii="Courier New" w:hAnsi="Courier New" w:eastAsia="宋体"/>
          <w:b w:val="0"/>
          <w:color w:val="000000"/>
          <w:sz w:val="18"/>
        </w:rPr>
        <w:t>upstream vLLM_backend {</w:t>
      </w:r>
    </w:p>
    <w:p>
      <w:pPr>
        <w:spacing w:line="240" w:lineRule="auto" w:after="0"/>
        <w:ind w:left="420"/>
      </w:pPr>
      <w:r>
        <w:rPr>
          <w:rFonts w:ascii="Courier New" w:hAnsi="Courier New" w:eastAsia="宋体"/>
          <w:b w:val="0"/>
          <w:color w:val="000000"/>
          <w:sz w:val="18"/>
        </w:rPr>
        <w:t xml:space="preserve">    server 10.0.1.10:8000;</w:t>
      </w:r>
    </w:p>
    <w:p>
      <w:pPr>
        <w:spacing w:line="240" w:lineRule="auto" w:after="0"/>
        <w:ind w:left="420"/>
      </w:pPr>
      <w:r>
        <w:rPr>
          <w:rFonts w:ascii="Courier New" w:hAnsi="Courier New" w:eastAsia="宋体"/>
          <w:b w:val="0"/>
          <w:color w:val="000000"/>
          <w:sz w:val="18"/>
        </w:rPr>
        <w:t xml:space="preserve">    server 10.0.1.11:8000;</w:t>
      </w:r>
    </w:p>
    <w:p>
      <w:pPr>
        <w:spacing w:line="240" w:lineRule="auto" w:after="0"/>
        <w:ind w:left="420"/>
      </w:pPr>
      <w:r>
        <w:rPr>
          <w:rFonts w:ascii="Courier New" w:hAnsi="Courier New" w:eastAsia="宋体"/>
          <w:b w:val="0"/>
          <w:color w:val="000000"/>
          <w:sz w:val="18"/>
        </w:rPr>
        <w:t xml:space="preserve">    server 10.0.1.12:8000;</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server {</w:t>
      </w:r>
    </w:p>
    <w:p>
      <w:pPr>
        <w:spacing w:line="240" w:lineRule="auto" w:after="0"/>
        <w:ind w:left="420"/>
      </w:pPr>
      <w:r>
        <w:rPr>
          <w:rFonts w:ascii="Courier New" w:hAnsi="Courier New" w:eastAsia="宋体"/>
          <w:b w:val="0"/>
          <w:color w:val="000000"/>
          <w:sz w:val="18"/>
        </w:rPr>
        <w:t xml:space="preserve">    listen 80;</w:t>
      </w:r>
    </w:p>
    <w:p>
      <w:pPr>
        <w:spacing w:line="240" w:lineRule="auto" w:after="0"/>
        <w:ind w:left="420"/>
      </w:pPr>
      <w:r>
        <w:rPr>
          <w:rFonts w:ascii="Courier New" w:hAnsi="Courier New" w:eastAsia="宋体"/>
          <w:b w:val="0"/>
          <w:color w:val="000000"/>
          <w:sz w:val="18"/>
        </w:rPr>
        <w:t xml:space="preserve">    location /v1/chat/completions {</w:t>
      </w:r>
    </w:p>
    <w:p>
      <w:pPr>
        <w:spacing w:line="240" w:lineRule="auto" w:after="0"/>
        <w:ind w:left="420"/>
      </w:pPr>
      <w:r>
        <w:rPr>
          <w:rFonts w:ascii="Courier New" w:hAnsi="Courier New" w:eastAsia="宋体"/>
          <w:b w:val="0"/>
          <w:color w:val="000000"/>
          <w:sz w:val="18"/>
        </w:rPr>
        <w:t xml:space="preserve">        proxy_pass http://vLLM_backend;</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2. 最少连接(Least Connections)</w:t>
      </w:r>
    </w:p>
    <w:p>
      <w:pPr>
        <w:spacing w:line="240" w:lineRule="auto" w:after="0"/>
        <w:ind w:left="420"/>
      </w:pPr>
      <w:r>
        <w:rPr>
          <w:rFonts w:ascii="Courier New" w:hAnsi="Courier New" w:eastAsia="宋体"/>
          <w:b w:val="0"/>
          <w:color w:val="000000"/>
          <w:sz w:val="18"/>
        </w:rPr>
        <w:t>upstream vLLM_backend {</w:t>
      </w:r>
    </w:p>
    <w:p>
      <w:pPr>
        <w:spacing w:line="240" w:lineRule="auto" w:after="0"/>
        <w:ind w:left="420"/>
      </w:pPr>
      <w:r>
        <w:rPr>
          <w:rFonts w:ascii="Courier New" w:hAnsi="Courier New" w:eastAsia="宋体"/>
          <w:b w:val="0"/>
          <w:color w:val="000000"/>
          <w:sz w:val="18"/>
        </w:rPr>
        <w:t xml:space="preserve">    least_conn;</w:t>
      </w:r>
    </w:p>
    <w:p>
      <w:pPr>
        <w:spacing w:line="240" w:lineRule="auto" w:after="0"/>
        <w:ind w:left="420"/>
      </w:pPr>
      <w:r>
        <w:rPr>
          <w:rFonts w:ascii="Courier New" w:hAnsi="Courier New" w:eastAsia="宋体"/>
          <w:b w:val="0"/>
          <w:color w:val="000000"/>
          <w:sz w:val="18"/>
        </w:rPr>
        <w:t xml:space="preserve">    server 10.0.1.10:8000;</w:t>
      </w:r>
    </w:p>
    <w:p>
      <w:pPr>
        <w:spacing w:line="240" w:lineRule="auto" w:after="0"/>
        <w:ind w:left="420"/>
      </w:pPr>
      <w:r>
        <w:rPr>
          <w:rFonts w:ascii="Courier New" w:hAnsi="Courier New" w:eastAsia="宋体"/>
          <w:b w:val="0"/>
          <w:color w:val="000000"/>
          <w:sz w:val="18"/>
        </w:rPr>
        <w:t xml:space="preserve">    server 10.0.1.11:8000;</w:t>
      </w:r>
    </w:p>
    <w:p>
      <w:pPr>
        <w:spacing w:line="240" w:lineRule="auto" w:after="0"/>
        <w:ind w:left="420"/>
      </w:pPr>
      <w:r>
        <w:rPr>
          <w:rFonts w:ascii="Courier New" w:hAnsi="Courier New" w:eastAsia="宋体"/>
          <w:b w:val="0"/>
          <w:color w:val="000000"/>
          <w:sz w:val="18"/>
        </w:rPr>
        <w:t xml:space="preserve">    server 10.0.1.12:8000;</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3. Session-Aware路由</w:t>
      </w:r>
      <w:r>
        <w:rPr>
          <w:rFonts w:ascii="Times New Roman" w:hAnsi="Times New Roman" w:eastAsia="宋体"/>
          <w:b w:val="0"/>
          <w:color w:val="000000"/>
          <w:sz w:val="21"/>
        </w:rPr>
        <w:t>(重要!)</w:t>
      </w:r>
    </w:p>
    <w:p>
      <w:pPr>
        <w:spacing w:line="240" w:lineRule="auto" w:after="0"/>
        <w:ind w:left="420"/>
      </w:pPr>
      <w:r>
        <w:rPr>
          <w:rFonts w:ascii="Courier New" w:hAnsi="Courier New" w:eastAsia="宋体"/>
          <w:b w:val="0"/>
          <w:color w:val="000000"/>
          <w:sz w:val="18"/>
        </w:rPr>
        <w:t># 对于有状态服务(LLM对话),需要session stickiness</w:t>
      </w:r>
    </w:p>
    <w:p>
      <w:pPr>
        <w:spacing w:line="240" w:lineRule="auto" w:after="0"/>
        <w:ind w:left="420"/>
      </w:pPr>
      <w:r>
        <w:rPr>
          <w:rFonts w:ascii="Courier New" w:hAnsi="Courier New" w:eastAsia="宋体"/>
          <w:b w:val="0"/>
          <w:color w:val="000000"/>
          <w:sz w:val="18"/>
        </w:rPr>
        <w:t># 使用一致性哈希确保同一请求路由到同一节点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import hashlib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get_worker_id(session_id: str, num_workers: int) -&gt; int:</w:t>
      </w:r>
    </w:p>
    <w:p>
      <w:pPr>
        <w:spacing w:line="240" w:lineRule="auto" w:after="0"/>
        <w:ind w:left="420"/>
      </w:pPr>
      <w:r>
        <w:rPr>
          <w:rFonts w:ascii="Courier New" w:hAnsi="Courier New" w:eastAsia="宋体"/>
          <w:b w:val="0"/>
          <w:color w:val="000000"/>
          <w:sz w:val="18"/>
        </w:rPr>
        <w:t xml:space="preserve">    """一致性哈希路由"""</w:t>
      </w:r>
    </w:p>
    <w:p>
      <w:pPr>
        <w:spacing w:line="240" w:lineRule="auto" w:after="0"/>
        <w:ind w:left="420"/>
      </w:pPr>
      <w:r>
        <w:rPr>
          <w:rFonts w:ascii="Courier New" w:hAnsi="Courier New" w:eastAsia="宋体"/>
          <w:b w:val="0"/>
          <w:color w:val="000000"/>
          <w:sz w:val="18"/>
        </w:rPr>
        <w:t xml:space="preserve">    hash_val = int(hashlib.md5(session_id.encode()).hexdigest(), 16)</w:t>
      </w:r>
    </w:p>
    <w:p>
      <w:pPr>
        <w:spacing w:line="240" w:lineRule="auto" w:after="0"/>
        <w:ind w:left="420"/>
      </w:pPr>
      <w:r>
        <w:rPr>
          <w:rFonts w:ascii="Courier New" w:hAnsi="Courier New" w:eastAsia="宋体"/>
          <w:b w:val="0"/>
          <w:color w:val="000000"/>
          <w:sz w:val="18"/>
        </w:rPr>
        <w:t xml:space="preserve">    return hash_val % num_workers</w:t>
      </w:r>
    </w:p>
    <w:p>
      <w:pPr>
        <w:spacing w:line="360" w:lineRule="auto" w:after="60"/>
        <w:ind w:firstLine="420"/>
      </w:pPr>
      <w:r>
        <w:rPr>
          <w:rFonts w:ascii="Times New Roman" w:hAnsi="Times New Roman" w:eastAsia="黑体"/>
          <w:b/>
          <w:color w:val="000000"/>
          <w:sz w:val="21"/>
        </w:rPr>
        <w:t>为什么需要Session-Aware路由?</w:t>
      </w:r>
    </w:p>
    <w:p>
      <w:pPr>
        <w:spacing w:line="240" w:lineRule="auto" w:after="0"/>
        <w:ind w:left="420"/>
      </w:pPr>
      <w:r>
        <w:rPr>
          <w:rFonts w:ascii="Courier New" w:hAnsi="Courier New" w:eastAsia="宋体"/>
          <w:b w:val="0"/>
          <w:color w:val="000000"/>
          <w:sz w:val="18"/>
        </w:rPr>
        <w:t>问题场景:</w:t>
      </w:r>
    </w:p>
    <w:p>
      <w:pPr>
        <w:spacing w:line="240" w:lineRule="auto" w:after="0"/>
        <w:ind w:left="420"/>
      </w:pPr>
      <w:r>
        <w:rPr>
          <w:rFonts w:ascii="Courier New" w:hAnsi="Courier New" w:eastAsia="宋体"/>
          <w:b w:val="0"/>
          <w:color w:val="000000"/>
          <w:sz w:val="18"/>
        </w:rPr>
        <w:t>- 用户A的第一轮对话 → Node 1</w:t>
      </w:r>
    </w:p>
    <w:p>
      <w:pPr>
        <w:spacing w:line="240" w:lineRule="auto" w:after="0"/>
        <w:ind w:left="420"/>
      </w:pPr>
      <w:r>
        <w:rPr>
          <w:rFonts w:ascii="Courier New" w:hAnsi="Courier New" w:eastAsia="宋体"/>
          <w:b w:val="0"/>
          <w:color w:val="000000"/>
          <w:sz w:val="18"/>
        </w:rPr>
        <w:t>- 用户A的第二轮对话 → Node 2 (不同的节点!)</w:t>
      </w:r>
    </w:p>
    <w:p>
      <w:pPr>
        <w:spacing w:line="240" w:lineRule="auto" w:after="0"/>
        <w:ind w:left="420"/>
      </w:pPr>
      <w:r>
        <w:rPr>
          <w:rFonts w:ascii="Courier New" w:hAnsi="Courier New" w:eastAsia="宋体"/>
          <w:b w:val="0"/>
          <w:color w:val="000000"/>
          <w:sz w:val="18"/>
        </w:rPr>
        <w:t>- Node 2没有KV Cache → 需要重新prefill整个历史</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解决方案:</w:t>
      </w:r>
    </w:p>
    <w:p>
      <w:pPr>
        <w:spacing w:line="240" w:lineRule="auto" w:after="0"/>
        <w:ind w:left="420"/>
      </w:pPr>
      <w:r>
        <w:rPr>
          <w:rFonts w:ascii="Courier New" w:hAnsi="Courier New" w:eastAsia="宋体"/>
          <w:b w:val="0"/>
          <w:color w:val="000000"/>
          <w:sz w:val="18"/>
        </w:rPr>
        <w:t>- 使用session_id进行一致性哈希</w:t>
      </w:r>
    </w:p>
    <w:p>
      <w:pPr>
        <w:spacing w:line="240" w:lineRule="auto" w:after="0"/>
        <w:ind w:left="420"/>
      </w:pPr>
      <w:r>
        <w:rPr>
          <w:rFonts w:ascii="Courier New" w:hAnsi="Courier New" w:eastAsia="宋体"/>
          <w:b w:val="0"/>
          <w:color w:val="000000"/>
          <w:sz w:val="18"/>
        </w:rPr>
        <w:t>- 确保同一session的请求路由到同一节点</w:t>
      </w:r>
    </w:p>
    <w:p>
      <w:pPr>
        <w:spacing w:line="240" w:lineRule="auto" w:after="0"/>
        <w:ind w:left="420"/>
      </w:pPr>
      <w:r>
        <w:rPr>
          <w:rFonts w:ascii="Courier New" w:hAnsi="Courier New" w:eastAsia="宋体"/>
          <w:b w:val="0"/>
          <w:color w:val="000000"/>
          <w:sz w:val="18"/>
        </w:rPr>
        <w:t>- KV Cache 可以复用，TTFT 往往会明显降低（幅度取决于 cache hit 与历史长度，需以压测为准）</w:t>
      </w:r>
    </w:p>
    <w:p>
      <w:pPr>
        <w:spacing w:line="360" w:lineRule="auto" w:after="60"/>
        <w:ind w:firstLine="420"/>
      </w:pPr>
      <w:r>
        <w:rPr>
          <w:rFonts w:ascii="Times New Roman" w:hAnsi="Times New Roman" w:eastAsia="黑体"/>
          <w:b/>
          <w:color w:val="000000"/>
          <w:sz w:val="21"/>
        </w:rPr>
        <w:t>分布式 KV 池的替代思路</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Session stickiness 简单直接,但它会把负载均衡和缓存命中绑在一起。当 Agent 任务持续很多轮、上下文增长到数万甚至十几万 token 时,单个实例本地的 CPU DRAM / SSD cache 容量也可能不够。vLLM x Mooncake Store 给出的另一种路线是把 KV Cache 做成集群级资源池:多个 vLLM 实例共享 Mooncake Store,通过 KV block hash 查询可复用前缀,再通过 RDMA 拉取对应 blocks。</w:t>
      </w:r>
    </w:p>
    <w:p>
      <w:pPr>
        <w:spacing w:line="360" w:lineRule="auto" w:after="60"/>
        <w:ind w:firstLine="420"/>
      </w:pPr>
      <w:r>
        <w:rPr>
          <w:rFonts w:ascii="Times New Roman" w:hAnsi="Times New Roman" w:eastAsia="宋体"/>
          <w:b w:val="0"/>
          <w:color w:val="000000"/>
          <w:sz w:val="21"/>
        </w:rPr>
        <w:t>这不是普通无状态负载均衡,而是引入了一个分布式状态系统。生产评估时至少要同时看:</w:t>
      </w:r>
    </w:p>
    <w:p>
      <w:pPr>
        <w:pStyle w:val="ListBullet"/>
        <w:spacing w:line="360" w:lineRule="auto" w:after="60"/>
      </w:pPr>
      <w:r>
        <w:rPr>
          <w:rFonts w:ascii="Times New Roman" w:hAnsi="Times New Roman" w:eastAsia="宋体"/>
          <w:b w:val="0"/>
          <w:color w:val="000000"/>
          <w:sz w:val="21"/>
        </w:rPr>
        <w:t>本地 cache hit、远端 cache hit、miss 三类比例。</w:t>
      </w:r>
    </w:p>
    <w:p>
      <w:pPr>
        <w:pStyle w:val="ListBullet"/>
        <w:spacing w:line="360" w:lineRule="auto" w:after="60"/>
      </w:pPr>
      <w:r>
        <w:rPr>
          <w:rFonts w:ascii="Times New Roman" w:hAnsi="Times New Roman" w:eastAsia="宋体"/>
          <w:b w:val="0"/>
          <w:color w:val="000000"/>
          <w:sz w:val="21"/>
        </w:rPr>
        <w:t>KV 元数据查询耗时、RDMA 传输耗时、worker 加载耗时。</w:t>
      </w:r>
    </w:p>
    <w:p>
      <w:pPr>
        <w:pStyle w:val="ListBullet"/>
        <w:spacing w:line="360" w:lineRule="auto" w:after="60"/>
      </w:pPr>
      <w:r>
        <w:rPr>
          <w:rFonts w:ascii="Times New Roman" w:hAnsi="Times New Roman" w:eastAsia="宋体"/>
          <w:b w:val="0"/>
          <w:color w:val="000000"/>
          <w:sz w:val="21"/>
        </w:rPr>
        <w:t>master/client 故障时能否降级为重新 prefill。</w:t>
      </w:r>
    </w:p>
    <w:p>
      <w:pPr>
        <w:pStyle w:val="ListBullet"/>
        <w:spacing w:line="360" w:lineRule="auto" w:after="60"/>
      </w:pPr>
      <w:r>
        <w:rPr>
          <w:rFonts w:ascii="Times New Roman" w:hAnsi="Times New Roman" w:eastAsia="宋体"/>
          <w:b w:val="0"/>
          <w:color w:val="000000"/>
          <w:sz w:val="21"/>
        </w:rPr>
        <w:t>分布式 KV 池带来的收益是否超过网络、后台 I/O 和运维复杂度。</w:t>
      </w:r>
    </w:p>
    <w:p>
      <w:pPr>
        <w:spacing w:line="360" w:lineRule="auto" w:after="60"/>
        <w:ind w:firstLine="420"/>
      </w:pPr>
      <w:r>
        <w:rPr>
          <w:rFonts w:ascii="Times New Roman" w:hAnsi="Times New Roman" w:eastAsia="宋体"/>
          <w:b w:val="0"/>
          <w:color w:val="000000"/>
          <w:sz w:val="21"/>
        </w:rPr>
        <w:t>详细案例见 vLLM x Mooncake Store 案例研究 - Agentic Workload 的分布式 KV Cache 池（../docs/cases/vllm-mooncake-store-agentic-serving.md）。</w:t>
      </w:r>
    </w:p>
    <w:p>
      <w:pPr>
        <w:pStyle w:val="Heading3"/>
        <w:jc w:val="left"/>
      </w:pPr>
      <w:r>
        <w:rPr>
          <w:rFonts w:ascii="Times New Roman" w:hAnsi="Times New Roman" w:eastAsia="黑体"/>
          <w:b/>
          <w:color w:val="000000"/>
          <w:sz w:val="28"/>
        </w:rPr>
        <w:t>10.2.4 高可用架构</w:t>
      </w:r>
    </w:p>
    <w:p>
      <w:pPr>
        <w:spacing w:line="360" w:lineRule="auto" w:after="60"/>
        <w:ind w:firstLine="420"/>
      </w:pPr>
      <w:r>
        <w:rPr>
          <w:rFonts w:ascii="Times New Roman" w:hAnsi="Times New Roman" w:eastAsia="黑体"/>
          <w:b/>
          <w:color w:val="000000"/>
          <w:sz w:val="21"/>
        </w:rPr>
        <w:t>完整的高可用架构</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CDN/WAF                        │</w:t>
      </w:r>
    </w:p>
    <w:p>
      <w:pPr>
        <w:spacing w:line="240" w:lineRule="auto" w:after="0"/>
        <w:ind w:left="420"/>
      </w:pPr>
      <w:r>
        <w:rPr>
          <w:rFonts w:ascii="Courier New" w:hAnsi="Courier New" w:eastAsia="宋体"/>
          <w:b w:val="0"/>
          <w:color w:val="000000"/>
          <w:sz w:val="18"/>
        </w:rPr>
        <w:t>│              (CloudFlare/AWS WAF)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Load Balancer (ALB/SLB)              │</w:t>
      </w:r>
    </w:p>
    <w:p>
      <w:pPr>
        <w:spacing w:line="240" w:lineRule="auto" w:after="0"/>
        <w:ind w:left="420"/>
      </w:pPr>
      <w:r>
        <w:rPr>
          <w:rFonts w:ascii="Courier New" w:hAnsi="Courier New" w:eastAsia="宋体"/>
          <w:b w:val="0"/>
          <w:color w:val="000000"/>
          <w:sz w:val="18"/>
        </w:rPr>
        <w:t>│              Health Checks + Auto Failover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AZ 1      │              │   AZ 2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│Node1 │  │              │   │Node3 │ │</w:t>
      </w:r>
    </w:p>
    <w:p>
      <w:pPr>
        <w:spacing w:line="240" w:lineRule="auto" w:after="0"/>
        <w:ind w:left="420"/>
      </w:pPr>
      <w:r>
        <w:rPr>
          <w:rFonts w:ascii="Courier New" w:hAnsi="Courier New" w:eastAsia="宋体"/>
          <w:b w:val="0"/>
          <w:color w:val="000000"/>
          <w:sz w:val="18"/>
        </w:rPr>
        <w:t>│  │Node2 │  │              │   │Node4 │ │</w:t>
      </w:r>
    </w:p>
    <w:p>
      <w:pPr>
        <w:spacing w:line="240" w:lineRule="auto" w:after="0"/>
        <w:ind w:left="420"/>
      </w:pPr>
      <w:r>
        <w:rPr>
          <w:rFonts w:ascii="Courier New" w:hAnsi="Courier New" w:eastAsia="宋体"/>
          <w:b w:val="0"/>
          <w:color w:val="000000"/>
          <w:sz w:val="18"/>
        </w:rPr>
        <w:t>│  └──────┘  │              │   └──────┘ │</w:t>
      </w:r>
    </w:p>
    <w:p>
      <w:pPr>
        <w:spacing w:line="240" w:lineRule="auto" w:after="0"/>
        <w:ind w:left="420"/>
      </w:pPr>
      <w:r>
        <w:rPr>
          <w:rFonts w:ascii="Courier New" w:hAnsi="Courier New" w:eastAsia="宋体"/>
          <w:b w:val="0"/>
          <w:color w:val="000000"/>
          <w:sz w:val="18"/>
        </w:rPr>
        <w:t>│  共享存储   │              │   共享存储  │</w:t>
      </w:r>
    </w:p>
    <w:p>
      <w:pPr>
        <w:spacing w:line="240" w:lineRule="auto" w:after="0"/>
        <w:ind w:left="420"/>
      </w:pPr>
      <w:r>
        <w:rPr>
          <w:rFonts w:ascii="Courier New" w:hAnsi="Courier New" w:eastAsia="宋体"/>
          <w:b w:val="0"/>
          <w:color w:val="000000"/>
          <w:sz w:val="18"/>
        </w:rPr>
        <w:t>│  (EFS/S3)  │              │  (EFS/S3)  │</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监控告警系统                  │</w:t>
      </w:r>
    </w:p>
    <w:p>
      <w:pPr>
        <w:spacing w:line="240" w:lineRule="auto" w:after="0"/>
        <w:ind w:left="420"/>
      </w:pPr>
      <w:r>
        <w:rPr>
          <w:rFonts w:ascii="Courier New" w:hAnsi="Courier New" w:eastAsia="宋体"/>
          <w:b w:val="0"/>
          <w:color w:val="000000"/>
          <w:sz w:val="18"/>
        </w:rPr>
        <w:t>│  (Prometheus + Grafana + AlertMgr)   │</w:t>
      </w:r>
    </w:p>
    <w:p>
      <w:pPr>
        <w:spacing w:line="240" w:lineRule="auto" w:after="0"/>
        <w:ind w:left="420"/>
      </w:pPr>
      <w:r>
        <w:rPr>
          <w:rFonts w:ascii="Courier New" w:hAnsi="Courier New" w:eastAsia="宋体"/>
          <w:b w:val="0"/>
          <w:color w:val="000000"/>
          <w:sz w:val="18"/>
        </w:rPr>
        <w:t>└──────────────────────────────────────┘</w:t>
      </w:r>
    </w:p>
    <w:p>
      <w:pPr>
        <w:pStyle w:val="Heading2"/>
        <w:jc w:val="left"/>
      </w:pPr>
      <w:r>
        <w:rPr>
          <w:rFonts w:ascii="Times New Roman" w:hAnsi="Times New Roman" w:eastAsia="黑体"/>
          <w:b/>
          <w:color w:val="000000"/>
          <w:sz w:val="30"/>
        </w:rPr>
        <w:t>10.3 Kubernetes部署</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：Kubernetes 不是性能优化工具，而是交付与运维工具。它解决的是：部署一致性、扩缩容、故障恢复与资源隔离。</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：什么时候值得上 K8s：</w:t>
      </w:r>
    </w:p>
    <w:p>
      <w:pPr>
        <w:pStyle w:val="ListBullet"/>
        <w:spacing w:line="360" w:lineRule="auto" w:after="60"/>
      </w:pPr>
      <w:r>
        <w:rPr>
          <w:rFonts w:ascii="Times New Roman" w:hAnsi="Times New Roman" w:eastAsia="宋体"/>
          <w:b w:val="0"/>
          <w:color w:val="000000"/>
          <w:sz w:val="21"/>
        </w:rPr>
        <w:t>你需要多实例、多团队协作、统一的发布/回滚/观测体系</w:t>
      </w:r>
    </w:p>
    <w:p>
      <w:pPr>
        <w:pStyle w:val="ListBullet"/>
        <w:spacing w:line="360" w:lineRule="auto" w:after="60"/>
      </w:pPr>
      <w:r>
        <w:rPr>
          <w:rFonts w:ascii="Times New Roman" w:hAnsi="Times New Roman" w:eastAsia="宋体"/>
          <w:b w:val="0"/>
          <w:color w:val="000000"/>
          <w:sz w:val="21"/>
        </w:rPr>
        <w:t>你需要资源隔离与配额（避免一条业务挤爆所有 GPU）</w:t>
      </w:r>
    </w:p>
    <w:p>
      <w:pPr>
        <w:pStyle w:val="ListBullet"/>
        <w:spacing w:line="360" w:lineRule="auto" w:after="60"/>
      </w:pPr>
      <w:r>
        <w:rPr>
          <w:rFonts w:ascii="Times New Roman" w:hAnsi="Times New Roman" w:eastAsia="宋体"/>
          <w:b w:val="0"/>
          <w:color w:val="000000"/>
          <w:sz w:val="21"/>
        </w:rPr>
        <w:t>你接受更高的系统复杂度（否则单机/多机脚本可能更省事）</w:t>
      </w:r>
    </w:p>
    <w:p>
      <w:pPr>
        <w:pStyle w:val="Heading3"/>
        <w:jc w:val="left"/>
      </w:pPr>
      <w:r>
        <w:rPr>
          <w:rFonts w:ascii="Times New Roman" w:hAnsi="Times New Roman" w:eastAsia="黑体"/>
          <w:b/>
          <w:color w:val="000000"/>
          <w:sz w:val="28"/>
        </w:rPr>
        <w:t>10.3.1 K8s基础概念</w:t>
      </w:r>
    </w:p>
    <w:p>
      <w:pPr>
        <w:spacing w:line="360" w:lineRule="auto" w:after="60"/>
        <w:ind w:firstLine="420"/>
      </w:pPr>
      <w:r>
        <w:rPr>
          <w:rFonts w:ascii="Times New Roman" w:hAnsi="Times New Roman" w:eastAsia="黑体"/>
          <w:b/>
          <w:color w:val="000000"/>
          <w:sz w:val="21"/>
        </w:rPr>
        <w:t>核心概念映射</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4532"/>
        <w:gridCol w:w="4532"/>
      </w:tblGrid>
      <w:tr>
        <w:tc>
          <w:tcPr>
            <w:tcW w:type="dxa" w:w="4532"/>
            <w:vAlign w:val="center"/>
          </w:tcPr>
          <w:p>
            <w:pPr>
              <w:spacing w:line="240" w:lineRule="auto"/>
              <w:jc w:val="center"/>
            </w:pPr>
            <w:r>
              <w:rPr>
                <w:rFonts w:ascii="Times New Roman" w:hAnsi="Times New Roman" w:eastAsia="黑体"/>
                <w:b/>
                <w:color w:val="000000"/>
                <w:sz w:val="18"/>
              </w:rPr>
              <w:t>K8s概念</w:t>
            </w:r>
          </w:p>
        </w:tc>
        <w:tc>
          <w:tcPr>
            <w:tcW w:type="dxa" w:w="4532"/>
            <w:vAlign w:val="center"/>
          </w:tcPr>
          <w:p>
            <w:pPr>
              <w:spacing w:line="240" w:lineRule="auto"/>
              <w:jc w:val="center"/>
            </w:pPr>
            <w:r>
              <w:rPr>
                <w:rFonts w:ascii="Times New Roman" w:hAnsi="Times New Roman" w:eastAsia="黑体"/>
                <w:b/>
                <w:color w:val="000000"/>
                <w:sz w:val="18"/>
              </w:rPr>
              <w:t>LLM服务对应</w:t>
            </w:r>
          </w:p>
        </w:tc>
      </w:tr>
      <w:tr>
        <w:tc>
          <w:tcPr>
            <w:tcW w:type="dxa" w:w="4532"/>
            <w:vAlign w:val="center"/>
          </w:tcPr>
          <w:p>
            <w:pPr>
              <w:spacing w:line="240" w:lineRule="auto"/>
              <w:jc w:val="left"/>
            </w:pPr>
            <w:r>
              <w:rPr>
                <w:rFonts w:ascii="Times New Roman" w:hAnsi="Times New Roman" w:eastAsia="黑体"/>
                <w:b/>
                <w:color w:val="000000"/>
                <w:sz w:val="18"/>
              </w:rPr>
              <w:t>Pod</w:t>
            </w:r>
          </w:p>
        </w:tc>
        <w:tc>
          <w:tcPr>
            <w:tcW w:type="dxa" w:w="4532"/>
            <w:vAlign w:val="center"/>
          </w:tcPr>
          <w:p>
            <w:pPr>
              <w:spacing w:line="240" w:lineRule="auto"/>
              <w:jc w:val="left"/>
            </w:pPr>
            <w:r>
              <w:rPr>
                <w:rFonts w:ascii="Times New Roman" w:hAnsi="Times New Roman" w:eastAsia="宋体"/>
                <w:b w:val="0"/>
                <w:color w:val="000000"/>
                <w:sz w:val="18"/>
              </w:rPr>
              <w:t>一个vLLM实例</w:t>
            </w:r>
          </w:p>
        </w:tc>
      </w:tr>
      <w:tr>
        <w:tc>
          <w:tcPr>
            <w:tcW w:type="dxa" w:w="4532"/>
            <w:vAlign w:val="center"/>
          </w:tcPr>
          <w:p>
            <w:pPr>
              <w:spacing w:line="240" w:lineRule="auto"/>
              <w:jc w:val="left"/>
            </w:pPr>
            <w:r>
              <w:rPr>
                <w:rFonts w:ascii="Times New Roman" w:hAnsi="Times New Roman" w:eastAsia="黑体"/>
                <w:b/>
                <w:color w:val="000000"/>
                <w:sz w:val="18"/>
              </w:rPr>
              <w:t>Deployment</w:t>
            </w:r>
          </w:p>
        </w:tc>
        <w:tc>
          <w:tcPr>
            <w:tcW w:type="dxa" w:w="4532"/>
            <w:vAlign w:val="center"/>
          </w:tcPr>
          <w:p>
            <w:pPr>
              <w:spacing w:line="240" w:lineRule="auto"/>
              <w:jc w:val="left"/>
            </w:pPr>
            <w:r>
              <w:rPr>
                <w:rFonts w:ascii="Times New Roman" w:hAnsi="Times New Roman" w:eastAsia="宋体"/>
                <w:b w:val="0"/>
                <w:color w:val="000000"/>
                <w:sz w:val="18"/>
              </w:rPr>
              <w:t>vLLM副本管理</w:t>
            </w:r>
          </w:p>
        </w:tc>
      </w:tr>
      <w:tr>
        <w:tc>
          <w:tcPr>
            <w:tcW w:type="dxa" w:w="4532"/>
            <w:vAlign w:val="center"/>
          </w:tcPr>
          <w:p>
            <w:pPr>
              <w:spacing w:line="240" w:lineRule="auto"/>
              <w:jc w:val="left"/>
            </w:pPr>
            <w:r>
              <w:rPr>
                <w:rFonts w:ascii="Times New Roman" w:hAnsi="Times New Roman" w:eastAsia="黑体"/>
                <w:b/>
                <w:color w:val="000000"/>
                <w:sz w:val="18"/>
              </w:rPr>
              <w:t>Service</w:t>
            </w:r>
          </w:p>
        </w:tc>
        <w:tc>
          <w:tcPr>
            <w:tcW w:type="dxa" w:w="4532"/>
            <w:vAlign w:val="center"/>
          </w:tcPr>
          <w:p>
            <w:pPr>
              <w:spacing w:line="240" w:lineRule="auto"/>
              <w:jc w:val="left"/>
            </w:pPr>
            <w:r>
              <w:rPr>
                <w:rFonts w:ascii="Times New Roman" w:hAnsi="Times New Roman" w:eastAsia="宋体"/>
                <w:b w:val="0"/>
                <w:color w:val="000000"/>
                <w:sz w:val="18"/>
              </w:rPr>
              <w:t>服务发现与负载均衡</w:t>
            </w:r>
          </w:p>
        </w:tc>
      </w:tr>
      <w:tr>
        <w:tc>
          <w:tcPr>
            <w:tcW w:type="dxa" w:w="4532"/>
            <w:vAlign w:val="center"/>
          </w:tcPr>
          <w:p>
            <w:pPr>
              <w:spacing w:line="240" w:lineRule="auto"/>
              <w:jc w:val="left"/>
            </w:pPr>
            <w:r>
              <w:rPr>
                <w:rFonts w:ascii="Times New Roman" w:hAnsi="Times New Roman" w:eastAsia="黑体"/>
                <w:b/>
                <w:color w:val="000000"/>
                <w:sz w:val="18"/>
              </w:rPr>
              <w:t>ConfigMap</w:t>
            </w:r>
          </w:p>
        </w:tc>
        <w:tc>
          <w:tcPr>
            <w:tcW w:type="dxa" w:w="4532"/>
            <w:vAlign w:val="center"/>
          </w:tcPr>
          <w:p>
            <w:pPr>
              <w:spacing w:line="240" w:lineRule="auto"/>
              <w:jc w:val="left"/>
            </w:pPr>
            <w:r>
              <w:rPr>
                <w:rFonts w:ascii="Times New Roman" w:hAnsi="Times New Roman" w:eastAsia="宋体"/>
                <w:b w:val="0"/>
                <w:color w:val="000000"/>
                <w:sz w:val="18"/>
              </w:rPr>
              <w:t>配置管理(模型参数)</w:t>
            </w:r>
          </w:p>
        </w:tc>
      </w:tr>
      <w:tr>
        <w:tc>
          <w:tcPr>
            <w:tcW w:type="dxa" w:w="4532"/>
            <w:vAlign w:val="center"/>
          </w:tcPr>
          <w:p>
            <w:pPr>
              <w:spacing w:line="240" w:lineRule="auto"/>
              <w:jc w:val="left"/>
            </w:pPr>
            <w:r>
              <w:rPr>
                <w:rFonts w:ascii="Times New Roman" w:hAnsi="Times New Roman" w:eastAsia="黑体"/>
                <w:b/>
                <w:color w:val="000000"/>
                <w:sz w:val="18"/>
              </w:rPr>
              <w:t>Secret</w:t>
            </w:r>
          </w:p>
        </w:tc>
        <w:tc>
          <w:tcPr>
            <w:tcW w:type="dxa" w:w="4532"/>
            <w:vAlign w:val="center"/>
          </w:tcPr>
          <w:p>
            <w:pPr>
              <w:spacing w:line="240" w:lineRule="auto"/>
              <w:jc w:val="left"/>
            </w:pPr>
            <w:r>
              <w:rPr>
                <w:rFonts w:ascii="Times New Roman" w:hAnsi="Times New Roman" w:eastAsia="宋体"/>
                <w:b w:val="0"/>
                <w:color w:val="000000"/>
                <w:sz w:val="18"/>
              </w:rPr>
              <w:t>敏感信息(API密钥)</w:t>
            </w:r>
          </w:p>
        </w:tc>
      </w:tr>
      <w:tr>
        <w:tc>
          <w:tcPr>
            <w:tcW w:type="dxa" w:w="4532"/>
            <w:vAlign w:val="center"/>
          </w:tcPr>
          <w:p>
            <w:pPr>
              <w:spacing w:line="240" w:lineRule="auto"/>
              <w:jc w:val="left"/>
            </w:pPr>
            <w:r>
              <w:rPr>
                <w:rFonts w:ascii="Times New Roman" w:hAnsi="Times New Roman" w:eastAsia="黑体"/>
                <w:b/>
                <w:color w:val="000000"/>
                <w:sz w:val="18"/>
              </w:rPr>
              <w:t>HPA</w:t>
            </w:r>
          </w:p>
        </w:tc>
        <w:tc>
          <w:tcPr>
            <w:tcW w:type="dxa" w:w="4532"/>
            <w:vAlign w:val="center"/>
          </w:tcPr>
          <w:p>
            <w:pPr>
              <w:spacing w:line="240" w:lineRule="auto"/>
              <w:jc w:val="left"/>
            </w:pPr>
            <w:r>
              <w:rPr>
                <w:rFonts w:ascii="Times New Roman" w:hAnsi="Times New Roman" w:eastAsia="宋体"/>
                <w:b w:val="0"/>
                <w:color w:val="000000"/>
                <w:sz w:val="18"/>
              </w:rPr>
              <w:t>水平自动伸缩</w:t>
            </w:r>
          </w:p>
        </w:tc>
      </w:tr>
    </w:tbl>
    <w:p>
      <w:pPr>
        <w:pStyle w:val="Heading3"/>
        <w:jc w:val="left"/>
      </w:pPr>
      <w:r>
        <w:rPr>
          <w:rFonts w:ascii="Times New Roman" w:hAnsi="Times New Roman" w:eastAsia="黑体"/>
          <w:b/>
          <w:color w:val="000000"/>
          <w:sz w:val="28"/>
        </w:rPr>
        <w:t>10.3.2 部署vLLM到K8s</w:t>
      </w:r>
    </w:p>
    <w:p>
      <w:pPr>
        <w:spacing w:line="360" w:lineRule="auto" w:after="60"/>
        <w:ind w:firstLine="420"/>
      </w:pPr>
      <w:r>
        <w:rPr>
          <w:rFonts w:ascii="Times New Roman" w:hAnsi="Times New Roman" w:eastAsia="黑体"/>
          <w:b/>
          <w:color w:val="000000"/>
          <w:sz w:val="21"/>
        </w:rPr>
        <w:t>Deployment配置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vLLM-deployment.yaml</w:t>
      </w:r>
    </w:p>
    <w:p>
      <w:pPr>
        <w:spacing w:line="240" w:lineRule="auto" w:after="0"/>
        <w:ind w:left="420"/>
      </w:pPr>
      <w:r>
        <w:rPr>
          <w:rFonts w:ascii="Courier New" w:hAnsi="Courier New" w:eastAsia="宋体"/>
          <w:b w:val="0"/>
          <w:color w:val="000000"/>
          <w:sz w:val="18"/>
        </w:rPr>
        <w:t>apiVersion: apps/v1</w:t>
      </w:r>
    </w:p>
    <w:p>
      <w:pPr>
        <w:spacing w:line="240" w:lineRule="auto" w:after="0"/>
        <w:ind w:left="420"/>
      </w:pPr>
      <w:r>
        <w:rPr>
          <w:rFonts w:ascii="Courier New" w:hAnsi="Courier New" w:eastAsia="宋体"/>
          <w:b w:val="0"/>
          <w:color w:val="000000"/>
          <w:sz w:val="18"/>
        </w:rPr>
        <w:t>kind: Deployment</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vLLM-llama3-8b</w:t>
      </w:r>
    </w:p>
    <w:p>
      <w:pPr>
        <w:spacing w:line="240" w:lineRule="auto" w:after="0"/>
        <w:ind w:left="420"/>
      </w:pPr>
      <w:r>
        <w:rPr>
          <w:rFonts w:ascii="Courier New" w:hAnsi="Courier New" w:eastAsia="宋体"/>
          <w:b w:val="0"/>
          <w:color w:val="000000"/>
          <w:sz w:val="18"/>
        </w:rPr>
        <w:t xml:space="preserve">  labels:</w:t>
      </w:r>
    </w:p>
    <w:p>
      <w:pPr>
        <w:spacing w:line="240" w:lineRule="auto" w:after="0"/>
        <w:ind w:left="420"/>
      </w:pPr>
      <w:r>
        <w:rPr>
          <w:rFonts w:ascii="Courier New" w:hAnsi="Courier New" w:eastAsia="宋体"/>
          <w:b w:val="0"/>
          <w:color w:val="000000"/>
          <w:sz w:val="18"/>
        </w:rPr>
        <w:t xml:space="preserve">    app: vLLM</w:t>
      </w:r>
    </w:p>
    <w:p>
      <w:pPr>
        <w:spacing w:line="240" w:lineRule="auto" w:after="0"/>
        <w:ind w:left="420"/>
      </w:pPr>
      <w:r>
        <w:rPr>
          <w:rFonts w:ascii="Courier New" w:hAnsi="Courier New" w:eastAsia="宋体"/>
          <w:b w:val="0"/>
          <w:color w:val="000000"/>
          <w:sz w:val="18"/>
        </w:rPr>
        <w:t xml:space="preserve">    model: llama3-8b</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replicas: 3  # 3个副本</w:t>
      </w:r>
    </w:p>
    <w:p>
      <w:pPr>
        <w:spacing w:line="240" w:lineRule="auto" w:after="0"/>
        <w:ind w:left="420"/>
      </w:pPr>
      <w:r>
        <w:rPr>
          <w:rFonts w:ascii="Courier New" w:hAnsi="Courier New" w:eastAsia="宋体"/>
          <w:b w:val="0"/>
          <w:color w:val="000000"/>
          <w:sz w:val="18"/>
        </w:rPr>
        <w:t xml:space="preserve">  selector:</w:t>
      </w:r>
    </w:p>
    <w:p>
      <w:pPr>
        <w:spacing w:line="240" w:lineRule="auto" w:after="0"/>
        <w:ind w:left="420"/>
      </w:pPr>
      <w:r>
        <w:rPr>
          <w:rFonts w:ascii="Courier New" w:hAnsi="Courier New" w:eastAsia="宋体"/>
          <w:b w:val="0"/>
          <w:color w:val="000000"/>
          <w:sz w:val="18"/>
        </w:rPr>
        <w:t xml:space="preserve">    matchLabels:</w:t>
      </w:r>
    </w:p>
    <w:p>
      <w:pPr>
        <w:spacing w:line="240" w:lineRule="auto" w:after="0"/>
        <w:ind w:left="420"/>
      </w:pPr>
      <w:r>
        <w:rPr>
          <w:rFonts w:ascii="Courier New" w:hAnsi="Courier New" w:eastAsia="宋体"/>
          <w:b w:val="0"/>
          <w:color w:val="000000"/>
          <w:sz w:val="18"/>
        </w:rPr>
        <w:t xml:space="preserve">      app: vLLM</w:t>
      </w:r>
    </w:p>
    <w:p>
      <w:pPr>
        <w:spacing w:line="240" w:lineRule="auto" w:after="0"/>
        <w:ind w:left="420"/>
      </w:pPr>
      <w:r>
        <w:rPr>
          <w:rFonts w:ascii="Courier New" w:hAnsi="Courier New" w:eastAsia="宋体"/>
          <w:b w:val="0"/>
          <w:color w:val="000000"/>
          <w:sz w:val="18"/>
        </w:rPr>
        <w:t xml:space="preserve">  template:</w:t>
      </w:r>
    </w:p>
    <w:p>
      <w:pPr>
        <w:spacing w:line="240" w:lineRule="auto" w:after="0"/>
        <w:ind w:left="420"/>
      </w:pPr>
      <w:r>
        <w:rPr>
          <w:rFonts w:ascii="Courier New" w:hAnsi="Courier New" w:eastAsia="宋体"/>
          <w:b w:val="0"/>
          <w:color w:val="000000"/>
          <w:sz w:val="18"/>
        </w:rPr>
        <w:t xml:space="preserve">    metadata:</w:t>
      </w:r>
    </w:p>
    <w:p>
      <w:pPr>
        <w:spacing w:line="240" w:lineRule="auto" w:after="0"/>
        <w:ind w:left="420"/>
      </w:pPr>
      <w:r>
        <w:rPr>
          <w:rFonts w:ascii="Courier New" w:hAnsi="Courier New" w:eastAsia="宋体"/>
          <w:b w:val="0"/>
          <w:color w:val="000000"/>
          <w:sz w:val="18"/>
        </w:rPr>
        <w:t xml:space="preserve">      labels:</w:t>
      </w:r>
    </w:p>
    <w:p>
      <w:pPr>
        <w:spacing w:line="240" w:lineRule="auto" w:after="0"/>
        <w:ind w:left="420"/>
      </w:pPr>
      <w:r>
        <w:rPr>
          <w:rFonts w:ascii="Courier New" w:hAnsi="Courier New" w:eastAsia="宋体"/>
          <w:b w:val="0"/>
          <w:color w:val="000000"/>
          <w:sz w:val="18"/>
        </w:rPr>
        <w:t xml:space="preserve">        app: vLLM</w:t>
      </w:r>
    </w:p>
    <w:p>
      <w:pPr>
        <w:spacing w:line="240" w:lineRule="auto" w:after="0"/>
        <w:ind w:left="420"/>
      </w:pPr>
      <w:r>
        <w:rPr>
          <w:rFonts w:ascii="Courier New" w:hAnsi="Courier New" w:eastAsia="宋体"/>
          <w:b w:val="0"/>
          <w:color w:val="000000"/>
          <w:sz w:val="18"/>
        </w:rPr>
        <w:t xml:space="preserve">    spec:</w:t>
      </w:r>
    </w:p>
    <w:p>
      <w:pPr>
        <w:spacing w:line="240" w:lineRule="auto" w:after="0"/>
        <w:ind w:left="420"/>
      </w:pPr>
      <w:r>
        <w:rPr>
          <w:rFonts w:ascii="Courier New" w:hAnsi="Courier New" w:eastAsia="宋体"/>
          <w:b w:val="0"/>
          <w:color w:val="000000"/>
          <w:sz w:val="18"/>
        </w:rPr>
        <w:t xml:space="preserve">      containers:</w:t>
      </w:r>
    </w:p>
    <w:p>
      <w:pPr>
        <w:spacing w:line="240" w:lineRule="auto" w:after="0"/>
        <w:ind w:left="420"/>
      </w:pPr>
      <w:r>
        <w:rPr>
          <w:rFonts w:ascii="Courier New" w:hAnsi="Courier New" w:eastAsia="宋体"/>
          <w:b w:val="0"/>
          <w:color w:val="000000"/>
          <w:sz w:val="18"/>
        </w:rPr>
        <w:t xml:space="preserve">      - name: vLLM</w:t>
      </w:r>
    </w:p>
    <w:p>
      <w:pPr>
        <w:spacing w:line="240" w:lineRule="auto" w:after="0"/>
        <w:ind w:left="420"/>
      </w:pPr>
      <w:r>
        <w:rPr>
          <w:rFonts w:ascii="Courier New" w:hAnsi="Courier New" w:eastAsia="宋体"/>
          <w:b w:val="0"/>
          <w:color w:val="000000"/>
          <w:sz w:val="18"/>
        </w:rPr>
        <w:t xml:space="preserve">        image: your-registry/vllm-openai@sha256:&lt;validated-digest&gt;</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limits:</w:t>
      </w:r>
    </w:p>
    <w:p>
      <w:pPr>
        <w:spacing w:line="240" w:lineRule="auto" w:after="0"/>
        <w:ind w:left="420"/>
      </w:pPr>
      <w:r>
        <w:rPr>
          <w:rFonts w:ascii="Courier New" w:hAnsi="Courier New" w:eastAsia="宋体"/>
          <w:b w:val="0"/>
          <w:color w:val="000000"/>
          <w:sz w:val="18"/>
        </w:rPr>
        <w:t xml:space="preserve">            nvidia.com/gpu: 1  # 每个Pod 1个GPU</w:t>
      </w:r>
    </w:p>
    <w:p>
      <w:pPr>
        <w:spacing w:line="240" w:lineRule="auto" w:after="0"/>
        <w:ind w:left="420"/>
      </w:pPr>
      <w:r>
        <w:rPr>
          <w:rFonts w:ascii="Courier New" w:hAnsi="Courier New" w:eastAsia="宋体"/>
          <w:b w:val="0"/>
          <w:color w:val="000000"/>
          <w:sz w:val="18"/>
        </w:rPr>
        <w:t xml:space="preserve">        env:</w:t>
      </w:r>
    </w:p>
    <w:p>
      <w:pPr>
        <w:spacing w:line="240" w:lineRule="auto" w:after="0"/>
        <w:ind w:left="420"/>
      </w:pPr>
      <w:r>
        <w:rPr>
          <w:rFonts w:ascii="Courier New" w:hAnsi="Courier New" w:eastAsia="宋体"/>
          <w:b w:val="0"/>
          <w:color w:val="000000"/>
          <w:sz w:val="18"/>
        </w:rPr>
        <w:t xml:space="preserve">        - name: MODEL_NAME</w:t>
      </w:r>
    </w:p>
    <w:p>
      <w:pPr>
        <w:spacing w:line="240" w:lineRule="auto" w:after="0"/>
        <w:ind w:left="420"/>
      </w:pPr>
      <w:r>
        <w:rPr>
          <w:rFonts w:ascii="Courier New" w:hAnsi="Courier New" w:eastAsia="宋体"/>
          <w:b w:val="0"/>
          <w:color w:val="000000"/>
          <w:sz w:val="18"/>
        </w:rPr>
        <w:t xml:space="preserve">          value: "meta-llama/Llama-3.1-8B"</w:t>
      </w:r>
    </w:p>
    <w:p>
      <w:pPr>
        <w:spacing w:line="240" w:lineRule="auto" w:after="0"/>
        <w:ind w:left="420"/>
      </w:pPr>
      <w:r>
        <w:rPr>
          <w:rFonts w:ascii="Courier New" w:hAnsi="Courier New" w:eastAsia="宋体"/>
          <w:b w:val="0"/>
          <w:color w:val="000000"/>
          <w:sz w:val="18"/>
        </w:rPr>
        <w:t xml:space="preserve">        - name: GPU_MEMORY_UTILIZATION</w:t>
      </w:r>
    </w:p>
    <w:p>
      <w:pPr>
        <w:spacing w:line="240" w:lineRule="auto" w:after="0"/>
        <w:ind w:left="420"/>
      </w:pPr>
      <w:r>
        <w:rPr>
          <w:rFonts w:ascii="Courier New" w:hAnsi="Courier New" w:eastAsia="宋体"/>
          <w:b w:val="0"/>
          <w:color w:val="000000"/>
          <w:sz w:val="18"/>
        </w:rPr>
        <w:t xml:space="preserve">          value: "0.9"</w:t>
      </w:r>
    </w:p>
    <w:p>
      <w:pPr>
        <w:spacing w:line="240" w:lineRule="auto" w:after="0"/>
        <w:ind w:left="420"/>
      </w:pPr>
      <w:r>
        <w:rPr>
          <w:rFonts w:ascii="Courier New" w:hAnsi="Courier New" w:eastAsia="宋体"/>
          <w:b w:val="0"/>
          <w:color w:val="000000"/>
          <w:sz w:val="18"/>
        </w:rPr>
        <w:t xml:space="preserve">        - name: MAX_MODEL_LEN</w:t>
      </w:r>
    </w:p>
    <w:p>
      <w:pPr>
        <w:spacing w:line="240" w:lineRule="auto" w:after="0"/>
        <w:ind w:left="420"/>
      </w:pPr>
      <w:r>
        <w:rPr>
          <w:rFonts w:ascii="Courier New" w:hAnsi="Courier New" w:eastAsia="宋体"/>
          <w:b w:val="0"/>
          <w:color w:val="000000"/>
          <w:sz w:val="18"/>
        </w:rPr>
        <w:t xml:space="preserve">          value: "8192"</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containerPort: 8000</w:t>
      </w:r>
    </w:p>
    <w:p>
      <w:pPr>
        <w:spacing w:line="240" w:lineRule="auto" w:after="0"/>
        <w:ind w:left="420"/>
      </w:pPr>
      <w:r>
        <w:rPr>
          <w:rFonts w:ascii="Courier New" w:hAnsi="Courier New" w:eastAsia="宋体"/>
          <w:b w:val="0"/>
          <w:color w:val="000000"/>
          <w:sz w:val="18"/>
        </w:rPr>
        <w:t xml:space="preserve">        livenessProbe:</w:t>
      </w:r>
    </w:p>
    <w:p>
      <w:pPr>
        <w:spacing w:line="240" w:lineRule="auto" w:after="0"/>
        <w:ind w:left="420"/>
      </w:pPr>
      <w:r>
        <w:rPr>
          <w:rFonts w:ascii="Courier New" w:hAnsi="Courier New" w:eastAsia="宋体"/>
          <w:b w:val="0"/>
          <w:color w:val="000000"/>
          <w:sz w:val="18"/>
        </w:rPr>
        <w:t xml:space="preserve">          httpGet:</w:t>
      </w:r>
    </w:p>
    <w:p>
      <w:pPr>
        <w:spacing w:line="240" w:lineRule="auto" w:after="0"/>
        <w:ind w:left="420"/>
      </w:pPr>
      <w:r>
        <w:rPr>
          <w:rFonts w:ascii="Courier New" w:hAnsi="Courier New" w:eastAsia="宋体"/>
          <w:b w:val="0"/>
          <w:color w:val="000000"/>
          <w:sz w:val="18"/>
        </w:rPr>
        <w:t xml:space="preserve">            path: /health</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t xml:space="preserve">          initialDelaySeconds: 60</w:t>
      </w:r>
    </w:p>
    <w:p>
      <w:pPr>
        <w:spacing w:line="240" w:lineRule="auto" w:after="0"/>
        <w:ind w:left="420"/>
      </w:pPr>
      <w:r>
        <w:rPr>
          <w:rFonts w:ascii="Courier New" w:hAnsi="Courier New" w:eastAsia="宋体"/>
          <w:b w:val="0"/>
          <w:color w:val="000000"/>
          <w:sz w:val="18"/>
        </w:rPr>
        <w:t xml:space="preserve">          periodSeconds: 10</w:t>
      </w:r>
    </w:p>
    <w:p>
      <w:pPr>
        <w:spacing w:line="240" w:lineRule="auto" w:after="0"/>
        <w:ind w:left="420"/>
      </w:pPr>
      <w:r>
        <w:rPr>
          <w:rFonts w:ascii="Courier New" w:hAnsi="Courier New" w:eastAsia="宋体"/>
          <w:b w:val="0"/>
          <w:color w:val="000000"/>
          <w:sz w:val="18"/>
        </w:rPr>
        <w:t xml:space="preserve">        readinessProbe:</w:t>
      </w:r>
    </w:p>
    <w:p>
      <w:pPr>
        <w:spacing w:line="240" w:lineRule="auto" w:after="0"/>
        <w:ind w:left="420"/>
      </w:pPr>
      <w:r>
        <w:rPr>
          <w:rFonts w:ascii="Courier New" w:hAnsi="Courier New" w:eastAsia="宋体"/>
          <w:b w:val="0"/>
          <w:color w:val="000000"/>
          <w:sz w:val="18"/>
        </w:rPr>
        <w:t xml:space="preserve">          httpGet:</w:t>
      </w:r>
    </w:p>
    <w:p>
      <w:pPr>
        <w:spacing w:line="240" w:lineRule="auto" w:after="0"/>
        <w:ind w:left="420"/>
      </w:pPr>
      <w:r>
        <w:rPr>
          <w:rFonts w:ascii="Courier New" w:hAnsi="Courier New" w:eastAsia="宋体"/>
          <w:b w:val="0"/>
          <w:color w:val="000000"/>
          <w:sz w:val="18"/>
        </w:rPr>
        <w:t xml:space="preserve">            path: /health</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t xml:space="preserve">          initialDelaySeconds: 30</w:t>
      </w:r>
    </w:p>
    <w:p>
      <w:pPr>
        <w:spacing w:line="240" w:lineRule="auto" w:after="0"/>
        <w:ind w:left="420"/>
      </w:pPr>
      <w:r>
        <w:rPr>
          <w:rFonts w:ascii="Courier New" w:hAnsi="Courier New" w:eastAsia="宋体"/>
          <w:b w:val="0"/>
          <w:color w:val="000000"/>
          <w:sz w:val="18"/>
        </w:rPr>
        <w:t xml:space="preserve">          periodSeconds: 5</w:t>
      </w:r>
    </w:p>
    <w:p>
      <w:pPr>
        <w:spacing w:line="360" w:lineRule="auto" w:after="60"/>
        <w:ind w:firstLine="420"/>
      </w:pPr>
      <w:r>
        <w:rPr>
          <w:rFonts w:ascii="Times New Roman" w:hAnsi="Times New Roman" w:eastAsia="黑体"/>
          <w:b/>
          <w:color w:val="000000"/>
          <w:sz w:val="21"/>
        </w:rPr>
        <w:t>Service配置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vLLM-service.yaml</w:t>
      </w:r>
    </w:p>
    <w:p>
      <w:pPr>
        <w:spacing w:line="240" w:lineRule="auto" w:after="0"/>
        <w:ind w:left="420"/>
      </w:pPr>
      <w:r>
        <w:rPr>
          <w:rFonts w:ascii="Courier New" w:hAnsi="Courier New" w:eastAsia="宋体"/>
          <w:b w:val="0"/>
          <w:color w:val="000000"/>
          <w:sz w:val="18"/>
        </w:rPr>
        <w:t>apiVersion: v1</w:t>
      </w:r>
    </w:p>
    <w:p>
      <w:pPr>
        <w:spacing w:line="240" w:lineRule="auto" w:after="0"/>
        <w:ind w:left="420"/>
      </w:pPr>
      <w:r>
        <w:rPr>
          <w:rFonts w:ascii="Courier New" w:hAnsi="Courier New" w:eastAsia="宋体"/>
          <w:b w:val="0"/>
          <w:color w:val="000000"/>
          <w:sz w:val="18"/>
        </w:rPr>
        <w:t>kind: Service</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vLLM-service</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selector:</w:t>
      </w:r>
    </w:p>
    <w:p>
      <w:pPr>
        <w:spacing w:line="240" w:lineRule="auto" w:after="0"/>
        <w:ind w:left="420"/>
      </w:pPr>
      <w:r>
        <w:rPr>
          <w:rFonts w:ascii="Courier New" w:hAnsi="Courier New" w:eastAsia="宋体"/>
          <w:b w:val="0"/>
          <w:color w:val="000000"/>
          <w:sz w:val="18"/>
        </w:rPr>
        <w:t xml:space="preserve">    app: vLLM</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protocol: TCP</w:t>
      </w:r>
    </w:p>
    <w:p>
      <w:pPr>
        <w:spacing w:line="240" w:lineRule="auto" w:after="0"/>
        <w:ind w:left="420"/>
      </w:pPr>
      <w:r>
        <w:rPr>
          <w:rFonts w:ascii="Courier New" w:hAnsi="Courier New" w:eastAsia="宋体"/>
          <w:b w:val="0"/>
          <w:color w:val="000000"/>
          <w:sz w:val="18"/>
        </w:rPr>
        <w:t xml:space="preserve">    port: 80</w:t>
      </w:r>
    </w:p>
    <w:p>
      <w:pPr>
        <w:spacing w:line="240" w:lineRule="auto" w:after="0"/>
        <w:ind w:left="420"/>
      </w:pPr>
      <w:r>
        <w:rPr>
          <w:rFonts w:ascii="Courier New" w:hAnsi="Courier New" w:eastAsia="宋体"/>
          <w:b w:val="0"/>
          <w:color w:val="000000"/>
          <w:sz w:val="18"/>
        </w:rPr>
        <w:t xml:space="preserve">    targetPort: 8000</w:t>
      </w:r>
    </w:p>
    <w:p>
      <w:pPr>
        <w:spacing w:line="240" w:lineRule="auto" w:after="0"/>
        <w:ind w:left="420"/>
      </w:pPr>
      <w:r>
        <w:rPr>
          <w:rFonts w:ascii="Courier New" w:hAnsi="Courier New" w:eastAsia="宋体"/>
          <w:b w:val="0"/>
          <w:color w:val="000000"/>
          <w:sz w:val="18"/>
        </w:rPr>
        <w:t xml:space="preserve">  type: LoadBalancer  # 或 ClusterIP</w:t>
      </w:r>
    </w:p>
    <w:p>
      <w:pPr>
        <w:spacing w:line="360" w:lineRule="auto" w:after="60"/>
        <w:ind w:firstLine="420"/>
      </w:pPr>
      <w:r>
        <w:rPr>
          <w:rFonts w:ascii="Times New Roman" w:hAnsi="Times New Roman" w:eastAsia="黑体"/>
          <w:b/>
          <w:color w:val="000000"/>
          <w:sz w:val="21"/>
        </w:rPr>
        <w:t>部署命令</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应用配置</w:t>
      </w:r>
    </w:p>
    <w:p>
      <w:pPr>
        <w:spacing w:line="240" w:lineRule="auto" w:after="0"/>
        <w:ind w:left="420"/>
      </w:pPr>
      <w:r>
        <w:rPr>
          <w:rFonts w:ascii="Courier New" w:hAnsi="Courier New" w:eastAsia="宋体"/>
          <w:b w:val="0"/>
          <w:color w:val="000000"/>
          <w:sz w:val="18"/>
        </w:rPr>
        <w:t>kubectl apply -f vLLM-deployment.yaml</w:t>
      </w:r>
    </w:p>
    <w:p>
      <w:pPr>
        <w:spacing w:line="240" w:lineRule="auto" w:after="0"/>
        <w:ind w:left="420"/>
      </w:pPr>
      <w:r>
        <w:rPr>
          <w:rFonts w:ascii="Courier New" w:hAnsi="Courier New" w:eastAsia="宋体"/>
          <w:b w:val="0"/>
          <w:color w:val="000000"/>
          <w:sz w:val="18"/>
        </w:rPr>
        <w:t>kubectl apply -f vLLM-service.yaml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查看状态</w:t>
      </w:r>
    </w:p>
    <w:p>
      <w:pPr>
        <w:spacing w:line="240" w:lineRule="auto" w:after="0"/>
        <w:ind w:left="420"/>
      </w:pPr>
      <w:r>
        <w:rPr>
          <w:rFonts w:ascii="Courier New" w:hAnsi="Courier New" w:eastAsia="宋体"/>
          <w:b w:val="0"/>
          <w:color w:val="000000"/>
          <w:sz w:val="18"/>
        </w:rPr>
        <w:t>kubectl get pods -w</w:t>
      </w:r>
    </w:p>
    <w:p>
      <w:pPr>
        <w:spacing w:line="240" w:lineRule="auto" w:after="0"/>
        <w:ind w:left="420"/>
      </w:pPr>
      <w:r>
        <w:rPr>
          <w:rFonts w:ascii="Courier New" w:hAnsi="Courier New" w:eastAsia="宋体"/>
          <w:b w:val="0"/>
          <w:color w:val="000000"/>
          <w:sz w:val="18"/>
        </w:rPr>
        <w:t>kubectl logs -f deployment/vLLM-llama3-8b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扩缩容</w:t>
      </w:r>
    </w:p>
    <w:p>
      <w:pPr>
        <w:spacing w:line="240" w:lineRule="auto" w:after="0"/>
        <w:ind w:left="420"/>
      </w:pPr>
      <w:r>
        <w:rPr>
          <w:rFonts w:ascii="Courier New" w:hAnsi="Courier New" w:eastAsia="宋体"/>
          <w:b w:val="0"/>
          <w:color w:val="000000"/>
          <w:sz w:val="18"/>
        </w:rPr>
        <w:t>kubectl scale deployment vLLM-llama3-8b --replicas=5</w:t>
      </w:r>
    </w:p>
    <w:p>
      <w:pPr>
        <w:pStyle w:val="Heading3"/>
        <w:jc w:val="left"/>
      </w:pPr>
      <w:r>
        <w:rPr>
          <w:rFonts w:ascii="Times New Roman" w:hAnsi="Times New Roman" w:eastAsia="黑体"/>
          <w:b/>
          <w:color w:val="000000"/>
          <w:sz w:val="28"/>
        </w:rPr>
        <w:t>10.3.3 配置管理</w:t>
      </w:r>
    </w:p>
    <w:p>
      <w:pPr>
        <w:spacing w:line="360" w:lineRule="auto" w:after="60"/>
        <w:ind w:firstLine="420"/>
      </w:pPr>
      <w:r>
        <w:rPr>
          <w:rFonts w:ascii="Times New Roman" w:hAnsi="Times New Roman" w:eastAsia="黑体"/>
          <w:b/>
          <w:color w:val="000000"/>
          <w:sz w:val="21"/>
        </w:rPr>
        <w:t>使用ConfigMap管理配置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vLLM-config.yaml</w:t>
      </w:r>
    </w:p>
    <w:p>
      <w:pPr>
        <w:spacing w:line="240" w:lineRule="auto" w:after="0"/>
        <w:ind w:left="420"/>
      </w:pPr>
      <w:r>
        <w:rPr>
          <w:rFonts w:ascii="Courier New" w:hAnsi="Courier New" w:eastAsia="宋体"/>
          <w:b w:val="0"/>
          <w:color w:val="000000"/>
          <w:sz w:val="18"/>
        </w:rPr>
        <w:t>apiVersion: v1</w:t>
      </w:r>
    </w:p>
    <w:p>
      <w:pPr>
        <w:spacing w:line="240" w:lineRule="auto" w:after="0"/>
        <w:ind w:left="420"/>
      </w:pPr>
      <w:r>
        <w:rPr>
          <w:rFonts w:ascii="Courier New" w:hAnsi="Courier New" w:eastAsia="宋体"/>
          <w:b w:val="0"/>
          <w:color w:val="000000"/>
          <w:sz w:val="18"/>
        </w:rPr>
        <w:t>kind: ConfigMap</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vLLM-config</w:t>
      </w:r>
    </w:p>
    <w:p>
      <w:pPr>
        <w:spacing w:line="240" w:lineRule="auto" w:after="0"/>
        <w:ind w:left="420"/>
      </w:pPr>
      <w:r>
        <w:rPr>
          <w:rFonts w:ascii="Courier New" w:hAnsi="Courier New" w:eastAsia="宋体"/>
          <w:b w:val="0"/>
          <w:color w:val="000000"/>
          <w:sz w:val="18"/>
        </w:rPr>
        <w:t>data:</w:t>
      </w:r>
    </w:p>
    <w:p>
      <w:pPr>
        <w:spacing w:line="240" w:lineRule="auto" w:after="0"/>
        <w:ind w:left="420"/>
      </w:pPr>
      <w:r>
        <w:rPr>
          <w:rFonts w:ascii="Courier New" w:hAnsi="Courier New" w:eastAsia="宋体"/>
          <w:b w:val="0"/>
          <w:color w:val="000000"/>
          <w:sz w:val="18"/>
        </w:rPr>
        <w:t xml:space="preserve">  MODEL_NAME: "meta-llama/Llama-3.1-8B"</w:t>
      </w:r>
    </w:p>
    <w:p>
      <w:pPr>
        <w:spacing w:line="240" w:lineRule="auto" w:after="0"/>
        <w:ind w:left="420"/>
      </w:pPr>
      <w:r>
        <w:rPr>
          <w:rFonts w:ascii="Courier New" w:hAnsi="Courier New" w:eastAsia="宋体"/>
          <w:b w:val="0"/>
          <w:color w:val="000000"/>
          <w:sz w:val="18"/>
        </w:rPr>
        <w:t xml:space="preserve">  GPU_MEMORY_UTILIZATION: "0.9"</w:t>
      </w:r>
    </w:p>
    <w:p>
      <w:pPr>
        <w:spacing w:line="240" w:lineRule="auto" w:after="0"/>
        <w:ind w:left="420"/>
      </w:pPr>
      <w:r>
        <w:rPr>
          <w:rFonts w:ascii="Courier New" w:hAnsi="Courier New" w:eastAsia="宋体"/>
          <w:b w:val="0"/>
          <w:color w:val="000000"/>
          <w:sz w:val="18"/>
        </w:rPr>
        <w:t xml:space="preserve">  MAX_MODEL_LEN: "8192"</w:t>
      </w:r>
    </w:p>
    <w:p>
      <w:pPr>
        <w:spacing w:line="240" w:lineRule="auto" w:after="0"/>
        <w:ind w:left="420"/>
      </w:pPr>
      <w:r>
        <w:rPr>
          <w:rFonts w:ascii="Courier New" w:hAnsi="Courier New" w:eastAsia="宋体"/>
          <w:b w:val="0"/>
          <w:color w:val="000000"/>
          <w:sz w:val="18"/>
        </w:rPr>
        <w:t xml:space="preserve">  DTYPE: "half"</w:t>
      </w:r>
    </w:p>
    <w:p>
      <w:pPr>
        <w:spacing w:line="240" w:lineRule="auto" w:after="0"/>
        <w:ind w:left="420"/>
      </w:pPr>
      <w:r>
        <w:rPr>
          <w:rFonts w:ascii="Courier New" w:hAnsi="Courier New" w:eastAsia="宋体"/>
          <w:b w:val="0"/>
          <w:color w:val="000000"/>
          <w:sz w:val="18"/>
        </w:rPr>
        <w:t xml:space="preserve">  KV_CACHE_DTYPE: "fp8"</w:t>
      </w:r>
    </w:p>
    <w:p>
      <w:pPr>
        <w:spacing w:line="360" w:lineRule="auto" w:after="60"/>
        <w:ind w:firstLine="420"/>
      </w:pPr>
      <w:r>
        <w:rPr>
          <w:rFonts w:ascii="Times New Roman" w:hAnsi="Times New Roman" w:eastAsia="黑体"/>
          <w:b/>
          <w:color w:val="000000"/>
          <w:sz w:val="21"/>
        </w:rPr>
        <w:t>引用ConfigMap</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envFrom:</w:t>
      </w:r>
    </w:p>
    <w:p>
      <w:pPr>
        <w:spacing w:line="240" w:lineRule="auto" w:after="0"/>
        <w:ind w:left="420"/>
      </w:pPr>
      <w:r>
        <w:rPr>
          <w:rFonts w:ascii="Courier New" w:hAnsi="Courier New" w:eastAsia="宋体"/>
          <w:b w:val="0"/>
          <w:color w:val="000000"/>
          <w:sz w:val="18"/>
        </w:rPr>
        <w:t>- configMapRef:</w:t>
      </w:r>
    </w:p>
    <w:p>
      <w:pPr>
        <w:spacing w:line="240" w:lineRule="auto" w:after="0"/>
        <w:ind w:left="420"/>
      </w:pPr>
      <w:r>
        <w:rPr>
          <w:rFonts w:ascii="Courier New" w:hAnsi="Courier New" w:eastAsia="宋体"/>
          <w:b w:val="0"/>
          <w:color w:val="000000"/>
          <w:sz w:val="18"/>
        </w:rPr>
        <w:t xml:space="preserve">    name: vLLM-config</w:t>
      </w:r>
    </w:p>
    <w:p>
      <w:pPr>
        <w:pStyle w:val="Heading3"/>
        <w:jc w:val="left"/>
      </w:pPr>
      <w:r>
        <w:rPr>
          <w:rFonts w:ascii="Times New Roman" w:hAnsi="Times New Roman" w:eastAsia="黑体"/>
          <w:b/>
          <w:color w:val="000000"/>
          <w:sz w:val="28"/>
        </w:rPr>
        <w:t>10.3.4 资源调度与GPU共享</w:t>
      </w:r>
    </w:p>
    <w:p>
      <w:pPr>
        <w:spacing w:line="360" w:lineRule="auto" w:after="60"/>
        <w:ind w:firstLine="420"/>
      </w:pPr>
      <w:r>
        <w:rPr>
          <w:rFonts w:ascii="Times New Roman" w:hAnsi="Times New Roman" w:eastAsia="黑体"/>
          <w:b/>
          <w:color w:val="000000"/>
          <w:sz w:val="21"/>
        </w:rPr>
        <w:t>GPU共享(NVIDIA GPU Operator)</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使用时间切片共享GPU</w:t>
      </w:r>
    </w:p>
    <w:p>
      <w:pPr>
        <w:spacing w:line="240" w:lineRule="auto" w:after="0"/>
        <w:ind w:left="420"/>
      </w:pPr>
      <w:r>
        <w:rPr>
          <w:rFonts w:ascii="Courier New" w:hAnsi="Courier New" w:eastAsia="宋体"/>
          <w:b w:val="0"/>
          <w:color w:val="000000"/>
          <w:sz w:val="18"/>
        </w:rPr>
        <w:t>apiVersion: v1</w:t>
      </w:r>
    </w:p>
    <w:p>
      <w:pPr>
        <w:spacing w:line="240" w:lineRule="auto" w:after="0"/>
        <w:ind w:left="420"/>
      </w:pPr>
      <w:r>
        <w:rPr>
          <w:rFonts w:ascii="Courier New" w:hAnsi="Courier New" w:eastAsia="宋体"/>
          <w:b w:val="0"/>
          <w:color w:val="000000"/>
          <w:sz w:val="18"/>
        </w:rPr>
        <w:t>kind: Pod</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vLLM-shared-gpu</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containers:</w:t>
      </w:r>
    </w:p>
    <w:p>
      <w:pPr>
        <w:spacing w:line="240" w:lineRule="auto" w:after="0"/>
        <w:ind w:left="420"/>
      </w:pPr>
      <w:r>
        <w:rPr>
          <w:rFonts w:ascii="Courier New" w:hAnsi="Courier New" w:eastAsia="宋体"/>
          <w:b w:val="0"/>
          <w:color w:val="000000"/>
          <w:sz w:val="18"/>
        </w:rPr>
        <w:t xml:space="preserve">  - name: vLLM</w:t>
      </w:r>
    </w:p>
    <w:p>
      <w:pPr>
        <w:spacing w:line="240" w:lineRule="auto" w:after="0"/>
        <w:ind w:left="420"/>
      </w:pPr>
      <w:r>
        <w:rPr>
          <w:rFonts w:ascii="Courier New" w:hAnsi="Courier New" w:eastAsia="宋体"/>
          <w:b w:val="0"/>
          <w:color w:val="000000"/>
          <w:sz w:val="18"/>
        </w:rPr>
        <w:t xml:space="preserve">    image: your-registry/vllm-openai@sha256:&lt;validated-digest&gt;</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limits:</w:t>
      </w:r>
    </w:p>
    <w:p>
      <w:pPr>
        <w:spacing w:line="240" w:lineRule="auto" w:after="0"/>
        <w:ind w:left="420"/>
      </w:pPr>
      <w:r>
        <w:rPr>
          <w:rFonts w:ascii="Courier New" w:hAnsi="Courier New" w:eastAsia="宋体"/>
          <w:b w:val="0"/>
          <w:color w:val="000000"/>
          <w:sz w:val="18"/>
        </w:rPr>
        <w:t xml:space="preserve">        nvidia.com/gpu: 1  # 请求1个GPU</w:t>
      </w:r>
    </w:p>
    <w:p>
      <w:pPr>
        <w:spacing w:line="240" w:lineRule="auto" w:after="0"/>
        <w:ind w:left="420"/>
      </w:pPr>
      <w:r>
        <w:rPr>
          <w:rFonts w:ascii="Courier New" w:hAnsi="Courier New" w:eastAsia="宋体"/>
          <w:b w:val="0"/>
          <w:color w:val="000000"/>
          <w:sz w:val="18"/>
        </w:rPr>
        <w:t xml:space="preserve">        nvidia.com/mig-1g.5gb: 2  # 或使用MIG分区</w:t>
      </w:r>
    </w:p>
    <w:p>
      <w:pPr>
        <w:spacing w:line="360" w:lineRule="auto" w:after="60"/>
        <w:ind w:firstLine="420"/>
      </w:pPr>
      <w:r>
        <w:rPr>
          <w:rFonts w:ascii="Times New Roman" w:hAnsi="Times New Roman" w:eastAsia="黑体"/>
          <w:b/>
          <w:color w:val="000000"/>
          <w:sz w:val="21"/>
        </w:rPr>
        <w:t>节点选择与亲和性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确保Pod调度到GPU节点</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containers:</w:t>
      </w:r>
    </w:p>
    <w:p>
      <w:pPr>
        <w:spacing w:line="240" w:lineRule="auto" w:after="0"/>
        <w:ind w:left="420"/>
      </w:pPr>
      <w:r>
        <w:rPr>
          <w:rFonts w:ascii="Courier New" w:hAnsi="Courier New" w:eastAsia="宋体"/>
          <w:b w:val="0"/>
          <w:color w:val="000000"/>
          <w:sz w:val="18"/>
        </w:rPr>
        <w:t xml:space="preserve">  - name: vLLM</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limits:</w:t>
      </w:r>
    </w:p>
    <w:p>
      <w:pPr>
        <w:spacing w:line="240" w:lineRule="auto" w:after="0"/>
        <w:ind w:left="420"/>
      </w:pPr>
      <w:r>
        <w:rPr>
          <w:rFonts w:ascii="Courier New" w:hAnsi="Courier New" w:eastAsia="宋体"/>
          <w:b w:val="0"/>
          <w:color w:val="000000"/>
          <w:sz w:val="18"/>
        </w:rPr>
        <w:t xml:space="preserve">        nvidia.com/gpu: 1</w:t>
      </w:r>
    </w:p>
    <w:p>
      <w:pPr>
        <w:spacing w:line="240" w:lineRule="auto" w:after="0"/>
        <w:ind w:left="420"/>
      </w:pPr>
      <w:r>
        <w:rPr>
          <w:rFonts w:ascii="Courier New" w:hAnsi="Courier New" w:eastAsia="宋体"/>
          <w:b w:val="0"/>
          <w:color w:val="000000"/>
          <w:sz w:val="18"/>
        </w:rPr>
        <w:t xml:space="preserve">  nodeSelector:</w:t>
      </w:r>
    </w:p>
    <w:p>
      <w:pPr>
        <w:spacing w:line="240" w:lineRule="auto" w:after="0"/>
        <w:ind w:left="420"/>
      </w:pPr>
      <w:r>
        <w:rPr>
          <w:rFonts w:ascii="Courier New" w:hAnsi="Courier New" w:eastAsia="宋体"/>
          <w:b w:val="0"/>
          <w:color w:val="000000"/>
          <w:sz w:val="18"/>
        </w:rPr>
        <w:t xml:space="preserve">    gpu-type: nvidia-a100  # 选择特定GPU类型</w:t>
      </w:r>
    </w:p>
    <w:p>
      <w:pPr>
        <w:spacing w:line="240" w:lineRule="auto" w:after="0"/>
        <w:ind w:left="420"/>
      </w:pPr>
      <w:r>
        <w:rPr>
          <w:rFonts w:ascii="Courier New" w:hAnsi="Courier New" w:eastAsia="宋体"/>
          <w:b w:val="0"/>
          <w:color w:val="000000"/>
          <w:sz w:val="18"/>
        </w:rPr>
        <w:t xml:space="preserve">  tolerations:</w:t>
      </w:r>
    </w:p>
    <w:p>
      <w:pPr>
        <w:spacing w:line="240" w:lineRule="auto" w:after="0"/>
        <w:ind w:left="420"/>
      </w:pPr>
      <w:r>
        <w:rPr>
          <w:rFonts w:ascii="Courier New" w:hAnsi="Courier New" w:eastAsia="宋体"/>
          <w:b w:val="0"/>
          <w:color w:val="000000"/>
          <w:sz w:val="18"/>
        </w:rPr>
        <w:t xml:space="preserve">  - key: nvidia.com/gpu</w:t>
      </w:r>
    </w:p>
    <w:p>
      <w:pPr>
        <w:spacing w:line="240" w:lineRule="auto" w:after="0"/>
        <w:ind w:left="420"/>
      </w:pPr>
      <w:r>
        <w:rPr>
          <w:rFonts w:ascii="Courier New" w:hAnsi="Courier New" w:eastAsia="宋体"/>
          <w:b w:val="0"/>
          <w:color w:val="000000"/>
          <w:sz w:val="18"/>
        </w:rPr>
        <w:t xml:space="preserve">    operator: Exists</w:t>
      </w:r>
    </w:p>
    <w:p>
      <w:pPr>
        <w:spacing w:line="240" w:lineRule="auto" w:after="0"/>
        <w:ind w:left="420"/>
      </w:pPr>
      <w:r>
        <w:rPr>
          <w:rFonts w:ascii="Courier New" w:hAnsi="Courier New" w:eastAsia="宋体"/>
          <w:b w:val="0"/>
          <w:color w:val="000000"/>
          <w:sz w:val="18"/>
        </w:rPr>
        <w:t xml:space="preserve">    effect: NoSchedule</w:t>
      </w:r>
    </w:p>
    <w:p>
      <w:pPr>
        <w:spacing w:line="360" w:lineRule="auto" w:after="60"/>
        <w:ind w:firstLine="420"/>
      </w:pPr>
      <w:r>
        <w:rPr>
          <w:rFonts w:ascii="Times New Roman" w:hAnsi="Times New Roman" w:eastAsia="黑体"/>
          <w:b/>
          <w:color w:val="000000"/>
          <w:sz w:val="21"/>
        </w:rPr>
        <w:t>优先级调度</w:t>
      </w:r>
      <w:r>
        <w:rPr>
          <w:rFonts w:ascii="Times New Roman" w:hAnsi="Times New Roman" w:eastAsia="宋体"/>
          <w:b w:val="0"/>
          <w:color w:val="000000"/>
          <w:sz w:val="21"/>
        </w:rPr>
        <w:t>(保障关键任务):</w:t>
      </w:r>
    </w:p>
    <w:p>
      <w:pPr>
        <w:spacing w:line="240" w:lineRule="auto" w:after="0"/>
        <w:ind w:left="420"/>
      </w:pPr>
      <w:r>
        <w:rPr>
          <w:rFonts w:ascii="Courier New" w:hAnsi="Courier New" w:eastAsia="宋体"/>
          <w:b w:val="0"/>
          <w:color w:val="000000"/>
          <w:sz w:val="18"/>
        </w:rPr>
        <w:t># priority-class.yaml</w:t>
      </w:r>
    </w:p>
    <w:p>
      <w:pPr>
        <w:spacing w:line="240" w:lineRule="auto" w:after="0"/>
        <w:ind w:left="420"/>
      </w:pPr>
      <w:r>
        <w:rPr>
          <w:rFonts w:ascii="Courier New" w:hAnsi="Courier New" w:eastAsia="宋体"/>
          <w:b w:val="0"/>
          <w:color w:val="000000"/>
          <w:sz w:val="18"/>
        </w:rPr>
        <w:t>apiVersion: scheduling.k8s.io/v1</w:t>
      </w:r>
    </w:p>
    <w:p>
      <w:pPr>
        <w:spacing w:line="240" w:lineRule="auto" w:after="0"/>
        <w:ind w:left="420"/>
      </w:pPr>
      <w:r>
        <w:rPr>
          <w:rFonts w:ascii="Courier New" w:hAnsi="Courier New" w:eastAsia="宋体"/>
          <w:b w:val="0"/>
          <w:color w:val="000000"/>
          <w:sz w:val="18"/>
        </w:rPr>
        <w:t>kind: PriorityClass</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high-priority-vLLM</w:t>
      </w:r>
    </w:p>
    <w:p>
      <w:pPr>
        <w:spacing w:line="240" w:lineRule="auto" w:after="0"/>
        <w:ind w:left="420"/>
      </w:pPr>
      <w:r>
        <w:rPr>
          <w:rFonts w:ascii="Courier New" w:hAnsi="Courier New" w:eastAsia="宋体"/>
          <w:b w:val="0"/>
          <w:color w:val="000000"/>
          <w:sz w:val="18"/>
        </w:rPr>
        <w:t>value: 1000</w:t>
      </w:r>
    </w:p>
    <w:p>
      <w:pPr>
        <w:spacing w:line="240" w:lineRule="auto" w:after="0"/>
        <w:ind w:left="420"/>
      </w:pPr>
      <w:r>
        <w:rPr>
          <w:rFonts w:ascii="Courier New" w:hAnsi="Courier New" w:eastAsia="宋体"/>
          <w:b w:val="0"/>
          <w:color w:val="000000"/>
          <w:sz w:val="18"/>
        </w:rPr>
        <w:t>globalDefault: false</w:t>
      </w:r>
    </w:p>
    <w:p>
      <w:pPr>
        <w:spacing w:line="240" w:lineRule="auto" w:after="0"/>
        <w:ind w:left="420"/>
      </w:pPr>
      <w:r>
        <w:rPr>
          <w:rFonts w:ascii="Courier New" w:hAnsi="Courier New" w:eastAsia="宋体"/>
          <w:b w:val="0"/>
          <w:color w:val="000000"/>
          <w:sz w:val="18"/>
        </w:rPr>
        <w:t>description: "高优先级vLLM服务"</w:t>
      </w:r>
    </w:p>
    <w:p>
      <w:pPr>
        <w:pStyle w:val="Heading2"/>
        <w:jc w:val="left"/>
      </w:pPr>
      <w:r>
        <w:rPr>
          <w:rFonts w:ascii="Times New Roman" w:hAnsi="Times New Roman" w:eastAsia="黑体"/>
          <w:b/>
          <w:color w:val="000000"/>
          <w:sz w:val="30"/>
        </w:rPr>
        <w:t>10.4 监控与可观测性</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：推理系统“变贵/变慢/变不稳”，第一反应不该是改参数，而是先把观测补齐。没有 TTFT/TPOT/P95/P99、没有队列长度、没有失败重试与降级记录，你无法判断瓶颈在哪里。</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：建议把指标分成三层：</w:t>
      </w:r>
    </w:p>
    <w:p>
      <w:pPr>
        <w:pStyle w:val="ListBullet"/>
        <w:spacing w:line="360" w:lineRule="auto" w:after="60"/>
      </w:pPr>
      <w:r>
        <w:rPr>
          <w:rFonts w:ascii="Times New Roman" w:hAnsi="Times New Roman" w:eastAsia="宋体"/>
          <w:b w:val="0"/>
          <w:color w:val="000000"/>
          <w:sz w:val="21"/>
        </w:rPr>
        <w:t>体验：TTFT/TPOT、P95/P99、超时率、降级率</w:t>
      </w:r>
    </w:p>
    <w:p>
      <w:pPr>
        <w:pStyle w:val="ListBullet"/>
        <w:spacing w:line="360" w:lineRule="auto" w:after="60"/>
      </w:pPr>
      <w:r>
        <w:rPr>
          <w:rFonts w:ascii="Times New Roman" w:hAnsi="Times New Roman" w:eastAsia="宋体"/>
          <w:b w:val="0"/>
          <w:color w:val="000000"/>
          <w:sz w:val="21"/>
        </w:rPr>
        <w:t>资源：GPU util/mem/power、KV 占用、CPU/网络</w:t>
      </w:r>
    </w:p>
    <w:p>
      <w:pPr>
        <w:pStyle w:val="ListBullet"/>
        <w:spacing w:line="360" w:lineRule="auto" w:after="60"/>
      </w:pPr>
      <w:r>
        <w:rPr>
          <w:rFonts w:ascii="Times New Roman" w:hAnsi="Times New Roman" w:eastAsia="宋体"/>
          <w:b w:val="0"/>
          <w:color w:val="000000"/>
          <w:sz w:val="21"/>
        </w:rPr>
        <w:t>业务：单位请求成本、单位有效回答成本、关键转化指标（按业务定义）</w:t>
      </w:r>
    </w:p>
    <w:p>
      <w:pPr>
        <w:pStyle w:val="Heading3"/>
        <w:jc w:val="left"/>
      </w:pPr>
      <w:r>
        <w:rPr>
          <w:rFonts w:ascii="Times New Roman" w:hAnsi="Times New Roman" w:eastAsia="黑体"/>
          <w:b/>
          <w:color w:val="000000"/>
          <w:sz w:val="28"/>
        </w:rPr>
        <w:t>10.4.1 关键监控指标</w:t>
      </w:r>
    </w:p>
    <w:p>
      <w:pPr>
        <w:spacing w:line="360" w:lineRule="auto" w:after="60"/>
        <w:ind w:firstLine="420"/>
      </w:pPr>
      <w:r>
        <w:rPr>
          <w:rFonts w:ascii="Times New Roman" w:hAnsi="Times New Roman" w:eastAsia="黑体"/>
          <w:b/>
          <w:color w:val="000000"/>
          <w:sz w:val="21"/>
        </w:rPr>
        <w:t>业务指标</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延迟指标</w:t>
      </w:r>
    </w:p>
    <w:p>
      <w:pPr>
        <w:spacing w:line="240" w:lineRule="auto" w:after="0"/>
        <w:ind w:left="420"/>
      </w:pPr>
      <w:r>
        <w:rPr>
          <w:rFonts w:ascii="Courier New" w:hAnsi="Courier New" w:eastAsia="宋体"/>
          <w:b w:val="0"/>
          <w:color w:val="000000"/>
          <w:sz w:val="18"/>
        </w:rPr>
        <w:t>指标:</w:t>
      </w:r>
    </w:p>
    <w:p>
      <w:pPr>
        <w:spacing w:line="240" w:lineRule="auto" w:after="0"/>
        <w:ind w:left="420"/>
      </w:pPr>
      <w:r>
        <w:rPr>
          <w:rFonts w:ascii="Courier New" w:hAnsi="Courier New" w:eastAsia="宋体"/>
          <w:b w:val="0"/>
          <w:color w:val="000000"/>
          <w:sz w:val="18"/>
        </w:rPr>
        <w:t xml:space="preserve">  - TTFT (Time To First Token)</w:t>
      </w:r>
    </w:p>
    <w:p>
      <w:pPr>
        <w:spacing w:line="240" w:lineRule="auto" w:after="0"/>
        <w:ind w:left="420"/>
      </w:pPr>
      <w:r>
        <w:rPr>
          <w:rFonts w:ascii="Courier New" w:hAnsi="Courier New" w:eastAsia="宋体"/>
          <w:b w:val="0"/>
          <w:color w:val="000000"/>
          <w:sz w:val="18"/>
        </w:rPr>
        <w:t xml:space="preserve">  - TPOT (Time Per Output Token)</w:t>
      </w:r>
    </w:p>
    <w:p>
      <w:pPr>
        <w:spacing w:line="240" w:lineRule="auto" w:after="0"/>
        <w:ind w:left="420"/>
      </w:pPr>
      <w:r>
        <w:rPr>
          <w:rFonts w:ascii="Courier New" w:hAnsi="Courier New" w:eastAsia="宋体"/>
          <w:b w:val="0"/>
          <w:color w:val="000000"/>
          <w:sz w:val="18"/>
        </w:rPr>
        <w:t xml:space="preserve">  - 端到端延迟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目标:</w:t>
      </w:r>
    </w:p>
    <w:p>
      <w:pPr>
        <w:spacing w:line="240" w:lineRule="auto" w:after="0"/>
        <w:ind w:left="420"/>
      </w:pPr>
      <w:r>
        <w:rPr>
          <w:rFonts w:ascii="Courier New" w:hAnsi="Courier New" w:eastAsia="宋体"/>
          <w:b w:val="0"/>
          <w:color w:val="000000"/>
          <w:sz w:val="18"/>
        </w:rPr>
        <w:t xml:space="preserve">  - TTFT / TPOT 需与SLA一致</w:t>
      </w:r>
    </w:p>
    <w:p>
      <w:pPr>
        <w:spacing w:line="240" w:lineRule="auto" w:after="0"/>
        <w:ind w:left="420"/>
      </w:pPr>
      <w:r>
        <w:rPr>
          <w:rFonts w:ascii="Courier New" w:hAnsi="Courier New" w:eastAsia="宋体"/>
          <w:b w:val="0"/>
          <w:color w:val="000000"/>
          <w:sz w:val="18"/>
        </w:rPr>
        <w:t># 2. 吞吐量指标</w:t>
      </w:r>
    </w:p>
    <w:p>
      <w:pPr>
        <w:spacing w:line="240" w:lineRule="auto" w:after="0"/>
        <w:ind w:left="420"/>
      </w:pPr>
      <w:r>
        <w:rPr>
          <w:rFonts w:ascii="Courier New" w:hAnsi="Courier New" w:eastAsia="宋体"/>
          <w:b w:val="0"/>
          <w:color w:val="000000"/>
          <w:sz w:val="18"/>
        </w:rPr>
        <w:t>指标:</w:t>
      </w:r>
    </w:p>
    <w:p>
      <w:pPr>
        <w:spacing w:line="240" w:lineRule="auto" w:after="0"/>
        <w:ind w:left="420"/>
      </w:pPr>
      <w:r>
        <w:rPr>
          <w:rFonts w:ascii="Courier New" w:hAnsi="Courier New" w:eastAsia="宋体"/>
          <w:b w:val="0"/>
          <w:color w:val="000000"/>
          <w:sz w:val="18"/>
        </w:rPr>
        <w:t xml:space="preserve">  - tokens/second</w:t>
      </w:r>
    </w:p>
    <w:p>
      <w:pPr>
        <w:spacing w:line="240" w:lineRule="auto" w:after="0"/>
        <w:ind w:left="420"/>
      </w:pPr>
      <w:r>
        <w:rPr>
          <w:rFonts w:ascii="Courier New" w:hAnsi="Courier New" w:eastAsia="宋体"/>
          <w:b w:val="0"/>
          <w:color w:val="000000"/>
          <w:sz w:val="18"/>
        </w:rPr>
        <w:t xml:space="preserve">  - requests/second</w:t>
      </w:r>
    </w:p>
    <w:p>
      <w:pPr>
        <w:spacing w:line="240" w:lineRule="auto" w:after="0"/>
        <w:ind w:left="420"/>
      </w:pPr>
      <w:r>
        <w:rPr>
          <w:rFonts w:ascii="Courier New" w:hAnsi="Courier New" w:eastAsia="宋体"/>
          <w:b w:val="0"/>
          <w:color w:val="000000"/>
          <w:sz w:val="18"/>
        </w:rPr>
        <w:t xml:space="preserve">  - GPU利用率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目标:</w:t>
      </w:r>
    </w:p>
    <w:p>
      <w:pPr>
        <w:spacing w:line="240" w:lineRule="auto" w:after="0"/>
        <w:ind w:left="420"/>
      </w:pPr>
      <w:r>
        <w:rPr>
          <w:rFonts w:ascii="Courier New" w:hAnsi="Courier New" w:eastAsia="宋体"/>
          <w:b w:val="0"/>
          <w:color w:val="000000"/>
          <w:sz w:val="18"/>
        </w:rPr>
        <w:t xml:space="preserve">  - tokens/s 与GPU利用率需结合模型与硬件设定</w:t>
      </w:r>
    </w:p>
    <w:p>
      <w:pPr>
        <w:spacing w:line="240" w:lineRule="auto" w:after="0"/>
        <w:ind w:left="420"/>
      </w:pPr>
      <w:r>
        <w:rPr>
          <w:rFonts w:ascii="Courier New" w:hAnsi="Courier New" w:eastAsia="宋体"/>
          <w:b w:val="0"/>
          <w:color w:val="000000"/>
          <w:sz w:val="18"/>
        </w:rPr>
        <w:t># 3. 质量指标</w:t>
      </w:r>
    </w:p>
    <w:p>
      <w:pPr>
        <w:spacing w:line="240" w:lineRule="auto" w:after="0"/>
        <w:ind w:left="420"/>
      </w:pPr>
      <w:r>
        <w:rPr>
          <w:rFonts w:ascii="Courier New" w:hAnsi="Courier New" w:eastAsia="宋体"/>
          <w:b w:val="0"/>
          <w:color w:val="000000"/>
          <w:sz w:val="18"/>
        </w:rPr>
        <w:t>指标:</w:t>
      </w:r>
    </w:p>
    <w:p>
      <w:pPr>
        <w:spacing w:line="240" w:lineRule="auto" w:after="0"/>
        <w:ind w:left="420"/>
      </w:pPr>
      <w:r>
        <w:rPr>
          <w:rFonts w:ascii="Courier New" w:hAnsi="Courier New" w:eastAsia="宋体"/>
          <w:b w:val="0"/>
          <w:color w:val="000000"/>
          <w:sz w:val="18"/>
        </w:rPr>
        <w:t xml:space="preserve">  - 错误率</w:t>
      </w:r>
    </w:p>
    <w:p>
      <w:pPr>
        <w:spacing w:line="240" w:lineRule="auto" w:after="0"/>
        <w:ind w:left="420"/>
      </w:pPr>
      <w:r>
        <w:rPr>
          <w:rFonts w:ascii="Courier New" w:hAnsi="Courier New" w:eastAsia="宋体"/>
          <w:b w:val="0"/>
          <w:color w:val="000000"/>
          <w:sz w:val="18"/>
        </w:rPr>
        <w:t xml:space="preserve">  - 超时率</w:t>
      </w:r>
    </w:p>
    <w:p>
      <w:pPr>
        <w:spacing w:line="240" w:lineRule="auto" w:after="0"/>
        <w:ind w:left="420"/>
      </w:pPr>
      <w:r>
        <w:rPr>
          <w:rFonts w:ascii="Courier New" w:hAnsi="Courier New" w:eastAsia="宋体"/>
          <w:b w:val="0"/>
          <w:color w:val="000000"/>
          <w:sz w:val="18"/>
        </w:rPr>
        <w:t xml:space="preserve">  - OOM频率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目标:</w:t>
      </w:r>
    </w:p>
    <w:p>
      <w:pPr>
        <w:spacing w:line="240" w:lineRule="auto" w:after="0"/>
        <w:ind w:left="420"/>
      </w:pPr>
      <w:r>
        <w:rPr>
          <w:rFonts w:ascii="Courier New" w:hAnsi="Courier New" w:eastAsia="宋体"/>
          <w:b w:val="0"/>
          <w:color w:val="000000"/>
          <w:sz w:val="18"/>
        </w:rPr>
        <w:t xml:space="preserve">  - 错误率与超时率尽量低,按SLA设定</w:t>
      </w:r>
    </w:p>
    <w:p>
      <w:pPr>
        <w:spacing w:line="360" w:lineRule="auto" w:after="60"/>
        <w:ind w:firstLine="420"/>
      </w:pPr>
      <w:r>
        <w:rPr>
          <w:rFonts w:ascii="Times New Roman" w:hAnsi="Times New Roman" w:eastAsia="黑体"/>
          <w:b/>
          <w:color w:val="000000"/>
          <w:sz w:val="21"/>
        </w:rPr>
        <w:t>系统指标</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GPU指标</w:t>
      </w:r>
    </w:p>
    <w:p>
      <w:pPr>
        <w:spacing w:line="240" w:lineRule="auto" w:after="0"/>
        <w:ind w:left="420"/>
      </w:pPr>
      <w:r>
        <w:rPr>
          <w:rFonts w:ascii="Courier New" w:hAnsi="Courier New" w:eastAsia="宋体"/>
          <w:b w:val="0"/>
          <w:color w:val="000000"/>
          <w:sz w:val="18"/>
        </w:rPr>
        <w:t>nvidia-smi dmon -s u -c 1  # GPU利用率</w:t>
      </w:r>
    </w:p>
    <w:p>
      <w:pPr>
        <w:spacing w:line="240" w:lineRule="auto" w:after="0"/>
        <w:ind w:left="420"/>
      </w:pPr>
      <w:r>
        <w:rPr>
          <w:rFonts w:ascii="Courier New" w:hAnsi="Courier New" w:eastAsia="宋体"/>
          <w:b w:val="0"/>
          <w:color w:val="000000"/>
          <w:sz w:val="18"/>
        </w:rPr>
        <w:t>nvidia-smi dmon -s m -c 1  # 显存使用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系统指标</w:t>
      </w:r>
    </w:p>
    <w:p>
      <w:pPr>
        <w:spacing w:line="240" w:lineRule="auto" w:after="0"/>
        <w:ind w:left="420"/>
      </w:pPr>
      <w:r>
        <w:rPr>
          <w:rFonts w:ascii="Courier New" w:hAnsi="Courier New" w:eastAsia="宋体"/>
          <w:b w:val="0"/>
          <w:color w:val="000000"/>
          <w:sz w:val="18"/>
        </w:rPr>
        <w:t>top -bn1 | grep "Cpu(s)"  # CPU使用率</w:t>
      </w:r>
    </w:p>
    <w:p>
      <w:pPr>
        <w:spacing w:line="240" w:lineRule="auto" w:after="0"/>
        <w:ind w:left="420"/>
      </w:pPr>
      <w:r>
        <w:rPr>
          <w:rFonts w:ascii="Courier New" w:hAnsi="Courier New" w:eastAsia="宋体"/>
          <w:b w:val="0"/>
          <w:color w:val="000000"/>
          <w:sz w:val="18"/>
        </w:rPr>
        <w:t>free -h                    # 内存使用</w:t>
      </w:r>
    </w:p>
    <w:p>
      <w:pPr>
        <w:spacing w:line="240" w:lineRule="auto" w:after="0"/>
        <w:ind w:left="420"/>
      </w:pPr>
      <w:r>
        <w:rPr>
          <w:rFonts w:ascii="Courier New" w:hAnsi="Courier New" w:eastAsia="宋体"/>
          <w:b w:val="0"/>
          <w:color w:val="000000"/>
          <w:sz w:val="18"/>
        </w:rPr>
        <w:t>df -h                      # 磁盘使用</w:t>
      </w:r>
    </w:p>
    <w:p>
      <w:pPr>
        <w:pStyle w:val="Heading3"/>
        <w:jc w:val="left"/>
      </w:pPr>
      <w:r>
        <w:rPr>
          <w:rFonts w:ascii="Times New Roman" w:hAnsi="Times New Roman" w:eastAsia="黑体"/>
          <w:b/>
          <w:color w:val="000000"/>
          <w:sz w:val="28"/>
        </w:rPr>
        <w:t>10.4.2 Prometheus + Grafana</w:t>
      </w:r>
    </w:p>
    <w:p>
      <w:pPr>
        <w:spacing w:line="360" w:lineRule="auto" w:after="60"/>
        <w:ind w:firstLine="420"/>
      </w:pPr>
      <w:r>
        <w:rPr>
          <w:rFonts w:ascii="Times New Roman" w:hAnsi="Times New Roman" w:eastAsia="黑体"/>
          <w:b/>
          <w:color w:val="000000"/>
          <w:sz w:val="21"/>
        </w:rPr>
        <w:t>vLLM内置Prometheus支持</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 xml:space="preserve">当前稳定版文档中，OpenAI-compatible server 直接在服务端口的 </w:t>
      </w:r>
      <w:r>
        <w:rPr>
          <w:rFonts w:ascii="Courier New" w:hAnsi="Courier New" w:eastAsia="宋体"/>
          <w:b w:val="0"/>
          <w:color w:val="000000"/>
          <w:sz w:val="18"/>
        </w:rPr>
        <w:t>/metrics</w:t>
      </w:r>
      <w:r>
        <w:rPr>
          <w:rFonts w:ascii="Times New Roman" w:hAnsi="Times New Roman" w:eastAsia="宋体"/>
          <w:b w:val="0"/>
          <w:color w:val="000000"/>
          <w:sz w:val="21"/>
        </w:rPr>
        <w:t xml:space="preserve"> 暴露指标；指标名受弃用策略约束，生产配置必须锁定版本并在升级时做 dashboard 回归。[CITE: vllm-production-metrics-stable]</w:t>
      </w:r>
    </w:p>
    <w:p>
      <w:pPr>
        <w:spacing w:line="240" w:lineRule="auto" w:after="0"/>
        <w:ind w:left="420"/>
      </w:pPr>
      <w:r>
        <w:rPr>
          <w:rFonts w:ascii="Courier New" w:hAnsi="Courier New" w:eastAsia="宋体"/>
          <w:b w:val="0"/>
          <w:color w:val="000000"/>
          <w:sz w:val="18"/>
        </w:rPr>
        <w:t># 启动服务；在同一服务端口采集 /metrics</w:t>
      </w:r>
    </w:p>
    <w:p>
      <w:pPr>
        <w:spacing w:line="240" w:lineRule="auto" w:after="0"/>
        <w:ind w:left="420"/>
      </w:pPr>
      <w:r>
        <w:rPr>
          <w:rFonts w:ascii="Courier New" w:hAnsi="Courier New" w:eastAsia="宋体"/>
          <w:b w:val="0"/>
          <w:color w:val="000000"/>
          <w:sz w:val="18"/>
        </w:rPr>
        <w:t>vllm serve MODEL</w:t>
      </w:r>
    </w:p>
    <w:p>
      <w:pPr>
        <w:spacing w:line="240" w:lineRule="auto" w:after="0"/>
        <w:ind w:left="420"/>
      </w:pPr>
      <w:r>
        <w:rPr>
          <w:rFonts w:ascii="Courier New" w:hAnsi="Courier New" w:eastAsia="宋体"/>
          <w:b w:val="0"/>
          <w:color w:val="000000"/>
          <w:sz w:val="18"/>
        </w:rPr>
        <w:t>curl http://localhost:8000/metrics</w:t>
      </w:r>
    </w:p>
    <w:p>
      <w:pPr>
        <w:spacing w:line="360" w:lineRule="auto" w:after="60"/>
        <w:ind w:firstLine="420"/>
      </w:pPr>
      <w:r>
        <w:rPr>
          <w:rFonts w:ascii="Times New Roman" w:hAnsi="Times New Roman" w:eastAsia="黑体"/>
          <w:b/>
          <w:color w:val="000000"/>
          <w:sz w:val="21"/>
        </w:rPr>
        <w:t>Prometheus配置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prometheus.yml</w:t>
      </w:r>
    </w:p>
    <w:p>
      <w:pPr>
        <w:spacing w:line="240" w:lineRule="auto" w:after="0"/>
        <w:ind w:left="420"/>
      </w:pPr>
      <w:r>
        <w:rPr>
          <w:rFonts w:ascii="Courier New" w:hAnsi="Courier New" w:eastAsia="宋体"/>
          <w:b w:val="0"/>
          <w:color w:val="000000"/>
          <w:sz w:val="18"/>
        </w:rPr>
        <w:t>global:</w:t>
      </w:r>
    </w:p>
    <w:p>
      <w:pPr>
        <w:spacing w:line="240" w:lineRule="auto" w:after="0"/>
        <w:ind w:left="420"/>
      </w:pPr>
      <w:r>
        <w:rPr>
          <w:rFonts w:ascii="Courier New" w:hAnsi="Courier New" w:eastAsia="宋体"/>
          <w:b w:val="0"/>
          <w:color w:val="000000"/>
          <w:sz w:val="18"/>
        </w:rPr>
        <w:t xml:space="preserve">  scrape_interval: 15s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scrape_configs:</w:t>
      </w:r>
    </w:p>
    <w:p>
      <w:pPr>
        <w:spacing w:line="240" w:lineRule="auto" w:after="0"/>
        <w:ind w:left="420"/>
      </w:pPr>
      <w:r>
        <w:rPr>
          <w:rFonts w:ascii="Courier New" w:hAnsi="Courier New" w:eastAsia="宋体"/>
          <w:b w:val="0"/>
          <w:color w:val="000000"/>
          <w:sz w:val="18"/>
        </w:rPr>
        <w:t xml:space="preserve">  - job_name: 'vllm'</w:t>
      </w:r>
    </w:p>
    <w:p>
      <w:pPr>
        <w:spacing w:line="240" w:lineRule="auto" w:after="0"/>
        <w:ind w:left="420"/>
      </w:pPr>
      <w:r>
        <w:rPr>
          <w:rFonts w:ascii="Courier New" w:hAnsi="Courier New" w:eastAsia="宋体"/>
          <w:b w:val="0"/>
          <w:color w:val="000000"/>
          <w:sz w:val="18"/>
        </w:rPr>
        <w:t xml:space="preserve">    static_configs:</w:t>
      </w:r>
    </w:p>
    <w:p>
      <w:pPr>
        <w:spacing w:line="240" w:lineRule="auto" w:after="0"/>
        <w:ind w:left="420"/>
      </w:pPr>
      <w:r>
        <w:rPr>
          <w:rFonts w:ascii="Courier New" w:hAnsi="Courier New" w:eastAsia="宋体"/>
          <w:b w:val="0"/>
          <w:color w:val="000000"/>
          <w:sz w:val="18"/>
        </w:rPr>
        <w:t xml:space="preserve">      - targets: ['vllm-service:8000']</w:t>
      </w:r>
    </w:p>
    <w:p>
      <w:pPr>
        <w:spacing w:line="240" w:lineRule="auto" w:after="0"/>
        <w:ind w:left="420"/>
      </w:pPr>
      <w:r>
        <w:rPr>
          <w:rFonts w:ascii="Courier New" w:hAnsi="Courier New" w:eastAsia="宋体"/>
          <w:b w:val="0"/>
          <w:color w:val="000000"/>
          <w:sz w:val="18"/>
        </w:rPr>
        <w:t xml:space="preserve">    metrics_path: /metrics</w:t>
      </w:r>
    </w:p>
    <w:p>
      <w:pPr>
        <w:spacing w:line="360" w:lineRule="auto" w:after="60"/>
        <w:ind w:firstLine="420"/>
      </w:pPr>
      <w:r>
        <w:rPr>
          <w:rFonts w:ascii="Times New Roman" w:hAnsi="Times New Roman" w:eastAsia="黑体"/>
          <w:b/>
          <w:color w:val="000000"/>
          <w:sz w:val="21"/>
        </w:rPr>
        <w:t>关键PromQL查询</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TTFT P95</w:t>
      </w:r>
    </w:p>
    <w:p>
      <w:pPr>
        <w:spacing w:line="240" w:lineRule="auto" w:after="0"/>
        <w:ind w:left="420"/>
      </w:pPr>
      <w:r>
        <w:rPr>
          <w:rFonts w:ascii="Courier New" w:hAnsi="Courier New" w:eastAsia="宋体"/>
          <w:b w:val="0"/>
          <w:color w:val="000000"/>
          <w:sz w:val="18"/>
        </w:rPr>
        <w:t>histogram_quantile(0.95, sum by (le) (rate(vllm:time_to_first_token_seconds_bucket[5m])))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输出 token 吞吐量</w:t>
      </w:r>
    </w:p>
    <w:p>
      <w:pPr>
        <w:spacing w:line="240" w:lineRule="auto" w:after="0"/>
        <w:ind w:left="420"/>
      </w:pPr>
      <w:r>
        <w:rPr>
          <w:rFonts w:ascii="Courier New" w:hAnsi="Courier New" w:eastAsia="宋体"/>
          <w:b w:val="0"/>
          <w:color w:val="000000"/>
          <w:sz w:val="18"/>
        </w:rPr>
        <w:t>sum(rate(vllm:generation_tokens[5m]))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等待与运行中的请求数</w:t>
      </w:r>
    </w:p>
    <w:p>
      <w:pPr>
        <w:spacing w:line="240" w:lineRule="auto" w:after="0"/>
        <w:ind w:left="420"/>
      </w:pPr>
      <w:r>
        <w:rPr>
          <w:rFonts w:ascii="Courier New" w:hAnsi="Courier New" w:eastAsia="宋体"/>
          <w:b w:val="0"/>
          <w:color w:val="000000"/>
          <w:sz w:val="18"/>
        </w:rPr>
        <w:t>sum(vllm:num_requests_waiting)</w:t>
      </w:r>
    </w:p>
    <w:p>
      <w:pPr>
        <w:spacing w:line="240" w:lineRule="auto" w:after="0"/>
        <w:ind w:left="420"/>
      </w:pPr>
      <w:r>
        <w:rPr>
          <w:rFonts w:ascii="Courier New" w:hAnsi="Courier New" w:eastAsia="宋体"/>
          <w:b w:val="0"/>
          <w:color w:val="000000"/>
          <w:sz w:val="18"/>
        </w:rPr>
        <w:t>sum(vllm:num_requests_running)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KV Cache 使用比例</w:t>
      </w:r>
    </w:p>
    <w:p>
      <w:pPr>
        <w:spacing w:line="240" w:lineRule="auto" w:after="0"/>
        <w:ind w:left="420"/>
      </w:pPr>
      <w:r>
        <w:rPr>
          <w:rFonts w:ascii="Courier New" w:hAnsi="Courier New" w:eastAsia="宋体"/>
          <w:b w:val="0"/>
          <w:color w:val="000000"/>
          <w:sz w:val="18"/>
        </w:rPr>
        <w:t>max(vllm:kv_cache_usage_perc)</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请求结果按 finished_reason 分组；标签名称应先在目标版本 /metrics 中核验</w:t>
      </w:r>
    </w:p>
    <w:p>
      <w:pPr>
        <w:spacing w:line="240" w:lineRule="auto" w:after="0"/>
        <w:ind w:left="420"/>
      </w:pPr>
      <w:r>
        <w:rPr>
          <w:rFonts w:ascii="Courier New" w:hAnsi="Courier New" w:eastAsia="宋体"/>
          <w:b w:val="0"/>
          <w:color w:val="000000"/>
          <w:sz w:val="18"/>
        </w:rPr>
        <w:t>sum by (finished_reason) (increase(vllm:request_success[5m]))</w:t>
      </w:r>
    </w:p>
    <w:p>
      <w:pPr>
        <w:pStyle w:val="Heading3"/>
        <w:jc w:val="left"/>
      </w:pPr>
      <w:r>
        <w:rPr>
          <w:rFonts w:ascii="Times New Roman" w:hAnsi="Times New Roman" w:eastAsia="黑体"/>
          <w:b/>
          <w:color w:val="000000"/>
          <w:sz w:val="28"/>
        </w:rPr>
        <w:t>10.4.3 日志收集与分析</w:t>
      </w:r>
    </w:p>
    <w:p>
      <w:pPr>
        <w:spacing w:line="360" w:lineRule="auto" w:after="60"/>
        <w:ind w:firstLine="420"/>
      </w:pPr>
      <w:r>
        <w:rPr>
          <w:rFonts w:ascii="Times New Roman" w:hAnsi="Times New Roman" w:eastAsia="黑体"/>
          <w:b/>
          <w:color w:val="000000"/>
          <w:sz w:val="21"/>
        </w:rPr>
        <w:t>结构化日志配置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vLLM_logging_config.json</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"version": 1,</w:t>
      </w:r>
    </w:p>
    <w:p>
      <w:pPr>
        <w:spacing w:line="240" w:lineRule="auto" w:after="0"/>
        <w:ind w:left="420"/>
      </w:pPr>
      <w:r>
        <w:rPr>
          <w:rFonts w:ascii="Courier New" w:hAnsi="Courier New" w:eastAsia="宋体"/>
          <w:b w:val="0"/>
          <w:color w:val="000000"/>
          <w:sz w:val="18"/>
        </w:rPr>
        <w:t xml:space="preserve">  "formatters": {</w:t>
      </w:r>
    </w:p>
    <w:p>
      <w:pPr>
        <w:spacing w:line="240" w:lineRule="auto" w:after="0"/>
        <w:ind w:left="420"/>
      </w:pPr>
      <w:r>
        <w:rPr>
          <w:rFonts w:ascii="Courier New" w:hAnsi="Courier New" w:eastAsia="宋体"/>
          <w:b w:val="0"/>
          <w:color w:val="000000"/>
          <w:sz w:val="18"/>
        </w:rPr>
        <w:t xml:space="preserve">    "json": {</w:t>
      </w:r>
    </w:p>
    <w:p>
      <w:pPr>
        <w:spacing w:line="240" w:lineRule="auto" w:after="0"/>
        <w:ind w:left="420"/>
      </w:pPr>
      <w:r>
        <w:rPr>
          <w:rFonts w:ascii="Courier New" w:hAnsi="Courier New" w:eastAsia="宋体"/>
          <w:b w:val="0"/>
          <w:color w:val="000000"/>
          <w:sz w:val="18"/>
        </w:rPr>
        <w:t xml:space="preserve">      "class": "pythonjsonlogger.jsonlogger.JsonFormatter",</w:t>
      </w:r>
    </w:p>
    <w:p>
      <w:pPr>
        <w:spacing w:line="240" w:lineRule="auto" w:after="0"/>
        <w:ind w:left="420"/>
      </w:pPr>
      <w:r>
        <w:rPr>
          <w:rFonts w:ascii="Courier New" w:hAnsi="Courier New" w:eastAsia="宋体"/>
          <w:b w:val="0"/>
          <w:color w:val="000000"/>
          <w:sz w:val="18"/>
        </w:rPr>
        <w:t xml:space="preserve">      "format": "%(asctime)s %(name)s %(levelname)s %(message)s"</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"handlers": {</w:t>
      </w:r>
    </w:p>
    <w:p>
      <w:pPr>
        <w:spacing w:line="240" w:lineRule="auto" w:after="0"/>
        <w:ind w:left="420"/>
      </w:pPr>
      <w:r>
        <w:rPr>
          <w:rFonts w:ascii="Courier New" w:hAnsi="Courier New" w:eastAsia="宋体"/>
          <w:b w:val="0"/>
          <w:color w:val="000000"/>
          <w:sz w:val="18"/>
        </w:rPr>
        <w:t xml:space="preserve">    "console": {</w:t>
      </w:r>
    </w:p>
    <w:p>
      <w:pPr>
        <w:spacing w:line="240" w:lineRule="auto" w:after="0"/>
        <w:ind w:left="420"/>
      </w:pPr>
      <w:r>
        <w:rPr>
          <w:rFonts w:ascii="Courier New" w:hAnsi="Courier New" w:eastAsia="宋体"/>
          <w:b w:val="0"/>
          <w:color w:val="000000"/>
          <w:sz w:val="18"/>
        </w:rPr>
        <w:t xml:space="preserve">      "class": "logging.StreamHandler",</w:t>
      </w:r>
    </w:p>
    <w:p>
      <w:pPr>
        <w:spacing w:line="240" w:lineRule="auto" w:after="0"/>
        <w:ind w:left="420"/>
      </w:pPr>
      <w:r>
        <w:rPr>
          <w:rFonts w:ascii="Courier New" w:hAnsi="Courier New" w:eastAsia="宋体"/>
          <w:b w:val="0"/>
          <w:color w:val="000000"/>
          <w:sz w:val="18"/>
        </w:rPr>
        <w:t xml:space="preserve">      "formatter": "json",</w:t>
      </w:r>
    </w:p>
    <w:p>
      <w:pPr>
        <w:spacing w:line="240" w:lineRule="auto" w:after="0"/>
        <w:ind w:left="420"/>
      </w:pPr>
      <w:r>
        <w:rPr>
          <w:rFonts w:ascii="Courier New" w:hAnsi="Courier New" w:eastAsia="宋体"/>
          <w:b w:val="0"/>
          <w:color w:val="000000"/>
          <w:sz w:val="18"/>
        </w:rPr>
        <w:t xml:space="preserve">      "stream": "ext://sys.stdout"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"root": {</w:t>
      </w:r>
    </w:p>
    <w:p>
      <w:pPr>
        <w:spacing w:line="240" w:lineRule="auto" w:after="0"/>
        <w:ind w:left="420"/>
      </w:pPr>
      <w:r>
        <w:rPr>
          <w:rFonts w:ascii="Courier New" w:hAnsi="Courier New" w:eastAsia="宋体"/>
          <w:b w:val="0"/>
          <w:color w:val="000000"/>
          <w:sz w:val="18"/>
        </w:rPr>
        <w:t xml:space="preserve">    "level": "INFO",</w:t>
      </w:r>
    </w:p>
    <w:p>
      <w:pPr>
        <w:spacing w:line="240" w:lineRule="auto" w:after="0"/>
        <w:ind w:left="420"/>
      </w:pPr>
      <w:r>
        <w:rPr>
          <w:rFonts w:ascii="Courier New" w:hAnsi="Courier New" w:eastAsia="宋体"/>
          <w:b w:val="0"/>
          <w:color w:val="000000"/>
          <w:sz w:val="18"/>
        </w:rPr>
        <w:t xml:space="preserve">    "handlers": ["console"]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使用ELK Stack收集日志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filebeat.yml</w:t>
      </w:r>
    </w:p>
    <w:p>
      <w:pPr>
        <w:spacing w:line="240" w:lineRule="auto" w:after="0"/>
        <w:ind w:left="420"/>
      </w:pPr>
      <w:r>
        <w:rPr>
          <w:rFonts w:ascii="Courier New" w:hAnsi="Courier New" w:eastAsia="宋体"/>
          <w:b w:val="0"/>
          <w:color w:val="000000"/>
          <w:sz w:val="18"/>
        </w:rPr>
        <w:t>filebeat.inputs:</w:t>
      </w:r>
    </w:p>
    <w:p>
      <w:pPr>
        <w:spacing w:line="240" w:lineRule="auto" w:after="0"/>
        <w:ind w:left="420"/>
      </w:pPr>
      <w:r>
        <w:rPr>
          <w:rFonts w:ascii="Courier New" w:hAnsi="Courier New" w:eastAsia="宋体"/>
          <w:b w:val="0"/>
          <w:color w:val="000000"/>
          <w:sz w:val="18"/>
        </w:rPr>
        <w:t>- type: container</w:t>
      </w:r>
    </w:p>
    <w:p>
      <w:pPr>
        <w:spacing w:line="240" w:lineRule="auto" w:after="0"/>
        <w:ind w:left="420"/>
      </w:pPr>
      <w:r>
        <w:rPr>
          <w:rFonts w:ascii="Courier New" w:hAnsi="Courier New" w:eastAsia="宋体"/>
          <w:b w:val="0"/>
          <w:color w:val="000000"/>
          <w:sz w:val="18"/>
        </w:rPr>
        <w:t xml:space="preserve">  paths:</w:t>
      </w:r>
    </w:p>
    <w:p>
      <w:pPr>
        <w:spacing w:line="240" w:lineRule="auto" w:after="0"/>
        <w:ind w:left="420"/>
      </w:pPr>
      <w:r>
        <w:rPr>
          <w:rFonts w:ascii="Courier New" w:hAnsi="Courier New" w:eastAsia="宋体"/>
          <w:b w:val="0"/>
          <w:color w:val="000000"/>
          <w:sz w:val="18"/>
        </w:rPr>
        <w:t xml:space="preserve">    - /var/log/containers/vLLM*.log</w:t>
      </w:r>
    </w:p>
    <w:p>
      <w:pPr>
        <w:spacing w:line="240" w:lineRule="auto" w:after="0"/>
        <w:ind w:left="420"/>
      </w:pPr>
      <w:r>
        <w:rPr>
          <w:rFonts w:ascii="Courier New" w:hAnsi="Courier New" w:eastAsia="宋体"/>
          <w:b w:val="0"/>
          <w:color w:val="000000"/>
          <w:sz w:val="18"/>
        </w:rPr>
        <w:t xml:space="preserve">  processors:</w:t>
      </w:r>
    </w:p>
    <w:p>
      <w:pPr>
        <w:spacing w:line="240" w:lineRule="auto" w:after="0"/>
        <w:ind w:left="420"/>
      </w:pPr>
      <w:r>
        <w:rPr>
          <w:rFonts w:ascii="Courier New" w:hAnsi="Courier New" w:eastAsia="宋体"/>
          <w:b w:val="0"/>
          <w:color w:val="000000"/>
          <w:sz w:val="18"/>
        </w:rPr>
        <w:t xml:space="preserve">  - add_kubernetes_metadata: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output.elasticsearch:</w:t>
      </w:r>
    </w:p>
    <w:p>
      <w:pPr>
        <w:spacing w:line="240" w:lineRule="auto" w:after="0"/>
        <w:ind w:left="420"/>
      </w:pPr>
      <w:r>
        <w:rPr>
          <w:rFonts w:ascii="Courier New" w:hAnsi="Courier New" w:eastAsia="宋体"/>
          <w:b w:val="0"/>
          <w:color w:val="000000"/>
          <w:sz w:val="18"/>
        </w:rPr>
        <w:t xml:space="preserve">  hosts: ["elasticsearch:9200"]</w:t>
      </w:r>
    </w:p>
    <w:p>
      <w:pPr>
        <w:spacing w:line="360" w:lineRule="auto" w:after="60"/>
        <w:ind w:firstLine="420"/>
      </w:pPr>
      <w:r>
        <w:rPr>
          <w:rFonts w:ascii="Times New Roman" w:hAnsi="Times New Roman" w:eastAsia="黑体"/>
          <w:b/>
          <w:color w:val="000000"/>
          <w:sz w:val="21"/>
        </w:rPr>
        <w:t>关键日志字段</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"timestamp": "2025-01-31T10:00:00Z",</w:t>
      </w:r>
    </w:p>
    <w:p>
      <w:pPr>
        <w:spacing w:line="240" w:lineRule="auto" w:after="0"/>
        <w:ind w:left="420"/>
      </w:pPr>
      <w:r>
        <w:rPr>
          <w:rFonts w:ascii="Courier New" w:hAnsi="Courier New" w:eastAsia="宋体"/>
          <w:b w:val="0"/>
          <w:color w:val="000000"/>
          <w:sz w:val="18"/>
        </w:rPr>
        <w:t xml:space="preserve">  "level": "INFO",</w:t>
      </w:r>
    </w:p>
    <w:p>
      <w:pPr>
        <w:spacing w:line="240" w:lineRule="auto" w:after="0"/>
        <w:ind w:left="420"/>
      </w:pPr>
      <w:r>
        <w:rPr>
          <w:rFonts w:ascii="Courier New" w:hAnsi="Courier New" w:eastAsia="宋体"/>
          <w:b w:val="0"/>
          <w:color w:val="000000"/>
          <w:sz w:val="18"/>
        </w:rPr>
        <w:t xml:space="preserve">  "request_id": "req-123456",</w:t>
      </w:r>
    </w:p>
    <w:p>
      <w:pPr>
        <w:spacing w:line="240" w:lineRule="auto" w:after="0"/>
        <w:ind w:left="420"/>
      </w:pPr>
      <w:r>
        <w:rPr>
          <w:rFonts w:ascii="Courier New" w:hAnsi="Courier New" w:eastAsia="宋体"/>
          <w:b w:val="0"/>
          <w:color w:val="000000"/>
          <w:sz w:val="18"/>
        </w:rPr>
        <w:t xml:space="preserve">  "session_id": "sess-789",</w:t>
      </w:r>
    </w:p>
    <w:p>
      <w:pPr>
        <w:spacing w:line="240" w:lineRule="auto" w:after="0"/>
        <w:ind w:left="420"/>
      </w:pPr>
      <w:r>
        <w:rPr>
          <w:rFonts w:ascii="Courier New" w:hAnsi="Courier New" w:eastAsia="宋体"/>
          <w:b w:val="0"/>
          <w:color w:val="000000"/>
          <w:sz w:val="18"/>
        </w:rPr>
        <w:t xml:space="preserve">  "model": "Llama-3-8B",</w:t>
      </w:r>
    </w:p>
    <w:p>
      <w:pPr>
        <w:spacing w:line="240" w:lineRule="auto" w:after="0"/>
        <w:ind w:left="420"/>
      </w:pPr>
      <w:r>
        <w:rPr>
          <w:rFonts w:ascii="Courier New" w:hAnsi="Courier New" w:eastAsia="宋体"/>
          <w:b w:val="0"/>
          <w:color w:val="000000"/>
          <w:sz w:val="18"/>
        </w:rPr>
        <w:t xml:space="preserve">  "input_tokens": 150,</w:t>
      </w:r>
    </w:p>
    <w:p>
      <w:pPr>
        <w:spacing w:line="240" w:lineRule="auto" w:after="0"/>
        <w:ind w:left="420"/>
      </w:pPr>
      <w:r>
        <w:rPr>
          <w:rFonts w:ascii="Courier New" w:hAnsi="Courier New" w:eastAsia="宋体"/>
          <w:b w:val="0"/>
          <w:color w:val="000000"/>
          <w:sz w:val="18"/>
        </w:rPr>
        <w:t xml:space="preserve">  "output_tokens": 50,</w:t>
      </w:r>
    </w:p>
    <w:p>
      <w:pPr>
        <w:spacing w:line="240" w:lineRule="auto" w:after="0"/>
        <w:ind w:left="420"/>
      </w:pPr>
      <w:r>
        <w:rPr>
          <w:rFonts w:ascii="Courier New" w:hAnsi="Courier New" w:eastAsia="宋体"/>
          <w:b w:val="0"/>
          <w:color w:val="000000"/>
          <w:sz w:val="18"/>
        </w:rPr>
        <w:t xml:space="preserve">  "ttft_ms": 1200,</w:t>
      </w:r>
    </w:p>
    <w:p>
      <w:pPr>
        <w:spacing w:line="240" w:lineRule="auto" w:after="0"/>
        <w:ind w:left="420"/>
      </w:pPr>
      <w:r>
        <w:rPr>
          <w:rFonts w:ascii="Courier New" w:hAnsi="Courier New" w:eastAsia="宋体"/>
          <w:b w:val="0"/>
          <w:color w:val="000000"/>
          <w:sz w:val="18"/>
        </w:rPr>
        <w:t xml:space="preserve">  "tpot_ms": 80,</w:t>
      </w:r>
    </w:p>
    <w:p>
      <w:pPr>
        <w:spacing w:line="240" w:lineRule="auto" w:after="0"/>
        <w:ind w:left="420"/>
      </w:pPr>
      <w:r>
        <w:rPr>
          <w:rFonts w:ascii="Courier New" w:hAnsi="Courier New" w:eastAsia="宋体"/>
          <w:b w:val="0"/>
          <w:color w:val="000000"/>
          <w:sz w:val="18"/>
        </w:rPr>
        <w:t xml:space="preserve">  "gpu_memory_mb": 16384,</w:t>
      </w:r>
    </w:p>
    <w:p>
      <w:pPr>
        <w:spacing w:line="240" w:lineRule="auto" w:after="0"/>
        <w:ind w:left="420"/>
      </w:pPr>
      <w:r>
        <w:rPr>
          <w:rFonts w:ascii="Courier New" w:hAnsi="Courier New" w:eastAsia="宋体"/>
          <w:b w:val="0"/>
          <w:color w:val="000000"/>
          <w:sz w:val="18"/>
        </w:rPr>
        <w:t xml:space="preserve">  "cache_hit": true</w:t>
      </w:r>
    </w:p>
    <w:p>
      <w:pPr>
        <w:spacing w:line="240" w:lineRule="auto" w:after="0"/>
        <w:ind w:left="420"/>
      </w:pPr>
      <w:r>
        <w:rPr>
          <w:rFonts w:ascii="Courier New" w:hAnsi="Courier New" w:eastAsia="宋体"/>
          <w:b w:val="0"/>
          <w:color w:val="000000"/>
          <w:sz w:val="18"/>
        </w:rPr>
        <w:t>}</w:t>
      </w:r>
    </w:p>
    <w:p>
      <w:pPr>
        <w:pStyle w:val="Heading3"/>
        <w:jc w:val="left"/>
      </w:pPr>
      <w:r>
        <w:rPr>
          <w:rFonts w:ascii="Times New Roman" w:hAnsi="Times New Roman" w:eastAsia="黑体"/>
          <w:b/>
          <w:color w:val="000000"/>
          <w:sz w:val="28"/>
        </w:rPr>
        <w:t>10.4.4 分布式追踪</w:t>
      </w:r>
    </w:p>
    <w:p>
      <w:pPr>
        <w:spacing w:line="360" w:lineRule="auto" w:after="60"/>
        <w:ind w:firstLine="420"/>
      </w:pPr>
      <w:r>
        <w:rPr>
          <w:rFonts w:ascii="Times New Roman" w:hAnsi="Times New Roman" w:eastAsia="黑体"/>
          <w:b/>
          <w:color w:val="000000"/>
          <w:sz w:val="21"/>
        </w:rPr>
        <w:t>使用OpenTelemetry</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安装</w:t>
      </w:r>
    </w:p>
    <w:p>
      <w:pPr>
        <w:spacing w:line="240" w:lineRule="auto" w:after="0"/>
        <w:ind w:left="420"/>
      </w:pPr>
      <w:r>
        <w:rPr>
          <w:rFonts w:ascii="Courier New" w:hAnsi="Courier New" w:eastAsia="宋体"/>
          <w:b w:val="0"/>
          <w:color w:val="000000"/>
          <w:sz w:val="18"/>
        </w:rPr>
        <w:t>pip install opentelemetry-api opentelemetry-sdk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追踪代码</w:t>
      </w:r>
    </w:p>
    <w:p>
      <w:pPr>
        <w:spacing w:line="240" w:lineRule="auto" w:after="0"/>
        <w:ind w:left="420"/>
      </w:pPr>
      <w:r>
        <w:rPr>
          <w:rFonts w:ascii="Courier New" w:hAnsi="Courier New" w:eastAsia="宋体"/>
          <w:b w:val="0"/>
          <w:color w:val="000000"/>
          <w:sz w:val="18"/>
        </w:rPr>
        <w:t>from opentelemetry import trace</w:t>
      </w:r>
    </w:p>
    <w:p>
      <w:pPr>
        <w:spacing w:line="240" w:lineRule="auto" w:after="0"/>
        <w:ind w:left="420"/>
      </w:pPr>
      <w:r>
        <w:rPr>
          <w:rFonts w:ascii="Courier New" w:hAnsi="Courier New" w:eastAsia="宋体"/>
          <w:b w:val="0"/>
          <w:color w:val="000000"/>
          <w:sz w:val="18"/>
        </w:rPr>
        <w:t>from opentelemetry.sdk.trace import TracerProvider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trace.set_tracer_provider(TracerProvider())</w:t>
      </w:r>
    </w:p>
    <w:p>
      <w:pPr>
        <w:spacing w:line="240" w:lineRule="auto" w:after="0"/>
        <w:ind w:left="420"/>
      </w:pPr>
      <w:r>
        <w:rPr>
          <w:rFonts w:ascii="Courier New" w:hAnsi="Courier New" w:eastAsia="宋体"/>
          <w:b w:val="0"/>
          <w:color w:val="000000"/>
          <w:sz w:val="18"/>
        </w:rPr>
        <w:t>tracer = trace.get_tracer(__name__)</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generate_request(prompt: str):</w:t>
      </w:r>
    </w:p>
    <w:p>
      <w:pPr>
        <w:spacing w:line="240" w:lineRule="auto" w:after="0"/>
        <w:ind w:left="420"/>
      </w:pPr>
      <w:r>
        <w:rPr>
          <w:rFonts w:ascii="Courier New" w:hAnsi="Courier New" w:eastAsia="宋体"/>
          <w:b w:val="0"/>
          <w:color w:val="000000"/>
          <w:sz w:val="18"/>
        </w:rPr>
        <w:t xml:space="preserve">    with tracer.start_as_current_span("generate_request") as span:</w:t>
      </w:r>
    </w:p>
    <w:p>
      <w:pPr>
        <w:spacing w:line="240" w:lineRule="auto" w:after="0"/>
        <w:ind w:left="420"/>
      </w:pPr>
      <w:r>
        <w:rPr>
          <w:rFonts w:ascii="Courier New" w:hAnsi="Courier New" w:eastAsia="宋体"/>
          <w:b w:val="0"/>
          <w:color w:val="000000"/>
          <w:sz w:val="18"/>
        </w:rPr>
        <w:t xml:space="preserve">        span.set_attribute("prompt_length", len(prompt))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with tracer.start_as_current_span("prefill"):</w:t>
      </w:r>
    </w:p>
    <w:p>
      <w:pPr>
        <w:spacing w:line="240" w:lineRule="auto" w:after="0"/>
        <w:ind w:left="420"/>
      </w:pPr>
      <w:r>
        <w:rPr>
          <w:rFonts w:ascii="Courier New" w:hAnsi="Courier New" w:eastAsia="宋体"/>
          <w:b w:val="0"/>
          <w:color w:val="000000"/>
          <w:sz w:val="18"/>
        </w:rPr>
        <w:t xml:space="preserve">            # Prefill阶段</w:t>
      </w:r>
    </w:p>
    <w:p>
      <w:pPr>
        <w:spacing w:line="240" w:lineRule="auto" w:after="0"/>
        <w:ind w:left="420"/>
      </w:pPr>
      <w:r>
        <w:rPr>
          <w:rFonts w:ascii="Courier New" w:hAnsi="Courier New" w:eastAsia="宋体"/>
          <w:b w:val="0"/>
          <w:color w:val="000000"/>
          <w:sz w:val="18"/>
        </w:rPr>
        <w:t xml:space="preserve">            pass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with tracer.start_as_current_span("decode"):</w:t>
      </w:r>
    </w:p>
    <w:p>
      <w:pPr>
        <w:spacing w:line="240" w:lineRule="auto" w:after="0"/>
        <w:ind w:left="420"/>
      </w:pPr>
      <w:r>
        <w:rPr>
          <w:rFonts w:ascii="Courier New" w:hAnsi="Courier New" w:eastAsia="宋体"/>
          <w:b w:val="0"/>
          <w:color w:val="000000"/>
          <w:sz w:val="18"/>
        </w:rPr>
        <w:t xml:space="preserve">            # Decode阶段</w:t>
      </w:r>
    </w:p>
    <w:p>
      <w:pPr>
        <w:spacing w:line="240" w:lineRule="auto" w:after="0"/>
        <w:ind w:left="420"/>
      </w:pPr>
      <w:r>
        <w:rPr>
          <w:rFonts w:ascii="Courier New" w:hAnsi="Courier New" w:eastAsia="宋体"/>
          <w:b w:val="0"/>
          <w:color w:val="000000"/>
          <w:sz w:val="18"/>
        </w:rPr>
        <w:t xml:space="preserve">            pass</w:t>
      </w:r>
    </w:p>
    <w:p>
      <w:pPr>
        <w:spacing w:line="360" w:lineRule="auto" w:after="60"/>
        <w:ind w:firstLine="420"/>
      </w:pPr>
      <w:r>
        <w:rPr>
          <w:rFonts w:ascii="Times New Roman" w:hAnsi="Times New Roman" w:eastAsia="黑体"/>
          <w:b/>
          <w:color w:val="000000"/>
          <w:sz w:val="21"/>
        </w:rPr>
        <w:t>Jaeger UI查看追踪</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启动Jaeger</w:t>
      </w:r>
    </w:p>
    <w:p>
      <w:pPr>
        <w:spacing w:line="240" w:lineRule="auto" w:after="0"/>
        <w:ind w:left="420"/>
      </w:pPr>
      <w:r>
        <w:rPr>
          <w:rFonts w:ascii="Courier New" w:hAnsi="Courier New" w:eastAsia="宋体"/>
          <w:b w:val="0"/>
          <w:color w:val="000000"/>
          <w:sz w:val="18"/>
        </w:rPr>
        <w:t>docker run -d --name jaeger \</w:t>
      </w:r>
    </w:p>
    <w:p>
      <w:pPr>
        <w:spacing w:line="240" w:lineRule="auto" w:after="0"/>
        <w:ind w:left="420"/>
      </w:pPr>
      <w:r>
        <w:rPr>
          <w:rFonts w:ascii="Courier New" w:hAnsi="Courier New" w:eastAsia="宋体"/>
          <w:b w:val="0"/>
          <w:color w:val="000000"/>
          <w:sz w:val="18"/>
        </w:rPr>
        <w:t xml:space="preserve">  -p 16686:16686 \</w:t>
      </w:r>
    </w:p>
    <w:p>
      <w:pPr>
        <w:spacing w:line="240" w:lineRule="auto" w:after="0"/>
        <w:ind w:left="420"/>
      </w:pPr>
      <w:r>
        <w:rPr>
          <w:rFonts w:ascii="Courier New" w:hAnsi="Courier New" w:eastAsia="宋体"/>
          <w:b w:val="0"/>
          <w:color w:val="000000"/>
          <w:sz w:val="18"/>
        </w:rPr>
        <w:t xml:space="preserve">  -p 14250:14250 \</w:t>
      </w:r>
    </w:p>
    <w:p>
      <w:pPr>
        <w:spacing w:line="240" w:lineRule="auto" w:after="0"/>
        <w:ind w:left="420"/>
      </w:pPr>
      <w:r>
        <w:rPr>
          <w:rFonts w:ascii="Courier New" w:hAnsi="Courier New" w:eastAsia="宋体"/>
          <w:b w:val="0"/>
          <w:color w:val="000000"/>
          <w:sz w:val="18"/>
        </w:rPr>
        <w:t xml:space="preserve">  jaegertracing/all-in-one@sha256:&lt;validated-digest&gt;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访问UI</w:t>
      </w:r>
    </w:p>
    <w:p>
      <w:pPr>
        <w:spacing w:line="240" w:lineRule="auto" w:after="0"/>
        <w:ind w:left="420"/>
      </w:pPr>
      <w:r>
        <w:rPr>
          <w:rFonts w:ascii="Courier New" w:hAnsi="Courier New" w:eastAsia="宋体"/>
          <w:b w:val="0"/>
          <w:color w:val="000000"/>
          <w:sz w:val="18"/>
        </w:rPr>
        <w:t>open http://localhost:16686</w:t>
      </w:r>
    </w:p>
    <w:p>
      <w:pPr>
        <w:pStyle w:val="Heading2"/>
        <w:jc w:val="left"/>
      </w:pPr>
      <w:r>
        <w:rPr>
          <w:rFonts w:ascii="Times New Roman" w:hAnsi="Times New Roman" w:eastAsia="黑体"/>
          <w:b/>
          <w:color w:val="000000"/>
          <w:sz w:val="30"/>
        </w:rPr>
        <w:t>10.5 性能调优实战</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：性能调优的“正确姿势”是工程闭环：基线 → 假设 → 最小改动 → 回归 → 推广。否则你会在一堆参数里迷失，最后无法解释到底变好了什么。</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：调优前先把瓶颈分类清楚（容量/带宽/算力/CPU/队列），然后一次只改一个变量做 A/B。</w:t>
      </w:r>
    </w:p>
    <w:p>
      <w:pPr>
        <w:pStyle w:val="Heading3"/>
        <w:jc w:val="left"/>
      </w:pPr>
      <w:r>
        <w:rPr>
          <w:rFonts w:ascii="Times New Roman" w:hAnsi="Times New Roman" w:eastAsia="黑体"/>
          <w:b/>
          <w:color w:val="000000"/>
          <w:sz w:val="28"/>
        </w:rPr>
        <w:t>10.5.1 调优流程</w:t>
      </w:r>
    </w:p>
    <w:p>
      <w:pPr>
        <w:spacing w:line="360" w:lineRule="auto" w:after="60"/>
        <w:ind w:firstLine="420"/>
      </w:pPr>
      <w:r>
        <w:rPr>
          <w:rFonts w:ascii="Times New Roman" w:hAnsi="Times New Roman" w:eastAsia="黑体"/>
          <w:b/>
          <w:color w:val="000000"/>
          <w:sz w:val="21"/>
        </w:rPr>
        <w:t>完整的调优流程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1: 建立基线                                   │</w:t>
      </w:r>
    </w:p>
    <w:p>
      <w:pPr>
        <w:spacing w:line="240" w:lineRule="auto" w:after="0"/>
        <w:ind w:left="420"/>
      </w:pPr>
      <w:r>
        <w:rPr>
          <w:rFonts w:ascii="Courier New" w:hAnsi="Courier New" w:eastAsia="宋体"/>
          <w:b w:val="0"/>
          <w:color w:val="000000"/>
          <w:sz w:val="18"/>
        </w:rPr>
        <w:t>│  - 使用vllm bench serve测试                     │</w:t>
      </w:r>
    </w:p>
    <w:p>
      <w:pPr>
        <w:spacing w:line="240" w:lineRule="auto" w:after="0"/>
        <w:ind w:left="420"/>
      </w:pPr>
      <w:r>
        <w:rPr>
          <w:rFonts w:ascii="Courier New" w:hAnsi="Courier New" w:eastAsia="宋体"/>
          <w:b w:val="0"/>
          <w:color w:val="000000"/>
          <w:sz w:val="18"/>
        </w:rPr>
        <w:t>│  - 记录TTFT、TPOT、吞吐量                           │</w:t>
      </w:r>
    </w:p>
    <w:p>
      <w:pPr>
        <w:spacing w:line="240" w:lineRule="auto" w:after="0"/>
        <w:ind w:left="420"/>
      </w:pPr>
      <w:r>
        <w:rPr>
          <w:rFonts w:ascii="Courier New" w:hAnsi="Courier New" w:eastAsia="宋体"/>
          <w:b w:val="0"/>
          <w:color w:val="000000"/>
          <w:sz w:val="18"/>
        </w:rPr>
        <w:t>│  - 记录GPU利用率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2: 识别瓶颈                                   │</w:t>
      </w:r>
    </w:p>
    <w:p>
      <w:pPr>
        <w:spacing w:line="240" w:lineRule="auto" w:after="0"/>
        <w:ind w:left="420"/>
      </w:pPr>
      <w:r>
        <w:rPr>
          <w:rFonts w:ascii="Courier New" w:hAnsi="Courier New" w:eastAsia="宋体"/>
          <w:b w:val="0"/>
          <w:color w:val="000000"/>
          <w:sz w:val="18"/>
        </w:rPr>
        <w:t>│  - GPU利用率低 → 内存/CPU瓶颈?                      │</w:t>
      </w:r>
    </w:p>
    <w:p>
      <w:pPr>
        <w:spacing w:line="240" w:lineRule="auto" w:after="0"/>
        <w:ind w:left="420"/>
      </w:pPr>
      <w:r>
        <w:rPr>
          <w:rFonts w:ascii="Courier New" w:hAnsi="Courier New" w:eastAsia="宋体"/>
          <w:b w:val="0"/>
          <w:color w:val="000000"/>
          <w:sz w:val="18"/>
        </w:rPr>
        <w:t>│  - GPU利用率高但慢 → 计算瓶颈?                      │</w:t>
      </w:r>
    </w:p>
    <w:p>
      <w:pPr>
        <w:spacing w:line="240" w:lineRule="auto" w:after="0"/>
        <w:ind w:left="420"/>
      </w:pPr>
      <w:r>
        <w:rPr>
          <w:rFonts w:ascii="Courier New" w:hAnsi="Courier New" w:eastAsia="宋体"/>
          <w:b w:val="0"/>
          <w:color w:val="000000"/>
          <w:sz w:val="18"/>
        </w:rPr>
        <w:t>│  - 使用Nsight Systems分析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3: 实施优化                                   │</w:t>
      </w:r>
    </w:p>
    <w:p>
      <w:pPr>
        <w:spacing w:line="240" w:lineRule="auto" w:after="0"/>
        <w:ind w:left="420"/>
      </w:pPr>
      <w:r>
        <w:rPr>
          <w:rFonts w:ascii="Courier New" w:hAnsi="Courier New" w:eastAsia="宋体"/>
          <w:b w:val="0"/>
          <w:color w:val="000000"/>
          <w:sz w:val="18"/>
        </w:rPr>
        <w:t>│  - 调整batch size                                  │</w:t>
      </w:r>
    </w:p>
    <w:p>
      <w:pPr>
        <w:spacing w:line="240" w:lineRule="auto" w:after="0"/>
        <w:ind w:left="420"/>
      </w:pPr>
      <w:r>
        <w:rPr>
          <w:rFonts w:ascii="Courier New" w:hAnsi="Courier New" w:eastAsia="宋体"/>
          <w:b w:val="0"/>
          <w:color w:val="000000"/>
          <w:sz w:val="18"/>
        </w:rPr>
        <w:t>│  - 启用Prefix Caching                              │</w:t>
      </w:r>
    </w:p>
    <w:p>
      <w:pPr>
        <w:spacing w:line="240" w:lineRule="auto" w:after="0"/>
        <w:ind w:left="420"/>
      </w:pPr>
      <w:r>
        <w:rPr>
          <w:rFonts w:ascii="Courier New" w:hAnsi="Courier New" w:eastAsia="宋体"/>
          <w:b w:val="0"/>
          <w:color w:val="000000"/>
          <w:sz w:val="18"/>
        </w:rPr>
        <w:t>│  - 量化(FP16→INT8)                                 │</w:t>
      </w:r>
    </w:p>
    <w:p>
      <w:pPr>
        <w:spacing w:line="240" w:lineRule="auto" w:after="0"/>
        <w:ind w:left="420"/>
      </w:pPr>
      <w:r>
        <w:rPr>
          <w:rFonts w:ascii="Courier New" w:hAnsi="Courier New" w:eastAsia="宋体"/>
          <w:b w:val="0"/>
          <w:color w:val="000000"/>
          <w:sz w:val="18"/>
        </w:rPr>
        <w:t>│  - 调整max_model_len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4: 验证效果                                   │</w:t>
      </w:r>
    </w:p>
    <w:p>
      <w:pPr>
        <w:spacing w:line="240" w:lineRule="auto" w:after="0"/>
        <w:ind w:left="420"/>
      </w:pPr>
      <w:r>
        <w:rPr>
          <w:rFonts w:ascii="Courier New" w:hAnsi="Courier New" w:eastAsia="宋体"/>
          <w:b w:val="0"/>
          <w:color w:val="000000"/>
          <w:sz w:val="18"/>
        </w:rPr>
        <w:t>│  - 重新运行benchmark                               │</w:t>
      </w:r>
    </w:p>
    <w:p>
      <w:pPr>
        <w:spacing w:line="240" w:lineRule="auto" w:after="0"/>
        <w:ind w:left="420"/>
      </w:pPr>
      <w:r>
        <w:rPr>
          <w:rFonts w:ascii="Courier New" w:hAnsi="Courier New" w:eastAsia="宋体"/>
          <w:b w:val="0"/>
          <w:color w:val="000000"/>
          <w:sz w:val="18"/>
        </w:rPr>
        <w:t>│  - 对比优化前后指标                                │</w:t>
      </w:r>
    </w:p>
    <w:p>
      <w:pPr>
        <w:spacing w:line="240" w:lineRule="auto" w:after="0"/>
        <w:ind w:left="420"/>
      </w:pPr>
      <w:r>
        <w:rPr>
          <w:rFonts w:ascii="Courier New" w:hAnsi="Courier New" w:eastAsia="宋体"/>
          <w:b w:val="0"/>
          <w:color w:val="000000"/>
          <w:sz w:val="18"/>
        </w:rPr>
        <w:t>│  - 确认没有regression                              │</w:t>
      </w:r>
    </w:p>
    <w:p>
      <w:pPr>
        <w:spacing w:line="240" w:lineRule="auto" w:after="0"/>
        <w:ind w:left="420"/>
      </w:pPr>
      <w:r>
        <w:rPr>
          <w:rFonts w:ascii="Courier New" w:hAnsi="Courier New" w:eastAsia="宋体"/>
          <w:b w:val="0"/>
          <w:color w:val="000000"/>
          <w:sz w:val="18"/>
        </w:rPr>
        <w:t>└─────────────────────────────────────────────────────┘</w:t>
      </w:r>
    </w:p>
    <w:p>
      <w:pPr>
        <w:pStyle w:val="Heading3"/>
        <w:jc w:val="left"/>
      </w:pPr>
      <w:r>
        <w:rPr>
          <w:rFonts w:ascii="Times New Roman" w:hAnsi="Times New Roman" w:eastAsia="黑体"/>
          <w:b/>
          <w:color w:val="000000"/>
          <w:sz w:val="28"/>
        </w:rPr>
        <w:t>10.5.2 瓶颈定位方法</w:t>
      </w:r>
    </w:p>
    <w:p>
      <w:pPr>
        <w:spacing w:line="360" w:lineRule="auto" w:after="60"/>
        <w:ind w:firstLine="420"/>
      </w:pPr>
      <w:r>
        <w:rPr>
          <w:rFonts w:ascii="Times New Roman" w:hAnsi="Times New Roman" w:eastAsia="黑体"/>
          <w:b/>
          <w:color w:val="000000"/>
          <w:sz w:val="21"/>
        </w:rPr>
        <w:t>使用 vLLM 0.30.0 的 benchmark CLI</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运行benchmark</w:t>
      </w:r>
    </w:p>
    <w:p>
      <w:pPr>
        <w:spacing w:line="240" w:lineRule="auto" w:after="0"/>
        <w:ind w:left="420"/>
      </w:pPr>
      <w:r>
        <w:rPr>
          <w:rFonts w:ascii="Courier New" w:hAnsi="Courier New" w:eastAsia="宋体"/>
          <w:b w:val="0"/>
          <w:color w:val="000000"/>
          <w:sz w:val="18"/>
        </w:rPr>
        <w:t>vllm bench serve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--dataset-name sharegpt \</w:t>
      </w:r>
    </w:p>
    <w:p>
      <w:pPr>
        <w:spacing w:line="240" w:lineRule="auto" w:after="0"/>
        <w:ind w:left="420"/>
      </w:pPr>
      <w:r>
        <w:rPr>
          <w:rFonts w:ascii="Courier New" w:hAnsi="Courier New" w:eastAsia="宋体"/>
          <w:b w:val="0"/>
          <w:color w:val="000000"/>
          <w:sz w:val="18"/>
        </w:rPr>
        <w:t xml:space="preserve">  --num-prompts 1000 \</w:t>
      </w:r>
    </w:p>
    <w:p>
      <w:pPr>
        <w:spacing w:line="240" w:lineRule="auto" w:after="0"/>
        <w:ind w:left="420"/>
      </w:pPr>
      <w:r>
        <w:rPr>
          <w:rFonts w:ascii="Courier New" w:hAnsi="Courier New" w:eastAsia="宋体"/>
          <w:b w:val="0"/>
          <w:color w:val="000000"/>
          <w:sz w:val="18"/>
        </w:rPr>
        <w:t xml:space="preserve">  --request-rate 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输出关键指标</w:t>
      </w:r>
    </w:p>
    <w:p>
      <w:pPr>
        <w:spacing w:line="240" w:lineRule="auto" w:after="0"/>
        <w:ind w:left="420"/>
      </w:pPr>
      <w:r>
        <w:rPr>
          <w:rFonts w:ascii="Courier New" w:hAnsi="Courier New" w:eastAsia="宋体"/>
          <w:b w:val="0"/>
          <w:color w:val="000000"/>
          <w:sz w:val="18"/>
        </w:rPr>
        <w:t># 示例输出(依模型与硬件而定):</w:t>
      </w:r>
    </w:p>
    <w:p>
      <w:pPr>
        <w:spacing w:line="240" w:lineRule="auto" w:after="0"/>
        <w:ind w:left="420"/>
      </w:pPr>
      <w:r>
        <w:rPr>
          <w:rFonts w:ascii="Courier New" w:hAnsi="Courier New" w:eastAsia="宋体"/>
          <w:b w:val="0"/>
          <w:color w:val="000000"/>
          <w:sz w:val="18"/>
        </w:rPr>
        <w:t># TTFT: ...</w:t>
      </w:r>
    </w:p>
    <w:p>
      <w:pPr>
        <w:spacing w:line="240" w:lineRule="auto" w:after="0"/>
        <w:ind w:left="420"/>
      </w:pPr>
      <w:r>
        <w:rPr>
          <w:rFonts w:ascii="Courier New" w:hAnsi="Courier New" w:eastAsia="宋体"/>
          <w:b w:val="0"/>
          <w:color w:val="000000"/>
          <w:sz w:val="18"/>
        </w:rPr>
        <w:t># TPOT: ...</w:t>
      </w:r>
    </w:p>
    <w:p>
      <w:pPr>
        <w:spacing w:line="240" w:lineRule="auto" w:after="0"/>
        <w:ind w:left="420"/>
      </w:pPr>
      <w:r>
        <w:rPr>
          <w:rFonts w:ascii="Courier New" w:hAnsi="Courier New" w:eastAsia="宋体"/>
          <w:b w:val="0"/>
          <w:color w:val="000000"/>
          <w:sz w:val="18"/>
        </w:rPr>
        <w:t># Throughput: ...</w:t>
      </w:r>
    </w:p>
    <w:p>
      <w:pPr>
        <w:spacing w:line="240" w:lineRule="auto" w:after="0"/>
        <w:ind w:left="420"/>
      </w:pPr>
      <w:r>
        <w:rPr>
          <w:rFonts w:ascii="Courier New" w:hAnsi="Courier New" w:eastAsia="宋体"/>
          <w:b w:val="0"/>
          <w:color w:val="000000"/>
          <w:sz w:val="18"/>
        </w:rPr>
        <w:t># GPU Util: ...</w:t>
      </w:r>
    </w:p>
    <w:p>
      <w:pPr>
        <w:spacing w:line="360" w:lineRule="auto" w:after="60"/>
        <w:ind w:firstLine="420"/>
      </w:pPr>
      <w:r>
        <w:rPr>
          <w:rFonts w:ascii="Times New Roman" w:hAnsi="Times New Roman" w:eastAsia="宋体"/>
          <w:b w:val="0"/>
          <w:color w:val="000000"/>
          <w:sz w:val="21"/>
        </w:rPr>
        <w:t xml:space="preserve">0.30.0 的 benchmark 入口是 </w:t>
      </w:r>
      <w:r>
        <w:rPr>
          <w:rFonts w:ascii="Courier New" w:hAnsi="Courier New" w:eastAsia="宋体"/>
          <w:b w:val="0"/>
          <w:color w:val="000000"/>
          <w:sz w:val="18"/>
        </w:rPr>
        <w:t>vllm bench serve</w:t>
      </w:r>
      <w:r>
        <w:rPr>
          <w:rFonts w:ascii="Times New Roman" w:hAnsi="Times New Roman" w:eastAsia="宋体"/>
          <w:b w:val="0"/>
          <w:color w:val="000000"/>
          <w:sz w:val="21"/>
        </w:rPr>
        <w:t>；</w:t>
      </w:r>
      <w:r>
        <w:rPr>
          <w:rFonts w:ascii="Courier New" w:hAnsi="Courier New" w:eastAsia="宋体"/>
          <w:b w:val="0"/>
          <w:color w:val="000000"/>
          <w:sz w:val="18"/>
        </w:rPr>
        <w:t>--dataset-name</w:t>
      </w:r>
      <w:r>
        <w:rPr>
          <w:rFonts w:ascii="Times New Roman" w:hAnsi="Times New Roman" w:eastAsia="宋体"/>
          <w:b w:val="0"/>
          <w:color w:val="000000"/>
          <w:sz w:val="21"/>
        </w:rPr>
        <w:t>、</w:t>
      </w:r>
      <w:r>
        <w:rPr>
          <w:rFonts w:ascii="Courier New" w:hAnsi="Courier New" w:eastAsia="宋体"/>
          <w:b w:val="0"/>
          <w:color w:val="000000"/>
          <w:sz w:val="18"/>
        </w:rPr>
        <w:t>--num-prompts</w:t>
      </w:r>
      <w:r>
        <w:rPr>
          <w:rFonts w:ascii="Times New Roman" w:hAnsi="Times New Roman" w:eastAsia="宋体"/>
          <w:b w:val="0"/>
          <w:color w:val="000000"/>
          <w:sz w:val="21"/>
        </w:rPr>
        <w:t>、</w:t>
      </w:r>
      <w:r>
        <w:rPr>
          <w:rFonts w:ascii="Courier New" w:hAnsi="Courier New" w:eastAsia="宋体"/>
          <w:b w:val="0"/>
          <w:color w:val="000000"/>
          <w:sz w:val="18"/>
        </w:rPr>
        <w:t>--request-rate</w:t>
      </w:r>
      <w:r>
        <w:rPr>
          <w:rFonts w:ascii="Times New Roman" w:hAnsi="Times New Roman" w:eastAsia="宋体"/>
          <w:b w:val="0"/>
          <w:color w:val="000000"/>
          <w:sz w:val="21"/>
        </w:rPr>
        <w:t xml:space="preserve"> 和 </w:t>
      </w:r>
      <w:r>
        <w:rPr>
          <w:rFonts w:ascii="Courier New" w:hAnsi="Courier New" w:eastAsia="宋体"/>
          <w:b w:val="0"/>
          <w:color w:val="000000"/>
          <w:sz w:val="18"/>
        </w:rPr>
        <w:t>--percentile-metrics</w:t>
      </w:r>
      <w:r>
        <w:rPr>
          <w:rFonts w:ascii="Times New Roman" w:hAnsi="Times New Roman" w:eastAsia="宋体"/>
          <w:b w:val="0"/>
          <w:color w:val="000000"/>
          <w:sz w:val="21"/>
        </w:rPr>
        <w:t xml:space="preserve"> 的含义以该版本 CLI 文档为准。[CITE: vllm-0-30-0-upstream]</w:t>
      </w:r>
    </w:p>
    <w:p>
      <w:pPr>
        <w:spacing w:line="360" w:lineRule="auto" w:after="60"/>
        <w:ind w:firstLine="420"/>
      </w:pPr>
      <w:r>
        <w:rPr>
          <w:rFonts w:ascii="Times New Roman" w:hAnsi="Times New Roman" w:eastAsia="黑体"/>
          <w:b/>
          <w:color w:val="000000"/>
          <w:sz w:val="21"/>
        </w:rPr>
        <w:t>使用Nsight Systems</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安装Nsight Systems</w:t>
      </w:r>
    </w:p>
    <w:p>
      <w:pPr>
        <w:spacing w:line="240" w:lineRule="auto" w:after="0"/>
        <w:ind w:left="420"/>
      </w:pPr>
      <w:r>
        <w:rPr>
          <w:rFonts w:ascii="Courier New" w:hAnsi="Courier New" w:eastAsia="宋体"/>
          <w:b w:val="0"/>
          <w:color w:val="000000"/>
          <w:sz w:val="18"/>
        </w:rPr>
        <w:t># https://developer.nvidia.com/nsight-systems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采集trace</w:t>
      </w:r>
    </w:p>
    <w:p>
      <w:pPr>
        <w:spacing w:line="240" w:lineRule="auto" w:after="0"/>
        <w:ind w:left="420"/>
      </w:pPr>
      <w:r>
        <w:rPr>
          <w:rFonts w:ascii="Courier New" w:hAnsi="Courier New" w:eastAsia="宋体"/>
          <w:b w:val="0"/>
          <w:color w:val="000000"/>
          <w:sz w:val="18"/>
        </w:rPr>
        <w:t>nsys profile -o report.qdrep \</w:t>
      </w:r>
    </w:p>
    <w:p>
      <w:pPr>
        <w:spacing w:line="240" w:lineRule="auto" w:after="0"/>
        <w:ind w:left="420"/>
      </w:pPr>
      <w:r>
        <w:rPr>
          <w:rFonts w:ascii="Courier New" w:hAnsi="Courier New" w:eastAsia="宋体"/>
          <w:b w:val="0"/>
          <w:color w:val="000000"/>
          <w:sz w:val="18"/>
        </w:rPr>
        <w:t xml:space="preserve">  python your_vLLM_app.py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分析结果</w:t>
      </w:r>
    </w:p>
    <w:p>
      <w:pPr>
        <w:spacing w:line="240" w:lineRule="auto" w:after="0"/>
        <w:ind w:left="420"/>
      </w:pPr>
      <w:r>
        <w:rPr>
          <w:rFonts w:ascii="Courier New" w:hAnsi="Courier New" w:eastAsia="宋体"/>
          <w:b w:val="0"/>
          <w:color w:val="000000"/>
          <w:sz w:val="18"/>
        </w:rPr>
        <w:t>nsys-ui report.qdrep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查看指标:</w:t>
      </w:r>
    </w:p>
    <w:p>
      <w:pPr>
        <w:spacing w:line="240" w:lineRule="auto" w:after="0"/>
        <w:ind w:left="420"/>
      </w:pPr>
      <w:r>
        <w:rPr>
          <w:rFonts w:ascii="Courier New" w:hAnsi="Courier New" w:eastAsia="宋体"/>
          <w:b w:val="0"/>
          <w:color w:val="000000"/>
          <w:sz w:val="18"/>
        </w:rPr>
        <w:t># - GPU利用率是否达到预期?</w:t>
      </w:r>
    </w:p>
    <w:p>
      <w:pPr>
        <w:spacing w:line="240" w:lineRule="auto" w:after="0"/>
        <w:ind w:left="420"/>
      </w:pPr>
      <w:r>
        <w:rPr>
          <w:rFonts w:ascii="Courier New" w:hAnsi="Courier New" w:eastAsia="宋体"/>
          <w:b w:val="0"/>
          <w:color w:val="000000"/>
          <w:sz w:val="18"/>
        </w:rPr>
        <w:t># - Memory bandwidth是否饱和?</w:t>
      </w:r>
    </w:p>
    <w:p>
      <w:pPr>
        <w:spacing w:line="240" w:lineRule="auto" w:after="0"/>
        <w:ind w:left="420"/>
      </w:pPr>
      <w:r>
        <w:rPr>
          <w:rFonts w:ascii="Courier New" w:hAnsi="Courier New" w:eastAsia="宋体"/>
          <w:b w:val="0"/>
          <w:color w:val="000000"/>
          <w:sz w:val="18"/>
        </w:rPr>
        <w:t># - CPU overhead是否过高?</w:t>
      </w:r>
    </w:p>
    <w:p>
      <w:pPr>
        <w:spacing w:line="360" w:lineRule="auto" w:after="60"/>
        <w:ind w:firstLine="420"/>
      </w:pPr>
      <w:r>
        <w:rPr>
          <w:rFonts w:ascii="Times New Roman" w:hAnsi="Times New Roman" w:eastAsia="黑体"/>
          <w:b/>
          <w:color w:val="000000"/>
          <w:sz w:val="21"/>
        </w:rPr>
        <w:t>诊断决策树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GPU利用率偏低?</w:t>
      </w:r>
    </w:p>
    <w:p>
      <w:pPr>
        <w:spacing w:line="240" w:lineRule="auto" w:after="0"/>
        <w:ind w:left="420"/>
      </w:pPr>
      <w:r>
        <w:rPr>
          <w:rFonts w:ascii="Courier New" w:hAnsi="Courier New" w:eastAsia="宋体"/>
          <w:b w:val="0"/>
          <w:color w:val="000000"/>
          <w:sz w:val="18"/>
        </w:rPr>
        <w:t xml:space="preserve">  ├─ 是 → 内存使用率高?</w:t>
      </w:r>
    </w:p>
    <w:p>
      <w:pPr>
        <w:spacing w:line="240" w:lineRule="auto" w:after="0"/>
        <w:ind w:left="420"/>
      </w:pPr>
      <w:r>
        <w:rPr>
          <w:rFonts w:ascii="Courier New" w:hAnsi="Courier New" w:eastAsia="宋体"/>
          <w:b w:val="0"/>
          <w:color w:val="000000"/>
          <w:sz w:val="18"/>
        </w:rPr>
        <w:t xml:space="preserve">  │   ├─ 是 → 内存受限</w:t>
      </w:r>
    </w:p>
    <w:p>
      <w:pPr>
        <w:spacing w:line="240" w:lineRule="auto" w:after="0"/>
        <w:ind w:left="420"/>
      </w:pPr>
      <w:r>
        <w:rPr>
          <w:rFonts w:ascii="Courier New" w:hAnsi="Courier New" w:eastAsia="宋体"/>
          <w:b w:val="0"/>
          <w:color w:val="000000"/>
          <w:sz w:val="18"/>
        </w:rPr>
        <w:t xml:space="preserve">  │   │   解决: 减少batch size, 量化</w:t>
      </w:r>
    </w:p>
    <w:p>
      <w:pPr>
        <w:spacing w:line="240" w:lineRule="auto" w:after="0"/>
        <w:ind w:left="420"/>
      </w:pPr>
      <w:r>
        <w:rPr>
          <w:rFonts w:ascii="Courier New" w:hAnsi="Courier New" w:eastAsia="宋体"/>
          <w:b w:val="0"/>
          <w:color w:val="000000"/>
          <w:sz w:val="18"/>
        </w:rPr>
        <w:t xml:space="preserve">  │   └─ 否 → CPU/IO受限</w:t>
      </w:r>
    </w:p>
    <w:p>
      <w:pPr>
        <w:spacing w:line="240" w:lineRule="auto" w:after="0"/>
        <w:ind w:left="420"/>
      </w:pPr>
      <w:r>
        <w:rPr>
          <w:rFonts w:ascii="Courier New" w:hAnsi="Courier New" w:eastAsia="宋体"/>
          <w:b w:val="0"/>
          <w:color w:val="000000"/>
          <w:sz w:val="18"/>
        </w:rPr>
        <w:t xml:space="preserve">  │       解决: 检查CPU、磁盘、网络</w:t>
      </w:r>
    </w:p>
    <w:p>
      <w:pPr>
        <w:spacing w:line="240" w:lineRule="auto" w:after="0"/>
        <w:ind w:left="420"/>
      </w:pPr>
      <w:r>
        <w:rPr>
          <w:rFonts w:ascii="Courier New" w:hAnsi="Courier New" w:eastAsia="宋体"/>
          <w:b w:val="0"/>
          <w:color w:val="000000"/>
          <w:sz w:val="18"/>
        </w:rPr>
        <w:t xml:space="preserve">  └─ 否 → 计算受限</w:t>
      </w:r>
    </w:p>
    <w:p>
      <w:pPr>
        <w:spacing w:line="240" w:lineRule="auto" w:after="0"/>
        <w:ind w:left="420"/>
      </w:pPr>
      <w:r>
        <w:rPr>
          <w:rFonts w:ascii="Courier New" w:hAnsi="Courier New" w:eastAsia="宋体"/>
          <w:b w:val="0"/>
          <w:color w:val="000000"/>
          <w:sz w:val="18"/>
        </w:rPr>
        <w:t xml:space="preserve">      解决: 更好的GPU, tensor parallelism</w:t>
      </w:r>
    </w:p>
    <w:p>
      <w:pPr>
        <w:pStyle w:val="Heading3"/>
        <w:jc w:val="left"/>
      </w:pPr>
      <w:r>
        <w:rPr>
          <w:rFonts w:ascii="Times New Roman" w:hAnsi="Times New Roman" w:eastAsia="黑体"/>
          <w:b/>
          <w:color w:val="000000"/>
          <w:sz w:val="28"/>
        </w:rPr>
        <w:t>10.5.3 常见性能问题</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症状</w:t>
            </w:r>
          </w:p>
        </w:tc>
        <w:tc>
          <w:tcPr>
            <w:tcW w:type="dxa" w:w="2266"/>
            <w:vAlign w:val="center"/>
          </w:tcPr>
          <w:p>
            <w:pPr>
              <w:spacing w:line="240" w:lineRule="auto"/>
              <w:jc w:val="center"/>
            </w:pPr>
            <w:r>
              <w:rPr>
                <w:rFonts w:ascii="Times New Roman" w:hAnsi="Times New Roman" w:eastAsia="黑体"/>
                <w:b/>
                <w:color w:val="000000"/>
                <w:sz w:val="18"/>
              </w:rPr>
              <w:t>先验证</w:t>
            </w:r>
          </w:p>
        </w:tc>
        <w:tc>
          <w:tcPr>
            <w:tcW w:type="dxa" w:w="2266"/>
            <w:vAlign w:val="center"/>
          </w:tcPr>
          <w:p>
            <w:pPr>
              <w:spacing w:line="240" w:lineRule="auto"/>
              <w:jc w:val="center"/>
            </w:pPr>
            <w:r>
              <w:rPr>
                <w:rFonts w:ascii="Times New Roman" w:hAnsi="Times New Roman" w:eastAsia="黑体"/>
                <w:b/>
                <w:color w:val="000000"/>
                <w:sz w:val="18"/>
              </w:rPr>
              <w:t>候选动作</w:t>
            </w:r>
          </w:p>
        </w:tc>
        <w:tc>
          <w:tcPr>
            <w:tcW w:type="dxa" w:w="2266"/>
            <w:vAlign w:val="center"/>
          </w:tcPr>
          <w:p>
            <w:pPr>
              <w:spacing w:line="240" w:lineRule="auto"/>
              <w:jc w:val="center"/>
            </w:pPr>
            <w:r>
              <w:rPr>
                <w:rFonts w:ascii="Times New Roman" w:hAnsi="Times New Roman" w:eastAsia="黑体"/>
                <w:b/>
                <w:color w:val="000000"/>
                <w:sz w:val="18"/>
              </w:rPr>
              <w:t>回归指标</w:t>
            </w:r>
          </w:p>
        </w:tc>
      </w:tr>
      <w:tr>
        <w:tc>
          <w:tcPr>
            <w:tcW w:type="dxa" w:w="2266"/>
            <w:vAlign w:val="center"/>
          </w:tcPr>
          <w:p>
            <w:pPr>
              <w:spacing w:line="240" w:lineRule="auto"/>
              <w:jc w:val="left"/>
            </w:pPr>
            <w:r>
              <w:rPr>
                <w:rFonts w:ascii="Times New Roman" w:hAnsi="Times New Roman" w:eastAsia="宋体"/>
                <w:b w:val="0"/>
                <w:color w:val="000000"/>
                <w:sz w:val="18"/>
              </w:rPr>
              <w:t>TTFT 过长</w:t>
            </w:r>
          </w:p>
        </w:tc>
        <w:tc>
          <w:tcPr>
            <w:tcW w:type="dxa" w:w="2266"/>
            <w:vAlign w:val="center"/>
          </w:tcPr>
          <w:p>
            <w:pPr>
              <w:spacing w:line="240" w:lineRule="auto"/>
              <w:jc w:val="left"/>
            </w:pPr>
            <w:r>
              <w:rPr>
                <w:rFonts w:ascii="Times New Roman" w:hAnsi="Times New Roman" w:eastAsia="宋体"/>
                <w:b w:val="0"/>
                <w:color w:val="000000"/>
                <w:sz w:val="18"/>
              </w:rPr>
              <w:t>prefill、排队、缓存查询分别耗时；prompt 分布</w:t>
            </w:r>
          </w:p>
        </w:tc>
        <w:tc>
          <w:tcPr>
            <w:tcW w:type="dxa" w:w="2266"/>
            <w:vAlign w:val="center"/>
          </w:tcPr>
          <w:p>
            <w:pPr>
              <w:spacing w:line="240" w:lineRule="auto"/>
              <w:jc w:val="left"/>
            </w:pPr>
            <w:r>
              <w:rPr>
                <w:rFonts w:ascii="Times New Roman" w:hAnsi="Times New Roman" w:eastAsia="宋体"/>
                <w:b w:val="0"/>
                <w:color w:val="000000"/>
                <w:sz w:val="18"/>
              </w:rPr>
              <w:t>验证 prefix caching 或 chunked prefill；精简稳定前缀</w:t>
            </w:r>
          </w:p>
        </w:tc>
        <w:tc>
          <w:tcPr>
            <w:tcW w:type="dxa" w:w="2266"/>
            <w:vAlign w:val="center"/>
          </w:tcPr>
          <w:p>
            <w:pPr>
              <w:spacing w:line="240" w:lineRule="auto"/>
              <w:jc w:val="left"/>
            </w:pPr>
            <w:r>
              <w:rPr>
                <w:rFonts w:ascii="Times New Roman" w:hAnsi="Times New Roman" w:eastAsia="宋体"/>
                <w:b w:val="0"/>
                <w:color w:val="000000"/>
                <w:sz w:val="18"/>
              </w:rPr>
              <w:t>TTFT 分位数、TPOT、缓存命中 token、质量</w:t>
            </w:r>
          </w:p>
        </w:tc>
      </w:tr>
      <w:tr>
        <w:tc>
          <w:tcPr>
            <w:tcW w:type="dxa" w:w="2266"/>
            <w:vAlign w:val="center"/>
          </w:tcPr>
          <w:p>
            <w:pPr>
              <w:spacing w:line="240" w:lineRule="auto"/>
              <w:jc w:val="left"/>
            </w:pPr>
            <w:r>
              <w:rPr>
                <w:rFonts w:ascii="Times New Roman" w:hAnsi="Times New Roman" w:eastAsia="宋体"/>
                <w:b w:val="0"/>
                <w:color w:val="000000"/>
                <w:sz w:val="18"/>
              </w:rPr>
              <w:t>吞吐偏低</w:t>
            </w:r>
          </w:p>
        </w:tc>
        <w:tc>
          <w:tcPr>
            <w:tcW w:type="dxa" w:w="2266"/>
            <w:vAlign w:val="center"/>
          </w:tcPr>
          <w:p>
            <w:pPr>
              <w:spacing w:line="240" w:lineRule="auto"/>
              <w:jc w:val="left"/>
            </w:pPr>
            <w:r>
              <w:rPr>
                <w:rFonts w:ascii="Times New Roman" w:hAnsi="Times New Roman" w:eastAsia="宋体"/>
                <w:b w:val="0"/>
                <w:color w:val="000000"/>
                <w:sz w:val="18"/>
              </w:rPr>
              <w:t>GPU 时间线、等待队列、batch/token budget、CPU 开销</w:t>
            </w:r>
          </w:p>
        </w:tc>
        <w:tc>
          <w:tcPr>
            <w:tcW w:type="dxa" w:w="2266"/>
            <w:vAlign w:val="center"/>
          </w:tcPr>
          <w:p>
            <w:pPr>
              <w:spacing w:line="240" w:lineRule="auto"/>
              <w:jc w:val="left"/>
            </w:pPr>
            <w:r>
              <w:rPr>
                <w:rFonts w:ascii="Times New Roman" w:hAnsi="Times New Roman" w:eastAsia="宋体"/>
                <w:b w:val="0"/>
                <w:color w:val="000000"/>
                <w:sz w:val="18"/>
              </w:rPr>
              <w:t>逐项扫描并发与 token budget；处理 CPU 或通信瓶颈</w:t>
            </w:r>
          </w:p>
        </w:tc>
        <w:tc>
          <w:tcPr>
            <w:tcW w:type="dxa" w:w="2266"/>
            <w:vAlign w:val="center"/>
          </w:tcPr>
          <w:p>
            <w:pPr>
              <w:spacing w:line="240" w:lineRule="auto"/>
              <w:jc w:val="left"/>
            </w:pPr>
            <w:r>
              <w:rPr>
                <w:rFonts w:ascii="Times New Roman" w:hAnsi="Times New Roman" w:eastAsia="宋体"/>
                <w:b w:val="0"/>
                <w:color w:val="000000"/>
                <w:sz w:val="18"/>
              </w:rPr>
              <w:t>输出 tokens/s、尾延迟、失败率、成本</w:t>
            </w:r>
          </w:p>
        </w:tc>
      </w:tr>
      <w:tr>
        <w:tc>
          <w:tcPr>
            <w:tcW w:type="dxa" w:w="2266"/>
            <w:vAlign w:val="center"/>
          </w:tcPr>
          <w:p>
            <w:pPr>
              <w:spacing w:line="240" w:lineRule="auto"/>
              <w:jc w:val="left"/>
            </w:pPr>
            <w:r>
              <w:rPr>
                <w:rFonts w:ascii="Times New Roman" w:hAnsi="Times New Roman" w:eastAsia="宋体"/>
                <w:b w:val="0"/>
                <w:color w:val="000000"/>
                <w:sz w:val="18"/>
              </w:rPr>
              <w:t>OOM</w:t>
            </w:r>
          </w:p>
        </w:tc>
        <w:tc>
          <w:tcPr>
            <w:tcW w:type="dxa" w:w="2266"/>
            <w:vAlign w:val="center"/>
          </w:tcPr>
          <w:p>
            <w:pPr>
              <w:spacing w:line="240" w:lineRule="auto"/>
              <w:jc w:val="left"/>
            </w:pPr>
            <w:r>
              <w:rPr>
                <w:rFonts w:ascii="Times New Roman" w:hAnsi="Times New Roman" w:eastAsia="宋体"/>
                <w:b w:val="0"/>
                <w:color w:val="000000"/>
                <w:sz w:val="18"/>
              </w:rPr>
              <w:t>权重、KV、临时 buffer 与碎片峰值</w:t>
            </w:r>
          </w:p>
        </w:tc>
        <w:tc>
          <w:tcPr>
            <w:tcW w:type="dxa" w:w="2266"/>
            <w:vAlign w:val="center"/>
          </w:tcPr>
          <w:p>
            <w:pPr>
              <w:spacing w:line="240" w:lineRule="auto"/>
              <w:jc w:val="left"/>
            </w:pPr>
            <w:r>
              <w:rPr>
                <w:rFonts w:ascii="Times New Roman" w:hAnsi="Times New Roman" w:eastAsia="宋体"/>
                <w:b w:val="0"/>
                <w:color w:val="000000"/>
                <w:sz w:val="18"/>
              </w:rPr>
              <w:t>降低上下文/并发；评估权重或 KV 量化</w:t>
            </w:r>
          </w:p>
        </w:tc>
        <w:tc>
          <w:tcPr>
            <w:tcW w:type="dxa" w:w="2266"/>
            <w:vAlign w:val="center"/>
          </w:tcPr>
          <w:p>
            <w:pPr>
              <w:spacing w:line="240" w:lineRule="auto"/>
              <w:jc w:val="left"/>
            </w:pPr>
            <w:r>
              <w:rPr>
                <w:rFonts w:ascii="Times New Roman" w:hAnsi="Times New Roman" w:eastAsia="宋体"/>
                <w:b w:val="0"/>
                <w:color w:val="000000"/>
                <w:sz w:val="18"/>
              </w:rPr>
              <w:t>峰值显存、拒绝率、质量、TPOT</w:t>
            </w:r>
          </w:p>
        </w:tc>
      </w:tr>
    </w:tbl>
    <w:p>
      <w:pPr>
        <w:spacing w:line="360" w:lineRule="auto" w:after="60"/>
        <w:ind w:firstLine="420"/>
      </w:pPr>
      <w:r>
        <w:rPr>
          <w:rFonts w:ascii="Times New Roman" w:hAnsi="Times New Roman" w:eastAsia="宋体"/>
          <w:b w:val="0"/>
          <w:color w:val="000000"/>
          <w:sz w:val="21"/>
        </w:rPr>
        <w:t xml:space="preserve">这里不把 </w:t>
      </w:r>
      <w:r>
        <w:rPr>
          <w:rFonts w:ascii="Courier New" w:hAnsi="Courier New" w:eastAsia="宋体"/>
          <w:b w:val="0"/>
          <w:color w:val="000000"/>
          <w:sz w:val="18"/>
        </w:rPr>
        <w:t>--max-model-len</w:t>
      </w:r>
      <w:r>
        <w:rPr>
          <w:rFonts w:ascii="Times New Roman" w:hAnsi="Times New Roman" w:eastAsia="宋体"/>
          <w:b w:val="0"/>
          <w:color w:val="000000"/>
          <w:sz w:val="21"/>
        </w:rPr>
        <w:t xml:space="preserve"> 当成 chunked prefill 开关，也不提供未经版本核验的参数名。先用目标版本的 </w:t>
      </w:r>
      <w:r>
        <w:rPr>
          <w:rFonts w:ascii="Courier New" w:hAnsi="Courier New" w:eastAsia="宋体"/>
          <w:b w:val="0"/>
          <w:color w:val="000000"/>
          <w:sz w:val="18"/>
        </w:rPr>
        <w:t>vllm serve --help</w:t>
      </w:r>
      <w:r>
        <w:rPr>
          <w:rFonts w:ascii="Times New Roman" w:hAnsi="Times New Roman" w:eastAsia="宋体"/>
          <w:b w:val="0"/>
          <w:color w:val="000000"/>
          <w:sz w:val="21"/>
        </w:rPr>
        <w:t xml:space="preserve"> 确认能力，再一次只改变一个变量。</w:t>
      </w:r>
    </w:p>
    <w:p>
      <w:pPr>
        <w:pStyle w:val="Heading3"/>
        <w:jc w:val="left"/>
      </w:pPr>
      <w:r>
        <w:rPr>
          <w:rFonts w:ascii="Times New Roman" w:hAnsi="Times New Roman" w:eastAsia="黑体"/>
          <w:b/>
          <w:color w:val="000000"/>
          <w:sz w:val="28"/>
        </w:rPr>
        <w:t>10.5.4 调优参数参考(示例)</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参数</w:t>
            </w:r>
          </w:p>
        </w:tc>
        <w:tc>
          <w:tcPr>
            <w:tcW w:type="dxa" w:w="2266"/>
            <w:vAlign w:val="center"/>
          </w:tcPr>
          <w:p>
            <w:pPr>
              <w:spacing w:line="240" w:lineRule="auto"/>
              <w:jc w:val="center"/>
            </w:pPr>
            <w:r>
              <w:rPr>
                <w:rFonts w:ascii="Times New Roman" w:hAnsi="Times New Roman" w:eastAsia="黑体"/>
                <w:b/>
                <w:color w:val="000000"/>
                <w:sz w:val="18"/>
              </w:rPr>
              <w:t>决定依据</w:t>
            </w:r>
          </w:p>
        </w:tc>
        <w:tc>
          <w:tcPr>
            <w:tcW w:type="dxa" w:w="2266"/>
            <w:vAlign w:val="center"/>
          </w:tcPr>
          <w:p>
            <w:pPr>
              <w:spacing w:line="240" w:lineRule="auto"/>
              <w:jc w:val="center"/>
            </w:pPr>
            <w:r>
              <w:rPr>
                <w:rFonts w:ascii="Times New Roman" w:hAnsi="Times New Roman" w:eastAsia="黑体"/>
                <w:b/>
                <w:color w:val="000000"/>
                <w:sz w:val="18"/>
              </w:rPr>
              <w:t>主要观察指标</w:t>
            </w:r>
          </w:p>
        </w:tc>
        <w:tc>
          <w:tcPr>
            <w:tcW w:type="dxa" w:w="2266"/>
            <w:vAlign w:val="center"/>
          </w:tcPr>
          <w:p>
            <w:pPr>
              <w:spacing w:line="240" w:lineRule="auto"/>
              <w:jc w:val="center"/>
            </w:pPr>
            <w:r>
              <w:rPr>
                <w:rFonts w:ascii="Times New Roman" w:hAnsi="Times New Roman" w:eastAsia="黑体"/>
                <w:b/>
                <w:color w:val="000000"/>
                <w:sz w:val="18"/>
              </w:rPr>
              <w:t>风险</w:t>
            </w:r>
          </w:p>
        </w:tc>
      </w:tr>
      <w:tr>
        <w:tc>
          <w:tcPr>
            <w:tcW w:type="dxa" w:w="2266"/>
            <w:vAlign w:val="center"/>
          </w:tcPr>
          <w:p>
            <w:pPr>
              <w:spacing w:line="240" w:lineRule="auto"/>
              <w:jc w:val="left"/>
            </w:pPr>
            <w:r>
              <w:rPr>
                <w:rFonts w:ascii="Times New Roman" w:hAnsi="Times New Roman" w:eastAsia="黑体"/>
                <w:b/>
                <w:color w:val="000000"/>
                <w:sz w:val="18"/>
              </w:rPr>
              <w:t>gpu-memory-utilization</w:t>
            </w:r>
          </w:p>
        </w:tc>
        <w:tc>
          <w:tcPr>
            <w:tcW w:type="dxa" w:w="2266"/>
            <w:vAlign w:val="center"/>
          </w:tcPr>
          <w:p>
            <w:pPr>
              <w:spacing w:line="240" w:lineRule="auto"/>
              <w:jc w:val="left"/>
            </w:pPr>
            <w:r>
              <w:rPr>
                <w:rFonts w:ascii="Times New Roman" w:hAnsi="Times New Roman" w:eastAsia="宋体"/>
                <w:b w:val="0"/>
                <w:color w:val="000000"/>
                <w:sz w:val="18"/>
              </w:rPr>
              <w:t>权重、KV、峰值临时缓冲与碎片余量</w:t>
            </w:r>
          </w:p>
        </w:tc>
        <w:tc>
          <w:tcPr>
            <w:tcW w:type="dxa" w:w="2266"/>
            <w:vAlign w:val="center"/>
          </w:tcPr>
          <w:p>
            <w:pPr>
              <w:spacing w:line="240" w:lineRule="auto"/>
              <w:jc w:val="left"/>
            </w:pPr>
            <w:r>
              <w:rPr>
                <w:rFonts w:ascii="Times New Roman" w:hAnsi="Times New Roman" w:eastAsia="宋体"/>
                <w:b w:val="0"/>
                <w:color w:val="000000"/>
                <w:sz w:val="18"/>
              </w:rPr>
              <w:t>OOM、KV 使用率、可承载并发</w:t>
            </w:r>
          </w:p>
        </w:tc>
        <w:tc>
          <w:tcPr>
            <w:tcW w:type="dxa" w:w="2266"/>
            <w:vAlign w:val="center"/>
          </w:tcPr>
          <w:p>
            <w:pPr>
              <w:spacing w:line="240" w:lineRule="auto"/>
              <w:jc w:val="left"/>
            </w:pPr>
            <w:r>
              <w:rPr>
                <w:rFonts w:ascii="Times New Roman" w:hAnsi="Times New Roman" w:eastAsia="宋体"/>
                <w:b w:val="0"/>
                <w:color w:val="000000"/>
                <w:sz w:val="18"/>
              </w:rPr>
              <w:t>设得过高会失去安全余量</w:t>
            </w:r>
          </w:p>
        </w:tc>
      </w:tr>
      <w:tr>
        <w:tc>
          <w:tcPr>
            <w:tcW w:type="dxa" w:w="2266"/>
            <w:vAlign w:val="center"/>
          </w:tcPr>
          <w:p>
            <w:pPr>
              <w:spacing w:line="240" w:lineRule="auto"/>
              <w:jc w:val="left"/>
            </w:pPr>
            <w:r>
              <w:rPr>
                <w:rFonts w:ascii="Times New Roman" w:hAnsi="Times New Roman" w:eastAsia="黑体"/>
                <w:b/>
                <w:color w:val="000000"/>
                <w:sz w:val="18"/>
              </w:rPr>
              <w:t>max-num-seqs</w:t>
            </w:r>
          </w:p>
        </w:tc>
        <w:tc>
          <w:tcPr>
            <w:tcW w:type="dxa" w:w="2266"/>
            <w:vAlign w:val="center"/>
          </w:tcPr>
          <w:p>
            <w:pPr>
              <w:spacing w:line="240" w:lineRule="auto"/>
              <w:jc w:val="left"/>
            </w:pPr>
            <w:r>
              <w:rPr>
                <w:rFonts w:ascii="Times New Roman" w:hAnsi="Times New Roman" w:eastAsia="宋体"/>
                <w:b w:val="0"/>
                <w:color w:val="000000"/>
                <w:sz w:val="18"/>
              </w:rPr>
              <w:t>并发分布与每请求 KV 增长</w:t>
            </w:r>
          </w:p>
        </w:tc>
        <w:tc>
          <w:tcPr>
            <w:tcW w:type="dxa" w:w="2266"/>
            <w:vAlign w:val="center"/>
          </w:tcPr>
          <w:p>
            <w:pPr>
              <w:spacing w:line="240" w:lineRule="auto"/>
              <w:jc w:val="left"/>
            </w:pPr>
            <w:r>
              <w:rPr>
                <w:rFonts w:ascii="Times New Roman" w:hAnsi="Times New Roman" w:eastAsia="宋体"/>
                <w:b w:val="0"/>
                <w:color w:val="000000"/>
                <w:sz w:val="18"/>
              </w:rPr>
              <w:t>吞吐、排队、P95/P99</w:t>
            </w:r>
          </w:p>
        </w:tc>
        <w:tc>
          <w:tcPr>
            <w:tcW w:type="dxa" w:w="2266"/>
            <w:vAlign w:val="center"/>
          </w:tcPr>
          <w:p>
            <w:pPr>
              <w:spacing w:line="240" w:lineRule="auto"/>
              <w:jc w:val="left"/>
            </w:pPr>
            <w:r>
              <w:rPr>
                <w:rFonts w:ascii="Times New Roman" w:hAnsi="Times New Roman" w:eastAsia="宋体"/>
                <w:b w:val="0"/>
                <w:color w:val="000000"/>
                <w:sz w:val="18"/>
              </w:rPr>
              <w:t>过大可能引发抢占和尾延迟抖动</w:t>
            </w:r>
          </w:p>
        </w:tc>
      </w:tr>
      <w:tr>
        <w:tc>
          <w:tcPr>
            <w:tcW w:type="dxa" w:w="2266"/>
            <w:vAlign w:val="center"/>
          </w:tcPr>
          <w:p>
            <w:pPr>
              <w:spacing w:line="240" w:lineRule="auto"/>
              <w:jc w:val="left"/>
            </w:pPr>
            <w:r>
              <w:rPr>
                <w:rFonts w:ascii="Times New Roman" w:hAnsi="Times New Roman" w:eastAsia="黑体"/>
                <w:b/>
                <w:color w:val="000000"/>
                <w:sz w:val="18"/>
              </w:rPr>
              <w:t>max-model-len</w:t>
            </w:r>
          </w:p>
        </w:tc>
        <w:tc>
          <w:tcPr>
            <w:tcW w:type="dxa" w:w="2266"/>
            <w:vAlign w:val="center"/>
          </w:tcPr>
          <w:p>
            <w:pPr>
              <w:spacing w:line="240" w:lineRule="auto"/>
              <w:jc w:val="left"/>
            </w:pPr>
            <w:r>
              <w:rPr>
                <w:rFonts w:ascii="Times New Roman" w:hAnsi="Times New Roman" w:eastAsia="宋体"/>
                <w:b w:val="0"/>
                <w:color w:val="000000"/>
                <w:sz w:val="18"/>
              </w:rPr>
              <w:t>真实上下文分布与产品上限</w:t>
            </w:r>
          </w:p>
        </w:tc>
        <w:tc>
          <w:tcPr>
            <w:tcW w:type="dxa" w:w="2266"/>
            <w:vAlign w:val="center"/>
          </w:tcPr>
          <w:p>
            <w:pPr>
              <w:spacing w:line="240" w:lineRule="auto"/>
              <w:jc w:val="left"/>
            </w:pPr>
            <w:r>
              <w:rPr>
                <w:rFonts w:ascii="Times New Roman" w:hAnsi="Times New Roman" w:eastAsia="宋体"/>
                <w:b w:val="0"/>
                <w:color w:val="000000"/>
                <w:sz w:val="18"/>
              </w:rPr>
              <w:t>显存、TTFT、拒绝率</w:t>
            </w:r>
          </w:p>
        </w:tc>
        <w:tc>
          <w:tcPr>
            <w:tcW w:type="dxa" w:w="2266"/>
            <w:vAlign w:val="center"/>
          </w:tcPr>
          <w:p>
            <w:pPr>
              <w:spacing w:line="240" w:lineRule="auto"/>
              <w:jc w:val="left"/>
            </w:pPr>
            <w:r>
              <w:rPr>
                <w:rFonts w:ascii="Times New Roman" w:hAnsi="Times New Roman" w:eastAsia="宋体"/>
                <w:b w:val="0"/>
                <w:color w:val="000000"/>
                <w:sz w:val="18"/>
              </w:rPr>
              <w:t>盲目取模型上限会压缩并发空间</w:t>
            </w:r>
          </w:p>
        </w:tc>
      </w:tr>
      <w:tr>
        <w:tc>
          <w:tcPr>
            <w:tcW w:type="dxa" w:w="2266"/>
            <w:vAlign w:val="center"/>
          </w:tcPr>
          <w:p>
            <w:pPr>
              <w:spacing w:line="240" w:lineRule="auto"/>
              <w:jc w:val="left"/>
            </w:pPr>
            <w:r>
              <w:rPr>
                <w:rFonts w:ascii="Times New Roman" w:hAnsi="Times New Roman" w:eastAsia="黑体"/>
                <w:b/>
                <w:color w:val="000000"/>
                <w:sz w:val="18"/>
              </w:rPr>
              <w:t>dtype</w:t>
            </w:r>
          </w:p>
        </w:tc>
        <w:tc>
          <w:tcPr>
            <w:tcW w:type="dxa" w:w="2266"/>
            <w:vAlign w:val="center"/>
          </w:tcPr>
          <w:p>
            <w:pPr>
              <w:spacing w:line="240" w:lineRule="auto"/>
              <w:jc w:val="left"/>
            </w:pPr>
            <w:r>
              <w:rPr>
                <w:rFonts w:ascii="Times New Roman" w:hAnsi="Times New Roman" w:eastAsia="宋体"/>
                <w:b w:val="0"/>
                <w:color w:val="000000"/>
                <w:sz w:val="18"/>
              </w:rPr>
              <w:t>模型制品、硬件支持与质量回归</w:t>
            </w:r>
          </w:p>
        </w:tc>
        <w:tc>
          <w:tcPr>
            <w:tcW w:type="dxa" w:w="2266"/>
            <w:vAlign w:val="center"/>
          </w:tcPr>
          <w:p>
            <w:pPr>
              <w:spacing w:line="240" w:lineRule="auto"/>
              <w:jc w:val="left"/>
            </w:pPr>
            <w:r>
              <w:rPr>
                <w:rFonts w:ascii="Times New Roman" w:hAnsi="Times New Roman" w:eastAsia="宋体"/>
                <w:b w:val="0"/>
                <w:color w:val="000000"/>
                <w:sz w:val="18"/>
              </w:rPr>
              <w:t>质量、吞吐、显存</w:t>
            </w:r>
          </w:p>
        </w:tc>
        <w:tc>
          <w:tcPr>
            <w:tcW w:type="dxa" w:w="2266"/>
            <w:vAlign w:val="center"/>
          </w:tcPr>
          <w:p>
            <w:pPr>
              <w:spacing w:line="240" w:lineRule="auto"/>
              <w:jc w:val="left"/>
            </w:pPr>
            <w:r>
              <w:rPr>
                <w:rFonts w:ascii="Times New Roman" w:hAnsi="Times New Roman" w:eastAsia="宋体"/>
                <w:b w:val="0"/>
                <w:color w:val="000000"/>
                <w:sz w:val="18"/>
              </w:rPr>
              <w:t>不同硬件的 kernel 支持不同</w:t>
            </w:r>
          </w:p>
        </w:tc>
      </w:tr>
      <w:tr>
        <w:tc>
          <w:tcPr>
            <w:tcW w:type="dxa" w:w="2266"/>
            <w:vAlign w:val="center"/>
          </w:tcPr>
          <w:p>
            <w:pPr>
              <w:spacing w:line="240" w:lineRule="auto"/>
              <w:jc w:val="left"/>
            </w:pPr>
            <w:r>
              <w:rPr>
                <w:rFonts w:ascii="Times New Roman" w:hAnsi="Times New Roman" w:eastAsia="黑体"/>
                <w:b/>
                <w:color w:val="000000"/>
                <w:sz w:val="18"/>
              </w:rPr>
              <w:t>kv-cache-dtype</w:t>
            </w:r>
          </w:p>
        </w:tc>
        <w:tc>
          <w:tcPr>
            <w:tcW w:type="dxa" w:w="2266"/>
            <w:vAlign w:val="center"/>
          </w:tcPr>
          <w:p>
            <w:pPr>
              <w:spacing w:line="240" w:lineRule="auto"/>
              <w:jc w:val="left"/>
            </w:pPr>
            <w:r>
              <w:rPr>
                <w:rFonts w:ascii="Times New Roman" w:hAnsi="Times New Roman" w:eastAsia="宋体"/>
                <w:b w:val="0"/>
                <w:color w:val="000000"/>
                <w:sz w:val="18"/>
              </w:rPr>
              <w:t>长上下文容量与任务质量要求</w:t>
            </w:r>
          </w:p>
        </w:tc>
        <w:tc>
          <w:tcPr>
            <w:tcW w:type="dxa" w:w="2266"/>
            <w:vAlign w:val="center"/>
          </w:tcPr>
          <w:p>
            <w:pPr>
              <w:spacing w:line="240" w:lineRule="auto"/>
              <w:jc w:val="left"/>
            </w:pPr>
            <w:r>
              <w:rPr>
                <w:rFonts w:ascii="Times New Roman" w:hAnsi="Times New Roman" w:eastAsia="宋体"/>
                <w:b w:val="0"/>
                <w:color w:val="000000"/>
                <w:sz w:val="18"/>
              </w:rPr>
              <w:t>KV 容量、TPOT、任务质量</w:t>
            </w:r>
          </w:p>
        </w:tc>
        <w:tc>
          <w:tcPr>
            <w:tcW w:type="dxa" w:w="2266"/>
            <w:vAlign w:val="center"/>
          </w:tcPr>
          <w:p>
            <w:pPr>
              <w:spacing w:line="240" w:lineRule="auto"/>
              <w:jc w:val="left"/>
            </w:pPr>
            <w:r>
              <w:rPr>
                <w:rFonts w:ascii="Times New Roman" w:hAnsi="Times New Roman" w:eastAsia="宋体"/>
                <w:b w:val="0"/>
                <w:color w:val="000000"/>
                <w:sz w:val="18"/>
              </w:rPr>
              <w:t>量化元数据和反量化可能抵消收益</w:t>
            </w:r>
          </w:p>
        </w:tc>
      </w:tr>
    </w:tbl>
    <w:p>
      <w:pPr>
        <w:pStyle w:val="Heading3"/>
        <w:jc w:val="left"/>
      </w:pPr>
      <w:r>
        <w:rPr>
          <w:rFonts w:ascii="Times New Roman" w:hAnsi="Times New Roman" w:eastAsia="黑体"/>
          <w:b/>
          <w:color w:val="000000"/>
          <w:sz w:val="28"/>
        </w:rPr>
        <w:t>10.5.4.1 vLLM 配置骨架（版本敏感）</w:t>
      </w:r>
    </w:p>
    <w:p>
      <w:pPr>
        <w:spacing w:line="360" w:lineRule="auto" w:after="60"/>
      </w:pPr>
      <w:r>
        <w:rPr>
          <w:rFonts w:ascii="Times New Roman" w:hAnsi="Times New Roman" w:eastAsia="黑体"/>
          <w:b/>
          <w:color w:val="000000"/>
          <w:sz w:val="21"/>
        </w:rPr>
        <w:t>定位</w:t>
      </w:r>
      <w:r>
        <w:rPr>
          <w:rFonts w:ascii="Times New Roman" w:hAnsi="Times New Roman" w:eastAsia="宋体"/>
          <w:b w:val="0"/>
          <w:color w:val="000000"/>
          <w:sz w:val="21"/>
        </w:rPr>
        <w:t>：下面只展示配置应覆盖哪些维度，不是可直接复制的“生产推荐值”。发布前应固定镜像 digest，并根据模型制品、GPU 架构、vLLM 版本和真实流量重新核对参数。</w:t>
      </w:r>
    </w:p>
    <w:p>
      <w:pPr>
        <w:pStyle w:val="Heading4"/>
        <w:ind w:left="420"/>
        <w:jc w:val="left"/>
      </w:pPr>
      <w:r>
        <w:rPr>
          <w:rFonts w:ascii="Times New Roman" w:hAnsi="Times New Roman" w:eastAsia="黑体"/>
          <w:b/>
          <w:color w:val="000000"/>
          <w:sz w:val="24"/>
        </w:rPr>
        <w:t>启动命令</w:t>
      </w:r>
    </w:p>
    <w:p>
      <w:pPr>
        <w:spacing w:line="240" w:lineRule="auto" w:after="0"/>
        <w:ind w:left="420"/>
      </w:pPr>
      <w:r>
        <w:rPr>
          <w:rFonts w:ascii="Courier New" w:hAnsi="Courier New" w:eastAsia="宋体"/>
          <w:b w:val="0"/>
          <w:color w:val="000000"/>
          <w:sz w:val="18"/>
        </w:rPr>
        <w:t># 示例骨架：只保留与模型格式无关的基础参数</w:t>
      </w:r>
    </w:p>
    <w:p>
      <w:pPr>
        <w:spacing w:line="240" w:lineRule="auto" w:after="0"/>
        <w:ind w:left="420"/>
      </w:pPr>
      <w:r>
        <w:rPr>
          <w:rFonts w:ascii="Courier New" w:hAnsi="Courier New" w:eastAsia="宋体"/>
          <w:b w:val="0"/>
          <w:color w:val="000000"/>
          <w:sz w:val="18"/>
        </w:rPr>
        <w:t>vllm serve meta-llama/Llama-3.1-8B-Instruct \</w:t>
      </w:r>
    </w:p>
    <w:p>
      <w:pPr>
        <w:spacing w:line="240" w:lineRule="auto" w:after="0"/>
        <w:ind w:left="420"/>
      </w:pPr>
      <w:r>
        <w:rPr>
          <w:rFonts w:ascii="Courier New" w:hAnsi="Courier New" w:eastAsia="宋体"/>
          <w:b w:val="0"/>
          <w:color w:val="000000"/>
          <w:sz w:val="18"/>
        </w:rPr>
        <w:t xml:space="preserve">  --tensor-parallel-size 1 \</w:t>
      </w:r>
    </w:p>
    <w:p>
      <w:pPr>
        <w:spacing w:line="240" w:lineRule="auto" w:after="0"/>
        <w:ind w:left="420"/>
      </w:pPr>
      <w:r>
        <w:rPr>
          <w:rFonts w:ascii="Courier New" w:hAnsi="Courier New" w:eastAsia="宋体"/>
          <w:b w:val="0"/>
          <w:color w:val="000000"/>
          <w:sz w:val="18"/>
        </w:rPr>
        <w:t xml:space="preserve">  --gpu-memory-utilization 0.90 \</w:t>
      </w:r>
    </w:p>
    <w:p>
      <w:pPr>
        <w:spacing w:line="240" w:lineRule="auto" w:after="0"/>
        <w:ind w:left="420"/>
      </w:pPr>
      <w:r>
        <w:rPr>
          <w:rFonts w:ascii="Courier New" w:hAnsi="Courier New" w:eastAsia="宋体"/>
          <w:b w:val="0"/>
          <w:color w:val="000000"/>
          <w:sz w:val="18"/>
        </w:rPr>
        <w:t xml:space="preserve">  --max-num-seqs 256 \</w:t>
      </w:r>
    </w:p>
    <w:p>
      <w:pPr>
        <w:spacing w:line="240" w:lineRule="auto" w:after="0"/>
        <w:ind w:left="420"/>
      </w:pPr>
      <w:r>
        <w:rPr>
          <w:rFonts w:ascii="Courier New" w:hAnsi="Courier New" w:eastAsia="宋体"/>
          <w:b w:val="0"/>
          <w:color w:val="000000"/>
          <w:sz w:val="18"/>
        </w:rPr>
        <w:t xml:space="preserve">  --max-num-batched-tokens 8192 \</w:t>
      </w:r>
    </w:p>
    <w:p>
      <w:pPr>
        <w:spacing w:line="240" w:lineRule="auto" w:after="0"/>
        <w:ind w:left="420"/>
      </w:pPr>
      <w:r>
        <w:rPr>
          <w:rFonts w:ascii="Courier New" w:hAnsi="Courier New" w:eastAsia="宋体"/>
          <w:b w:val="0"/>
          <w:color w:val="000000"/>
          <w:sz w:val="18"/>
        </w:rPr>
        <w:t xml:space="preserve">  --max-model-len 8192 \</w:t>
      </w:r>
    </w:p>
    <w:p>
      <w:pPr>
        <w:spacing w:line="240" w:lineRule="auto" w:after="0"/>
        <w:ind w:left="420"/>
      </w:pPr>
      <w:r>
        <w:rPr>
          <w:rFonts w:ascii="Courier New" w:hAnsi="Courier New" w:eastAsia="宋体"/>
          <w:b w:val="0"/>
          <w:color w:val="000000"/>
          <w:sz w:val="18"/>
        </w:rPr>
        <w:t xml:space="preserve">  --dtype auto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Prefix caching、CUDA graph/eager、权重与 KV 精度都应分别做 A/B。</w:t>
      </w:r>
    </w:p>
    <w:p>
      <w:pPr>
        <w:spacing w:line="240" w:lineRule="auto" w:after="0"/>
        <w:ind w:left="420"/>
      </w:pPr>
      <w:r>
        <w:rPr>
          <w:rFonts w:ascii="Courier New" w:hAnsi="Courier New" w:eastAsia="宋体"/>
          <w:b w:val="0"/>
          <w:color w:val="000000"/>
          <w:sz w:val="18"/>
        </w:rPr>
        <w:t># 不要假设任意 FP16/BF16 模型都能仅靠一个参数安全切换到 FP8。</w:t>
      </w:r>
    </w:p>
    <w:p>
      <w:pPr>
        <w:pStyle w:val="Heading4"/>
        <w:ind w:left="420"/>
        <w:jc w:val="left"/>
      </w:pPr>
      <w:r>
        <w:rPr>
          <w:rFonts w:ascii="Times New Roman" w:hAnsi="Times New Roman" w:eastAsia="黑体"/>
          <w:b/>
          <w:color w:val="000000"/>
          <w:sz w:val="24"/>
        </w:rPr>
        <w:t>完整 docker-compose.yml 示例</w:t>
      </w:r>
    </w:p>
    <w:p>
      <w:pPr>
        <w:spacing w:line="240" w:lineRule="auto" w:after="0"/>
        <w:ind w:left="420"/>
      </w:pPr>
      <w:r>
        <w:rPr>
          <w:rFonts w:ascii="Courier New" w:hAnsi="Courier New" w:eastAsia="宋体"/>
          <w:b w:val="0"/>
          <w:color w:val="000000"/>
          <w:sz w:val="18"/>
        </w:rPr>
        <w:t>version: '3.8'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services:</w:t>
      </w:r>
    </w:p>
    <w:p>
      <w:pPr>
        <w:spacing w:line="240" w:lineRule="auto" w:after="0"/>
        <w:ind w:left="420"/>
      </w:pPr>
      <w:r>
        <w:rPr>
          <w:rFonts w:ascii="Courier New" w:hAnsi="Courier New" w:eastAsia="宋体"/>
          <w:b w:val="0"/>
          <w:color w:val="000000"/>
          <w:sz w:val="18"/>
        </w:rPr>
        <w:t xml:space="preserve">  vLLM:</w:t>
      </w:r>
    </w:p>
    <w:p>
      <w:pPr>
        <w:spacing w:line="240" w:lineRule="auto" w:after="0"/>
        <w:ind w:left="420"/>
      </w:pPr>
      <w:r>
        <w:rPr>
          <w:rFonts w:ascii="Courier New" w:hAnsi="Courier New" w:eastAsia="宋体"/>
          <w:b w:val="0"/>
          <w:color w:val="000000"/>
          <w:sz w:val="18"/>
        </w:rPr>
        <w:t xml:space="preserve">    # 示例占位符；生产环境应替换为已验证的版本或镜像 digest。</w:t>
      </w:r>
    </w:p>
    <w:p>
      <w:pPr>
        <w:spacing w:line="240" w:lineRule="auto" w:after="0"/>
        <w:ind w:left="420"/>
      </w:pPr>
      <w:r>
        <w:rPr>
          <w:rFonts w:ascii="Courier New" w:hAnsi="Courier New" w:eastAsia="宋体"/>
          <w:b w:val="0"/>
          <w:color w:val="000000"/>
          <w:sz w:val="18"/>
        </w:rPr>
        <w:t xml:space="preserve">    image: vllm/vllm-openai:&lt;pin-version&gt;</w:t>
      </w:r>
    </w:p>
    <w:p>
      <w:pPr>
        <w:spacing w:line="240" w:lineRule="auto" w:after="0"/>
        <w:ind w:left="420"/>
      </w:pPr>
      <w:r>
        <w:rPr>
          <w:rFonts w:ascii="Courier New" w:hAnsi="Courier New" w:eastAsia="宋体"/>
          <w:b w:val="0"/>
          <w:color w:val="000000"/>
          <w:sz w:val="18"/>
        </w:rPr>
        <w:t xml:space="preserve">    container_name: vllm-production</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"8000:8000"</w:t>
      </w:r>
    </w:p>
    <w:p>
      <w:pPr>
        <w:spacing w:line="240" w:lineRule="auto" w:after="0"/>
        <w:ind w:left="420"/>
      </w:pPr>
      <w:r>
        <w:rPr>
          <w:rFonts w:ascii="Courier New" w:hAnsi="Courier New" w:eastAsia="宋体"/>
          <w:b w:val="0"/>
          <w:color w:val="000000"/>
          <w:sz w:val="18"/>
        </w:rPr>
        <w:t xml:space="preserve">    environment:</w:t>
      </w:r>
    </w:p>
    <w:p>
      <w:pPr>
        <w:spacing w:line="240" w:lineRule="auto" w:after="0"/>
        <w:ind w:left="420"/>
      </w:pPr>
      <w:r>
        <w:rPr>
          <w:rFonts w:ascii="Courier New" w:hAnsi="Courier New" w:eastAsia="宋体"/>
          <w:b w:val="0"/>
          <w:color w:val="000000"/>
          <w:sz w:val="18"/>
        </w:rPr>
        <w:t xml:space="preserve">      - NVIDIA_VISIBLE_DEVICES=all</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./models:/models</w:t>
      </w:r>
    </w:p>
    <w:p>
      <w:pPr>
        <w:spacing w:line="240" w:lineRule="auto" w:after="0"/>
        <w:ind w:left="420"/>
      </w:pPr>
      <w:r>
        <w:rPr>
          <w:rFonts w:ascii="Courier New" w:hAnsi="Courier New" w:eastAsia="宋体"/>
          <w:b w:val="0"/>
          <w:color w:val="000000"/>
          <w:sz w:val="18"/>
        </w:rPr>
        <w:t xml:space="preserve">      - vllm-data:/root/.cache/huggingface</w:t>
      </w:r>
    </w:p>
    <w:p>
      <w:pPr>
        <w:spacing w:line="240" w:lineRule="auto" w:after="0"/>
        <w:ind w:left="420"/>
      </w:pPr>
      <w:r>
        <w:rPr>
          <w:rFonts w:ascii="Courier New" w:hAnsi="Courier New" w:eastAsia="宋体"/>
          <w:b w:val="0"/>
          <w:color w:val="000000"/>
          <w:sz w:val="18"/>
        </w:rPr>
        <w:t xml:space="preserve">    deploy:</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reservations:</w:t>
      </w:r>
    </w:p>
    <w:p>
      <w:pPr>
        <w:spacing w:line="240" w:lineRule="auto" w:after="0"/>
        <w:ind w:left="420"/>
      </w:pPr>
      <w:r>
        <w:rPr>
          <w:rFonts w:ascii="Courier New" w:hAnsi="Courier New" w:eastAsia="宋体"/>
          <w:b w:val="0"/>
          <w:color w:val="000000"/>
          <w:sz w:val="18"/>
        </w:rPr>
        <w:t xml:space="preserve">          devices:</w:t>
      </w:r>
    </w:p>
    <w:p>
      <w:pPr>
        <w:spacing w:line="240" w:lineRule="auto" w:after="0"/>
        <w:ind w:left="420"/>
      </w:pPr>
      <w:r>
        <w:rPr>
          <w:rFonts w:ascii="Courier New" w:hAnsi="Courier New" w:eastAsia="宋体"/>
          <w:b w:val="0"/>
          <w:color w:val="000000"/>
          <w:sz w:val="18"/>
        </w:rPr>
        <w:t xml:space="preserve">            - driver: nvidia</w:t>
      </w:r>
    </w:p>
    <w:p>
      <w:pPr>
        <w:spacing w:line="240" w:lineRule="auto" w:after="0"/>
        <w:ind w:left="420"/>
      </w:pPr>
      <w:r>
        <w:rPr>
          <w:rFonts w:ascii="Courier New" w:hAnsi="Courier New" w:eastAsia="宋体"/>
          <w:b w:val="0"/>
          <w:color w:val="000000"/>
          <w:sz w:val="18"/>
        </w:rPr>
        <w:t xml:space="preserve">              count: 1</w:t>
      </w:r>
    </w:p>
    <w:p>
      <w:pPr>
        <w:spacing w:line="240" w:lineRule="auto" w:after="0"/>
        <w:ind w:left="420"/>
      </w:pPr>
      <w:r>
        <w:rPr>
          <w:rFonts w:ascii="Courier New" w:hAnsi="Courier New" w:eastAsia="宋体"/>
          <w:b w:val="0"/>
          <w:color w:val="000000"/>
          <w:sz w:val="18"/>
        </w:rPr>
        <w:t xml:space="preserve">              capabilities: [gpu]</w:t>
      </w:r>
    </w:p>
    <w:p>
      <w:pPr>
        <w:spacing w:line="240" w:lineRule="auto" w:after="0"/>
        <w:ind w:left="420"/>
      </w:pPr>
      <w:r>
        <w:rPr>
          <w:rFonts w:ascii="Courier New" w:hAnsi="Courier New" w:eastAsia="宋体"/>
          <w:b w:val="0"/>
          <w:color w:val="000000"/>
          <w:sz w:val="18"/>
        </w:rPr>
        <w:t xml:space="preserve">    command: &gt;</w:t>
      </w:r>
    </w:p>
    <w:p>
      <w:pPr>
        <w:spacing w:line="240" w:lineRule="auto" w:after="0"/>
        <w:ind w:left="420"/>
      </w:pPr>
      <w:r>
        <w:rPr>
          <w:rFonts w:ascii="Courier New" w:hAnsi="Courier New" w:eastAsia="宋体"/>
          <w:b w:val="0"/>
          <w:color w:val="000000"/>
          <w:sz w:val="18"/>
        </w:rPr>
        <w:t xml:space="preserve">      vllm serve /models/meta-llama/Llama-3.1-8B-Instruct</w:t>
      </w:r>
    </w:p>
    <w:p>
      <w:pPr>
        <w:spacing w:line="240" w:lineRule="auto" w:after="0"/>
        <w:ind w:left="420"/>
      </w:pPr>
      <w:r>
        <w:rPr>
          <w:rFonts w:ascii="Courier New" w:hAnsi="Courier New" w:eastAsia="宋体"/>
          <w:b w:val="0"/>
          <w:color w:val="000000"/>
          <w:sz w:val="18"/>
        </w:rPr>
        <w:t xml:space="preserve">      --host 0.0.0.0</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t xml:space="preserve">      --tensor-parallel-size 1</w:t>
      </w:r>
    </w:p>
    <w:p>
      <w:pPr>
        <w:spacing w:line="240" w:lineRule="auto" w:after="0"/>
        <w:ind w:left="420"/>
      </w:pPr>
      <w:r>
        <w:rPr>
          <w:rFonts w:ascii="Courier New" w:hAnsi="Courier New" w:eastAsia="宋体"/>
          <w:b w:val="0"/>
          <w:color w:val="000000"/>
          <w:sz w:val="18"/>
        </w:rPr>
        <w:t xml:space="preserve">      --gpu-memory-utilization 0.90</w:t>
      </w:r>
    </w:p>
    <w:p>
      <w:pPr>
        <w:spacing w:line="240" w:lineRule="auto" w:after="0"/>
        <w:ind w:left="420"/>
      </w:pPr>
      <w:r>
        <w:rPr>
          <w:rFonts w:ascii="Courier New" w:hAnsi="Courier New" w:eastAsia="宋体"/>
          <w:b w:val="0"/>
          <w:color w:val="000000"/>
          <w:sz w:val="18"/>
        </w:rPr>
        <w:t xml:space="preserve">      --max-num-seqs 256</w:t>
      </w:r>
    </w:p>
    <w:p>
      <w:pPr>
        <w:spacing w:line="240" w:lineRule="auto" w:after="0"/>
        <w:ind w:left="420"/>
      </w:pPr>
      <w:r>
        <w:rPr>
          <w:rFonts w:ascii="Courier New" w:hAnsi="Courier New" w:eastAsia="宋体"/>
          <w:b w:val="0"/>
          <w:color w:val="000000"/>
          <w:sz w:val="18"/>
        </w:rPr>
        <w:t xml:space="preserve">      --max-num-batched-tokens 8192</w:t>
      </w:r>
    </w:p>
    <w:p>
      <w:pPr>
        <w:spacing w:line="240" w:lineRule="auto" w:after="0"/>
        <w:ind w:left="420"/>
      </w:pPr>
      <w:r>
        <w:rPr>
          <w:rFonts w:ascii="Courier New" w:hAnsi="Courier New" w:eastAsia="宋体"/>
          <w:b w:val="0"/>
          <w:color w:val="000000"/>
          <w:sz w:val="18"/>
        </w:rPr>
        <w:t xml:space="preserve">      --max-model-len 8192</w:t>
      </w:r>
    </w:p>
    <w:p>
      <w:pPr>
        <w:spacing w:line="240" w:lineRule="auto" w:after="0"/>
        <w:ind w:left="420"/>
      </w:pPr>
      <w:r>
        <w:rPr>
          <w:rFonts w:ascii="Courier New" w:hAnsi="Courier New" w:eastAsia="宋体"/>
          <w:b w:val="0"/>
          <w:color w:val="000000"/>
          <w:sz w:val="18"/>
        </w:rPr>
        <w:t xml:space="preserve">      --dtype auto</w:t>
      </w:r>
    </w:p>
    <w:p>
      <w:pPr>
        <w:spacing w:line="240" w:lineRule="auto" w:after="0"/>
        <w:ind w:left="420"/>
      </w:pPr>
      <w:r>
        <w:rPr>
          <w:rFonts w:ascii="Courier New" w:hAnsi="Courier New" w:eastAsia="宋体"/>
          <w:b w:val="0"/>
          <w:color w:val="000000"/>
          <w:sz w:val="18"/>
        </w:rPr>
        <w:t xml:space="preserve">    healthcheck:</w:t>
      </w:r>
    </w:p>
    <w:p>
      <w:pPr>
        <w:spacing w:line="240" w:lineRule="auto" w:after="0"/>
        <w:ind w:left="420"/>
      </w:pPr>
      <w:r>
        <w:rPr>
          <w:rFonts w:ascii="Courier New" w:hAnsi="Courier New" w:eastAsia="宋体"/>
          <w:b w:val="0"/>
          <w:color w:val="000000"/>
          <w:sz w:val="18"/>
        </w:rPr>
        <w:t xml:space="preserve">      test: ["CMD", "curl", "-f", "http://localhost:8000/v1/models"]</w:t>
      </w:r>
    </w:p>
    <w:p>
      <w:pPr>
        <w:spacing w:line="240" w:lineRule="auto" w:after="0"/>
        <w:ind w:left="420"/>
      </w:pPr>
      <w:r>
        <w:rPr>
          <w:rFonts w:ascii="Courier New" w:hAnsi="Courier New" w:eastAsia="宋体"/>
          <w:b w:val="0"/>
          <w:color w:val="000000"/>
          <w:sz w:val="18"/>
        </w:rPr>
        <w:t xml:space="preserve">      interval: 30s</w:t>
      </w:r>
    </w:p>
    <w:p>
      <w:pPr>
        <w:spacing w:line="240" w:lineRule="auto" w:after="0"/>
        <w:ind w:left="420"/>
      </w:pPr>
      <w:r>
        <w:rPr>
          <w:rFonts w:ascii="Courier New" w:hAnsi="Courier New" w:eastAsia="宋体"/>
          <w:b w:val="0"/>
          <w:color w:val="000000"/>
          <w:sz w:val="18"/>
        </w:rPr>
        <w:t xml:space="preserve">      timeout: 10s</w:t>
      </w:r>
    </w:p>
    <w:p>
      <w:pPr>
        <w:spacing w:line="240" w:lineRule="auto" w:after="0"/>
        <w:ind w:left="420"/>
      </w:pPr>
      <w:r>
        <w:rPr>
          <w:rFonts w:ascii="Courier New" w:hAnsi="Courier New" w:eastAsia="宋体"/>
          <w:b w:val="0"/>
          <w:color w:val="000000"/>
          <w:sz w:val="18"/>
        </w:rPr>
        <w:t xml:space="preserve">      retries: 3</w:t>
      </w:r>
    </w:p>
    <w:p>
      <w:pPr>
        <w:spacing w:line="240" w:lineRule="auto" w:after="0"/>
        <w:ind w:left="420"/>
      </w:pPr>
      <w:r>
        <w:rPr>
          <w:rFonts w:ascii="Courier New" w:hAnsi="Courier New" w:eastAsia="宋体"/>
          <w:b w:val="0"/>
          <w:color w:val="000000"/>
          <w:sz w:val="18"/>
        </w:rPr>
        <w:t xml:space="preserve">      start_period: 60s</w:t>
      </w:r>
    </w:p>
    <w:p>
      <w:pPr>
        <w:spacing w:line="240" w:lineRule="auto" w:after="0"/>
        <w:ind w:left="420"/>
      </w:pPr>
      <w:r>
        <w:rPr>
          <w:rFonts w:ascii="Courier New" w:hAnsi="Courier New" w:eastAsia="宋体"/>
          <w:b w:val="0"/>
          <w:color w:val="000000"/>
          <w:sz w:val="18"/>
        </w:rPr>
        <w:t xml:space="preserve">    restart: unless-stopped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volumes:</w:t>
      </w:r>
    </w:p>
    <w:p>
      <w:pPr>
        <w:spacing w:line="240" w:lineRule="auto" w:after="0"/>
        <w:ind w:left="420"/>
      </w:pPr>
      <w:r>
        <w:rPr>
          <w:rFonts w:ascii="Courier New" w:hAnsi="Courier New" w:eastAsia="宋体"/>
          <w:b w:val="0"/>
          <w:color w:val="000000"/>
          <w:sz w:val="18"/>
        </w:rPr>
        <w:t xml:space="preserve">  vllm-data:</w:t>
      </w:r>
    </w:p>
    <w:p>
      <w:pPr>
        <w:pStyle w:val="Heading4"/>
        <w:ind w:left="420"/>
        <w:jc w:val="left"/>
      </w:pPr>
      <w:r>
        <w:rPr>
          <w:rFonts w:ascii="Times New Roman" w:hAnsi="Times New Roman" w:eastAsia="黑体"/>
          <w:b/>
          <w:color w:val="000000"/>
          <w:sz w:val="24"/>
        </w:rPr>
        <w:t>Prometheus 监控配置</w:t>
      </w:r>
    </w:p>
    <w:p>
      <w:pPr>
        <w:spacing w:line="240" w:lineRule="auto" w:after="0"/>
        <w:ind w:left="420"/>
      </w:pPr>
      <w:r>
        <w:rPr>
          <w:rFonts w:ascii="Courier New" w:hAnsi="Courier New" w:eastAsia="宋体"/>
          <w:b w:val="0"/>
          <w:color w:val="000000"/>
          <w:sz w:val="18"/>
        </w:rPr>
        <w:t># prometheus.yml</w:t>
      </w:r>
    </w:p>
    <w:p>
      <w:pPr>
        <w:spacing w:line="240" w:lineRule="auto" w:after="0"/>
        <w:ind w:left="420"/>
      </w:pPr>
      <w:r>
        <w:rPr>
          <w:rFonts w:ascii="Courier New" w:hAnsi="Courier New" w:eastAsia="宋体"/>
          <w:b w:val="0"/>
          <w:color w:val="000000"/>
          <w:sz w:val="18"/>
        </w:rPr>
        <w:t>scrape_configs:</w:t>
      </w:r>
    </w:p>
    <w:p>
      <w:pPr>
        <w:spacing w:line="240" w:lineRule="auto" w:after="0"/>
        <w:ind w:left="420"/>
      </w:pPr>
      <w:r>
        <w:rPr>
          <w:rFonts w:ascii="Courier New" w:hAnsi="Courier New" w:eastAsia="宋体"/>
          <w:b w:val="0"/>
          <w:color w:val="000000"/>
          <w:sz w:val="18"/>
        </w:rPr>
        <w:t xml:space="preserve">  - job_name: 'vllm'</w:t>
      </w:r>
    </w:p>
    <w:p>
      <w:pPr>
        <w:spacing w:line="240" w:lineRule="auto" w:after="0"/>
        <w:ind w:left="420"/>
      </w:pPr>
      <w:r>
        <w:rPr>
          <w:rFonts w:ascii="Courier New" w:hAnsi="Courier New" w:eastAsia="宋体"/>
          <w:b w:val="0"/>
          <w:color w:val="000000"/>
          <w:sz w:val="18"/>
        </w:rPr>
        <w:t xml:space="preserve">    static_configs:</w:t>
      </w:r>
    </w:p>
    <w:p>
      <w:pPr>
        <w:spacing w:line="240" w:lineRule="auto" w:after="0"/>
        <w:ind w:left="420"/>
      </w:pPr>
      <w:r>
        <w:rPr>
          <w:rFonts w:ascii="Courier New" w:hAnsi="Courier New" w:eastAsia="宋体"/>
          <w:b w:val="0"/>
          <w:color w:val="000000"/>
          <w:sz w:val="18"/>
        </w:rPr>
        <w:t xml:space="preserve">      - targets: ['vllm:8000']</w:t>
      </w:r>
    </w:p>
    <w:p>
      <w:pPr>
        <w:spacing w:line="240" w:lineRule="auto" w:after="0"/>
        <w:ind w:left="420"/>
      </w:pPr>
      <w:r>
        <w:rPr>
          <w:rFonts w:ascii="Courier New" w:hAnsi="Courier New" w:eastAsia="宋体"/>
          <w:b w:val="0"/>
          <w:color w:val="000000"/>
          <w:sz w:val="18"/>
        </w:rPr>
        <w:t xml:space="preserve">    metrics_path: '/metrics'</w:t>
      </w:r>
    </w:p>
    <w:p>
      <w:pPr>
        <w:spacing w:line="360" w:lineRule="auto" w:after="60"/>
        <w:ind w:firstLine="420"/>
      </w:pPr>
      <w:r>
        <w:rPr>
          <w:rFonts w:ascii="Times New Roman" w:hAnsi="Times New Roman" w:eastAsia="黑体"/>
          <w:b/>
          <w:color w:val="000000"/>
          <w:sz w:val="21"/>
        </w:rPr>
        <w:t>关键监控指标</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指标名</w:t>
            </w:r>
          </w:p>
        </w:tc>
        <w:tc>
          <w:tcPr>
            <w:tcW w:type="dxa" w:w="2266"/>
            <w:vAlign w:val="center"/>
          </w:tcPr>
          <w:p>
            <w:pPr>
              <w:spacing w:line="240" w:lineRule="auto"/>
              <w:jc w:val="center"/>
            </w:pPr>
            <w:r>
              <w:rPr>
                <w:rFonts w:ascii="Times New Roman" w:hAnsi="Times New Roman" w:eastAsia="黑体"/>
                <w:b/>
                <w:color w:val="000000"/>
                <w:sz w:val="18"/>
              </w:rPr>
              <w:t>类型</w:t>
            </w:r>
          </w:p>
        </w:tc>
        <w:tc>
          <w:tcPr>
            <w:tcW w:type="dxa" w:w="2266"/>
            <w:vAlign w:val="center"/>
          </w:tcPr>
          <w:p>
            <w:pPr>
              <w:spacing w:line="240" w:lineRule="auto"/>
              <w:jc w:val="center"/>
            </w:pPr>
            <w:r>
              <w:rPr>
                <w:rFonts w:ascii="Times New Roman" w:hAnsi="Times New Roman" w:eastAsia="黑体"/>
                <w:b/>
                <w:color w:val="000000"/>
                <w:sz w:val="18"/>
              </w:rPr>
              <w:t>说明</w:t>
            </w:r>
          </w:p>
        </w:tc>
        <w:tc>
          <w:tcPr>
            <w:tcW w:type="dxa" w:w="2266"/>
            <w:vAlign w:val="center"/>
          </w:tcPr>
          <w:p>
            <w:pPr>
              <w:spacing w:line="240" w:lineRule="auto"/>
              <w:jc w:val="center"/>
            </w:pPr>
            <w:r>
              <w:rPr>
                <w:rFonts w:ascii="Times New Roman" w:hAnsi="Times New Roman" w:eastAsia="黑体"/>
                <w:b/>
                <w:color w:val="000000"/>
                <w:sz w:val="18"/>
              </w:rPr>
              <w:t>如何形成告警</w:t>
            </w:r>
          </w:p>
        </w:tc>
      </w:tr>
      <w:tr>
        <w:tc>
          <w:tcPr>
            <w:tcW w:type="dxa" w:w="2266"/>
            <w:vAlign w:val="center"/>
          </w:tcPr>
          <w:p>
            <w:pPr>
              <w:spacing w:line="240" w:lineRule="auto"/>
              <w:jc w:val="left"/>
            </w:pPr>
            <w:r>
              <w:rPr>
                <w:rFonts w:ascii="Courier New" w:hAnsi="Courier New" w:eastAsia="宋体"/>
                <w:b w:val="0"/>
                <w:color w:val="000000"/>
                <w:sz w:val="18"/>
              </w:rPr>
              <w:t>vllm:prompt_tokens</w:t>
            </w:r>
          </w:p>
        </w:tc>
        <w:tc>
          <w:tcPr>
            <w:tcW w:type="dxa" w:w="2266"/>
            <w:vAlign w:val="center"/>
          </w:tcPr>
          <w:p>
            <w:pPr>
              <w:spacing w:line="240" w:lineRule="auto"/>
              <w:jc w:val="left"/>
            </w:pPr>
            <w:r>
              <w:rPr>
                <w:rFonts w:ascii="Times New Roman" w:hAnsi="Times New Roman" w:eastAsia="宋体"/>
                <w:b w:val="0"/>
                <w:color w:val="000000"/>
                <w:sz w:val="18"/>
              </w:rPr>
              <w:t>Counter</w:t>
            </w:r>
          </w:p>
        </w:tc>
        <w:tc>
          <w:tcPr>
            <w:tcW w:type="dxa" w:w="2266"/>
            <w:vAlign w:val="center"/>
          </w:tcPr>
          <w:p>
            <w:pPr>
              <w:spacing w:line="240" w:lineRule="auto"/>
              <w:jc w:val="left"/>
            </w:pPr>
            <w:r>
              <w:rPr>
                <w:rFonts w:ascii="Times New Roman" w:hAnsi="Times New Roman" w:eastAsia="宋体"/>
                <w:b w:val="0"/>
                <w:color w:val="000000"/>
                <w:sz w:val="18"/>
              </w:rPr>
              <w:t>输入 token 数</w:t>
            </w:r>
          </w:p>
        </w:tc>
        <w:tc>
          <w:tcPr>
            <w:tcW w:type="dxa" w:w="2266"/>
            <w:vAlign w:val="center"/>
          </w:tcPr>
          <w:p>
            <w:pPr>
              <w:spacing w:line="240" w:lineRule="auto"/>
              <w:jc w:val="left"/>
            </w:pPr>
            <w:r>
              <w:rPr>
                <w:rFonts w:ascii="Times New Roman" w:hAnsi="Times New Roman" w:eastAsia="宋体"/>
                <w:b w:val="0"/>
                <w:color w:val="000000"/>
                <w:sz w:val="18"/>
              </w:rPr>
              <w:t xml:space="preserve">用 </w:t>
            </w:r>
            <w:r>
              <w:rPr>
                <w:rFonts w:ascii="Courier New" w:hAnsi="Courier New" w:eastAsia="宋体"/>
                <w:b w:val="0"/>
                <w:color w:val="000000"/>
                <w:sz w:val="18"/>
              </w:rPr>
              <w:t>rate()</w:t>
            </w:r>
            <w:r>
              <w:rPr>
                <w:rFonts w:ascii="Times New Roman" w:hAnsi="Times New Roman" w:eastAsia="宋体"/>
                <w:b w:val="0"/>
                <w:color w:val="000000"/>
                <w:sz w:val="18"/>
              </w:rPr>
              <w:t xml:space="preserve"> 形成输入吞吐基线</w:t>
            </w:r>
          </w:p>
        </w:tc>
      </w:tr>
      <w:tr>
        <w:tc>
          <w:tcPr>
            <w:tcW w:type="dxa" w:w="2266"/>
            <w:vAlign w:val="center"/>
          </w:tcPr>
          <w:p>
            <w:pPr>
              <w:spacing w:line="240" w:lineRule="auto"/>
              <w:jc w:val="left"/>
            </w:pPr>
            <w:r>
              <w:rPr>
                <w:rFonts w:ascii="Courier New" w:hAnsi="Courier New" w:eastAsia="宋体"/>
                <w:b w:val="0"/>
                <w:color w:val="000000"/>
                <w:sz w:val="18"/>
              </w:rPr>
              <w:t>vllm:generation_tokens</w:t>
            </w:r>
          </w:p>
        </w:tc>
        <w:tc>
          <w:tcPr>
            <w:tcW w:type="dxa" w:w="2266"/>
            <w:vAlign w:val="center"/>
          </w:tcPr>
          <w:p>
            <w:pPr>
              <w:spacing w:line="240" w:lineRule="auto"/>
              <w:jc w:val="left"/>
            </w:pPr>
            <w:r>
              <w:rPr>
                <w:rFonts w:ascii="Times New Roman" w:hAnsi="Times New Roman" w:eastAsia="宋体"/>
                <w:b w:val="0"/>
                <w:color w:val="000000"/>
                <w:sz w:val="18"/>
              </w:rPr>
              <w:t>Counter</w:t>
            </w:r>
          </w:p>
        </w:tc>
        <w:tc>
          <w:tcPr>
            <w:tcW w:type="dxa" w:w="2266"/>
            <w:vAlign w:val="center"/>
          </w:tcPr>
          <w:p>
            <w:pPr>
              <w:spacing w:line="240" w:lineRule="auto"/>
              <w:jc w:val="left"/>
            </w:pPr>
            <w:r>
              <w:rPr>
                <w:rFonts w:ascii="Times New Roman" w:hAnsi="Times New Roman" w:eastAsia="宋体"/>
                <w:b w:val="0"/>
                <w:color w:val="000000"/>
                <w:sz w:val="18"/>
              </w:rPr>
              <w:t>输出 token 数</w:t>
            </w:r>
          </w:p>
        </w:tc>
        <w:tc>
          <w:tcPr>
            <w:tcW w:type="dxa" w:w="2266"/>
            <w:vAlign w:val="center"/>
          </w:tcPr>
          <w:p>
            <w:pPr>
              <w:spacing w:line="240" w:lineRule="auto"/>
              <w:jc w:val="left"/>
            </w:pPr>
            <w:r>
              <w:rPr>
                <w:rFonts w:ascii="Times New Roman" w:hAnsi="Times New Roman" w:eastAsia="宋体"/>
                <w:b w:val="0"/>
                <w:color w:val="000000"/>
                <w:sz w:val="18"/>
              </w:rPr>
              <w:t xml:space="preserve">用 </w:t>
            </w:r>
            <w:r>
              <w:rPr>
                <w:rFonts w:ascii="Courier New" w:hAnsi="Courier New" w:eastAsia="宋体"/>
                <w:b w:val="0"/>
                <w:color w:val="000000"/>
                <w:sz w:val="18"/>
              </w:rPr>
              <w:t>rate()</w:t>
            </w:r>
            <w:r>
              <w:rPr>
                <w:rFonts w:ascii="Times New Roman" w:hAnsi="Times New Roman" w:eastAsia="宋体"/>
                <w:b w:val="0"/>
                <w:color w:val="000000"/>
                <w:sz w:val="18"/>
              </w:rPr>
              <w:t xml:space="preserve"> 形成输出吞吐基线</w:t>
            </w:r>
          </w:p>
        </w:tc>
      </w:tr>
      <w:tr>
        <w:tc>
          <w:tcPr>
            <w:tcW w:type="dxa" w:w="2266"/>
            <w:vAlign w:val="center"/>
          </w:tcPr>
          <w:p>
            <w:pPr>
              <w:spacing w:line="240" w:lineRule="auto"/>
              <w:jc w:val="left"/>
            </w:pPr>
            <w:r>
              <w:rPr>
                <w:rFonts w:ascii="Courier New" w:hAnsi="Courier New" w:eastAsia="宋体"/>
                <w:b w:val="0"/>
                <w:color w:val="000000"/>
                <w:sz w:val="18"/>
              </w:rPr>
              <w:t>vllm:time_to_first_token_seconds</w:t>
            </w:r>
          </w:p>
        </w:tc>
        <w:tc>
          <w:tcPr>
            <w:tcW w:type="dxa" w:w="2266"/>
            <w:vAlign w:val="center"/>
          </w:tcPr>
          <w:p>
            <w:pPr>
              <w:spacing w:line="240" w:lineRule="auto"/>
              <w:jc w:val="left"/>
            </w:pPr>
            <w:r>
              <w:rPr>
                <w:rFonts w:ascii="Times New Roman" w:hAnsi="Times New Roman" w:eastAsia="宋体"/>
                <w:b w:val="0"/>
                <w:color w:val="000000"/>
                <w:sz w:val="18"/>
              </w:rPr>
              <w:t>Histogram</w:t>
            </w:r>
          </w:p>
        </w:tc>
        <w:tc>
          <w:tcPr>
            <w:tcW w:type="dxa" w:w="2266"/>
            <w:vAlign w:val="center"/>
          </w:tcPr>
          <w:p>
            <w:pPr>
              <w:spacing w:line="240" w:lineRule="auto"/>
              <w:jc w:val="left"/>
            </w:pPr>
            <w:r>
              <w:rPr>
                <w:rFonts w:ascii="Times New Roman" w:hAnsi="Times New Roman" w:eastAsia="宋体"/>
                <w:b w:val="0"/>
                <w:color w:val="000000"/>
                <w:sz w:val="18"/>
              </w:rPr>
              <w:t>TTFT</w:t>
            </w:r>
          </w:p>
        </w:tc>
        <w:tc>
          <w:tcPr>
            <w:tcW w:type="dxa" w:w="2266"/>
            <w:vAlign w:val="center"/>
          </w:tcPr>
          <w:p>
            <w:pPr>
              <w:spacing w:line="240" w:lineRule="auto"/>
              <w:jc w:val="left"/>
            </w:pPr>
            <w:r>
              <w:rPr>
                <w:rFonts w:ascii="Times New Roman" w:hAnsi="Times New Roman" w:eastAsia="宋体"/>
                <w:b w:val="0"/>
                <w:color w:val="000000"/>
                <w:sz w:val="18"/>
              </w:rPr>
              <w:t>从业务 SLO 推导分位数阈值</w:t>
            </w:r>
          </w:p>
        </w:tc>
      </w:tr>
      <w:tr>
        <w:tc>
          <w:tcPr>
            <w:tcW w:type="dxa" w:w="2266"/>
            <w:vAlign w:val="center"/>
          </w:tcPr>
          <w:p>
            <w:pPr>
              <w:spacing w:line="240" w:lineRule="auto"/>
              <w:jc w:val="left"/>
            </w:pPr>
            <w:r>
              <w:rPr>
                <w:rFonts w:ascii="Courier New" w:hAnsi="Courier New" w:eastAsia="宋体"/>
                <w:b w:val="0"/>
                <w:color w:val="000000"/>
                <w:sz w:val="18"/>
              </w:rPr>
              <w:t>vllm:request_time_per_output_token_seconds</w:t>
            </w:r>
          </w:p>
        </w:tc>
        <w:tc>
          <w:tcPr>
            <w:tcW w:type="dxa" w:w="2266"/>
            <w:vAlign w:val="center"/>
          </w:tcPr>
          <w:p>
            <w:pPr>
              <w:spacing w:line="240" w:lineRule="auto"/>
              <w:jc w:val="left"/>
            </w:pPr>
            <w:r>
              <w:rPr>
                <w:rFonts w:ascii="Times New Roman" w:hAnsi="Times New Roman" w:eastAsia="宋体"/>
                <w:b w:val="0"/>
                <w:color w:val="000000"/>
                <w:sz w:val="18"/>
              </w:rPr>
              <w:t>Histogram</w:t>
            </w:r>
          </w:p>
        </w:tc>
        <w:tc>
          <w:tcPr>
            <w:tcW w:type="dxa" w:w="2266"/>
            <w:vAlign w:val="center"/>
          </w:tcPr>
          <w:p>
            <w:pPr>
              <w:spacing w:line="240" w:lineRule="auto"/>
              <w:jc w:val="left"/>
            </w:pPr>
            <w:r>
              <w:rPr>
                <w:rFonts w:ascii="Times New Roman" w:hAnsi="Times New Roman" w:eastAsia="宋体"/>
                <w:b w:val="0"/>
                <w:color w:val="000000"/>
                <w:sz w:val="18"/>
              </w:rPr>
              <w:t>每输出 token 时间</w:t>
            </w:r>
          </w:p>
        </w:tc>
        <w:tc>
          <w:tcPr>
            <w:tcW w:type="dxa" w:w="2266"/>
            <w:vAlign w:val="center"/>
          </w:tcPr>
          <w:p>
            <w:pPr>
              <w:spacing w:line="240" w:lineRule="auto"/>
              <w:jc w:val="left"/>
            </w:pPr>
            <w:r>
              <w:rPr>
                <w:rFonts w:ascii="Times New Roman" w:hAnsi="Times New Roman" w:eastAsia="宋体"/>
                <w:b w:val="0"/>
                <w:color w:val="000000"/>
                <w:sz w:val="18"/>
              </w:rPr>
              <w:t>从流式体验 SLO 推导阈值</w:t>
            </w:r>
          </w:p>
        </w:tc>
      </w:tr>
      <w:tr>
        <w:tc>
          <w:tcPr>
            <w:tcW w:type="dxa" w:w="2266"/>
            <w:vAlign w:val="center"/>
          </w:tcPr>
          <w:p>
            <w:pPr>
              <w:spacing w:line="240" w:lineRule="auto"/>
              <w:jc w:val="left"/>
            </w:pPr>
            <w:r>
              <w:rPr>
                <w:rFonts w:ascii="Courier New" w:hAnsi="Courier New" w:eastAsia="宋体"/>
                <w:b w:val="0"/>
                <w:color w:val="000000"/>
                <w:sz w:val="18"/>
              </w:rPr>
              <w:t>vllm:num_requests_waiting</w:t>
            </w:r>
          </w:p>
        </w:tc>
        <w:tc>
          <w:tcPr>
            <w:tcW w:type="dxa" w:w="2266"/>
            <w:vAlign w:val="center"/>
          </w:tcPr>
          <w:p>
            <w:pPr>
              <w:spacing w:line="240" w:lineRule="auto"/>
              <w:jc w:val="left"/>
            </w:pPr>
            <w:r>
              <w:rPr>
                <w:rFonts w:ascii="Times New Roman" w:hAnsi="Times New Roman" w:eastAsia="宋体"/>
                <w:b w:val="0"/>
                <w:color w:val="000000"/>
                <w:sz w:val="18"/>
              </w:rPr>
              <w:t>Gauge</w:t>
            </w:r>
          </w:p>
        </w:tc>
        <w:tc>
          <w:tcPr>
            <w:tcW w:type="dxa" w:w="2266"/>
            <w:vAlign w:val="center"/>
          </w:tcPr>
          <w:p>
            <w:pPr>
              <w:spacing w:line="240" w:lineRule="auto"/>
              <w:jc w:val="left"/>
            </w:pPr>
            <w:r>
              <w:rPr>
                <w:rFonts w:ascii="Times New Roman" w:hAnsi="Times New Roman" w:eastAsia="宋体"/>
                <w:b w:val="0"/>
                <w:color w:val="000000"/>
                <w:sz w:val="18"/>
              </w:rPr>
              <w:t>等待中的请求数</w:t>
            </w:r>
          </w:p>
        </w:tc>
        <w:tc>
          <w:tcPr>
            <w:tcW w:type="dxa" w:w="2266"/>
            <w:vAlign w:val="center"/>
          </w:tcPr>
          <w:p>
            <w:pPr>
              <w:spacing w:line="240" w:lineRule="auto"/>
              <w:jc w:val="left"/>
            </w:pPr>
            <w:r>
              <w:rPr>
                <w:rFonts w:ascii="Times New Roman" w:hAnsi="Times New Roman" w:eastAsia="宋体"/>
                <w:b w:val="0"/>
                <w:color w:val="000000"/>
                <w:sz w:val="18"/>
              </w:rPr>
              <w:t>按持续时间与容量基线告警</w:t>
            </w:r>
          </w:p>
        </w:tc>
      </w:tr>
      <w:tr>
        <w:tc>
          <w:tcPr>
            <w:tcW w:type="dxa" w:w="2266"/>
            <w:vAlign w:val="center"/>
          </w:tcPr>
          <w:p>
            <w:pPr>
              <w:spacing w:line="240" w:lineRule="auto"/>
              <w:jc w:val="left"/>
            </w:pPr>
            <w:r>
              <w:rPr>
                <w:rFonts w:ascii="Courier New" w:hAnsi="Courier New" w:eastAsia="宋体"/>
                <w:b w:val="0"/>
                <w:color w:val="000000"/>
                <w:sz w:val="18"/>
              </w:rPr>
              <w:t>vllm:kv_cache_usage_perc</w:t>
            </w:r>
          </w:p>
        </w:tc>
        <w:tc>
          <w:tcPr>
            <w:tcW w:type="dxa" w:w="2266"/>
            <w:vAlign w:val="center"/>
          </w:tcPr>
          <w:p>
            <w:pPr>
              <w:spacing w:line="240" w:lineRule="auto"/>
              <w:jc w:val="left"/>
            </w:pPr>
            <w:r>
              <w:rPr>
                <w:rFonts w:ascii="Times New Roman" w:hAnsi="Times New Roman" w:eastAsia="宋体"/>
                <w:b w:val="0"/>
                <w:color w:val="000000"/>
                <w:sz w:val="18"/>
              </w:rPr>
              <w:t>Gauge</w:t>
            </w:r>
          </w:p>
        </w:tc>
        <w:tc>
          <w:tcPr>
            <w:tcW w:type="dxa" w:w="2266"/>
            <w:vAlign w:val="center"/>
          </w:tcPr>
          <w:p>
            <w:pPr>
              <w:spacing w:line="240" w:lineRule="auto"/>
              <w:jc w:val="left"/>
            </w:pPr>
            <w:r>
              <w:rPr>
                <w:rFonts w:ascii="Times New Roman" w:hAnsi="Times New Roman" w:eastAsia="宋体"/>
                <w:b w:val="0"/>
                <w:color w:val="000000"/>
                <w:sz w:val="18"/>
              </w:rPr>
              <w:t>KV Cache 使用比例</w:t>
            </w:r>
          </w:p>
        </w:tc>
        <w:tc>
          <w:tcPr>
            <w:tcW w:type="dxa" w:w="2266"/>
            <w:vAlign w:val="center"/>
          </w:tcPr>
          <w:p>
            <w:pPr>
              <w:spacing w:line="240" w:lineRule="auto"/>
              <w:jc w:val="left"/>
            </w:pPr>
            <w:r>
              <w:rPr>
                <w:rFonts w:ascii="Times New Roman" w:hAnsi="Times New Roman" w:eastAsia="宋体"/>
                <w:b w:val="0"/>
                <w:color w:val="000000"/>
                <w:sz w:val="18"/>
              </w:rPr>
              <w:t>与等待、抢占和 OOM 信号联合判断</w:t>
            </w:r>
          </w:p>
        </w:tc>
      </w:tr>
      <w:tr>
        <w:tc>
          <w:tcPr>
            <w:tcW w:type="dxa" w:w="2266"/>
            <w:vAlign w:val="center"/>
          </w:tcPr>
          <w:p>
            <w:pPr>
              <w:spacing w:line="240" w:lineRule="auto"/>
              <w:jc w:val="left"/>
            </w:pPr>
            <w:r>
              <w:rPr>
                <w:rFonts w:ascii="Courier New" w:hAnsi="Courier New" w:eastAsia="宋体"/>
                <w:b w:val="0"/>
                <w:color w:val="000000"/>
                <w:sz w:val="18"/>
              </w:rPr>
              <w:t>vllm:prefix_cache_hits</w:t>
            </w:r>
            <w:r>
              <w:rPr>
                <w:rFonts w:ascii="Times New Roman" w:hAnsi="Times New Roman" w:eastAsia="宋体"/>
                <w:b w:val="0"/>
                <w:color w:val="000000"/>
                <w:sz w:val="18"/>
              </w:rPr>
              <w:t xml:space="preserve"> / </w:t>
            </w:r>
            <w:r>
              <w:rPr>
                <w:rFonts w:ascii="Courier New" w:hAnsi="Courier New" w:eastAsia="宋体"/>
                <w:b w:val="0"/>
                <w:color w:val="000000"/>
                <w:sz w:val="18"/>
              </w:rPr>
              <w:t>vllm:prefix_cache_queries</w:t>
            </w:r>
          </w:p>
        </w:tc>
        <w:tc>
          <w:tcPr>
            <w:tcW w:type="dxa" w:w="2266"/>
            <w:vAlign w:val="center"/>
          </w:tcPr>
          <w:p>
            <w:pPr>
              <w:spacing w:line="240" w:lineRule="auto"/>
              <w:jc w:val="left"/>
            </w:pPr>
            <w:r>
              <w:rPr>
                <w:rFonts w:ascii="Times New Roman" w:hAnsi="Times New Roman" w:eastAsia="宋体"/>
                <w:b w:val="0"/>
                <w:color w:val="000000"/>
                <w:sz w:val="18"/>
              </w:rPr>
              <w:t>Counter</w:t>
            </w:r>
          </w:p>
        </w:tc>
        <w:tc>
          <w:tcPr>
            <w:tcW w:type="dxa" w:w="2266"/>
            <w:vAlign w:val="center"/>
          </w:tcPr>
          <w:p>
            <w:pPr>
              <w:spacing w:line="240" w:lineRule="auto"/>
              <w:jc w:val="left"/>
            </w:pPr>
            <w:r>
              <w:rPr>
                <w:rFonts w:ascii="Times New Roman" w:hAnsi="Times New Roman" w:eastAsia="宋体"/>
                <w:b w:val="0"/>
                <w:color w:val="000000"/>
                <w:sz w:val="18"/>
              </w:rPr>
              <w:t>前缀缓存命中/查询 token 数</w:t>
            </w:r>
          </w:p>
        </w:tc>
        <w:tc>
          <w:tcPr>
            <w:tcW w:type="dxa" w:w="2266"/>
            <w:vAlign w:val="center"/>
          </w:tcPr>
          <w:p>
            <w:pPr>
              <w:spacing w:line="240" w:lineRule="auto"/>
              <w:jc w:val="left"/>
            </w:pPr>
            <w:r>
              <w:rPr>
                <w:rFonts w:ascii="Times New Roman" w:hAnsi="Times New Roman" w:eastAsia="宋体"/>
                <w:b w:val="0"/>
                <w:color w:val="000000"/>
                <w:sz w:val="18"/>
              </w:rPr>
              <w:t>仅在启用且期望复用时评估</w:t>
            </w:r>
          </w:p>
        </w:tc>
      </w:tr>
    </w:tbl>
    <w:p>
      <w:pPr>
        <w:pStyle w:val="Heading4"/>
        <w:ind w:left="420"/>
        <w:jc w:val="left"/>
      </w:pPr>
      <w:r>
        <w:rPr>
          <w:rFonts w:ascii="Times New Roman" w:hAnsi="Times New Roman" w:eastAsia="黑体"/>
          <w:b/>
          <w:color w:val="000000"/>
          <w:sz w:val="24"/>
        </w:rPr>
        <w:t>告警规则模板 (Prometheus AlertManager)</w:t>
      </w:r>
    </w:p>
    <w:p>
      <w:pPr>
        <w:spacing w:line="360" w:lineRule="auto" w:after="60"/>
        <w:ind w:firstLine="420"/>
      </w:pPr>
      <w:r>
        <w:rPr>
          <w:rFonts w:ascii="Times New Roman" w:hAnsi="Times New Roman" w:eastAsia="宋体"/>
          <w:b w:val="0"/>
          <w:color w:val="000000"/>
          <w:sz w:val="21"/>
        </w:rPr>
        <w:t>先用 recording rule 把具体引擎指标转换成团队稳定的服务级指标，再把阈值绑定到该服务的 SLO。下面的名称是占位符，不是可直接复制的默认阈值：</w:t>
      </w:r>
    </w:p>
    <w:p>
      <w:pPr>
        <w:spacing w:line="240" w:lineRule="auto" w:after="0"/>
        <w:ind w:left="420"/>
      </w:pPr>
      <w:r>
        <w:rPr>
          <w:rFonts w:ascii="Courier New" w:hAnsi="Courier New" w:eastAsia="宋体"/>
          <w:b w:val="0"/>
          <w:color w:val="000000"/>
          <w:sz w:val="18"/>
        </w:rPr>
        <w:t>groups:</w:t>
      </w:r>
    </w:p>
    <w:p>
      <w:pPr>
        <w:spacing w:line="240" w:lineRule="auto" w:after="0"/>
        <w:ind w:left="420"/>
      </w:pPr>
      <w:r>
        <w:rPr>
          <w:rFonts w:ascii="Courier New" w:hAnsi="Courier New" w:eastAsia="宋体"/>
          <w:b w:val="0"/>
          <w:color w:val="000000"/>
          <w:sz w:val="18"/>
        </w:rPr>
        <w:t xml:space="preserve">  - name: llm-service-alerts</w:t>
      </w:r>
    </w:p>
    <w:p>
      <w:pPr>
        <w:spacing w:line="240" w:lineRule="auto" w:after="0"/>
        <w:ind w:left="420"/>
      </w:pPr>
      <w:r>
        <w:rPr>
          <w:rFonts w:ascii="Courier New" w:hAnsi="Courier New" w:eastAsia="宋体"/>
          <w:b w:val="0"/>
          <w:color w:val="000000"/>
          <w:sz w:val="18"/>
        </w:rPr>
        <w:t xml:space="preserve">    rules:</w:t>
      </w:r>
    </w:p>
    <w:p>
      <w:pPr>
        <w:spacing w:line="240" w:lineRule="auto" w:after="0"/>
        <w:ind w:left="420"/>
      </w:pPr>
      <w:r>
        <w:rPr>
          <w:rFonts w:ascii="Courier New" w:hAnsi="Courier New" w:eastAsia="宋体"/>
          <w:b w:val="0"/>
          <w:color w:val="000000"/>
          <w:sz w:val="18"/>
        </w:rPr>
        <w:t xml:space="preserve">      - alert: LLMWaitingQueueSustained</w:t>
      </w:r>
    </w:p>
    <w:p>
      <w:pPr>
        <w:spacing w:line="240" w:lineRule="auto" w:after="0"/>
        <w:ind w:left="420"/>
      </w:pPr>
      <w:r>
        <w:rPr>
          <w:rFonts w:ascii="Courier New" w:hAnsi="Courier New" w:eastAsia="宋体"/>
          <w:b w:val="0"/>
          <w:color w:val="000000"/>
          <w:sz w:val="18"/>
        </w:rPr>
        <w:t xml:space="preserve">        expr: llm_service:waiting_requests &gt; &lt;queue_threshold_from_capacity_test&gt;</w:t>
      </w:r>
    </w:p>
    <w:p>
      <w:pPr>
        <w:spacing w:line="240" w:lineRule="auto" w:after="0"/>
        <w:ind w:left="420"/>
      </w:pPr>
      <w:r>
        <w:rPr>
          <w:rFonts w:ascii="Courier New" w:hAnsi="Courier New" w:eastAsia="宋体"/>
          <w:b w:val="0"/>
          <w:color w:val="000000"/>
          <w:sz w:val="18"/>
        </w:rPr>
        <w:t xml:space="preserve">        for: &lt;slo_window&gt;</w:t>
      </w:r>
    </w:p>
    <w:p>
      <w:pPr>
        <w:spacing w:line="240" w:lineRule="auto" w:after="0"/>
        <w:ind w:left="420"/>
      </w:pPr>
      <w:r>
        <w:rPr>
          <w:rFonts w:ascii="Courier New" w:hAnsi="Courier New" w:eastAsia="宋体"/>
          <w:b w:val="0"/>
          <w:color w:val="000000"/>
          <w:sz w:val="18"/>
        </w:rPr>
        <w:t xml:space="preserve">        labels:</w:t>
      </w:r>
    </w:p>
    <w:p>
      <w:pPr>
        <w:spacing w:line="240" w:lineRule="auto" w:after="0"/>
        <w:ind w:left="420"/>
      </w:pPr>
      <w:r>
        <w:rPr>
          <w:rFonts w:ascii="Courier New" w:hAnsi="Courier New" w:eastAsia="宋体"/>
          <w:b w:val="0"/>
          <w:color w:val="000000"/>
          <w:sz w:val="18"/>
        </w:rPr>
        <w:t xml:space="preserve">          severity: warning</w:t>
      </w:r>
    </w:p>
    <w:p>
      <w:pPr>
        <w:spacing w:line="240" w:lineRule="auto" w:after="0"/>
        <w:ind w:left="420"/>
      </w:pPr>
      <w:r>
        <w:rPr>
          <w:rFonts w:ascii="Courier New" w:hAnsi="Courier New" w:eastAsia="宋体"/>
          <w:b w:val="0"/>
          <w:color w:val="000000"/>
          <w:sz w:val="18"/>
        </w:rPr>
        <w:t xml:space="preserve">        annotations:</w:t>
      </w:r>
    </w:p>
    <w:p>
      <w:pPr>
        <w:spacing w:line="240" w:lineRule="auto" w:after="0"/>
        <w:ind w:left="420"/>
      </w:pPr>
      <w:r>
        <w:rPr>
          <w:rFonts w:ascii="Courier New" w:hAnsi="Courier New" w:eastAsia="宋体"/>
          <w:b w:val="0"/>
          <w:color w:val="000000"/>
          <w:sz w:val="18"/>
        </w:rPr>
        <w:t xml:space="preserve">          summary: "等待队列持续超过容量基线"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alert: LLMTTFTSLOBreach</w:t>
      </w:r>
    </w:p>
    <w:p>
      <w:pPr>
        <w:spacing w:line="240" w:lineRule="auto" w:after="0"/>
        <w:ind w:left="420"/>
      </w:pPr>
      <w:r>
        <w:rPr>
          <w:rFonts w:ascii="Courier New" w:hAnsi="Courier New" w:eastAsia="宋体"/>
          <w:b w:val="0"/>
          <w:color w:val="000000"/>
          <w:sz w:val="18"/>
        </w:rPr>
        <w:t xml:space="preserve">        expr: llm_service:ttft_p99_seconds &gt; &lt;ttft_slo_seconds&gt;</w:t>
      </w:r>
    </w:p>
    <w:p>
      <w:pPr>
        <w:spacing w:line="240" w:lineRule="auto" w:after="0"/>
        <w:ind w:left="420"/>
      </w:pPr>
      <w:r>
        <w:rPr>
          <w:rFonts w:ascii="Courier New" w:hAnsi="Courier New" w:eastAsia="宋体"/>
          <w:b w:val="0"/>
          <w:color w:val="000000"/>
          <w:sz w:val="18"/>
        </w:rPr>
        <w:t xml:space="preserve">        for: &lt;slo_window&gt;</w:t>
      </w:r>
    </w:p>
    <w:p>
      <w:pPr>
        <w:spacing w:line="240" w:lineRule="auto" w:after="0"/>
        <w:ind w:left="420"/>
      </w:pPr>
      <w:r>
        <w:rPr>
          <w:rFonts w:ascii="Courier New" w:hAnsi="Courier New" w:eastAsia="宋体"/>
          <w:b w:val="0"/>
          <w:color w:val="000000"/>
          <w:sz w:val="18"/>
        </w:rPr>
        <w:t xml:space="preserve">        labels:</w:t>
      </w:r>
    </w:p>
    <w:p>
      <w:pPr>
        <w:spacing w:line="240" w:lineRule="auto" w:after="0"/>
        <w:ind w:left="420"/>
      </w:pPr>
      <w:r>
        <w:rPr>
          <w:rFonts w:ascii="Courier New" w:hAnsi="Courier New" w:eastAsia="宋体"/>
          <w:b w:val="0"/>
          <w:color w:val="000000"/>
          <w:sz w:val="18"/>
        </w:rPr>
        <w:t xml:space="preserve">          severity: critical</w:t>
      </w:r>
    </w:p>
    <w:p>
      <w:pPr>
        <w:spacing w:line="240" w:lineRule="auto" w:after="0"/>
        <w:ind w:left="420"/>
      </w:pPr>
      <w:r>
        <w:rPr>
          <w:rFonts w:ascii="Courier New" w:hAnsi="Courier New" w:eastAsia="宋体"/>
          <w:b w:val="0"/>
          <w:color w:val="000000"/>
          <w:sz w:val="18"/>
        </w:rPr>
        <w:t xml:space="preserve">        annotations:</w:t>
      </w:r>
    </w:p>
    <w:p>
      <w:pPr>
        <w:spacing w:line="240" w:lineRule="auto" w:after="0"/>
        <w:ind w:left="420"/>
      </w:pPr>
      <w:r>
        <w:rPr>
          <w:rFonts w:ascii="Courier New" w:hAnsi="Courier New" w:eastAsia="宋体"/>
          <w:b w:val="0"/>
          <w:color w:val="000000"/>
          <w:sz w:val="18"/>
        </w:rPr>
        <w:t xml:space="preserve">          summary: "TTFT 超过业务 SLO"</w:t>
      </w:r>
    </w:p>
    <w:p>
      <w:pPr>
        <w:pStyle w:val="Heading4"/>
        <w:ind w:left="420"/>
        <w:jc w:val="left"/>
      </w:pPr>
      <w:r>
        <w:rPr>
          <w:rFonts w:ascii="Times New Roman" w:hAnsi="Times New Roman" w:eastAsia="黑体"/>
          <w:b/>
          <w:color w:val="000000"/>
          <w:sz w:val="24"/>
        </w:rPr>
        <w:t>生产环境检查清单</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检查项</w:t>
            </w:r>
          </w:p>
        </w:tc>
        <w:tc>
          <w:tcPr>
            <w:tcW w:type="dxa" w:w="3022"/>
            <w:vAlign w:val="center"/>
          </w:tcPr>
          <w:p>
            <w:pPr>
              <w:spacing w:line="240" w:lineRule="auto"/>
              <w:jc w:val="center"/>
            </w:pPr>
            <w:r>
              <w:rPr>
                <w:rFonts w:ascii="Times New Roman" w:hAnsi="Times New Roman" w:eastAsia="黑体"/>
                <w:b/>
                <w:color w:val="000000"/>
                <w:sz w:val="18"/>
              </w:rPr>
              <w:t>验证方法</w:t>
            </w:r>
          </w:p>
        </w:tc>
        <w:tc>
          <w:tcPr>
            <w:tcW w:type="dxa" w:w="3022"/>
            <w:vAlign w:val="center"/>
          </w:tcPr>
          <w:p>
            <w:pPr>
              <w:spacing w:line="240" w:lineRule="auto"/>
              <w:jc w:val="center"/>
            </w:pPr>
            <w:r>
              <w:rPr>
                <w:rFonts w:ascii="Times New Roman" w:hAnsi="Times New Roman" w:eastAsia="黑体"/>
                <w:b/>
                <w:color w:val="000000"/>
                <w:sz w:val="18"/>
              </w:rPr>
              <w:t>通过标准</w:t>
            </w:r>
          </w:p>
        </w:tc>
      </w:tr>
      <w:tr>
        <w:tc>
          <w:tcPr>
            <w:tcW w:type="dxa" w:w="3022"/>
            <w:vAlign w:val="center"/>
          </w:tcPr>
          <w:p>
            <w:pPr>
              <w:spacing w:line="240" w:lineRule="auto"/>
              <w:jc w:val="left"/>
            </w:pPr>
            <w:r>
              <w:rPr>
                <w:rFonts w:ascii="Times New Roman" w:hAnsi="Times New Roman" w:eastAsia="宋体"/>
                <w:b w:val="0"/>
                <w:color w:val="000000"/>
                <w:sz w:val="18"/>
              </w:rPr>
              <w:t>服务启动正常</w:t>
            </w:r>
          </w:p>
        </w:tc>
        <w:tc>
          <w:tcPr>
            <w:tcW w:type="dxa" w:w="3022"/>
            <w:vAlign w:val="center"/>
          </w:tcPr>
          <w:p>
            <w:pPr>
              <w:spacing w:line="240" w:lineRule="auto"/>
              <w:jc w:val="left"/>
            </w:pPr>
            <w:r>
              <w:rPr>
                <w:rFonts w:ascii="Courier New" w:hAnsi="Courier New" w:eastAsia="宋体"/>
                <w:b w:val="0"/>
                <w:color w:val="000000"/>
                <w:sz w:val="18"/>
              </w:rPr>
              <w:t>curl http://localhost:8000/v1/models</w:t>
            </w:r>
          </w:p>
        </w:tc>
        <w:tc>
          <w:tcPr>
            <w:tcW w:type="dxa" w:w="3022"/>
            <w:vAlign w:val="center"/>
          </w:tcPr>
          <w:p>
            <w:pPr>
              <w:spacing w:line="240" w:lineRule="auto"/>
              <w:jc w:val="left"/>
            </w:pPr>
            <w:r>
              <w:rPr>
                <w:rFonts w:ascii="Times New Roman" w:hAnsi="Times New Roman" w:eastAsia="宋体"/>
                <w:b w:val="0"/>
                <w:color w:val="000000"/>
                <w:sz w:val="18"/>
              </w:rPr>
              <w:t>返回模型信息</w:t>
            </w:r>
          </w:p>
        </w:tc>
      </w:tr>
      <w:tr>
        <w:tc>
          <w:tcPr>
            <w:tcW w:type="dxa" w:w="3022"/>
            <w:vAlign w:val="center"/>
          </w:tcPr>
          <w:p>
            <w:pPr>
              <w:spacing w:line="240" w:lineRule="auto"/>
              <w:jc w:val="left"/>
            </w:pPr>
            <w:r>
              <w:rPr>
                <w:rFonts w:ascii="Times New Roman" w:hAnsi="Times New Roman" w:eastAsia="宋体"/>
                <w:b w:val="0"/>
                <w:color w:val="000000"/>
                <w:sz w:val="18"/>
              </w:rPr>
              <w:t>GPU 状态</w:t>
            </w:r>
          </w:p>
        </w:tc>
        <w:tc>
          <w:tcPr>
            <w:tcW w:type="dxa" w:w="3022"/>
            <w:vAlign w:val="center"/>
          </w:tcPr>
          <w:p>
            <w:pPr>
              <w:spacing w:line="240" w:lineRule="auto"/>
              <w:jc w:val="left"/>
            </w:pPr>
            <w:r>
              <w:rPr>
                <w:rFonts w:ascii="Times New Roman" w:hAnsi="Times New Roman" w:eastAsia="宋体"/>
                <w:b w:val="0"/>
                <w:color w:val="000000"/>
                <w:sz w:val="18"/>
              </w:rPr>
              <w:t>DCGM exporter / profiler</w:t>
            </w:r>
          </w:p>
        </w:tc>
        <w:tc>
          <w:tcPr>
            <w:tcW w:type="dxa" w:w="3022"/>
            <w:vAlign w:val="center"/>
          </w:tcPr>
          <w:p>
            <w:pPr>
              <w:spacing w:line="240" w:lineRule="auto"/>
              <w:jc w:val="left"/>
            </w:pPr>
            <w:r>
              <w:rPr>
                <w:rFonts w:ascii="Times New Roman" w:hAnsi="Times New Roman" w:eastAsia="宋体"/>
                <w:b w:val="0"/>
                <w:color w:val="000000"/>
                <w:sz w:val="18"/>
              </w:rPr>
              <w:t>无硬件错误；利用率与已验证容量基线一致</w:t>
            </w:r>
          </w:p>
        </w:tc>
      </w:tr>
      <w:tr>
        <w:tc>
          <w:tcPr>
            <w:tcW w:type="dxa" w:w="3022"/>
            <w:vAlign w:val="center"/>
          </w:tcPr>
          <w:p>
            <w:pPr>
              <w:spacing w:line="240" w:lineRule="auto"/>
              <w:jc w:val="left"/>
            </w:pPr>
            <w:r>
              <w:rPr>
                <w:rFonts w:ascii="Times New Roman" w:hAnsi="Times New Roman" w:eastAsia="宋体"/>
                <w:b w:val="0"/>
                <w:color w:val="000000"/>
                <w:sz w:val="18"/>
              </w:rPr>
              <w:t>无 OOM</w:t>
            </w:r>
          </w:p>
        </w:tc>
        <w:tc>
          <w:tcPr>
            <w:tcW w:type="dxa" w:w="3022"/>
            <w:vAlign w:val="center"/>
          </w:tcPr>
          <w:p>
            <w:pPr>
              <w:spacing w:line="240" w:lineRule="auto"/>
              <w:jc w:val="left"/>
            </w:pPr>
            <w:r>
              <w:rPr>
                <w:rFonts w:ascii="Times New Roman" w:hAnsi="Times New Roman" w:eastAsia="宋体"/>
                <w:b w:val="0"/>
                <w:color w:val="000000"/>
                <w:sz w:val="18"/>
              </w:rPr>
              <w:t>检查日志</w:t>
            </w:r>
          </w:p>
        </w:tc>
        <w:tc>
          <w:tcPr>
            <w:tcW w:type="dxa" w:w="3022"/>
            <w:vAlign w:val="center"/>
          </w:tcPr>
          <w:p>
            <w:pPr>
              <w:spacing w:line="240" w:lineRule="auto"/>
              <w:jc w:val="left"/>
            </w:pPr>
            <w:r>
              <w:rPr>
                <w:rFonts w:ascii="Times New Roman" w:hAnsi="Times New Roman" w:eastAsia="宋体"/>
                <w:b w:val="0"/>
                <w:color w:val="000000"/>
                <w:sz w:val="18"/>
              </w:rPr>
              <w:t>无 CUDA OOM 错误</w:t>
            </w:r>
          </w:p>
        </w:tc>
      </w:tr>
      <w:tr>
        <w:tc>
          <w:tcPr>
            <w:tcW w:type="dxa" w:w="3022"/>
            <w:vAlign w:val="center"/>
          </w:tcPr>
          <w:p>
            <w:pPr>
              <w:spacing w:line="240" w:lineRule="auto"/>
              <w:jc w:val="left"/>
            </w:pPr>
            <w:r>
              <w:rPr>
                <w:rFonts w:ascii="Times New Roman" w:hAnsi="Times New Roman" w:eastAsia="宋体"/>
                <w:b w:val="0"/>
                <w:color w:val="000000"/>
                <w:sz w:val="18"/>
              </w:rPr>
              <w:t>延迟稳定</w:t>
            </w:r>
          </w:p>
        </w:tc>
        <w:tc>
          <w:tcPr>
            <w:tcW w:type="dxa" w:w="3022"/>
            <w:vAlign w:val="center"/>
          </w:tcPr>
          <w:p>
            <w:pPr>
              <w:spacing w:line="240" w:lineRule="auto"/>
              <w:jc w:val="left"/>
            </w:pPr>
            <w:r>
              <w:rPr>
                <w:rFonts w:ascii="Times New Roman" w:hAnsi="Times New Roman" w:eastAsia="宋体"/>
                <w:b w:val="0"/>
                <w:color w:val="000000"/>
                <w:sz w:val="18"/>
              </w:rPr>
              <w:t>回放代表性流量</w:t>
            </w:r>
          </w:p>
        </w:tc>
        <w:tc>
          <w:tcPr>
            <w:tcW w:type="dxa" w:w="3022"/>
            <w:vAlign w:val="center"/>
          </w:tcPr>
          <w:p>
            <w:pPr>
              <w:spacing w:line="240" w:lineRule="auto"/>
              <w:jc w:val="left"/>
            </w:pPr>
            <w:r>
              <w:rPr>
                <w:rFonts w:ascii="Times New Roman" w:hAnsi="Times New Roman" w:eastAsia="宋体"/>
                <w:b w:val="0"/>
                <w:color w:val="000000"/>
                <w:sz w:val="18"/>
              </w:rPr>
              <w:t>TTFT、TPOT 与端到端分位数满足业务 SLO</w:t>
            </w:r>
          </w:p>
        </w:tc>
      </w:tr>
      <w:tr>
        <w:tc>
          <w:tcPr>
            <w:tcW w:type="dxa" w:w="3022"/>
            <w:vAlign w:val="center"/>
          </w:tcPr>
          <w:p>
            <w:pPr>
              <w:spacing w:line="240" w:lineRule="auto"/>
              <w:jc w:val="left"/>
            </w:pPr>
            <w:r>
              <w:rPr>
                <w:rFonts w:ascii="Times New Roman" w:hAnsi="Times New Roman" w:eastAsia="宋体"/>
                <w:b w:val="0"/>
                <w:color w:val="000000"/>
                <w:sz w:val="18"/>
              </w:rPr>
              <w:t>缓存命中</w:t>
            </w:r>
          </w:p>
        </w:tc>
        <w:tc>
          <w:tcPr>
            <w:tcW w:type="dxa" w:w="3022"/>
            <w:vAlign w:val="center"/>
          </w:tcPr>
          <w:p>
            <w:pPr>
              <w:spacing w:line="240" w:lineRule="auto"/>
              <w:jc w:val="left"/>
            </w:pPr>
            <w:r>
              <w:rPr>
                <w:rFonts w:ascii="Times New Roman" w:hAnsi="Times New Roman" w:eastAsia="宋体"/>
                <w:b w:val="0"/>
                <w:color w:val="000000"/>
                <w:sz w:val="18"/>
              </w:rPr>
              <w:t>查看 metrics</w:t>
            </w:r>
          </w:p>
        </w:tc>
        <w:tc>
          <w:tcPr>
            <w:tcW w:type="dxa" w:w="3022"/>
            <w:vAlign w:val="center"/>
          </w:tcPr>
          <w:p>
            <w:pPr>
              <w:spacing w:line="240" w:lineRule="auto"/>
              <w:jc w:val="left"/>
            </w:pPr>
            <w:r>
              <w:rPr>
                <w:rFonts w:ascii="Times New Roman" w:hAnsi="Times New Roman" w:eastAsia="宋体"/>
                <w:b w:val="0"/>
                <w:color w:val="000000"/>
                <w:sz w:val="18"/>
              </w:rPr>
              <w:t>符合预期（场景相关）</w:t>
            </w:r>
          </w:p>
        </w:tc>
      </w:tr>
      <w:tr>
        <w:tc>
          <w:tcPr>
            <w:tcW w:type="dxa" w:w="3022"/>
            <w:vAlign w:val="center"/>
          </w:tcPr>
          <w:p>
            <w:pPr>
              <w:spacing w:line="240" w:lineRule="auto"/>
              <w:jc w:val="left"/>
            </w:pPr>
            <w:r>
              <w:rPr>
                <w:rFonts w:ascii="Times New Roman" w:hAnsi="Times New Roman" w:eastAsia="宋体"/>
                <w:b w:val="0"/>
                <w:color w:val="000000"/>
                <w:sz w:val="18"/>
              </w:rPr>
              <w:t>日志正常</w:t>
            </w:r>
          </w:p>
        </w:tc>
        <w:tc>
          <w:tcPr>
            <w:tcW w:type="dxa" w:w="3022"/>
            <w:vAlign w:val="center"/>
          </w:tcPr>
          <w:p>
            <w:pPr>
              <w:spacing w:line="240" w:lineRule="auto"/>
              <w:jc w:val="left"/>
            </w:pPr>
            <w:r>
              <w:rPr>
                <w:rFonts w:ascii="Times New Roman" w:hAnsi="Times New Roman" w:eastAsia="宋体"/>
                <w:b w:val="0"/>
                <w:color w:val="000000"/>
                <w:sz w:val="18"/>
              </w:rPr>
              <w:t>检查 stdout/stderr</w:t>
            </w:r>
          </w:p>
        </w:tc>
        <w:tc>
          <w:tcPr>
            <w:tcW w:type="dxa" w:w="3022"/>
            <w:vAlign w:val="center"/>
          </w:tcPr>
          <w:p>
            <w:pPr>
              <w:spacing w:line="240" w:lineRule="auto"/>
              <w:jc w:val="left"/>
            </w:pPr>
            <w:r>
              <w:rPr>
                <w:rFonts w:ascii="Times New Roman" w:hAnsi="Times New Roman" w:eastAsia="宋体"/>
                <w:b w:val="0"/>
                <w:color w:val="000000"/>
                <w:sz w:val="18"/>
              </w:rPr>
              <w:t>无 ERROR 级别日志</w:t>
            </w:r>
          </w:p>
        </w:tc>
      </w:tr>
    </w:tbl>
    <w:p>
      <w:pPr>
        <w:pStyle w:val="Heading3"/>
        <w:jc w:val="left"/>
      </w:pPr>
      <w:r>
        <w:rPr>
          <w:rFonts w:ascii="Times New Roman" w:hAnsi="Times New Roman" w:eastAsia="黑体"/>
          <w:b/>
          <w:color w:val="000000"/>
          <w:sz w:val="28"/>
        </w:rPr>
        <w:t>10.5.5 性能分析工具</w:t>
      </w:r>
    </w:p>
    <w:p>
      <w:pPr>
        <w:spacing w:line="360" w:lineRule="auto" w:after="60"/>
      </w:pPr>
      <w:r>
        <w:rPr>
          <w:rFonts w:ascii="Times New Roman" w:hAnsi="Times New Roman" w:eastAsia="黑体"/>
          <w:b/>
          <w:color w:val="000000"/>
          <w:sz w:val="21"/>
        </w:rPr>
        <w:t>工具分类</w:t>
      </w:r>
      <w:r>
        <w:rPr>
          <w:rFonts w:ascii="Times New Roman" w:hAnsi="Times New Roman" w:eastAsia="宋体"/>
          <w:b w:val="0"/>
          <w:color w:val="000000"/>
          <w:sz w:val="21"/>
        </w:rPr>
        <w:t>：Profiling工具(定位内核级瓶颈) vs Benchmark工具(端到端性能评估)</w:t>
      </w:r>
    </w:p>
    <w:p>
      <w:pPr>
        <w:pStyle w:val="Heading4"/>
        <w:ind w:left="420"/>
        <w:jc w:val="left"/>
      </w:pPr>
      <w:r>
        <w:rPr>
          <w:rFonts w:ascii="Times New Roman" w:hAnsi="Times New Roman" w:eastAsia="黑体"/>
          <w:b/>
          <w:color w:val="000000"/>
          <w:sz w:val="24"/>
        </w:rPr>
        <w:t>10.5.5.1 PyTorch Profiler</w:t>
      </w:r>
    </w:p>
    <w:p>
      <w:pPr>
        <w:spacing w:line="360" w:lineRule="auto" w:after="60"/>
        <w:ind w:firstLine="420"/>
      </w:pPr>
      <w:r>
        <w:rPr>
          <w:rFonts w:ascii="Times New Roman" w:hAnsi="Times New Roman" w:eastAsia="黑体"/>
          <w:b/>
          <w:color w:val="000000"/>
          <w:sz w:val="21"/>
        </w:rPr>
        <w:t>快速诊断Python/CUDA瓶颈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启用profiler</w:t>
      </w:r>
    </w:p>
    <w:p>
      <w:pPr>
        <w:spacing w:line="240" w:lineRule="auto" w:after="0"/>
        <w:ind w:left="420"/>
      </w:pPr>
      <w:r>
        <w:rPr>
          <w:rFonts w:ascii="Courier New" w:hAnsi="Courier New" w:eastAsia="宋体"/>
          <w:b w:val="0"/>
          <w:color w:val="000000"/>
          <w:sz w:val="18"/>
        </w:rPr>
        <w:t>with torch.profiler.profile(</w:t>
      </w:r>
    </w:p>
    <w:p>
      <w:pPr>
        <w:spacing w:line="240" w:lineRule="auto" w:after="0"/>
        <w:ind w:left="420"/>
      </w:pPr>
      <w:r>
        <w:rPr>
          <w:rFonts w:ascii="Courier New" w:hAnsi="Courier New" w:eastAsia="宋体"/>
          <w:b w:val="0"/>
          <w:color w:val="000000"/>
          <w:sz w:val="18"/>
        </w:rPr>
        <w:t xml:space="preserve">    activities=[</w:t>
      </w:r>
    </w:p>
    <w:p>
      <w:pPr>
        <w:spacing w:line="240" w:lineRule="auto" w:after="0"/>
        <w:ind w:left="420"/>
      </w:pPr>
      <w:r>
        <w:rPr>
          <w:rFonts w:ascii="Courier New" w:hAnsi="Courier New" w:eastAsia="宋体"/>
          <w:b w:val="0"/>
          <w:color w:val="000000"/>
          <w:sz w:val="18"/>
        </w:rPr>
        <w:t xml:space="preserve">        torch.profiler.ProfilerActivity.CPU,</w:t>
      </w:r>
    </w:p>
    <w:p>
      <w:pPr>
        <w:spacing w:line="240" w:lineRule="auto" w:after="0"/>
        <w:ind w:left="420"/>
      </w:pPr>
      <w:r>
        <w:rPr>
          <w:rFonts w:ascii="Courier New" w:hAnsi="Courier New" w:eastAsia="宋体"/>
          <w:b w:val="0"/>
          <w:color w:val="000000"/>
          <w:sz w:val="18"/>
        </w:rPr>
        <w:t xml:space="preserve">        torch.profiler.ProfilerActivity.CUDA,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schedule=torch.profiler.schedule(wait=1, warmup=1, active=3, repeat=1),</w:t>
      </w:r>
    </w:p>
    <w:p>
      <w:pPr>
        <w:spacing w:line="240" w:lineRule="auto" w:after="0"/>
        <w:ind w:left="420"/>
      </w:pPr>
      <w:r>
        <w:rPr>
          <w:rFonts w:ascii="Courier New" w:hAnsi="Courier New" w:eastAsia="宋体"/>
          <w:b w:val="0"/>
          <w:color w:val="000000"/>
          <w:sz w:val="18"/>
        </w:rPr>
        <w:t xml:space="preserve">    on_trace_ready=torch.profiler.tensorboard_trace_handler('./logs'),</w:t>
      </w:r>
    </w:p>
    <w:p>
      <w:pPr>
        <w:spacing w:line="240" w:lineRule="auto" w:after="0"/>
        <w:ind w:left="420"/>
      </w:pPr>
      <w:r>
        <w:rPr>
          <w:rFonts w:ascii="Courier New" w:hAnsi="Courier New" w:eastAsia="宋体"/>
          <w:b w:val="0"/>
          <w:color w:val="000000"/>
          <w:sz w:val="18"/>
        </w:rPr>
        <w:t xml:space="preserve">    record_shapes=True,</w:t>
      </w:r>
    </w:p>
    <w:p>
      <w:pPr>
        <w:spacing w:line="240" w:lineRule="auto" w:after="0"/>
        <w:ind w:left="420"/>
      </w:pPr>
      <w:r>
        <w:rPr>
          <w:rFonts w:ascii="Courier New" w:hAnsi="Courier New" w:eastAsia="宋体"/>
          <w:b w:val="0"/>
          <w:color w:val="000000"/>
          <w:sz w:val="18"/>
        </w:rPr>
        <w:t xml:space="preserve">    profile_memory=True,</w:t>
      </w:r>
    </w:p>
    <w:p>
      <w:pPr>
        <w:spacing w:line="240" w:lineRule="auto" w:after="0"/>
        <w:ind w:left="420"/>
      </w:pPr>
      <w:r>
        <w:rPr>
          <w:rFonts w:ascii="Courier New" w:hAnsi="Courier New" w:eastAsia="宋体"/>
          <w:b w:val="0"/>
          <w:color w:val="000000"/>
          <w:sz w:val="18"/>
        </w:rPr>
        <w:t xml:space="preserve">    with_stack=True</w:t>
      </w:r>
    </w:p>
    <w:p>
      <w:pPr>
        <w:spacing w:line="240" w:lineRule="auto" w:after="0"/>
        <w:ind w:left="420"/>
      </w:pPr>
      <w:r>
        <w:rPr>
          <w:rFonts w:ascii="Courier New" w:hAnsi="Courier New" w:eastAsia="宋体"/>
          <w:b w:val="0"/>
          <w:color w:val="000000"/>
          <w:sz w:val="18"/>
        </w:rPr>
        <w:t>) as prof:</w:t>
      </w:r>
    </w:p>
    <w:p>
      <w:pPr>
        <w:spacing w:line="240" w:lineRule="auto" w:after="0"/>
        <w:ind w:left="420"/>
      </w:pPr>
      <w:r>
        <w:rPr>
          <w:rFonts w:ascii="Courier New" w:hAnsi="Courier New" w:eastAsia="宋体"/>
          <w:b w:val="0"/>
          <w:color w:val="000000"/>
          <w:sz w:val="18"/>
        </w:rPr>
        <w:t xml:space="preserve">    llm = LLM(model="meta-llama/Llama-3.1-8B")</w:t>
      </w:r>
    </w:p>
    <w:p>
      <w:pPr>
        <w:spacing w:line="240" w:lineRule="auto" w:after="0"/>
        <w:ind w:left="420"/>
      </w:pPr>
      <w:r>
        <w:rPr>
          <w:rFonts w:ascii="Courier New" w:hAnsi="Courier New" w:eastAsia="宋体"/>
          <w:b w:val="0"/>
          <w:color w:val="000000"/>
          <w:sz w:val="18"/>
        </w:rPr>
        <w:t xml:space="preserve">    params = SamplingParams(max_tokens=100)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range(5):</w:t>
      </w:r>
    </w:p>
    <w:p>
      <w:pPr>
        <w:spacing w:line="240" w:lineRule="auto" w:after="0"/>
        <w:ind w:left="420"/>
      </w:pPr>
      <w:r>
        <w:rPr>
          <w:rFonts w:ascii="Courier New" w:hAnsi="Courier New" w:eastAsia="宋体"/>
          <w:b w:val="0"/>
          <w:color w:val="000000"/>
          <w:sz w:val="18"/>
        </w:rPr>
        <w:t xml:space="preserve">        llm.generate(["Hello world"] * 10, params)</w:t>
      </w:r>
    </w:p>
    <w:p>
      <w:pPr>
        <w:spacing w:line="240" w:lineRule="auto" w:after="0"/>
        <w:ind w:left="420"/>
      </w:pPr>
      <w:r>
        <w:rPr>
          <w:rFonts w:ascii="Courier New" w:hAnsi="Courier New" w:eastAsia="宋体"/>
          <w:b w:val="0"/>
          <w:color w:val="000000"/>
          <w:sz w:val="18"/>
        </w:rPr>
        <w:t xml:space="preserve">        prof.step()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查看结果</w:t>
      </w:r>
    </w:p>
    <w:p>
      <w:pPr>
        <w:spacing w:line="240" w:lineRule="auto" w:after="0"/>
        <w:ind w:left="420"/>
      </w:pPr>
      <w:r>
        <w:rPr>
          <w:rFonts w:ascii="Courier New" w:hAnsi="Courier New" w:eastAsia="宋体"/>
          <w:b w:val="0"/>
          <w:color w:val="000000"/>
          <w:sz w:val="18"/>
        </w:rPr>
        <w:t># tensorboard --logdir=./logs</w:t>
      </w:r>
    </w:p>
    <w:p>
      <w:pPr>
        <w:spacing w:line="360" w:lineRule="auto" w:after="60"/>
        <w:ind w:firstLine="420"/>
      </w:pPr>
      <w:r>
        <w:rPr>
          <w:rFonts w:ascii="Times New Roman" w:hAnsi="Times New Roman" w:eastAsia="黑体"/>
          <w:b/>
          <w:color w:val="000000"/>
          <w:sz w:val="21"/>
        </w:rPr>
        <w:t>查看Chrome Trace</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打开Chrome://tracing</w:t>
      </w:r>
    </w:p>
    <w:p>
      <w:pPr>
        <w:spacing w:line="240" w:lineRule="auto" w:after="0"/>
        <w:ind w:left="420"/>
      </w:pPr>
      <w:r>
        <w:rPr>
          <w:rFonts w:ascii="Courier New" w:hAnsi="Courier New" w:eastAsia="宋体"/>
          <w:b w:val="0"/>
          <w:color w:val="000000"/>
          <w:sz w:val="18"/>
        </w:rPr>
        <w:t># 加载trace.json</w:t>
      </w:r>
    </w:p>
    <w:p>
      <w:pPr>
        <w:spacing w:line="240" w:lineRule="auto" w:after="0"/>
        <w:ind w:left="420"/>
      </w:pPr>
      <w:r>
        <w:rPr>
          <w:rFonts w:ascii="Courier New" w:hAnsi="Courier New" w:eastAsia="宋体"/>
          <w:b w:val="0"/>
          <w:color w:val="000000"/>
          <w:sz w:val="18"/>
        </w:rPr>
        <w:t># 查看CUDA kernel时间线</w:t>
      </w:r>
    </w:p>
    <w:p>
      <w:pPr>
        <w:pStyle w:val="Heading4"/>
        <w:ind w:left="420"/>
        <w:jc w:val="left"/>
      </w:pPr>
      <w:r>
        <w:rPr>
          <w:rFonts w:ascii="Times New Roman" w:hAnsi="Times New Roman" w:eastAsia="黑体"/>
          <w:b/>
          <w:color w:val="000000"/>
          <w:sz w:val="24"/>
        </w:rPr>
        <w:t>10.5.5.2 Nsight Systems</w:t>
      </w:r>
    </w:p>
    <w:p>
      <w:pPr>
        <w:spacing w:line="360" w:lineRule="auto" w:after="60"/>
        <w:ind w:firstLine="420"/>
      </w:pPr>
      <w:r>
        <w:rPr>
          <w:rFonts w:ascii="Times New Roman" w:hAnsi="Times New Roman" w:eastAsia="黑体"/>
          <w:b/>
          <w:color w:val="000000"/>
          <w:sz w:val="21"/>
        </w:rPr>
        <w:t>系统级性能分析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采集trace</w:t>
      </w:r>
    </w:p>
    <w:p>
      <w:pPr>
        <w:spacing w:line="240" w:lineRule="auto" w:after="0"/>
        <w:ind w:left="420"/>
      </w:pPr>
      <w:r>
        <w:rPr>
          <w:rFonts w:ascii="Courier New" w:hAnsi="Courier New" w:eastAsia="宋体"/>
          <w:b w:val="0"/>
          <w:color w:val="000000"/>
          <w:sz w:val="18"/>
        </w:rPr>
        <w:t>nsys profile -y 30 -o vLLM_report \</w:t>
      </w:r>
    </w:p>
    <w:p>
      <w:pPr>
        <w:spacing w:line="240" w:lineRule="auto" w:after="0"/>
        <w:ind w:left="420"/>
      </w:pPr>
      <w:r>
        <w:rPr>
          <w:rFonts w:ascii="Courier New" w:hAnsi="Courier New" w:eastAsia="宋体"/>
          <w:b w:val="0"/>
          <w:color w:val="000000"/>
          <w:sz w:val="18"/>
        </w:rPr>
        <w:t xml:space="preserve">  --force-overwrite=true \</w:t>
      </w:r>
    </w:p>
    <w:p>
      <w:pPr>
        <w:spacing w:line="240" w:lineRule="auto" w:after="0"/>
        <w:ind w:left="420"/>
      </w:pPr>
      <w:r>
        <w:rPr>
          <w:rFonts w:ascii="Courier New" w:hAnsi="Courier New" w:eastAsia="宋体"/>
          <w:b w:val="0"/>
          <w:color w:val="000000"/>
          <w:sz w:val="18"/>
        </w:rPr>
        <w:t xml:space="preserve">  python your_vLLM_app.py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查看GUI</w:t>
      </w:r>
    </w:p>
    <w:p>
      <w:pPr>
        <w:spacing w:line="240" w:lineRule="auto" w:after="0"/>
        <w:ind w:left="420"/>
      </w:pPr>
      <w:r>
        <w:rPr>
          <w:rFonts w:ascii="Courier New" w:hAnsi="Courier New" w:eastAsia="宋体"/>
          <w:b w:val="0"/>
          <w:color w:val="000000"/>
          <w:sz w:val="18"/>
        </w:rPr>
        <w:t>nsys-ui vLLM_report.qdrep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或导出报告</w:t>
      </w:r>
    </w:p>
    <w:p>
      <w:pPr>
        <w:spacing w:line="240" w:lineRule="auto" w:after="0"/>
        <w:ind w:left="420"/>
      </w:pPr>
      <w:r>
        <w:rPr>
          <w:rFonts w:ascii="Courier New" w:hAnsi="Courier New" w:eastAsia="宋体"/>
          <w:b w:val="0"/>
          <w:color w:val="000000"/>
          <w:sz w:val="18"/>
        </w:rPr>
        <w:t>nsys stats vLLM_report.qdrep --report csv &gt; stats.csv</w:t>
      </w:r>
    </w:p>
    <w:p>
      <w:pPr>
        <w:spacing w:line="360" w:lineRule="auto" w:after="60"/>
        <w:ind w:firstLine="420"/>
      </w:pPr>
      <w:r>
        <w:rPr>
          <w:rFonts w:ascii="Times New Roman" w:hAnsi="Times New Roman" w:eastAsia="黑体"/>
          <w:b/>
          <w:color w:val="000000"/>
          <w:sz w:val="21"/>
        </w:rPr>
        <w:t>关键指标解读</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GPU Utilization:</w:t>
      </w:r>
    </w:p>
    <w:p>
      <w:pPr>
        <w:spacing w:line="240" w:lineRule="auto" w:after="0"/>
        <w:ind w:left="420"/>
      </w:pPr>
      <w:r>
        <w:rPr>
          <w:rFonts w:ascii="Courier New" w:hAnsi="Courier New" w:eastAsia="宋体"/>
          <w:b w:val="0"/>
          <w:color w:val="000000"/>
          <w:sz w:val="18"/>
        </w:rPr>
        <w:t xml:space="preserve">  - 理想值: 偏高</w:t>
      </w:r>
    </w:p>
    <w:p>
      <w:pPr>
        <w:spacing w:line="240" w:lineRule="auto" w:after="0"/>
        <w:ind w:left="420"/>
      </w:pPr>
      <w:r>
        <w:rPr>
          <w:rFonts w:ascii="Courier New" w:hAnsi="Courier New" w:eastAsia="宋体"/>
          <w:b w:val="0"/>
          <w:color w:val="000000"/>
          <w:sz w:val="18"/>
        </w:rPr>
        <w:t xml:space="preserve">  - 偏低 → 可能存在内存或CPU瓶颈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Memory Bandwidth:</w:t>
      </w:r>
    </w:p>
    <w:p>
      <w:pPr>
        <w:spacing w:line="240" w:lineRule="auto" w:after="0"/>
        <w:ind w:left="420"/>
      </w:pPr>
      <w:r>
        <w:rPr>
          <w:rFonts w:ascii="Courier New" w:hAnsi="Courier New" w:eastAsia="宋体"/>
          <w:b w:val="0"/>
          <w:color w:val="000000"/>
          <w:sz w:val="18"/>
        </w:rPr>
        <w:t xml:space="preserve">  - 不同硬件峰值带宽不同</w:t>
      </w:r>
    </w:p>
    <w:p>
      <w:pPr>
        <w:spacing w:line="240" w:lineRule="auto" w:after="0"/>
        <w:ind w:left="420"/>
      </w:pPr>
      <w:r>
        <w:rPr>
          <w:rFonts w:ascii="Courier New" w:hAnsi="Courier New" w:eastAsia="宋体"/>
          <w:b w:val="0"/>
          <w:color w:val="000000"/>
          <w:sz w:val="18"/>
        </w:rPr>
        <w:t xml:space="preserve">  - 达到峰值的一定比例通常意味着带宽成为瓶颈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Compute Throughput:</w:t>
      </w:r>
    </w:p>
    <w:p>
      <w:pPr>
        <w:spacing w:line="240" w:lineRule="auto" w:after="0"/>
        <w:ind w:left="420"/>
      </w:pPr>
      <w:r>
        <w:rPr>
          <w:rFonts w:ascii="Courier New" w:hAnsi="Courier New" w:eastAsia="宋体"/>
          <w:b w:val="0"/>
          <w:color w:val="000000"/>
          <w:sz w:val="18"/>
        </w:rPr>
        <w:t xml:space="preserve">  - Tensor Core利用率</w:t>
      </w:r>
    </w:p>
    <w:p>
      <w:pPr>
        <w:spacing w:line="240" w:lineRule="auto" w:after="0"/>
        <w:ind w:left="420"/>
      </w:pPr>
      <w:r>
        <w:rPr>
          <w:rFonts w:ascii="Courier New" w:hAnsi="Courier New" w:eastAsia="宋体"/>
          <w:b w:val="0"/>
          <w:color w:val="000000"/>
          <w:sz w:val="18"/>
        </w:rPr>
        <w:t xml:space="preserve">  - 理想值: 偏高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CUDA Kernel Duration:</w:t>
      </w:r>
    </w:p>
    <w:p>
      <w:pPr>
        <w:spacing w:line="240" w:lineRule="auto" w:after="0"/>
        <w:ind w:left="420"/>
      </w:pPr>
      <w:r>
        <w:rPr>
          <w:rFonts w:ascii="Courier New" w:hAnsi="Courier New" w:eastAsia="宋体"/>
          <w:b w:val="0"/>
          <w:color w:val="000000"/>
          <w:sz w:val="18"/>
        </w:rPr>
        <w:t xml:space="preserve">  - Top kernels占用较大时间比例</w:t>
      </w:r>
    </w:p>
    <w:p>
      <w:pPr>
        <w:spacing w:line="240" w:lineRule="auto" w:after="0"/>
        <w:ind w:left="420"/>
      </w:pPr>
      <w:r>
        <w:rPr>
          <w:rFonts w:ascii="Courier New" w:hAnsi="Courier New" w:eastAsia="宋体"/>
          <w:b w:val="0"/>
          <w:color w:val="000000"/>
          <w:sz w:val="18"/>
        </w:rPr>
        <w:t xml:space="preserve">  - 优化slow kernels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CPU Overhead:</w:t>
      </w:r>
    </w:p>
    <w:p>
      <w:pPr>
        <w:spacing w:line="240" w:lineRule="auto" w:after="0"/>
        <w:ind w:left="420"/>
      </w:pPr>
      <w:r>
        <w:rPr>
          <w:rFonts w:ascii="Courier New" w:hAnsi="Courier New" w:eastAsia="宋体"/>
          <w:b w:val="0"/>
          <w:color w:val="000000"/>
          <w:sz w:val="18"/>
        </w:rPr>
        <w:t xml:space="preserve">  - 理想值: 较低</w:t>
      </w:r>
    </w:p>
    <w:p>
      <w:pPr>
        <w:spacing w:line="240" w:lineRule="auto" w:after="0"/>
        <w:ind w:left="420"/>
      </w:pPr>
      <w:r>
        <w:rPr>
          <w:rFonts w:ascii="Courier New" w:hAnsi="Courier New" w:eastAsia="宋体"/>
          <w:b w:val="0"/>
          <w:color w:val="000000"/>
          <w:sz w:val="18"/>
        </w:rPr>
        <w:t xml:space="preserve">  - 过高 → 优化Python代码</w:t>
      </w:r>
    </w:p>
    <w:p>
      <w:pPr>
        <w:pStyle w:val="Heading3"/>
        <w:jc w:val="left"/>
      </w:pPr>
      <w:r>
        <w:rPr>
          <w:rFonts w:ascii="Times New Roman" w:hAnsi="Times New Roman" w:eastAsia="黑体"/>
          <w:b/>
          <w:color w:val="000000"/>
          <w:sz w:val="28"/>
        </w:rPr>
        <w:t>10.5.5.3 Nsight Compute</w:t>
      </w:r>
    </w:p>
    <w:p>
      <w:pPr>
        <w:spacing w:line="360" w:lineRule="auto" w:after="60"/>
        <w:ind w:firstLine="420"/>
      </w:pPr>
      <w:r>
        <w:rPr>
          <w:rFonts w:ascii="Times New Roman" w:hAnsi="Times New Roman" w:eastAsia="黑体"/>
          <w:b/>
          <w:color w:val="000000"/>
          <w:sz w:val="21"/>
        </w:rPr>
        <w:t>Kernel级深度分析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分析特定kernel</w:t>
      </w:r>
    </w:p>
    <w:p>
      <w:pPr>
        <w:spacing w:line="240" w:lineRule="auto" w:after="0"/>
        <w:ind w:left="420"/>
      </w:pPr>
      <w:r>
        <w:rPr>
          <w:rFonts w:ascii="Courier New" w:hAnsi="Courier New" w:eastAsia="宋体"/>
          <w:b w:val="0"/>
          <w:color w:val="000000"/>
          <w:sz w:val="18"/>
        </w:rPr>
        <w:t>ncu --set full \</w:t>
      </w:r>
    </w:p>
    <w:p>
      <w:pPr>
        <w:spacing w:line="240" w:lineRule="auto" w:after="0"/>
        <w:ind w:left="420"/>
      </w:pPr>
      <w:r>
        <w:rPr>
          <w:rFonts w:ascii="Courier New" w:hAnsi="Courier New" w:eastAsia="宋体"/>
          <w:b w:val="0"/>
          <w:color w:val="000000"/>
          <w:sz w:val="18"/>
        </w:rPr>
        <w:t xml:space="preserve">  --target-processes all \</w:t>
      </w:r>
    </w:p>
    <w:p>
      <w:pPr>
        <w:spacing w:line="240" w:lineRule="auto" w:after="0"/>
        <w:ind w:left="420"/>
      </w:pPr>
      <w:r>
        <w:rPr>
          <w:rFonts w:ascii="Courier New" w:hAnsi="Courier New" w:eastAsia="宋体"/>
          <w:b w:val="0"/>
          <w:color w:val="000000"/>
          <w:sz w:val="18"/>
        </w:rPr>
        <w:t xml:space="preserve">  -o output_report \</w:t>
      </w:r>
    </w:p>
    <w:p>
      <w:pPr>
        <w:spacing w:line="240" w:lineRule="auto" w:after="0"/>
        <w:ind w:left="420"/>
      </w:pPr>
      <w:r>
        <w:rPr>
          <w:rFonts w:ascii="Courier New" w:hAnsi="Courier New" w:eastAsia="宋体"/>
          <w:b w:val="0"/>
          <w:color w:val="000000"/>
          <w:sz w:val="18"/>
        </w:rPr>
        <w:t xml:space="preserve">  python your_vLLM_app.py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查看报告</w:t>
      </w:r>
    </w:p>
    <w:p>
      <w:pPr>
        <w:spacing w:line="240" w:lineRule="auto" w:after="0"/>
        <w:ind w:left="420"/>
      </w:pPr>
      <w:r>
        <w:rPr>
          <w:rFonts w:ascii="Courier New" w:hAnsi="Courier New" w:eastAsia="宋体"/>
          <w:b w:val="0"/>
          <w:color w:val="000000"/>
          <w:sz w:val="18"/>
        </w:rPr>
        <w:t>ncu-ui output_report.ncu-rep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关键指标:</w:t>
      </w:r>
    </w:p>
    <w:p>
      <w:pPr>
        <w:spacing w:line="240" w:lineRule="auto" w:after="0"/>
        <w:ind w:left="420"/>
      </w:pPr>
      <w:r>
        <w:rPr>
          <w:rFonts w:ascii="Courier New" w:hAnsi="Courier New" w:eastAsia="宋体"/>
          <w:b w:val="0"/>
          <w:color w:val="000000"/>
          <w:sz w:val="18"/>
        </w:rPr>
        <w:t># - Memory Workload: 读写吞吐</w:t>
      </w:r>
    </w:p>
    <w:p>
      <w:pPr>
        <w:spacing w:line="240" w:lineRule="auto" w:after="0"/>
        <w:ind w:left="420"/>
      </w:pPr>
      <w:r>
        <w:rPr>
          <w:rFonts w:ascii="Courier New" w:hAnsi="Courier New" w:eastAsia="宋体"/>
          <w:b w:val="0"/>
          <w:color w:val="000000"/>
          <w:sz w:val="18"/>
        </w:rPr>
        <w:t># - Compute Throughput: FLOPs利用率</w:t>
      </w:r>
    </w:p>
    <w:p>
      <w:pPr>
        <w:spacing w:line="240" w:lineRule="auto" w:after="0"/>
        <w:ind w:left="420"/>
      </w:pPr>
      <w:r>
        <w:rPr>
          <w:rFonts w:ascii="Courier New" w:hAnsi="Courier New" w:eastAsia="宋体"/>
          <w:b w:val="0"/>
          <w:color w:val="000000"/>
          <w:sz w:val="18"/>
        </w:rPr>
        <w:t># - Occupancy: Warp并行度</w:t>
      </w:r>
    </w:p>
    <w:p>
      <w:pPr>
        <w:spacing w:line="240" w:lineRule="auto" w:after="0"/>
        <w:ind w:left="420"/>
      </w:pPr>
      <w:r>
        <w:rPr>
          <w:rFonts w:ascii="Courier New" w:hAnsi="Courier New" w:eastAsia="宋体"/>
          <w:b w:val="0"/>
          <w:color w:val="000000"/>
          <w:sz w:val="18"/>
        </w:rPr>
        <w:t># - Warp Efficiency: 分支分歧程度</w:t>
      </w:r>
    </w:p>
    <w:p>
      <w:pPr>
        <w:pStyle w:val="Heading3"/>
        <w:jc w:val="left"/>
      </w:pPr>
      <w:r>
        <w:rPr>
          <w:rFonts w:ascii="Times New Roman" w:hAnsi="Times New Roman" w:eastAsia="黑体"/>
          <w:b/>
          <w:color w:val="000000"/>
          <w:sz w:val="28"/>
        </w:rPr>
        <w:t>10.5.5.4 引擎级追踪</w:t>
      </w:r>
    </w:p>
    <w:p>
      <w:pPr>
        <w:spacing w:line="360" w:lineRule="auto" w:after="60"/>
        <w:ind w:firstLine="420"/>
      </w:pPr>
      <w:r>
        <w:rPr>
          <w:rFonts w:ascii="Times New Roman" w:hAnsi="Times New Roman" w:eastAsia="宋体"/>
          <w:b w:val="0"/>
          <w:color w:val="000000"/>
          <w:sz w:val="21"/>
        </w:rPr>
        <w:t>引擎内置 tracing 的环境变量、启动参数和输出格式会随版本变化。锁定目标版本后，应按该版本官方文档启用，并先验证 trace 是否包含 request ID、排队、prefill、decode、KV 传输与错误边界；不能只看到一段 GPU 时间就把它当作端到端追踪。</w:t>
      </w:r>
    </w:p>
    <w:p>
      <w:pPr>
        <w:pStyle w:val="Heading3"/>
        <w:jc w:val="left"/>
      </w:pPr>
      <w:r>
        <w:rPr>
          <w:rFonts w:ascii="Times New Roman" w:hAnsi="Times New Roman" w:eastAsia="黑体"/>
          <w:b/>
          <w:color w:val="000000"/>
          <w:sz w:val="28"/>
        </w:rPr>
        <w:t>10.5.5.5 性能优化checklist</w:t>
      </w:r>
    </w:p>
    <w:p>
      <w:pPr>
        <w:spacing w:line="360" w:lineRule="auto" w:after="60"/>
        <w:ind w:firstLine="420"/>
      </w:pPr>
      <w:r>
        <w:rPr>
          <w:rFonts w:ascii="Times New Roman" w:hAnsi="Times New Roman" w:eastAsia="黑体"/>
          <w:b/>
          <w:color w:val="000000"/>
          <w:sz w:val="21"/>
        </w:rPr>
        <w:t>Step 1: 基线测试</w:t>
      </w:r>
    </w:p>
    <w:p>
      <w:pPr>
        <w:pStyle w:val="ListBullet"/>
        <w:spacing w:line="360" w:lineRule="auto" w:after="60"/>
      </w:pPr>
      <w:r>
        <w:rPr>
          <w:rFonts w:ascii="Times New Roman" w:hAnsi="Times New Roman" w:eastAsia="宋体"/>
          <w:b w:val="0"/>
          <w:color w:val="000000"/>
          <w:sz w:val="21"/>
        </w:rPr>
        <w:t>使用</w:t>
      </w:r>
      <w:r>
        <w:rPr>
          <w:rFonts w:ascii="Courier New" w:hAnsi="Courier New" w:eastAsia="宋体"/>
          <w:b w:val="0"/>
          <w:color w:val="000000"/>
          <w:sz w:val="18"/>
        </w:rPr>
        <w:t>vllm bench serve</w:t>
      </w:r>
      <w:r>
        <w:rPr>
          <w:rFonts w:ascii="Times New Roman" w:hAnsi="Times New Roman" w:eastAsia="宋体"/>
          <w:b w:val="0"/>
          <w:color w:val="000000"/>
          <w:sz w:val="21"/>
        </w:rPr>
        <w:t>建立性能基线</w:t>
      </w:r>
    </w:p>
    <w:p>
      <w:pPr>
        <w:pStyle w:val="ListBullet"/>
        <w:spacing w:line="360" w:lineRule="auto" w:after="60"/>
      </w:pPr>
      <w:r>
        <w:rPr>
          <w:rFonts w:ascii="Times New Roman" w:hAnsi="Times New Roman" w:eastAsia="宋体"/>
          <w:b w:val="0"/>
          <w:color w:val="000000"/>
          <w:sz w:val="21"/>
        </w:rPr>
        <w:t>记录关键指标: throughput (tokens/s), TTFT, TPOT, GPU利用率</w:t>
      </w:r>
    </w:p>
    <w:p>
      <w:pPr>
        <w:spacing w:line="360" w:lineRule="auto" w:after="60"/>
        <w:ind w:firstLine="420"/>
      </w:pPr>
      <w:r>
        <w:rPr>
          <w:rFonts w:ascii="Times New Roman" w:hAnsi="Times New Roman" w:eastAsia="黑体"/>
          <w:b/>
          <w:color w:val="000000"/>
          <w:sz w:val="21"/>
        </w:rPr>
        <w:t>Step 2: PyTorch Profiler快速诊断</w:t>
      </w:r>
    </w:p>
    <w:p>
      <w:pPr>
        <w:pStyle w:val="ListBullet"/>
        <w:spacing w:line="360" w:lineRule="auto" w:after="60"/>
      </w:pPr>
      <w:r>
        <w:rPr>
          <w:rFonts w:ascii="Times New Roman" w:hAnsi="Times New Roman" w:eastAsia="宋体"/>
          <w:b w:val="0"/>
          <w:color w:val="000000"/>
          <w:sz w:val="21"/>
        </w:rPr>
        <w:t>找出top CUDA time operators</w:t>
      </w:r>
    </w:p>
    <w:p>
      <w:pPr>
        <w:pStyle w:val="ListBullet"/>
        <w:spacing w:line="360" w:lineRule="auto" w:after="60"/>
      </w:pPr>
      <w:r>
        <w:rPr>
          <w:rFonts w:ascii="Times New Roman" w:hAnsi="Times New Roman" w:eastAsia="宋体"/>
          <w:b w:val="0"/>
          <w:color w:val="000000"/>
          <w:sz w:val="21"/>
        </w:rPr>
        <w:t>检查是否有unexpected的CPU overhead</w:t>
      </w:r>
    </w:p>
    <w:p>
      <w:pPr>
        <w:spacing w:line="360" w:lineRule="auto" w:after="60"/>
        <w:ind w:firstLine="420"/>
      </w:pPr>
      <w:r>
        <w:rPr>
          <w:rFonts w:ascii="Times New Roman" w:hAnsi="Times New Roman" w:eastAsia="黑体"/>
          <w:b/>
          <w:color w:val="000000"/>
          <w:sz w:val="21"/>
        </w:rPr>
        <w:t>Step 3: Nsight Systems系统级分析</w:t>
      </w:r>
    </w:p>
    <w:p>
      <w:pPr>
        <w:pStyle w:val="ListBullet"/>
        <w:spacing w:line="360" w:lineRule="auto" w:after="60"/>
      </w:pPr>
      <w:r>
        <w:rPr>
          <w:rFonts w:ascii="Times New Roman" w:hAnsi="Times New Roman" w:eastAsia="宋体"/>
          <w:b w:val="0"/>
          <w:color w:val="000000"/>
          <w:sz w:val="21"/>
        </w:rPr>
        <w:t>验证GPU利用率是否合理</w:t>
      </w:r>
    </w:p>
    <w:p>
      <w:pPr>
        <w:pStyle w:val="ListBullet"/>
        <w:spacing w:line="360" w:lineRule="auto" w:after="60"/>
      </w:pPr>
      <w:r>
        <w:rPr>
          <w:rFonts w:ascii="Times New Roman" w:hAnsi="Times New Roman" w:eastAsia="宋体"/>
          <w:b w:val="0"/>
          <w:color w:val="000000"/>
          <w:sz w:val="21"/>
        </w:rPr>
        <w:t>定位内存带宽瓶颈</w:t>
      </w:r>
    </w:p>
    <w:p>
      <w:pPr>
        <w:pStyle w:val="ListBullet"/>
        <w:spacing w:line="360" w:lineRule="auto" w:after="60"/>
      </w:pPr>
      <w:r>
        <w:rPr>
          <w:rFonts w:ascii="Times New Roman" w:hAnsi="Times New Roman" w:eastAsia="宋体"/>
          <w:b w:val="0"/>
          <w:color w:val="000000"/>
          <w:sz w:val="21"/>
        </w:rPr>
        <w:t>分析CPU-GPU overlap</w:t>
      </w:r>
    </w:p>
    <w:p>
      <w:pPr>
        <w:spacing w:line="360" w:lineRule="auto" w:after="60"/>
        <w:ind w:firstLine="420"/>
      </w:pPr>
      <w:r>
        <w:rPr>
          <w:rFonts w:ascii="Times New Roman" w:hAnsi="Times New Roman" w:eastAsia="黑体"/>
          <w:b/>
          <w:color w:val="000000"/>
          <w:sz w:val="21"/>
        </w:rPr>
        <w:t>Step 4: Nsight Compute kernel优化</w:t>
      </w:r>
      <w:r>
        <w:rPr>
          <w:rFonts w:ascii="Times New Roman" w:hAnsi="Times New Roman" w:eastAsia="宋体"/>
          <w:b w:val="0"/>
          <w:color w:val="000000"/>
          <w:sz w:val="21"/>
        </w:rPr>
        <w:t>(如需要)</w:t>
      </w:r>
    </w:p>
    <w:p>
      <w:pPr>
        <w:pStyle w:val="ListBullet"/>
        <w:spacing w:line="360" w:lineRule="auto" w:after="60"/>
      </w:pPr>
      <w:r>
        <w:rPr>
          <w:rFonts w:ascii="Times New Roman" w:hAnsi="Times New Roman" w:eastAsia="宋体"/>
          <w:b w:val="0"/>
          <w:color w:val="000000"/>
          <w:sz w:val="21"/>
        </w:rPr>
        <w:t>针对slow kernel进行深度分析</w:t>
      </w:r>
    </w:p>
    <w:p>
      <w:pPr>
        <w:pStyle w:val="ListBullet"/>
        <w:spacing w:line="360" w:lineRule="auto" w:after="60"/>
      </w:pPr>
      <w:r>
        <w:rPr>
          <w:rFonts w:ascii="Times New Roman" w:hAnsi="Times New Roman" w:eastAsia="宋体"/>
          <w:b w:val="0"/>
          <w:color w:val="000000"/>
          <w:sz w:val="21"/>
        </w:rPr>
        <w:t>优化memory access pattern</w:t>
      </w:r>
    </w:p>
    <w:p>
      <w:pPr>
        <w:pStyle w:val="ListBullet"/>
        <w:spacing w:line="360" w:lineRule="auto" w:after="60"/>
      </w:pPr>
      <w:r>
        <w:rPr>
          <w:rFonts w:ascii="Times New Roman" w:hAnsi="Times New Roman" w:eastAsia="宋体"/>
          <w:b w:val="0"/>
          <w:color w:val="000000"/>
          <w:sz w:val="21"/>
        </w:rPr>
        <w:t>调整block/grid配置</w:t>
      </w:r>
    </w:p>
    <w:p>
      <w:pPr>
        <w:spacing w:line="360" w:lineRule="auto" w:after="60"/>
        <w:ind w:firstLine="420"/>
      </w:pPr>
      <w:r>
        <w:rPr>
          <w:rFonts w:ascii="Times New Roman" w:hAnsi="Times New Roman" w:eastAsia="黑体"/>
          <w:b/>
          <w:color w:val="000000"/>
          <w:sz w:val="21"/>
        </w:rPr>
        <w:t>Step 5: 验证优化效果</w:t>
      </w:r>
    </w:p>
    <w:p>
      <w:pPr>
        <w:pStyle w:val="ListBullet"/>
        <w:spacing w:line="360" w:lineRule="auto" w:after="60"/>
      </w:pPr>
      <w:r>
        <w:rPr>
          <w:rFonts w:ascii="Times New Roman" w:hAnsi="Times New Roman" w:eastAsia="宋体"/>
          <w:b w:val="0"/>
          <w:color w:val="000000"/>
          <w:sz w:val="21"/>
        </w:rPr>
        <w:t>重新运行benchmark</w:t>
      </w:r>
    </w:p>
    <w:p>
      <w:pPr>
        <w:pStyle w:val="ListBullet"/>
        <w:spacing w:line="360" w:lineRule="auto" w:after="60"/>
      </w:pPr>
      <w:r>
        <w:rPr>
          <w:rFonts w:ascii="Times New Roman" w:hAnsi="Times New Roman" w:eastAsia="宋体"/>
          <w:b w:val="0"/>
          <w:color w:val="000000"/>
          <w:sz w:val="21"/>
        </w:rPr>
        <w:t>对比优化前后的指标</w:t>
      </w:r>
    </w:p>
    <w:p>
      <w:pPr>
        <w:pStyle w:val="ListBullet"/>
        <w:spacing w:line="360" w:lineRule="auto" w:after="60"/>
      </w:pPr>
      <w:r>
        <w:rPr>
          <w:rFonts w:ascii="Times New Roman" w:hAnsi="Times New Roman" w:eastAsia="宋体"/>
          <w:b w:val="0"/>
          <w:color w:val="000000"/>
          <w:sz w:val="21"/>
        </w:rPr>
        <w:t>确认没有regression</w:t>
      </w:r>
    </w:p>
    <w:p>
      <w:pPr>
        <w:pStyle w:val="Heading3"/>
        <w:jc w:val="left"/>
      </w:pPr>
      <w:r>
        <w:rPr>
          <w:rFonts w:ascii="Times New Roman" w:hAnsi="Times New Roman" w:eastAsia="黑体"/>
          <w:b/>
          <w:color w:val="000000"/>
          <w:sz w:val="28"/>
        </w:rPr>
        <w:t>10.5.5.6 LLM性能测试工具</w:t>
      </w:r>
    </w:p>
    <w:p>
      <w:pPr>
        <w:spacing w:line="360" w:lineRule="auto" w:after="60"/>
      </w:pPr>
      <w:r>
        <w:rPr>
          <w:rFonts w:ascii="Times New Roman" w:hAnsi="Times New Roman" w:eastAsia="黑体"/>
          <w:b/>
          <w:color w:val="000000"/>
          <w:sz w:val="21"/>
        </w:rPr>
        <w:t>工具定位</w:t>
      </w:r>
      <w:r>
        <w:rPr>
          <w:rFonts w:ascii="Times New Roman" w:hAnsi="Times New Roman" w:eastAsia="宋体"/>
          <w:b w:val="0"/>
          <w:color w:val="000000"/>
          <w:sz w:val="21"/>
        </w:rPr>
        <w:t>：除了profiling工具,还需要端到端的benchmark工具来评估LLM推理性能。</w:t>
      </w:r>
    </w:p>
    <w:p>
      <w:pPr>
        <w:spacing w:line="360" w:lineRule="auto" w:after="60"/>
        <w:ind w:firstLine="420"/>
      </w:pPr>
      <w:r>
        <w:rPr>
          <w:rFonts w:ascii="Times New Roman" w:hAnsi="Times New Roman" w:eastAsia="黑体"/>
          <w:b/>
          <w:color w:val="000000"/>
          <w:sz w:val="21"/>
        </w:rPr>
        <w:t>GuideLLM</w:t>
      </w:r>
      <w:r>
        <w:rPr>
          <w:rFonts w:ascii="Times New Roman" w:hAnsi="Times New Roman" w:eastAsia="宋体"/>
          <w:b w:val="0"/>
          <w:color w:val="000000"/>
          <w:sz w:val="21"/>
        </w:rPr>
        <w:t xml:space="preserve"> (Intel)</w:t>
      </w:r>
    </w:p>
    <w:p>
      <w:pPr>
        <w:pStyle w:val="ListBullet"/>
        <w:spacing w:line="360" w:lineRule="auto" w:after="60"/>
      </w:pPr>
      <w:r>
        <w:rPr>
          <w:rFonts w:ascii="Times New Roman" w:hAnsi="Times New Roman" w:eastAsia="黑体"/>
          <w:b/>
          <w:color w:val="000000"/>
          <w:sz w:val="21"/>
        </w:rPr>
        <w:t>项目地址</w:t>
      </w:r>
      <w:r>
        <w:rPr>
          <w:rFonts w:ascii="Times New Roman" w:hAnsi="Times New Roman" w:eastAsia="宋体"/>
          <w:b w:val="0"/>
          <w:color w:val="000000"/>
          <w:sz w:val="21"/>
        </w:rPr>
        <w:t>: https://github.com/intel/guidellm</w:t>
      </w:r>
    </w:p>
    <w:p>
      <w:pPr>
        <w:pStyle w:val="ListBullet"/>
        <w:spacing w:line="360" w:lineRule="auto" w:after="60"/>
      </w:pPr>
      <w:r>
        <w:rPr>
          <w:rFonts w:ascii="Times New Roman" w:hAnsi="Times New Roman" w:eastAsia="黑体"/>
          <w:b/>
          <w:color w:val="000000"/>
          <w:sz w:val="21"/>
        </w:rPr>
        <w:t>核心功能</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端到端LLM推理性能测试</w:t>
      </w:r>
    </w:p>
    <w:p>
      <w:pPr>
        <w:pStyle w:val="ListBullet"/>
        <w:spacing w:line="360" w:lineRule="auto" w:after="60"/>
      </w:pPr>
      <w:r>
        <w:rPr>
          <w:rFonts w:ascii="Times New Roman" w:hAnsi="Times New Roman" w:eastAsia="宋体"/>
          <w:b w:val="0"/>
          <w:color w:val="000000"/>
          <w:sz w:val="21"/>
        </w:rPr>
        <w:t>支持多种硬件: Intel Gaudi2、Habana、Xeon、NVIDIA GPU</w:t>
      </w:r>
    </w:p>
    <w:p>
      <w:pPr>
        <w:pStyle w:val="ListBullet"/>
        <w:spacing w:line="360" w:lineRule="auto" w:after="60"/>
      </w:pPr>
      <w:r>
        <w:rPr>
          <w:rFonts w:ascii="Times New Roman" w:hAnsi="Times New Roman" w:eastAsia="宋体"/>
          <w:b w:val="0"/>
          <w:color w:val="000000"/>
          <w:sz w:val="21"/>
        </w:rPr>
        <w:t>标准化benchmark: MMLU、GSM8K、HumanEval等</w:t>
      </w:r>
    </w:p>
    <w:p>
      <w:pPr>
        <w:pStyle w:val="ListBullet"/>
        <w:spacing w:line="360" w:lineRule="auto" w:after="60"/>
      </w:pPr>
      <w:r>
        <w:rPr>
          <w:rFonts w:ascii="Times New Roman" w:hAnsi="Times New Roman" w:eastAsia="黑体"/>
          <w:b/>
          <w:color w:val="000000"/>
          <w:sz w:val="21"/>
        </w:rPr>
        <w:t>关键特性</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硬件对比测试</w:t>
      </w:r>
    </w:p>
    <w:p>
      <w:pPr>
        <w:pStyle w:val="ListBullet"/>
        <w:spacing w:line="360" w:lineRule="auto" w:after="60"/>
      </w:pPr>
      <w:r>
        <w:rPr>
          <w:rFonts w:ascii="Times New Roman" w:hAnsi="Times New Roman" w:eastAsia="宋体"/>
          <w:b w:val="0"/>
          <w:color w:val="000000"/>
          <w:sz w:val="21"/>
        </w:rPr>
        <w:t>推理框架选型评估</w:t>
      </w:r>
    </w:p>
    <w:p>
      <w:pPr>
        <w:pStyle w:val="ListBullet"/>
        <w:spacing w:line="360" w:lineRule="auto" w:after="60"/>
      </w:pPr>
      <w:r>
        <w:rPr>
          <w:rFonts w:ascii="Times New Roman" w:hAnsi="Times New Roman" w:eastAsia="宋体"/>
          <w:b w:val="0"/>
          <w:color w:val="000000"/>
          <w:sz w:val="21"/>
        </w:rPr>
        <w:t>模型性能验证</w:t>
      </w:r>
    </w:p>
    <w:p>
      <w:pPr>
        <w:spacing w:line="240" w:lineRule="auto" w:after="0"/>
        <w:ind w:left="420"/>
      </w:pPr>
      <w:r>
        <w:rPr>
          <w:rFonts w:ascii="Courier New" w:hAnsi="Courier New" w:eastAsia="宋体"/>
          <w:b w:val="0"/>
          <w:color w:val="000000"/>
          <w:sz w:val="18"/>
        </w:rPr>
        <w:t># 安装</w:t>
      </w:r>
    </w:p>
    <w:p>
      <w:pPr>
        <w:spacing w:line="240" w:lineRule="auto" w:after="0"/>
        <w:ind w:left="420"/>
      </w:pPr>
      <w:r>
        <w:rPr>
          <w:rFonts w:ascii="Courier New" w:hAnsi="Courier New" w:eastAsia="宋体"/>
          <w:b w:val="0"/>
          <w:color w:val="000000"/>
          <w:sz w:val="18"/>
        </w:rPr>
        <w:t>pip install guidellm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运行benchmark</w:t>
      </w:r>
    </w:p>
    <w:p>
      <w:pPr>
        <w:spacing w:line="240" w:lineRule="auto" w:after="0"/>
        <w:ind w:left="420"/>
      </w:pPr>
      <w:r>
        <w:rPr>
          <w:rFonts w:ascii="Courier New" w:hAnsi="Courier New" w:eastAsia="宋体"/>
          <w:b w:val="0"/>
          <w:color w:val="000000"/>
          <w:sz w:val="18"/>
        </w:rPr>
        <w:t>guidellm benchmark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--framework vLLM \</w:t>
      </w:r>
    </w:p>
    <w:p>
      <w:pPr>
        <w:spacing w:line="240" w:lineRule="auto" w:after="0"/>
        <w:ind w:left="420"/>
      </w:pPr>
      <w:r>
        <w:rPr>
          <w:rFonts w:ascii="Courier New" w:hAnsi="Courier New" w:eastAsia="宋体"/>
          <w:b w:val="0"/>
          <w:color w:val="000000"/>
          <w:sz w:val="18"/>
        </w:rPr>
        <w:t xml:space="preserve">  --dataset mmlu \</w:t>
      </w:r>
    </w:p>
    <w:p>
      <w:pPr>
        <w:spacing w:line="240" w:lineRule="auto" w:after="0"/>
        <w:ind w:left="420"/>
      </w:pPr>
      <w:r>
        <w:rPr>
          <w:rFonts w:ascii="Courier New" w:hAnsi="Courier New" w:eastAsia="宋体"/>
          <w:b w:val="0"/>
          <w:color w:val="000000"/>
          <w:sz w:val="18"/>
        </w:rPr>
        <w:t xml:space="preserve">  --output results.json</w:t>
      </w:r>
    </w:p>
    <w:p>
      <w:pPr>
        <w:spacing w:line="360" w:lineRule="auto" w:after="60"/>
        <w:ind w:firstLine="420"/>
      </w:pPr>
      <w:r>
        <w:rPr>
          <w:rFonts w:ascii="Times New Roman" w:hAnsi="Times New Roman" w:eastAsia="黑体"/>
          <w:b/>
          <w:color w:val="000000"/>
          <w:sz w:val="21"/>
        </w:rPr>
        <w:t>EvalScope</w:t>
      </w:r>
      <w:r>
        <w:rPr>
          <w:rFonts w:ascii="Times New Roman" w:hAnsi="Times New Roman" w:eastAsia="宋体"/>
          <w:b w:val="0"/>
          <w:color w:val="000000"/>
          <w:sz w:val="21"/>
        </w:rPr>
        <w:t xml:space="preserve"> (ModelScope)</w:t>
      </w:r>
    </w:p>
    <w:p>
      <w:pPr>
        <w:pStyle w:val="ListBullet"/>
        <w:spacing w:line="360" w:lineRule="auto" w:after="60"/>
      </w:pPr>
      <w:r>
        <w:rPr>
          <w:rFonts w:ascii="Times New Roman" w:hAnsi="Times New Roman" w:eastAsia="黑体"/>
          <w:b/>
          <w:color w:val="000000"/>
          <w:sz w:val="21"/>
        </w:rPr>
        <w:t>项目地址</w:t>
      </w:r>
      <w:r>
        <w:rPr>
          <w:rFonts w:ascii="Times New Roman" w:hAnsi="Times New Roman" w:eastAsia="宋体"/>
          <w:b w:val="0"/>
          <w:color w:val="000000"/>
          <w:sz w:val="21"/>
        </w:rPr>
        <w:t>: https://github.com/modelscope/evalscope</w:t>
      </w:r>
    </w:p>
    <w:p>
      <w:pPr>
        <w:pStyle w:val="ListBullet"/>
        <w:spacing w:line="360" w:lineRule="auto" w:after="60"/>
      </w:pPr>
      <w:r>
        <w:rPr>
          <w:rFonts w:ascii="Times New Roman" w:hAnsi="Times New Roman" w:eastAsia="黑体"/>
          <w:b/>
          <w:color w:val="000000"/>
          <w:sz w:val="21"/>
        </w:rPr>
        <w:t>核心功能</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综合LLM评估框架</w:t>
      </w:r>
    </w:p>
    <w:p>
      <w:pPr>
        <w:pStyle w:val="ListBullet"/>
        <w:spacing w:line="360" w:lineRule="auto" w:after="60"/>
      </w:pPr>
      <w:r>
        <w:rPr>
          <w:rFonts w:ascii="Times New Roman" w:hAnsi="Times New Roman" w:eastAsia="宋体"/>
          <w:b w:val="0"/>
          <w:color w:val="000000"/>
          <w:sz w:val="21"/>
        </w:rPr>
        <w:t>性能+准确率测试</w:t>
      </w:r>
    </w:p>
    <w:p>
      <w:pPr>
        <w:pStyle w:val="ListBullet"/>
        <w:spacing w:line="360" w:lineRule="auto" w:after="60"/>
      </w:pPr>
      <w:r>
        <w:rPr>
          <w:rFonts w:ascii="Times New Roman" w:hAnsi="Times New Roman" w:eastAsia="宋体"/>
          <w:b w:val="0"/>
          <w:color w:val="000000"/>
          <w:sz w:val="21"/>
        </w:rPr>
        <w:t>支持离线评估和在线推理</w:t>
      </w:r>
    </w:p>
    <w:p>
      <w:pPr>
        <w:pStyle w:val="ListBullet"/>
        <w:spacing w:line="360" w:lineRule="auto" w:after="60"/>
      </w:pPr>
      <w:r>
        <w:rPr>
          <w:rFonts w:ascii="Times New Roman" w:hAnsi="Times New Roman" w:eastAsia="黑体"/>
          <w:b/>
          <w:color w:val="000000"/>
          <w:sz w:val="21"/>
        </w:rPr>
        <w:t>关键特性</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多维度评估(性能、准确率、鲁棒性)</w:t>
      </w:r>
    </w:p>
    <w:p>
      <w:pPr>
        <w:pStyle w:val="ListBullet"/>
        <w:spacing w:line="360" w:lineRule="auto" w:after="60"/>
      </w:pPr>
      <w:r>
        <w:rPr>
          <w:rFonts w:ascii="Times New Roman" w:hAnsi="Times New Roman" w:eastAsia="宋体"/>
          <w:b w:val="0"/>
          <w:color w:val="000000"/>
          <w:sz w:val="21"/>
        </w:rPr>
        <w:t>生产环境性能验证</w:t>
      </w:r>
    </w:p>
    <w:p>
      <w:pPr>
        <w:pStyle w:val="ListBullet"/>
        <w:spacing w:line="360" w:lineRule="auto" w:after="60"/>
      </w:pPr>
      <w:r>
        <w:rPr>
          <w:rFonts w:ascii="Times New Roman" w:hAnsi="Times New Roman" w:eastAsia="宋体"/>
          <w:b w:val="0"/>
          <w:color w:val="000000"/>
          <w:sz w:val="21"/>
        </w:rPr>
        <w:t>A/B测试支持</w:t>
      </w:r>
    </w:p>
    <w:p>
      <w:pPr>
        <w:spacing w:line="360" w:lineRule="auto" w:after="60"/>
        <w:ind w:firstLine="420"/>
      </w:pPr>
      <w:r>
        <w:rPr>
          <w:rFonts w:ascii="Times New Roman" w:hAnsi="Times New Roman" w:eastAsia="黑体"/>
          <w:b/>
          <w:color w:val="000000"/>
          <w:sz w:val="21"/>
        </w:rPr>
        <w:t>llm-bench</w:t>
      </w:r>
      <w:r>
        <w:rPr>
          <w:rFonts w:ascii="Times New Roman" w:hAnsi="Times New Roman" w:eastAsia="宋体"/>
          <w:b w:val="0"/>
          <w:color w:val="000000"/>
          <w:sz w:val="21"/>
        </w:rPr>
        <w:t xml:space="preserve"> (vLLM内置)</w:t>
      </w:r>
    </w:p>
    <w:p>
      <w:pPr>
        <w:spacing w:line="240" w:lineRule="auto" w:after="0"/>
        <w:ind w:left="420"/>
      </w:pPr>
      <w:r>
        <w:rPr>
          <w:rFonts w:ascii="Courier New" w:hAnsi="Courier New" w:eastAsia="宋体"/>
          <w:b w:val="0"/>
          <w:color w:val="000000"/>
          <w:sz w:val="18"/>
        </w:rPr>
        <w:t># vLLM官方benchmark工具</w:t>
      </w:r>
    </w:p>
    <w:p>
      <w:pPr>
        <w:spacing w:line="240" w:lineRule="auto" w:after="0"/>
        <w:ind w:left="420"/>
      </w:pPr>
      <w:r>
        <w:rPr>
          <w:rFonts w:ascii="Courier New" w:hAnsi="Courier New" w:eastAsia="宋体"/>
          <w:b w:val="0"/>
          <w:color w:val="000000"/>
          <w:sz w:val="18"/>
        </w:rPr>
        <w:t>vllm bench serve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--dataset-name sharegpt \</w:t>
      </w:r>
    </w:p>
    <w:p>
      <w:pPr>
        <w:spacing w:line="240" w:lineRule="auto" w:after="0"/>
        <w:ind w:left="420"/>
      </w:pPr>
      <w:r>
        <w:rPr>
          <w:rFonts w:ascii="Courier New" w:hAnsi="Courier New" w:eastAsia="宋体"/>
          <w:b w:val="0"/>
          <w:color w:val="000000"/>
          <w:sz w:val="18"/>
        </w:rPr>
        <w:t xml:space="preserve">  --num-prompts 1000 \</w:t>
      </w:r>
    </w:p>
    <w:p>
      <w:pPr>
        <w:spacing w:line="240" w:lineRule="auto" w:after="0"/>
        <w:ind w:left="420"/>
      </w:pPr>
      <w:r>
        <w:rPr>
          <w:rFonts w:ascii="Courier New" w:hAnsi="Courier New" w:eastAsia="宋体"/>
          <w:b w:val="0"/>
          <w:color w:val="000000"/>
          <w:sz w:val="18"/>
        </w:rPr>
        <w:t xml:space="preserve">  --request-rate 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输出:</w:t>
      </w:r>
    </w:p>
    <w:p>
      <w:pPr>
        <w:spacing w:line="240" w:lineRule="auto" w:after="0"/>
        <w:ind w:left="420"/>
      </w:pPr>
      <w:r>
        <w:rPr>
          <w:rFonts w:ascii="Courier New" w:hAnsi="Courier New" w:eastAsia="宋体"/>
          <w:b w:val="0"/>
          <w:color w:val="000000"/>
          <w:sz w:val="18"/>
        </w:rPr>
        <w:t># - TTFT (Time To First Token)</w:t>
      </w:r>
    </w:p>
    <w:p>
      <w:pPr>
        <w:spacing w:line="240" w:lineRule="auto" w:after="0"/>
        <w:ind w:left="420"/>
      </w:pPr>
      <w:r>
        <w:rPr>
          <w:rFonts w:ascii="Courier New" w:hAnsi="Courier New" w:eastAsia="宋体"/>
          <w:b w:val="0"/>
          <w:color w:val="000000"/>
          <w:sz w:val="18"/>
        </w:rPr>
        <w:t># - TPOT (Time Per Output Token)</w:t>
      </w:r>
    </w:p>
    <w:p>
      <w:pPr>
        <w:spacing w:line="240" w:lineRule="auto" w:after="0"/>
        <w:ind w:left="420"/>
      </w:pPr>
      <w:r>
        <w:rPr>
          <w:rFonts w:ascii="Courier New" w:hAnsi="Courier New" w:eastAsia="宋体"/>
          <w:b w:val="0"/>
          <w:color w:val="000000"/>
          <w:sz w:val="18"/>
        </w:rPr>
        <w:t># - Throughput (tokens/s)</w:t>
      </w:r>
    </w:p>
    <w:p>
      <w:pPr>
        <w:spacing w:line="240" w:lineRule="auto" w:after="0"/>
        <w:ind w:left="420"/>
      </w:pPr>
      <w:r>
        <w:rPr>
          <w:rFonts w:ascii="Courier New" w:hAnsi="Courier New" w:eastAsia="宋体"/>
          <w:b w:val="0"/>
          <w:color w:val="000000"/>
          <w:sz w:val="18"/>
        </w:rPr>
        <w:t># - GPU利用率</w:t>
      </w:r>
    </w:p>
    <w:p>
      <w:pPr>
        <w:spacing w:line="360" w:lineRule="auto" w:after="60"/>
        <w:ind w:firstLine="420"/>
      </w:pPr>
      <w:r>
        <w:rPr>
          <w:rFonts w:ascii="Times New Roman" w:hAnsi="Times New Roman" w:eastAsia="黑体"/>
          <w:b/>
          <w:color w:val="000000"/>
          <w:sz w:val="21"/>
        </w:rPr>
        <w:t>完整性能测试工作流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Step 1: 快速评估(EvalScope)</w:t>
      </w:r>
    </w:p>
    <w:p>
      <w:pPr>
        <w:spacing w:line="240" w:lineRule="auto" w:after="0"/>
        <w:ind w:left="420"/>
      </w:pPr>
      <w:r>
        <w:rPr>
          <w:rFonts w:ascii="Courier New" w:hAnsi="Courier New" w:eastAsia="宋体"/>
          <w:b w:val="0"/>
          <w:color w:val="000000"/>
          <w:sz w:val="18"/>
        </w:rPr>
        <w:t>evalscope eval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--datasets mmlu,gsm8k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Step 2: 推理性能(llm-bench)</w:t>
      </w:r>
    </w:p>
    <w:p>
      <w:pPr>
        <w:spacing w:line="240" w:lineRule="auto" w:after="0"/>
        <w:ind w:left="420"/>
      </w:pPr>
      <w:r>
        <w:rPr>
          <w:rFonts w:ascii="Courier New" w:hAnsi="Courier New" w:eastAsia="宋体"/>
          <w:b w:val="0"/>
          <w:color w:val="000000"/>
          <w:sz w:val="18"/>
        </w:rPr>
        <w:t>vllm bench serve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--num-prompts 1000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Step 3: 硬件对比(GuideLLM)</w:t>
      </w:r>
    </w:p>
    <w:p>
      <w:pPr>
        <w:spacing w:line="240" w:lineRule="auto" w:after="0"/>
        <w:ind w:left="420"/>
      </w:pPr>
      <w:r>
        <w:rPr>
          <w:rFonts w:ascii="Courier New" w:hAnsi="Courier New" w:eastAsia="宋体"/>
          <w:b w:val="0"/>
          <w:color w:val="000000"/>
          <w:sz w:val="18"/>
        </w:rPr>
        <w:t>guidellm benchmark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--framework vLLM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Step 4: vLLM专用优化</w:t>
      </w:r>
    </w:p>
    <w:p>
      <w:pPr>
        <w:spacing w:line="240" w:lineRule="auto" w:after="0"/>
        <w:ind w:left="420"/>
      </w:pPr>
      <w:r>
        <w:rPr>
          <w:rFonts w:ascii="Courier New" w:hAnsi="Courier New" w:eastAsia="宋体"/>
          <w:b w:val="0"/>
          <w:color w:val="000000"/>
          <w:sz w:val="18"/>
        </w:rPr>
        <w:t># 使用 vLLM 0.30.0 的 `vllm bench serve`</w:t>
      </w:r>
    </w:p>
    <w:p>
      <w:pPr>
        <w:spacing w:line="240" w:lineRule="auto" w:after="0"/>
        <w:ind w:left="420"/>
      </w:pPr>
      <w:r>
        <w:rPr>
          <w:rFonts w:ascii="Courier New" w:hAnsi="Courier New" w:eastAsia="宋体"/>
          <w:b w:val="0"/>
          <w:color w:val="000000"/>
          <w:sz w:val="18"/>
        </w:rPr>
        <w:t># 验证特定优化效果</w:t>
      </w:r>
    </w:p>
    <w:p>
      <w:pPr>
        <w:pStyle w:val="Heading2"/>
        <w:jc w:val="left"/>
      </w:pPr>
      <w:r>
        <w:rPr>
          <w:rFonts w:ascii="Times New Roman" w:hAnsi="Times New Roman" w:eastAsia="黑体"/>
          <w:b/>
          <w:color w:val="000000"/>
          <w:sz w:val="30"/>
        </w:rPr>
        <w:t>10.6 成本优化</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：当推理成为长期运营成本，成本优化就不再是“省一点”，而是影响定价、毛利与增长的公司级动作。</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：成本优化优先级通常是：</w:t>
      </w:r>
    </w:p>
    <w:p>
      <w:pPr>
        <w:pStyle w:val="ListNumber"/>
        <w:spacing w:line="360" w:lineRule="auto" w:after="60"/>
      </w:pPr>
      <w:r>
        <w:rPr>
          <w:rFonts w:ascii="Times New Roman" w:hAnsi="Times New Roman" w:eastAsia="宋体"/>
          <w:b w:val="0"/>
          <w:color w:val="000000"/>
          <w:sz w:val="21"/>
        </w:rPr>
        <w:t>先减少无效 token 与无效并发（产品与工作流）</w:t>
      </w:r>
    </w:p>
    <w:p>
      <w:pPr>
        <w:pStyle w:val="ListNumber"/>
        <w:spacing w:line="360" w:lineRule="auto" w:after="60"/>
      </w:pPr>
      <w:r>
        <w:rPr>
          <w:rFonts w:ascii="Times New Roman" w:hAnsi="Times New Roman" w:eastAsia="宋体"/>
          <w:b w:val="0"/>
          <w:color w:val="000000"/>
          <w:sz w:val="21"/>
        </w:rPr>
        <w:t>再做系统效率（KV/调度/量化/缓存）</w:t>
      </w:r>
    </w:p>
    <w:p>
      <w:pPr>
        <w:pStyle w:val="ListNumber"/>
        <w:spacing w:line="360" w:lineRule="auto" w:after="60"/>
      </w:pPr>
      <w:r>
        <w:rPr>
          <w:rFonts w:ascii="Times New Roman" w:hAnsi="Times New Roman" w:eastAsia="宋体"/>
          <w:b w:val="0"/>
          <w:color w:val="000000"/>
          <w:sz w:val="21"/>
        </w:rPr>
        <w:t>最后才是采购/竞价策略（否则只是把浪费迁移到更便宜的机器上）</w:t>
      </w:r>
    </w:p>
    <w:p>
      <w:pPr>
        <w:pStyle w:val="Heading3"/>
        <w:jc w:val="left"/>
      </w:pPr>
      <w:r>
        <w:rPr>
          <w:rFonts w:ascii="Times New Roman" w:hAnsi="Times New Roman" w:eastAsia="黑体"/>
          <w:b/>
          <w:color w:val="000000"/>
          <w:sz w:val="28"/>
        </w:rPr>
        <w:t>10.6.1 云GPU选择策略</w:t>
      </w:r>
    </w:p>
    <w:p>
      <w:pPr>
        <w:spacing w:line="360" w:lineRule="auto" w:after="60"/>
      </w:pPr>
      <w:r>
        <w:rPr>
          <w:rFonts w:ascii="Times New Roman" w:hAnsi="Times New Roman" w:eastAsia="黑体"/>
          <w:b/>
          <w:color w:val="000000"/>
          <w:sz w:val="21"/>
        </w:rPr>
        <w:t>说明</w:t>
      </w:r>
      <w:r>
        <w:rPr>
          <w:rFonts w:ascii="Times New Roman" w:hAnsi="Times New Roman" w:eastAsia="宋体"/>
          <w:b w:val="0"/>
          <w:color w:val="000000"/>
          <w:sz w:val="21"/>
        </w:rPr>
        <w:t>：以下价格与规格仅为示例,实际以云厂商与地区报价为准。</w:t>
      </w:r>
    </w:p>
    <w:p>
      <w:pPr>
        <w:spacing w:line="360" w:lineRule="auto" w:after="60"/>
        <w:ind w:firstLine="420"/>
      </w:pPr>
      <w:r>
        <w:rPr>
          <w:rFonts w:ascii="Times New Roman" w:hAnsi="Times New Roman" w:eastAsia="黑体"/>
          <w:b/>
          <w:color w:val="000000"/>
          <w:sz w:val="21"/>
        </w:rPr>
        <w:t>成本vs性能权衡</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GPU</w:t>
            </w:r>
          </w:p>
        </w:tc>
        <w:tc>
          <w:tcPr>
            <w:tcW w:type="dxa" w:w="2266"/>
            <w:vAlign w:val="center"/>
          </w:tcPr>
          <w:p>
            <w:pPr>
              <w:spacing w:line="240" w:lineRule="auto"/>
              <w:jc w:val="center"/>
            </w:pPr>
            <w:r>
              <w:rPr>
                <w:rFonts w:ascii="Times New Roman" w:hAnsi="Times New Roman" w:eastAsia="黑体"/>
                <w:b/>
                <w:color w:val="000000"/>
                <w:sz w:val="18"/>
              </w:rPr>
              <w:t>成本/小时</w:t>
            </w:r>
          </w:p>
        </w:tc>
        <w:tc>
          <w:tcPr>
            <w:tcW w:type="dxa" w:w="2266"/>
            <w:vAlign w:val="center"/>
          </w:tcPr>
          <w:p>
            <w:pPr>
              <w:spacing w:line="240" w:lineRule="auto"/>
              <w:jc w:val="center"/>
            </w:pPr>
            <w:r>
              <w:rPr>
                <w:rFonts w:ascii="Times New Roman" w:hAnsi="Times New Roman" w:eastAsia="黑体"/>
                <w:b/>
                <w:color w:val="000000"/>
                <w:sz w:val="18"/>
              </w:rPr>
              <w:t>性能</w:t>
            </w:r>
          </w:p>
        </w:tc>
        <w:tc>
          <w:tcPr>
            <w:tcW w:type="dxa" w:w="2266"/>
            <w:vAlign w:val="center"/>
          </w:tcPr>
          <w:p>
            <w:pPr>
              <w:spacing w:line="240" w:lineRule="auto"/>
              <w:jc w:val="center"/>
            </w:pPr>
            <w:r>
              <w:rPr>
                <w:rFonts w:ascii="Times New Roman" w:hAnsi="Times New Roman" w:eastAsia="黑体"/>
                <w:b/>
                <w:color w:val="000000"/>
                <w:sz w:val="18"/>
              </w:rPr>
              <w:t>适用场景</w:t>
            </w:r>
          </w:p>
        </w:tc>
      </w:tr>
      <w:tr>
        <w:tc>
          <w:tcPr>
            <w:tcW w:type="dxa" w:w="2266"/>
            <w:vAlign w:val="center"/>
          </w:tcPr>
          <w:p>
            <w:pPr>
              <w:spacing w:line="240" w:lineRule="auto"/>
              <w:jc w:val="left"/>
            </w:pPr>
            <w:r>
              <w:rPr>
                <w:rFonts w:ascii="Times New Roman" w:hAnsi="Times New Roman" w:eastAsia="宋体"/>
                <w:b w:val="0"/>
                <w:color w:val="000000"/>
                <w:sz w:val="18"/>
              </w:rPr>
              <w:t>RTX 4090</w:t>
            </w:r>
          </w:p>
        </w:tc>
        <w:tc>
          <w:tcPr>
            <w:tcW w:type="dxa" w:w="2266"/>
            <w:vAlign w:val="center"/>
          </w:tcPr>
          <w:p>
            <w:pPr>
              <w:spacing w:line="240" w:lineRule="auto"/>
              <w:jc w:val="left"/>
            </w:pPr>
            <w:r>
              <w:rPr>
                <w:rFonts w:ascii="Times New Roman" w:hAnsi="Times New Roman" w:eastAsia="宋体"/>
                <w:b w:val="0"/>
                <w:color w:val="000000"/>
                <w:sz w:val="18"/>
              </w:rPr>
              <w:t>示例区间</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开发、小模型</w:t>
            </w:r>
          </w:p>
        </w:tc>
      </w:tr>
      <w:tr>
        <w:tc>
          <w:tcPr>
            <w:tcW w:type="dxa" w:w="2266"/>
            <w:vAlign w:val="center"/>
          </w:tcPr>
          <w:p>
            <w:pPr>
              <w:spacing w:line="240" w:lineRule="auto"/>
              <w:jc w:val="left"/>
            </w:pPr>
            <w:r>
              <w:rPr>
                <w:rFonts w:ascii="Times New Roman" w:hAnsi="Times New Roman" w:eastAsia="宋体"/>
                <w:b w:val="0"/>
                <w:color w:val="000000"/>
                <w:sz w:val="18"/>
              </w:rPr>
              <w:t>A100 (40GB)</w:t>
            </w:r>
          </w:p>
        </w:tc>
        <w:tc>
          <w:tcPr>
            <w:tcW w:type="dxa" w:w="2266"/>
            <w:vAlign w:val="center"/>
          </w:tcPr>
          <w:p>
            <w:pPr>
              <w:spacing w:line="240" w:lineRule="auto"/>
              <w:jc w:val="left"/>
            </w:pPr>
            <w:r>
              <w:rPr>
                <w:rFonts w:ascii="Times New Roman" w:hAnsi="Times New Roman" w:eastAsia="宋体"/>
                <w:b w:val="0"/>
                <w:color w:val="000000"/>
                <w:sz w:val="18"/>
              </w:rPr>
              <w:t>示例区间</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生产环境</w:t>
            </w:r>
          </w:p>
        </w:tc>
      </w:tr>
      <w:tr>
        <w:tc>
          <w:tcPr>
            <w:tcW w:type="dxa" w:w="2266"/>
            <w:vAlign w:val="center"/>
          </w:tcPr>
          <w:p>
            <w:pPr>
              <w:spacing w:line="240" w:lineRule="auto"/>
              <w:jc w:val="left"/>
            </w:pPr>
            <w:r>
              <w:rPr>
                <w:rFonts w:ascii="Times New Roman" w:hAnsi="Times New Roman" w:eastAsia="宋体"/>
                <w:b w:val="0"/>
                <w:color w:val="000000"/>
                <w:sz w:val="18"/>
              </w:rPr>
              <w:t>A100 (80GB)</w:t>
            </w:r>
          </w:p>
        </w:tc>
        <w:tc>
          <w:tcPr>
            <w:tcW w:type="dxa" w:w="2266"/>
            <w:vAlign w:val="center"/>
          </w:tcPr>
          <w:p>
            <w:pPr>
              <w:spacing w:line="240" w:lineRule="auto"/>
              <w:jc w:val="left"/>
            </w:pPr>
            <w:r>
              <w:rPr>
                <w:rFonts w:ascii="Times New Roman" w:hAnsi="Times New Roman" w:eastAsia="宋体"/>
                <w:b w:val="0"/>
                <w:color w:val="000000"/>
                <w:sz w:val="18"/>
              </w:rPr>
              <w:t>示例区间</w:t>
            </w:r>
          </w:p>
        </w:tc>
        <w:tc>
          <w:tcPr>
            <w:tcW w:type="dxa" w:w="2266"/>
            <w:vAlign w:val="center"/>
          </w:tcPr>
          <w:p>
            <w:pPr>
              <w:spacing w:line="240" w:lineRule="auto"/>
              <w:jc w:val="left"/>
            </w:pPr>
            <w:r>
              <w:rPr>
                <w:rFonts w:ascii="Times New Roman" w:hAnsi="Times New Roman" w:eastAsia="宋体"/>
                <w:b w:val="0"/>
                <w:color w:val="000000"/>
                <w:sz w:val="18"/>
              </w:rPr>
              <w:t>很高</w:t>
            </w:r>
          </w:p>
        </w:tc>
        <w:tc>
          <w:tcPr>
            <w:tcW w:type="dxa" w:w="2266"/>
            <w:vAlign w:val="center"/>
          </w:tcPr>
          <w:p>
            <w:pPr>
              <w:spacing w:line="240" w:lineRule="auto"/>
              <w:jc w:val="left"/>
            </w:pPr>
            <w:r>
              <w:rPr>
                <w:rFonts w:ascii="Times New Roman" w:hAnsi="Times New Roman" w:eastAsia="宋体"/>
                <w:b w:val="0"/>
                <w:color w:val="000000"/>
                <w:sz w:val="18"/>
              </w:rPr>
              <w:t>大模型</w:t>
            </w:r>
          </w:p>
        </w:tc>
      </w:tr>
      <w:tr>
        <w:tc>
          <w:tcPr>
            <w:tcW w:type="dxa" w:w="2266"/>
            <w:vAlign w:val="center"/>
          </w:tcPr>
          <w:p>
            <w:pPr>
              <w:spacing w:line="240" w:lineRule="auto"/>
              <w:jc w:val="left"/>
            </w:pPr>
            <w:r>
              <w:rPr>
                <w:rFonts w:ascii="Times New Roman" w:hAnsi="Times New Roman" w:eastAsia="宋体"/>
                <w:b w:val="0"/>
                <w:color w:val="000000"/>
                <w:sz w:val="18"/>
              </w:rPr>
              <w:t>H100</w:t>
            </w:r>
          </w:p>
        </w:tc>
        <w:tc>
          <w:tcPr>
            <w:tcW w:type="dxa" w:w="2266"/>
            <w:vAlign w:val="center"/>
          </w:tcPr>
          <w:p>
            <w:pPr>
              <w:spacing w:line="240" w:lineRule="auto"/>
              <w:jc w:val="left"/>
            </w:pPr>
            <w:r>
              <w:rPr>
                <w:rFonts w:ascii="Times New Roman" w:hAnsi="Times New Roman" w:eastAsia="宋体"/>
                <w:b w:val="0"/>
                <w:color w:val="000000"/>
                <w:sz w:val="18"/>
              </w:rPr>
              <w:t>示例区间</w:t>
            </w:r>
          </w:p>
        </w:tc>
        <w:tc>
          <w:tcPr>
            <w:tcW w:type="dxa" w:w="2266"/>
            <w:vAlign w:val="center"/>
          </w:tcPr>
          <w:p>
            <w:pPr>
              <w:spacing w:line="240" w:lineRule="auto"/>
              <w:jc w:val="left"/>
            </w:pPr>
            <w:r>
              <w:rPr>
                <w:rFonts w:ascii="Times New Roman" w:hAnsi="Times New Roman" w:eastAsia="宋体"/>
                <w:b w:val="0"/>
                <w:color w:val="000000"/>
                <w:sz w:val="18"/>
              </w:rPr>
              <w:t>顶级</w:t>
            </w:r>
          </w:p>
        </w:tc>
        <w:tc>
          <w:tcPr>
            <w:tcW w:type="dxa" w:w="2266"/>
            <w:vAlign w:val="center"/>
          </w:tcPr>
          <w:p>
            <w:pPr>
              <w:spacing w:line="240" w:lineRule="auto"/>
              <w:jc w:val="left"/>
            </w:pPr>
            <w:r>
              <w:rPr>
                <w:rFonts w:ascii="Times New Roman" w:hAnsi="Times New Roman" w:eastAsia="宋体"/>
                <w:b w:val="0"/>
                <w:color w:val="000000"/>
                <w:sz w:val="18"/>
              </w:rPr>
              <w:t>高性能需求</w:t>
            </w:r>
          </w:p>
        </w:tc>
      </w:tr>
    </w:tbl>
    <w:p>
      <w:pPr>
        <w:spacing w:line="360" w:lineRule="auto" w:after="60"/>
        <w:ind w:firstLine="420"/>
      </w:pPr>
      <w:r>
        <w:rPr>
          <w:rFonts w:ascii="Times New Roman" w:hAnsi="Times New Roman" w:eastAsia="黑体"/>
          <w:b/>
          <w:color w:val="000000"/>
          <w:sz w:val="21"/>
        </w:rPr>
        <w:t>选择决策树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模型大小 &lt; 30B?</w:t>
      </w:r>
    </w:p>
    <w:p>
      <w:pPr>
        <w:spacing w:line="240" w:lineRule="auto" w:after="0"/>
        <w:ind w:left="420"/>
      </w:pPr>
      <w:r>
        <w:rPr>
          <w:rFonts w:ascii="Courier New" w:hAnsi="Courier New" w:eastAsia="宋体"/>
          <w:b w:val="0"/>
          <w:color w:val="000000"/>
          <w:sz w:val="18"/>
        </w:rPr>
        <w:t xml:space="preserve">  ├─ 是 → 预算有限?</w:t>
      </w:r>
    </w:p>
    <w:p>
      <w:pPr>
        <w:spacing w:line="240" w:lineRule="auto" w:after="0"/>
        <w:ind w:left="420"/>
      </w:pPr>
      <w:r>
        <w:rPr>
          <w:rFonts w:ascii="Courier New" w:hAnsi="Courier New" w:eastAsia="宋体"/>
          <w:b w:val="0"/>
          <w:color w:val="000000"/>
          <w:sz w:val="18"/>
        </w:rPr>
        <w:t xml:space="preserve">  │   ├─ 是 → RTX 4090 (自建或低成本云GPU)</w:t>
      </w:r>
    </w:p>
    <w:p>
      <w:pPr>
        <w:spacing w:line="240" w:lineRule="auto" w:after="0"/>
        <w:ind w:left="420"/>
      </w:pPr>
      <w:r>
        <w:rPr>
          <w:rFonts w:ascii="Courier New" w:hAnsi="Courier New" w:eastAsia="宋体"/>
          <w:b w:val="0"/>
          <w:color w:val="000000"/>
          <w:sz w:val="18"/>
        </w:rPr>
        <w:t xml:space="preserve">  │   └─ 否 → A100 40GB (云GPU)</w:t>
      </w:r>
    </w:p>
    <w:p>
      <w:pPr>
        <w:spacing w:line="240" w:lineRule="auto" w:after="0"/>
        <w:ind w:left="420"/>
      </w:pPr>
      <w:r>
        <w:rPr>
          <w:rFonts w:ascii="Courier New" w:hAnsi="Courier New" w:eastAsia="宋体"/>
          <w:b w:val="0"/>
          <w:color w:val="000000"/>
          <w:sz w:val="18"/>
        </w:rPr>
        <w:t xml:space="preserve">  └─ 否 → 预算充足?</w:t>
      </w:r>
    </w:p>
    <w:p>
      <w:pPr>
        <w:spacing w:line="240" w:lineRule="auto" w:after="0"/>
        <w:ind w:left="420"/>
      </w:pPr>
      <w:r>
        <w:rPr>
          <w:rFonts w:ascii="Courier New" w:hAnsi="Courier New" w:eastAsia="宋体"/>
          <w:b w:val="0"/>
          <w:color w:val="000000"/>
          <w:sz w:val="18"/>
        </w:rPr>
        <w:t xml:space="preserve">      ├─ 否 → A100 80GB</w:t>
      </w:r>
    </w:p>
    <w:p>
      <w:pPr>
        <w:spacing w:line="240" w:lineRule="auto" w:after="0"/>
        <w:ind w:left="420"/>
      </w:pPr>
      <w:r>
        <w:rPr>
          <w:rFonts w:ascii="Courier New" w:hAnsi="Courier New" w:eastAsia="宋体"/>
          <w:b w:val="0"/>
          <w:color w:val="000000"/>
          <w:sz w:val="18"/>
        </w:rPr>
        <w:t xml:space="preserve">      └─ 是 → H100</w:t>
      </w:r>
    </w:p>
    <w:p>
      <w:pPr>
        <w:pStyle w:val="Heading3"/>
        <w:jc w:val="left"/>
      </w:pPr>
      <w:r>
        <w:rPr>
          <w:rFonts w:ascii="Times New Roman" w:hAnsi="Times New Roman" w:eastAsia="黑体"/>
          <w:b/>
          <w:color w:val="000000"/>
          <w:sz w:val="28"/>
        </w:rPr>
        <w:t>10.6.2 Spot实例使用</w:t>
      </w:r>
    </w:p>
    <w:p>
      <w:pPr>
        <w:spacing w:line="360" w:lineRule="auto" w:after="60"/>
        <w:ind w:firstLine="420"/>
      </w:pPr>
      <w:r>
        <w:rPr>
          <w:rFonts w:ascii="Times New Roman" w:hAnsi="Times New Roman" w:eastAsia="黑体"/>
          <w:b/>
          <w:color w:val="000000"/>
          <w:sz w:val="21"/>
        </w:rPr>
        <w:t>💰 成本节省</w:t>
      </w:r>
      <w:r>
        <w:rPr>
          <w:rFonts w:ascii="Times New Roman" w:hAnsi="Times New Roman" w:eastAsia="宋体"/>
          <w:b w:val="0"/>
          <w:color w:val="000000"/>
          <w:sz w:val="21"/>
        </w:rPr>
        <w:t>：通常会显著低于按需价格（折扣强依赖地区/供给/时段，以实际账单为准）</w:t>
      </w:r>
    </w:p>
    <w:p>
      <w:pPr>
        <w:spacing w:line="360" w:lineRule="auto" w:after="60"/>
        <w:ind w:firstLine="420"/>
      </w:pPr>
      <w:r>
        <w:rPr>
          <w:rFonts w:ascii="Times New Roman" w:hAnsi="Times New Roman" w:eastAsia="黑体"/>
          <w:b/>
          <w:color w:val="000000"/>
          <w:sz w:val="21"/>
        </w:rPr>
        <w:t>什么是Spot实例?</w:t>
      </w:r>
    </w:p>
    <w:p>
      <w:pPr>
        <w:pStyle w:val="ListBullet"/>
        <w:spacing w:line="360" w:lineRule="auto" w:after="60"/>
      </w:pPr>
      <w:r>
        <w:rPr>
          <w:rFonts w:ascii="Times New Roman" w:hAnsi="Times New Roman" w:eastAsia="宋体"/>
          <w:b w:val="0"/>
          <w:color w:val="000000"/>
          <w:sz w:val="21"/>
        </w:rPr>
        <w:t>云厂商的闲置GPU资源</w:t>
      </w:r>
    </w:p>
    <w:p>
      <w:pPr>
        <w:pStyle w:val="ListBullet"/>
        <w:spacing w:line="360" w:lineRule="auto" w:after="60"/>
      </w:pPr>
      <w:r>
        <w:rPr>
          <w:rFonts w:ascii="Times New Roman" w:hAnsi="Times New Roman" w:eastAsia="宋体"/>
          <w:b w:val="0"/>
          <w:color w:val="000000"/>
          <w:sz w:val="21"/>
        </w:rPr>
        <w:t>价格通常显著低于按需实例（折扣浮动较大）</w:t>
      </w:r>
    </w:p>
    <w:p>
      <w:pPr>
        <w:pStyle w:val="ListBullet"/>
        <w:spacing w:line="360" w:lineRule="auto" w:after="60"/>
      </w:pPr>
      <w:r>
        <w:rPr>
          <w:rFonts w:ascii="Times New Roman" w:hAnsi="Times New Roman" w:eastAsia="宋体"/>
          <w:b w:val="0"/>
          <w:color w:val="000000"/>
          <w:sz w:val="21"/>
        </w:rPr>
        <w:t>可能被随时回收</w:t>
      </w:r>
    </w:p>
    <w:p>
      <w:pPr>
        <w:spacing w:line="360" w:lineRule="auto" w:after="60"/>
        <w:ind w:firstLine="420"/>
      </w:pPr>
      <w:r>
        <w:rPr>
          <w:rFonts w:ascii="Times New Roman" w:hAnsi="Times New Roman" w:eastAsia="黑体"/>
          <w:b/>
          <w:color w:val="000000"/>
          <w:sz w:val="21"/>
        </w:rPr>
        <w:t>使用策略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使用Ray Autoscaler自动管理Spot实例</w:t>
      </w:r>
    </w:p>
    <w:p>
      <w:pPr>
        <w:spacing w:line="240" w:lineRule="auto" w:after="0"/>
        <w:ind w:left="420"/>
      </w:pPr>
      <w:r>
        <w:rPr>
          <w:rFonts w:ascii="Courier New" w:hAnsi="Courier New" w:eastAsia="宋体"/>
          <w:b w:val="0"/>
          <w:color w:val="000000"/>
          <w:sz w:val="18"/>
        </w:rPr>
        <w:t># cluster.yaml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cluster_name: vLLM-spot-cluster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provider:</w:t>
      </w:r>
    </w:p>
    <w:p>
      <w:pPr>
        <w:spacing w:line="240" w:lineRule="auto" w:after="0"/>
        <w:ind w:left="420"/>
      </w:pPr>
      <w:r>
        <w:rPr>
          <w:rFonts w:ascii="Courier New" w:hAnsi="Courier New" w:eastAsia="宋体"/>
          <w:b w:val="0"/>
          <w:color w:val="000000"/>
          <w:sz w:val="18"/>
        </w:rPr>
        <w:t xml:space="preserve">  type: aws</w:t>
      </w:r>
    </w:p>
    <w:p>
      <w:pPr>
        <w:spacing w:line="240" w:lineRule="auto" w:after="0"/>
        <w:ind w:left="420"/>
      </w:pPr>
      <w:r>
        <w:rPr>
          <w:rFonts w:ascii="Courier New" w:hAnsi="Courier New" w:eastAsia="宋体"/>
          <w:b w:val="0"/>
          <w:color w:val="000000"/>
          <w:sz w:val="18"/>
        </w:rPr>
        <w:t xml:space="preserve">  region: us-west-2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available_node_types:</w:t>
      </w:r>
    </w:p>
    <w:p>
      <w:pPr>
        <w:spacing w:line="240" w:lineRule="auto" w:after="0"/>
        <w:ind w:left="420"/>
      </w:pPr>
      <w:r>
        <w:rPr>
          <w:rFonts w:ascii="Courier New" w:hAnsi="Courier New" w:eastAsia="宋体"/>
          <w:b w:val="0"/>
          <w:color w:val="000000"/>
          <w:sz w:val="18"/>
        </w:rPr>
        <w:t xml:space="preserve">  spot_head:</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CPU: 8</w:t>
      </w:r>
    </w:p>
    <w:p>
      <w:pPr>
        <w:spacing w:line="240" w:lineRule="auto" w:after="0"/>
        <w:ind w:left="420"/>
      </w:pPr>
      <w:r>
        <w:rPr>
          <w:rFonts w:ascii="Courier New" w:hAnsi="Courier New" w:eastAsia="宋体"/>
          <w:b w:val="0"/>
          <w:color w:val="000000"/>
          <w:sz w:val="18"/>
        </w:rPr>
        <w:t xml:space="preserve">      GPU: 0</w:t>
      </w:r>
    </w:p>
    <w:p>
      <w:pPr>
        <w:spacing w:line="240" w:lineRule="auto" w:after="0"/>
        <w:ind w:left="420"/>
      </w:pPr>
      <w:r>
        <w:rPr>
          <w:rFonts w:ascii="Courier New" w:hAnsi="Courier New" w:eastAsia="宋体"/>
          <w:b w:val="0"/>
          <w:color w:val="000000"/>
          <w:sz w:val="18"/>
        </w:rPr>
        <w:t xml:space="preserve">    node_config:</w:t>
      </w:r>
    </w:p>
    <w:p>
      <w:pPr>
        <w:spacing w:line="240" w:lineRule="auto" w:after="0"/>
        <w:ind w:left="420"/>
      </w:pPr>
      <w:r>
        <w:rPr>
          <w:rFonts w:ascii="Courier New" w:hAnsi="Courier New" w:eastAsia="宋体"/>
          <w:b w:val="0"/>
          <w:color w:val="000000"/>
          <w:sz w:val="18"/>
        </w:rPr>
        <w:t xml:space="preserve">      InstanceType: m5.xlarge</w:t>
      </w:r>
    </w:p>
    <w:p>
      <w:pPr>
        <w:spacing w:line="240" w:lineRule="auto" w:after="0"/>
        <w:ind w:left="420"/>
      </w:pPr>
      <w:r>
        <w:rPr>
          <w:rFonts w:ascii="Courier New" w:hAnsi="Courier New" w:eastAsia="宋体"/>
          <w:b w:val="0"/>
          <w:color w:val="000000"/>
          <w:sz w:val="18"/>
        </w:rPr>
        <w:t xml:space="preserve">      InstanceMarketOptions:</w:t>
      </w:r>
    </w:p>
    <w:p>
      <w:pPr>
        <w:spacing w:line="240" w:lineRule="auto" w:after="0"/>
        <w:ind w:left="420"/>
      </w:pPr>
      <w:r>
        <w:rPr>
          <w:rFonts w:ascii="Courier New" w:hAnsi="Courier New" w:eastAsia="宋体"/>
          <w:b w:val="0"/>
          <w:color w:val="000000"/>
          <w:sz w:val="18"/>
        </w:rPr>
        <w:t xml:space="preserve">        MarketType: spot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spot_worker:</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CPU: 32</w:t>
      </w:r>
    </w:p>
    <w:p>
      <w:pPr>
        <w:spacing w:line="240" w:lineRule="auto" w:after="0"/>
        <w:ind w:left="420"/>
      </w:pPr>
      <w:r>
        <w:rPr>
          <w:rFonts w:ascii="Courier New" w:hAnsi="Courier New" w:eastAsia="宋体"/>
          <w:b w:val="0"/>
          <w:color w:val="000000"/>
          <w:sz w:val="18"/>
        </w:rPr>
        <w:t xml:space="preserve">      GPU: 4</w:t>
      </w:r>
    </w:p>
    <w:p>
      <w:pPr>
        <w:spacing w:line="240" w:lineRule="auto" w:after="0"/>
        <w:ind w:left="420"/>
      </w:pPr>
      <w:r>
        <w:rPr>
          <w:rFonts w:ascii="Courier New" w:hAnsi="Courier New" w:eastAsia="宋体"/>
          <w:b w:val="0"/>
          <w:color w:val="000000"/>
          <w:sz w:val="18"/>
        </w:rPr>
        <w:t xml:space="preserve">    node_config:</w:t>
      </w:r>
    </w:p>
    <w:p>
      <w:pPr>
        <w:spacing w:line="240" w:lineRule="auto" w:after="0"/>
        <w:ind w:left="420"/>
      </w:pPr>
      <w:r>
        <w:rPr>
          <w:rFonts w:ascii="Courier New" w:hAnsi="Courier New" w:eastAsia="宋体"/>
          <w:b w:val="0"/>
          <w:color w:val="000000"/>
          <w:sz w:val="18"/>
        </w:rPr>
        <w:t xml:space="preserve">      InstanceType: p4d.24xlarge</w:t>
      </w:r>
    </w:p>
    <w:p>
      <w:pPr>
        <w:spacing w:line="240" w:lineRule="auto" w:after="0"/>
        <w:ind w:left="420"/>
      </w:pPr>
      <w:r>
        <w:rPr>
          <w:rFonts w:ascii="Courier New" w:hAnsi="Courier New" w:eastAsia="宋体"/>
          <w:b w:val="0"/>
          <w:color w:val="000000"/>
          <w:sz w:val="18"/>
        </w:rPr>
        <w:t xml:space="preserve">      InstanceMarketOptions:</w:t>
      </w:r>
    </w:p>
    <w:p>
      <w:pPr>
        <w:spacing w:line="240" w:lineRule="auto" w:after="0"/>
        <w:ind w:left="420"/>
      </w:pPr>
      <w:r>
        <w:rPr>
          <w:rFonts w:ascii="Courier New" w:hAnsi="Courier New" w:eastAsia="宋体"/>
          <w:b w:val="0"/>
          <w:color w:val="000000"/>
          <w:sz w:val="18"/>
        </w:rPr>
        <w:t xml:space="preserve">        MarketType: spot</w:t>
      </w:r>
    </w:p>
    <w:p>
      <w:pPr>
        <w:spacing w:line="240" w:lineRule="auto" w:after="0"/>
        <w:ind w:left="420"/>
      </w:pPr>
      <w:r>
        <w:rPr>
          <w:rFonts w:ascii="Courier New" w:hAnsi="Courier New" w:eastAsia="宋体"/>
          <w:b w:val="0"/>
          <w:color w:val="000000"/>
          <w:sz w:val="18"/>
        </w:rPr>
        <w:t xml:space="preserve">        SpotOptions:</w:t>
      </w:r>
    </w:p>
    <w:p>
      <w:pPr>
        <w:spacing w:line="240" w:lineRule="auto" w:after="0"/>
        <w:ind w:left="420"/>
      </w:pPr>
      <w:r>
        <w:rPr>
          <w:rFonts w:ascii="Courier New" w:hAnsi="Courier New" w:eastAsia="宋体"/>
          <w:b w:val="0"/>
          <w:color w:val="000000"/>
          <w:sz w:val="18"/>
        </w:rPr>
        <w:t xml:space="preserve">          InstanceInterruptionBehavior: terminate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autoscaling_mode: default</w:t>
      </w:r>
    </w:p>
    <w:p>
      <w:pPr>
        <w:spacing w:line="240" w:lineRule="auto" w:after="0"/>
        <w:ind w:left="420"/>
      </w:pPr>
      <w:r>
        <w:rPr>
          <w:rFonts w:ascii="Courier New" w:hAnsi="Courier New" w:eastAsia="宋体"/>
          <w:b w:val="0"/>
          <w:color w:val="000000"/>
          <w:sz w:val="18"/>
        </w:rPr>
        <w:t>autoscaler_options:</w:t>
      </w:r>
    </w:p>
    <w:p>
      <w:pPr>
        <w:spacing w:line="240" w:lineRule="auto" w:after="0"/>
        <w:ind w:left="420"/>
      </w:pPr>
      <w:r>
        <w:rPr>
          <w:rFonts w:ascii="Courier New" w:hAnsi="Courier New" w:eastAsia="宋体"/>
          <w:b w:val="0"/>
          <w:color w:val="000000"/>
          <w:sz w:val="18"/>
        </w:rPr>
        <w:t xml:space="preserve">  idle_timeout_minutes: 10</w:t>
      </w:r>
    </w:p>
    <w:p>
      <w:pPr>
        <w:spacing w:line="360" w:lineRule="auto" w:after="60"/>
        <w:ind w:firstLine="420"/>
      </w:pPr>
      <w:r>
        <w:rPr>
          <w:rFonts w:ascii="Times New Roman" w:hAnsi="Times New Roman" w:eastAsia="黑体"/>
          <w:b/>
          <w:color w:val="000000"/>
          <w:sz w:val="21"/>
        </w:rPr>
        <w:t>处理中断</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检测Spot中断</w:t>
      </w:r>
    </w:p>
    <w:p>
      <w:pPr>
        <w:spacing w:line="240" w:lineRule="auto" w:after="0"/>
        <w:ind w:left="420"/>
      </w:pPr>
      <w:r>
        <w:rPr>
          <w:rFonts w:ascii="Courier New" w:hAnsi="Courier New" w:eastAsia="宋体"/>
          <w:b w:val="0"/>
          <w:color w:val="000000"/>
          <w:sz w:val="18"/>
        </w:rPr>
        <w:t>import 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check_spot_interruption():</w:t>
      </w:r>
    </w:p>
    <w:p>
      <w:pPr>
        <w:spacing w:line="240" w:lineRule="auto" w:after="0"/>
        <w:ind w:left="420"/>
      </w:pPr>
      <w:r>
        <w:rPr>
          <w:rFonts w:ascii="Courier New" w:hAnsi="Courier New" w:eastAsia="宋体"/>
          <w:b w:val="0"/>
          <w:color w:val="000000"/>
          <w:sz w:val="18"/>
        </w:rPr>
        <w:t xml:space="preserve">    """AWS Spot中断检测"""</w:t>
      </w:r>
    </w:p>
    <w:p>
      <w:pPr>
        <w:spacing w:line="240" w:lineRule="auto" w:after="0"/>
        <w:ind w:left="420"/>
      </w:pPr>
      <w:r>
        <w:rPr>
          <w:rFonts w:ascii="Courier New" w:hAnsi="Courier New" w:eastAsia="宋体"/>
          <w:b w:val="0"/>
          <w:color w:val="000000"/>
          <w:sz w:val="18"/>
        </w:rPr>
        <w:t xml:space="preserve">    try:</w:t>
      </w:r>
    </w:p>
    <w:p>
      <w:pPr>
        <w:spacing w:line="240" w:lineRule="auto" w:after="0"/>
        <w:ind w:left="420"/>
      </w:pPr>
      <w:r>
        <w:rPr>
          <w:rFonts w:ascii="Courier New" w:hAnsi="Courier New" w:eastAsia="宋体"/>
          <w:b w:val="0"/>
          <w:color w:val="000000"/>
          <w:sz w:val="18"/>
        </w:rPr>
        <w:t xml:space="preserve">        resp = requests.get(</w:t>
      </w:r>
    </w:p>
    <w:p>
      <w:pPr>
        <w:spacing w:line="240" w:lineRule="auto" w:after="0"/>
        <w:ind w:left="420"/>
      </w:pPr>
      <w:r>
        <w:rPr>
          <w:rFonts w:ascii="Courier New" w:hAnsi="Courier New" w:eastAsia="宋体"/>
          <w:b w:val="0"/>
          <w:color w:val="000000"/>
          <w:sz w:val="18"/>
        </w:rPr>
        <w:t xml:space="preserve">            "http://169.254.169.254/latest/meta-data/spot/instance-action",</w:t>
      </w:r>
    </w:p>
    <w:p>
      <w:pPr>
        <w:spacing w:line="240" w:lineRule="auto" w:after="0"/>
        <w:ind w:left="420"/>
      </w:pPr>
      <w:r>
        <w:rPr>
          <w:rFonts w:ascii="Courier New" w:hAnsi="Courier New" w:eastAsia="宋体"/>
          <w:b w:val="0"/>
          <w:color w:val="000000"/>
          <w:sz w:val="18"/>
        </w:rPr>
        <w:t xml:space="preserve">            timeout=1</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return resp.json().get("action") == "terminate"</w:t>
      </w:r>
    </w:p>
    <w:p>
      <w:pPr>
        <w:spacing w:line="240" w:lineRule="auto" w:after="0"/>
        <w:ind w:left="420"/>
      </w:pPr>
      <w:r>
        <w:rPr>
          <w:rFonts w:ascii="Courier New" w:hAnsi="Courier New" w:eastAsia="宋体"/>
          <w:b w:val="0"/>
          <w:color w:val="000000"/>
          <w:sz w:val="18"/>
        </w:rPr>
        <w:t xml:space="preserve">    except requests.exceptions.RequestException:</w:t>
      </w:r>
    </w:p>
    <w:p>
      <w:pPr>
        <w:spacing w:line="240" w:lineRule="auto" w:after="0"/>
        <w:ind w:left="420"/>
      </w:pPr>
      <w:r>
        <w:rPr>
          <w:rFonts w:ascii="Courier New" w:hAnsi="Courier New" w:eastAsia="宋体"/>
          <w:b w:val="0"/>
          <w:color w:val="000000"/>
          <w:sz w:val="18"/>
        </w:rPr>
        <w:t xml:space="preserve">        return False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优雅降级</w:t>
      </w:r>
    </w:p>
    <w:p>
      <w:pPr>
        <w:spacing w:line="240" w:lineRule="auto" w:after="0"/>
        <w:ind w:left="420"/>
      </w:pPr>
      <w:r>
        <w:rPr>
          <w:rFonts w:ascii="Courier New" w:hAnsi="Courier New" w:eastAsia="宋体"/>
          <w:b w:val="0"/>
          <w:color w:val="000000"/>
          <w:sz w:val="18"/>
        </w:rPr>
        <w:t>def graceful_shutdown():</w:t>
      </w:r>
    </w:p>
    <w:p>
      <w:pPr>
        <w:spacing w:line="240" w:lineRule="auto" w:after="0"/>
        <w:ind w:left="420"/>
      </w:pPr>
      <w:r>
        <w:rPr>
          <w:rFonts w:ascii="Courier New" w:hAnsi="Courier New" w:eastAsia="宋体"/>
          <w:b w:val="0"/>
          <w:color w:val="000000"/>
          <w:sz w:val="18"/>
        </w:rPr>
        <w:t xml:space="preserve">    # 1. 停止接受新请求</w:t>
      </w:r>
    </w:p>
    <w:p>
      <w:pPr>
        <w:spacing w:line="240" w:lineRule="auto" w:after="0"/>
        <w:ind w:left="420"/>
      </w:pPr>
      <w:r>
        <w:rPr>
          <w:rFonts w:ascii="Courier New" w:hAnsi="Courier New" w:eastAsia="宋体"/>
          <w:b w:val="0"/>
          <w:color w:val="000000"/>
          <w:sz w:val="18"/>
        </w:rPr>
        <w:t xml:space="preserve">    # 2. 等待现有请求完成</w:t>
      </w:r>
    </w:p>
    <w:p>
      <w:pPr>
        <w:spacing w:line="240" w:lineRule="auto" w:after="0"/>
        <w:ind w:left="420"/>
      </w:pPr>
      <w:r>
        <w:rPr>
          <w:rFonts w:ascii="Courier New" w:hAnsi="Courier New" w:eastAsia="宋体"/>
          <w:b w:val="0"/>
          <w:color w:val="000000"/>
          <w:sz w:val="18"/>
        </w:rPr>
        <w:t xml:space="preserve">    # 3. 保存checkpoint</w:t>
      </w:r>
    </w:p>
    <w:p>
      <w:pPr>
        <w:spacing w:line="240" w:lineRule="auto" w:after="0"/>
        <w:ind w:left="420"/>
      </w:pPr>
      <w:r>
        <w:rPr>
          <w:rFonts w:ascii="Courier New" w:hAnsi="Courier New" w:eastAsia="宋体"/>
          <w:b w:val="0"/>
          <w:color w:val="000000"/>
          <w:sz w:val="18"/>
        </w:rPr>
        <w:t xml:space="preserve">    # 4. 自动重启到新节点</w:t>
      </w:r>
    </w:p>
    <w:p>
      <w:pPr>
        <w:spacing w:line="240" w:lineRule="auto" w:after="0"/>
        <w:ind w:left="420"/>
      </w:pPr>
      <w:r>
        <w:rPr>
          <w:rFonts w:ascii="Courier New" w:hAnsi="Courier New" w:eastAsia="宋体"/>
          <w:b w:val="0"/>
          <w:color w:val="000000"/>
          <w:sz w:val="18"/>
        </w:rPr>
        <w:t xml:space="preserve">    pass</w:t>
      </w:r>
    </w:p>
    <w:p>
      <w:pPr>
        <w:pStyle w:val="Heading3"/>
        <w:jc w:val="left"/>
      </w:pPr>
      <w:r>
        <w:rPr>
          <w:rFonts w:ascii="Times New Roman" w:hAnsi="Times New Roman" w:eastAsia="黑体"/>
          <w:b/>
          <w:color w:val="000000"/>
          <w:sz w:val="28"/>
        </w:rPr>
        <w:t>10.6.3 自动伸缩</w:t>
      </w:r>
    </w:p>
    <w:p>
      <w:pPr>
        <w:spacing w:line="360" w:lineRule="auto" w:after="60"/>
        <w:ind w:firstLine="420"/>
      </w:pPr>
      <w:r>
        <w:rPr>
          <w:rFonts w:ascii="Times New Roman" w:hAnsi="Times New Roman" w:eastAsia="黑体"/>
          <w:b/>
          <w:color w:val="000000"/>
          <w:sz w:val="21"/>
        </w:rPr>
        <w:t>基于负载的自动伸缩</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Kubernetes HPA</w:t>
      </w:r>
    </w:p>
    <w:p>
      <w:pPr>
        <w:spacing w:line="240" w:lineRule="auto" w:after="0"/>
        <w:ind w:left="420"/>
      </w:pPr>
      <w:r>
        <w:rPr>
          <w:rFonts w:ascii="Courier New" w:hAnsi="Courier New" w:eastAsia="宋体"/>
          <w:b w:val="0"/>
          <w:color w:val="000000"/>
          <w:sz w:val="18"/>
        </w:rPr>
        <w:t>apiVersion: autoscaling/v2</w:t>
      </w:r>
    </w:p>
    <w:p>
      <w:pPr>
        <w:spacing w:line="240" w:lineRule="auto" w:after="0"/>
        <w:ind w:left="420"/>
      </w:pPr>
      <w:r>
        <w:rPr>
          <w:rFonts w:ascii="Courier New" w:hAnsi="Courier New" w:eastAsia="宋体"/>
          <w:b w:val="0"/>
          <w:color w:val="000000"/>
          <w:sz w:val="18"/>
        </w:rPr>
        <w:t>kind: HorizontalPodAutoscaler</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vLLM-hpa</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scaleTargetRef:</w:t>
      </w:r>
    </w:p>
    <w:p>
      <w:pPr>
        <w:spacing w:line="240" w:lineRule="auto" w:after="0"/>
        <w:ind w:left="420"/>
      </w:pPr>
      <w:r>
        <w:rPr>
          <w:rFonts w:ascii="Courier New" w:hAnsi="Courier New" w:eastAsia="宋体"/>
          <w:b w:val="0"/>
          <w:color w:val="000000"/>
          <w:sz w:val="18"/>
        </w:rPr>
        <w:t xml:space="preserve">    apiVersion: apps/v1</w:t>
      </w:r>
    </w:p>
    <w:p>
      <w:pPr>
        <w:spacing w:line="240" w:lineRule="auto" w:after="0"/>
        <w:ind w:left="420"/>
      </w:pPr>
      <w:r>
        <w:rPr>
          <w:rFonts w:ascii="Courier New" w:hAnsi="Courier New" w:eastAsia="宋体"/>
          <w:b w:val="0"/>
          <w:color w:val="000000"/>
          <w:sz w:val="18"/>
        </w:rPr>
        <w:t xml:space="preserve">    kind: Deployment</w:t>
      </w:r>
    </w:p>
    <w:p>
      <w:pPr>
        <w:spacing w:line="240" w:lineRule="auto" w:after="0"/>
        <w:ind w:left="420"/>
      </w:pPr>
      <w:r>
        <w:rPr>
          <w:rFonts w:ascii="Courier New" w:hAnsi="Courier New" w:eastAsia="宋体"/>
          <w:b w:val="0"/>
          <w:color w:val="000000"/>
          <w:sz w:val="18"/>
        </w:rPr>
        <w:t xml:space="preserve">    name: vLLM-llama3-8b</w:t>
      </w:r>
    </w:p>
    <w:p>
      <w:pPr>
        <w:spacing w:line="240" w:lineRule="auto" w:after="0"/>
        <w:ind w:left="420"/>
      </w:pPr>
      <w:r>
        <w:rPr>
          <w:rFonts w:ascii="Courier New" w:hAnsi="Courier New" w:eastAsia="宋体"/>
          <w:b w:val="0"/>
          <w:color w:val="000000"/>
          <w:sz w:val="18"/>
        </w:rPr>
        <w:t xml:space="preserve">  minReplicas: 2</w:t>
      </w:r>
    </w:p>
    <w:p>
      <w:pPr>
        <w:spacing w:line="240" w:lineRule="auto" w:after="0"/>
        <w:ind w:left="420"/>
      </w:pPr>
      <w:r>
        <w:rPr>
          <w:rFonts w:ascii="Courier New" w:hAnsi="Courier New" w:eastAsia="宋体"/>
          <w:b w:val="0"/>
          <w:color w:val="000000"/>
          <w:sz w:val="18"/>
        </w:rPr>
        <w:t xml:space="preserve">  maxReplicas: 10</w:t>
      </w:r>
    </w:p>
    <w:p>
      <w:pPr>
        <w:spacing w:line="240" w:lineRule="auto" w:after="0"/>
        <w:ind w:left="420"/>
      </w:pPr>
      <w:r>
        <w:rPr>
          <w:rFonts w:ascii="Courier New" w:hAnsi="Courier New" w:eastAsia="宋体"/>
          <w:b w:val="0"/>
          <w:color w:val="000000"/>
          <w:sz w:val="18"/>
        </w:rPr>
        <w:t xml:space="preserve">  metrics:</w:t>
      </w:r>
    </w:p>
    <w:p>
      <w:pPr>
        <w:spacing w:line="240" w:lineRule="auto" w:after="0"/>
        <w:ind w:left="420"/>
      </w:pPr>
      <w:r>
        <w:rPr>
          <w:rFonts w:ascii="Courier New" w:hAnsi="Courier New" w:eastAsia="宋体"/>
          <w:b w:val="0"/>
          <w:color w:val="000000"/>
          <w:sz w:val="18"/>
        </w:rPr>
        <w:t xml:space="preserve">  - type: Resource</w:t>
      </w:r>
    </w:p>
    <w:p>
      <w:pPr>
        <w:spacing w:line="240" w:lineRule="auto" w:after="0"/>
        <w:ind w:left="420"/>
      </w:pPr>
      <w:r>
        <w:rPr>
          <w:rFonts w:ascii="Courier New" w:hAnsi="Courier New" w:eastAsia="宋体"/>
          <w:b w:val="0"/>
          <w:color w:val="000000"/>
          <w:sz w:val="18"/>
        </w:rPr>
        <w:t xml:space="preserve">    resource:</w:t>
      </w:r>
    </w:p>
    <w:p>
      <w:pPr>
        <w:spacing w:line="240" w:lineRule="auto" w:after="0"/>
        <w:ind w:left="420"/>
      </w:pPr>
      <w:r>
        <w:rPr>
          <w:rFonts w:ascii="Courier New" w:hAnsi="Courier New" w:eastAsia="宋体"/>
          <w:b w:val="0"/>
          <w:color w:val="000000"/>
          <w:sz w:val="18"/>
        </w:rPr>
        <w:t xml:space="preserve">      name: nvidia.com/gpu</w:t>
      </w:r>
    </w:p>
    <w:p>
      <w:pPr>
        <w:spacing w:line="240" w:lineRule="auto" w:after="0"/>
        <w:ind w:left="420"/>
      </w:pPr>
      <w:r>
        <w:rPr>
          <w:rFonts w:ascii="Courier New" w:hAnsi="Courier New" w:eastAsia="宋体"/>
          <w:b w:val="0"/>
          <w:color w:val="000000"/>
          <w:sz w:val="18"/>
        </w:rPr>
        <w:t xml:space="preserve">      target:</w:t>
      </w:r>
    </w:p>
    <w:p>
      <w:pPr>
        <w:spacing w:line="240" w:lineRule="auto" w:after="0"/>
        <w:ind w:left="420"/>
      </w:pPr>
      <w:r>
        <w:rPr>
          <w:rFonts w:ascii="Courier New" w:hAnsi="Courier New" w:eastAsia="宋体"/>
          <w:b w:val="0"/>
          <w:color w:val="000000"/>
          <w:sz w:val="18"/>
        </w:rPr>
        <w:t xml:space="preserve">        type: Utilization</w:t>
      </w:r>
    </w:p>
    <w:p>
      <w:pPr>
        <w:spacing w:line="240" w:lineRule="auto" w:after="0"/>
        <w:ind w:left="420"/>
      </w:pPr>
      <w:r>
        <w:rPr>
          <w:rFonts w:ascii="Courier New" w:hAnsi="Courier New" w:eastAsia="宋体"/>
          <w:b w:val="0"/>
          <w:color w:val="000000"/>
          <w:sz w:val="18"/>
        </w:rPr>
        <w:t xml:space="preserve">        averageUtilization: 70</w:t>
      </w:r>
    </w:p>
    <w:p>
      <w:pPr>
        <w:spacing w:line="240" w:lineRule="auto" w:after="0"/>
        <w:ind w:left="420"/>
      </w:pPr>
      <w:r>
        <w:rPr>
          <w:rFonts w:ascii="Courier New" w:hAnsi="Courier New" w:eastAsia="宋体"/>
          <w:b w:val="0"/>
          <w:color w:val="000000"/>
          <w:sz w:val="18"/>
        </w:rPr>
        <w:t xml:space="preserve">  behavior:</w:t>
      </w:r>
    </w:p>
    <w:p>
      <w:pPr>
        <w:spacing w:line="240" w:lineRule="auto" w:after="0"/>
        <w:ind w:left="420"/>
      </w:pPr>
      <w:r>
        <w:rPr>
          <w:rFonts w:ascii="Courier New" w:hAnsi="Courier New" w:eastAsia="宋体"/>
          <w:b w:val="0"/>
          <w:color w:val="000000"/>
          <w:sz w:val="18"/>
        </w:rPr>
        <w:t xml:space="preserve">    scaleUp:</w:t>
      </w:r>
    </w:p>
    <w:p>
      <w:pPr>
        <w:spacing w:line="240" w:lineRule="auto" w:after="0"/>
        <w:ind w:left="420"/>
      </w:pPr>
      <w:r>
        <w:rPr>
          <w:rFonts w:ascii="Courier New" w:hAnsi="Courier New" w:eastAsia="宋体"/>
          <w:b w:val="0"/>
          <w:color w:val="000000"/>
          <w:sz w:val="18"/>
        </w:rPr>
        <w:t xml:space="preserve">      stabilizationWindowSeconds: 60</w:t>
      </w:r>
    </w:p>
    <w:p>
      <w:pPr>
        <w:spacing w:line="240" w:lineRule="auto" w:after="0"/>
        <w:ind w:left="420"/>
      </w:pPr>
      <w:r>
        <w:rPr>
          <w:rFonts w:ascii="Courier New" w:hAnsi="Courier New" w:eastAsia="宋体"/>
          <w:b w:val="0"/>
          <w:color w:val="000000"/>
          <w:sz w:val="18"/>
        </w:rPr>
        <w:t xml:space="preserve">      policies:</w:t>
      </w:r>
    </w:p>
    <w:p>
      <w:pPr>
        <w:spacing w:line="240" w:lineRule="auto" w:after="0"/>
        <w:ind w:left="420"/>
      </w:pPr>
      <w:r>
        <w:rPr>
          <w:rFonts w:ascii="Courier New" w:hAnsi="Courier New" w:eastAsia="宋体"/>
          <w:b w:val="0"/>
          <w:color w:val="000000"/>
          <w:sz w:val="18"/>
        </w:rPr>
        <w:t xml:space="preserve">      - type: Percent</w:t>
      </w:r>
    </w:p>
    <w:p>
      <w:pPr>
        <w:spacing w:line="240" w:lineRule="auto" w:after="0"/>
        <w:ind w:left="420"/>
      </w:pPr>
      <w:r>
        <w:rPr>
          <w:rFonts w:ascii="Courier New" w:hAnsi="Courier New" w:eastAsia="宋体"/>
          <w:b w:val="0"/>
          <w:color w:val="000000"/>
          <w:sz w:val="18"/>
        </w:rPr>
        <w:t xml:space="preserve">        value: 100</w:t>
      </w:r>
    </w:p>
    <w:p>
      <w:pPr>
        <w:spacing w:line="240" w:lineRule="auto" w:after="0"/>
        <w:ind w:left="420"/>
      </w:pPr>
      <w:r>
        <w:rPr>
          <w:rFonts w:ascii="Courier New" w:hAnsi="Courier New" w:eastAsia="宋体"/>
          <w:b w:val="0"/>
          <w:color w:val="000000"/>
          <w:sz w:val="18"/>
        </w:rPr>
        <w:t xml:space="preserve">        periodSeconds: 60</w:t>
      </w:r>
    </w:p>
    <w:p>
      <w:pPr>
        <w:spacing w:line="240" w:lineRule="auto" w:after="0"/>
        <w:ind w:left="420"/>
      </w:pPr>
      <w:r>
        <w:rPr>
          <w:rFonts w:ascii="Courier New" w:hAnsi="Courier New" w:eastAsia="宋体"/>
          <w:b w:val="0"/>
          <w:color w:val="000000"/>
          <w:sz w:val="18"/>
        </w:rPr>
        <w:t xml:space="preserve">    scaleDown:</w:t>
      </w:r>
    </w:p>
    <w:p>
      <w:pPr>
        <w:spacing w:line="240" w:lineRule="auto" w:after="0"/>
        <w:ind w:left="420"/>
      </w:pPr>
      <w:r>
        <w:rPr>
          <w:rFonts w:ascii="Courier New" w:hAnsi="Courier New" w:eastAsia="宋体"/>
          <w:b w:val="0"/>
          <w:color w:val="000000"/>
          <w:sz w:val="18"/>
        </w:rPr>
        <w:t xml:space="preserve">      stabilizationWindowSeconds: 300</w:t>
      </w:r>
    </w:p>
    <w:p>
      <w:pPr>
        <w:spacing w:line="240" w:lineRule="auto" w:after="0"/>
        <w:ind w:left="420"/>
      </w:pPr>
      <w:r>
        <w:rPr>
          <w:rFonts w:ascii="Courier New" w:hAnsi="Courier New" w:eastAsia="宋体"/>
          <w:b w:val="0"/>
          <w:color w:val="000000"/>
          <w:sz w:val="18"/>
        </w:rPr>
        <w:t xml:space="preserve">      policies:</w:t>
      </w:r>
    </w:p>
    <w:p>
      <w:pPr>
        <w:spacing w:line="240" w:lineRule="auto" w:after="0"/>
        <w:ind w:left="420"/>
      </w:pPr>
      <w:r>
        <w:rPr>
          <w:rFonts w:ascii="Courier New" w:hAnsi="Courier New" w:eastAsia="宋体"/>
          <w:b w:val="0"/>
          <w:color w:val="000000"/>
          <w:sz w:val="18"/>
        </w:rPr>
        <w:t xml:space="preserve">      - type: Percent</w:t>
      </w:r>
    </w:p>
    <w:p>
      <w:pPr>
        <w:spacing w:line="240" w:lineRule="auto" w:after="0"/>
        <w:ind w:left="420"/>
      </w:pPr>
      <w:r>
        <w:rPr>
          <w:rFonts w:ascii="Courier New" w:hAnsi="Courier New" w:eastAsia="宋体"/>
          <w:b w:val="0"/>
          <w:color w:val="000000"/>
          <w:sz w:val="18"/>
        </w:rPr>
        <w:t xml:space="preserve">        value: 50</w:t>
      </w:r>
    </w:p>
    <w:p>
      <w:pPr>
        <w:spacing w:line="240" w:lineRule="auto" w:after="0"/>
        <w:ind w:left="420"/>
      </w:pPr>
      <w:r>
        <w:rPr>
          <w:rFonts w:ascii="Courier New" w:hAnsi="Courier New" w:eastAsia="宋体"/>
          <w:b w:val="0"/>
          <w:color w:val="000000"/>
          <w:sz w:val="18"/>
        </w:rPr>
        <w:t xml:space="preserve">        periodSeconds: 120</w:t>
      </w:r>
    </w:p>
    <w:p>
      <w:pPr>
        <w:spacing w:line="360" w:lineRule="auto" w:after="60"/>
        <w:ind w:firstLine="420"/>
      </w:pPr>
      <w:r>
        <w:rPr>
          <w:rFonts w:ascii="Times New Roman" w:hAnsi="Times New Roman" w:eastAsia="黑体"/>
          <w:b/>
          <w:color w:val="000000"/>
          <w:sz w:val="21"/>
        </w:rPr>
        <w:t>基于时间的伸缩</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业务高峰期提前扩容</w:t>
      </w:r>
    </w:p>
    <w:p>
      <w:pPr>
        <w:spacing w:line="240" w:lineRule="auto" w:after="0"/>
        <w:ind w:left="420"/>
      </w:pPr>
      <w:r>
        <w:rPr>
          <w:rFonts w:ascii="Courier New" w:hAnsi="Courier New" w:eastAsia="宋体"/>
          <w:b w:val="0"/>
          <w:color w:val="000000"/>
          <w:sz w:val="18"/>
        </w:rPr>
        <w:t>from apscheduler.schedulers.background import BackgroundScheduler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scale_up_before_peak():</w:t>
      </w:r>
    </w:p>
    <w:p>
      <w:pPr>
        <w:spacing w:line="240" w:lineRule="auto" w:after="0"/>
        <w:ind w:left="420"/>
      </w:pPr>
      <w:r>
        <w:rPr>
          <w:rFonts w:ascii="Courier New" w:hAnsi="Courier New" w:eastAsia="宋体"/>
          <w:b w:val="0"/>
          <w:color w:val="000000"/>
          <w:sz w:val="18"/>
        </w:rPr>
        <w:t xml:space="preserve">    """在业务高峰前扩容"""</w:t>
      </w:r>
    </w:p>
    <w:p>
      <w:pPr>
        <w:spacing w:line="240" w:lineRule="auto" w:after="0"/>
        <w:ind w:left="420"/>
      </w:pPr>
      <w:r>
        <w:rPr>
          <w:rFonts w:ascii="Courier New" w:hAnsi="Courier New" w:eastAsia="宋体"/>
          <w:b w:val="0"/>
          <w:color w:val="000000"/>
          <w:sz w:val="18"/>
        </w:rPr>
        <w:t xml:space="preserve">    os.system("kubectl scale deployment vLLM --replicas=10")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scale_down_after_peak():</w:t>
      </w:r>
    </w:p>
    <w:p>
      <w:pPr>
        <w:spacing w:line="240" w:lineRule="auto" w:after="0"/>
        <w:ind w:left="420"/>
      </w:pPr>
      <w:r>
        <w:rPr>
          <w:rFonts w:ascii="Courier New" w:hAnsi="Courier New" w:eastAsia="宋体"/>
          <w:b w:val="0"/>
          <w:color w:val="000000"/>
          <w:sz w:val="18"/>
        </w:rPr>
        <w:t xml:space="preserve">    """业务高峰后缩容"""</w:t>
      </w:r>
    </w:p>
    <w:p>
      <w:pPr>
        <w:spacing w:line="240" w:lineRule="auto" w:after="0"/>
        <w:ind w:left="420"/>
      </w:pPr>
      <w:r>
        <w:rPr>
          <w:rFonts w:ascii="Courier New" w:hAnsi="Courier New" w:eastAsia="宋体"/>
          <w:b w:val="0"/>
          <w:color w:val="000000"/>
          <w:sz w:val="18"/>
        </w:rPr>
        <w:t xml:space="preserve">    os.system("kubectl scale deployment vLLM --replicas=2")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scheduler = BackgroundScheduler()</w:t>
      </w:r>
    </w:p>
    <w:p>
      <w:pPr>
        <w:spacing w:line="240" w:lineRule="auto" w:after="0"/>
        <w:ind w:left="420"/>
      </w:pPr>
      <w:r>
        <w:rPr>
          <w:rFonts w:ascii="Courier New" w:hAnsi="Courier New" w:eastAsia="宋体"/>
          <w:b w:val="0"/>
          <w:color w:val="000000"/>
          <w:sz w:val="18"/>
        </w:rPr>
        <w:t>scheduler.add_job(scale_up_before_peak, 'cron', hour=8)  # 早上8点</w:t>
      </w:r>
    </w:p>
    <w:p>
      <w:pPr>
        <w:spacing w:line="240" w:lineRule="auto" w:after="0"/>
        <w:ind w:left="420"/>
      </w:pPr>
      <w:r>
        <w:rPr>
          <w:rFonts w:ascii="Courier New" w:hAnsi="Courier New" w:eastAsia="宋体"/>
          <w:b w:val="0"/>
          <w:color w:val="000000"/>
          <w:sz w:val="18"/>
        </w:rPr>
        <w:t>scheduler.add_job(scale_down_after_peak, 'cron', hour=20)  # 晚上8点</w:t>
      </w:r>
    </w:p>
    <w:p>
      <w:pPr>
        <w:spacing w:line="240" w:lineRule="auto" w:after="0"/>
        <w:ind w:left="420"/>
      </w:pPr>
      <w:r>
        <w:rPr>
          <w:rFonts w:ascii="Courier New" w:hAnsi="Courier New" w:eastAsia="宋体"/>
          <w:b w:val="0"/>
          <w:color w:val="000000"/>
          <w:sz w:val="18"/>
        </w:rPr>
        <w:t>scheduler.start()</w:t>
      </w:r>
    </w:p>
    <w:p>
      <w:pPr>
        <w:pStyle w:val="Heading3"/>
        <w:jc w:val="left"/>
      </w:pPr>
      <w:r>
        <w:rPr>
          <w:rFonts w:ascii="Times New Roman" w:hAnsi="Times New Roman" w:eastAsia="黑体"/>
          <w:b/>
          <w:color w:val="000000"/>
          <w:sz w:val="28"/>
        </w:rPr>
        <w:t>10.6.4 成本监控工具</w:t>
      </w:r>
    </w:p>
    <w:p>
      <w:pPr>
        <w:spacing w:line="360" w:lineRule="auto" w:after="60"/>
        <w:ind w:firstLine="420"/>
      </w:pPr>
      <w:r>
        <w:rPr>
          <w:rFonts w:ascii="Times New Roman" w:hAnsi="Times New Roman" w:eastAsia="黑体"/>
          <w:b/>
          <w:color w:val="000000"/>
          <w:sz w:val="21"/>
        </w:rPr>
        <w:t>AWS Cost Explorer</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设置成本告警</w:t>
      </w:r>
    </w:p>
    <w:p>
      <w:pPr>
        <w:spacing w:line="240" w:lineRule="auto" w:after="0"/>
        <w:ind w:left="420"/>
      </w:pPr>
      <w:r>
        <w:rPr>
          <w:rFonts w:ascii="Courier New" w:hAnsi="Courier New" w:eastAsia="宋体"/>
          <w:b w:val="0"/>
          <w:color w:val="000000"/>
          <w:sz w:val="18"/>
        </w:rPr>
        <w:t>aws budgets create-budget \</w:t>
      </w:r>
    </w:p>
    <w:p>
      <w:pPr>
        <w:spacing w:line="240" w:lineRule="auto" w:after="0"/>
        <w:ind w:left="420"/>
      </w:pPr>
      <w:r>
        <w:rPr>
          <w:rFonts w:ascii="Courier New" w:hAnsi="Courier New" w:eastAsia="宋体"/>
          <w:b w:val="0"/>
          <w:color w:val="000000"/>
          <w:sz w:val="18"/>
        </w:rPr>
        <w:t xml:space="preserve">  --account-id &lt;account-id&gt; \</w:t>
      </w:r>
    </w:p>
    <w:p>
      <w:pPr>
        <w:spacing w:line="240" w:lineRule="auto" w:after="0"/>
        <w:ind w:left="420"/>
      </w:pPr>
      <w:r>
        <w:rPr>
          <w:rFonts w:ascii="Courier New" w:hAnsi="Courier New" w:eastAsia="宋体"/>
          <w:b w:val="0"/>
          <w:color w:val="000000"/>
          <w:sz w:val="18"/>
        </w:rPr>
        <w:t xml:space="preserve">  --budget '{</w:t>
      </w:r>
    </w:p>
    <w:p>
      <w:pPr>
        <w:spacing w:line="240" w:lineRule="auto" w:after="0"/>
        <w:ind w:left="420"/>
      </w:pPr>
      <w:r>
        <w:rPr>
          <w:rFonts w:ascii="Courier New" w:hAnsi="Courier New" w:eastAsia="宋体"/>
          <w:b w:val="0"/>
          <w:color w:val="000000"/>
          <w:sz w:val="18"/>
        </w:rPr>
        <w:t xml:space="preserve">    "BudgetName": "vLLM-GPU-Budget",</w:t>
      </w:r>
    </w:p>
    <w:p>
      <w:pPr>
        <w:spacing w:line="240" w:lineRule="auto" w:after="0"/>
        <w:ind w:left="420"/>
      </w:pPr>
      <w:r>
        <w:rPr>
          <w:rFonts w:ascii="Courier New" w:hAnsi="Courier New" w:eastAsia="宋体"/>
          <w:b w:val="0"/>
          <w:color w:val="000000"/>
          <w:sz w:val="18"/>
        </w:rPr>
        <w:t xml:space="preserve">    "BudgetLimit": {"Amount": "1000", "Unit": "USD"},</w:t>
      </w:r>
    </w:p>
    <w:p>
      <w:pPr>
        <w:spacing w:line="240" w:lineRule="auto" w:after="0"/>
        <w:ind w:left="420"/>
      </w:pPr>
      <w:r>
        <w:rPr>
          <w:rFonts w:ascii="Courier New" w:hAnsi="Courier New" w:eastAsia="宋体"/>
          <w:b w:val="0"/>
          <w:color w:val="000000"/>
          <w:sz w:val="18"/>
        </w:rPr>
        <w:t xml:space="preserve">    "TimeUnit": "MONTHLY",</w:t>
      </w:r>
    </w:p>
    <w:p>
      <w:pPr>
        <w:spacing w:line="240" w:lineRule="auto" w:after="0"/>
        <w:ind w:left="420"/>
      </w:pPr>
      <w:r>
        <w:rPr>
          <w:rFonts w:ascii="Courier New" w:hAnsi="Courier New" w:eastAsia="宋体"/>
          <w:b w:val="0"/>
          <w:color w:val="000000"/>
          <w:sz w:val="18"/>
        </w:rPr>
        <w:t xml:space="preserve">    "BudgetType": "COST"</w:t>
      </w:r>
    </w:p>
    <w:p>
      <w:pPr>
        <w:spacing w:line="240" w:lineRule="auto" w:after="0"/>
        <w:ind w:left="420"/>
      </w:pPr>
      <w:r>
        <w:rPr>
          <w:rFonts w:ascii="Courier New" w:hAnsi="Courier New" w:eastAsia="宋体"/>
          <w:b w:val="0"/>
          <w:color w:val="000000"/>
          <w:sz w:val="18"/>
        </w:rPr>
        <w:t xml:space="preserve">  }'</w:t>
      </w:r>
    </w:p>
    <w:p>
      <w:pPr>
        <w:spacing w:line="360" w:lineRule="auto" w:after="60"/>
        <w:ind w:firstLine="420"/>
      </w:pPr>
      <w:r>
        <w:rPr>
          <w:rFonts w:ascii="Times New Roman" w:hAnsi="Times New Roman" w:eastAsia="黑体"/>
          <w:b/>
          <w:color w:val="000000"/>
          <w:sz w:val="21"/>
        </w:rPr>
        <w:t>自定义成本追踪</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psutil</w:t>
      </w:r>
    </w:p>
    <w:p>
      <w:pPr>
        <w:spacing w:line="240" w:lineRule="auto" w:after="0"/>
        <w:ind w:left="420"/>
      </w:pPr>
      <w:r>
        <w:rPr>
          <w:rFonts w:ascii="Courier New" w:hAnsi="Courier New" w:eastAsia="宋体"/>
          <w:b w:val="0"/>
          <w:color w:val="000000"/>
          <w:sz w:val="18"/>
        </w:rPr>
        <w:t>import pynvml</w:t>
      </w:r>
    </w:p>
    <w:p>
      <w:pPr>
        <w:spacing w:line="240" w:lineRule="auto" w:after="0"/>
        <w:ind w:left="420"/>
      </w:pPr>
      <w:r>
        <w:rPr>
          <w:rFonts w:ascii="Courier New" w:hAnsi="Courier New" w:eastAsia="宋体"/>
          <w:b w:val="0"/>
          <w:color w:val="000000"/>
          <w:sz w:val="18"/>
        </w:rPr>
        <w:t>from datetime import datetime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calculate_cost_per_token():</w:t>
      </w:r>
    </w:p>
    <w:p>
      <w:pPr>
        <w:spacing w:line="240" w:lineRule="auto" w:after="0"/>
        <w:ind w:left="420"/>
      </w:pPr>
      <w:r>
        <w:rPr>
          <w:rFonts w:ascii="Courier New" w:hAnsi="Courier New" w:eastAsia="宋体"/>
          <w:b w:val="0"/>
          <w:color w:val="000000"/>
          <w:sz w:val="18"/>
        </w:rPr>
        <w:t xml:space="preserve">    """计算每1000 tokens的成本"""</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GPU小时成本(示例值,以实际报价为准)</w:t>
      </w:r>
    </w:p>
    <w:p>
      <w:pPr>
        <w:spacing w:line="240" w:lineRule="auto" w:after="0"/>
        <w:ind w:left="420"/>
      </w:pPr>
      <w:r>
        <w:rPr>
          <w:rFonts w:ascii="Courier New" w:hAnsi="Courier New" w:eastAsia="宋体"/>
          <w:b w:val="0"/>
          <w:color w:val="000000"/>
          <w:sz w:val="18"/>
        </w:rPr>
        <w:t xml:space="preserve">    gpu_cost_per_hour = 3.0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获取GPU数量和利用率</w:t>
      </w:r>
    </w:p>
    <w:p>
      <w:pPr>
        <w:spacing w:line="240" w:lineRule="auto" w:after="0"/>
        <w:ind w:left="420"/>
      </w:pPr>
      <w:r>
        <w:rPr>
          <w:rFonts w:ascii="Courier New" w:hAnsi="Courier New" w:eastAsia="宋体"/>
          <w:b w:val="0"/>
          <w:color w:val="000000"/>
          <w:sz w:val="18"/>
        </w:rPr>
        <w:t xml:space="preserve">    pynvml.nvmlInit()</w:t>
      </w:r>
    </w:p>
    <w:p>
      <w:pPr>
        <w:spacing w:line="240" w:lineRule="auto" w:after="0"/>
        <w:ind w:left="420"/>
      </w:pPr>
      <w:r>
        <w:rPr>
          <w:rFonts w:ascii="Courier New" w:hAnsi="Courier New" w:eastAsia="宋体"/>
          <w:b w:val="0"/>
          <w:color w:val="000000"/>
          <w:sz w:val="18"/>
        </w:rPr>
        <w:t xml:space="preserve">    gpu_count = pynvml.nvmlDeviceGetCount()</w:t>
      </w:r>
    </w:p>
    <w:p>
      <w:pPr>
        <w:spacing w:line="240" w:lineRule="auto" w:after="0"/>
        <w:ind w:left="420"/>
      </w:pPr>
      <w:r>
        <w:rPr>
          <w:rFonts w:ascii="Courier New" w:hAnsi="Courier New" w:eastAsia="宋体"/>
          <w:b w:val="0"/>
          <w:color w:val="000000"/>
          <w:sz w:val="18"/>
        </w:rPr>
        <w:t xml:space="preserve">    total_util = 0</w:t>
      </w:r>
    </w:p>
    <w:p>
      <w:pPr>
        <w:spacing w:line="240" w:lineRule="auto" w:after="0"/>
        <w:ind w:left="420"/>
      </w:pPr>
      <w:r>
        <w:rPr>
          <w:rFonts w:ascii="Courier New" w:hAnsi="Courier New" w:eastAsia="宋体"/>
          <w:b w:val="0"/>
          <w:color w:val="000000"/>
          <w:sz w:val="18"/>
        </w:rPr>
        <w:t xml:space="preserve">    for i in range(gpu_count):</w:t>
      </w:r>
    </w:p>
    <w:p>
      <w:pPr>
        <w:spacing w:line="240" w:lineRule="auto" w:after="0"/>
        <w:ind w:left="420"/>
      </w:pPr>
      <w:r>
        <w:rPr>
          <w:rFonts w:ascii="Courier New" w:hAnsi="Courier New" w:eastAsia="宋体"/>
          <w:b w:val="0"/>
          <w:color w:val="000000"/>
          <w:sz w:val="18"/>
        </w:rPr>
        <w:t xml:space="preserve">        handle = pynvml.nvmlDeviceGetHandleByIndex(i)</w:t>
      </w:r>
    </w:p>
    <w:p>
      <w:pPr>
        <w:spacing w:line="240" w:lineRule="auto" w:after="0"/>
        <w:ind w:left="420"/>
      </w:pPr>
      <w:r>
        <w:rPr>
          <w:rFonts w:ascii="Courier New" w:hAnsi="Courier New" w:eastAsia="宋体"/>
          <w:b w:val="0"/>
          <w:color w:val="000000"/>
          <w:sz w:val="18"/>
        </w:rPr>
        <w:t xml:space="preserve">        util = pynvml.nvmlDeviceGetUtilizationRates(handle)</w:t>
      </w:r>
    </w:p>
    <w:p>
      <w:pPr>
        <w:spacing w:line="240" w:lineRule="auto" w:after="0"/>
        <w:ind w:left="420"/>
      </w:pPr>
      <w:r>
        <w:rPr>
          <w:rFonts w:ascii="Courier New" w:hAnsi="Courier New" w:eastAsia="宋体"/>
          <w:b w:val="0"/>
          <w:color w:val="000000"/>
          <w:sz w:val="18"/>
        </w:rPr>
        <w:t xml:space="preserve">        total_util += util.gpu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avg_util = total_util / gpu_count / 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实际GPU使用量</w:t>
      </w:r>
    </w:p>
    <w:p>
      <w:pPr>
        <w:spacing w:line="240" w:lineRule="auto" w:after="0"/>
        <w:ind w:left="420"/>
      </w:pPr>
      <w:r>
        <w:rPr>
          <w:rFonts w:ascii="Courier New" w:hAnsi="Courier New" w:eastAsia="宋体"/>
          <w:b w:val="0"/>
          <w:color w:val="000000"/>
          <w:sz w:val="18"/>
        </w:rPr>
        <w:t xml:space="preserve">    effective_gpus = gpu_count * avg_util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每小时成本</w:t>
      </w:r>
    </w:p>
    <w:p>
      <w:pPr>
        <w:spacing w:line="240" w:lineRule="auto" w:after="0"/>
        <w:ind w:left="420"/>
      </w:pPr>
      <w:r>
        <w:rPr>
          <w:rFonts w:ascii="Courier New" w:hAnsi="Courier New" w:eastAsia="宋体"/>
          <w:b w:val="0"/>
          <w:color w:val="000000"/>
          <w:sz w:val="18"/>
        </w:rPr>
        <w:t xml:space="preserve">    cost_per_hour = effective_gpus * gpu_cost_per_hour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每秒成本</w:t>
      </w:r>
    </w:p>
    <w:p>
      <w:pPr>
        <w:spacing w:line="240" w:lineRule="auto" w:after="0"/>
        <w:ind w:left="420"/>
      </w:pPr>
      <w:r>
        <w:rPr>
          <w:rFonts w:ascii="Courier New" w:hAnsi="Courier New" w:eastAsia="宋体"/>
          <w:b w:val="0"/>
          <w:color w:val="000000"/>
          <w:sz w:val="18"/>
        </w:rPr>
        <w:t xml:space="preserve">    cost_per_second = cost_per_hour / 3600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cost_per_second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记录每个请求的成本</w:t>
      </w:r>
    </w:p>
    <w:p>
      <w:pPr>
        <w:spacing w:line="240" w:lineRule="auto" w:after="0"/>
        <w:ind w:left="420"/>
      </w:pPr>
      <w:r>
        <w:rPr>
          <w:rFonts w:ascii="Courier New" w:hAnsi="Courier New" w:eastAsia="宋体"/>
          <w:b w:val="0"/>
          <w:color w:val="000000"/>
          <w:sz w:val="18"/>
        </w:rPr>
        <w:t>def log_request_cost(tokens: int, time_seconds: float):</w:t>
      </w:r>
    </w:p>
    <w:p>
      <w:pPr>
        <w:spacing w:line="240" w:lineRule="auto" w:after="0"/>
        <w:ind w:left="420"/>
      </w:pPr>
      <w:r>
        <w:rPr>
          <w:rFonts w:ascii="Courier New" w:hAnsi="Courier New" w:eastAsia="宋体"/>
          <w:b w:val="0"/>
          <w:color w:val="000000"/>
          <w:sz w:val="18"/>
        </w:rPr>
        <w:t xml:space="preserve">    cost = calculate_cost_per_token() * time_seconds</w:t>
      </w:r>
    </w:p>
    <w:p>
      <w:pPr>
        <w:spacing w:line="240" w:lineRule="auto" w:after="0"/>
        <w:ind w:left="420"/>
      </w:pPr>
      <w:r>
        <w:rPr>
          <w:rFonts w:ascii="Courier New" w:hAnsi="Courier New" w:eastAsia="宋体"/>
          <w:b w:val="0"/>
          <w:color w:val="000000"/>
          <w:sz w:val="18"/>
        </w:rPr>
        <w:t xml:space="preserve">    cost_per_1k_tokens = (cost / tokens) * 1000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print(f"Cost: ${cost_per_1k_tokens:.6f} per 1K tokens")</w:t>
      </w:r>
    </w:p>
    <w:p>
      <w:pPr>
        <w:pStyle w:val="Heading3"/>
        <w:jc w:val="left"/>
      </w:pPr>
      <w:r>
        <w:rPr>
          <w:rFonts w:ascii="Times New Roman" w:hAnsi="Times New Roman" w:eastAsia="黑体"/>
          <w:b/>
          <w:color w:val="000000"/>
          <w:sz w:val="28"/>
        </w:rPr>
        <w:t>10.6.5 多步任务 / Agent 场景的成本优化策略</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Manus - Context Engineering for AI Agents（https://manus.im/blog/Context-Engineering-for-AI-Agents-Lessons-from-Building-Manus）</w:t>
      </w:r>
    </w:p>
    <w:p>
      <w:pPr>
        <w:pStyle w:val="ListBullet"/>
        <w:spacing w:line="360" w:lineRule="auto" w:after="60"/>
      </w:pPr>
      <w:r>
        <w:rPr>
          <w:rFonts w:ascii="Times New Roman" w:hAnsi="Times New Roman" w:eastAsia="宋体"/>
          <w:b w:val="0"/>
          <w:color w:val="000000"/>
          <w:sz w:val="21"/>
        </w:rPr>
        <w:t>ProjectDiscovery - How We Cut LLM Costs by 59% With Prompt Caching（https://projectdiscovery.io/blog/how-we-cut-llm-cost-with-prompt-caching）</w:t>
      </w:r>
    </w:p>
    <w:p>
      <w:pPr>
        <w:spacing w:line="360" w:lineRule="auto" w:after="60"/>
        <w:ind w:firstLine="420"/>
      </w:pPr>
      <w:r>
        <w:rPr>
          <w:rFonts w:ascii="Times New Roman" w:hAnsi="Times New Roman" w:eastAsia="黑体"/>
          <w:b/>
          <w:color w:val="000000"/>
          <w:sz w:val="21"/>
        </w:rPr>
        <w:t>核心观点（经验口径）</w:t>
      </w:r>
      <w:r>
        <w:rPr>
          <w:rFonts w:ascii="Times New Roman" w:hAnsi="Times New Roman" w:eastAsia="宋体"/>
          <w:b w:val="0"/>
          <w:color w:val="000000"/>
          <w:sz w:val="21"/>
        </w:rPr>
        <w:t>：围绕 KV-Cache 设计多步任务系统,通常是最具杠杆的成本优化路径之一（但不是银弹）</w:t>
      </w:r>
    </w:p>
    <w:p>
      <w:pPr>
        <w:spacing w:line="360" w:lineRule="auto" w:after="60"/>
      </w:pPr>
      <w:r>
        <w:rPr>
          <w:rFonts w:ascii="Times New Roman" w:hAnsi="Times New Roman" w:eastAsia="宋体"/>
          <w:b w:val="0"/>
          <w:color w:val="000000"/>
          <w:sz w:val="21"/>
        </w:rPr>
        <w:t>本节只讨论成本治理视角。Agent 基础设施的系统设计与运行环境放到第11.1节展开。</w:t>
      </w:r>
    </w:p>
    <w:p>
      <w:pPr>
        <w:pStyle w:val="Heading4"/>
        <w:ind w:left="420"/>
        <w:jc w:val="left"/>
      </w:pPr>
      <w:r>
        <w:rPr>
          <w:rFonts w:ascii="Times New Roman" w:hAnsi="Times New Roman" w:eastAsia="黑体"/>
          <w:b/>
          <w:color w:val="000000"/>
          <w:sz w:val="24"/>
        </w:rPr>
        <w:t>10.6.5.1 成本对比: Cached vs Uncached</w:t>
      </w:r>
    </w:p>
    <w:p>
      <w:pPr>
        <w:spacing w:line="360" w:lineRule="auto" w:after="60"/>
        <w:ind w:firstLine="420"/>
      </w:pPr>
      <w:r>
        <w:rPr>
          <w:rFonts w:ascii="Times New Roman" w:hAnsi="Times New Roman" w:eastAsia="黑体"/>
          <w:b/>
          <w:color w:val="000000"/>
          <w:sz w:val="21"/>
        </w:rPr>
        <w:t>成本口径（通用）</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在不少商用 API/内部计费体系中,cache hit 的 token 成本往往显著低于未命中的 token（具体价差以供应商公开价或你的内部计费为准）</w:t>
      </w:r>
    </w:p>
    <w:p>
      <w:pPr>
        <w:pStyle w:val="ListBullet"/>
        <w:spacing w:line="360" w:lineRule="auto" w:after="60"/>
      </w:pPr>
      <w:r>
        <w:rPr>
          <w:rFonts w:ascii="Times New Roman" w:hAnsi="Times New Roman" w:eastAsia="宋体"/>
          <w:b w:val="0"/>
          <w:color w:val="000000"/>
          <w:sz w:val="21"/>
        </w:rPr>
        <w:t>即使是自建推理,cache hit 也会直接减少 prefill 计算量,降低单位成本</w:t>
      </w:r>
    </w:p>
    <w:p>
      <w:pPr>
        <w:spacing w:line="360" w:lineRule="auto" w:after="60"/>
        <w:ind w:firstLine="420"/>
      </w:pPr>
      <w:r>
        <w:rPr>
          <w:rFonts w:ascii="Times New Roman" w:hAnsi="Times New Roman" w:eastAsia="黑体"/>
          <w:b/>
          <w:color w:val="000000"/>
          <w:sz w:val="21"/>
        </w:rPr>
        <w:t>Agent系统的成本放大效应</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典型Agent任务往往包含大量重复前缀与多步调用。</w:t>
      </w:r>
    </w:p>
    <w:p>
      <w:pPr>
        <w:spacing w:line="240" w:lineRule="auto" w:after="0"/>
        <w:ind w:left="420"/>
      </w:pPr>
      <w:r>
        <w:rPr>
          <w:rFonts w:ascii="Courier New" w:hAnsi="Courier New" w:eastAsia="宋体"/>
          <w:b w:val="0"/>
          <w:color w:val="000000"/>
          <w:sz w:val="18"/>
        </w:rPr>
        <w:t>在高复用场景下,缓存可显著降低成本与延迟。</w:t>
      </w:r>
    </w:p>
    <w:p>
      <w:pPr>
        <w:pStyle w:val="Heading4"/>
        <w:ind w:left="420"/>
        <w:jc w:val="left"/>
      </w:pPr>
      <w:r>
        <w:rPr>
          <w:rFonts w:ascii="Times New Roman" w:hAnsi="Times New Roman" w:eastAsia="黑体"/>
          <w:b/>
          <w:color w:val="000000"/>
          <w:sz w:val="24"/>
        </w:rPr>
        <w:t>10.6.5.2 四大优化手段</w:t>
      </w:r>
    </w:p>
    <w:p>
      <w:pPr>
        <w:spacing w:line="360" w:lineRule="auto" w:after="60"/>
        <w:ind w:firstLine="420"/>
      </w:pPr>
      <w:r>
        <w:rPr>
          <w:rFonts w:ascii="Times New Roman" w:hAnsi="Times New Roman" w:eastAsia="黑体"/>
          <w:b/>
          <w:color w:val="000000"/>
          <w:sz w:val="21"/>
        </w:rPr>
        <w:t>优化1: 移除动态内容</w:t>
      </w:r>
    </w:p>
    <w:p>
      <w:pPr>
        <w:spacing w:line="240" w:lineRule="auto" w:after="0"/>
        <w:ind w:left="420"/>
      </w:pPr>
      <w:r>
        <w:rPr>
          <w:rFonts w:ascii="Courier New" w:hAnsi="Courier New" w:eastAsia="宋体"/>
          <w:b w:val="0"/>
          <w:color w:val="000000"/>
          <w:sz w:val="18"/>
        </w:rPr>
        <w:t># Before: 每次请求都不同</w:t>
      </w:r>
    </w:p>
    <w:p>
      <w:pPr>
        <w:spacing w:line="240" w:lineRule="auto" w:after="0"/>
        <w:ind w:left="420"/>
      </w:pPr>
      <w:r>
        <w:rPr>
          <w:rFonts w:ascii="Courier New" w:hAnsi="Courier New" w:eastAsia="宋体"/>
          <w:b w:val="0"/>
          <w:color w:val="000000"/>
          <w:sz w:val="18"/>
        </w:rPr>
        <w:t>system_prompt = f"""</w:t>
      </w:r>
    </w:p>
    <w:p>
      <w:pPr>
        <w:spacing w:line="240" w:lineRule="auto" w:after="0"/>
        <w:ind w:left="420"/>
      </w:pPr>
      <w:r>
        <w:rPr>
          <w:rFonts w:ascii="Courier New" w:hAnsi="Courier New" w:eastAsia="宋体"/>
          <w:b w:val="0"/>
          <w:color w:val="000000"/>
          <w:sz w:val="18"/>
        </w:rPr>
        <w:t>You are Manus AI assistant.</w:t>
      </w:r>
    </w:p>
    <w:p>
      <w:pPr>
        <w:spacing w:line="240" w:lineRule="auto" w:after="0"/>
        <w:ind w:left="420"/>
      </w:pPr>
      <w:r>
        <w:rPr>
          <w:rFonts w:ascii="Courier New" w:hAnsi="Courier New" w:eastAsia="宋体"/>
          <w:b w:val="0"/>
          <w:color w:val="000000"/>
          <w:sz w:val="18"/>
        </w:rPr>
        <w:t>Current time: {datetime.now().strftime("%Y-%m-%d %H:%M:%S")}</w:t>
      </w:r>
    </w:p>
    <w:p>
      <w:pPr>
        <w:spacing w:line="240" w:lineRule="auto" w:after="0"/>
        <w:ind w:left="420"/>
      </w:pPr>
      <w:r>
        <w:rPr>
          <w:rFonts w:ascii="Courier New" w:hAnsi="Courier New" w:eastAsia="宋体"/>
          <w:b w:val="0"/>
          <w:color w:val="000000"/>
          <w:sz w:val="18"/>
        </w:rPr>
        <w:t>Today's date: {datetime.now().date()}</w:t>
      </w:r>
    </w:p>
    <w:p>
      <w:pPr>
        <w:spacing w:line="240" w:lineRule="auto" w:after="0"/>
        <w:ind w:left="420"/>
      </w:pPr>
      <w:r>
        <w:rPr>
          <w:rFonts w:ascii="Courier New" w:hAnsi="Courier New" w:eastAsia="宋体"/>
          <w:b w:val="0"/>
          <w:color w:val="000000"/>
          <w:sz w:val="18"/>
        </w:rPr>
        <w:t>User ID: {user_id}</w:t>
      </w:r>
    </w:p>
    <w:p>
      <w:pPr>
        <w:spacing w:line="240" w:lineRule="auto" w:after="0"/>
        <w:ind w:left="420"/>
      </w:pPr>
      <w:r>
        <w:rPr>
          <w:rFonts w:ascii="Courier New" w:hAnsi="Courier New" w:eastAsia="宋体"/>
          <w:b w:val="0"/>
          <w:color w:val="000000"/>
          <w:sz w:val="18"/>
        </w:rPr>
        <w:t>Session ID: {session_id}</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After: 固定前缀</w:t>
      </w:r>
    </w:p>
    <w:p>
      <w:pPr>
        <w:spacing w:line="240" w:lineRule="auto" w:after="0"/>
        <w:ind w:left="420"/>
      </w:pPr>
      <w:r>
        <w:rPr>
          <w:rFonts w:ascii="Courier New" w:hAnsi="Courier New" w:eastAsia="宋体"/>
          <w:b w:val="0"/>
          <w:color w:val="000000"/>
          <w:sz w:val="18"/>
        </w:rPr>
        <w:t>system_prompt = """</w:t>
      </w:r>
    </w:p>
    <w:p>
      <w:pPr>
        <w:spacing w:line="240" w:lineRule="auto" w:after="0"/>
        <w:ind w:left="420"/>
      </w:pPr>
      <w:r>
        <w:rPr>
          <w:rFonts w:ascii="Courier New" w:hAnsi="Courier New" w:eastAsia="宋体"/>
          <w:b w:val="0"/>
          <w:color w:val="000000"/>
          <w:sz w:val="18"/>
        </w:rPr>
        <w:t>You are Manus AI assistant.</w:t>
      </w:r>
    </w:p>
    <w:p>
      <w:pPr>
        <w:spacing w:line="240" w:lineRule="auto" w:after="0"/>
        <w:ind w:left="420"/>
      </w:pPr>
      <w:r>
        <w:rPr>
          <w:rFonts w:ascii="Courier New" w:hAnsi="Courier New" w:eastAsia="宋体"/>
          <w:b w:val="0"/>
          <w:color w:val="000000"/>
          <w:sz w:val="18"/>
        </w:rPr>
        <w:t>Current time: {{current_time}}</w:t>
      </w:r>
    </w:p>
    <w:p>
      <w:pPr>
        <w:spacing w:line="240" w:lineRule="auto" w:after="0"/>
        <w:ind w:left="420"/>
      </w:pPr>
      <w:r>
        <w:rPr>
          <w:rFonts w:ascii="Courier New" w:hAnsi="Courier New" w:eastAsia="宋体"/>
          <w:b w:val="0"/>
          <w:color w:val="000000"/>
          <w:sz w:val="18"/>
        </w:rPr>
        <w:t>Today's date: {{today_date}}</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动态内容放在最后</w:t>
      </w:r>
    </w:p>
    <w:p>
      <w:pPr>
        <w:spacing w:line="240" w:lineRule="auto" w:after="0"/>
        <w:ind w:left="420"/>
      </w:pPr>
      <w:r>
        <w:rPr>
          <w:rFonts w:ascii="Courier New" w:hAnsi="Courier New" w:eastAsia="宋体"/>
          <w:b w:val="0"/>
          <w:color w:val="000000"/>
          <w:sz w:val="18"/>
        </w:rPr>
        <w:t>request = system_prompt + fixed_tools + dynamic_content</w:t>
      </w:r>
    </w:p>
    <w:p>
      <w:pPr>
        <w:spacing w:line="360" w:lineRule="auto" w:after="60"/>
        <w:ind w:firstLine="420"/>
      </w:pPr>
      <w:r>
        <w:rPr>
          <w:rFonts w:ascii="Times New Roman" w:hAnsi="Times New Roman" w:eastAsia="黑体"/>
          <w:b/>
          <w:color w:val="000000"/>
          <w:sz w:val="21"/>
        </w:rPr>
        <w:t>优化2: 使用稳定的JSON序列化</w:t>
      </w:r>
    </w:p>
    <w:p>
      <w:pPr>
        <w:spacing w:line="240" w:lineRule="auto" w:after="0"/>
        <w:ind w:left="420"/>
      </w:pPr>
      <w:r>
        <w:rPr>
          <w:rFonts w:ascii="Courier New" w:hAnsi="Courier New" w:eastAsia="宋体"/>
          <w:b w:val="0"/>
          <w:color w:val="000000"/>
          <w:sz w:val="18"/>
        </w:rPr>
        <w:t># Before: 无序序列化</w:t>
      </w:r>
    </w:p>
    <w:p>
      <w:pPr>
        <w:spacing w:line="240" w:lineRule="auto" w:after="0"/>
        <w:ind w:left="420"/>
      </w:pPr>
      <w:r>
        <w:rPr>
          <w:rFonts w:ascii="Courier New" w:hAnsi="Courier New" w:eastAsia="宋体"/>
          <w:b w:val="0"/>
          <w:color w:val="000000"/>
          <w:sz w:val="18"/>
        </w:rPr>
        <w:t>import json</w:t>
      </w:r>
    </w:p>
    <w:p>
      <w:pPr>
        <w:spacing w:line="240" w:lineRule="auto" w:after="0"/>
        <w:ind w:left="420"/>
      </w:pPr>
      <w:r>
        <w:rPr>
          <w:rFonts w:ascii="Courier New" w:hAnsi="Courier New" w:eastAsia="宋体"/>
          <w:b w:val="0"/>
          <w:color w:val="000000"/>
          <w:sz w:val="18"/>
        </w:rPr>
        <w:t>prompt_json = json.dumps(tools_definition)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After: 有序序列化</w:t>
      </w:r>
    </w:p>
    <w:p>
      <w:pPr>
        <w:spacing w:line="240" w:lineRule="auto" w:after="0"/>
        <w:ind w:left="420"/>
      </w:pPr>
      <w:r>
        <w:rPr>
          <w:rFonts w:ascii="Courier New" w:hAnsi="Courier New" w:eastAsia="宋体"/>
          <w:b w:val="0"/>
          <w:color w:val="000000"/>
          <w:sz w:val="18"/>
        </w:rPr>
        <w:t>prompt_json = json.dumps(tools_definition, sort_keys=True)</w:t>
      </w:r>
    </w:p>
    <w:p>
      <w:pPr>
        <w:spacing w:line="360" w:lineRule="auto" w:after="60"/>
        <w:ind w:firstLine="420"/>
      </w:pPr>
      <w:r>
        <w:rPr>
          <w:rFonts w:ascii="Times New Roman" w:hAnsi="Times New Roman" w:eastAsia="黑体"/>
          <w:b/>
          <w:color w:val="000000"/>
          <w:sz w:val="21"/>
        </w:rPr>
        <w:t>优化3: 使用append而非modify</w:t>
      </w:r>
    </w:p>
    <w:p>
      <w:pPr>
        <w:spacing w:line="240" w:lineRule="auto" w:after="0"/>
        <w:ind w:left="420"/>
      </w:pPr>
      <w:r>
        <w:rPr>
          <w:rFonts w:ascii="Courier New" w:hAnsi="Courier New" w:eastAsia="宋体"/>
          <w:b w:val="0"/>
          <w:color w:val="000000"/>
          <w:sz w:val="18"/>
        </w:rPr>
        <w:t># Before: 修改整个prompt</w:t>
      </w:r>
    </w:p>
    <w:p>
      <w:pPr>
        <w:spacing w:line="240" w:lineRule="auto" w:after="0"/>
        <w:ind w:left="420"/>
      </w:pPr>
      <w:r>
        <w:rPr>
          <w:rFonts w:ascii="Courier New" w:hAnsi="Courier New" w:eastAsia="宋体"/>
          <w:b w:val="0"/>
          <w:color w:val="000000"/>
          <w:sz w:val="18"/>
        </w:rPr>
        <w:t>for tool_call in tool_calls:</w:t>
      </w:r>
    </w:p>
    <w:p>
      <w:pPr>
        <w:spacing w:line="240" w:lineRule="auto" w:after="0"/>
        <w:ind w:left="420"/>
      </w:pPr>
      <w:r>
        <w:rPr>
          <w:rFonts w:ascii="Courier New" w:hAnsi="Courier New" w:eastAsia="宋体"/>
          <w:b w:val="0"/>
          <w:color w:val="000000"/>
          <w:sz w:val="18"/>
        </w:rPr>
        <w:t xml:space="preserve">    prompt += f"\nTool result: {tool_call.result}"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After: append新内容</w:t>
      </w:r>
    </w:p>
    <w:p>
      <w:pPr>
        <w:spacing w:line="240" w:lineRule="auto" w:after="0"/>
        <w:ind w:left="420"/>
      </w:pPr>
      <w:r>
        <w:rPr>
          <w:rFonts w:ascii="Courier New" w:hAnsi="Courier New" w:eastAsia="宋体"/>
          <w:b w:val="0"/>
          <w:color w:val="000000"/>
          <w:sz w:val="18"/>
        </w:rPr>
        <w:t>for tool_call in tool_calls:</w:t>
      </w:r>
    </w:p>
    <w:p>
      <w:pPr>
        <w:spacing w:line="240" w:lineRule="auto" w:after="0"/>
        <w:ind w:left="420"/>
      </w:pPr>
      <w:r>
        <w:rPr>
          <w:rFonts w:ascii="Courier New" w:hAnsi="Courier New" w:eastAsia="宋体"/>
          <w:b w:val="0"/>
          <w:color w:val="000000"/>
          <w:sz w:val="18"/>
        </w:rPr>
        <w:t xml:space="preserve">    cache_manager.append(tool_call.result)</w:t>
      </w:r>
    </w:p>
    <w:p>
      <w:pPr>
        <w:spacing w:line="360" w:lineRule="auto" w:after="60"/>
        <w:ind w:firstLine="420"/>
      </w:pPr>
      <w:r>
        <w:rPr>
          <w:rFonts w:ascii="Times New Roman" w:hAnsi="Times New Roman" w:eastAsia="黑体"/>
          <w:b/>
          <w:color w:val="000000"/>
          <w:sz w:val="21"/>
        </w:rPr>
        <w:t>优化4: Session-Aware 路由</w:t>
      </w:r>
    </w:p>
    <w:p>
      <w:pPr>
        <w:spacing w:line="240" w:lineRule="auto" w:after="0"/>
        <w:ind w:left="420"/>
      </w:pPr>
      <w:r>
        <w:rPr>
          <w:rFonts w:ascii="Courier New" w:hAnsi="Courier New" w:eastAsia="宋体"/>
          <w:b w:val="0"/>
          <w:color w:val="000000"/>
          <w:sz w:val="18"/>
        </w:rPr>
        <w:t>class SessionAwareRouter:</w:t>
      </w:r>
    </w:p>
    <w:p>
      <w:pPr>
        <w:spacing w:line="240" w:lineRule="auto" w:after="0"/>
        <w:ind w:left="420"/>
      </w:pPr>
      <w:r>
        <w:rPr>
          <w:rFonts w:ascii="Courier New" w:hAnsi="Courier New" w:eastAsia="宋体"/>
          <w:b w:val="0"/>
          <w:color w:val="000000"/>
          <w:sz w:val="18"/>
        </w:rPr>
        <w:t xml:space="preserve">    """确保同一session路由到同一节点"""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 num_workers: int):</w:t>
      </w:r>
    </w:p>
    <w:p>
      <w:pPr>
        <w:spacing w:line="240" w:lineRule="auto" w:after="0"/>
        <w:ind w:left="420"/>
      </w:pPr>
      <w:r>
        <w:rPr>
          <w:rFonts w:ascii="Courier New" w:hAnsi="Courier New" w:eastAsia="宋体"/>
          <w:b w:val="0"/>
          <w:color w:val="000000"/>
          <w:sz w:val="18"/>
        </w:rPr>
        <w:t xml:space="preserve">        self.num_workers = num_workers</w:t>
      </w:r>
    </w:p>
    <w:p>
      <w:pPr>
        <w:spacing w:line="240" w:lineRule="auto" w:after="0"/>
        <w:ind w:left="420"/>
      </w:pPr>
      <w:r>
        <w:rPr>
          <w:rFonts w:ascii="Courier New" w:hAnsi="Courier New" w:eastAsia="宋体"/>
          <w:b w:val="0"/>
          <w:color w:val="000000"/>
          <w:sz w:val="18"/>
        </w:rPr>
        <w:t xml:space="preserve">        self.worker_cache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get_worker(self, session_id: str) -&gt; int:</w:t>
      </w:r>
    </w:p>
    <w:p>
      <w:pPr>
        <w:spacing w:line="240" w:lineRule="auto" w:after="0"/>
        <w:ind w:left="420"/>
      </w:pPr>
      <w:r>
        <w:rPr>
          <w:rFonts w:ascii="Courier New" w:hAnsi="Courier New" w:eastAsia="宋体"/>
          <w:b w:val="0"/>
          <w:color w:val="000000"/>
          <w:sz w:val="18"/>
        </w:rPr>
        <w:t xml:space="preserve">        if session_id in self.worker_cache:</w:t>
      </w:r>
    </w:p>
    <w:p>
      <w:pPr>
        <w:spacing w:line="240" w:lineRule="auto" w:after="0"/>
        <w:ind w:left="420"/>
      </w:pPr>
      <w:r>
        <w:rPr>
          <w:rFonts w:ascii="Courier New" w:hAnsi="Courier New" w:eastAsia="宋体"/>
          <w:b w:val="0"/>
          <w:color w:val="000000"/>
          <w:sz w:val="18"/>
        </w:rPr>
        <w:t xml:space="preserve">            return self.worker_cache[session_id]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一致性哈希</w:t>
      </w:r>
    </w:p>
    <w:p>
      <w:pPr>
        <w:spacing w:line="240" w:lineRule="auto" w:after="0"/>
        <w:ind w:left="420"/>
      </w:pPr>
      <w:r>
        <w:rPr>
          <w:rFonts w:ascii="Courier New" w:hAnsi="Courier New" w:eastAsia="宋体"/>
          <w:b w:val="0"/>
          <w:color w:val="000000"/>
          <w:sz w:val="18"/>
        </w:rPr>
        <w:t xml:space="preserve">        worker_id = hash(session_id) % self.num_workers</w:t>
      </w:r>
    </w:p>
    <w:p>
      <w:pPr>
        <w:spacing w:line="240" w:lineRule="auto" w:after="0"/>
        <w:ind w:left="420"/>
      </w:pPr>
      <w:r>
        <w:rPr>
          <w:rFonts w:ascii="Courier New" w:hAnsi="Courier New" w:eastAsia="宋体"/>
          <w:b w:val="0"/>
          <w:color w:val="000000"/>
          <w:sz w:val="18"/>
        </w:rPr>
        <w:t xml:space="preserve">        self.worker_cache[session_id] = worker_id</w:t>
      </w:r>
    </w:p>
    <w:p>
      <w:pPr>
        <w:spacing w:line="240" w:lineRule="auto" w:after="0"/>
        <w:ind w:left="420"/>
      </w:pPr>
      <w:r>
        <w:rPr>
          <w:rFonts w:ascii="Courier New" w:hAnsi="Courier New" w:eastAsia="宋体"/>
          <w:b w:val="0"/>
          <w:color w:val="000000"/>
          <w:sz w:val="18"/>
        </w:rPr>
        <w:t xml:space="preserve">        return worker_id</w:t>
      </w:r>
    </w:p>
    <w:p>
      <w:pPr>
        <w:spacing w:line="360" w:lineRule="auto" w:after="60"/>
        <w:ind w:firstLine="420"/>
      </w:pPr>
      <w:r>
        <w:rPr>
          <w:rFonts w:ascii="Times New Roman" w:hAnsi="Times New Roman" w:eastAsia="黑体"/>
          <w:b/>
          <w:color w:val="000000"/>
          <w:sz w:val="21"/>
        </w:rPr>
        <w:t>效果</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Prefix cache复用率提升</w:t>
      </w:r>
    </w:p>
    <w:p>
      <w:pPr>
        <w:pStyle w:val="ListBullet"/>
        <w:spacing w:line="360" w:lineRule="auto" w:after="60"/>
      </w:pPr>
      <w:r>
        <w:rPr>
          <w:rFonts w:ascii="Times New Roman" w:hAnsi="Times New Roman" w:eastAsia="宋体"/>
          <w:b w:val="0"/>
          <w:color w:val="000000"/>
          <w:sz w:val="21"/>
        </w:rPr>
        <w:t>TTFT 可能明显降低（取决于 cache hit、负载形态与路由策略）</w:t>
      </w:r>
    </w:p>
    <w:p>
      <w:pPr>
        <w:pStyle w:val="ListBullet"/>
        <w:spacing w:line="360" w:lineRule="auto" w:after="60"/>
      </w:pPr>
      <w:r>
        <w:rPr>
          <w:rFonts w:ascii="Times New Roman" w:hAnsi="Times New Roman" w:eastAsia="宋体"/>
          <w:b w:val="0"/>
          <w:color w:val="000000"/>
          <w:sz w:val="21"/>
        </w:rPr>
        <w:t>吞吐可能提升（取决于并发提升是否被调度/显存/带宽瓶颈抵消）</w:t>
      </w:r>
    </w:p>
    <w:p>
      <w:pPr>
        <w:pStyle w:val="ListBullet"/>
        <w:spacing w:line="360" w:lineRule="auto" w:after="60"/>
      </w:pPr>
      <w:r>
        <w:rPr>
          <w:rFonts w:ascii="Times New Roman" w:hAnsi="Times New Roman" w:eastAsia="宋体"/>
          <w:b w:val="0"/>
          <w:color w:val="000000"/>
          <w:sz w:val="21"/>
        </w:rPr>
        <w:t>注意观察尾延迟：不当的路由/重试可能让 P95/P99 变差</w:t>
      </w:r>
    </w:p>
    <w:p>
      <w:pPr>
        <w:pStyle w:val="Heading4"/>
        <w:ind w:left="420"/>
        <w:jc w:val="left"/>
      </w:pPr>
      <w:r>
        <w:rPr>
          <w:rFonts w:ascii="Times New Roman" w:hAnsi="Times New Roman" w:eastAsia="黑体"/>
          <w:b/>
          <w:color w:val="000000"/>
          <w:sz w:val="24"/>
        </w:rPr>
        <w:t>10.6.5.3 Prompt caching breakpoints: 静态前缀、工具定义和滑动窗口</w:t>
      </w:r>
    </w:p>
    <w:p>
      <w:pPr>
        <w:spacing w:line="360" w:lineRule="auto" w:after="60"/>
        <w:ind w:firstLine="420"/>
      </w:pPr>
      <w:r>
        <w:rPr>
          <w:rFonts w:ascii="Times New Roman" w:hAnsi="Times New Roman" w:eastAsia="宋体"/>
          <w:b w:val="0"/>
          <w:color w:val="000000"/>
          <w:sz w:val="21"/>
        </w:rPr>
        <w:t>ProjectDiscovery 在 Neo 安全测试 Agent 中给了一个更细的 prompt caching 案例。它不是只说“固定 prefix”,而是把可缓存内容拆成三个 breakpoint:</w:t>
      </w:r>
    </w:p>
    <w:p>
      <w:pPr>
        <w:pStyle w:val="ListNumber"/>
        <w:spacing w:line="360" w:lineRule="auto" w:after="60"/>
      </w:pPr>
      <w:r>
        <w:rPr>
          <w:rFonts w:ascii="Times New Roman" w:hAnsi="Times New Roman" w:eastAsia="黑体"/>
          <w:b/>
          <w:color w:val="000000"/>
          <w:sz w:val="21"/>
        </w:rPr>
        <w:t>BP1: 静态 system prompt</w:t>
      </w:r>
    </w:p>
    <w:p>
      <w:pPr>
        <w:spacing w:line="360" w:lineRule="auto" w:after="60"/>
        <w:ind w:firstLine="420"/>
      </w:pPr>
      <w:r>
        <w:rPr>
          <w:rFonts w:ascii="Times New Roman" w:hAnsi="Times New Roman" w:eastAsia="宋体"/>
          <w:b w:val="0"/>
          <w:color w:val="000000"/>
          <w:sz w:val="21"/>
        </w:rPr>
        <w:t>标记最后一个不含 Working Memory、Relevant Skills、Runtime Context 的静态 system message。对跨用户共享的 agent 指令使用更长 TTL,让同类 agent 的提示词在业务高峰期保持 warm。</w:t>
      </w:r>
    </w:p>
    <w:p>
      <w:pPr>
        <w:pStyle w:val="ListNumber"/>
        <w:spacing w:line="360" w:lineRule="auto" w:after="60"/>
      </w:pPr>
      <w:r>
        <w:rPr>
          <w:rFonts w:ascii="Times New Roman" w:hAnsi="Times New Roman" w:eastAsia="黑体"/>
          <w:b/>
          <w:color w:val="000000"/>
          <w:sz w:val="21"/>
        </w:rPr>
        <w:t>BP3: 静态 tool definitions</w:t>
      </w:r>
    </w:p>
    <w:p>
      <w:pPr>
        <w:spacing w:line="360" w:lineRule="auto" w:after="60"/>
        <w:ind w:firstLine="420"/>
      </w:pPr>
      <w:r>
        <w:rPr>
          <w:rFonts w:ascii="Times New Roman" w:hAnsi="Times New Roman" w:eastAsia="宋体"/>
          <w:b w:val="0"/>
          <w:color w:val="000000"/>
          <w:sz w:val="21"/>
        </w:rPr>
        <w:t xml:space="preserve">静态工具排在前面并稳定排序,动态 per-user tools 或 subagents 放到后面。这样 </w:t>
      </w:r>
      <w:r>
        <w:rPr>
          <w:rFonts w:ascii="Courier New" w:hAnsi="Courier New" w:eastAsia="宋体"/>
          <w:b w:val="0"/>
          <w:color w:val="000000"/>
          <w:sz w:val="18"/>
        </w:rPr>
        <w:t>[system prompt -&gt; static tools]</w:t>
      </w:r>
      <w:r>
        <w:rPr>
          <w:rFonts w:ascii="Times New Roman" w:hAnsi="Times New Roman" w:eastAsia="宋体"/>
          <w:b w:val="0"/>
          <w:color w:val="000000"/>
          <w:sz w:val="21"/>
        </w:rPr>
        <w:t xml:space="preserve"> 可以跨用户共享缓存。</w:t>
      </w:r>
    </w:p>
    <w:p>
      <w:pPr>
        <w:pStyle w:val="ListNumber"/>
        <w:spacing w:line="360" w:lineRule="auto" w:after="60"/>
      </w:pPr>
      <w:r>
        <w:rPr>
          <w:rFonts w:ascii="Times New Roman" w:hAnsi="Times New Roman" w:eastAsia="黑体"/>
          <w:b/>
          <w:color w:val="000000"/>
          <w:sz w:val="21"/>
        </w:rPr>
        <w:t>BP2: conversation sliding window</w:t>
      </w:r>
    </w:p>
    <w:p>
      <w:pPr>
        <w:spacing w:line="360" w:lineRule="auto" w:after="60"/>
        <w:ind w:firstLine="420"/>
      </w:pPr>
      <w:r>
        <w:rPr>
          <w:rFonts w:ascii="Times New Roman" w:hAnsi="Times New Roman" w:eastAsia="宋体"/>
          <w:b w:val="0"/>
          <w:color w:val="000000"/>
          <w:sz w:val="21"/>
        </w:rPr>
        <w:t>标记最近的 tool result,让每一步只为 breakpoint 之后新增的消息付出完整处理成本。长任务中可以插入中间 breakpoint,避免 content blocks 太多后退化为大范围 miss。</w:t>
      </w:r>
    </w:p>
    <w:p>
      <w:pPr>
        <w:spacing w:line="360" w:lineRule="auto" w:after="60"/>
        <w:ind w:firstLine="420"/>
      </w:pPr>
      <w:r>
        <w:rPr>
          <w:rFonts w:ascii="Times New Roman" w:hAnsi="Times New Roman" w:eastAsia="宋体"/>
          <w:b w:val="0"/>
          <w:color w:val="000000"/>
          <w:sz w:val="21"/>
        </w:rPr>
        <w:t xml:space="preserve">它最重要的优化是 </w:t>
      </w:r>
      <w:r>
        <w:rPr>
          <w:rFonts w:ascii="Times New Roman" w:hAnsi="Times New Roman" w:eastAsia="黑体"/>
          <w:b/>
          <w:color w:val="000000"/>
          <w:sz w:val="21"/>
        </w:rPr>
        <w:t>relocation trick</w:t>
      </w:r>
      <w:r>
        <w:rPr>
          <w:rFonts w:ascii="Times New Roman" w:hAnsi="Times New Roman" w:eastAsia="宋体"/>
          <w:b w:val="0"/>
          <w:color w:val="000000"/>
          <w:sz w:val="21"/>
        </w:rPr>
        <w:t>:把 working memory、runtime context、skills context 这类每步变化的内容从 prefix 中移出,合并成尾部的 runtime reminder。否则动态内容夹在静态 system prompt 和静态 tools 中间,会让后面的缓存链全部失效。</w:t>
      </w:r>
    </w:p>
    <w:p>
      <w:pPr>
        <w:spacing w:line="240" w:lineRule="auto" w:after="0"/>
        <w:ind w:left="420"/>
      </w:pPr>
      <w:r>
        <w:rPr>
          <w:rFonts w:ascii="Courier New" w:hAnsi="Courier New" w:eastAsia="宋体"/>
          <w:b w:val="0"/>
          <w:color w:val="000000"/>
          <w:sz w:val="18"/>
        </w:rPr>
        <w:t>低命中结构:</w:t>
      </w:r>
    </w:p>
    <w:p>
      <w:pPr>
        <w:spacing w:line="240" w:lineRule="auto" w:after="0"/>
        <w:ind w:left="420"/>
      </w:pPr>
      <w:r>
        <w:rPr>
          <w:rFonts w:ascii="Courier New" w:hAnsi="Courier New" w:eastAsia="宋体"/>
          <w:b w:val="0"/>
          <w:color w:val="000000"/>
          <w:sz w:val="18"/>
        </w:rPr>
        <w:t xml:space="preserve">  static system -&gt; dynamic memory -&gt; static tools -&gt; conversation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高命中结构:</w:t>
      </w:r>
    </w:p>
    <w:p>
      <w:pPr>
        <w:spacing w:line="240" w:lineRule="auto" w:after="0"/>
        <w:ind w:left="420"/>
      </w:pPr>
      <w:r>
        <w:rPr>
          <w:rFonts w:ascii="Courier New" w:hAnsi="Courier New" w:eastAsia="宋体"/>
          <w:b w:val="0"/>
          <w:color w:val="000000"/>
          <w:sz w:val="18"/>
        </w:rPr>
        <w:t xml:space="preserve">  static system -&gt; static tools -&gt; conversation -&gt; dynamic runtime context</w:t>
      </w:r>
    </w:p>
    <w:p>
      <w:pPr>
        <w:spacing w:line="360" w:lineRule="auto" w:after="60"/>
        <w:ind w:firstLine="420"/>
      </w:pPr>
      <w:r>
        <w:rPr>
          <w:rFonts w:ascii="Times New Roman" w:hAnsi="Times New Roman" w:eastAsia="宋体"/>
          <w:b w:val="0"/>
          <w:color w:val="000000"/>
          <w:sz w:val="21"/>
        </w:rPr>
        <w:t>这类优化的生产检查项:</w:t>
      </w:r>
    </w:p>
    <w:p>
      <w:pPr>
        <w:pStyle w:val="ListBullet"/>
        <w:spacing w:line="360" w:lineRule="auto" w:after="60"/>
      </w:pPr>
      <w:r>
        <w:rPr>
          <w:rFonts w:ascii="Times New Roman" w:hAnsi="Times New Roman" w:eastAsia="宋体"/>
          <w:b w:val="0"/>
          <w:color w:val="000000"/>
          <w:sz w:val="21"/>
        </w:rPr>
        <w:t>静态 system prompt 与工具定义是否 byte-identical。</w:t>
      </w:r>
    </w:p>
    <w:p>
      <w:pPr>
        <w:pStyle w:val="ListBullet"/>
        <w:spacing w:line="360" w:lineRule="auto" w:after="60"/>
      </w:pPr>
      <w:r>
        <w:rPr>
          <w:rFonts w:ascii="Times New Roman" w:hAnsi="Times New Roman" w:eastAsia="宋体"/>
          <w:b w:val="0"/>
          <w:color w:val="000000"/>
          <w:sz w:val="21"/>
        </w:rPr>
        <w:t>动态变量是否保留 placeholder,真实值是否移到尾部 Runtime Context。</w:t>
      </w:r>
    </w:p>
    <w:p>
      <w:pPr>
        <w:pStyle w:val="ListBullet"/>
        <w:spacing w:line="360" w:lineRule="auto" w:after="60"/>
      </w:pPr>
      <w:r>
        <w:rPr>
          <w:rFonts w:ascii="Times New Roman" w:hAnsi="Times New Roman" w:eastAsia="宋体"/>
          <w:b w:val="0"/>
          <w:color w:val="000000"/>
          <w:sz w:val="21"/>
        </w:rPr>
        <w:t>时间是否按 task run 冻结,而不是每一步取当前秒级时间。</w:t>
      </w:r>
    </w:p>
    <w:p>
      <w:pPr>
        <w:pStyle w:val="ListBullet"/>
        <w:spacing w:line="360" w:lineRule="auto" w:after="60"/>
      </w:pPr>
      <w:r>
        <w:rPr>
          <w:rFonts w:ascii="Times New Roman" w:hAnsi="Times New Roman" w:eastAsia="宋体"/>
          <w:b w:val="0"/>
          <w:color w:val="000000"/>
          <w:sz w:val="21"/>
        </w:rPr>
        <w:t>provider routing 是否破坏 cache locality。</w:t>
      </w:r>
    </w:p>
    <w:p>
      <w:pPr>
        <w:pStyle w:val="ListBullet"/>
        <w:spacing w:line="360" w:lineRule="auto" w:after="60"/>
      </w:pPr>
      <w:r>
        <w:rPr>
          <w:rFonts w:ascii="Times New Roman" w:hAnsi="Times New Roman" w:eastAsia="宋体"/>
          <w:b w:val="0"/>
          <w:color w:val="000000"/>
          <w:sz w:val="21"/>
        </w:rPr>
        <w:t>并行 tool responses 是否在 SDK wire format 上消耗了多个 breakpoint slots。</w:t>
      </w:r>
    </w:p>
    <w:p>
      <w:pPr>
        <w:spacing w:line="360" w:lineRule="auto" w:after="60"/>
        <w:ind w:firstLine="420"/>
      </w:pPr>
      <w:r>
        <w:rPr>
          <w:rFonts w:ascii="Times New Roman" w:hAnsi="Times New Roman" w:eastAsia="宋体"/>
          <w:b w:val="0"/>
          <w:color w:val="000000"/>
          <w:sz w:val="21"/>
        </w:rPr>
        <w:t>ProjectDiscovery 报告 cache hit rate 从 7% 提升到 84%,整体 LLM 成本节省 59%。这些数字应作为案例参考,不是通用承诺;真正要复用的是 prompt 结构与指标拆分方法。详细案例见 ProjectDiscovery Prompt Caching 案例研究 - 多步 Agent 成本优化（../docs/cases/projectdiscovery-prompt-caching-agent-cost.md）。</w:t>
      </w:r>
    </w:p>
    <w:p>
      <w:pPr>
        <w:pStyle w:val="Heading4"/>
        <w:ind w:left="420"/>
        <w:jc w:val="left"/>
      </w:pPr>
      <w:r>
        <w:rPr>
          <w:rFonts w:ascii="Times New Roman" w:hAnsi="Times New Roman" w:eastAsia="黑体"/>
          <w:b/>
          <w:color w:val="000000"/>
          <w:sz w:val="24"/>
        </w:rPr>
        <w:t>10.6.5.4 成本优化Checklist</w:t>
      </w:r>
    </w:p>
    <w:p>
      <w:pPr>
        <w:spacing w:line="360" w:lineRule="auto" w:after="60"/>
        <w:ind w:firstLine="420"/>
      </w:pPr>
      <w:r>
        <w:rPr>
          <w:rFonts w:ascii="Times New Roman" w:hAnsi="Times New Roman" w:eastAsia="黑体"/>
          <w:b/>
          <w:color w:val="000000"/>
          <w:sz w:val="21"/>
        </w:rPr>
        <w:t>基线测量</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 测量当前KV-cache hit rate</w:t>
      </w:r>
    </w:p>
    <w:p>
      <w:pPr>
        <w:pStyle w:val="ListBullet"/>
        <w:spacing w:line="360" w:lineRule="auto" w:after="60"/>
      </w:pPr>
      <w:r>
        <w:rPr>
          <w:rFonts w:ascii="Times New Roman" w:hAnsi="Times New Roman" w:eastAsia="宋体"/>
          <w:b w:val="0"/>
          <w:color w:val="000000"/>
          <w:sz w:val="21"/>
        </w:rPr>
        <w:t>[ ] 计算平均每个任务的token数</w:t>
      </w:r>
    </w:p>
    <w:p>
      <w:pPr>
        <w:pStyle w:val="ListBullet"/>
        <w:spacing w:line="360" w:lineRule="auto" w:after="60"/>
      </w:pPr>
      <w:r>
        <w:rPr>
          <w:rFonts w:ascii="Times New Roman" w:hAnsi="Times New Roman" w:eastAsia="宋体"/>
          <w:b w:val="0"/>
          <w:color w:val="000000"/>
          <w:sz w:val="21"/>
        </w:rPr>
        <w:t>[ ] 统计prefill vs decode比例</w:t>
      </w:r>
    </w:p>
    <w:p>
      <w:pPr>
        <w:pStyle w:val="ListBullet"/>
        <w:spacing w:line="360" w:lineRule="auto" w:after="60"/>
      </w:pPr>
      <w:r>
        <w:rPr>
          <w:rFonts w:ascii="Times New Roman" w:hAnsi="Times New Roman" w:eastAsia="宋体"/>
          <w:b w:val="0"/>
          <w:color w:val="000000"/>
          <w:sz w:val="21"/>
        </w:rPr>
        <w:t>[ ] 记录每1000个任务的cost</w:t>
      </w:r>
    </w:p>
    <w:p>
      <w:pPr>
        <w:spacing w:line="360" w:lineRule="auto" w:after="60"/>
        <w:ind w:firstLine="420"/>
      </w:pPr>
      <w:r>
        <w:rPr>
          <w:rFonts w:ascii="Times New Roman" w:hAnsi="Times New Roman" w:eastAsia="黑体"/>
          <w:b/>
          <w:color w:val="000000"/>
          <w:sz w:val="21"/>
        </w:rPr>
        <w:t>快速优化</w:t>
      </w:r>
      <w:r>
        <w:rPr>
          <w:rFonts w:ascii="Times New Roman" w:hAnsi="Times New Roman" w:eastAsia="宋体"/>
          <w:b w:val="0"/>
          <w:color w:val="000000"/>
          <w:sz w:val="21"/>
        </w:rPr>
        <w:t>(1天内):</w:t>
      </w:r>
    </w:p>
    <w:p>
      <w:pPr>
        <w:pStyle w:val="ListBullet"/>
        <w:spacing w:line="360" w:lineRule="auto" w:after="60"/>
      </w:pPr>
      <w:r>
        <w:rPr>
          <w:rFonts w:ascii="Times New Roman" w:hAnsi="Times New Roman" w:eastAsia="宋体"/>
          <w:b w:val="0"/>
          <w:color w:val="000000"/>
          <w:sz w:val="21"/>
        </w:rPr>
        <w:t>[ ] 移除prompt中的timestamp等动态内容</w:t>
      </w:r>
    </w:p>
    <w:p>
      <w:pPr>
        <w:pStyle w:val="ListBullet"/>
        <w:spacing w:line="360" w:lineRule="auto" w:after="60"/>
      </w:pPr>
      <w:r>
        <w:rPr>
          <w:rFonts w:ascii="Times New Roman" w:hAnsi="Times New Roman" w:eastAsia="宋体"/>
          <w:b w:val="0"/>
          <w:color w:val="000000"/>
          <w:sz w:val="21"/>
        </w:rPr>
        <w:t>[ ] 检查JSON序列化是否使用</w:t>
      </w:r>
      <w:r>
        <w:rPr>
          <w:rFonts w:ascii="Courier New" w:hAnsi="Courier New" w:eastAsia="宋体"/>
          <w:b w:val="0"/>
          <w:color w:val="000000"/>
          <w:sz w:val="18"/>
        </w:rPr>
        <w:t>sort_keys=True</w:t>
      </w:r>
    </w:p>
    <w:p>
      <w:pPr>
        <w:pStyle w:val="ListBullet"/>
        <w:spacing w:line="360" w:lineRule="auto" w:after="60"/>
      </w:pPr>
      <w:r>
        <w:rPr>
          <w:rFonts w:ascii="Times New Roman" w:hAnsi="Times New Roman" w:eastAsia="宋体"/>
          <w:b w:val="0"/>
          <w:color w:val="000000"/>
          <w:sz w:val="21"/>
        </w:rPr>
        <w:t>[ ] 确保prompt结构是"固定prefix + 动态suffix"</w:t>
      </w:r>
    </w:p>
    <w:p>
      <w:pPr>
        <w:pStyle w:val="ListBullet"/>
        <w:spacing w:line="360" w:lineRule="auto" w:after="60"/>
      </w:pPr>
      <w:r>
        <w:rPr>
          <w:rFonts w:ascii="Times New Roman" w:hAnsi="Times New Roman" w:eastAsia="宋体"/>
          <w:b w:val="0"/>
          <w:color w:val="000000"/>
          <w:sz w:val="21"/>
        </w:rPr>
        <w:t>[ ] 检查动态 system messages 是否夹在静态 system prompt 和 tool definitions 中间</w:t>
      </w:r>
    </w:p>
    <w:p>
      <w:pPr>
        <w:pStyle w:val="ListBullet"/>
        <w:spacing w:line="360" w:lineRule="auto" w:after="60"/>
      </w:pPr>
      <w:r>
        <w:rPr>
          <w:rFonts w:ascii="Times New Roman" w:hAnsi="Times New Roman" w:eastAsia="宋体"/>
          <w:b w:val="0"/>
          <w:color w:val="000000"/>
          <w:sz w:val="21"/>
        </w:rPr>
        <w:t>[ ] 检查 tool definitions 是否稳定排序,动态工具是否后置</w:t>
      </w:r>
    </w:p>
    <w:p>
      <w:pPr>
        <w:pStyle w:val="ListBullet"/>
        <w:spacing w:line="360" w:lineRule="auto" w:after="60"/>
      </w:pPr>
      <w:r>
        <w:rPr>
          <w:rFonts w:ascii="Times New Roman" w:hAnsi="Times New Roman" w:eastAsia="宋体"/>
          <w:b w:val="0"/>
          <w:color w:val="000000"/>
          <w:sz w:val="21"/>
        </w:rPr>
        <w:t>[ ] 检查 provider routing 是否导致相同 prompt 落到互不共享缓存的供应商路径</w:t>
      </w:r>
    </w:p>
    <w:p>
      <w:pPr>
        <w:pStyle w:val="ListBullet"/>
        <w:spacing w:line="360" w:lineRule="auto" w:after="60"/>
      </w:pPr>
      <w:r>
        <w:rPr>
          <w:rFonts w:ascii="Times New Roman" w:hAnsi="Times New Roman" w:eastAsia="宋体"/>
          <w:b w:val="0"/>
          <w:color w:val="000000"/>
          <w:sz w:val="21"/>
        </w:rPr>
        <w:t>[ ] 启用Prefix Caching</w:t>
      </w:r>
    </w:p>
    <w:p>
      <w:pPr>
        <w:spacing w:line="360" w:lineRule="auto" w:after="60"/>
        <w:ind w:firstLine="420"/>
      </w:pPr>
      <w:r>
        <w:rPr>
          <w:rFonts w:ascii="Times New Roman" w:hAnsi="Times New Roman" w:eastAsia="黑体"/>
          <w:b/>
          <w:color w:val="000000"/>
          <w:sz w:val="21"/>
        </w:rPr>
        <w:t>中期优化</w:t>
      </w:r>
      <w:r>
        <w:rPr>
          <w:rFonts w:ascii="Times New Roman" w:hAnsi="Times New Roman" w:eastAsia="宋体"/>
          <w:b w:val="0"/>
          <w:color w:val="000000"/>
          <w:sz w:val="21"/>
        </w:rPr>
        <w:t>(1周内):</w:t>
      </w:r>
    </w:p>
    <w:p>
      <w:pPr>
        <w:pStyle w:val="ListBullet"/>
        <w:spacing w:line="360" w:lineRule="auto" w:after="60"/>
      </w:pPr>
      <w:r>
        <w:rPr>
          <w:rFonts w:ascii="Times New Roman" w:hAnsi="Times New Roman" w:eastAsia="宋体"/>
          <w:b w:val="0"/>
          <w:color w:val="000000"/>
          <w:sz w:val="21"/>
        </w:rPr>
        <w:t>[ ] 实现 Session-Aware 路由</w:t>
      </w:r>
    </w:p>
    <w:p>
      <w:pPr>
        <w:pStyle w:val="ListBullet"/>
        <w:spacing w:line="360" w:lineRule="auto" w:after="60"/>
      </w:pPr>
      <w:r>
        <w:rPr>
          <w:rFonts w:ascii="Times New Roman" w:hAnsi="Times New Roman" w:eastAsia="宋体"/>
          <w:b w:val="0"/>
          <w:color w:val="000000"/>
          <w:sz w:val="21"/>
        </w:rPr>
        <w:t>[ ] 添加file system fallback机制</w:t>
      </w:r>
    </w:p>
    <w:p>
      <w:pPr>
        <w:pStyle w:val="ListBullet"/>
        <w:spacing w:line="360" w:lineRule="auto" w:after="60"/>
      </w:pPr>
      <w:r>
        <w:rPr>
          <w:rFonts w:ascii="Times New Roman" w:hAnsi="Times New Roman" w:eastAsia="宋体"/>
          <w:b w:val="0"/>
          <w:color w:val="000000"/>
          <w:sz w:val="21"/>
        </w:rPr>
        <w:t>[ ] 监控cache hit rate指标</w:t>
      </w:r>
    </w:p>
    <w:p>
      <w:pPr>
        <w:spacing w:line="360" w:lineRule="auto" w:after="60"/>
        <w:ind w:firstLine="420"/>
      </w:pPr>
      <w:r>
        <w:rPr>
          <w:rFonts w:ascii="Times New Roman" w:hAnsi="Times New Roman" w:eastAsia="黑体"/>
          <w:b/>
          <w:color w:val="000000"/>
          <w:sz w:val="21"/>
        </w:rPr>
        <w:t>长期优化</w:t>
      </w:r>
      <w:r>
        <w:rPr>
          <w:rFonts w:ascii="Times New Roman" w:hAnsi="Times New Roman" w:eastAsia="宋体"/>
          <w:b w:val="0"/>
          <w:color w:val="000000"/>
          <w:sz w:val="21"/>
        </w:rPr>
        <w:t>(持续):</w:t>
      </w:r>
    </w:p>
    <w:p>
      <w:pPr>
        <w:pStyle w:val="ListBullet"/>
        <w:spacing w:line="360" w:lineRule="auto" w:after="60"/>
      </w:pPr>
      <w:r>
        <w:rPr>
          <w:rFonts w:ascii="Times New Roman" w:hAnsi="Times New Roman" w:eastAsia="宋体"/>
          <w:b w:val="0"/>
          <w:color w:val="000000"/>
          <w:sz w:val="21"/>
        </w:rPr>
        <w:t>[ ] 建立成本监控dashboard</w:t>
      </w:r>
    </w:p>
    <w:p>
      <w:pPr>
        <w:pStyle w:val="ListBullet"/>
        <w:spacing w:line="360" w:lineRule="auto" w:after="60"/>
      </w:pPr>
      <w:r>
        <w:rPr>
          <w:rFonts w:ascii="Times New Roman" w:hAnsi="Times New Roman" w:eastAsia="宋体"/>
          <w:b w:val="0"/>
          <w:color w:val="000000"/>
          <w:sz w:val="21"/>
        </w:rPr>
        <w:t>[ ] A/B测试不同context策略</w:t>
      </w:r>
    </w:p>
    <w:p>
      <w:pPr>
        <w:pStyle w:val="ListBullet"/>
        <w:spacing w:line="360" w:lineRule="auto" w:after="60"/>
      </w:pPr>
      <w:r>
        <w:rPr>
          <w:rFonts w:ascii="Times New Roman" w:hAnsi="Times New Roman" w:eastAsia="宋体"/>
          <w:b w:val="0"/>
          <w:color w:val="000000"/>
          <w:sz w:val="21"/>
        </w:rPr>
        <w:t>[ ] 优化工具调用频率</w:t>
      </w:r>
    </w:p>
    <w:p>
      <w:pPr>
        <w:pStyle w:val="ListBullet"/>
        <w:spacing w:line="360" w:lineRule="auto" w:after="60"/>
      </w:pPr>
      <w:r>
        <w:rPr>
          <w:rFonts w:ascii="Times New Roman" w:hAnsi="Times New Roman" w:eastAsia="宋体"/>
          <w:b w:val="0"/>
          <w:color w:val="000000"/>
          <w:sz w:val="21"/>
        </w:rPr>
        <w:t>[ ] 实施context压缩策略</w:t>
      </w:r>
    </w:p>
    <w:p>
      <w:pPr>
        <w:pStyle w:val="Heading4"/>
        <w:ind w:left="420"/>
        <w:jc w:val="left"/>
      </w:pPr>
      <w:r>
        <w:rPr>
          <w:rFonts w:ascii="Times New Roman" w:hAnsi="Times New Roman" w:eastAsia="黑体"/>
          <w:b/>
          <w:color w:val="000000"/>
          <w:sz w:val="24"/>
        </w:rPr>
        <w:t>10.6.5.4 实战案例对比</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场景</w:t>
            </w:r>
          </w:p>
        </w:tc>
        <w:tc>
          <w:tcPr>
            <w:tcW w:type="dxa" w:w="2266"/>
            <w:vAlign w:val="center"/>
          </w:tcPr>
          <w:p>
            <w:pPr>
              <w:spacing w:line="240" w:lineRule="auto"/>
              <w:jc w:val="center"/>
            </w:pPr>
            <w:r>
              <w:rPr>
                <w:rFonts w:ascii="Times New Roman" w:hAnsi="Times New Roman" w:eastAsia="黑体"/>
                <w:b/>
                <w:color w:val="000000"/>
                <w:sz w:val="18"/>
              </w:rPr>
              <w:t>优化前</w:t>
            </w:r>
          </w:p>
        </w:tc>
        <w:tc>
          <w:tcPr>
            <w:tcW w:type="dxa" w:w="2266"/>
            <w:vAlign w:val="center"/>
          </w:tcPr>
          <w:p>
            <w:pPr>
              <w:spacing w:line="240" w:lineRule="auto"/>
              <w:jc w:val="center"/>
            </w:pPr>
            <w:r>
              <w:rPr>
                <w:rFonts w:ascii="Times New Roman" w:hAnsi="Times New Roman" w:eastAsia="黑体"/>
                <w:b/>
                <w:color w:val="000000"/>
                <w:sz w:val="18"/>
              </w:rPr>
              <w:t>优化后</w:t>
            </w:r>
          </w:p>
        </w:tc>
        <w:tc>
          <w:tcPr>
            <w:tcW w:type="dxa" w:w="2266"/>
            <w:vAlign w:val="center"/>
          </w:tcPr>
          <w:p>
            <w:pPr>
              <w:spacing w:line="240" w:lineRule="auto"/>
              <w:jc w:val="center"/>
            </w:pPr>
            <w:r>
              <w:rPr>
                <w:rFonts w:ascii="Times New Roman" w:hAnsi="Times New Roman" w:eastAsia="黑体"/>
                <w:b/>
                <w:color w:val="000000"/>
                <w:sz w:val="18"/>
              </w:rPr>
              <w:t>节省</w:t>
            </w:r>
          </w:p>
        </w:tc>
      </w:tr>
      <w:tr>
        <w:tc>
          <w:tcPr>
            <w:tcW w:type="dxa" w:w="2266"/>
            <w:vAlign w:val="center"/>
          </w:tcPr>
          <w:p>
            <w:pPr>
              <w:spacing w:line="240" w:lineRule="auto"/>
              <w:jc w:val="left"/>
            </w:pPr>
            <w:r>
              <w:rPr>
                <w:rFonts w:ascii="Times New Roman" w:hAnsi="Times New Roman" w:eastAsia="宋体"/>
                <w:b w:val="0"/>
                <w:color w:val="000000"/>
                <w:sz w:val="18"/>
              </w:rPr>
              <w:t>简单任务</w:t>
            </w:r>
          </w:p>
        </w:tc>
        <w:tc>
          <w:tcPr>
            <w:tcW w:type="dxa" w:w="2266"/>
            <w:vAlign w:val="center"/>
          </w:tcPr>
          <w:p>
            <w:pPr>
              <w:spacing w:line="240" w:lineRule="auto"/>
              <w:jc w:val="left"/>
            </w:pPr>
            <w:r>
              <w:rPr>
                <w:rFonts w:ascii="Times New Roman" w:hAnsi="Times New Roman" w:eastAsia="宋体"/>
                <w:b w:val="0"/>
                <w:color w:val="000000"/>
                <w:sz w:val="18"/>
              </w:rPr>
              <w:t>相对较高</w:t>
            </w:r>
          </w:p>
        </w:tc>
        <w:tc>
          <w:tcPr>
            <w:tcW w:type="dxa" w:w="2266"/>
            <w:vAlign w:val="center"/>
          </w:tcPr>
          <w:p>
            <w:pPr>
              <w:spacing w:line="240" w:lineRule="auto"/>
              <w:jc w:val="left"/>
            </w:pPr>
            <w:r>
              <w:rPr>
                <w:rFonts w:ascii="Times New Roman" w:hAnsi="Times New Roman" w:eastAsia="宋体"/>
                <w:b w:val="0"/>
                <w:color w:val="000000"/>
                <w:sz w:val="18"/>
              </w:rPr>
              <w:t>相对较低</w:t>
            </w:r>
          </w:p>
        </w:tc>
        <w:tc>
          <w:tcPr>
            <w:tcW w:type="dxa" w:w="2266"/>
            <w:vAlign w:val="center"/>
          </w:tcPr>
          <w:p>
            <w:pPr>
              <w:spacing w:line="240" w:lineRule="auto"/>
              <w:jc w:val="left"/>
            </w:pPr>
            <w:r>
              <w:rPr>
                <w:rFonts w:ascii="Times New Roman" w:hAnsi="Times New Roman" w:eastAsia="宋体"/>
                <w:b w:val="0"/>
                <w:color w:val="000000"/>
                <w:sz w:val="18"/>
              </w:rPr>
              <w:t>可能显著</w:t>
            </w:r>
          </w:p>
        </w:tc>
      </w:tr>
      <w:tr>
        <w:tc>
          <w:tcPr>
            <w:tcW w:type="dxa" w:w="2266"/>
            <w:vAlign w:val="center"/>
          </w:tcPr>
          <w:p>
            <w:pPr>
              <w:spacing w:line="240" w:lineRule="auto"/>
              <w:jc w:val="left"/>
            </w:pPr>
            <w:r>
              <w:rPr>
                <w:rFonts w:ascii="Times New Roman" w:hAnsi="Times New Roman" w:eastAsia="宋体"/>
                <w:b w:val="0"/>
                <w:color w:val="000000"/>
                <w:sz w:val="18"/>
              </w:rPr>
              <w:t>中等任务</w:t>
            </w:r>
          </w:p>
        </w:tc>
        <w:tc>
          <w:tcPr>
            <w:tcW w:type="dxa" w:w="2266"/>
            <w:vAlign w:val="center"/>
          </w:tcPr>
          <w:p>
            <w:pPr>
              <w:spacing w:line="240" w:lineRule="auto"/>
              <w:jc w:val="left"/>
            </w:pPr>
            <w:r>
              <w:rPr>
                <w:rFonts w:ascii="Times New Roman" w:hAnsi="Times New Roman" w:eastAsia="宋体"/>
                <w:b w:val="0"/>
                <w:color w:val="000000"/>
                <w:sz w:val="18"/>
              </w:rPr>
              <w:t>相对较高</w:t>
            </w:r>
          </w:p>
        </w:tc>
        <w:tc>
          <w:tcPr>
            <w:tcW w:type="dxa" w:w="2266"/>
            <w:vAlign w:val="center"/>
          </w:tcPr>
          <w:p>
            <w:pPr>
              <w:spacing w:line="240" w:lineRule="auto"/>
              <w:jc w:val="left"/>
            </w:pPr>
            <w:r>
              <w:rPr>
                <w:rFonts w:ascii="Times New Roman" w:hAnsi="Times New Roman" w:eastAsia="宋体"/>
                <w:b w:val="0"/>
                <w:color w:val="000000"/>
                <w:sz w:val="18"/>
              </w:rPr>
              <w:t>相对较低</w:t>
            </w:r>
          </w:p>
        </w:tc>
        <w:tc>
          <w:tcPr>
            <w:tcW w:type="dxa" w:w="2266"/>
            <w:vAlign w:val="center"/>
          </w:tcPr>
          <w:p>
            <w:pPr>
              <w:spacing w:line="240" w:lineRule="auto"/>
              <w:jc w:val="left"/>
            </w:pPr>
            <w:r>
              <w:rPr>
                <w:rFonts w:ascii="Times New Roman" w:hAnsi="Times New Roman" w:eastAsia="宋体"/>
                <w:b w:val="0"/>
                <w:color w:val="000000"/>
                <w:sz w:val="18"/>
              </w:rPr>
              <w:t>可能显著</w:t>
            </w:r>
          </w:p>
        </w:tc>
      </w:tr>
      <w:tr>
        <w:tc>
          <w:tcPr>
            <w:tcW w:type="dxa" w:w="2266"/>
            <w:vAlign w:val="center"/>
          </w:tcPr>
          <w:p>
            <w:pPr>
              <w:spacing w:line="240" w:lineRule="auto"/>
              <w:jc w:val="left"/>
            </w:pPr>
            <w:r>
              <w:rPr>
                <w:rFonts w:ascii="Times New Roman" w:hAnsi="Times New Roman" w:eastAsia="宋体"/>
                <w:b w:val="0"/>
                <w:color w:val="000000"/>
                <w:sz w:val="18"/>
              </w:rPr>
              <w:t>复杂任务</w:t>
            </w:r>
          </w:p>
        </w:tc>
        <w:tc>
          <w:tcPr>
            <w:tcW w:type="dxa" w:w="2266"/>
            <w:vAlign w:val="center"/>
          </w:tcPr>
          <w:p>
            <w:pPr>
              <w:spacing w:line="240" w:lineRule="auto"/>
              <w:jc w:val="left"/>
            </w:pPr>
            <w:r>
              <w:rPr>
                <w:rFonts w:ascii="Times New Roman" w:hAnsi="Times New Roman" w:eastAsia="宋体"/>
                <w:b w:val="0"/>
                <w:color w:val="000000"/>
                <w:sz w:val="18"/>
              </w:rPr>
              <w:t>相对较高</w:t>
            </w:r>
          </w:p>
        </w:tc>
        <w:tc>
          <w:tcPr>
            <w:tcW w:type="dxa" w:w="2266"/>
            <w:vAlign w:val="center"/>
          </w:tcPr>
          <w:p>
            <w:pPr>
              <w:spacing w:line="240" w:lineRule="auto"/>
              <w:jc w:val="left"/>
            </w:pPr>
            <w:r>
              <w:rPr>
                <w:rFonts w:ascii="Times New Roman" w:hAnsi="Times New Roman" w:eastAsia="宋体"/>
                <w:b w:val="0"/>
                <w:color w:val="000000"/>
                <w:sz w:val="18"/>
              </w:rPr>
              <w:t>相对较低</w:t>
            </w:r>
          </w:p>
        </w:tc>
        <w:tc>
          <w:tcPr>
            <w:tcW w:type="dxa" w:w="2266"/>
            <w:vAlign w:val="center"/>
          </w:tcPr>
          <w:p>
            <w:pPr>
              <w:spacing w:line="240" w:lineRule="auto"/>
              <w:jc w:val="left"/>
            </w:pPr>
            <w:r>
              <w:rPr>
                <w:rFonts w:ascii="Times New Roman" w:hAnsi="Times New Roman" w:eastAsia="宋体"/>
                <w:b w:val="0"/>
                <w:color w:val="000000"/>
                <w:sz w:val="18"/>
              </w:rPr>
              <w:t>通常更明显</w:t>
            </w:r>
          </w:p>
        </w:tc>
      </w:tr>
      <w:tr>
        <w:tc>
          <w:tcPr>
            <w:tcW w:type="dxa" w:w="2266"/>
            <w:vAlign w:val="center"/>
          </w:tcPr>
          <w:p>
            <w:pPr>
              <w:spacing w:line="240" w:lineRule="auto"/>
              <w:jc w:val="left"/>
            </w:pPr>
            <w:r>
              <w:rPr>
                <w:rFonts w:ascii="Times New Roman" w:hAnsi="Times New Roman" w:eastAsia="宋体"/>
                <w:b w:val="0"/>
                <w:color w:val="000000"/>
                <w:sz w:val="18"/>
              </w:rPr>
              <w:t>超长任务</w:t>
            </w:r>
          </w:p>
        </w:tc>
        <w:tc>
          <w:tcPr>
            <w:tcW w:type="dxa" w:w="2266"/>
            <w:vAlign w:val="center"/>
          </w:tcPr>
          <w:p>
            <w:pPr>
              <w:spacing w:line="240" w:lineRule="auto"/>
              <w:jc w:val="left"/>
            </w:pPr>
            <w:r>
              <w:rPr>
                <w:rFonts w:ascii="Times New Roman" w:hAnsi="Times New Roman" w:eastAsia="宋体"/>
                <w:b w:val="0"/>
                <w:color w:val="000000"/>
                <w:sz w:val="18"/>
              </w:rPr>
              <w:t>相对较高</w:t>
            </w:r>
          </w:p>
        </w:tc>
        <w:tc>
          <w:tcPr>
            <w:tcW w:type="dxa" w:w="2266"/>
            <w:vAlign w:val="center"/>
          </w:tcPr>
          <w:p>
            <w:pPr>
              <w:spacing w:line="240" w:lineRule="auto"/>
              <w:jc w:val="left"/>
            </w:pPr>
            <w:r>
              <w:rPr>
                <w:rFonts w:ascii="Times New Roman" w:hAnsi="Times New Roman" w:eastAsia="宋体"/>
                <w:b w:val="0"/>
                <w:color w:val="000000"/>
                <w:sz w:val="18"/>
              </w:rPr>
              <w:t>相对较低</w:t>
            </w:r>
          </w:p>
        </w:tc>
        <w:tc>
          <w:tcPr>
            <w:tcW w:type="dxa" w:w="2266"/>
            <w:vAlign w:val="center"/>
          </w:tcPr>
          <w:p>
            <w:pPr>
              <w:spacing w:line="240" w:lineRule="auto"/>
              <w:jc w:val="left"/>
            </w:pPr>
            <w:r>
              <w:rPr>
                <w:rFonts w:ascii="Times New Roman" w:hAnsi="Times New Roman" w:eastAsia="宋体"/>
                <w:b w:val="0"/>
                <w:color w:val="000000"/>
                <w:sz w:val="18"/>
              </w:rPr>
              <w:t>通常更明显</w:t>
            </w:r>
          </w:p>
        </w:tc>
      </w:tr>
    </w:tbl>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：任务越复杂,优化收益往往越明显——因为上下文累积更多。</w:t>
      </w:r>
    </w:p>
    <w:p>
      <w:pPr>
        <w:pStyle w:val="Heading3"/>
        <w:jc w:val="left"/>
      </w:pPr>
      <w:r>
        <w:rPr>
          <w:rFonts w:ascii="Times New Roman" w:hAnsi="Times New Roman" w:eastAsia="黑体"/>
          <w:b/>
          <w:color w:val="000000"/>
          <w:sz w:val="28"/>
        </w:rPr>
        <w:t>10.6.6 轻量级参考实现: Mini-SGLang（选读）</w:t>
      </w:r>
    </w:p>
    <w:p>
      <w:pPr>
        <w:spacing w:line="360" w:lineRule="auto" w:after="60"/>
      </w:pPr>
      <w:r>
        <w:rPr>
          <w:rFonts w:ascii="Times New Roman" w:hAnsi="Times New Roman" w:eastAsia="黑体"/>
          <w:b/>
          <w:color w:val="000000"/>
          <w:sz w:val="21"/>
        </w:rPr>
        <w:t>深度来源</w:t>
      </w:r>
      <w:r>
        <w:rPr>
          <w:rFonts w:ascii="Times New Roman" w:hAnsi="Times New Roman" w:eastAsia="宋体"/>
          <w:b w:val="0"/>
          <w:color w:val="000000"/>
          <w:sz w:val="21"/>
        </w:rPr>
        <w:t>：Mini-SGLang Blog（https://lmsys.org/blog/2025-12-17-minisgl/）</w:t>
      </w:r>
    </w:p>
    <w:p>
      <w:pPr>
        <w:spacing w:line="360" w:lineRule="auto" w:after="60"/>
      </w:pPr>
    </w:p>
    <w:p>
      <w:pPr>
        <w:spacing w:line="360" w:lineRule="auto" w:after="60"/>
      </w:pPr>
      <w:r>
        <w:rPr>
          <w:rFonts w:ascii="Times New Roman" w:hAnsi="Times New Roman" w:eastAsia="黑体"/>
          <w:b/>
          <w:color w:val="000000"/>
          <w:sz w:val="21"/>
        </w:rPr>
        <w:t>核心价值</w:t>
      </w:r>
      <w:r>
        <w:rPr>
          <w:rFonts w:ascii="Times New Roman" w:hAnsi="Times New Roman" w:eastAsia="宋体"/>
          <w:b w:val="0"/>
          <w:color w:val="000000"/>
          <w:sz w:val="21"/>
        </w:rPr>
        <w:t>：以相对较小代码规模实现完整推理引擎,适合学习和研究原型</w:t>
      </w:r>
    </w:p>
    <w:p>
      <w:pPr>
        <w:spacing w:line="360" w:lineRule="auto" w:after="60"/>
      </w:pPr>
    </w:p>
    <w:p>
      <w:pPr>
        <w:spacing w:line="360" w:lineRule="auto" w:after="60"/>
      </w:pPr>
      <w:r>
        <w:rPr>
          <w:rFonts w:ascii="Times New Roman" w:hAnsi="Times New Roman" w:eastAsia="黑体"/>
          <w:b/>
          <w:color w:val="000000"/>
          <w:sz w:val="21"/>
        </w:rPr>
        <w:t>适用场景</w:t>
      </w:r>
      <w:r>
        <w:rPr>
          <w:rFonts w:ascii="Times New Roman" w:hAnsi="Times New Roman" w:eastAsia="宋体"/>
          <w:b w:val="0"/>
          <w:color w:val="000000"/>
          <w:sz w:val="21"/>
        </w:rPr>
        <w:t>：教育学习、快速研究验证、内核开发调试</w:t>
      </w:r>
    </w:p>
    <w:p>
      <w:pPr>
        <w:pStyle w:val="Heading4"/>
        <w:ind w:left="420"/>
        <w:jc w:val="left"/>
      </w:pPr>
      <w:r>
        <w:rPr>
          <w:rFonts w:ascii="Times New Roman" w:hAnsi="Times New Roman" w:eastAsia="黑体"/>
          <w:b/>
          <w:color w:val="000000"/>
          <w:sz w:val="24"/>
        </w:rPr>
        <w:t>10.6.6.1 为什么需要轻量级实现?</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vLLM代码规模</w:t>
      </w:r>
      <w:r>
        <w:rPr>
          <w:rFonts w:ascii="Times New Roman" w:hAnsi="Times New Roman" w:eastAsia="宋体"/>
          <w:b w:val="0"/>
          <w:color w:val="000000"/>
          <w:sz w:val="21"/>
        </w:rPr>
        <w:t>: 数十万行量级</w:t>
      </w:r>
    </w:p>
    <w:p>
      <w:pPr>
        <w:pStyle w:val="ListBullet"/>
        <w:spacing w:line="360" w:lineRule="auto" w:after="60"/>
      </w:pPr>
      <w:r>
        <w:rPr>
          <w:rFonts w:ascii="Times New Roman" w:hAnsi="Times New Roman" w:eastAsia="宋体"/>
          <w:b w:val="0"/>
          <w:color w:val="000000"/>
          <w:sz w:val="21"/>
        </w:rPr>
        <w:t>新手学习曲线陡峭</w:t>
      </w:r>
    </w:p>
    <w:p>
      <w:pPr>
        <w:pStyle w:val="ListBullet"/>
        <w:spacing w:line="360" w:lineRule="auto" w:after="60"/>
      </w:pPr>
      <w:r>
        <w:rPr>
          <w:rFonts w:ascii="Times New Roman" w:hAnsi="Times New Roman" w:eastAsia="宋体"/>
          <w:b w:val="0"/>
          <w:color w:val="000000"/>
          <w:sz w:val="21"/>
        </w:rPr>
        <w:t>修改风险高(破坏隐式不变量)</w:t>
      </w:r>
    </w:p>
    <w:p>
      <w:pPr>
        <w:pStyle w:val="ListBullet"/>
        <w:spacing w:line="360" w:lineRule="auto" w:after="60"/>
      </w:pPr>
      <w:r>
        <w:rPr>
          <w:rFonts w:ascii="Times New Roman" w:hAnsi="Times New Roman" w:eastAsia="宋体"/>
          <w:b w:val="0"/>
          <w:color w:val="000000"/>
          <w:sz w:val="21"/>
        </w:rPr>
        <w:t>研究原型难以快速验证</w:t>
      </w:r>
    </w:p>
    <w:p>
      <w:pPr>
        <w:pStyle w:val="ListBullet"/>
        <w:spacing w:line="360" w:lineRule="auto" w:after="60"/>
      </w:pPr>
      <w:r>
        <w:rPr>
          <w:rFonts w:ascii="Times New Roman" w:hAnsi="Times New Roman" w:eastAsia="黑体"/>
          <w:b/>
          <w:color w:val="000000"/>
          <w:sz w:val="21"/>
        </w:rPr>
        <w:t>SGLang代码规模</w:t>
      </w:r>
      <w:r>
        <w:rPr>
          <w:rFonts w:ascii="Times New Roman" w:hAnsi="Times New Roman" w:eastAsia="宋体"/>
          <w:b w:val="0"/>
          <w:color w:val="000000"/>
          <w:sz w:val="21"/>
        </w:rPr>
        <w:t>: 数十万行量级</w:t>
      </w:r>
    </w:p>
    <w:p>
      <w:pPr>
        <w:pStyle w:val="ListBullet"/>
        <w:spacing w:line="360" w:lineRule="auto" w:after="60"/>
      </w:pPr>
      <w:r>
        <w:rPr>
          <w:rFonts w:ascii="Times New Roman" w:hAnsi="Times New Roman" w:eastAsia="宋体"/>
          <w:b w:val="0"/>
          <w:color w:val="000000"/>
          <w:sz w:val="21"/>
        </w:rPr>
        <w:t>功能完整,但复杂度高</w:t>
      </w:r>
    </w:p>
    <w:p>
      <w:pPr>
        <w:pStyle w:val="ListBullet"/>
        <w:spacing w:line="360" w:lineRule="auto" w:after="60"/>
      </w:pPr>
      <w:r>
        <w:rPr>
          <w:rFonts w:ascii="Times New Roman" w:hAnsi="Times New Roman" w:eastAsia="宋体"/>
          <w:b w:val="0"/>
          <w:color w:val="000000"/>
          <w:sz w:val="21"/>
        </w:rPr>
        <w:t>不适合教学场景</w:t>
      </w:r>
    </w:p>
    <w:p>
      <w:pPr>
        <w:spacing w:line="360" w:lineRule="auto" w:after="60"/>
        <w:ind w:firstLine="420"/>
      </w:pPr>
      <w:r>
        <w:rPr>
          <w:rFonts w:ascii="Times New Roman" w:hAnsi="Times New Roman" w:eastAsia="黑体"/>
          <w:b/>
          <w:color w:val="000000"/>
          <w:sz w:val="21"/>
        </w:rPr>
        <w:t>Mini-SGLang的答案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更少的代码规模</w:t>
      </w:r>
      <w:r>
        <w:rPr>
          <w:rFonts w:ascii="Times New Roman" w:hAnsi="Times New Roman" w:eastAsia="宋体"/>
          <w:b w:val="0"/>
          <w:color w:val="000000"/>
          <w:sz w:val="21"/>
        </w:rPr>
        <w:t>(便于理解与改动)</w:t>
      </w:r>
    </w:p>
    <w:p>
      <w:pPr>
        <w:pStyle w:val="ListBullet"/>
        <w:spacing w:line="360" w:lineRule="auto" w:after="60"/>
      </w:pPr>
      <w:r>
        <w:rPr>
          <w:rFonts w:ascii="Times New Roman" w:hAnsi="Times New Roman" w:eastAsia="黑体"/>
          <w:b/>
          <w:color w:val="000000"/>
          <w:sz w:val="21"/>
        </w:rPr>
        <w:t>保留核心优化</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Radix Attention (KV Cache复用)</w:t>
      </w:r>
    </w:p>
    <w:p>
      <w:pPr>
        <w:pStyle w:val="ListBullet"/>
        <w:spacing w:line="360" w:lineRule="auto" w:after="60"/>
      </w:pPr>
      <w:r>
        <w:rPr>
          <w:rFonts w:ascii="Times New Roman" w:hAnsi="Times New Roman" w:eastAsia="宋体"/>
          <w:b w:val="0"/>
          <w:color w:val="000000"/>
          <w:sz w:val="21"/>
        </w:rPr>
        <w:t>Overlap Scheduling (CPU-GPU并行)</w:t>
      </w:r>
    </w:p>
    <w:p>
      <w:pPr>
        <w:pStyle w:val="ListBullet"/>
        <w:spacing w:line="360" w:lineRule="auto" w:after="60"/>
      </w:pPr>
      <w:r>
        <w:rPr>
          <w:rFonts w:ascii="Times New Roman" w:hAnsi="Times New Roman" w:eastAsia="宋体"/>
          <w:b w:val="0"/>
          <w:color w:val="000000"/>
          <w:sz w:val="21"/>
        </w:rPr>
        <w:t>Chunked Prefill (内存控制)</w:t>
      </w:r>
    </w:p>
    <w:p>
      <w:pPr>
        <w:pStyle w:val="ListBullet"/>
        <w:spacing w:line="360" w:lineRule="auto" w:after="60"/>
      </w:pPr>
      <w:r>
        <w:rPr>
          <w:rFonts w:ascii="Times New Roman" w:hAnsi="Times New Roman" w:eastAsia="宋体"/>
          <w:b w:val="0"/>
          <w:color w:val="000000"/>
          <w:sz w:val="21"/>
        </w:rPr>
        <w:t>Tensor Parallelism (分布式服务)</w:t>
      </w:r>
    </w:p>
    <w:p>
      <w:pPr>
        <w:pStyle w:val="ListBullet"/>
        <w:spacing w:line="360" w:lineRule="auto" w:after="60"/>
      </w:pPr>
      <w:r>
        <w:rPr>
          <w:rFonts w:ascii="Times New Roman" w:hAnsi="Times New Roman" w:eastAsia="宋体"/>
          <w:b w:val="0"/>
          <w:color w:val="000000"/>
          <w:sz w:val="21"/>
        </w:rPr>
        <w:t>JIT CUDA kernels (FlashAttention-3, FlashInfer)</w:t>
      </w:r>
    </w:p>
    <w:p>
      <w:pPr>
        <w:pStyle w:val="ListBullet"/>
        <w:spacing w:line="360" w:lineRule="auto" w:after="60"/>
      </w:pPr>
      <w:r>
        <w:rPr>
          <w:rFonts w:ascii="Times New Roman" w:hAnsi="Times New Roman" w:eastAsia="黑体"/>
          <w:b/>
          <w:color w:val="000000"/>
          <w:sz w:val="21"/>
        </w:rPr>
        <w:t>性能表现</w:t>
      </w:r>
      <w:r>
        <w:rPr>
          <w:rFonts w:ascii="Times New Roman" w:hAnsi="Times New Roman" w:eastAsia="宋体"/>
          <w:b w:val="0"/>
          <w:color w:val="000000"/>
          <w:sz w:val="21"/>
        </w:rPr>
        <w:t>: 需基准测试验证</w:t>
      </w:r>
    </w:p>
    <w:p>
      <w:pPr>
        <w:pStyle w:val="Heading4"/>
        <w:ind w:left="420"/>
        <w:jc w:val="left"/>
      </w:pPr>
      <w:r>
        <w:rPr>
          <w:rFonts w:ascii="Times New Roman" w:hAnsi="Times New Roman" w:eastAsia="黑体"/>
          <w:b/>
          <w:color w:val="000000"/>
          <w:sz w:val="24"/>
        </w:rPr>
        <w:t>10.6.6.2 轻量级实现的核心功能</w:t>
      </w:r>
    </w:p>
    <w:p>
      <w:pPr>
        <w:spacing w:line="360" w:lineRule="auto" w:after="60"/>
        <w:ind w:firstLine="420"/>
      </w:pPr>
      <w:r>
        <w:rPr>
          <w:rFonts w:ascii="Times New Roman" w:hAnsi="Times New Roman" w:eastAsia="黑体"/>
          <w:b/>
          <w:color w:val="000000"/>
          <w:sz w:val="21"/>
        </w:rPr>
        <w:t>代码结构</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mini-sglang/</w:t>
      </w:r>
    </w:p>
    <w:p>
      <w:pPr>
        <w:spacing w:line="240" w:lineRule="auto" w:after="0"/>
        <w:ind w:left="420"/>
      </w:pPr>
      <w:r>
        <w:rPr>
          <w:rFonts w:ascii="Courier New" w:hAnsi="Courier New" w:eastAsia="宋体"/>
          <w:b w:val="0"/>
          <w:color w:val="000000"/>
          <w:sz w:val="18"/>
        </w:rPr>
        <w:t>├── server.py          # OpenAI兼容API server</w:t>
      </w:r>
    </w:p>
    <w:p>
      <w:pPr>
        <w:spacing w:line="240" w:lineRule="auto" w:after="0"/>
        <w:ind w:left="420"/>
      </w:pPr>
      <w:r>
        <w:rPr>
          <w:rFonts w:ascii="Courier New" w:hAnsi="Courier New" w:eastAsia="宋体"/>
          <w:b w:val="0"/>
          <w:color w:val="000000"/>
          <w:sz w:val="18"/>
        </w:rPr>
        <w:t>├── tokenizer.py       # Tokenizer服务</w:t>
      </w:r>
    </w:p>
    <w:p>
      <w:pPr>
        <w:spacing w:line="240" w:lineRule="auto" w:after="0"/>
        <w:ind w:left="420"/>
      </w:pPr>
      <w:r>
        <w:rPr>
          <w:rFonts w:ascii="Courier New" w:hAnsi="Courier New" w:eastAsia="宋体"/>
          <w:b w:val="0"/>
          <w:color w:val="000000"/>
          <w:sz w:val="18"/>
        </w:rPr>
        <w:t>├── scheduler.py       # 调度器(含Overlap Scheduling)</w:t>
      </w:r>
    </w:p>
    <w:p>
      <w:pPr>
        <w:spacing w:line="240" w:lineRule="auto" w:after="0"/>
        <w:ind w:left="420"/>
      </w:pPr>
      <w:r>
        <w:rPr>
          <w:rFonts w:ascii="Courier New" w:hAnsi="Courier New" w:eastAsia="宋体"/>
          <w:b w:val="0"/>
          <w:color w:val="000000"/>
          <w:sz w:val="18"/>
        </w:rPr>
        <w:t>├── radix_cache.py     # Radix Cache实现</w:t>
      </w:r>
    </w:p>
    <w:p>
      <w:pPr>
        <w:spacing w:line="240" w:lineRule="auto" w:after="0"/>
        <w:ind w:left="420"/>
      </w:pPr>
      <w:r>
        <w:rPr>
          <w:rFonts w:ascii="Courier New" w:hAnsi="Courier New" w:eastAsia="宋体"/>
          <w:b w:val="0"/>
          <w:color w:val="000000"/>
          <w:sz w:val="18"/>
        </w:rPr>
        <w:t>├── model_runner.py    # 模型执行(Tensor Parallelism)</w:t>
      </w:r>
    </w:p>
    <w:p>
      <w:pPr>
        <w:spacing w:line="240" w:lineRule="auto" w:after="0"/>
        <w:ind w:left="420"/>
      </w:pPr>
      <w:r>
        <w:rPr>
          <w:rFonts w:ascii="Courier New" w:hAnsi="Courier New" w:eastAsia="宋体"/>
          <w:b w:val="0"/>
          <w:color w:val="000000"/>
          <w:sz w:val="18"/>
        </w:rPr>
        <w:t>└── kernels/</w:t>
      </w:r>
    </w:p>
    <w:p>
      <w:pPr>
        <w:spacing w:line="240" w:lineRule="auto" w:after="0"/>
        <w:ind w:left="420"/>
      </w:pPr>
      <w:r>
        <w:rPr>
          <w:rFonts w:ascii="Courier New" w:hAnsi="Courier New" w:eastAsia="宋体"/>
          <w:b w:val="0"/>
          <w:color w:val="000000"/>
          <w:sz w:val="18"/>
        </w:rPr>
        <w:t xml:space="preserve">    ├── flashattention.py    # FlashAttention-3集成</w:t>
      </w:r>
    </w:p>
    <w:p>
      <w:pPr>
        <w:spacing w:line="240" w:lineRule="auto" w:after="0"/>
        <w:ind w:left="420"/>
      </w:pPr>
      <w:r>
        <w:rPr>
          <w:rFonts w:ascii="Courier New" w:hAnsi="Courier New" w:eastAsia="宋体"/>
          <w:b w:val="0"/>
          <w:color w:val="000000"/>
          <w:sz w:val="18"/>
        </w:rPr>
        <w:t xml:space="preserve">    └── flashinfer.py        # FlashInfer集成</w:t>
      </w:r>
    </w:p>
    <w:p>
      <w:pPr>
        <w:spacing w:line="360" w:lineRule="auto" w:after="60"/>
        <w:ind w:firstLine="420"/>
      </w:pPr>
      <w:r>
        <w:rPr>
          <w:rFonts w:ascii="Times New Roman" w:hAnsi="Times New Roman" w:eastAsia="黑体"/>
          <w:b/>
          <w:color w:val="000000"/>
          <w:sz w:val="21"/>
        </w:rPr>
        <w:t>启动示例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安装</w:t>
      </w:r>
    </w:p>
    <w:p>
      <w:pPr>
        <w:spacing w:line="240" w:lineRule="auto" w:after="0"/>
        <w:ind w:left="420"/>
      </w:pPr>
      <w:r>
        <w:rPr>
          <w:rFonts w:ascii="Courier New" w:hAnsi="Courier New" w:eastAsia="宋体"/>
          <w:b w:val="0"/>
          <w:color w:val="000000"/>
          <w:sz w:val="18"/>
        </w:rPr>
        <w:t>pip install mini-sglang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启动server</w:t>
      </w:r>
    </w:p>
    <w:p>
      <w:pPr>
        <w:spacing w:line="240" w:lineRule="auto" w:after="0"/>
        <w:ind w:left="420"/>
      </w:pPr>
      <w:r>
        <w:rPr>
          <w:rFonts w:ascii="Courier New" w:hAnsi="Courier New" w:eastAsia="宋体"/>
          <w:b w:val="0"/>
          <w:color w:val="000000"/>
          <w:sz w:val="18"/>
        </w:rPr>
        <w:t>python -m mini_sglang.server \</w:t>
      </w:r>
    </w:p>
    <w:p>
      <w:pPr>
        <w:spacing w:line="240" w:lineRule="auto" w:after="0"/>
        <w:ind w:left="420"/>
      </w:pPr>
      <w:r>
        <w:rPr>
          <w:rFonts w:ascii="Courier New" w:hAnsi="Courier New" w:eastAsia="宋体"/>
          <w:b w:val="0"/>
          <w:color w:val="000000"/>
          <w:sz w:val="18"/>
        </w:rPr>
        <w:t xml:space="preserve">  --model meta-llama/Llama-3.1-8B \</w:t>
      </w:r>
    </w:p>
    <w:p>
      <w:pPr>
        <w:spacing w:line="240" w:lineRule="auto" w:after="0"/>
        <w:ind w:left="420"/>
      </w:pPr>
      <w:r>
        <w:rPr>
          <w:rFonts w:ascii="Courier New" w:hAnsi="Courier New" w:eastAsia="宋体"/>
          <w:b w:val="0"/>
          <w:color w:val="000000"/>
          <w:sz w:val="18"/>
        </w:rPr>
        <w:t xml:space="preserve">  --tp 1 \</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OpenAI兼容API</w:t>
      </w:r>
    </w:p>
    <w:p>
      <w:pPr>
        <w:spacing w:line="240" w:lineRule="auto" w:after="0"/>
        <w:ind w:left="420"/>
      </w:pPr>
      <w:r>
        <w:rPr>
          <w:rFonts w:ascii="Courier New" w:hAnsi="Courier New" w:eastAsia="宋体"/>
          <w:b w:val="0"/>
          <w:color w:val="000000"/>
          <w:sz w:val="18"/>
        </w:rPr>
        <w:t>curl http://localhost:8000/v1/chat/completions \</w:t>
      </w:r>
    </w:p>
    <w:p>
      <w:pPr>
        <w:spacing w:line="240" w:lineRule="auto" w:after="0"/>
        <w:ind w:left="420"/>
      </w:pPr>
      <w:r>
        <w:rPr>
          <w:rFonts w:ascii="Courier New" w:hAnsi="Courier New" w:eastAsia="宋体"/>
          <w:b w:val="0"/>
          <w:color w:val="000000"/>
          <w:sz w:val="18"/>
        </w:rPr>
        <w:t xml:space="preserve">  -H "Content-Type: application/json" \</w:t>
      </w:r>
    </w:p>
    <w:p>
      <w:pPr>
        <w:spacing w:line="240" w:lineRule="auto" w:after="0"/>
        <w:ind w:left="420"/>
      </w:pPr>
      <w:r>
        <w:rPr>
          <w:rFonts w:ascii="Courier New" w:hAnsi="Courier New" w:eastAsia="宋体"/>
          <w:b w:val="0"/>
          <w:color w:val="000000"/>
          <w:sz w:val="18"/>
        </w:rPr>
        <w:t xml:space="preserve">  -d '{</w:t>
      </w:r>
    </w:p>
    <w:p>
      <w:pPr>
        <w:spacing w:line="240" w:lineRule="auto" w:after="0"/>
        <w:ind w:left="420"/>
      </w:pPr>
      <w:r>
        <w:rPr>
          <w:rFonts w:ascii="Courier New" w:hAnsi="Courier New" w:eastAsia="宋体"/>
          <w:b w:val="0"/>
          <w:color w:val="000000"/>
          <w:sz w:val="18"/>
        </w:rPr>
        <w:t xml:space="preserve">    "model": "meta-llama/Llama-3.1-8B",</w:t>
      </w:r>
    </w:p>
    <w:p>
      <w:pPr>
        <w:spacing w:line="240" w:lineRule="auto" w:after="0"/>
        <w:ind w:left="420"/>
      </w:pPr>
      <w:r>
        <w:rPr>
          <w:rFonts w:ascii="Courier New" w:hAnsi="Courier New" w:eastAsia="宋体"/>
          <w:b w:val="0"/>
          <w:color w:val="000000"/>
          <w:sz w:val="18"/>
        </w:rPr>
        <w:t xml:space="preserve">    "messages": [{"role": "user", "content": "Hello!"}]</w:t>
      </w:r>
    </w:p>
    <w:p>
      <w:pPr>
        <w:spacing w:line="240" w:lineRule="auto" w:after="0"/>
        <w:ind w:left="420"/>
      </w:pPr>
      <w:r>
        <w:rPr>
          <w:rFonts w:ascii="Courier New" w:hAnsi="Courier New" w:eastAsia="宋体"/>
          <w:b w:val="0"/>
          <w:color w:val="000000"/>
          <w:sz w:val="18"/>
        </w:rPr>
        <w:t xml:space="preserve">  }'</w:t>
      </w:r>
    </w:p>
    <w:p>
      <w:pPr>
        <w:spacing w:line="360" w:lineRule="auto" w:after="60"/>
        <w:ind w:firstLine="420"/>
      </w:pPr>
      <w:r>
        <w:rPr>
          <w:rFonts w:ascii="Times New Roman" w:hAnsi="Times New Roman" w:eastAsia="黑体"/>
          <w:b/>
          <w:color w:val="000000"/>
          <w:sz w:val="21"/>
        </w:rPr>
        <w:t>关键设计决策</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简洁性优先</w:t>
      </w:r>
      <w:r>
        <w:rPr>
          <w:rFonts w:ascii="Times New Roman" w:hAnsi="Times New Roman" w:eastAsia="宋体"/>
          <w:b w:val="0"/>
          <w:color w:val="000000"/>
          <w:sz w:val="21"/>
        </w:rPr>
        <w:t>: 移除边缘case处理,专注核心逻辑</w:t>
      </w:r>
    </w:p>
    <w:p>
      <w:pPr>
        <w:pStyle w:val="ListBullet"/>
        <w:spacing w:line="360" w:lineRule="auto" w:after="60"/>
      </w:pPr>
      <w:r>
        <w:rPr>
          <w:rFonts w:ascii="Times New Roman" w:hAnsi="Times New Roman" w:eastAsia="黑体"/>
          <w:b/>
          <w:color w:val="000000"/>
          <w:sz w:val="21"/>
        </w:rPr>
        <w:t>教育导向</w:t>
      </w:r>
      <w:r>
        <w:rPr>
          <w:rFonts w:ascii="Times New Roman" w:hAnsi="Times New Roman" w:eastAsia="宋体"/>
          <w:b w:val="0"/>
          <w:color w:val="000000"/>
          <w:sz w:val="21"/>
        </w:rPr>
        <w:t>: 代码注释丰富,易于理解</w:t>
      </w:r>
    </w:p>
    <w:p>
      <w:pPr>
        <w:pStyle w:val="ListBullet"/>
        <w:spacing w:line="360" w:lineRule="auto" w:after="60"/>
      </w:pPr>
      <w:r>
        <w:rPr>
          <w:rFonts w:ascii="Times New Roman" w:hAnsi="Times New Roman" w:eastAsia="黑体"/>
          <w:b/>
          <w:color w:val="000000"/>
          <w:sz w:val="21"/>
        </w:rPr>
        <w:t>研究友好</w:t>
      </w:r>
      <w:r>
        <w:rPr>
          <w:rFonts w:ascii="Times New Roman" w:hAnsi="Times New Roman" w:eastAsia="宋体"/>
          <w:b w:val="0"/>
          <w:color w:val="000000"/>
          <w:sz w:val="21"/>
        </w:rPr>
        <w:t>: 易于修改和实验新想法</w:t>
      </w:r>
    </w:p>
    <w:p>
      <w:pPr>
        <w:pStyle w:val="Heading4"/>
        <w:ind w:left="420"/>
        <w:jc w:val="left"/>
      </w:pPr>
      <w:r>
        <w:rPr>
          <w:rFonts w:ascii="Times New Roman" w:hAnsi="Times New Roman" w:eastAsia="黑体"/>
          <w:b/>
          <w:color w:val="000000"/>
          <w:sz w:val="24"/>
        </w:rPr>
        <w:t>10.6.6.3 核心组件解析</w:t>
      </w:r>
    </w:p>
    <w:p>
      <w:pPr>
        <w:spacing w:line="360" w:lineRule="auto" w:after="60"/>
        <w:ind w:firstLine="420"/>
      </w:pPr>
      <w:r>
        <w:rPr>
          <w:rFonts w:ascii="Times New Roman" w:hAnsi="Times New Roman" w:eastAsia="黑体"/>
          <w:b/>
          <w:color w:val="000000"/>
          <w:sz w:val="21"/>
        </w:rPr>
        <w:t>1. Radix Cache</w:t>
      </w:r>
      <w:r>
        <w:rPr>
          <w:rFonts w:ascii="Times New Roman" w:hAnsi="Times New Roman" w:eastAsia="宋体"/>
          <w:b w:val="0"/>
          <w:color w:val="000000"/>
          <w:sz w:val="21"/>
        </w:rPr>
        <w:t>(radix_cache.py)</w:t>
      </w:r>
    </w:p>
    <w:p>
      <w:pPr>
        <w:spacing w:line="240" w:lineRule="auto" w:after="0"/>
        <w:ind w:left="420"/>
      </w:pPr>
      <w:r>
        <w:rPr>
          <w:rFonts w:ascii="Courier New" w:hAnsi="Courier New" w:eastAsia="宋体"/>
          <w:b w:val="0"/>
          <w:color w:val="000000"/>
          <w:sz w:val="18"/>
        </w:rPr>
        <w:t>class RadixCache:</w:t>
      </w:r>
    </w:p>
    <w:p>
      <w:pPr>
        <w:spacing w:line="240" w:lineRule="auto" w:after="0"/>
        <w:ind w:left="420"/>
      </w:pPr>
      <w:r>
        <w:rPr>
          <w:rFonts w:ascii="Courier New" w:hAnsi="Courier New" w:eastAsia="宋体"/>
          <w:b w:val="0"/>
          <w:color w:val="000000"/>
          <w:sz w:val="18"/>
        </w:rPr>
        <w:t xml:space="preserve">    """轻量实现的Radix Tree"""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self.root = RadixNode()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lookup(self, tokens: List[int]) -&gt; CacheHit:</w:t>
      </w:r>
    </w:p>
    <w:p>
      <w:pPr>
        <w:spacing w:line="240" w:lineRule="auto" w:after="0"/>
        <w:ind w:left="420"/>
      </w:pPr>
      <w:r>
        <w:rPr>
          <w:rFonts w:ascii="Courier New" w:hAnsi="Courier New" w:eastAsia="宋体"/>
          <w:b w:val="0"/>
          <w:color w:val="000000"/>
          <w:sz w:val="18"/>
        </w:rPr>
        <w:t xml:space="preserve">        """查找最长共享前缀"""</w:t>
      </w:r>
    </w:p>
    <w:p>
      <w:pPr>
        <w:spacing w:line="240" w:lineRule="auto" w:after="0"/>
        <w:ind w:left="420"/>
      </w:pPr>
      <w:r>
        <w:rPr>
          <w:rFonts w:ascii="Courier New" w:hAnsi="Courier New" w:eastAsia="宋体"/>
          <w:b w:val="0"/>
          <w:color w:val="000000"/>
          <w:sz w:val="18"/>
        </w:rPr>
        <w:t xml:space="preserve">        node = self.root</w:t>
      </w:r>
    </w:p>
    <w:p>
      <w:pPr>
        <w:spacing w:line="240" w:lineRule="auto" w:after="0"/>
        <w:ind w:left="420"/>
      </w:pPr>
      <w:r>
        <w:rPr>
          <w:rFonts w:ascii="Courier New" w:hAnsi="Courier New" w:eastAsia="宋体"/>
          <w:b w:val="0"/>
          <w:color w:val="000000"/>
          <w:sz w:val="18"/>
        </w:rPr>
        <w:t xml:space="preserve">        matched = 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token in tokens:</w:t>
      </w:r>
    </w:p>
    <w:p>
      <w:pPr>
        <w:spacing w:line="240" w:lineRule="auto" w:after="0"/>
        <w:ind w:left="420"/>
      </w:pPr>
      <w:r>
        <w:rPr>
          <w:rFonts w:ascii="Courier New" w:hAnsi="Courier New" w:eastAsia="宋体"/>
          <w:b w:val="0"/>
          <w:color w:val="000000"/>
          <w:sz w:val="18"/>
        </w:rPr>
        <w:t xml:space="preserve">            if token in node.children:</w:t>
      </w:r>
    </w:p>
    <w:p>
      <w:pPr>
        <w:spacing w:line="240" w:lineRule="auto" w:after="0"/>
        <w:ind w:left="420"/>
      </w:pPr>
      <w:r>
        <w:rPr>
          <w:rFonts w:ascii="Courier New" w:hAnsi="Courier New" w:eastAsia="宋体"/>
          <w:b w:val="0"/>
          <w:color w:val="000000"/>
          <w:sz w:val="18"/>
        </w:rPr>
        <w:t xml:space="preserve">                node = node.children[token]</w:t>
      </w:r>
    </w:p>
    <w:p>
      <w:pPr>
        <w:spacing w:line="240" w:lineRule="auto" w:after="0"/>
        <w:ind w:left="420"/>
      </w:pPr>
      <w:r>
        <w:rPr>
          <w:rFonts w:ascii="Courier New" w:hAnsi="Courier New" w:eastAsia="宋体"/>
          <w:b w:val="0"/>
          <w:color w:val="000000"/>
          <w:sz w:val="18"/>
        </w:rPr>
        <w:t xml:space="preserve">                matched += 1</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break</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CacheHit(node, matched)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insert(self, tokens: List[int]) -&gt; None:</w:t>
      </w:r>
    </w:p>
    <w:p>
      <w:pPr>
        <w:spacing w:line="240" w:lineRule="auto" w:after="0"/>
        <w:ind w:left="420"/>
      </w:pPr>
      <w:r>
        <w:rPr>
          <w:rFonts w:ascii="Courier New" w:hAnsi="Courier New" w:eastAsia="宋体"/>
          <w:b w:val="0"/>
          <w:color w:val="000000"/>
          <w:sz w:val="18"/>
        </w:rPr>
        <w:t xml:space="preserve">        """插入新prompt"""</w:t>
      </w:r>
    </w:p>
    <w:p>
      <w:pPr>
        <w:spacing w:line="240" w:lineRule="auto" w:after="0"/>
        <w:ind w:left="420"/>
      </w:pPr>
      <w:r>
        <w:rPr>
          <w:rFonts w:ascii="Courier New" w:hAnsi="Courier New" w:eastAsia="宋体"/>
          <w:b w:val="0"/>
          <w:color w:val="000000"/>
          <w:sz w:val="18"/>
        </w:rPr>
        <w:t xml:space="preserve">        node = self.root</w:t>
      </w:r>
    </w:p>
    <w:p>
      <w:pPr>
        <w:spacing w:line="240" w:lineRule="auto" w:after="0"/>
        <w:ind w:left="420"/>
      </w:pPr>
      <w:r>
        <w:rPr>
          <w:rFonts w:ascii="Courier New" w:hAnsi="Courier New" w:eastAsia="宋体"/>
          <w:b w:val="0"/>
          <w:color w:val="000000"/>
          <w:sz w:val="18"/>
        </w:rPr>
        <w:t xml:space="preserve">        for token in tokens:</w:t>
      </w:r>
    </w:p>
    <w:p>
      <w:pPr>
        <w:spacing w:line="240" w:lineRule="auto" w:after="0"/>
        <w:ind w:left="420"/>
      </w:pPr>
      <w:r>
        <w:rPr>
          <w:rFonts w:ascii="Courier New" w:hAnsi="Courier New" w:eastAsia="宋体"/>
          <w:b w:val="0"/>
          <w:color w:val="000000"/>
          <w:sz w:val="18"/>
        </w:rPr>
        <w:t xml:space="preserve">            if token not in node.children:</w:t>
      </w:r>
    </w:p>
    <w:p>
      <w:pPr>
        <w:spacing w:line="240" w:lineRule="auto" w:after="0"/>
        <w:ind w:left="420"/>
      </w:pPr>
      <w:r>
        <w:rPr>
          <w:rFonts w:ascii="Courier New" w:hAnsi="Courier New" w:eastAsia="宋体"/>
          <w:b w:val="0"/>
          <w:color w:val="000000"/>
          <w:sz w:val="18"/>
        </w:rPr>
        <w:t xml:space="preserve">                node.children[token] = RadixNode()</w:t>
      </w:r>
    </w:p>
    <w:p>
      <w:pPr>
        <w:spacing w:line="240" w:lineRule="auto" w:after="0"/>
        <w:ind w:left="420"/>
      </w:pPr>
      <w:r>
        <w:rPr>
          <w:rFonts w:ascii="Courier New" w:hAnsi="Courier New" w:eastAsia="宋体"/>
          <w:b w:val="0"/>
          <w:color w:val="000000"/>
          <w:sz w:val="18"/>
        </w:rPr>
        <w:t xml:space="preserve">            node = node.children[token]</w:t>
      </w:r>
    </w:p>
    <w:p>
      <w:pPr>
        <w:spacing w:line="360" w:lineRule="auto" w:after="60"/>
        <w:ind w:firstLine="420"/>
      </w:pPr>
      <w:r>
        <w:rPr>
          <w:rFonts w:ascii="Times New Roman" w:hAnsi="Times New Roman" w:eastAsia="黑体"/>
          <w:b/>
          <w:color w:val="000000"/>
          <w:sz w:val="21"/>
        </w:rPr>
        <w:t>2. Overlap Scheduling</w:t>
      </w:r>
      <w:r>
        <w:rPr>
          <w:rFonts w:ascii="Times New Roman" w:hAnsi="Times New Roman" w:eastAsia="宋体"/>
          <w:b w:val="0"/>
          <w:color w:val="000000"/>
          <w:sz w:val="21"/>
        </w:rPr>
        <w:t>(scheduler.py)</w:t>
      </w:r>
    </w:p>
    <w:p>
      <w:pPr>
        <w:spacing w:line="240" w:lineRule="auto" w:after="0"/>
        <w:ind w:left="420"/>
      </w:pPr>
      <w:r>
        <w:rPr>
          <w:rFonts w:ascii="Courier New" w:hAnsi="Courier New" w:eastAsia="宋体"/>
          <w:b w:val="0"/>
          <w:color w:val="000000"/>
          <w:sz w:val="18"/>
        </w:rPr>
        <w:t>class OverlapScheduler:</w:t>
      </w:r>
    </w:p>
    <w:p>
      <w:pPr>
        <w:spacing w:line="240" w:lineRule="auto" w:after="0"/>
        <w:ind w:left="420"/>
      </w:pPr>
      <w:r>
        <w:rPr>
          <w:rFonts w:ascii="Courier New" w:hAnsi="Courier New" w:eastAsia="宋体"/>
          <w:b w:val="0"/>
          <w:color w:val="000000"/>
          <w:sz w:val="18"/>
        </w:rPr>
        <w:t xml:space="preserve">    """CPU-GPU并行调度器"""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schedule(self):</w:t>
      </w:r>
    </w:p>
    <w:p>
      <w:pPr>
        <w:spacing w:line="240" w:lineRule="auto" w:after="0"/>
        <w:ind w:left="420"/>
      </w:pPr>
      <w:r>
        <w:rPr>
          <w:rFonts w:ascii="Courier New" w:hAnsi="Courier New" w:eastAsia="宋体"/>
          <w:b w:val="0"/>
          <w:color w:val="000000"/>
          <w:sz w:val="18"/>
        </w:rPr>
        <w:t xml:space="preserve">        """Overlap CPU准备和GPU执行"""</w:t>
      </w:r>
    </w:p>
    <w:p>
      <w:pPr>
        <w:spacing w:line="240" w:lineRule="auto" w:after="0"/>
        <w:ind w:left="420"/>
      </w:pPr>
      <w:r>
        <w:rPr>
          <w:rFonts w:ascii="Courier New" w:hAnsi="Courier New" w:eastAsia="宋体"/>
          <w:b w:val="0"/>
          <w:color w:val="000000"/>
          <w:sz w:val="18"/>
        </w:rPr>
        <w:t xml:space="preserve">        while True:</w:t>
      </w:r>
    </w:p>
    <w:p>
      <w:pPr>
        <w:spacing w:line="240" w:lineRule="auto" w:after="0"/>
        <w:ind w:left="420"/>
      </w:pPr>
      <w:r>
        <w:rPr>
          <w:rFonts w:ascii="Courier New" w:hAnsi="Courier New" w:eastAsia="宋体"/>
          <w:b w:val="0"/>
          <w:color w:val="000000"/>
          <w:sz w:val="18"/>
        </w:rPr>
        <w:t xml:space="preserve">            # CPU: 准备下一个batch</w:t>
      </w:r>
    </w:p>
    <w:p>
      <w:pPr>
        <w:spacing w:line="240" w:lineRule="auto" w:after="0"/>
        <w:ind w:left="420"/>
      </w:pPr>
      <w:r>
        <w:rPr>
          <w:rFonts w:ascii="Courier New" w:hAnsi="Courier New" w:eastAsia="宋体"/>
          <w:b w:val="0"/>
          <w:color w:val="000000"/>
          <w:sz w:val="18"/>
        </w:rPr>
        <w:t xml:space="preserve">            next_batch = self.prepare_batch_async()</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GPU: 执行当前batch</w:t>
      </w:r>
    </w:p>
    <w:p>
      <w:pPr>
        <w:spacing w:line="240" w:lineRule="auto" w:after="0"/>
        <w:ind w:left="420"/>
      </w:pPr>
      <w:r>
        <w:rPr>
          <w:rFonts w:ascii="Courier New" w:hAnsi="Courier New" w:eastAsia="宋体"/>
          <w:b w:val="0"/>
          <w:color w:val="000000"/>
          <w:sz w:val="18"/>
        </w:rPr>
        <w:t xml:space="preserve">            self.execute_batch(current_batch)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交换</w:t>
      </w:r>
    </w:p>
    <w:p>
      <w:pPr>
        <w:spacing w:line="240" w:lineRule="auto" w:after="0"/>
        <w:ind w:left="420"/>
      </w:pPr>
      <w:r>
        <w:rPr>
          <w:rFonts w:ascii="Courier New" w:hAnsi="Courier New" w:eastAsia="宋体"/>
          <w:b w:val="0"/>
          <w:color w:val="000000"/>
          <w:sz w:val="18"/>
        </w:rPr>
        <w:t xml:space="preserve">            current_batch = next_batch</w:t>
      </w:r>
    </w:p>
    <w:p>
      <w:pPr>
        <w:spacing w:line="360" w:lineRule="auto" w:after="60"/>
        <w:ind w:firstLine="420"/>
      </w:pPr>
      <w:r>
        <w:rPr>
          <w:rFonts w:ascii="Times New Roman" w:hAnsi="Times New Roman" w:eastAsia="黑体"/>
          <w:b/>
          <w:color w:val="000000"/>
          <w:sz w:val="21"/>
        </w:rPr>
        <w:t>3. Tensor Parallelism</w:t>
      </w:r>
      <w:r>
        <w:rPr>
          <w:rFonts w:ascii="Times New Roman" w:hAnsi="Times New Roman" w:eastAsia="宋体"/>
          <w:b w:val="0"/>
          <w:color w:val="000000"/>
          <w:sz w:val="21"/>
        </w:rPr>
        <w:t>(model_runner.py)</w:t>
      </w:r>
    </w:p>
    <w:p>
      <w:pPr>
        <w:spacing w:line="240" w:lineRule="auto" w:after="0"/>
        <w:ind w:left="420"/>
      </w:pPr>
      <w:r>
        <w:rPr>
          <w:rFonts w:ascii="Courier New" w:hAnsi="Courier New" w:eastAsia="宋体"/>
          <w:b w:val="0"/>
          <w:color w:val="000000"/>
          <w:sz w:val="18"/>
        </w:rPr>
        <w:t>class TensorParallelRunner:</w:t>
      </w:r>
    </w:p>
    <w:p>
      <w:pPr>
        <w:spacing w:line="240" w:lineRule="auto" w:after="0"/>
        <w:ind w:left="420"/>
      </w:pPr>
      <w:r>
        <w:rPr>
          <w:rFonts w:ascii="Courier New" w:hAnsi="Courier New" w:eastAsia="宋体"/>
          <w:b w:val="0"/>
          <w:color w:val="000000"/>
          <w:sz w:val="18"/>
        </w:rPr>
        <w:t xml:space="preserve">    """简化的TP实现"""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 model, tp_size):</w:t>
      </w:r>
    </w:p>
    <w:p>
      <w:pPr>
        <w:spacing w:line="240" w:lineRule="auto" w:after="0"/>
        <w:ind w:left="420"/>
      </w:pPr>
      <w:r>
        <w:rPr>
          <w:rFonts w:ascii="Courier New" w:hAnsi="Courier New" w:eastAsia="宋体"/>
          <w:b w:val="0"/>
          <w:color w:val="000000"/>
          <w:sz w:val="18"/>
        </w:rPr>
        <w:t xml:space="preserve">        self.tp_size = tp_size</w:t>
      </w:r>
    </w:p>
    <w:p>
      <w:pPr>
        <w:spacing w:line="240" w:lineRule="auto" w:after="0"/>
        <w:ind w:left="420"/>
      </w:pPr>
      <w:r>
        <w:rPr>
          <w:rFonts w:ascii="Courier New" w:hAnsi="Courier New" w:eastAsia="宋体"/>
          <w:b w:val="0"/>
          <w:color w:val="000000"/>
          <w:sz w:val="18"/>
        </w:rPr>
        <w:t xml:space="preserve">        # NCCL初始化</w:t>
      </w:r>
    </w:p>
    <w:p>
      <w:pPr>
        <w:spacing w:line="240" w:lineRule="auto" w:after="0"/>
        <w:ind w:left="420"/>
      </w:pPr>
      <w:r>
        <w:rPr>
          <w:rFonts w:ascii="Courier New" w:hAnsi="Courier New" w:eastAsia="宋体"/>
          <w:b w:val="0"/>
          <w:color w:val="000000"/>
          <w:sz w:val="18"/>
        </w:rPr>
        <w:t xml:space="preserve">        # GPU kernel启动</w:t>
      </w:r>
    </w:p>
    <w:p>
      <w:pPr>
        <w:pStyle w:val="Heading4"/>
        <w:ind w:left="420"/>
        <w:jc w:val="left"/>
      </w:pPr>
      <w:r>
        <w:rPr>
          <w:rFonts w:ascii="Times New Roman" w:hAnsi="Times New Roman" w:eastAsia="黑体"/>
          <w:b/>
          <w:color w:val="000000"/>
          <w:sz w:val="24"/>
        </w:rPr>
        <w:t>10.6.6.4 学习价值</w:t>
      </w:r>
    </w:p>
    <w:p>
      <w:pPr>
        <w:spacing w:line="360" w:lineRule="auto" w:after="60"/>
        <w:ind w:firstLine="420"/>
      </w:pPr>
      <w:r>
        <w:rPr>
          <w:rFonts w:ascii="Times New Roman" w:hAnsi="Times New Roman" w:eastAsia="黑体"/>
          <w:b/>
          <w:color w:val="000000"/>
          <w:sz w:val="21"/>
        </w:rPr>
        <w:t>与vLLM对比</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vLLM</w:t>
            </w:r>
          </w:p>
        </w:tc>
        <w:tc>
          <w:tcPr>
            <w:tcW w:type="dxa" w:w="3022"/>
            <w:vAlign w:val="center"/>
          </w:tcPr>
          <w:p>
            <w:pPr>
              <w:spacing w:line="240" w:lineRule="auto"/>
              <w:jc w:val="center"/>
            </w:pPr>
            <w:r>
              <w:rPr>
                <w:rFonts w:ascii="Times New Roman" w:hAnsi="Times New Roman" w:eastAsia="黑体"/>
                <w:b/>
                <w:color w:val="000000"/>
                <w:sz w:val="18"/>
              </w:rPr>
              <w:t>Mini-SGLang</w:t>
            </w:r>
          </w:p>
        </w:tc>
      </w:tr>
      <w:tr>
        <w:tc>
          <w:tcPr>
            <w:tcW w:type="dxa" w:w="3022"/>
            <w:vAlign w:val="center"/>
          </w:tcPr>
          <w:p>
            <w:pPr>
              <w:spacing w:line="240" w:lineRule="auto"/>
              <w:jc w:val="left"/>
            </w:pPr>
            <w:r>
              <w:rPr>
                <w:rFonts w:ascii="Times New Roman" w:hAnsi="Times New Roman" w:eastAsia="宋体"/>
                <w:b w:val="0"/>
                <w:color w:val="000000"/>
                <w:sz w:val="18"/>
              </w:rPr>
              <w:t>代码行数</w:t>
            </w:r>
          </w:p>
        </w:tc>
        <w:tc>
          <w:tcPr>
            <w:tcW w:type="dxa" w:w="3022"/>
            <w:vAlign w:val="center"/>
          </w:tcPr>
          <w:p>
            <w:pPr>
              <w:spacing w:line="240" w:lineRule="auto"/>
              <w:jc w:val="left"/>
            </w:pPr>
            <w:r>
              <w:rPr>
                <w:rFonts w:ascii="Times New Roman" w:hAnsi="Times New Roman" w:eastAsia="宋体"/>
                <w:b w:val="0"/>
                <w:color w:val="000000"/>
                <w:sz w:val="18"/>
              </w:rPr>
              <w:t>数十万行</w:t>
            </w:r>
          </w:p>
        </w:tc>
        <w:tc>
          <w:tcPr>
            <w:tcW w:type="dxa" w:w="3022"/>
            <w:vAlign w:val="center"/>
          </w:tcPr>
          <w:p>
            <w:pPr>
              <w:spacing w:line="240" w:lineRule="auto"/>
              <w:jc w:val="left"/>
            </w:pPr>
            <w:r>
              <w:rPr>
                <w:rFonts w:ascii="Times New Roman" w:hAnsi="Times New Roman" w:eastAsia="宋体"/>
                <w:b w:val="0"/>
                <w:color w:val="000000"/>
                <w:sz w:val="18"/>
              </w:rPr>
              <w:t>数千行</w:t>
            </w:r>
          </w:p>
        </w:tc>
      </w:tr>
      <w:tr>
        <w:tc>
          <w:tcPr>
            <w:tcW w:type="dxa" w:w="3022"/>
            <w:vAlign w:val="center"/>
          </w:tcPr>
          <w:p>
            <w:pPr>
              <w:spacing w:line="240" w:lineRule="auto"/>
              <w:jc w:val="left"/>
            </w:pPr>
            <w:r>
              <w:rPr>
                <w:rFonts w:ascii="Times New Roman" w:hAnsi="Times New Roman" w:eastAsia="宋体"/>
                <w:b w:val="0"/>
                <w:color w:val="000000"/>
                <w:sz w:val="18"/>
              </w:rPr>
              <w:t>学习曲线</w:t>
            </w:r>
          </w:p>
        </w:tc>
        <w:tc>
          <w:tcPr>
            <w:tcW w:type="dxa" w:w="3022"/>
            <w:vAlign w:val="center"/>
          </w:tcPr>
          <w:p>
            <w:pPr>
              <w:spacing w:line="240" w:lineRule="auto"/>
              <w:jc w:val="left"/>
            </w:pPr>
            <w:r>
              <w:rPr>
                <w:rFonts w:ascii="Times New Roman" w:hAnsi="Times New Roman" w:eastAsia="宋体"/>
                <w:b w:val="0"/>
                <w:color w:val="000000"/>
                <w:sz w:val="18"/>
              </w:rPr>
              <w:t>陡峭</w:t>
            </w:r>
          </w:p>
        </w:tc>
        <w:tc>
          <w:tcPr>
            <w:tcW w:type="dxa" w:w="3022"/>
            <w:vAlign w:val="center"/>
          </w:tcPr>
          <w:p>
            <w:pPr>
              <w:spacing w:line="240" w:lineRule="auto"/>
              <w:jc w:val="left"/>
            </w:pPr>
            <w:r>
              <w:rPr>
                <w:rFonts w:ascii="Times New Roman" w:hAnsi="Times New Roman" w:eastAsia="宋体"/>
                <w:b w:val="0"/>
                <w:color w:val="000000"/>
                <w:sz w:val="18"/>
              </w:rPr>
              <w:t>平缓</w:t>
            </w:r>
          </w:p>
        </w:tc>
      </w:tr>
      <w:tr>
        <w:tc>
          <w:tcPr>
            <w:tcW w:type="dxa" w:w="3022"/>
            <w:vAlign w:val="center"/>
          </w:tcPr>
          <w:p>
            <w:pPr>
              <w:spacing w:line="240" w:lineRule="auto"/>
              <w:jc w:val="left"/>
            </w:pPr>
            <w:r>
              <w:rPr>
                <w:rFonts w:ascii="Times New Roman" w:hAnsi="Times New Roman" w:eastAsia="宋体"/>
                <w:b w:val="0"/>
                <w:color w:val="000000"/>
                <w:sz w:val="18"/>
              </w:rPr>
              <w:t>核心功能</w:t>
            </w:r>
          </w:p>
        </w:tc>
        <w:tc>
          <w:tcPr>
            <w:tcW w:type="dxa" w:w="3022"/>
            <w:vAlign w:val="center"/>
          </w:tcPr>
          <w:p>
            <w:pPr>
              <w:spacing w:line="240" w:lineRule="auto"/>
              <w:jc w:val="left"/>
            </w:pPr>
            <w:r>
              <w:rPr>
                <w:rFonts w:ascii="Times New Roman" w:hAnsi="Times New Roman" w:eastAsia="宋体"/>
                <w:b w:val="0"/>
                <w:color w:val="000000"/>
                <w:sz w:val="18"/>
              </w:rPr>
              <w:t>完整</w:t>
            </w:r>
          </w:p>
        </w:tc>
        <w:tc>
          <w:tcPr>
            <w:tcW w:type="dxa" w:w="3022"/>
            <w:vAlign w:val="center"/>
          </w:tcPr>
          <w:p>
            <w:pPr>
              <w:spacing w:line="240" w:lineRule="auto"/>
              <w:jc w:val="left"/>
            </w:pPr>
            <w:r>
              <w:rPr>
                <w:rFonts w:ascii="Times New Roman" w:hAnsi="Times New Roman" w:eastAsia="宋体"/>
                <w:b w:val="0"/>
                <w:color w:val="000000"/>
                <w:sz w:val="18"/>
              </w:rPr>
              <w:t>教学核心路径</w:t>
            </w:r>
          </w:p>
        </w:tc>
      </w:tr>
      <w:tr>
        <w:tc>
          <w:tcPr>
            <w:tcW w:type="dxa" w:w="3022"/>
            <w:vAlign w:val="center"/>
          </w:tcPr>
          <w:p>
            <w:pPr>
              <w:spacing w:line="240" w:lineRule="auto"/>
              <w:jc w:val="left"/>
            </w:pPr>
            <w:r>
              <w:rPr>
                <w:rFonts w:ascii="Times New Roman" w:hAnsi="Times New Roman" w:eastAsia="宋体"/>
                <w:b w:val="0"/>
                <w:color w:val="000000"/>
                <w:sz w:val="18"/>
              </w:rPr>
              <w:t>生产就绪</w:t>
            </w:r>
          </w:p>
        </w:tc>
        <w:tc>
          <w:tcPr>
            <w:tcW w:type="dxa" w:w="3022"/>
            <w:vAlign w:val="center"/>
          </w:tcPr>
          <w:p>
            <w:pPr>
              <w:spacing w:line="240" w:lineRule="auto"/>
              <w:jc w:val="left"/>
            </w:pPr>
            <w:r>
              <w:rPr>
                <w:rFonts w:ascii="Times New Roman" w:hAnsi="Times New Roman" w:eastAsia="宋体"/>
                <w:b w:val="0"/>
                <w:color w:val="000000"/>
                <w:sz w:val="18"/>
              </w:rPr>
              <w:t>高</w:t>
            </w:r>
          </w:p>
        </w:tc>
        <w:tc>
          <w:tcPr>
            <w:tcW w:type="dxa" w:w="3022"/>
            <w:vAlign w:val="center"/>
          </w:tcPr>
          <w:p>
            <w:pPr>
              <w:spacing w:line="240" w:lineRule="auto"/>
              <w:jc w:val="left"/>
            </w:pPr>
            <w:r>
              <w:rPr>
                <w:rFonts w:ascii="Times New Roman" w:hAnsi="Times New Roman" w:eastAsia="宋体"/>
                <w:b w:val="0"/>
                <w:color w:val="000000"/>
                <w:sz w:val="18"/>
              </w:rPr>
              <w:t>教育/研究</w:t>
            </w:r>
          </w:p>
        </w:tc>
      </w:tr>
      <w:tr>
        <w:tc>
          <w:tcPr>
            <w:tcW w:type="dxa" w:w="3022"/>
            <w:vAlign w:val="center"/>
          </w:tcPr>
          <w:p>
            <w:pPr>
              <w:spacing w:line="240" w:lineRule="auto"/>
              <w:jc w:val="left"/>
            </w:pPr>
            <w:r>
              <w:rPr>
                <w:rFonts w:ascii="Times New Roman" w:hAnsi="Times New Roman" w:eastAsia="宋体"/>
                <w:b w:val="0"/>
                <w:color w:val="000000"/>
                <w:sz w:val="18"/>
              </w:rPr>
              <w:t>修改难度</w:t>
            </w:r>
          </w:p>
        </w:tc>
        <w:tc>
          <w:tcPr>
            <w:tcW w:type="dxa" w:w="3022"/>
            <w:vAlign w:val="center"/>
          </w:tcPr>
          <w:p>
            <w:pPr>
              <w:spacing w:line="240" w:lineRule="auto"/>
              <w:jc w:val="left"/>
            </w:pPr>
            <w:r>
              <w:rPr>
                <w:rFonts w:ascii="Times New Roman" w:hAnsi="Times New Roman" w:eastAsia="宋体"/>
                <w:b w:val="0"/>
                <w:color w:val="000000"/>
                <w:sz w:val="18"/>
              </w:rPr>
              <w:t>高</w:t>
            </w:r>
          </w:p>
        </w:tc>
        <w:tc>
          <w:tcPr>
            <w:tcW w:type="dxa" w:w="3022"/>
            <w:vAlign w:val="center"/>
          </w:tcPr>
          <w:p>
            <w:pPr>
              <w:spacing w:line="240" w:lineRule="auto"/>
              <w:jc w:val="left"/>
            </w:pPr>
            <w:r>
              <w:rPr>
                <w:rFonts w:ascii="Times New Roman" w:hAnsi="Times New Roman" w:eastAsia="宋体"/>
                <w:b w:val="0"/>
                <w:color w:val="000000"/>
                <w:sz w:val="18"/>
              </w:rPr>
              <w:t>低</w:t>
            </w:r>
          </w:p>
        </w:tc>
      </w:tr>
      <w:tr>
        <w:tc>
          <w:tcPr>
            <w:tcW w:type="dxa" w:w="3022"/>
            <w:vAlign w:val="center"/>
          </w:tcPr>
          <w:p>
            <w:pPr>
              <w:spacing w:line="240" w:lineRule="auto"/>
              <w:jc w:val="left"/>
            </w:pPr>
            <w:r>
              <w:rPr>
                <w:rFonts w:ascii="Times New Roman" w:hAnsi="Times New Roman" w:eastAsia="宋体"/>
                <w:b w:val="0"/>
                <w:color w:val="000000"/>
                <w:sz w:val="18"/>
              </w:rPr>
              <w:t>阅读时间</w:t>
            </w:r>
          </w:p>
        </w:tc>
        <w:tc>
          <w:tcPr>
            <w:tcW w:type="dxa" w:w="3022"/>
            <w:vAlign w:val="center"/>
          </w:tcPr>
          <w:p>
            <w:pPr>
              <w:spacing w:line="240" w:lineRule="auto"/>
              <w:jc w:val="left"/>
            </w:pPr>
            <w:r>
              <w:rPr>
                <w:rFonts w:ascii="Times New Roman" w:hAnsi="Times New Roman" w:eastAsia="宋体"/>
                <w:b w:val="0"/>
                <w:color w:val="000000"/>
                <w:sz w:val="18"/>
              </w:rPr>
              <w:t>数周</w:t>
            </w:r>
          </w:p>
        </w:tc>
        <w:tc>
          <w:tcPr>
            <w:tcW w:type="dxa" w:w="3022"/>
            <w:vAlign w:val="center"/>
          </w:tcPr>
          <w:p>
            <w:pPr>
              <w:spacing w:line="240" w:lineRule="auto"/>
              <w:jc w:val="left"/>
            </w:pPr>
            <w:r>
              <w:rPr>
                <w:rFonts w:ascii="Times New Roman" w:hAnsi="Times New Roman" w:eastAsia="宋体"/>
                <w:b w:val="0"/>
                <w:color w:val="000000"/>
                <w:sz w:val="18"/>
              </w:rPr>
              <w:t>数小时</w:t>
            </w:r>
          </w:p>
        </w:tc>
      </w:tr>
    </w:tbl>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Mini-SGLang适合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学习LLM推理原理</w:t>
      </w:r>
    </w:p>
    <w:p>
      <w:pPr>
        <w:pStyle w:val="ListBullet"/>
        <w:spacing w:line="360" w:lineRule="auto" w:after="60"/>
      </w:pPr>
      <w:r>
        <w:rPr>
          <w:rFonts w:ascii="Times New Roman" w:hAnsi="Times New Roman" w:eastAsia="宋体"/>
          <w:b w:val="0"/>
          <w:color w:val="000000"/>
          <w:sz w:val="21"/>
        </w:rPr>
        <w:t>快速验证研究想法</w:t>
      </w:r>
    </w:p>
    <w:p>
      <w:pPr>
        <w:pStyle w:val="ListBullet"/>
        <w:spacing w:line="360" w:lineRule="auto" w:after="60"/>
      </w:pPr>
      <w:r>
        <w:rPr>
          <w:rFonts w:ascii="Times New Roman" w:hAnsi="Times New Roman" w:eastAsia="宋体"/>
          <w:b w:val="0"/>
          <w:color w:val="000000"/>
          <w:sz w:val="21"/>
        </w:rPr>
        <w:t>开发新的CUDA内核</w:t>
      </w:r>
    </w:p>
    <w:p>
      <w:pPr>
        <w:pStyle w:val="ListBullet"/>
        <w:spacing w:line="360" w:lineRule="auto" w:after="60"/>
      </w:pPr>
      <w:r>
        <w:rPr>
          <w:rFonts w:ascii="Times New Roman" w:hAnsi="Times New Roman" w:eastAsia="宋体"/>
          <w:b w:val="0"/>
          <w:color w:val="000000"/>
          <w:sz w:val="21"/>
        </w:rPr>
        <w:t>理解Radix Cache实现</w:t>
      </w:r>
    </w:p>
    <w:p>
      <w:pPr>
        <w:spacing w:line="360" w:lineRule="auto" w:after="60"/>
        <w:ind w:firstLine="420"/>
      </w:pPr>
      <w:r>
        <w:rPr>
          <w:rFonts w:ascii="Times New Roman" w:hAnsi="Times New Roman" w:eastAsia="黑体"/>
          <w:b/>
          <w:color w:val="000000"/>
          <w:sz w:val="21"/>
        </w:rPr>
        <w:t>vLLM/SGLang适合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生产环境部署</w:t>
      </w:r>
    </w:p>
    <w:p>
      <w:pPr>
        <w:pStyle w:val="ListBullet"/>
        <w:spacing w:line="360" w:lineRule="auto" w:after="60"/>
      </w:pPr>
      <w:r>
        <w:rPr>
          <w:rFonts w:ascii="Times New Roman" w:hAnsi="Times New Roman" w:eastAsia="宋体"/>
          <w:b w:val="0"/>
          <w:color w:val="000000"/>
          <w:sz w:val="21"/>
        </w:rPr>
        <w:t>需要完整功能</w:t>
      </w:r>
    </w:p>
    <w:p>
      <w:pPr>
        <w:pStyle w:val="ListBullet"/>
        <w:spacing w:line="360" w:lineRule="auto" w:after="60"/>
      </w:pPr>
      <w:r>
        <w:rPr>
          <w:rFonts w:ascii="Times New Roman" w:hAnsi="Times New Roman" w:eastAsia="宋体"/>
          <w:b w:val="0"/>
          <w:color w:val="000000"/>
          <w:sz w:val="21"/>
        </w:rPr>
        <w:t>需要长期维护</w:t>
      </w:r>
    </w:p>
    <w:p>
      <w:pPr>
        <w:pStyle w:val="Heading2"/>
        <w:jc w:val="left"/>
      </w:pPr>
      <w:r>
        <w:rPr>
          <w:rFonts w:ascii="Times New Roman" w:hAnsi="Times New Roman" w:eastAsia="黑体"/>
          <w:b/>
          <w:color w:val="000000"/>
          <w:sz w:val="30"/>
        </w:rPr>
        <w:t>10.7 ROI监控与成本追踪</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：没有 ROI 口径的优化很容易变成“技术热闹”。你需要把每一次改动与业务收益连接起来，至少能回答：单位成本降了多少？尾延迟稳了多少？失败/重试率变了吗？</w:t>
      </w:r>
    </w:p>
    <w:p>
      <w:pPr>
        <w:pStyle w:val="Heading3"/>
        <w:jc w:val="left"/>
      </w:pPr>
      <w:r>
        <w:rPr>
          <w:rFonts w:ascii="Times New Roman" w:hAnsi="Times New Roman" w:eastAsia="黑体"/>
          <w:b/>
          <w:color w:val="000000"/>
          <w:sz w:val="28"/>
        </w:rPr>
        <w:t>10.7.1 如何追踪推理成本</w:t>
      </w:r>
    </w:p>
    <w:p>
      <w:pPr>
        <w:spacing w:line="360" w:lineRule="auto" w:after="60"/>
        <w:ind w:firstLine="420"/>
      </w:pPr>
      <w:r>
        <w:rPr>
          <w:rFonts w:ascii="Times New Roman" w:hAnsi="Times New Roman" w:eastAsia="黑体"/>
          <w:b/>
          <w:color w:val="000000"/>
          <w:sz w:val="21"/>
        </w:rPr>
        <w:t>完整的成本追踪系统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CostTracker:</w:t>
      </w:r>
    </w:p>
    <w:p>
      <w:pPr>
        <w:spacing w:line="240" w:lineRule="auto" w:after="0"/>
        <w:ind w:left="420"/>
      </w:pPr>
      <w:r>
        <w:rPr>
          <w:rFonts w:ascii="Courier New" w:hAnsi="Courier New" w:eastAsia="宋体"/>
          <w:b w:val="0"/>
          <w:color w:val="000000"/>
          <w:sz w:val="18"/>
        </w:rPr>
        <w:t xml:space="preserve">    """LLM推理成本追踪器"""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self.requests = []</w:t>
      </w:r>
    </w:p>
    <w:p>
      <w:pPr>
        <w:spacing w:line="240" w:lineRule="auto" w:after="0"/>
        <w:ind w:left="420"/>
      </w:pPr>
      <w:r>
        <w:rPr>
          <w:rFonts w:ascii="Courier New" w:hAnsi="Courier New" w:eastAsia="宋体"/>
          <w:b w:val="0"/>
          <w:color w:val="000000"/>
          <w:sz w:val="18"/>
        </w:rPr>
        <w:t xml:space="preserve">        self.gpu_cost_per_hour = 3.0  # 示例值,以实际报价为准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track_request(self,</w:t>
      </w:r>
    </w:p>
    <w:p>
      <w:pPr>
        <w:spacing w:line="240" w:lineRule="auto" w:after="0"/>
        <w:ind w:left="420"/>
      </w:pPr>
      <w:r>
        <w:rPr>
          <w:rFonts w:ascii="Courier New" w:hAnsi="Courier New" w:eastAsia="宋体"/>
          <w:b w:val="0"/>
          <w:color w:val="000000"/>
          <w:sz w:val="18"/>
        </w:rPr>
        <w:t xml:space="preserve">                     request_id: str,</w:t>
      </w:r>
    </w:p>
    <w:p>
      <w:pPr>
        <w:spacing w:line="240" w:lineRule="auto" w:after="0"/>
        <w:ind w:left="420"/>
      </w:pPr>
      <w:r>
        <w:rPr>
          <w:rFonts w:ascii="Courier New" w:hAnsi="Courier New" w:eastAsia="宋体"/>
          <w:b w:val="0"/>
          <w:color w:val="000000"/>
          <w:sz w:val="18"/>
        </w:rPr>
        <w:t xml:space="preserve">                     input_tokens: int,</w:t>
      </w:r>
    </w:p>
    <w:p>
      <w:pPr>
        <w:spacing w:line="240" w:lineRule="auto" w:after="0"/>
        <w:ind w:left="420"/>
      </w:pPr>
      <w:r>
        <w:rPr>
          <w:rFonts w:ascii="Courier New" w:hAnsi="Courier New" w:eastAsia="宋体"/>
          <w:b w:val="0"/>
          <w:color w:val="000000"/>
          <w:sz w:val="18"/>
        </w:rPr>
        <w:t xml:space="preserve">                     output_tokens: int,</w:t>
      </w:r>
    </w:p>
    <w:p>
      <w:pPr>
        <w:spacing w:line="240" w:lineRule="auto" w:after="0"/>
        <w:ind w:left="420"/>
      </w:pPr>
      <w:r>
        <w:rPr>
          <w:rFonts w:ascii="Courier New" w:hAnsi="Courier New" w:eastAsia="宋体"/>
          <w:b w:val="0"/>
          <w:color w:val="000000"/>
          <w:sz w:val="18"/>
        </w:rPr>
        <w:t xml:space="preserve">                     service_time_ms: float,</w:t>
      </w:r>
    </w:p>
    <w:p>
      <w:pPr>
        <w:spacing w:line="240" w:lineRule="auto" w:after="0"/>
        <w:ind w:left="420"/>
      </w:pPr>
      <w:r>
        <w:rPr>
          <w:rFonts w:ascii="Courier New" w:hAnsi="Courier New" w:eastAsia="宋体"/>
          <w:b w:val="0"/>
          <w:color w:val="000000"/>
          <w:sz w:val="18"/>
        </w:rPr>
        <w:t xml:space="preserve">                     allocated_gpu_share: float):</w:t>
      </w:r>
    </w:p>
    <w:p>
      <w:pPr>
        <w:spacing w:line="240" w:lineRule="auto" w:after="0"/>
        <w:ind w:left="420"/>
      </w:pPr>
      <w:r>
        <w:rPr>
          <w:rFonts w:ascii="Courier New" w:hAnsi="Courier New" w:eastAsia="宋体"/>
          <w:b w:val="0"/>
          <w:color w:val="000000"/>
          <w:sz w:val="18"/>
        </w:rPr>
        <w:t xml:space="preserve">        """按完整服务时间估算单请求分摊成本。</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allocated_gpu_share 由并发分摊或调度器计量得到，取值范围为 [0, 1]。</w:t>
      </w:r>
    </w:p>
    <w:p>
      <w:pPr>
        <w:spacing w:line="240" w:lineRule="auto" w:after="0"/>
        <w:ind w:left="420"/>
      </w:pPr>
      <w:r>
        <w:rPr>
          <w:rFonts w:ascii="Courier New" w:hAnsi="Courier New" w:eastAsia="宋体"/>
          <w:b w:val="0"/>
          <w:color w:val="000000"/>
          <w:sz w:val="18"/>
        </w:rPr>
        <w:t xml:space="preserve">        这仍是估算；生产计费应优先从实例运行时长和总交付 token 反推。</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gpu_time_hours = (service_time_ms / 1000) / 3600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GPU 利用率不是计费折扣，不能直接乘到成本上。</w:t>
      </w:r>
    </w:p>
    <w:p>
      <w:pPr>
        <w:spacing w:line="240" w:lineRule="auto" w:after="0"/>
        <w:ind w:left="420"/>
      </w:pPr>
      <w:r>
        <w:rPr>
          <w:rFonts w:ascii="Courier New" w:hAnsi="Courier New" w:eastAsia="宋体"/>
          <w:b w:val="0"/>
          <w:color w:val="000000"/>
          <w:sz w:val="18"/>
        </w:rPr>
        <w:t xml:space="preserve">        cost = gpu_time_hours * allocated_gpu_share * self.gpu_cost_per_hour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记录</w:t>
      </w:r>
    </w:p>
    <w:p>
      <w:pPr>
        <w:spacing w:line="240" w:lineRule="auto" w:after="0"/>
        <w:ind w:left="420"/>
      </w:pPr>
      <w:r>
        <w:rPr>
          <w:rFonts w:ascii="Courier New" w:hAnsi="Courier New" w:eastAsia="宋体"/>
          <w:b w:val="0"/>
          <w:color w:val="000000"/>
          <w:sz w:val="18"/>
        </w:rPr>
        <w:t xml:space="preserve">        self.requests.append({</w:t>
      </w:r>
    </w:p>
    <w:p>
      <w:pPr>
        <w:spacing w:line="240" w:lineRule="auto" w:after="0"/>
        <w:ind w:left="420"/>
      </w:pPr>
      <w:r>
        <w:rPr>
          <w:rFonts w:ascii="Courier New" w:hAnsi="Courier New" w:eastAsia="宋体"/>
          <w:b w:val="0"/>
          <w:color w:val="000000"/>
          <w:sz w:val="18"/>
        </w:rPr>
        <w:t xml:space="preserve">            "request_id": request_id,</w:t>
      </w:r>
    </w:p>
    <w:p>
      <w:pPr>
        <w:spacing w:line="240" w:lineRule="auto" w:after="0"/>
        <w:ind w:left="420"/>
      </w:pPr>
      <w:r>
        <w:rPr>
          <w:rFonts w:ascii="Courier New" w:hAnsi="Courier New" w:eastAsia="宋体"/>
          <w:b w:val="0"/>
          <w:color w:val="000000"/>
          <w:sz w:val="18"/>
        </w:rPr>
        <w:t xml:space="preserve">            "input_tokens": input_tokens,</w:t>
      </w:r>
    </w:p>
    <w:p>
      <w:pPr>
        <w:spacing w:line="240" w:lineRule="auto" w:after="0"/>
        <w:ind w:left="420"/>
      </w:pPr>
      <w:r>
        <w:rPr>
          <w:rFonts w:ascii="Courier New" w:hAnsi="Courier New" w:eastAsia="宋体"/>
          <w:b w:val="0"/>
          <w:color w:val="000000"/>
          <w:sz w:val="18"/>
        </w:rPr>
        <w:t xml:space="preserve">            "output_tokens": output_tokens,</w:t>
      </w:r>
    </w:p>
    <w:p>
      <w:pPr>
        <w:spacing w:line="240" w:lineRule="auto" w:after="0"/>
        <w:ind w:left="420"/>
      </w:pPr>
      <w:r>
        <w:rPr>
          <w:rFonts w:ascii="Courier New" w:hAnsi="Courier New" w:eastAsia="宋体"/>
          <w:b w:val="0"/>
          <w:color w:val="000000"/>
          <w:sz w:val="18"/>
        </w:rPr>
        <w:t xml:space="preserve">            "total_tokens": input_tokens + output_tokens,</w:t>
      </w:r>
    </w:p>
    <w:p>
      <w:pPr>
        <w:spacing w:line="240" w:lineRule="auto" w:after="0"/>
        <w:ind w:left="420"/>
      </w:pPr>
      <w:r>
        <w:rPr>
          <w:rFonts w:ascii="Courier New" w:hAnsi="Courier New" w:eastAsia="宋体"/>
          <w:b w:val="0"/>
          <w:color w:val="000000"/>
          <w:sz w:val="18"/>
        </w:rPr>
        <w:t xml:space="preserve">            "cost": cost,</w:t>
      </w:r>
    </w:p>
    <w:p>
      <w:pPr>
        <w:spacing w:line="240" w:lineRule="auto" w:after="0"/>
        <w:ind w:left="420"/>
      </w:pPr>
      <w:r>
        <w:rPr>
          <w:rFonts w:ascii="Courier New" w:hAnsi="Courier New" w:eastAsia="宋体"/>
          <w:b w:val="0"/>
          <w:color w:val="000000"/>
          <w:sz w:val="18"/>
        </w:rPr>
        <w:t xml:space="preserve">            "cost_per_1k_tokens": (cost / (input_tokens + output_tokens)) * 1000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get_summary(self):</w:t>
      </w:r>
    </w:p>
    <w:p>
      <w:pPr>
        <w:spacing w:line="240" w:lineRule="auto" w:after="0"/>
        <w:ind w:left="420"/>
      </w:pPr>
      <w:r>
        <w:rPr>
          <w:rFonts w:ascii="Courier New" w:hAnsi="Courier New" w:eastAsia="宋体"/>
          <w:b w:val="0"/>
          <w:color w:val="000000"/>
          <w:sz w:val="18"/>
        </w:rPr>
        <w:t xml:space="preserve">        """获取成本汇总"""</w:t>
      </w:r>
    </w:p>
    <w:p>
      <w:pPr>
        <w:spacing w:line="240" w:lineRule="auto" w:after="0"/>
        <w:ind w:left="420"/>
      </w:pPr>
      <w:r>
        <w:rPr>
          <w:rFonts w:ascii="Courier New" w:hAnsi="Courier New" w:eastAsia="宋体"/>
          <w:b w:val="0"/>
          <w:color w:val="000000"/>
          <w:sz w:val="18"/>
        </w:rPr>
        <w:t xml:space="preserve">        total_cost = sum(r["cost"] for r in self.requests)</w:t>
      </w:r>
    </w:p>
    <w:p>
      <w:pPr>
        <w:spacing w:line="240" w:lineRule="auto" w:after="0"/>
        <w:ind w:left="420"/>
      </w:pPr>
      <w:r>
        <w:rPr>
          <w:rFonts w:ascii="Courier New" w:hAnsi="Courier New" w:eastAsia="宋体"/>
          <w:b w:val="0"/>
          <w:color w:val="000000"/>
          <w:sz w:val="18"/>
        </w:rPr>
        <w:t xml:space="preserve">        total_tokens = sum(r["total_tokens"] for r in self.requests)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t xml:space="preserve">            "total_requests": len(self.requests),</w:t>
      </w:r>
    </w:p>
    <w:p>
      <w:pPr>
        <w:spacing w:line="240" w:lineRule="auto" w:after="0"/>
        <w:ind w:left="420"/>
      </w:pPr>
      <w:r>
        <w:rPr>
          <w:rFonts w:ascii="Courier New" w:hAnsi="Courier New" w:eastAsia="宋体"/>
          <w:b w:val="0"/>
          <w:color w:val="000000"/>
          <w:sz w:val="18"/>
        </w:rPr>
        <w:t xml:space="preserve">            "total_cost": total_cost,</w:t>
      </w:r>
    </w:p>
    <w:p>
      <w:pPr>
        <w:spacing w:line="240" w:lineRule="auto" w:after="0"/>
        <w:ind w:left="420"/>
      </w:pPr>
      <w:r>
        <w:rPr>
          <w:rFonts w:ascii="Courier New" w:hAnsi="Courier New" w:eastAsia="宋体"/>
          <w:b w:val="0"/>
          <w:color w:val="000000"/>
          <w:sz w:val="18"/>
        </w:rPr>
        <w:t xml:space="preserve">            "total_tokens": total_tokens,</w:t>
      </w:r>
    </w:p>
    <w:p>
      <w:pPr>
        <w:spacing w:line="240" w:lineRule="auto" w:after="0"/>
        <w:ind w:left="420"/>
      </w:pPr>
      <w:r>
        <w:rPr>
          <w:rFonts w:ascii="Courier New" w:hAnsi="Courier New" w:eastAsia="宋体"/>
          <w:b w:val="0"/>
          <w:color w:val="000000"/>
          <w:sz w:val="18"/>
        </w:rPr>
        <w:t xml:space="preserve">            "avg_cost_per_1k_tokens": (total_cost / total_tokens) * 1000</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使用示例</w:t>
      </w:r>
    </w:p>
    <w:p>
      <w:pPr>
        <w:spacing w:line="240" w:lineRule="auto" w:after="0"/>
        <w:ind w:left="420"/>
      </w:pPr>
      <w:r>
        <w:rPr>
          <w:rFonts w:ascii="Courier New" w:hAnsi="Courier New" w:eastAsia="宋体"/>
          <w:b w:val="0"/>
          <w:color w:val="000000"/>
          <w:sz w:val="18"/>
        </w:rPr>
        <w:t>tracker = CostTracker()</w:t>
      </w:r>
    </w:p>
    <w:p>
      <w:pPr>
        <w:spacing w:line="240" w:lineRule="auto" w:after="0"/>
        <w:ind w:left="420"/>
      </w:pPr>
      <w:r>
        <w:rPr>
          <w:rFonts w:ascii="Courier New" w:hAnsi="Courier New" w:eastAsia="宋体"/>
          <w:b w:val="0"/>
          <w:color w:val="000000"/>
          <w:sz w:val="18"/>
        </w:rPr>
        <w:t>tracker.track_request(</w:t>
      </w:r>
    </w:p>
    <w:p>
      <w:pPr>
        <w:spacing w:line="240" w:lineRule="auto" w:after="0"/>
        <w:ind w:left="420"/>
      </w:pPr>
      <w:r>
        <w:rPr>
          <w:rFonts w:ascii="Courier New" w:hAnsi="Courier New" w:eastAsia="宋体"/>
          <w:b w:val="0"/>
          <w:color w:val="000000"/>
          <w:sz w:val="18"/>
        </w:rPr>
        <w:t xml:space="preserve">    request_id="req-001",</w:t>
      </w:r>
    </w:p>
    <w:p>
      <w:pPr>
        <w:spacing w:line="240" w:lineRule="auto" w:after="0"/>
        <w:ind w:left="420"/>
      </w:pPr>
      <w:r>
        <w:rPr>
          <w:rFonts w:ascii="Courier New" w:hAnsi="Courier New" w:eastAsia="宋体"/>
          <w:b w:val="0"/>
          <w:color w:val="000000"/>
          <w:sz w:val="18"/>
        </w:rPr>
        <w:t xml:space="preserve">    input_tokens=150,</w:t>
      </w:r>
    </w:p>
    <w:p>
      <w:pPr>
        <w:spacing w:line="240" w:lineRule="auto" w:after="0"/>
        <w:ind w:left="420"/>
      </w:pPr>
      <w:r>
        <w:rPr>
          <w:rFonts w:ascii="Courier New" w:hAnsi="Courier New" w:eastAsia="宋体"/>
          <w:b w:val="0"/>
          <w:color w:val="000000"/>
          <w:sz w:val="18"/>
        </w:rPr>
        <w:t xml:space="preserve">    output_tokens=50,</w:t>
      </w:r>
    </w:p>
    <w:p>
      <w:pPr>
        <w:spacing w:line="240" w:lineRule="auto" w:after="0"/>
        <w:ind w:left="420"/>
      </w:pPr>
      <w:r>
        <w:rPr>
          <w:rFonts w:ascii="Courier New" w:hAnsi="Courier New" w:eastAsia="宋体"/>
          <w:b w:val="0"/>
          <w:color w:val="000000"/>
          <w:sz w:val="18"/>
        </w:rPr>
        <w:t xml:space="preserve">    service_time_ms=5200,</w:t>
      </w:r>
    </w:p>
    <w:p>
      <w:pPr>
        <w:spacing w:line="240" w:lineRule="auto" w:after="0"/>
        <w:ind w:left="420"/>
      </w:pPr>
      <w:r>
        <w:rPr>
          <w:rFonts w:ascii="Courier New" w:hAnsi="Courier New" w:eastAsia="宋体"/>
          <w:b w:val="0"/>
          <w:color w:val="000000"/>
          <w:sz w:val="18"/>
        </w:rPr>
        <w:t xml:space="preserve">    allocated_gpu_share=0.25</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print(tracker.get_summary())</w:t>
      </w:r>
    </w:p>
    <w:p>
      <w:pPr>
        <w:spacing w:line="240" w:lineRule="auto" w:after="0"/>
        <w:ind w:left="420"/>
      </w:pPr>
      <w:r>
        <w:rPr>
          <w:rFonts w:ascii="Courier New" w:hAnsi="Courier New" w:eastAsia="宋体"/>
          <w:b w:val="0"/>
          <w:color w:val="000000"/>
          <w:sz w:val="18"/>
        </w:rPr>
        <w:t># 输出取决于服务时间、并发分摊方式与 GPU 单价</w:t>
      </w:r>
    </w:p>
    <w:p>
      <w:pPr>
        <w:pStyle w:val="Heading3"/>
        <w:jc w:val="left"/>
      </w:pPr>
      <w:r>
        <w:rPr>
          <w:rFonts w:ascii="Times New Roman" w:hAnsi="Times New Roman" w:eastAsia="黑体"/>
          <w:b/>
          <w:color w:val="000000"/>
          <w:sz w:val="28"/>
        </w:rPr>
        <w:t>10.7.2 优化措施的ROI计算</w:t>
      </w:r>
    </w:p>
    <w:p>
      <w:pPr>
        <w:spacing w:line="360" w:lineRule="auto" w:after="60"/>
        <w:ind w:firstLine="420"/>
      </w:pPr>
      <w:r>
        <w:rPr>
          <w:rFonts w:ascii="Times New Roman" w:hAnsi="Times New Roman" w:eastAsia="黑体"/>
          <w:b/>
          <w:color w:val="000000"/>
          <w:sz w:val="21"/>
        </w:rPr>
        <w:t>ROI计算公式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calculate_roi(</w:t>
      </w:r>
    </w:p>
    <w:p>
      <w:pPr>
        <w:spacing w:line="240" w:lineRule="auto" w:after="0"/>
        <w:ind w:left="420"/>
      </w:pPr>
      <w:r>
        <w:rPr>
          <w:rFonts w:ascii="Courier New" w:hAnsi="Courier New" w:eastAsia="宋体"/>
          <w:b w:val="0"/>
          <w:color w:val="000000"/>
          <w:sz w:val="18"/>
        </w:rPr>
        <w:t xml:space="preserve">    optimization_cost: float,  # 优化投入的成本($)</w:t>
      </w:r>
    </w:p>
    <w:p>
      <w:pPr>
        <w:spacing w:line="240" w:lineRule="auto" w:after="0"/>
        <w:ind w:left="420"/>
      </w:pPr>
      <w:r>
        <w:rPr>
          <w:rFonts w:ascii="Courier New" w:hAnsi="Courier New" w:eastAsia="宋体"/>
          <w:b w:val="0"/>
          <w:color w:val="000000"/>
          <w:sz w:val="18"/>
        </w:rPr>
        <w:t xml:space="preserve">    before_cost_per_hour: float,  # 优化前成本($/小时)</w:t>
      </w:r>
    </w:p>
    <w:p>
      <w:pPr>
        <w:spacing w:line="240" w:lineRule="auto" w:after="0"/>
        <w:ind w:left="420"/>
      </w:pPr>
      <w:r>
        <w:rPr>
          <w:rFonts w:ascii="Courier New" w:hAnsi="Courier New" w:eastAsia="宋体"/>
          <w:b w:val="0"/>
          <w:color w:val="000000"/>
          <w:sz w:val="18"/>
        </w:rPr>
        <w:t xml:space="preserve">    after_cost_per_hour: float,   # 优化后成本($/小时)</w:t>
      </w:r>
    </w:p>
    <w:p>
      <w:pPr>
        <w:spacing w:line="240" w:lineRule="auto" w:after="0"/>
        <w:ind w:left="420"/>
      </w:pPr>
      <w:r>
        <w:rPr>
          <w:rFonts w:ascii="Courier New" w:hAnsi="Courier New" w:eastAsia="宋体"/>
          <w:b w:val="0"/>
          <w:color w:val="000000"/>
          <w:sz w:val="18"/>
        </w:rPr>
        <w:t xml:space="preserve">    hours_per_month: float = 730   # 每月小时数</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"""计算ROI"""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每月节省</w:t>
      </w:r>
    </w:p>
    <w:p>
      <w:pPr>
        <w:spacing w:line="240" w:lineRule="auto" w:after="0"/>
        <w:ind w:left="420"/>
      </w:pPr>
      <w:r>
        <w:rPr>
          <w:rFonts w:ascii="Courier New" w:hAnsi="Courier New" w:eastAsia="宋体"/>
          <w:b w:val="0"/>
          <w:color w:val="000000"/>
          <w:sz w:val="18"/>
        </w:rPr>
        <w:t xml:space="preserve">    monthly_savings = (before_cost_per_hour - after_cost_per_hour) * hours_per_month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回本周期(月)</w:t>
      </w:r>
    </w:p>
    <w:p>
      <w:pPr>
        <w:spacing w:line="240" w:lineRule="auto" w:after="0"/>
        <w:ind w:left="420"/>
      </w:pPr>
      <w:r>
        <w:rPr>
          <w:rFonts w:ascii="Courier New" w:hAnsi="Courier New" w:eastAsia="宋体"/>
          <w:b w:val="0"/>
          <w:color w:val="000000"/>
          <w:sz w:val="18"/>
        </w:rPr>
        <w:t xml:space="preserve">    payback_period = optimization_cost / monthly_savings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年化ROI</w:t>
      </w:r>
    </w:p>
    <w:p>
      <w:pPr>
        <w:spacing w:line="240" w:lineRule="auto" w:after="0"/>
        <w:ind w:left="420"/>
      </w:pPr>
      <w:r>
        <w:rPr>
          <w:rFonts w:ascii="Courier New" w:hAnsi="Courier New" w:eastAsia="宋体"/>
          <w:b w:val="0"/>
          <w:color w:val="000000"/>
          <w:sz w:val="18"/>
        </w:rPr>
        <w:t xml:space="preserve">    annual_savings = monthly_savings * 12</w:t>
      </w:r>
    </w:p>
    <w:p>
      <w:pPr>
        <w:spacing w:line="240" w:lineRule="auto" w:after="0"/>
        <w:ind w:left="420"/>
      </w:pPr>
      <w:r>
        <w:rPr>
          <w:rFonts w:ascii="Courier New" w:hAnsi="Courier New" w:eastAsia="宋体"/>
          <w:b w:val="0"/>
          <w:color w:val="000000"/>
          <w:sz w:val="18"/>
        </w:rPr>
        <w:t xml:space="preserve">    annual_roi = (annual_savings - optimization_cost) / optimization_cost * 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w:t>
      </w:r>
    </w:p>
    <w:p>
      <w:pPr>
        <w:spacing w:line="240" w:lineRule="auto" w:after="0"/>
        <w:ind w:left="420"/>
      </w:pPr>
      <w:r>
        <w:rPr>
          <w:rFonts w:ascii="Courier New" w:hAnsi="Courier New" w:eastAsia="宋体"/>
          <w:b w:val="0"/>
          <w:color w:val="000000"/>
          <w:sz w:val="18"/>
        </w:rPr>
        <w:t xml:space="preserve">        "monthly_savings": monthly_savings,</w:t>
      </w:r>
    </w:p>
    <w:p>
      <w:pPr>
        <w:spacing w:line="240" w:lineRule="auto" w:after="0"/>
        <w:ind w:left="420"/>
      </w:pPr>
      <w:r>
        <w:rPr>
          <w:rFonts w:ascii="Courier New" w:hAnsi="Courier New" w:eastAsia="宋体"/>
          <w:b w:val="0"/>
          <w:color w:val="000000"/>
          <w:sz w:val="18"/>
        </w:rPr>
        <w:t xml:space="preserve">        "payback_period_months": payback_period,</w:t>
      </w:r>
    </w:p>
    <w:p>
      <w:pPr>
        <w:spacing w:line="240" w:lineRule="auto" w:after="0"/>
        <w:ind w:left="420"/>
      </w:pPr>
      <w:r>
        <w:rPr>
          <w:rFonts w:ascii="Courier New" w:hAnsi="Courier New" w:eastAsia="宋体"/>
          <w:b w:val="0"/>
          <w:color w:val="000000"/>
          <w:sz w:val="18"/>
        </w:rPr>
        <w:t xml:space="preserve">        "annual_roi_percent": annual_roi</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示例: 启用Prefix Caching的ROI(示意)</w:t>
      </w:r>
    </w:p>
    <w:p>
      <w:pPr>
        <w:spacing w:line="240" w:lineRule="auto" w:after="0"/>
        <w:ind w:left="420"/>
      </w:pPr>
      <w:r>
        <w:rPr>
          <w:rFonts w:ascii="Courier New" w:hAnsi="Courier New" w:eastAsia="宋体"/>
          <w:b w:val="0"/>
          <w:color w:val="000000"/>
          <w:sz w:val="18"/>
        </w:rPr>
        <w:t>roi = calculate_roi(</w:t>
      </w:r>
    </w:p>
    <w:p>
      <w:pPr>
        <w:spacing w:line="240" w:lineRule="auto" w:after="0"/>
        <w:ind w:left="420"/>
      </w:pPr>
      <w:r>
        <w:rPr>
          <w:rFonts w:ascii="Courier New" w:hAnsi="Courier New" w:eastAsia="宋体"/>
          <w:b w:val="0"/>
          <w:color w:val="000000"/>
          <w:sz w:val="18"/>
        </w:rPr>
        <w:t xml:space="preserve">    optimization_cost=2000,  # 示例值</w:t>
      </w:r>
    </w:p>
    <w:p>
      <w:pPr>
        <w:spacing w:line="240" w:lineRule="auto" w:after="0"/>
        <w:ind w:left="420"/>
      </w:pPr>
      <w:r>
        <w:rPr>
          <w:rFonts w:ascii="Courier New" w:hAnsi="Courier New" w:eastAsia="宋体"/>
          <w:b w:val="0"/>
          <w:color w:val="000000"/>
          <w:sz w:val="18"/>
        </w:rPr>
        <w:t xml:space="preserve">    before_cost_per_hour=10,  # 示例值</w:t>
      </w:r>
    </w:p>
    <w:p>
      <w:pPr>
        <w:spacing w:line="240" w:lineRule="auto" w:after="0"/>
        <w:ind w:left="420"/>
      </w:pPr>
      <w:r>
        <w:rPr>
          <w:rFonts w:ascii="Courier New" w:hAnsi="Courier New" w:eastAsia="宋体"/>
          <w:b w:val="0"/>
          <w:color w:val="000000"/>
          <w:sz w:val="18"/>
        </w:rPr>
        <w:t xml:space="preserve">    after_cost_per_hour=3,    # 示例值</w:t>
      </w:r>
    </w:p>
    <w:p>
      <w:pPr>
        <w:spacing w:line="240" w:lineRule="auto" w:after="0"/>
        <w:ind w:left="420"/>
      </w:pPr>
      <w:r>
        <w:rPr>
          <w:rFonts w:ascii="Courier New" w:hAnsi="Courier New" w:eastAsia="宋体"/>
          <w:b w:val="0"/>
          <w:color w:val="000000"/>
          <w:sz w:val="18"/>
        </w:rPr>
        <w:t xml:space="preserve">    hours_per_month=730</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print(roi)</w:t>
      </w:r>
    </w:p>
    <w:p>
      <w:pPr>
        <w:spacing w:line="240" w:lineRule="auto" w:after="0"/>
        <w:ind w:left="420"/>
      </w:pPr>
      <w:r>
        <w:rPr>
          <w:rFonts w:ascii="Courier New" w:hAnsi="Courier New" w:eastAsia="宋体"/>
          <w:b w:val="0"/>
          <w:color w:val="000000"/>
          <w:sz w:val="18"/>
        </w:rPr>
        <w:t># 输出为示例</w:t>
      </w:r>
    </w:p>
    <w:p>
      <w:pPr>
        <w:spacing w:line="360" w:lineRule="auto" w:after="60"/>
        <w:ind w:firstLine="420"/>
      </w:pPr>
      <w:r>
        <w:rPr>
          <w:rFonts w:ascii="Times New Roman" w:hAnsi="Times New Roman" w:eastAsia="黑体"/>
          <w:b/>
          <w:color w:val="000000"/>
          <w:sz w:val="21"/>
        </w:rPr>
        <w:t>ROI仪表盘</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matplotlib.pyplot as plt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plot_roi_dashboard():</w:t>
      </w:r>
    </w:p>
    <w:p>
      <w:pPr>
        <w:spacing w:line="240" w:lineRule="auto" w:after="0"/>
        <w:ind w:left="420"/>
      </w:pPr>
      <w:r>
        <w:rPr>
          <w:rFonts w:ascii="Courier New" w:hAnsi="Courier New" w:eastAsia="宋体"/>
          <w:b w:val="0"/>
          <w:color w:val="000000"/>
          <w:sz w:val="18"/>
        </w:rPr>
        <w:t xml:space="preserve">    """绘制ROI仪表盘"""</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数据</w:t>
      </w:r>
    </w:p>
    <w:p>
      <w:pPr>
        <w:spacing w:line="240" w:lineRule="auto" w:after="0"/>
        <w:ind w:left="420"/>
      </w:pPr>
      <w:r>
        <w:rPr>
          <w:rFonts w:ascii="Courier New" w:hAnsi="Courier New" w:eastAsia="宋体"/>
          <w:b w:val="0"/>
          <w:color w:val="000000"/>
          <w:sz w:val="18"/>
        </w:rPr>
        <w:t xml:space="preserve">    optimizations = [</w:t>
      </w:r>
    </w:p>
    <w:p>
      <w:pPr>
        <w:spacing w:line="240" w:lineRule="auto" w:after="0"/>
        <w:ind w:left="420"/>
      </w:pPr>
      <w:r>
        <w:rPr>
          <w:rFonts w:ascii="Courier New" w:hAnsi="Courier New" w:eastAsia="宋体"/>
          <w:b w:val="0"/>
          <w:color w:val="000000"/>
          <w:sz w:val="18"/>
        </w:rPr>
        <w:t xml:space="preserve">        "Prefix Caching",</w:t>
      </w:r>
    </w:p>
    <w:p>
      <w:pPr>
        <w:spacing w:line="240" w:lineRule="auto" w:after="0"/>
        <w:ind w:left="420"/>
      </w:pPr>
      <w:r>
        <w:rPr>
          <w:rFonts w:ascii="Courier New" w:hAnsi="Courier New" w:eastAsia="宋体"/>
          <w:b w:val="0"/>
          <w:color w:val="000000"/>
          <w:sz w:val="18"/>
        </w:rPr>
        <w:t xml:space="preserve">        "INT8量化",</w:t>
      </w:r>
    </w:p>
    <w:p>
      <w:pPr>
        <w:spacing w:line="240" w:lineRule="auto" w:after="0"/>
        <w:ind w:left="420"/>
      </w:pPr>
      <w:r>
        <w:rPr>
          <w:rFonts w:ascii="Courier New" w:hAnsi="Courier New" w:eastAsia="宋体"/>
          <w:b w:val="0"/>
          <w:color w:val="000000"/>
          <w:sz w:val="18"/>
        </w:rPr>
        <w:t xml:space="preserve">        "Spot实例",</w:t>
      </w:r>
    </w:p>
    <w:p>
      <w:pPr>
        <w:spacing w:line="240" w:lineRule="auto" w:after="0"/>
        <w:ind w:left="420"/>
      </w:pPr>
      <w:r>
        <w:rPr>
          <w:rFonts w:ascii="Courier New" w:hAnsi="Courier New" w:eastAsia="宋体"/>
          <w:b w:val="0"/>
          <w:color w:val="000000"/>
          <w:sz w:val="18"/>
        </w:rPr>
        <w:t xml:space="preserve">        "自动伸缩"</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investment = [2000, 1000, 500, 1500]</w:t>
      </w:r>
    </w:p>
    <w:p>
      <w:pPr>
        <w:spacing w:line="240" w:lineRule="auto" w:after="0"/>
        <w:ind w:left="420"/>
      </w:pPr>
      <w:r>
        <w:rPr>
          <w:rFonts w:ascii="Courier New" w:hAnsi="Courier New" w:eastAsia="宋体"/>
          <w:b w:val="0"/>
          <w:color w:val="000000"/>
          <w:sz w:val="18"/>
        </w:rPr>
        <w:t xml:space="preserve">    monthly_savings = [5110, 3640, 4380, 2190]</w:t>
      </w:r>
    </w:p>
    <w:p>
      <w:pPr>
        <w:spacing w:line="240" w:lineRule="auto" w:after="0"/>
        <w:ind w:left="420"/>
      </w:pPr>
      <w:r>
        <w:rPr>
          <w:rFonts w:ascii="Courier New" w:hAnsi="Courier New" w:eastAsia="宋体"/>
          <w:b w:val="0"/>
          <w:color w:val="000000"/>
          <w:sz w:val="18"/>
        </w:rPr>
        <w:t xml:space="preserve">    payback_months = [i / s for i, s in zip(investment, monthly_savings)]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绘图</w:t>
      </w:r>
    </w:p>
    <w:p>
      <w:pPr>
        <w:spacing w:line="240" w:lineRule="auto" w:after="0"/>
        <w:ind w:left="420"/>
      </w:pPr>
      <w:r>
        <w:rPr>
          <w:rFonts w:ascii="Courier New" w:hAnsi="Courier New" w:eastAsia="宋体"/>
          <w:b w:val="0"/>
          <w:color w:val="000000"/>
          <w:sz w:val="18"/>
        </w:rPr>
        <w:t xml:space="preserve">    fig, (ax1, ax2) = plt.subplots(1, 2, figsize=(12, 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投资vs节省</w:t>
      </w:r>
    </w:p>
    <w:p>
      <w:pPr>
        <w:spacing w:line="240" w:lineRule="auto" w:after="0"/>
        <w:ind w:left="420"/>
      </w:pPr>
      <w:r>
        <w:rPr>
          <w:rFonts w:ascii="Courier New" w:hAnsi="Courier New" w:eastAsia="宋体"/>
          <w:b w:val="0"/>
          <w:color w:val="000000"/>
          <w:sz w:val="18"/>
        </w:rPr>
        <w:t xml:space="preserve">    ax1.bar(optimizations, investment, label='投资($)')</w:t>
      </w:r>
    </w:p>
    <w:p>
      <w:pPr>
        <w:spacing w:line="240" w:lineRule="auto" w:after="0"/>
        <w:ind w:left="420"/>
      </w:pPr>
      <w:r>
        <w:rPr>
          <w:rFonts w:ascii="Courier New" w:hAnsi="Courier New" w:eastAsia="宋体"/>
          <w:b w:val="0"/>
          <w:color w:val="000000"/>
          <w:sz w:val="18"/>
        </w:rPr>
        <w:t xml:space="preserve">    ax1.bar(optimizations, monthly_savings, label='月节省($)')</w:t>
      </w:r>
    </w:p>
    <w:p>
      <w:pPr>
        <w:spacing w:line="240" w:lineRule="auto" w:after="0"/>
        <w:ind w:left="420"/>
      </w:pPr>
      <w:r>
        <w:rPr>
          <w:rFonts w:ascii="Courier New" w:hAnsi="Courier New" w:eastAsia="宋体"/>
          <w:b w:val="0"/>
          <w:color w:val="000000"/>
          <w:sz w:val="18"/>
        </w:rPr>
        <w:t xml:space="preserve">    ax1.set_title('投资 vs 月节省')</w:t>
      </w:r>
    </w:p>
    <w:p>
      <w:pPr>
        <w:spacing w:line="240" w:lineRule="auto" w:after="0"/>
        <w:ind w:left="420"/>
      </w:pPr>
      <w:r>
        <w:rPr>
          <w:rFonts w:ascii="Courier New" w:hAnsi="Courier New" w:eastAsia="宋体"/>
          <w:b w:val="0"/>
          <w:color w:val="000000"/>
          <w:sz w:val="18"/>
        </w:rPr>
        <w:t xml:space="preserve">    ax1.legend()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回本周期</w:t>
      </w:r>
    </w:p>
    <w:p>
      <w:pPr>
        <w:spacing w:line="240" w:lineRule="auto" w:after="0"/>
        <w:ind w:left="420"/>
      </w:pPr>
      <w:r>
        <w:rPr>
          <w:rFonts w:ascii="Courier New" w:hAnsi="Courier New" w:eastAsia="宋体"/>
          <w:b w:val="0"/>
          <w:color w:val="000000"/>
          <w:sz w:val="18"/>
        </w:rPr>
        <w:t xml:space="preserve">    ax2.bar(optimizations, payback_months)</w:t>
      </w:r>
    </w:p>
    <w:p>
      <w:pPr>
        <w:spacing w:line="240" w:lineRule="auto" w:after="0"/>
        <w:ind w:left="420"/>
      </w:pPr>
      <w:r>
        <w:rPr>
          <w:rFonts w:ascii="Courier New" w:hAnsi="Courier New" w:eastAsia="宋体"/>
          <w:b w:val="0"/>
          <w:color w:val="000000"/>
          <w:sz w:val="18"/>
        </w:rPr>
        <w:t xml:space="preserve">    ax2.set_title('回本周期（月）')</w:t>
      </w:r>
    </w:p>
    <w:p>
      <w:pPr>
        <w:spacing w:line="240" w:lineRule="auto" w:after="0"/>
        <w:ind w:left="420"/>
      </w:pPr>
      <w:r>
        <w:rPr>
          <w:rFonts w:ascii="Courier New" w:hAnsi="Courier New" w:eastAsia="宋体"/>
          <w:b w:val="0"/>
          <w:color w:val="000000"/>
          <w:sz w:val="18"/>
        </w:rPr>
        <w:t xml:space="preserve">    ax2.set_ylabel('月数')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plt.tight_layout()</w:t>
      </w:r>
    </w:p>
    <w:p>
      <w:pPr>
        <w:spacing w:line="240" w:lineRule="auto" w:after="0"/>
        <w:ind w:left="420"/>
      </w:pPr>
      <w:r>
        <w:rPr>
          <w:rFonts w:ascii="Courier New" w:hAnsi="Courier New" w:eastAsia="宋体"/>
          <w:b w:val="0"/>
          <w:color w:val="000000"/>
          <w:sz w:val="18"/>
        </w:rPr>
        <w:t xml:space="preserve">    plt.savefig('roi_dashboard.png')</w:t>
      </w:r>
    </w:p>
    <w:p>
      <w:pPr>
        <w:pStyle w:val="Heading3"/>
        <w:jc w:val="left"/>
      </w:pPr>
      <w:r>
        <w:rPr>
          <w:rFonts w:ascii="Times New Roman" w:hAnsi="Times New Roman" w:eastAsia="黑体"/>
          <w:b/>
          <w:color w:val="000000"/>
          <w:sz w:val="28"/>
        </w:rPr>
        <w:t>10.7.3 持续优化流程</w:t>
      </w:r>
    </w:p>
    <w:p>
      <w:pPr>
        <w:spacing w:line="360" w:lineRule="auto" w:after="60"/>
        <w:ind w:firstLine="420"/>
      </w:pPr>
      <w:r>
        <w:rPr>
          <w:rFonts w:ascii="Times New Roman" w:hAnsi="Times New Roman" w:eastAsia="黑体"/>
          <w:b/>
          <w:color w:val="000000"/>
          <w:sz w:val="21"/>
        </w:rPr>
        <w:t>PDCA循环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Plan: 制定优化计划                              │</w:t>
      </w:r>
    </w:p>
    <w:p>
      <w:pPr>
        <w:spacing w:line="240" w:lineRule="auto" w:after="0"/>
        <w:ind w:left="420"/>
      </w:pPr>
      <w:r>
        <w:rPr>
          <w:rFonts w:ascii="Courier New" w:hAnsi="Courier New" w:eastAsia="宋体"/>
          <w:b w:val="0"/>
          <w:color w:val="000000"/>
          <w:sz w:val="18"/>
        </w:rPr>
        <w:t>│  - 分析成本数据                                  │</w:t>
      </w:r>
    </w:p>
    <w:p>
      <w:pPr>
        <w:spacing w:line="240" w:lineRule="auto" w:after="0"/>
        <w:ind w:left="420"/>
      </w:pPr>
      <w:r>
        <w:rPr>
          <w:rFonts w:ascii="Courier New" w:hAnsi="Courier New" w:eastAsia="宋体"/>
          <w:b w:val="0"/>
          <w:color w:val="000000"/>
          <w:sz w:val="18"/>
        </w:rPr>
        <w:t>│  - 识别优化机会                                  │</w:t>
      </w:r>
    </w:p>
    <w:p>
      <w:pPr>
        <w:spacing w:line="240" w:lineRule="auto" w:after="0"/>
        <w:ind w:left="420"/>
      </w:pPr>
      <w:r>
        <w:rPr>
          <w:rFonts w:ascii="Courier New" w:hAnsi="Courier New" w:eastAsia="宋体"/>
          <w:b w:val="0"/>
          <w:color w:val="000000"/>
          <w:sz w:val="18"/>
        </w:rPr>
        <w:t>│  - 估算ROI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Do: 实施优化                                    │</w:t>
      </w:r>
    </w:p>
    <w:p>
      <w:pPr>
        <w:spacing w:line="240" w:lineRule="auto" w:after="0"/>
        <w:ind w:left="420"/>
      </w:pPr>
      <w:r>
        <w:rPr>
          <w:rFonts w:ascii="Courier New" w:hAnsi="Courier New" w:eastAsia="宋体"/>
          <w:b w:val="0"/>
          <w:color w:val="000000"/>
          <w:sz w:val="18"/>
        </w:rPr>
        <w:t>│  - 代码实现                                      │</w:t>
      </w:r>
    </w:p>
    <w:p>
      <w:pPr>
        <w:spacing w:line="240" w:lineRule="auto" w:after="0"/>
        <w:ind w:left="420"/>
      </w:pPr>
      <w:r>
        <w:rPr>
          <w:rFonts w:ascii="Courier New" w:hAnsi="Courier New" w:eastAsia="宋体"/>
          <w:b w:val="0"/>
          <w:color w:val="000000"/>
          <w:sz w:val="18"/>
        </w:rPr>
        <w:t>│  - 灰度发布                                      │</w:t>
      </w:r>
    </w:p>
    <w:p>
      <w:pPr>
        <w:spacing w:line="240" w:lineRule="auto" w:after="0"/>
        <w:ind w:left="420"/>
      </w:pPr>
      <w:r>
        <w:rPr>
          <w:rFonts w:ascii="Courier New" w:hAnsi="Courier New" w:eastAsia="宋体"/>
          <w:b w:val="0"/>
          <w:color w:val="000000"/>
          <w:sz w:val="18"/>
        </w:rPr>
        <w:t>│  - 监控指标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Check: 验证效果                                 │</w:t>
      </w:r>
    </w:p>
    <w:p>
      <w:pPr>
        <w:spacing w:line="240" w:lineRule="auto" w:after="0"/>
        <w:ind w:left="420"/>
      </w:pPr>
      <w:r>
        <w:rPr>
          <w:rFonts w:ascii="Courier New" w:hAnsi="Courier New" w:eastAsia="宋体"/>
          <w:b w:val="0"/>
          <w:color w:val="000000"/>
          <w:sz w:val="18"/>
        </w:rPr>
        <w:t>│  - 对比优化前后成本                              │</w:t>
      </w:r>
    </w:p>
    <w:p>
      <w:pPr>
        <w:spacing w:line="240" w:lineRule="auto" w:after="0"/>
        <w:ind w:left="420"/>
      </w:pPr>
      <w:r>
        <w:rPr>
          <w:rFonts w:ascii="Courier New" w:hAnsi="Courier New" w:eastAsia="宋体"/>
          <w:b w:val="0"/>
          <w:color w:val="000000"/>
          <w:sz w:val="18"/>
        </w:rPr>
        <w:t>│  - 计算实际ROI                                   │</w:t>
      </w:r>
    </w:p>
    <w:p>
      <w:pPr>
        <w:spacing w:line="240" w:lineRule="auto" w:after="0"/>
        <w:ind w:left="420"/>
      </w:pPr>
      <w:r>
        <w:rPr>
          <w:rFonts w:ascii="Courier New" w:hAnsi="Courier New" w:eastAsia="宋体"/>
          <w:b w:val="0"/>
          <w:color w:val="000000"/>
          <w:sz w:val="18"/>
        </w:rPr>
        <w:t>│  - 检查是否有副作用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Act: 标准化或调整                               │</w:t>
      </w:r>
    </w:p>
    <w:p>
      <w:pPr>
        <w:spacing w:line="240" w:lineRule="auto" w:after="0"/>
        <w:ind w:left="420"/>
      </w:pPr>
      <w:r>
        <w:rPr>
          <w:rFonts w:ascii="Courier New" w:hAnsi="Courier New" w:eastAsia="宋体"/>
          <w:b w:val="0"/>
          <w:color w:val="000000"/>
          <w:sz w:val="18"/>
        </w:rPr>
        <w:t>│  - ROI达标 → 全面推广                            │</w:t>
      </w:r>
    </w:p>
    <w:p>
      <w:pPr>
        <w:spacing w:line="240" w:lineRule="auto" w:after="0"/>
        <w:ind w:left="420"/>
      </w:pPr>
      <w:r>
        <w:rPr>
          <w:rFonts w:ascii="Courier New" w:hAnsi="Courier New" w:eastAsia="宋体"/>
          <w:b w:val="0"/>
          <w:color w:val="000000"/>
          <w:sz w:val="18"/>
        </w:rPr>
        <w:t>│  - ROI不达标 → 分析原因,调整策略                 │</w:t>
      </w:r>
    </w:p>
    <w:p>
      <w:pPr>
        <w:spacing w:line="240" w:lineRule="auto" w:after="0"/>
        <w:ind w:left="420"/>
      </w:pPr>
      <w:r>
        <w:rPr>
          <w:rFonts w:ascii="Courier New" w:hAnsi="Courier New" w:eastAsia="宋体"/>
          <w:b w:val="0"/>
          <w:color w:val="000000"/>
          <w:sz w:val="18"/>
        </w:rPr>
        <w:t>│  - 文档化最佳实践                                │</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优化优先级矩阵</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高ROI, 低难度 → 优先实施</w:t>
      </w:r>
    </w:p>
    <w:p>
      <w:pPr>
        <w:spacing w:line="240" w:lineRule="auto" w:after="0"/>
        <w:ind w:left="420"/>
      </w:pPr>
      <w:r>
        <w:rPr>
          <w:rFonts w:ascii="Courier New" w:hAnsi="Courier New" w:eastAsia="宋体"/>
          <w:b w:val="0"/>
          <w:color w:val="000000"/>
          <w:sz w:val="18"/>
        </w:rPr>
        <w:t xml:space="preserve">  - 启用Prefix Caching</w:t>
      </w:r>
    </w:p>
    <w:p>
      <w:pPr>
        <w:spacing w:line="240" w:lineRule="auto" w:after="0"/>
        <w:ind w:left="420"/>
      </w:pPr>
      <w:r>
        <w:rPr>
          <w:rFonts w:ascii="Courier New" w:hAnsi="Courier New" w:eastAsia="宋体"/>
          <w:b w:val="0"/>
          <w:color w:val="000000"/>
          <w:sz w:val="18"/>
        </w:rPr>
        <w:t xml:space="preserve">  - 移除prompt动态内容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高ROI, 高难度 → 中期规划</w:t>
      </w:r>
    </w:p>
    <w:p>
      <w:pPr>
        <w:spacing w:line="240" w:lineRule="auto" w:after="0"/>
        <w:ind w:left="420"/>
      </w:pPr>
      <w:r>
        <w:rPr>
          <w:rFonts w:ascii="Courier New" w:hAnsi="Courier New" w:eastAsia="宋体"/>
          <w:b w:val="0"/>
          <w:color w:val="000000"/>
          <w:sz w:val="18"/>
        </w:rPr>
        <w:t xml:space="preserve">  - INT4量化</w:t>
      </w:r>
    </w:p>
    <w:p>
      <w:pPr>
        <w:spacing w:line="240" w:lineRule="auto" w:after="0"/>
        <w:ind w:left="420"/>
      </w:pPr>
      <w:r>
        <w:rPr>
          <w:rFonts w:ascii="Courier New" w:hAnsi="Courier New" w:eastAsia="宋体"/>
          <w:b w:val="0"/>
          <w:color w:val="000000"/>
          <w:sz w:val="18"/>
        </w:rPr>
        <w:t xml:space="preserve">  - 自定义kernel优化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低ROI, 低难度 → 填充实施</w:t>
      </w:r>
    </w:p>
    <w:p>
      <w:pPr>
        <w:spacing w:line="240" w:lineRule="auto" w:after="0"/>
        <w:ind w:left="420"/>
      </w:pPr>
      <w:r>
        <w:rPr>
          <w:rFonts w:ascii="Courier New" w:hAnsi="Courier New" w:eastAsia="宋体"/>
          <w:b w:val="0"/>
          <w:color w:val="000000"/>
          <w:sz w:val="18"/>
        </w:rPr>
        <w:t xml:space="preserve">  - 日志优化</w:t>
      </w:r>
    </w:p>
    <w:p>
      <w:pPr>
        <w:spacing w:line="240" w:lineRule="auto" w:after="0"/>
        <w:ind w:left="420"/>
      </w:pPr>
      <w:r>
        <w:rPr>
          <w:rFonts w:ascii="Courier New" w:hAnsi="Courier New" w:eastAsia="宋体"/>
          <w:b w:val="0"/>
          <w:color w:val="000000"/>
          <w:sz w:val="18"/>
        </w:rPr>
        <w:t xml:space="preserve">  - 监控完善</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低ROI, 高难度 → 暂缓实施</w:t>
      </w:r>
    </w:p>
    <w:p>
      <w:pPr>
        <w:spacing w:line="240" w:lineRule="auto" w:after="0"/>
        <w:ind w:left="420"/>
      </w:pPr>
      <w:r>
        <w:rPr>
          <w:rFonts w:ascii="Courier New" w:hAnsi="Courier New" w:eastAsia="宋体"/>
          <w:b w:val="0"/>
          <w:color w:val="000000"/>
          <w:sz w:val="18"/>
        </w:rPr>
        <w:t xml:space="preserve">  - 自研推理框架</w:t>
      </w:r>
    </w:p>
    <w:p>
      <w:pPr>
        <w:spacing w:line="240" w:lineRule="auto" w:after="0"/>
        <w:ind w:left="420"/>
      </w:pPr>
      <w:r>
        <w:rPr>
          <w:rFonts w:ascii="Courier New" w:hAnsi="Courier New" w:eastAsia="宋体"/>
          <w:b w:val="0"/>
          <w:color w:val="000000"/>
          <w:sz w:val="18"/>
        </w:rPr>
        <w:t xml:space="preserve">  - 硬件定制</w:t>
      </w:r>
    </w:p>
    <w:p>
      <w:pPr>
        <w:pStyle w:val="Heading2"/>
        <w:jc w:val="left"/>
      </w:pPr>
      <w:r>
        <w:rPr>
          <w:rFonts w:ascii="Times New Roman" w:hAnsi="Times New Roman" w:eastAsia="黑体"/>
          <w:b/>
          <w:color w:val="000000"/>
          <w:sz w:val="30"/>
        </w:rPr>
        <w:t>10.8 安全性考虑</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：推理系统越接近真实业务数据，安全与权限就越像不可妥协的地基。很多项目不是性能问题失败，而是安全审计过不了。</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：把安全当成默认需求：鉴权、配额、审计、提示注入防护、数据脱敏与最小权限。</w:t>
      </w:r>
    </w:p>
    <w:p>
      <w:pPr>
        <w:pStyle w:val="Heading3"/>
        <w:jc w:val="left"/>
      </w:pPr>
      <w:r>
        <w:rPr>
          <w:rFonts w:ascii="Times New Roman" w:hAnsi="Times New Roman" w:eastAsia="黑体"/>
          <w:b/>
          <w:color w:val="000000"/>
          <w:sz w:val="28"/>
        </w:rPr>
        <w:t>10.8.1 API认证与授权</w:t>
      </w:r>
    </w:p>
    <w:p>
      <w:pPr>
        <w:spacing w:line="360" w:lineRule="auto" w:after="60"/>
        <w:ind w:firstLine="420"/>
      </w:pPr>
      <w:r>
        <w:rPr>
          <w:rFonts w:ascii="Times New Roman" w:hAnsi="Times New Roman" w:eastAsia="黑体"/>
          <w:b/>
          <w:color w:val="000000"/>
          <w:sz w:val="21"/>
        </w:rPr>
        <w:t>API Key认证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fastapi import FastAPI, Header, HTTPException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 = FastAPI()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VALID_API_KEYS = {</w:t>
      </w:r>
    </w:p>
    <w:p>
      <w:pPr>
        <w:spacing w:line="240" w:lineRule="auto" w:after="0"/>
        <w:ind w:left="420"/>
      </w:pPr>
      <w:r>
        <w:rPr>
          <w:rFonts w:ascii="Courier New" w:hAnsi="Courier New" w:eastAsia="宋体"/>
          <w:b w:val="0"/>
          <w:color w:val="000000"/>
          <w:sz w:val="18"/>
        </w:rPr>
        <w:t xml:space="preserve">    "sk-1234567890": "user1",</w:t>
      </w:r>
    </w:p>
    <w:p>
      <w:pPr>
        <w:spacing w:line="240" w:lineRule="auto" w:after="0"/>
        <w:ind w:left="420"/>
      </w:pPr>
      <w:r>
        <w:rPr>
          <w:rFonts w:ascii="Courier New" w:hAnsi="Courier New" w:eastAsia="宋体"/>
          <w:b w:val="0"/>
          <w:color w:val="000000"/>
          <w:sz w:val="18"/>
        </w:rPr>
        <w:t xml:space="preserve">    "sk-0987654321": "user2"</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@app.post("/v1/chat/completions")</w:t>
      </w:r>
    </w:p>
    <w:p>
      <w:pPr>
        <w:spacing w:line="240" w:lineRule="auto" w:after="0"/>
        <w:ind w:left="420"/>
      </w:pPr>
      <w:r>
        <w:rPr>
          <w:rFonts w:ascii="Courier New" w:hAnsi="Courier New" w:eastAsia="宋体"/>
          <w:b w:val="0"/>
          <w:color w:val="000000"/>
          <w:sz w:val="18"/>
        </w:rPr>
        <w:t>async def chat_completions(</w:t>
      </w:r>
    </w:p>
    <w:p>
      <w:pPr>
        <w:spacing w:line="240" w:lineRule="auto" w:after="0"/>
        <w:ind w:left="420"/>
      </w:pPr>
      <w:r>
        <w:rPr>
          <w:rFonts w:ascii="Courier New" w:hAnsi="Courier New" w:eastAsia="宋体"/>
          <w:b w:val="0"/>
          <w:color w:val="000000"/>
          <w:sz w:val="18"/>
        </w:rPr>
        <w:t xml:space="preserve">    authorization: str = Header(None)</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xml:space="preserve">    # 验证API Key</w:t>
      </w:r>
    </w:p>
    <w:p>
      <w:pPr>
        <w:spacing w:line="240" w:lineRule="auto" w:after="0"/>
        <w:ind w:left="420"/>
      </w:pPr>
      <w:r>
        <w:rPr>
          <w:rFonts w:ascii="Courier New" w:hAnsi="Courier New" w:eastAsia="宋体"/>
          <w:b w:val="0"/>
          <w:color w:val="000000"/>
          <w:sz w:val="18"/>
        </w:rPr>
        <w:t xml:space="preserve">    if not authorization:</w:t>
      </w:r>
    </w:p>
    <w:p>
      <w:pPr>
        <w:spacing w:line="240" w:lineRule="auto" w:after="0"/>
        <w:ind w:left="420"/>
      </w:pPr>
      <w:r>
        <w:rPr>
          <w:rFonts w:ascii="Courier New" w:hAnsi="Courier New" w:eastAsia="宋体"/>
          <w:b w:val="0"/>
          <w:color w:val="000000"/>
          <w:sz w:val="18"/>
        </w:rPr>
        <w:t xml:space="preserve">        raise HTTPException(status_code=401, detail="Missing API key")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api_key = authorization.replace("Bearer ", "")</w:t>
      </w:r>
    </w:p>
    <w:p>
      <w:pPr>
        <w:spacing w:line="240" w:lineRule="auto" w:after="0"/>
        <w:ind w:left="420"/>
      </w:pPr>
      <w:r>
        <w:rPr>
          <w:rFonts w:ascii="Courier New" w:hAnsi="Courier New" w:eastAsia="宋体"/>
          <w:b w:val="0"/>
          <w:color w:val="000000"/>
          <w:sz w:val="18"/>
        </w:rPr>
        <w:t xml:space="preserve">    if api_key not in VALID_API_KEYS:</w:t>
      </w:r>
    </w:p>
    <w:p>
      <w:pPr>
        <w:spacing w:line="240" w:lineRule="auto" w:after="0"/>
        <w:ind w:left="420"/>
      </w:pPr>
      <w:r>
        <w:rPr>
          <w:rFonts w:ascii="Courier New" w:hAnsi="Courier New" w:eastAsia="宋体"/>
          <w:b w:val="0"/>
          <w:color w:val="000000"/>
          <w:sz w:val="18"/>
        </w:rPr>
        <w:t xml:space="preserve">        raise HTTPException(status_code=403, detail="Invalid API key")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处理请求</w:t>
      </w:r>
    </w:p>
    <w:p>
      <w:pPr>
        <w:spacing w:line="240" w:lineRule="auto" w:after="0"/>
        <w:ind w:left="420"/>
      </w:pPr>
      <w:r>
        <w:rPr>
          <w:rFonts w:ascii="Courier New" w:hAnsi="Courier New" w:eastAsia="宋体"/>
          <w:b w:val="0"/>
          <w:color w:val="000000"/>
          <w:sz w:val="18"/>
        </w:rPr>
        <w:t xml:space="preserve">    user = VALID_API_KEYS[api_key]</w:t>
      </w:r>
    </w:p>
    <w:p>
      <w:pPr>
        <w:spacing w:line="240" w:lineRule="auto" w:after="0"/>
        <w:ind w:left="420"/>
      </w:pPr>
      <w:r>
        <w:rPr>
          <w:rFonts w:ascii="Courier New" w:hAnsi="Courier New" w:eastAsia="宋体"/>
          <w:b w:val="0"/>
          <w:color w:val="000000"/>
          <w:sz w:val="18"/>
        </w:rPr>
        <w:t xml:space="preserve">    # ...</w:t>
      </w:r>
    </w:p>
    <w:p>
      <w:pPr>
        <w:spacing w:line="360" w:lineRule="auto" w:after="60"/>
        <w:ind w:firstLine="420"/>
      </w:pPr>
      <w:r>
        <w:rPr>
          <w:rFonts w:ascii="Times New Roman" w:hAnsi="Times New Roman" w:eastAsia="黑体"/>
          <w:b/>
          <w:color w:val="000000"/>
          <w:sz w:val="21"/>
        </w:rPr>
        <w:t>速率限制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slowapi import Limiter</w:t>
      </w:r>
    </w:p>
    <w:p>
      <w:pPr>
        <w:spacing w:line="240" w:lineRule="auto" w:after="0"/>
        <w:ind w:left="420"/>
      </w:pPr>
      <w:r>
        <w:rPr>
          <w:rFonts w:ascii="Courier New" w:hAnsi="Courier New" w:eastAsia="宋体"/>
          <w:b w:val="0"/>
          <w:color w:val="000000"/>
          <w:sz w:val="18"/>
        </w:rPr>
        <w:t>from slowapi.util import get_remote_address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limiter = Limiter(key_func=get_remote_address)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@app.post("/v1/chat/completions")</w:t>
      </w:r>
    </w:p>
    <w:p>
      <w:pPr>
        <w:spacing w:line="240" w:lineRule="auto" w:after="0"/>
        <w:ind w:left="420"/>
      </w:pPr>
      <w:r>
        <w:rPr>
          <w:rFonts w:ascii="Courier New" w:hAnsi="Courier New" w:eastAsia="宋体"/>
          <w:b w:val="0"/>
          <w:color w:val="000000"/>
          <w:sz w:val="18"/>
        </w:rPr>
        <w:t>@limiter.limit("10/minute")  # 每分钟10次请求</w:t>
      </w:r>
    </w:p>
    <w:p>
      <w:pPr>
        <w:spacing w:line="240" w:lineRule="auto" w:after="0"/>
        <w:ind w:left="420"/>
      </w:pPr>
      <w:r>
        <w:rPr>
          <w:rFonts w:ascii="Courier New" w:hAnsi="Courier New" w:eastAsia="宋体"/>
          <w:b w:val="0"/>
          <w:color w:val="000000"/>
          <w:sz w:val="18"/>
        </w:rPr>
        <w:t>async def chat_completions(request: Request):</w:t>
      </w:r>
    </w:p>
    <w:p>
      <w:pPr>
        <w:spacing w:line="240" w:lineRule="auto" w:after="0"/>
        <w:ind w:left="420"/>
      </w:pPr>
      <w:r>
        <w:rPr>
          <w:rFonts w:ascii="Courier New" w:hAnsi="Courier New" w:eastAsia="宋体"/>
          <w:b w:val="0"/>
          <w:color w:val="000000"/>
          <w:sz w:val="18"/>
        </w:rPr>
        <w:t xml:space="preserve">    # ...</w:t>
      </w:r>
    </w:p>
    <w:p>
      <w:pPr>
        <w:spacing w:line="360" w:lineRule="auto" w:after="60"/>
        <w:ind w:firstLine="420"/>
      </w:pPr>
      <w:r>
        <w:rPr>
          <w:rFonts w:ascii="Times New Roman" w:hAnsi="Times New Roman" w:eastAsia="黑体"/>
          <w:b/>
          <w:color w:val="000000"/>
          <w:sz w:val="21"/>
        </w:rPr>
        <w:t>基于Token的限流</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TokenBucketRateLimiter:</w:t>
      </w:r>
    </w:p>
    <w:p>
      <w:pPr>
        <w:spacing w:line="240" w:lineRule="auto" w:after="0"/>
        <w:ind w:left="420"/>
      </w:pPr>
      <w:r>
        <w:rPr>
          <w:rFonts w:ascii="Courier New" w:hAnsi="Courier New" w:eastAsia="宋体"/>
          <w:b w:val="0"/>
          <w:color w:val="000000"/>
          <w:sz w:val="18"/>
        </w:rPr>
        <w:t xml:space="preserve">    """基于token的限流器"""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 rate: int, capacity: int):</w:t>
      </w:r>
    </w:p>
    <w:p>
      <w:pPr>
        <w:spacing w:line="240" w:lineRule="auto" w:after="0"/>
        <w:ind w:left="420"/>
      </w:pPr>
      <w:r>
        <w:rPr>
          <w:rFonts w:ascii="Courier New" w:hAnsi="Courier New" w:eastAsia="宋体"/>
          <w:b w:val="0"/>
          <w:color w:val="000000"/>
          <w:sz w:val="18"/>
        </w:rPr>
        <w:t xml:space="preserve">        self.rate = rate  # tokens/秒</w:t>
      </w:r>
    </w:p>
    <w:p>
      <w:pPr>
        <w:spacing w:line="240" w:lineRule="auto" w:after="0"/>
        <w:ind w:left="420"/>
      </w:pPr>
      <w:r>
        <w:rPr>
          <w:rFonts w:ascii="Courier New" w:hAnsi="Courier New" w:eastAsia="宋体"/>
          <w:b w:val="0"/>
          <w:color w:val="000000"/>
          <w:sz w:val="18"/>
        </w:rPr>
        <w:t xml:space="preserve">        self.capacity = capacity  # 桶容量</w:t>
      </w:r>
    </w:p>
    <w:p>
      <w:pPr>
        <w:spacing w:line="240" w:lineRule="auto" w:after="0"/>
        <w:ind w:left="420"/>
      </w:pPr>
      <w:r>
        <w:rPr>
          <w:rFonts w:ascii="Courier New" w:hAnsi="Courier New" w:eastAsia="宋体"/>
          <w:b w:val="0"/>
          <w:color w:val="000000"/>
          <w:sz w:val="18"/>
        </w:rPr>
        <w:t xml:space="preserve">        self.tokens = capacity</w:t>
      </w:r>
    </w:p>
    <w:p>
      <w:pPr>
        <w:spacing w:line="240" w:lineRule="auto" w:after="0"/>
        <w:ind w:left="420"/>
      </w:pPr>
      <w:r>
        <w:rPr>
          <w:rFonts w:ascii="Courier New" w:hAnsi="Courier New" w:eastAsia="宋体"/>
          <w:b w:val="0"/>
          <w:color w:val="000000"/>
          <w:sz w:val="18"/>
        </w:rPr>
        <w:t xml:space="preserve">        self.last_time = time.time()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consume(self, tokens: int) -&gt; bool:</w:t>
      </w:r>
    </w:p>
    <w:p>
      <w:pPr>
        <w:spacing w:line="240" w:lineRule="auto" w:after="0"/>
        <w:ind w:left="420"/>
      </w:pPr>
      <w:r>
        <w:rPr>
          <w:rFonts w:ascii="Courier New" w:hAnsi="Courier New" w:eastAsia="宋体"/>
          <w:b w:val="0"/>
          <w:color w:val="000000"/>
          <w:sz w:val="18"/>
        </w:rPr>
        <w:t xml:space="preserve">        """消费tokens"""</w:t>
      </w:r>
    </w:p>
    <w:p>
      <w:pPr>
        <w:spacing w:line="240" w:lineRule="auto" w:after="0"/>
        <w:ind w:left="420"/>
      </w:pPr>
      <w:r>
        <w:rPr>
          <w:rFonts w:ascii="Courier New" w:hAnsi="Courier New" w:eastAsia="宋体"/>
          <w:b w:val="0"/>
          <w:color w:val="000000"/>
          <w:sz w:val="18"/>
        </w:rPr>
        <w:t xml:space="preserve">        now = time.time()</w:t>
      </w:r>
    </w:p>
    <w:p>
      <w:pPr>
        <w:spacing w:line="240" w:lineRule="auto" w:after="0"/>
        <w:ind w:left="420"/>
      </w:pPr>
      <w:r>
        <w:rPr>
          <w:rFonts w:ascii="Courier New" w:hAnsi="Courier New" w:eastAsia="宋体"/>
          <w:b w:val="0"/>
          <w:color w:val="000000"/>
          <w:sz w:val="18"/>
        </w:rPr>
        <w:t xml:space="preserve">        elapsed = now - self.last_time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补充tokens</w:t>
      </w:r>
    </w:p>
    <w:p>
      <w:pPr>
        <w:spacing w:line="240" w:lineRule="auto" w:after="0"/>
        <w:ind w:left="420"/>
      </w:pPr>
      <w:r>
        <w:rPr>
          <w:rFonts w:ascii="Courier New" w:hAnsi="Courier New" w:eastAsia="宋体"/>
          <w:b w:val="0"/>
          <w:color w:val="000000"/>
          <w:sz w:val="18"/>
        </w:rPr>
        <w:t xml:space="preserve">        self.tokens = min(</w:t>
      </w:r>
    </w:p>
    <w:p>
      <w:pPr>
        <w:spacing w:line="240" w:lineRule="auto" w:after="0"/>
        <w:ind w:left="420"/>
      </w:pPr>
      <w:r>
        <w:rPr>
          <w:rFonts w:ascii="Courier New" w:hAnsi="Courier New" w:eastAsia="宋体"/>
          <w:b w:val="0"/>
          <w:color w:val="000000"/>
          <w:sz w:val="18"/>
        </w:rPr>
        <w:t xml:space="preserve">            self.capacity,</w:t>
      </w:r>
    </w:p>
    <w:p>
      <w:pPr>
        <w:spacing w:line="240" w:lineRule="auto" w:after="0"/>
        <w:ind w:left="420"/>
      </w:pPr>
      <w:r>
        <w:rPr>
          <w:rFonts w:ascii="Courier New" w:hAnsi="Courier New" w:eastAsia="宋体"/>
          <w:b w:val="0"/>
          <w:color w:val="000000"/>
          <w:sz w:val="18"/>
        </w:rPr>
        <w:t xml:space="preserve">            self.tokens + elapsed * self.rate</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self.last_time = now</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检查是否有足够tokens</w:t>
      </w:r>
    </w:p>
    <w:p>
      <w:pPr>
        <w:spacing w:line="240" w:lineRule="auto" w:after="0"/>
        <w:ind w:left="420"/>
      </w:pPr>
      <w:r>
        <w:rPr>
          <w:rFonts w:ascii="Courier New" w:hAnsi="Courier New" w:eastAsia="宋体"/>
          <w:b w:val="0"/>
          <w:color w:val="000000"/>
          <w:sz w:val="18"/>
        </w:rPr>
        <w:t xml:space="preserve">        if self.tokens &gt;= tokens:</w:t>
      </w:r>
    </w:p>
    <w:p>
      <w:pPr>
        <w:spacing w:line="240" w:lineRule="auto" w:after="0"/>
        <w:ind w:left="420"/>
      </w:pPr>
      <w:r>
        <w:rPr>
          <w:rFonts w:ascii="Courier New" w:hAnsi="Courier New" w:eastAsia="宋体"/>
          <w:b w:val="0"/>
          <w:color w:val="000000"/>
          <w:sz w:val="18"/>
        </w:rPr>
        <w:t xml:space="preserve">            self.tokens -= tokens</w:t>
      </w:r>
    </w:p>
    <w:p>
      <w:pPr>
        <w:spacing w:line="240" w:lineRule="auto" w:after="0"/>
        <w:ind w:left="420"/>
      </w:pPr>
      <w:r>
        <w:rPr>
          <w:rFonts w:ascii="Courier New" w:hAnsi="Courier New" w:eastAsia="宋体"/>
          <w:b w:val="0"/>
          <w:color w:val="000000"/>
          <w:sz w:val="18"/>
        </w:rPr>
        <w:t xml:space="preserve">            return True</w:t>
      </w:r>
    </w:p>
    <w:p>
      <w:pPr>
        <w:spacing w:line="240" w:lineRule="auto" w:after="0"/>
        <w:ind w:left="420"/>
      </w:pPr>
      <w:r>
        <w:rPr>
          <w:rFonts w:ascii="Courier New" w:hAnsi="Courier New" w:eastAsia="宋体"/>
          <w:b w:val="0"/>
          <w:color w:val="000000"/>
          <w:sz w:val="18"/>
        </w:rPr>
        <w:t xml:space="preserve">        return False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使用示例</w:t>
      </w:r>
    </w:p>
    <w:p>
      <w:pPr>
        <w:spacing w:line="240" w:lineRule="auto" w:after="0"/>
        <w:ind w:left="420"/>
      </w:pPr>
      <w:r>
        <w:rPr>
          <w:rFonts w:ascii="Courier New" w:hAnsi="Courier New" w:eastAsia="宋体"/>
          <w:b w:val="0"/>
          <w:color w:val="000000"/>
          <w:sz w:val="18"/>
        </w:rPr>
        <w:t>rate_limiter = TokenBucketRateLimiter(rate=100, capacity=1000)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@app.post("/v1/generate")</w:t>
      </w:r>
    </w:p>
    <w:p>
      <w:pPr>
        <w:spacing w:line="240" w:lineRule="auto" w:after="0"/>
        <w:ind w:left="420"/>
      </w:pPr>
      <w:r>
        <w:rPr>
          <w:rFonts w:ascii="Courier New" w:hAnsi="Courier New" w:eastAsia="宋体"/>
          <w:b w:val="0"/>
          <w:color w:val="000000"/>
          <w:sz w:val="18"/>
        </w:rPr>
        <w:t>async def generate(prompt: str, max_tokens: int):</w:t>
      </w:r>
    </w:p>
    <w:p>
      <w:pPr>
        <w:spacing w:line="240" w:lineRule="auto" w:after="0"/>
        <w:ind w:left="420"/>
      </w:pPr>
      <w:r>
        <w:rPr>
          <w:rFonts w:ascii="Courier New" w:hAnsi="Courier New" w:eastAsia="宋体"/>
          <w:b w:val="0"/>
          <w:color w:val="000000"/>
          <w:sz w:val="18"/>
        </w:rPr>
        <w:t xml:space="preserve">    if not rate_limiter.consume(max_tokens):</w:t>
      </w:r>
    </w:p>
    <w:p>
      <w:pPr>
        <w:spacing w:line="240" w:lineRule="auto" w:after="0"/>
        <w:ind w:left="420"/>
      </w:pPr>
      <w:r>
        <w:rPr>
          <w:rFonts w:ascii="Courier New" w:hAnsi="Courier New" w:eastAsia="宋体"/>
          <w:b w:val="0"/>
          <w:color w:val="000000"/>
          <w:sz w:val="18"/>
        </w:rPr>
        <w:t xml:space="preserve">        raise HTTPException(status_code=429, detail="Rate limit exceeded")</w:t>
      </w:r>
    </w:p>
    <w:p>
      <w:pPr>
        <w:spacing w:line="240" w:lineRule="auto" w:after="0"/>
        <w:ind w:left="420"/>
      </w:pPr>
      <w:r>
        <w:rPr>
          <w:rFonts w:ascii="Courier New" w:hAnsi="Courier New" w:eastAsia="宋体"/>
          <w:b w:val="0"/>
          <w:color w:val="000000"/>
          <w:sz w:val="18"/>
        </w:rPr>
        <w:t xml:space="preserve">    # ...</w:t>
      </w:r>
    </w:p>
    <w:p>
      <w:pPr>
        <w:pStyle w:val="Heading3"/>
        <w:jc w:val="left"/>
      </w:pPr>
      <w:r>
        <w:rPr>
          <w:rFonts w:ascii="Times New Roman" w:hAnsi="Times New Roman" w:eastAsia="黑体"/>
          <w:b/>
          <w:color w:val="000000"/>
          <w:sz w:val="28"/>
        </w:rPr>
        <w:t>10.8.2 内容安全过滤</w:t>
      </w:r>
    </w:p>
    <w:p>
      <w:pPr>
        <w:spacing w:line="360" w:lineRule="auto" w:after="60"/>
        <w:ind w:firstLine="420"/>
      </w:pPr>
      <w:r>
        <w:rPr>
          <w:rFonts w:ascii="Times New Roman" w:hAnsi="Times New Roman" w:eastAsia="黑体"/>
          <w:b/>
          <w:color w:val="000000"/>
          <w:sz w:val="21"/>
        </w:rPr>
        <w:t>输入过滤</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validate_input(prompt: str):</w:t>
      </w:r>
    </w:p>
    <w:p>
      <w:pPr>
        <w:spacing w:line="240" w:lineRule="auto" w:after="0"/>
        <w:ind w:left="420"/>
      </w:pPr>
      <w:r>
        <w:rPr>
          <w:rFonts w:ascii="Courier New" w:hAnsi="Courier New" w:eastAsia="宋体"/>
          <w:b w:val="0"/>
          <w:color w:val="000000"/>
          <w:sz w:val="18"/>
        </w:rPr>
        <w:t xml:space="preserve">    """验证输入安全性"""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检查恶意prompt</w:t>
      </w:r>
    </w:p>
    <w:p>
      <w:pPr>
        <w:spacing w:line="240" w:lineRule="auto" w:after="0"/>
        <w:ind w:left="420"/>
      </w:pPr>
      <w:r>
        <w:rPr>
          <w:rFonts w:ascii="Courier New" w:hAnsi="Courier New" w:eastAsia="宋体"/>
          <w:b w:val="0"/>
          <w:color w:val="000000"/>
          <w:sz w:val="18"/>
        </w:rPr>
        <w:t xml:space="preserve">    malicious_patterns = [</w:t>
      </w:r>
    </w:p>
    <w:p>
      <w:pPr>
        <w:spacing w:line="240" w:lineRule="auto" w:after="0"/>
        <w:ind w:left="420"/>
      </w:pPr>
      <w:r>
        <w:rPr>
          <w:rFonts w:ascii="Courier New" w:hAnsi="Courier New" w:eastAsia="宋体"/>
          <w:b w:val="0"/>
          <w:color w:val="000000"/>
          <w:sz w:val="18"/>
        </w:rPr>
        <w:t xml:space="preserve">        r"忽略.*指令",</w:t>
      </w:r>
    </w:p>
    <w:p>
      <w:pPr>
        <w:spacing w:line="240" w:lineRule="auto" w:after="0"/>
        <w:ind w:left="420"/>
      </w:pPr>
      <w:r>
        <w:rPr>
          <w:rFonts w:ascii="Courier New" w:hAnsi="Courier New" w:eastAsia="宋体"/>
          <w:b w:val="0"/>
          <w:color w:val="000000"/>
          <w:sz w:val="18"/>
        </w:rPr>
        <w:t xml:space="preserve">        r"ignore.*instruction",</w:t>
      </w:r>
    </w:p>
    <w:p>
      <w:pPr>
        <w:spacing w:line="240" w:lineRule="auto" w:after="0"/>
        <w:ind w:left="420"/>
      </w:pPr>
      <w:r>
        <w:rPr>
          <w:rFonts w:ascii="Courier New" w:hAnsi="Courier New" w:eastAsia="宋体"/>
          <w:b w:val="0"/>
          <w:color w:val="000000"/>
          <w:sz w:val="18"/>
        </w:rPr>
        <w:t xml:space="preserve">        r"&lt;\|.*\|&gt;",  # 特殊token注入</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pattern in malicious_patterns:</w:t>
      </w:r>
    </w:p>
    <w:p>
      <w:pPr>
        <w:spacing w:line="240" w:lineRule="auto" w:after="0"/>
        <w:ind w:left="420"/>
      </w:pPr>
      <w:r>
        <w:rPr>
          <w:rFonts w:ascii="Courier New" w:hAnsi="Courier New" w:eastAsia="宋体"/>
          <w:b w:val="0"/>
          <w:color w:val="000000"/>
          <w:sz w:val="18"/>
        </w:rPr>
        <w:t xml:space="preserve">        if re.search(pattern, prompt, re.IGNORECASE):</w:t>
      </w:r>
    </w:p>
    <w:p>
      <w:pPr>
        <w:spacing w:line="240" w:lineRule="auto" w:after="0"/>
        <w:ind w:left="420"/>
      </w:pPr>
      <w:r>
        <w:rPr>
          <w:rFonts w:ascii="Courier New" w:hAnsi="Courier New" w:eastAsia="宋体"/>
          <w:b w:val="0"/>
          <w:color w:val="000000"/>
          <w:sz w:val="18"/>
        </w:rPr>
        <w:t xml:space="preserve">            raise ValueError("Malicious input detected")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检查prompt长度</w:t>
      </w:r>
    </w:p>
    <w:p>
      <w:pPr>
        <w:spacing w:line="240" w:lineRule="auto" w:after="0"/>
        <w:ind w:left="420"/>
      </w:pPr>
      <w:r>
        <w:rPr>
          <w:rFonts w:ascii="Courier New" w:hAnsi="Courier New" w:eastAsia="宋体"/>
          <w:b w:val="0"/>
          <w:color w:val="000000"/>
          <w:sz w:val="18"/>
        </w:rPr>
        <w:t xml:space="preserve">    if len(prompt) &gt; 100000:</w:t>
      </w:r>
    </w:p>
    <w:p>
      <w:pPr>
        <w:spacing w:line="240" w:lineRule="auto" w:after="0"/>
        <w:ind w:left="420"/>
      </w:pPr>
      <w:r>
        <w:rPr>
          <w:rFonts w:ascii="Courier New" w:hAnsi="Courier New" w:eastAsia="宋体"/>
          <w:b w:val="0"/>
          <w:color w:val="000000"/>
          <w:sz w:val="18"/>
        </w:rPr>
        <w:t xml:space="preserve">        raise ValueError("Prompt too long")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True</w:t>
      </w:r>
    </w:p>
    <w:p>
      <w:pPr>
        <w:spacing w:line="360" w:lineRule="auto" w:after="60"/>
        <w:ind w:firstLine="420"/>
      </w:pPr>
      <w:r>
        <w:rPr>
          <w:rFonts w:ascii="Times New Roman" w:hAnsi="Times New Roman" w:eastAsia="黑体"/>
          <w:b/>
          <w:color w:val="000000"/>
          <w:sz w:val="21"/>
        </w:rPr>
        <w:t>输出过滤</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transformers import pipeline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加载安全分类器</w:t>
      </w:r>
    </w:p>
    <w:p>
      <w:pPr>
        <w:spacing w:line="240" w:lineRule="auto" w:after="0"/>
        <w:ind w:left="420"/>
      </w:pPr>
      <w:r>
        <w:rPr>
          <w:rFonts w:ascii="Courier New" w:hAnsi="Courier New" w:eastAsia="宋体"/>
          <w:b w:val="0"/>
          <w:color w:val="000000"/>
          <w:sz w:val="18"/>
        </w:rPr>
        <w:t>safety_classifier = pipeline("text-classification",</w:t>
      </w:r>
    </w:p>
    <w:p>
      <w:pPr>
        <w:spacing w:line="240" w:lineRule="auto" w:after="0"/>
        <w:ind w:left="420"/>
      </w:pPr>
      <w:r>
        <w:rPr>
          <w:rFonts w:ascii="Courier New" w:hAnsi="Courier New" w:eastAsia="宋体"/>
          <w:b w:val="0"/>
          <w:color w:val="000000"/>
          <w:sz w:val="18"/>
        </w:rPr>
        <w:t xml:space="preserve">                             model="distilbert-base-uncased")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filter_output(text: str) -&gt; str:</w:t>
      </w:r>
    </w:p>
    <w:p>
      <w:pPr>
        <w:spacing w:line="240" w:lineRule="auto" w:after="0"/>
        <w:ind w:left="420"/>
      </w:pPr>
      <w:r>
        <w:rPr>
          <w:rFonts w:ascii="Courier New" w:hAnsi="Courier New" w:eastAsia="宋体"/>
          <w:b w:val="0"/>
          <w:color w:val="000000"/>
          <w:sz w:val="18"/>
        </w:rPr>
        <w:t xml:space="preserve">    """过滤不安全输出"""</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result = safety_classifier(text)[0]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result["label"] == "UNSAFE" and result["score"] &gt; 0.8:</w:t>
      </w:r>
    </w:p>
    <w:p>
      <w:pPr>
        <w:spacing w:line="240" w:lineRule="auto" w:after="0"/>
        <w:ind w:left="420"/>
      </w:pPr>
      <w:r>
        <w:rPr>
          <w:rFonts w:ascii="Courier New" w:hAnsi="Courier New" w:eastAsia="宋体"/>
          <w:b w:val="0"/>
          <w:color w:val="000000"/>
          <w:sz w:val="18"/>
        </w:rPr>
        <w:t xml:space="preserve">        return "[内容已被过滤]"</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text</w:t>
      </w:r>
    </w:p>
    <w:p>
      <w:pPr>
        <w:pStyle w:val="Heading3"/>
        <w:jc w:val="left"/>
      </w:pPr>
      <w:r>
        <w:rPr>
          <w:rFonts w:ascii="Times New Roman" w:hAnsi="Times New Roman" w:eastAsia="黑体"/>
          <w:b/>
          <w:color w:val="000000"/>
          <w:sz w:val="28"/>
        </w:rPr>
        <w:t>10.8.3 数据隐私</w:t>
      </w:r>
    </w:p>
    <w:p>
      <w:pPr>
        <w:spacing w:line="360" w:lineRule="auto" w:after="60"/>
        <w:ind w:firstLine="420"/>
      </w:pPr>
      <w:r>
        <w:rPr>
          <w:rFonts w:ascii="Times New Roman" w:hAnsi="Times New Roman" w:eastAsia="黑体"/>
          <w:b/>
          <w:color w:val="000000"/>
          <w:sz w:val="21"/>
        </w:rPr>
        <w:t>敏感数据脱敏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mask_pii(text: str) -&gt; str:</w:t>
      </w:r>
    </w:p>
    <w:p>
      <w:pPr>
        <w:spacing w:line="240" w:lineRule="auto" w:after="0"/>
        <w:ind w:left="420"/>
      </w:pPr>
      <w:r>
        <w:rPr>
          <w:rFonts w:ascii="Courier New" w:hAnsi="Courier New" w:eastAsia="宋体"/>
          <w:b w:val="0"/>
          <w:color w:val="000000"/>
          <w:sz w:val="18"/>
        </w:rPr>
        <w:t xml:space="preserve">    """脱敏敏感信息"""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Email</w:t>
      </w:r>
    </w:p>
    <w:p>
      <w:pPr>
        <w:spacing w:line="240" w:lineRule="auto" w:after="0"/>
        <w:ind w:left="420"/>
      </w:pPr>
      <w:r>
        <w:rPr>
          <w:rFonts w:ascii="Courier New" w:hAnsi="Courier New" w:eastAsia="宋体"/>
          <w:b w:val="0"/>
          <w:color w:val="000000"/>
          <w:sz w:val="18"/>
        </w:rPr>
        <w:t xml:space="preserve">    text = re.sub(r'\b[A-Za-z0-9._%+-]+@[A-Za-z0-9.-]+\.[A-Z|a-z]{2,}\b',</w:t>
      </w:r>
    </w:p>
    <w:p>
      <w:pPr>
        <w:spacing w:line="240" w:lineRule="auto" w:after="0"/>
        <w:ind w:left="420"/>
      </w:pPr>
      <w:r>
        <w:rPr>
          <w:rFonts w:ascii="Courier New" w:hAnsi="Courier New" w:eastAsia="宋体"/>
          <w:b w:val="0"/>
          <w:color w:val="000000"/>
          <w:sz w:val="18"/>
        </w:rPr>
        <w:t xml:space="preserve">                  '[EMAIL]', text)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Phone</w:t>
      </w:r>
    </w:p>
    <w:p>
      <w:pPr>
        <w:spacing w:line="240" w:lineRule="auto" w:after="0"/>
        <w:ind w:left="420"/>
      </w:pPr>
      <w:r>
        <w:rPr>
          <w:rFonts w:ascii="Courier New" w:hAnsi="Courier New" w:eastAsia="宋体"/>
          <w:b w:val="0"/>
          <w:color w:val="000000"/>
          <w:sz w:val="18"/>
        </w:rPr>
        <w:t xml:space="preserve">    text = re.sub(r'\b\d{3}-\d{3}-\d{4}\b',</w:t>
      </w:r>
    </w:p>
    <w:p>
      <w:pPr>
        <w:spacing w:line="240" w:lineRule="auto" w:after="0"/>
        <w:ind w:left="420"/>
      </w:pPr>
      <w:r>
        <w:rPr>
          <w:rFonts w:ascii="Courier New" w:hAnsi="Courier New" w:eastAsia="宋体"/>
          <w:b w:val="0"/>
          <w:color w:val="000000"/>
          <w:sz w:val="18"/>
        </w:rPr>
        <w:t xml:space="preserve">                  '[PHONE]', text)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Credit Card</w:t>
      </w:r>
    </w:p>
    <w:p>
      <w:pPr>
        <w:spacing w:line="240" w:lineRule="auto" w:after="0"/>
        <w:ind w:left="420"/>
      </w:pPr>
      <w:r>
        <w:rPr>
          <w:rFonts w:ascii="Courier New" w:hAnsi="Courier New" w:eastAsia="宋体"/>
          <w:b w:val="0"/>
          <w:color w:val="000000"/>
          <w:sz w:val="18"/>
        </w:rPr>
        <w:t xml:space="preserve">    text = re.sub(r'\b\d{4}[-\s]?\d{4}[-\s]?\d{4}[-\s]?\d{4}\b',</w:t>
      </w:r>
    </w:p>
    <w:p>
      <w:pPr>
        <w:spacing w:line="240" w:lineRule="auto" w:after="0"/>
        <w:ind w:left="420"/>
      </w:pPr>
      <w:r>
        <w:rPr>
          <w:rFonts w:ascii="Courier New" w:hAnsi="Courier New" w:eastAsia="宋体"/>
          <w:b w:val="0"/>
          <w:color w:val="000000"/>
          <w:sz w:val="18"/>
        </w:rPr>
        <w:t xml:space="preserve">                  '[CARD]', text)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SSN</w:t>
      </w:r>
    </w:p>
    <w:p>
      <w:pPr>
        <w:spacing w:line="240" w:lineRule="auto" w:after="0"/>
        <w:ind w:left="420"/>
      </w:pPr>
      <w:r>
        <w:rPr>
          <w:rFonts w:ascii="Courier New" w:hAnsi="Courier New" w:eastAsia="宋体"/>
          <w:b w:val="0"/>
          <w:color w:val="000000"/>
          <w:sz w:val="18"/>
        </w:rPr>
        <w:t xml:space="preserve">    text = re.sub(r'\b\d{3}-\d{2}-\d{4}\b',</w:t>
      </w:r>
    </w:p>
    <w:p>
      <w:pPr>
        <w:spacing w:line="240" w:lineRule="auto" w:after="0"/>
        <w:ind w:left="420"/>
      </w:pPr>
      <w:r>
        <w:rPr>
          <w:rFonts w:ascii="Courier New" w:hAnsi="Courier New" w:eastAsia="宋体"/>
          <w:b w:val="0"/>
          <w:color w:val="000000"/>
          <w:sz w:val="18"/>
        </w:rPr>
        <w:t xml:space="preserve">                  '[SSN]', text)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text</w:t>
      </w:r>
    </w:p>
    <w:p>
      <w:pPr>
        <w:spacing w:line="360" w:lineRule="auto" w:after="60"/>
        <w:ind w:firstLine="420"/>
      </w:pPr>
      <w:r>
        <w:rPr>
          <w:rFonts w:ascii="Times New Roman" w:hAnsi="Times New Roman" w:eastAsia="黑体"/>
          <w:b/>
          <w:color w:val="000000"/>
          <w:sz w:val="21"/>
        </w:rPr>
        <w:t>数据加密存储</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cryptography.fernet import Fernet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class EncryptedStorage:</w:t>
      </w:r>
    </w:p>
    <w:p>
      <w:pPr>
        <w:spacing w:line="240" w:lineRule="auto" w:after="0"/>
        <w:ind w:left="420"/>
      </w:pPr>
      <w:r>
        <w:rPr>
          <w:rFonts w:ascii="Courier New" w:hAnsi="Courier New" w:eastAsia="宋体"/>
          <w:b w:val="0"/>
          <w:color w:val="000000"/>
          <w:sz w:val="18"/>
        </w:rPr>
        <w:t xml:space="preserve">    """加密存储"""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 key: bytes):</w:t>
      </w:r>
    </w:p>
    <w:p>
      <w:pPr>
        <w:spacing w:line="240" w:lineRule="auto" w:after="0"/>
        <w:ind w:left="420"/>
      </w:pPr>
      <w:r>
        <w:rPr>
          <w:rFonts w:ascii="Courier New" w:hAnsi="Courier New" w:eastAsia="宋体"/>
          <w:b w:val="0"/>
          <w:color w:val="000000"/>
          <w:sz w:val="18"/>
        </w:rPr>
        <w:t xml:space="preserve">        self.cipher = Fernet(key)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encrypt(self, data: str) -&gt; bytes:</w:t>
      </w:r>
    </w:p>
    <w:p>
      <w:pPr>
        <w:spacing w:line="240" w:lineRule="auto" w:after="0"/>
        <w:ind w:left="420"/>
      </w:pPr>
      <w:r>
        <w:rPr>
          <w:rFonts w:ascii="Courier New" w:hAnsi="Courier New" w:eastAsia="宋体"/>
          <w:b w:val="0"/>
          <w:color w:val="000000"/>
          <w:sz w:val="18"/>
        </w:rPr>
        <w:t xml:space="preserve">        return self.cipher.encrypt(data.encode())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decrypt(self, encrypted: bytes) -&gt; str:</w:t>
      </w:r>
    </w:p>
    <w:p>
      <w:pPr>
        <w:spacing w:line="240" w:lineRule="auto" w:after="0"/>
        <w:ind w:left="420"/>
      </w:pPr>
      <w:r>
        <w:rPr>
          <w:rFonts w:ascii="Courier New" w:hAnsi="Courier New" w:eastAsia="宋体"/>
          <w:b w:val="0"/>
          <w:color w:val="000000"/>
          <w:sz w:val="18"/>
        </w:rPr>
        <w:t xml:space="preserve">        return self.cipher.decrypt(encrypted).decode()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使用示例</w:t>
      </w:r>
    </w:p>
    <w:p>
      <w:pPr>
        <w:spacing w:line="240" w:lineRule="auto" w:after="0"/>
        <w:ind w:left="420"/>
      </w:pPr>
      <w:r>
        <w:rPr>
          <w:rFonts w:ascii="Courier New" w:hAnsi="Courier New" w:eastAsia="宋体"/>
          <w:b w:val="0"/>
          <w:color w:val="000000"/>
          <w:sz w:val="18"/>
        </w:rPr>
        <w:t>storage = EncryptedStorage(Fernet.generate_key())</w:t>
      </w:r>
    </w:p>
    <w:p>
      <w:pPr>
        <w:spacing w:line="240" w:lineRule="auto" w:after="0"/>
        <w:ind w:left="420"/>
      </w:pPr>
      <w:r>
        <w:rPr>
          <w:rFonts w:ascii="Courier New" w:hAnsi="Courier New" w:eastAsia="宋体"/>
          <w:b w:val="0"/>
          <w:color w:val="000000"/>
          <w:sz w:val="18"/>
        </w:rPr>
        <w:t>encrypted = storage.encrypt("sensitive data")</w:t>
      </w:r>
    </w:p>
    <w:p>
      <w:pPr>
        <w:spacing w:line="240" w:lineRule="auto" w:after="0"/>
        <w:ind w:left="420"/>
      </w:pPr>
      <w:r>
        <w:rPr>
          <w:rFonts w:ascii="Courier New" w:hAnsi="Courier New" w:eastAsia="宋体"/>
          <w:b w:val="0"/>
          <w:color w:val="000000"/>
          <w:sz w:val="18"/>
        </w:rPr>
        <w:t>decrypted = storage.decrypt(encrypted)</w:t>
      </w:r>
    </w:p>
    <w:p>
      <w:pPr>
        <w:pStyle w:val="Heading3"/>
        <w:jc w:val="left"/>
      </w:pPr>
      <w:r>
        <w:rPr>
          <w:rFonts w:ascii="Times New Roman" w:hAnsi="Times New Roman" w:eastAsia="黑体"/>
          <w:b/>
          <w:color w:val="000000"/>
          <w:sz w:val="28"/>
        </w:rPr>
        <w:t>10.8.4 审计日志</w:t>
      </w:r>
    </w:p>
    <w:p>
      <w:pPr>
        <w:spacing w:line="360" w:lineRule="auto" w:after="60"/>
        <w:ind w:firstLine="420"/>
      </w:pPr>
      <w:r>
        <w:rPr>
          <w:rFonts w:ascii="Times New Roman" w:hAnsi="Times New Roman" w:eastAsia="黑体"/>
          <w:b/>
          <w:color w:val="000000"/>
          <w:sz w:val="21"/>
        </w:rPr>
        <w:t>完整的审计日志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logging</w:t>
      </w:r>
    </w:p>
    <w:p>
      <w:pPr>
        <w:spacing w:line="240" w:lineRule="auto" w:after="0"/>
        <w:ind w:left="420"/>
      </w:pPr>
      <w:r>
        <w:rPr>
          <w:rFonts w:ascii="Courier New" w:hAnsi="Courier New" w:eastAsia="宋体"/>
          <w:b w:val="0"/>
          <w:color w:val="000000"/>
          <w:sz w:val="18"/>
        </w:rPr>
        <w:t>from datetime import datetime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class AuditLogger:</w:t>
      </w:r>
    </w:p>
    <w:p>
      <w:pPr>
        <w:spacing w:line="240" w:lineRule="auto" w:after="0"/>
        <w:ind w:left="420"/>
      </w:pPr>
      <w:r>
        <w:rPr>
          <w:rFonts w:ascii="Courier New" w:hAnsi="Courier New" w:eastAsia="宋体"/>
          <w:b w:val="0"/>
          <w:color w:val="000000"/>
          <w:sz w:val="18"/>
        </w:rPr>
        <w:t xml:space="preserve">    """审计日志记录器"""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self.logger = logging.getLogger("audit")</w:t>
      </w:r>
    </w:p>
    <w:p>
      <w:pPr>
        <w:spacing w:line="240" w:lineRule="auto" w:after="0"/>
        <w:ind w:left="420"/>
      </w:pPr>
      <w:r>
        <w:rPr>
          <w:rFonts w:ascii="Courier New" w:hAnsi="Courier New" w:eastAsia="宋体"/>
          <w:b w:val="0"/>
          <w:color w:val="000000"/>
          <w:sz w:val="18"/>
        </w:rPr>
        <w:t xml:space="preserve">        handler = logging.FileHandler("audit.log")</w:t>
      </w:r>
    </w:p>
    <w:p>
      <w:pPr>
        <w:spacing w:line="240" w:lineRule="auto" w:after="0"/>
        <w:ind w:left="420"/>
      </w:pPr>
      <w:r>
        <w:rPr>
          <w:rFonts w:ascii="Courier New" w:hAnsi="Courier New" w:eastAsia="宋体"/>
          <w:b w:val="0"/>
          <w:color w:val="000000"/>
          <w:sz w:val="18"/>
        </w:rPr>
        <w:t xml:space="preserve">        handler.setFormatter(logging.Formatter('%(message)s'))</w:t>
      </w:r>
    </w:p>
    <w:p>
      <w:pPr>
        <w:spacing w:line="240" w:lineRule="auto" w:after="0"/>
        <w:ind w:left="420"/>
      </w:pPr>
      <w:r>
        <w:rPr>
          <w:rFonts w:ascii="Courier New" w:hAnsi="Courier New" w:eastAsia="宋体"/>
          <w:b w:val="0"/>
          <w:color w:val="000000"/>
          <w:sz w:val="18"/>
        </w:rPr>
        <w:t xml:space="preserve">        self.logger.addHandler(handler)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log_request(self,</w:t>
      </w:r>
    </w:p>
    <w:p>
      <w:pPr>
        <w:spacing w:line="240" w:lineRule="auto" w:after="0"/>
        <w:ind w:left="420"/>
      </w:pPr>
      <w:r>
        <w:rPr>
          <w:rFonts w:ascii="Courier New" w:hAnsi="Courier New" w:eastAsia="宋体"/>
          <w:b w:val="0"/>
          <w:color w:val="000000"/>
          <w:sz w:val="18"/>
        </w:rPr>
        <w:t xml:space="preserve">                   user_id: str,</w:t>
      </w:r>
    </w:p>
    <w:p>
      <w:pPr>
        <w:spacing w:line="240" w:lineRule="auto" w:after="0"/>
        <w:ind w:left="420"/>
      </w:pPr>
      <w:r>
        <w:rPr>
          <w:rFonts w:ascii="Courier New" w:hAnsi="Courier New" w:eastAsia="宋体"/>
          <w:b w:val="0"/>
          <w:color w:val="000000"/>
          <w:sz w:val="18"/>
        </w:rPr>
        <w:t xml:space="preserve">                   request_id: str,</w:t>
      </w:r>
    </w:p>
    <w:p>
      <w:pPr>
        <w:spacing w:line="240" w:lineRule="auto" w:after="0"/>
        <w:ind w:left="420"/>
      </w:pPr>
      <w:r>
        <w:rPr>
          <w:rFonts w:ascii="Courier New" w:hAnsi="Courier New" w:eastAsia="宋体"/>
          <w:b w:val="0"/>
          <w:color w:val="000000"/>
          <w:sz w:val="18"/>
        </w:rPr>
        <w:t xml:space="preserve">                   prompt: str,</w:t>
      </w:r>
    </w:p>
    <w:p>
      <w:pPr>
        <w:spacing w:line="240" w:lineRule="auto" w:after="0"/>
        <w:ind w:left="420"/>
      </w:pPr>
      <w:r>
        <w:rPr>
          <w:rFonts w:ascii="Courier New" w:hAnsi="Courier New" w:eastAsia="宋体"/>
          <w:b w:val="0"/>
          <w:color w:val="000000"/>
          <w:sz w:val="18"/>
        </w:rPr>
        <w:t xml:space="preserve">                   response: str,</w:t>
      </w:r>
    </w:p>
    <w:p>
      <w:pPr>
        <w:spacing w:line="240" w:lineRule="auto" w:after="0"/>
        <w:ind w:left="420"/>
      </w:pPr>
      <w:r>
        <w:rPr>
          <w:rFonts w:ascii="Courier New" w:hAnsi="Courier New" w:eastAsia="宋体"/>
          <w:b w:val="0"/>
          <w:color w:val="000000"/>
          <w:sz w:val="18"/>
        </w:rPr>
        <w:t xml:space="preserve">                   tokens_used: int,</w:t>
      </w:r>
    </w:p>
    <w:p>
      <w:pPr>
        <w:spacing w:line="240" w:lineRule="auto" w:after="0"/>
        <w:ind w:left="420"/>
      </w:pPr>
      <w:r>
        <w:rPr>
          <w:rFonts w:ascii="Courier New" w:hAnsi="Courier New" w:eastAsia="宋体"/>
          <w:b w:val="0"/>
          <w:color w:val="000000"/>
          <w:sz w:val="18"/>
        </w:rPr>
        <w:t xml:space="preserve">                   cost: float):</w:t>
      </w:r>
    </w:p>
    <w:p>
      <w:pPr>
        <w:spacing w:line="240" w:lineRule="auto" w:after="0"/>
        <w:ind w:left="420"/>
      </w:pPr>
      <w:r>
        <w:rPr>
          <w:rFonts w:ascii="Courier New" w:hAnsi="Courier New" w:eastAsia="宋体"/>
          <w:b w:val="0"/>
          <w:color w:val="000000"/>
          <w:sz w:val="18"/>
        </w:rPr>
        <w:t xml:space="preserve">        """记录请求审计信息"""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log_entry = {</w:t>
      </w:r>
    </w:p>
    <w:p>
      <w:pPr>
        <w:spacing w:line="240" w:lineRule="auto" w:after="0"/>
        <w:ind w:left="420"/>
      </w:pPr>
      <w:r>
        <w:rPr>
          <w:rFonts w:ascii="Courier New" w:hAnsi="Courier New" w:eastAsia="宋体"/>
          <w:b w:val="0"/>
          <w:color w:val="000000"/>
          <w:sz w:val="18"/>
        </w:rPr>
        <w:t xml:space="preserve">            "timestamp": datetime.utcnow().isoformat(),</w:t>
      </w:r>
    </w:p>
    <w:p>
      <w:pPr>
        <w:spacing w:line="240" w:lineRule="auto" w:after="0"/>
        <w:ind w:left="420"/>
      </w:pPr>
      <w:r>
        <w:rPr>
          <w:rFonts w:ascii="Courier New" w:hAnsi="Courier New" w:eastAsia="宋体"/>
          <w:b w:val="0"/>
          <w:color w:val="000000"/>
          <w:sz w:val="18"/>
        </w:rPr>
        <w:t xml:space="preserve">            "user_id": user_id,</w:t>
      </w:r>
    </w:p>
    <w:p>
      <w:pPr>
        <w:spacing w:line="240" w:lineRule="auto" w:after="0"/>
        <w:ind w:left="420"/>
      </w:pPr>
      <w:r>
        <w:rPr>
          <w:rFonts w:ascii="Courier New" w:hAnsi="Courier New" w:eastAsia="宋体"/>
          <w:b w:val="0"/>
          <w:color w:val="000000"/>
          <w:sz w:val="18"/>
        </w:rPr>
        <w:t xml:space="preserve">            "request_id": request_id,</w:t>
      </w:r>
    </w:p>
    <w:p>
      <w:pPr>
        <w:spacing w:line="240" w:lineRule="auto" w:after="0"/>
        <w:ind w:left="420"/>
      </w:pPr>
      <w:r>
        <w:rPr>
          <w:rFonts w:ascii="Courier New" w:hAnsi="Courier New" w:eastAsia="宋体"/>
          <w:b w:val="0"/>
          <w:color w:val="000000"/>
          <w:sz w:val="18"/>
        </w:rPr>
        <w:t xml:space="preserve">            "prompt_length": len(prompt),</w:t>
      </w:r>
    </w:p>
    <w:p>
      <w:pPr>
        <w:spacing w:line="240" w:lineRule="auto" w:after="0"/>
        <w:ind w:left="420"/>
      </w:pPr>
      <w:r>
        <w:rPr>
          <w:rFonts w:ascii="Courier New" w:hAnsi="Courier New" w:eastAsia="宋体"/>
          <w:b w:val="0"/>
          <w:color w:val="000000"/>
          <w:sz w:val="18"/>
        </w:rPr>
        <w:t xml:space="preserve">            "response_length": len(response),</w:t>
      </w:r>
    </w:p>
    <w:p>
      <w:pPr>
        <w:spacing w:line="240" w:lineRule="auto" w:after="0"/>
        <w:ind w:left="420"/>
      </w:pPr>
      <w:r>
        <w:rPr>
          <w:rFonts w:ascii="Courier New" w:hAnsi="Courier New" w:eastAsia="宋体"/>
          <w:b w:val="0"/>
          <w:color w:val="000000"/>
          <w:sz w:val="18"/>
        </w:rPr>
        <w:t xml:space="preserve">            "tokens_used": tokens_used,</w:t>
      </w:r>
    </w:p>
    <w:p>
      <w:pPr>
        <w:spacing w:line="240" w:lineRule="auto" w:after="0"/>
        <w:ind w:left="420"/>
      </w:pPr>
      <w:r>
        <w:rPr>
          <w:rFonts w:ascii="Courier New" w:hAnsi="Courier New" w:eastAsia="宋体"/>
          <w:b w:val="0"/>
          <w:color w:val="000000"/>
          <w:sz w:val="18"/>
        </w:rPr>
        <w:t xml:space="preserve">            "cost": cost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self.logger.info(json.dumps(log_entry))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使用示例</w:t>
      </w:r>
    </w:p>
    <w:p>
      <w:pPr>
        <w:spacing w:line="240" w:lineRule="auto" w:after="0"/>
        <w:ind w:left="420"/>
      </w:pPr>
      <w:r>
        <w:rPr>
          <w:rFonts w:ascii="Courier New" w:hAnsi="Courier New" w:eastAsia="宋体"/>
          <w:b w:val="0"/>
          <w:color w:val="000000"/>
          <w:sz w:val="18"/>
        </w:rPr>
        <w:t>audit = AuditLogger()</w:t>
      </w:r>
    </w:p>
    <w:p>
      <w:pPr>
        <w:spacing w:line="240" w:lineRule="auto" w:after="0"/>
        <w:ind w:left="420"/>
      </w:pPr>
      <w:r>
        <w:rPr>
          <w:rFonts w:ascii="Courier New" w:hAnsi="Courier New" w:eastAsia="宋体"/>
          <w:b w:val="0"/>
          <w:color w:val="000000"/>
          <w:sz w:val="18"/>
        </w:rPr>
        <w:t>audit.log_request(</w:t>
      </w:r>
    </w:p>
    <w:p>
      <w:pPr>
        <w:spacing w:line="240" w:lineRule="auto" w:after="0"/>
        <w:ind w:left="420"/>
      </w:pPr>
      <w:r>
        <w:rPr>
          <w:rFonts w:ascii="Courier New" w:hAnsi="Courier New" w:eastAsia="宋体"/>
          <w:b w:val="0"/>
          <w:color w:val="000000"/>
          <w:sz w:val="18"/>
        </w:rPr>
        <w:t xml:space="preserve">    user_id="user123",</w:t>
      </w:r>
    </w:p>
    <w:p>
      <w:pPr>
        <w:spacing w:line="240" w:lineRule="auto" w:after="0"/>
        <w:ind w:left="420"/>
      </w:pPr>
      <w:r>
        <w:rPr>
          <w:rFonts w:ascii="Courier New" w:hAnsi="Courier New" w:eastAsia="宋体"/>
          <w:b w:val="0"/>
          <w:color w:val="000000"/>
          <w:sz w:val="18"/>
        </w:rPr>
        <w:t xml:space="preserve">    request_id="req-001",</w:t>
      </w:r>
    </w:p>
    <w:p>
      <w:pPr>
        <w:spacing w:line="240" w:lineRule="auto" w:after="0"/>
        <w:ind w:left="420"/>
      </w:pPr>
      <w:r>
        <w:rPr>
          <w:rFonts w:ascii="Courier New" w:hAnsi="Courier New" w:eastAsia="宋体"/>
          <w:b w:val="0"/>
          <w:color w:val="000000"/>
          <w:sz w:val="18"/>
        </w:rPr>
        <w:t xml:space="preserve">    prompt="Hello",</w:t>
      </w:r>
    </w:p>
    <w:p>
      <w:pPr>
        <w:spacing w:line="240" w:lineRule="auto" w:after="0"/>
        <w:ind w:left="420"/>
      </w:pPr>
      <w:r>
        <w:rPr>
          <w:rFonts w:ascii="Courier New" w:hAnsi="Courier New" w:eastAsia="宋体"/>
          <w:b w:val="0"/>
          <w:color w:val="000000"/>
          <w:sz w:val="18"/>
        </w:rPr>
        <w:t xml:space="preserve">    response="Hi there!",</w:t>
      </w:r>
    </w:p>
    <w:p>
      <w:pPr>
        <w:spacing w:line="240" w:lineRule="auto" w:after="0"/>
        <w:ind w:left="420"/>
      </w:pPr>
      <w:r>
        <w:rPr>
          <w:rFonts w:ascii="Courier New" w:hAnsi="Courier New" w:eastAsia="宋体"/>
          <w:b w:val="0"/>
          <w:color w:val="000000"/>
          <w:sz w:val="18"/>
        </w:rPr>
        <w:t xml:space="preserve">    tokens_used=5,</w:t>
      </w:r>
    </w:p>
    <w:p>
      <w:pPr>
        <w:spacing w:line="240" w:lineRule="auto" w:after="0"/>
        <w:ind w:left="420"/>
      </w:pPr>
      <w:r>
        <w:rPr>
          <w:rFonts w:ascii="Courier New" w:hAnsi="Courier New" w:eastAsia="宋体"/>
          <w:b w:val="0"/>
          <w:color w:val="000000"/>
          <w:sz w:val="18"/>
        </w:rPr>
        <w:t xml:space="preserve">    cost=0.0001</w:t>
      </w:r>
    </w:p>
    <w:p>
      <w:pPr>
        <w:spacing w:line="240" w:lineRule="auto" w:after="0"/>
        <w:ind w:left="420"/>
      </w:pPr>
      <w:r>
        <w:rPr>
          <w:rFonts w:ascii="Courier New" w:hAnsi="Courier New" w:eastAsia="宋体"/>
          <w:b w:val="0"/>
          <w:color w:val="000000"/>
          <w:sz w:val="18"/>
        </w:rPr>
        <w:t>)</w:t>
      </w:r>
    </w:p>
    <w:p>
      <w:pPr>
        <w:pStyle w:val="Heading2"/>
        <w:jc w:val="left"/>
      </w:pPr>
      <w:r>
        <w:rPr>
          <w:rFonts w:ascii="Times New Roman" w:hAnsi="Times New Roman" w:eastAsia="黑体"/>
          <w:b/>
          <w:color w:val="000000"/>
          <w:sz w:val="30"/>
        </w:rPr>
        <w:t>10.9 灾备与容错</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：事故不是“会不会发生”，而是“什么时候发生”。你需要的是可降级、可恢复、可复盘的系统，而不是祈祷。</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：把容错拆成三层：</w:t>
      </w:r>
    </w:p>
    <w:p>
      <w:pPr>
        <w:pStyle w:val="ListBullet"/>
        <w:spacing w:line="360" w:lineRule="auto" w:after="60"/>
      </w:pPr>
      <w:r>
        <w:rPr>
          <w:rFonts w:ascii="Times New Roman" w:hAnsi="Times New Roman" w:eastAsia="宋体"/>
          <w:b w:val="0"/>
          <w:color w:val="000000"/>
          <w:sz w:val="21"/>
        </w:rPr>
        <w:t>请求级：超时、重试、幂等、限流</w:t>
      </w:r>
    </w:p>
    <w:p>
      <w:pPr>
        <w:pStyle w:val="ListBullet"/>
        <w:spacing w:line="360" w:lineRule="auto" w:after="60"/>
      </w:pPr>
      <w:r>
        <w:rPr>
          <w:rFonts w:ascii="Times New Roman" w:hAnsi="Times New Roman" w:eastAsia="宋体"/>
          <w:b w:val="0"/>
          <w:color w:val="000000"/>
          <w:sz w:val="21"/>
        </w:rPr>
        <w:t>服务级：熔断、降级、灰度回滚</w:t>
      </w:r>
    </w:p>
    <w:p>
      <w:pPr>
        <w:pStyle w:val="ListBullet"/>
        <w:spacing w:line="360" w:lineRule="auto" w:after="60"/>
      </w:pPr>
      <w:r>
        <w:rPr>
          <w:rFonts w:ascii="Times New Roman" w:hAnsi="Times New Roman" w:eastAsia="宋体"/>
          <w:b w:val="0"/>
          <w:color w:val="000000"/>
          <w:sz w:val="21"/>
        </w:rPr>
        <w:t>集群级：多副本、跨 AZ、演练与备份</w:t>
      </w:r>
    </w:p>
    <w:p>
      <w:pPr>
        <w:pStyle w:val="Heading3"/>
        <w:jc w:val="left"/>
      </w:pPr>
      <w:r>
        <w:rPr>
          <w:rFonts w:ascii="Times New Roman" w:hAnsi="Times New Roman" w:eastAsia="黑体"/>
          <w:b/>
          <w:color w:val="000000"/>
          <w:sz w:val="28"/>
        </w:rPr>
        <w:t>10.9.1 失败场景分析</w:t>
      </w:r>
    </w:p>
    <w:p>
      <w:pPr>
        <w:spacing w:line="360" w:lineRule="auto" w:after="60"/>
        <w:ind w:firstLine="420"/>
      </w:pPr>
      <w:r>
        <w:rPr>
          <w:rFonts w:ascii="Times New Roman" w:hAnsi="Times New Roman" w:eastAsia="黑体"/>
          <w:b/>
          <w:color w:val="000000"/>
          <w:sz w:val="21"/>
        </w:rPr>
        <w:t>常见失败场景</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line="240" w:lineRule="auto"/>
              <w:jc w:val="center"/>
            </w:pPr>
            <w:r>
              <w:rPr>
                <w:rFonts w:ascii="Times New Roman" w:hAnsi="Times New Roman" w:eastAsia="黑体"/>
                <w:b/>
                <w:color w:val="000000"/>
                <w:sz w:val="18"/>
              </w:rPr>
              <w:t>失败类型</w:t>
            </w:r>
          </w:p>
        </w:tc>
        <w:tc>
          <w:tcPr>
            <w:tcW w:type="dxa" w:w="2266"/>
            <w:vAlign w:val="center"/>
          </w:tcPr>
          <w:p>
            <w:pPr>
              <w:spacing w:line="240" w:lineRule="auto"/>
              <w:jc w:val="center"/>
            </w:pPr>
            <w:r>
              <w:rPr>
                <w:rFonts w:ascii="Times New Roman" w:hAnsi="Times New Roman" w:eastAsia="黑体"/>
                <w:b/>
                <w:color w:val="000000"/>
                <w:sz w:val="18"/>
              </w:rPr>
              <w:t>概率</w:t>
            </w:r>
          </w:p>
        </w:tc>
        <w:tc>
          <w:tcPr>
            <w:tcW w:type="dxa" w:w="2266"/>
            <w:vAlign w:val="center"/>
          </w:tcPr>
          <w:p>
            <w:pPr>
              <w:spacing w:line="240" w:lineRule="auto"/>
              <w:jc w:val="center"/>
            </w:pPr>
            <w:r>
              <w:rPr>
                <w:rFonts w:ascii="Times New Roman" w:hAnsi="Times New Roman" w:eastAsia="黑体"/>
                <w:b/>
                <w:color w:val="000000"/>
                <w:sz w:val="18"/>
              </w:rPr>
              <w:t>影响</w:t>
            </w:r>
          </w:p>
        </w:tc>
        <w:tc>
          <w:tcPr>
            <w:tcW w:type="dxa" w:w="2266"/>
            <w:vAlign w:val="center"/>
          </w:tcPr>
          <w:p>
            <w:pPr>
              <w:spacing w:line="240" w:lineRule="auto"/>
              <w:jc w:val="center"/>
            </w:pPr>
            <w:r>
              <w:rPr>
                <w:rFonts w:ascii="Times New Roman" w:hAnsi="Times New Roman" w:eastAsia="黑体"/>
                <w:b/>
                <w:color w:val="000000"/>
                <w:sz w:val="18"/>
              </w:rPr>
              <w:t>检测方式</w:t>
            </w:r>
          </w:p>
        </w:tc>
      </w:tr>
      <w:tr>
        <w:tc>
          <w:tcPr>
            <w:tcW w:type="dxa" w:w="2266"/>
            <w:vAlign w:val="center"/>
          </w:tcPr>
          <w:p>
            <w:pPr>
              <w:spacing w:line="240" w:lineRule="auto"/>
              <w:jc w:val="left"/>
            </w:pPr>
            <w:r>
              <w:rPr>
                <w:rFonts w:ascii="Times New Roman" w:hAnsi="Times New Roman" w:eastAsia="宋体"/>
                <w:b w:val="0"/>
                <w:color w:val="000000"/>
                <w:sz w:val="18"/>
              </w:rPr>
              <w:t>GPU硬件故障</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NVIDIA健康检查</w:t>
            </w:r>
          </w:p>
        </w:tc>
      </w:tr>
      <w:tr>
        <w:tc>
          <w:tcPr>
            <w:tcW w:type="dxa" w:w="2266"/>
            <w:vAlign w:val="center"/>
          </w:tcPr>
          <w:p>
            <w:pPr>
              <w:spacing w:line="240" w:lineRule="auto"/>
              <w:jc w:val="left"/>
            </w:pPr>
            <w:r>
              <w:rPr>
                <w:rFonts w:ascii="Times New Roman" w:hAnsi="Times New Roman" w:eastAsia="宋体"/>
                <w:b w:val="0"/>
                <w:color w:val="000000"/>
                <w:sz w:val="18"/>
              </w:rPr>
              <w:t>OOM</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监控显存使用</w:t>
            </w:r>
          </w:p>
        </w:tc>
      </w:tr>
      <w:tr>
        <w:tc>
          <w:tcPr>
            <w:tcW w:type="dxa" w:w="2266"/>
            <w:vAlign w:val="center"/>
          </w:tcPr>
          <w:p>
            <w:pPr>
              <w:spacing w:line="240" w:lineRule="auto"/>
              <w:jc w:val="left"/>
            </w:pPr>
            <w:r>
              <w:rPr>
                <w:rFonts w:ascii="Times New Roman" w:hAnsi="Times New Roman" w:eastAsia="宋体"/>
                <w:b w:val="0"/>
                <w:color w:val="000000"/>
                <w:sz w:val="18"/>
              </w:rPr>
              <w:t>网络分区</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心跳检测</w:t>
            </w:r>
          </w:p>
        </w:tc>
      </w:tr>
      <w:tr>
        <w:tc>
          <w:tcPr>
            <w:tcW w:type="dxa" w:w="2266"/>
            <w:vAlign w:val="center"/>
          </w:tcPr>
          <w:p>
            <w:pPr>
              <w:spacing w:line="240" w:lineRule="auto"/>
              <w:jc w:val="left"/>
            </w:pPr>
            <w:r>
              <w:rPr>
                <w:rFonts w:ascii="Times New Roman" w:hAnsi="Times New Roman" w:eastAsia="宋体"/>
                <w:b w:val="0"/>
                <w:color w:val="000000"/>
                <w:sz w:val="18"/>
              </w:rPr>
              <w:t>Spot回收</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低</w:t>
            </w:r>
          </w:p>
        </w:tc>
        <w:tc>
          <w:tcPr>
            <w:tcW w:type="dxa" w:w="2266"/>
            <w:vAlign w:val="center"/>
          </w:tcPr>
          <w:p>
            <w:pPr>
              <w:spacing w:line="240" w:lineRule="auto"/>
              <w:jc w:val="left"/>
            </w:pPr>
            <w:r>
              <w:rPr>
                <w:rFonts w:ascii="Times New Roman" w:hAnsi="Times New Roman" w:eastAsia="宋体"/>
                <w:b w:val="0"/>
                <w:color w:val="000000"/>
                <w:sz w:val="18"/>
              </w:rPr>
              <w:t>AWS元数据服务</w:t>
            </w:r>
          </w:p>
        </w:tc>
      </w:tr>
      <w:tr>
        <w:tc>
          <w:tcPr>
            <w:tcW w:type="dxa" w:w="2266"/>
            <w:vAlign w:val="center"/>
          </w:tcPr>
          <w:p>
            <w:pPr>
              <w:spacing w:line="240" w:lineRule="auto"/>
              <w:jc w:val="left"/>
            </w:pPr>
            <w:r>
              <w:rPr>
                <w:rFonts w:ascii="Times New Roman" w:hAnsi="Times New Roman" w:eastAsia="宋体"/>
                <w:b w:val="0"/>
                <w:color w:val="000000"/>
                <w:sz w:val="18"/>
              </w:rPr>
              <w:t>进程崩溃</w:t>
            </w:r>
          </w:p>
        </w:tc>
        <w:tc>
          <w:tcPr>
            <w:tcW w:type="dxa" w:w="2266"/>
            <w:vAlign w:val="center"/>
          </w:tcPr>
          <w:p>
            <w:pPr>
              <w:spacing w:line="240" w:lineRule="auto"/>
              <w:jc w:val="left"/>
            </w:pPr>
            <w:r>
              <w:rPr>
                <w:rFonts w:ascii="Times New Roman" w:hAnsi="Times New Roman" w:eastAsia="宋体"/>
                <w:b w:val="0"/>
                <w:color w:val="000000"/>
                <w:sz w:val="18"/>
              </w:rPr>
              <w:t>中</w:t>
            </w:r>
          </w:p>
        </w:tc>
        <w:tc>
          <w:tcPr>
            <w:tcW w:type="dxa" w:w="2266"/>
            <w:vAlign w:val="center"/>
          </w:tcPr>
          <w:p>
            <w:pPr>
              <w:spacing w:line="240" w:lineRule="auto"/>
              <w:jc w:val="left"/>
            </w:pPr>
            <w:r>
              <w:rPr>
                <w:rFonts w:ascii="Times New Roman" w:hAnsi="Times New Roman" w:eastAsia="宋体"/>
                <w:b w:val="0"/>
                <w:color w:val="000000"/>
                <w:sz w:val="18"/>
              </w:rPr>
              <w:t>高</w:t>
            </w:r>
          </w:p>
        </w:tc>
        <w:tc>
          <w:tcPr>
            <w:tcW w:type="dxa" w:w="2266"/>
            <w:vAlign w:val="center"/>
          </w:tcPr>
          <w:p>
            <w:pPr>
              <w:spacing w:line="240" w:lineRule="auto"/>
              <w:jc w:val="left"/>
            </w:pPr>
            <w:r>
              <w:rPr>
                <w:rFonts w:ascii="Times New Roman" w:hAnsi="Times New Roman" w:eastAsia="宋体"/>
                <w:b w:val="0"/>
                <w:color w:val="000000"/>
                <w:sz w:val="18"/>
              </w:rPr>
              <w:t>健康检查</w:t>
            </w:r>
          </w:p>
        </w:tc>
      </w:tr>
    </w:tbl>
    <w:p>
      <w:pPr>
        <w:pStyle w:val="Heading3"/>
        <w:jc w:val="left"/>
      </w:pPr>
      <w:r>
        <w:rPr>
          <w:rFonts w:ascii="Times New Roman" w:hAnsi="Times New Roman" w:eastAsia="黑体"/>
          <w:b/>
          <w:color w:val="000000"/>
          <w:sz w:val="28"/>
        </w:rPr>
        <w:t>10.9.2 健康检查</w:t>
      </w:r>
    </w:p>
    <w:p>
      <w:pPr>
        <w:spacing w:line="360" w:lineRule="auto" w:after="60"/>
        <w:ind w:firstLine="420"/>
      </w:pPr>
      <w:r>
        <w:rPr>
          <w:rFonts w:ascii="Times New Roman" w:hAnsi="Times New Roman" w:eastAsia="黑体"/>
          <w:b/>
          <w:color w:val="000000"/>
          <w:sz w:val="21"/>
        </w:rPr>
        <w:t>Liveness Probe</w:t>
      </w:r>
      <w:r>
        <w:rPr>
          <w:rFonts w:ascii="Times New Roman" w:hAnsi="Times New Roman" w:eastAsia="宋体"/>
          <w:b w:val="0"/>
          <w:color w:val="000000"/>
          <w:sz w:val="21"/>
        </w:rPr>
        <w:t>(存活检查):</w:t>
      </w:r>
    </w:p>
    <w:p>
      <w:pPr>
        <w:spacing w:line="240" w:lineRule="auto" w:after="0"/>
        <w:ind w:left="420"/>
      </w:pPr>
      <w:r>
        <w:rPr>
          <w:rFonts w:ascii="Courier New" w:hAnsi="Courier New" w:eastAsia="宋体"/>
          <w:b w:val="0"/>
          <w:color w:val="000000"/>
          <w:sz w:val="18"/>
        </w:rPr>
        <w:t># Kubernetes liveness probe</w:t>
      </w:r>
    </w:p>
    <w:p>
      <w:pPr>
        <w:spacing w:line="240" w:lineRule="auto" w:after="0"/>
        <w:ind w:left="420"/>
      </w:pPr>
      <w:r>
        <w:rPr>
          <w:rFonts w:ascii="Courier New" w:hAnsi="Courier New" w:eastAsia="宋体"/>
          <w:b w:val="0"/>
          <w:color w:val="000000"/>
          <w:sz w:val="18"/>
        </w:rPr>
        <w:t>livenessProbe:</w:t>
      </w:r>
    </w:p>
    <w:p>
      <w:pPr>
        <w:spacing w:line="240" w:lineRule="auto" w:after="0"/>
        <w:ind w:left="420"/>
      </w:pPr>
      <w:r>
        <w:rPr>
          <w:rFonts w:ascii="Courier New" w:hAnsi="Courier New" w:eastAsia="宋体"/>
          <w:b w:val="0"/>
          <w:color w:val="000000"/>
          <w:sz w:val="18"/>
        </w:rPr>
        <w:t xml:space="preserve">  httpGet:</w:t>
      </w:r>
    </w:p>
    <w:p>
      <w:pPr>
        <w:spacing w:line="240" w:lineRule="auto" w:after="0"/>
        <w:ind w:left="420"/>
      </w:pPr>
      <w:r>
        <w:rPr>
          <w:rFonts w:ascii="Courier New" w:hAnsi="Courier New" w:eastAsia="宋体"/>
          <w:b w:val="0"/>
          <w:color w:val="000000"/>
          <w:sz w:val="18"/>
        </w:rPr>
        <w:t xml:space="preserve">    path: /health</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t xml:space="preserve">  initialDelaySeconds: 60</w:t>
      </w:r>
    </w:p>
    <w:p>
      <w:pPr>
        <w:spacing w:line="240" w:lineRule="auto" w:after="0"/>
        <w:ind w:left="420"/>
      </w:pPr>
      <w:r>
        <w:rPr>
          <w:rFonts w:ascii="Courier New" w:hAnsi="Courier New" w:eastAsia="宋体"/>
          <w:b w:val="0"/>
          <w:color w:val="000000"/>
          <w:sz w:val="18"/>
        </w:rPr>
        <w:t xml:space="preserve">  periodSeconds: 10</w:t>
      </w:r>
    </w:p>
    <w:p>
      <w:pPr>
        <w:spacing w:line="240" w:lineRule="auto" w:after="0"/>
        <w:ind w:left="420"/>
      </w:pPr>
      <w:r>
        <w:rPr>
          <w:rFonts w:ascii="Courier New" w:hAnsi="Courier New" w:eastAsia="宋体"/>
          <w:b w:val="0"/>
          <w:color w:val="000000"/>
          <w:sz w:val="18"/>
        </w:rPr>
        <w:t xml:space="preserve">  failureThreshold: 3</w:t>
      </w:r>
    </w:p>
    <w:p>
      <w:pPr>
        <w:spacing w:line="360" w:lineRule="auto" w:after="60"/>
        <w:ind w:firstLine="420"/>
      </w:pPr>
      <w:r>
        <w:rPr>
          <w:rFonts w:ascii="Times New Roman" w:hAnsi="Times New Roman" w:eastAsia="黑体"/>
          <w:b/>
          <w:color w:val="000000"/>
          <w:sz w:val="21"/>
        </w:rPr>
        <w:t>Readiness Probe</w:t>
      </w:r>
      <w:r>
        <w:rPr>
          <w:rFonts w:ascii="Times New Roman" w:hAnsi="Times New Roman" w:eastAsia="宋体"/>
          <w:b w:val="0"/>
          <w:color w:val="000000"/>
          <w:sz w:val="21"/>
        </w:rPr>
        <w:t>(就绪检查):</w:t>
      </w:r>
    </w:p>
    <w:p>
      <w:pPr>
        <w:spacing w:line="240" w:lineRule="auto" w:after="0"/>
        <w:ind w:left="420"/>
      </w:pPr>
      <w:r>
        <w:rPr>
          <w:rFonts w:ascii="Courier New" w:hAnsi="Courier New" w:eastAsia="宋体"/>
          <w:b w:val="0"/>
          <w:color w:val="000000"/>
          <w:sz w:val="18"/>
        </w:rPr>
        <w:t># Kubernetes readiness probe</w:t>
      </w:r>
    </w:p>
    <w:p>
      <w:pPr>
        <w:spacing w:line="240" w:lineRule="auto" w:after="0"/>
        <w:ind w:left="420"/>
      </w:pPr>
      <w:r>
        <w:rPr>
          <w:rFonts w:ascii="Courier New" w:hAnsi="Courier New" w:eastAsia="宋体"/>
          <w:b w:val="0"/>
          <w:color w:val="000000"/>
          <w:sz w:val="18"/>
        </w:rPr>
        <w:t>readinessProbe:</w:t>
      </w:r>
    </w:p>
    <w:p>
      <w:pPr>
        <w:spacing w:line="240" w:lineRule="auto" w:after="0"/>
        <w:ind w:left="420"/>
      </w:pPr>
      <w:r>
        <w:rPr>
          <w:rFonts w:ascii="Courier New" w:hAnsi="Courier New" w:eastAsia="宋体"/>
          <w:b w:val="0"/>
          <w:color w:val="000000"/>
          <w:sz w:val="18"/>
        </w:rPr>
        <w:t xml:space="preserve">  httpGet:</w:t>
      </w:r>
    </w:p>
    <w:p>
      <w:pPr>
        <w:spacing w:line="240" w:lineRule="auto" w:after="0"/>
        <w:ind w:left="420"/>
      </w:pPr>
      <w:r>
        <w:rPr>
          <w:rFonts w:ascii="Courier New" w:hAnsi="Courier New" w:eastAsia="宋体"/>
          <w:b w:val="0"/>
          <w:color w:val="000000"/>
          <w:sz w:val="18"/>
        </w:rPr>
        <w:t xml:space="preserve">    path: /ready</w:t>
      </w:r>
    </w:p>
    <w:p>
      <w:pPr>
        <w:spacing w:line="240" w:lineRule="auto" w:after="0"/>
        <w:ind w:left="420"/>
      </w:pPr>
      <w:r>
        <w:rPr>
          <w:rFonts w:ascii="Courier New" w:hAnsi="Courier New" w:eastAsia="宋体"/>
          <w:b w:val="0"/>
          <w:color w:val="000000"/>
          <w:sz w:val="18"/>
        </w:rPr>
        <w:t xml:space="preserve">    port: 8000</w:t>
      </w:r>
    </w:p>
    <w:p>
      <w:pPr>
        <w:spacing w:line="240" w:lineRule="auto" w:after="0"/>
        <w:ind w:left="420"/>
      </w:pPr>
      <w:r>
        <w:rPr>
          <w:rFonts w:ascii="Courier New" w:hAnsi="Courier New" w:eastAsia="宋体"/>
          <w:b w:val="0"/>
          <w:color w:val="000000"/>
          <w:sz w:val="18"/>
        </w:rPr>
        <w:t xml:space="preserve">  initialDelaySeconds: 30</w:t>
      </w:r>
    </w:p>
    <w:p>
      <w:pPr>
        <w:spacing w:line="240" w:lineRule="auto" w:after="0"/>
        <w:ind w:left="420"/>
      </w:pPr>
      <w:r>
        <w:rPr>
          <w:rFonts w:ascii="Courier New" w:hAnsi="Courier New" w:eastAsia="宋体"/>
          <w:b w:val="0"/>
          <w:color w:val="000000"/>
          <w:sz w:val="18"/>
        </w:rPr>
        <w:t xml:space="preserve">  periodSeconds: 5</w:t>
      </w:r>
    </w:p>
    <w:p>
      <w:pPr>
        <w:spacing w:line="240" w:lineRule="auto" w:after="0"/>
        <w:ind w:left="420"/>
      </w:pPr>
      <w:r>
        <w:rPr>
          <w:rFonts w:ascii="Courier New" w:hAnsi="Courier New" w:eastAsia="宋体"/>
          <w:b w:val="0"/>
          <w:color w:val="000000"/>
          <w:sz w:val="18"/>
        </w:rPr>
        <w:t xml:space="preserve">  failureThreshold: 3</w:t>
      </w:r>
    </w:p>
    <w:p>
      <w:pPr>
        <w:spacing w:line="360" w:lineRule="auto" w:after="60"/>
        <w:ind w:firstLine="420"/>
      </w:pPr>
      <w:r>
        <w:rPr>
          <w:rFonts w:ascii="Times New Roman" w:hAnsi="Times New Roman" w:eastAsia="黑体"/>
          <w:b/>
          <w:color w:val="000000"/>
          <w:sz w:val="21"/>
        </w:rPr>
        <w:t>自定义健康检查端点</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from fastapi import FastAPI</w:t>
      </w:r>
    </w:p>
    <w:p>
      <w:pPr>
        <w:spacing w:line="240" w:lineRule="auto" w:after="0"/>
        <w:ind w:left="420"/>
      </w:pPr>
      <w:r>
        <w:rPr>
          <w:rFonts w:ascii="Courier New" w:hAnsi="Courier New" w:eastAsia="宋体"/>
          <w:b w:val="0"/>
          <w:color w:val="000000"/>
          <w:sz w:val="18"/>
        </w:rPr>
        <w:t>import pynvml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 = FastAPI()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@app.get("/health")</w:t>
      </w:r>
    </w:p>
    <w:p>
      <w:pPr>
        <w:spacing w:line="240" w:lineRule="auto" w:after="0"/>
        <w:ind w:left="420"/>
      </w:pPr>
      <w:r>
        <w:rPr>
          <w:rFonts w:ascii="Courier New" w:hAnsi="Courier New" w:eastAsia="宋体"/>
          <w:b w:val="0"/>
          <w:color w:val="000000"/>
          <w:sz w:val="18"/>
        </w:rPr>
        <w:t>def health_check():</w:t>
      </w:r>
    </w:p>
    <w:p>
      <w:pPr>
        <w:spacing w:line="240" w:lineRule="auto" w:after="0"/>
        <w:ind w:left="420"/>
      </w:pPr>
      <w:r>
        <w:rPr>
          <w:rFonts w:ascii="Courier New" w:hAnsi="Courier New" w:eastAsia="宋体"/>
          <w:b w:val="0"/>
          <w:color w:val="000000"/>
          <w:sz w:val="18"/>
        </w:rPr>
        <w:t xml:space="preserve">    """健康检查端点"""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try:</w:t>
      </w:r>
    </w:p>
    <w:p>
      <w:pPr>
        <w:spacing w:line="240" w:lineRule="auto" w:after="0"/>
        <w:ind w:left="420"/>
      </w:pPr>
      <w:r>
        <w:rPr>
          <w:rFonts w:ascii="Courier New" w:hAnsi="Courier New" w:eastAsia="宋体"/>
          <w:b w:val="0"/>
          <w:color w:val="000000"/>
          <w:sz w:val="18"/>
        </w:rPr>
        <w:t xml:space="preserve">        # 检查GPU状态</w:t>
      </w:r>
    </w:p>
    <w:p>
      <w:pPr>
        <w:spacing w:line="240" w:lineRule="auto" w:after="0"/>
        <w:ind w:left="420"/>
      </w:pPr>
      <w:r>
        <w:rPr>
          <w:rFonts w:ascii="Courier New" w:hAnsi="Courier New" w:eastAsia="宋体"/>
          <w:b w:val="0"/>
          <w:color w:val="000000"/>
          <w:sz w:val="18"/>
        </w:rPr>
        <w:t xml:space="preserve">        pynvml.nvmlInit()</w:t>
      </w:r>
    </w:p>
    <w:p>
      <w:pPr>
        <w:spacing w:line="240" w:lineRule="auto" w:after="0"/>
        <w:ind w:left="420"/>
      </w:pPr>
      <w:r>
        <w:rPr>
          <w:rFonts w:ascii="Courier New" w:hAnsi="Courier New" w:eastAsia="宋体"/>
          <w:b w:val="0"/>
          <w:color w:val="000000"/>
          <w:sz w:val="18"/>
        </w:rPr>
        <w:t xml:space="preserve">        handle = pynvml.nvmlDeviceGetHandleByIndex(0)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检查显存使用</w:t>
      </w:r>
    </w:p>
    <w:p>
      <w:pPr>
        <w:spacing w:line="240" w:lineRule="auto" w:after="0"/>
        <w:ind w:left="420"/>
      </w:pPr>
      <w:r>
        <w:rPr>
          <w:rFonts w:ascii="Courier New" w:hAnsi="Courier New" w:eastAsia="宋体"/>
          <w:b w:val="0"/>
          <w:color w:val="000000"/>
          <w:sz w:val="18"/>
        </w:rPr>
        <w:t xml:space="preserve">        mem_info = pynvml.nvmlDeviceGetMemoryInfo(handle)</w:t>
      </w:r>
    </w:p>
    <w:p>
      <w:pPr>
        <w:spacing w:line="240" w:lineRule="auto" w:after="0"/>
        <w:ind w:left="420"/>
      </w:pPr>
      <w:r>
        <w:rPr>
          <w:rFonts w:ascii="Courier New" w:hAnsi="Courier New" w:eastAsia="宋体"/>
          <w:b w:val="0"/>
          <w:color w:val="000000"/>
          <w:sz w:val="18"/>
        </w:rPr>
        <w:t xml:space="preserve">        if mem_info.used / mem_info.total &gt; 0.98:</w:t>
      </w:r>
    </w:p>
    <w:p>
      <w:pPr>
        <w:spacing w:line="240" w:lineRule="auto" w:after="0"/>
        <w:ind w:left="420"/>
      </w:pPr>
      <w:r>
        <w:rPr>
          <w:rFonts w:ascii="Courier New" w:hAnsi="Courier New" w:eastAsia="宋体"/>
          <w:b w:val="0"/>
          <w:color w:val="000000"/>
          <w:sz w:val="18"/>
        </w:rPr>
        <w:t xml:space="preserve">            return {"status": "unhealthy", "reason": "OOM"}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检查温度</w:t>
      </w:r>
    </w:p>
    <w:p>
      <w:pPr>
        <w:spacing w:line="240" w:lineRule="auto" w:after="0"/>
        <w:ind w:left="420"/>
      </w:pPr>
      <w:r>
        <w:rPr>
          <w:rFonts w:ascii="Courier New" w:hAnsi="Courier New" w:eastAsia="宋体"/>
          <w:b w:val="0"/>
          <w:color w:val="000000"/>
          <w:sz w:val="18"/>
        </w:rPr>
        <w:t xml:space="preserve">        temp = pynvml.nvmlDeviceGetTemperature(handle, pynvml.NVML_TEMPERATURE_GPU)</w:t>
      </w:r>
    </w:p>
    <w:p>
      <w:pPr>
        <w:spacing w:line="240" w:lineRule="auto" w:after="0"/>
        <w:ind w:left="420"/>
      </w:pPr>
      <w:r>
        <w:rPr>
          <w:rFonts w:ascii="Courier New" w:hAnsi="Courier New" w:eastAsia="宋体"/>
          <w:b w:val="0"/>
          <w:color w:val="000000"/>
          <w:sz w:val="18"/>
        </w:rPr>
        <w:t xml:space="preserve">        if temp &gt; 90:</w:t>
      </w:r>
    </w:p>
    <w:p>
      <w:pPr>
        <w:spacing w:line="240" w:lineRule="auto" w:after="0"/>
        <w:ind w:left="420"/>
      </w:pPr>
      <w:r>
        <w:rPr>
          <w:rFonts w:ascii="Courier New" w:hAnsi="Courier New" w:eastAsia="宋体"/>
          <w:b w:val="0"/>
          <w:color w:val="000000"/>
          <w:sz w:val="18"/>
        </w:rPr>
        <w:t xml:space="preserve">            return {"status": "unhealthy", "reason": "Overheating"}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{"status": "healthy"}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except Exception as e:</w:t>
      </w:r>
    </w:p>
    <w:p>
      <w:pPr>
        <w:spacing w:line="240" w:lineRule="auto" w:after="0"/>
        <w:ind w:left="420"/>
      </w:pPr>
      <w:r>
        <w:rPr>
          <w:rFonts w:ascii="Courier New" w:hAnsi="Courier New" w:eastAsia="宋体"/>
          <w:b w:val="0"/>
          <w:color w:val="000000"/>
          <w:sz w:val="18"/>
        </w:rPr>
        <w:t xml:space="preserve">        return {"status": "unhealthy", "reason": str(e)}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@app.get("/ready")</w:t>
      </w:r>
    </w:p>
    <w:p>
      <w:pPr>
        <w:spacing w:line="240" w:lineRule="auto" w:after="0"/>
        <w:ind w:left="420"/>
      </w:pPr>
      <w:r>
        <w:rPr>
          <w:rFonts w:ascii="Courier New" w:hAnsi="Courier New" w:eastAsia="宋体"/>
          <w:b w:val="0"/>
          <w:color w:val="000000"/>
          <w:sz w:val="18"/>
        </w:rPr>
        <w:t>def readiness_check():</w:t>
      </w:r>
    </w:p>
    <w:p>
      <w:pPr>
        <w:spacing w:line="240" w:lineRule="auto" w:after="0"/>
        <w:ind w:left="420"/>
      </w:pPr>
      <w:r>
        <w:rPr>
          <w:rFonts w:ascii="Courier New" w:hAnsi="Courier New" w:eastAsia="宋体"/>
          <w:b w:val="0"/>
          <w:color w:val="000000"/>
          <w:sz w:val="18"/>
        </w:rPr>
        <w:t xml:space="preserve">    """就绪检查端点"""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检查模型是否加载完成</w:t>
      </w:r>
    </w:p>
    <w:p>
      <w:pPr>
        <w:spacing w:line="240" w:lineRule="auto" w:after="0"/>
        <w:ind w:left="420"/>
      </w:pPr>
      <w:r>
        <w:rPr>
          <w:rFonts w:ascii="Courier New" w:hAnsi="Courier New" w:eastAsia="宋体"/>
          <w:b w:val="0"/>
          <w:color w:val="000000"/>
          <w:sz w:val="18"/>
        </w:rPr>
        <w:t xml:space="preserve">    # 检查是否有足够资源接受新请求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{"status": "ready"}</w:t>
      </w:r>
    </w:p>
    <w:p>
      <w:pPr>
        <w:pStyle w:val="Heading3"/>
        <w:jc w:val="left"/>
      </w:pPr>
      <w:r>
        <w:rPr>
          <w:rFonts w:ascii="Times New Roman" w:hAnsi="Times New Roman" w:eastAsia="黑体"/>
          <w:b/>
          <w:color w:val="000000"/>
          <w:sz w:val="28"/>
        </w:rPr>
        <w:t>10.9.3 自动重启策略</w:t>
      </w:r>
    </w:p>
    <w:p>
      <w:pPr>
        <w:spacing w:line="360" w:lineRule="auto" w:after="60"/>
        <w:ind w:firstLine="420"/>
      </w:pPr>
      <w:r>
        <w:rPr>
          <w:rFonts w:ascii="Times New Roman" w:hAnsi="Times New Roman" w:eastAsia="黑体"/>
          <w:b/>
          <w:color w:val="000000"/>
          <w:sz w:val="21"/>
        </w:rPr>
        <w:t>Kubernetes重启策略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apiVersion: apps/v1</w:t>
      </w:r>
    </w:p>
    <w:p>
      <w:pPr>
        <w:spacing w:line="240" w:lineRule="auto" w:after="0"/>
        <w:ind w:left="420"/>
      </w:pPr>
      <w:r>
        <w:rPr>
          <w:rFonts w:ascii="Courier New" w:hAnsi="Courier New" w:eastAsia="宋体"/>
          <w:b w:val="0"/>
          <w:color w:val="000000"/>
          <w:sz w:val="18"/>
        </w:rPr>
        <w:t>kind: Deployment</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vLLM</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replicas: 3</w:t>
      </w:r>
    </w:p>
    <w:p>
      <w:pPr>
        <w:spacing w:line="240" w:lineRule="auto" w:after="0"/>
        <w:ind w:left="420"/>
      </w:pPr>
      <w:r>
        <w:rPr>
          <w:rFonts w:ascii="Courier New" w:hAnsi="Courier New" w:eastAsia="宋体"/>
          <w:b w:val="0"/>
          <w:color w:val="000000"/>
          <w:sz w:val="18"/>
        </w:rPr>
        <w:t xml:space="preserve">  strategy:</w:t>
      </w:r>
    </w:p>
    <w:p>
      <w:pPr>
        <w:spacing w:line="240" w:lineRule="auto" w:after="0"/>
        <w:ind w:left="420"/>
      </w:pPr>
      <w:r>
        <w:rPr>
          <w:rFonts w:ascii="Courier New" w:hAnsi="Courier New" w:eastAsia="宋体"/>
          <w:b w:val="0"/>
          <w:color w:val="000000"/>
          <w:sz w:val="18"/>
        </w:rPr>
        <w:t xml:space="preserve">    type: RollingUpdate</w:t>
      </w:r>
    </w:p>
    <w:p>
      <w:pPr>
        <w:spacing w:line="240" w:lineRule="auto" w:after="0"/>
        <w:ind w:left="420"/>
      </w:pPr>
      <w:r>
        <w:rPr>
          <w:rFonts w:ascii="Courier New" w:hAnsi="Courier New" w:eastAsia="宋体"/>
          <w:b w:val="0"/>
          <w:color w:val="000000"/>
          <w:sz w:val="18"/>
        </w:rPr>
        <w:t xml:space="preserve">    rollingUpdate:</w:t>
      </w:r>
    </w:p>
    <w:p>
      <w:pPr>
        <w:spacing w:line="240" w:lineRule="auto" w:after="0"/>
        <w:ind w:left="420"/>
      </w:pPr>
      <w:r>
        <w:rPr>
          <w:rFonts w:ascii="Courier New" w:hAnsi="Courier New" w:eastAsia="宋体"/>
          <w:b w:val="0"/>
          <w:color w:val="000000"/>
          <w:sz w:val="18"/>
        </w:rPr>
        <w:t xml:space="preserve">      maxSurge: 1</w:t>
      </w:r>
    </w:p>
    <w:p>
      <w:pPr>
        <w:spacing w:line="240" w:lineRule="auto" w:after="0"/>
        <w:ind w:left="420"/>
      </w:pPr>
      <w:r>
        <w:rPr>
          <w:rFonts w:ascii="Courier New" w:hAnsi="Courier New" w:eastAsia="宋体"/>
          <w:b w:val="0"/>
          <w:color w:val="000000"/>
          <w:sz w:val="18"/>
        </w:rPr>
        <w:t xml:space="preserve">      maxUnavailable: 0</w:t>
      </w:r>
    </w:p>
    <w:p>
      <w:pPr>
        <w:spacing w:line="240" w:lineRule="auto" w:after="0"/>
        <w:ind w:left="420"/>
      </w:pPr>
      <w:r>
        <w:rPr>
          <w:rFonts w:ascii="Courier New" w:hAnsi="Courier New" w:eastAsia="宋体"/>
          <w:b w:val="0"/>
          <w:color w:val="000000"/>
          <w:sz w:val="18"/>
        </w:rPr>
        <w:t xml:space="preserve">  template:</w:t>
      </w:r>
    </w:p>
    <w:p>
      <w:pPr>
        <w:spacing w:line="240" w:lineRule="auto" w:after="0"/>
        <w:ind w:left="420"/>
      </w:pPr>
      <w:r>
        <w:rPr>
          <w:rFonts w:ascii="Courier New" w:hAnsi="Courier New" w:eastAsia="宋体"/>
          <w:b w:val="0"/>
          <w:color w:val="000000"/>
          <w:sz w:val="18"/>
        </w:rPr>
        <w:t xml:space="preserve">    spec:</w:t>
      </w:r>
    </w:p>
    <w:p>
      <w:pPr>
        <w:spacing w:line="240" w:lineRule="auto" w:after="0"/>
        <w:ind w:left="420"/>
      </w:pPr>
      <w:r>
        <w:rPr>
          <w:rFonts w:ascii="Courier New" w:hAnsi="Courier New" w:eastAsia="宋体"/>
          <w:b w:val="0"/>
          <w:color w:val="000000"/>
          <w:sz w:val="18"/>
        </w:rPr>
        <w:t xml:space="preserve">      restartPolicy: Always</w:t>
      </w:r>
    </w:p>
    <w:p>
      <w:pPr>
        <w:spacing w:line="360" w:lineRule="auto" w:after="60"/>
        <w:ind w:firstLine="420"/>
      </w:pPr>
      <w:r>
        <w:rPr>
          <w:rFonts w:ascii="Times New Roman" w:hAnsi="Times New Roman" w:eastAsia="黑体"/>
          <w:b/>
          <w:color w:val="000000"/>
          <w:sz w:val="21"/>
        </w:rPr>
        <w:t>自动恢复脚本</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time</w:t>
      </w:r>
    </w:p>
    <w:p>
      <w:pPr>
        <w:spacing w:line="240" w:lineRule="auto" w:after="0"/>
        <w:ind w:left="420"/>
      </w:pPr>
      <w:r>
        <w:rPr>
          <w:rFonts w:ascii="Courier New" w:hAnsi="Courier New" w:eastAsia="宋体"/>
          <w:b w:val="0"/>
          <w:color w:val="000000"/>
          <w:sz w:val="18"/>
        </w:rPr>
        <w:t>import subprocess</w:t>
      </w:r>
    </w:p>
    <w:p>
      <w:pPr>
        <w:spacing w:line="240" w:lineRule="auto" w:after="0"/>
        <w:ind w:left="420"/>
      </w:pPr>
      <w:r>
        <w:rPr>
          <w:rFonts w:ascii="Courier New" w:hAnsi="Courier New" w:eastAsia="宋体"/>
          <w:b w:val="0"/>
          <w:color w:val="000000"/>
          <w:sz w:val="18"/>
        </w:rPr>
        <w:t>import 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monitor_and_restart():</w:t>
      </w:r>
    </w:p>
    <w:p>
      <w:pPr>
        <w:spacing w:line="240" w:lineRule="auto" w:after="0"/>
        <w:ind w:left="420"/>
      </w:pPr>
      <w:r>
        <w:rPr>
          <w:rFonts w:ascii="Courier New" w:hAnsi="Courier New" w:eastAsia="宋体"/>
          <w:b w:val="0"/>
          <w:color w:val="000000"/>
          <w:sz w:val="18"/>
        </w:rPr>
        <w:t xml:space="preserve">    """监控并自动重启"""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while True:</w:t>
      </w:r>
    </w:p>
    <w:p>
      <w:pPr>
        <w:spacing w:line="240" w:lineRule="auto" w:after="0"/>
        <w:ind w:left="420"/>
      </w:pPr>
      <w:r>
        <w:rPr>
          <w:rFonts w:ascii="Courier New" w:hAnsi="Courier New" w:eastAsia="宋体"/>
          <w:b w:val="0"/>
          <w:color w:val="000000"/>
          <w:sz w:val="18"/>
        </w:rPr>
        <w:t xml:space="preserve">        try:</w:t>
      </w:r>
    </w:p>
    <w:p>
      <w:pPr>
        <w:spacing w:line="240" w:lineRule="auto" w:after="0"/>
        <w:ind w:left="420"/>
      </w:pPr>
      <w:r>
        <w:rPr>
          <w:rFonts w:ascii="Courier New" w:hAnsi="Courier New" w:eastAsia="宋体"/>
          <w:b w:val="0"/>
          <w:color w:val="000000"/>
          <w:sz w:val="18"/>
        </w:rPr>
        <w:t xml:space="preserve">            # 检查健康状态</w:t>
      </w:r>
    </w:p>
    <w:p>
      <w:pPr>
        <w:spacing w:line="240" w:lineRule="auto" w:after="0"/>
        <w:ind w:left="420"/>
      </w:pPr>
      <w:r>
        <w:rPr>
          <w:rFonts w:ascii="Courier New" w:hAnsi="Courier New" w:eastAsia="宋体"/>
          <w:b w:val="0"/>
          <w:color w:val="000000"/>
          <w:sz w:val="18"/>
        </w:rPr>
        <w:t xml:space="preserve">            resp = requests.get("http://localhost:8000/health", timeout=5)</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resp.json()["status"] != "healthy":</w:t>
      </w:r>
    </w:p>
    <w:p>
      <w:pPr>
        <w:spacing w:line="240" w:lineRule="auto" w:after="0"/>
        <w:ind w:left="420"/>
      </w:pPr>
      <w:r>
        <w:rPr>
          <w:rFonts w:ascii="Courier New" w:hAnsi="Courier New" w:eastAsia="宋体"/>
          <w:b w:val="0"/>
          <w:color w:val="000000"/>
          <w:sz w:val="18"/>
        </w:rPr>
        <w:t xml:space="preserve">                print("Unhealthy detected, restarting...")</w:t>
      </w:r>
    </w:p>
    <w:p>
      <w:pPr>
        <w:spacing w:line="240" w:lineRule="auto" w:after="0"/>
        <w:ind w:left="420"/>
      </w:pPr>
      <w:r>
        <w:rPr>
          <w:rFonts w:ascii="Courier New" w:hAnsi="Courier New" w:eastAsia="宋体"/>
          <w:b w:val="0"/>
          <w:color w:val="000000"/>
          <w:sz w:val="18"/>
        </w:rPr>
        <w:t xml:space="preserve">                subprocess.run(["docker-compose", "restart"])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except Exception as e:</w:t>
      </w:r>
    </w:p>
    <w:p>
      <w:pPr>
        <w:spacing w:line="240" w:lineRule="auto" w:after="0"/>
        <w:ind w:left="420"/>
      </w:pPr>
      <w:r>
        <w:rPr>
          <w:rFonts w:ascii="Courier New" w:hAnsi="Courier New" w:eastAsia="宋体"/>
          <w:b w:val="0"/>
          <w:color w:val="000000"/>
          <w:sz w:val="18"/>
        </w:rPr>
        <w:t xml:space="preserve">            print(f"Health check failed: {e}")</w:t>
      </w:r>
    </w:p>
    <w:p>
      <w:pPr>
        <w:spacing w:line="240" w:lineRule="auto" w:after="0"/>
        <w:ind w:left="420"/>
      </w:pPr>
      <w:r>
        <w:rPr>
          <w:rFonts w:ascii="Courier New" w:hAnsi="Courier New" w:eastAsia="宋体"/>
          <w:b w:val="0"/>
          <w:color w:val="000000"/>
          <w:sz w:val="18"/>
        </w:rPr>
        <w:t xml:space="preserve">            subprocess.run(["docker-compose", "restart"])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time.sleep(10)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if __name__ == "__main__":</w:t>
      </w:r>
    </w:p>
    <w:p>
      <w:pPr>
        <w:spacing w:line="240" w:lineRule="auto" w:after="0"/>
        <w:ind w:left="420"/>
      </w:pPr>
      <w:r>
        <w:rPr>
          <w:rFonts w:ascii="Courier New" w:hAnsi="Courier New" w:eastAsia="宋体"/>
          <w:b w:val="0"/>
          <w:color w:val="000000"/>
          <w:sz w:val="18"/>
        </w:rPr>
        <w:t xml:space="preserve">    monitor_and_restart()</w:t>
      </w:r>
    </w:p>
    <w:p>
      <w:pPr>
        <w:pStyle w:val="Heading3"/>
        <w:jc w:val="left"/>
      </w:pPr>
      <w:r>
        <w:rPr>
          <w:rFonts w:ascii="Times New Roman" w:hAnsi="Times New Roman" w:eastAsia="黑体"/>
          <w:b/>
          <w:color w:val="000000"/>
          <w:sz w:val="28"/>
        </w:rPr>
        <w:t>10.9.4 降级方案</w:t>
      </w:r>
    </w:p>
    <w:p>
      <w:pPr>
        <w:spacing w:line="360" w:lineRule="auto" w:after="60"/>
        <w:ind w:firstLine="420"/>
      </w:pPr>
      <w:r>
        <w:rPr>
          <w:rFonts w:ascii="Times New Roman" w:hAnsi="Times New Roman" w:eastAsia="黑体"/>
          <w:b/>
          <w:color w:val="000000"/>
          <w:sz w:val="21"/>
        </w:rPr>
        <w:t>优雅降级策略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DegradationManager:</w:t>
      </w:r>
    </w:p>
    <w:p>
      <w:pPr>
        <w:spacing w:line="240" w:lineRule="auto" w:after="0"/>
        <w:ind w:left="420"/>
      </w:pPr>
      <w:r>
        <w:rPr>
          <w:rFonts w:ascii="Courier New" w:hAnsi="Courier New" w:eastAsia="宋体"/>
          <w:b w:val="0"/>
          <w:color w:val="000000"/>
          <w:sz w:val="18"/>
        </w:rPr>
        <w:t xml:space="preserve">    """降级管理器"""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self.current_level = 0  # 0=正常, 1=轻度降级, 2=重度降级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check_and_degrade(self):</w:t>
      </w:r>
    </w:p>
    <w:p>
      <w:pPr>
        <w:spacing w:line="240" w:lineRule="auto" w:after="0"/>
        <w:ind w:left="420"/>
      </w:pPr>
      <w:r>
        <w:rPr>
          <w:rFonts w:ascii="Courier New" w:hAnsi="Courier New" w:eastAsia="宋体"/>
          <w:b w:val="0"/>
          <w:color w:val="000000"/>
          <w:sz w:val="18"/>
        </w:rPr>
        <w:t xml:space="preserve">        """检查系统状态并降级"""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检查GPU可用数量</w:t>
      </w:r>
    </w:p>
    <w:p>
      <w:pPr>
        <w:spacing w:line="240" w:lineRule="auto" w:after="0"/>
        <w:ind w:left="420"/>
      </w:pPr>
      <w:r>
        <w:rPr>
          <w:rFonts w:ascii="Courier New" w:hAnsi="Courier New" w:eastAsia="宋体"/>
          <w:b w:val="0"/>
          <w:color w:val="000000"/>
          <w:sz w:val="18"/>
        </w:rPr>
        <w:t xml:space="preserve">        gpu_count = get_available_gpu_count()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gpu_count &lt; 2:</w:t>
      </w:r>
    </w:p>
    <w:p>
      <w:pPr>
        <w:spacing w:line="240" w:lineRule="auto" w:after="0"/>
        <w:ind w:left="420"/>
      </w:pPr>
      <w:r>
        <w:rPr>
          <w:rFonts w:ascii="Courier New" w:hAnsi="Courier New" w:eastAsia="宋体"/>
          <w:b w:val="0"/>
          <w:color w:val="000000"/>
          <w:sz w:val="18"/>
        </w:rPr>
        <w:t xml:space="preserve">            self.current_level = 2</w:t>
      </w:r>
    </w:p>
    <w:p>
      <w:pPr>
        <w:spacing w:line="240" w:lineRule="auto" w:after="0"/>
        <w:ind w:left="420"/>
      </w:pPr>
      <w:r>
        <w:rPr>
          <w:rFonts w:ascii="Courier New" w:hAnsi="Courier New" w:eastAsia="宋体"/>
          <w:b w:val="0"/>
          <w:color w:val="000000"/>
          <w:sz w:val="18"/>
        </w:rPr>
        <w:t xml:space="preserve">            # 重度降级: 拒绝新请求</w:t>
      </w:r>
    </w:p>
    <w:p>
      <w:pPr>
        <w:spacing w:line="240" w:lineRule="auto" w:after="0"/>
        <w:ind w:left="420"/>
      </w:pPr>
      <w:r>
        <w:rPr>
          <w:rFonts w:ascii="Courier New" w:hAnsi="Courier New" w:eastAsia="宋体"/>
          <w:b w:val="0"/>
          <w:color w:val="000000"/>
          <w:sz w:val="18"/>
        </w:rPr>
        <w:t xml:space="preserve">            return {"action": "reject_new", "reason": "Insufficient GPUs"}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elif gpu_count &lt; 4:</w:t>
      </w:r>
    </w:p>
    <w:p>
      <w:pPr>
        <w:spacing w:line="240" w:lineRule="auto" w:after="0"/>
        <w:ind w:left="420"/>
      </w:pPr>
      <w:r>
        <w:rPr>
          <w:rFonts w:ascii="Courier New" w:hAnsi="Courier New" w:eastAsia="宋体"/>
          <w:b w:val="0"/>
          <w:color w:val="000000"/>
          <w:sz w:val="18"/>
        </w:rPr>
        <w:t xml:space="preserve">            self.current_level = 1</w:t>
      </w:r>
    </w:p>
    <w:p>
      <w:pPr>
        <w:spacing w:line="240" w:lineRule="auto" w:after="0"/>
        <w:ind w:left="420"/>
      </w:pPr>
      <w:r>
        <w:rPr>
          <w:rFonts w:ascii="Courier New" w:hAnsi="Courier New" w:eastAsia="宋体"/>
          <w:b w:val="0"/>
          <w:color w:val="000000"/>
          <w:sz w:val="18"/>
        </w:rPr>
        <w:t xml:space="preserve">            # 轻度降级: 减少max_model_len</w:t>
      </w:r>
    </w:p>
    <w:p>
      <w:pPr>
        <w:spacing w:line="240" w:lineRule="auto" w:after="0"/>
        <w:ind w:left="420"/>
      </w:pPr>
      <w:r>
        <w:rPr>
          <w:rFonts w:ascii="Courier New" w:hAnsi="Courier New" w:eastAsia="宋体"/>
          <w:b w:val="0"/>
          <w:color w:val="000000"/>
          <w:sz w:val="18"/>
        </w:rPr>
        <w:t xml:space="preserve">            return {"action": "reduce_context", "new_max_len": 4096}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self.current_level = 0</w:t>
      </w:r>
    </w:p>
    <w:p>
      <w:pPr>
        <w:spacing w:line="240" w:lineRule="auto" w:after="0"/>
        <w:ind w:left="420"/>
      </w:pPr>
      <w:r>
        <w:rPr>
          <w:rFonts w:ascii="Courier New" w:hAnsi="Courier New" w:eastAsia="宋体"/>
          <w:b w:val="0"/>
          <w:color w:val="000000"/>
          <w:sz w:val="18"/>
        </w:rPr>
        <w:t xml:space="preserve">            return {"action": "normal"}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should_reject_request(self) -&gt; bool:</w:t>
      </w:r>
    </w:p>
    <w:p>
      <w:pPr>
        <w:spacing w:line="240" w:lineRule="auto" w:after="0"/>
        <w:ind w:left="420"/>
      </w:pPr>
      <w:r>
        <w:rPr>
          <w:rFonts w:ascii="Courier New" w:hAnsi="Courier New" w:eastAsia="宋体"/>
          <w:b w:val="0"/>
          <w:color w:val="000000"/>
          <w:sz w:val="18"/>
        </w:rPr>
        <w:t xml:space="preserve">        """是否应该拒绝请求"""</w:t>
      </w:r>
    </w:p>
    <w:p>
      <w:pPr>
        <w:spacing w:line="240" w:lineRule="auto" w:after="0"/>
        <w:ind w:left="420"/>
      </w:pPr>
      <w:r>
        <w:rPr>
          <w:rFonts w:ascii="Courier New" w:hAnsi="Courier New" w:eastAsia="宋体"/>
          <w:b w:val="0"/>
          <w:color w:val="000000"/>
          <w:sz w:val="18"/>
        </w:rPr>
        <w:t xml:space="preserve">        return self.current_level == 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使用示例</w:t>
      </w:r>
    </w:p>
    <w:p>
      <w:pPr>
        <w:spacing w:line="240" w:lineRule="auto" w:after="0"/>
        <w:ind w:left="420"/>
      </w:pPr>
      <w:r>
        <w:rPr>
          <w:rFonts w:ascii="Courier New" w:hAnsi="Courier New" w:eastAsia="宋体"/>
          <w:b w:val="0"/>
          <w:color w:val="000000"/>
          <w:sz w:val="18"/>
        </w:rPr>
        <w:t>degradation = DegradationManager()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@app.post("/v1/chat/completions")</w:t>
      </w:r>
    </w:p>
    <w:p>
      <w:pPr>
        <w:spacing w:line="240" w:lineRule="auto" w:after="0"/>
        <w:ind w:left="420"/>
      </w:pPr>
      <w:r>
        <w:rPr>
          <w:rFonts w:ascii="Courier New" w:hAnsi="Courier New" w:eastAsia="宋体"/>
          <w:b w:val="0"/>
          <w:color w:val="000000"/>
          <w:sz w:val="18"/>
        </w:rPr>
        <w:t>async def chat_completions(request: Request):</w:t>
      </w:r>
    </w:p>
    <w:p>
      <w:pPr>
        <w:spacing w:line="240" w:lineRule="auto" w:after="0"/>
        <w:ind w:left="420"/>
      </w:pPr>
      <w:r>
        <w:rPr>
          <w:rFonts w:ascii="Courier New" w:hAnsi="Courier New" w:eastAsia="宋体"/>
          <w:b w:val="0"/>
          <w:color w:val="000000"/>
          <w:sz w:val="18"/>
        </w:rPr>
        <w:t xml:space="preserve">    # 检查是否需要降级</w:t>
      </w:r>
    </w:p>
    <w:p>
      <w:pPr>
        <w:spacing w:line="240" w:lineRule="auto" w:after="0"/>
        <w:ind w:left="420"/>
      </w:pPr>
      <w:r>
        <w:rPr>
          <w:rFonts w:ascii="Courier New" w:hAnsi="Courier New" w:eastAsia="宋体"/>
          <w:b w:val="0"/>
          <w:color w:val="000000"/>
          <w:sz w:val="18"/>
        </w:rPr>
        <w:t xml:space="preserve">    action = degradation.check_and_degrade()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action["action"] == "reject_new":</w:t>
      </w:r>
    </w:p>
    <w:p>
      <w:pPr>
        <w:spacing w:line="240" w:lineRule="auto" w:after="0"/>
        <w:ind w:left="420"/>
      </w:pPr>
      <w:r>
        <w:rPr>
          <w:rFonts w:ascii="Courier New" w:hAnsi="Courier New" w:eastAsia="宋体"/>
          <w:b w:val="0"/>
          <w:color w:val="000000"/>
          <w:sz w:val="18"/>
        </w:rPr>
        <w:t xml:space="preserve">        raise HTTPException(status_code=503, detail="Service overloaded")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action["action"] == "reduce_context":</w:t>
      </w:r>
    </w:p>
    <w:p>
      <w:pPr>
        <w:spacing w:line="240" w:lineRule="auto" w:after="0"/>
        <w:ind w:left="420"/>
      </w:pPr>
      <w:r>
        <w:rPr>
          <w:rFonts w:ascii="Courier New" w:hAnsi="Courier New" w:eastAsia="宋体"/>
          <w:b w:val="0"/>
          <w:color w:val="000000"/>
          <w:sz w:val="18"/>
        </w:rPr>
        <w:t xml:space="preserve">        # 调整请求参数</w:t>
      </w:r>
    </w:p>
    <w:p>
      <w:pPr>
        <w:spacing w:line="240" w:lineRule="auto" w:after="0"/>
        <w:ind w:left="420"/>
      </w:pPr>
      <w:r>
        <w:rPr>
          <w:rFonts w:ascii="Courier New" w:hAnsi="Courier New" w:eastAsia="宋体"/>
          <w:b w:val="0"/>
          <w:color w:val="000000"/>
          <w:sz w:val="18"/>
        </w:rPr>
        <w:t xml:space="preserve">        request.max_tokens = min(request.max_tokens, 1000)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处理请求</w:t>
      </w:r>
    </w:p>
    <w:p>
      <w:pPr>
        <w:spacing w:line="240" w:lineRule="auto" w:after="0"/>
        <w:ind w:left="420"/>
      </w:pPr>
      <w:r>
        <w:rPr>
          <w:rFonts w:ascii="Courier New" w:hAnsi="Courier New" w:eastAsia="宋体"/>
          <w:b w:val="0"/>
          <w:color w:val="000000"/>
          <w:sz w:val="18"/>
        </w:rPr>
        <w:t xml:space="preserve">    # ...</w:t>
      </w:r>
    </w:p>
    <w:p>
      <w:pPr>
        <w:pStyle w:val="Heading2"/>
        <w:jc w:val="left"/>
      </w:pPr>
      <w:r>
        <w:rPr>
          <w:rFonts w:ascii="Times New Roman" w:hAnsi="Times New Roman" w:eastAsia="黑体"/>
          <w:b/>
          <w:color w:val="000000"/>
          <w:sz w:val="30"/>
        </w:rPr>
        <w:t>10.10 RL rollout 的生产约束（生态成熟度说明）</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：RL rollout 把推理变成“训练目的组织的大规模生成”。它会带来混合负载（推理+评估+数据处理），并对隔离、配额、观测与成本治理提出更高要求。</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：不要在同一套线上集群里无隔离地跑 rollout。优先做资源隔离与优先级，保证线上 SLA 不被离线任务挤爆。</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：把 RL 系统拆成至少两类资源池，并明确互相影响的边界：</w:t>
      </w:r>
    </w:p>
    <w:p>
      <w:pPr>
        <w:pStyle w:val="ListBullet"/>
        <w:spacing w:line="360" w:lineRule="auto" w:after="60"/>
      </w:pPr>
      <w:r>
        <w:rPr>
          <w:rFonts w:ascii="Times New Roman" w:hAnsi="Times New Roman" w:eastAsia="宋体"/>
          <w:b w:val="0"/>
          <w:color w:val="000000"/>
          <w:sz w:val="21"/>
        </w:rPr>
        <w:t>在线 serving：SLA 优先，严格限流与降级</w:t>
      </w:r>
    </w:p>
    <w:p>
      <w:pPr>
        <w:pStyle w:val="ListBullet"/>
        <w:spacing w:line="360" w:lineRule="auto" w:after="60"/>
      </w:pPr>
      <w:r>
        <w:rPr>
          <w:rFonts w:ascii="Times New Roman" w:hAnsi="Times New Roman" w:eastAsia="宋体"/>
          <w:b w:val="0"/>
          <w:color w:val="000000"/>
          <w:sz w:val="21"/>
        </w:rPr>
        <w:t>rollout/训练：吞吐优先，可中断/可重试，但必须有配额</w:t>
      </w:r>
    </w:p>
    <w:p>
      <w:pPr>
        <w:spacing w:line="360" w:lineRule="auto" w:after="60"/>
      </w:pPr>
      <w:r>
        <w:rPr>
          <w:rFonts w:ascii="Times New Roman" w:hAnsi="Times New Roman" w:eastAsia="宋体"/>
          <w:b w:val="0"/>
          <w:color w:val="000000"/>
          <w:sz w:val="21"/>
        </w:rPr>
        <w:t>本节关注的是“生产环境如何隔离和治理 rollout 负载”。异构硬件与更完整的高级系统视角，请继续看第11章。</w:t>
      </w:r>
    </w:p>
    <w:p>
      <w:pPr>
        <w:pStyle w:val="Heading3"/>
        <w:jc w:val="left"/>
      </w:pPr>
      <w:r>
        <w:rPr>
          <w:rFonts w:ascii="Times New Roman" w:hAnsi="Times New Roman" w:eastAsia="黑体"/>
          <w:b/>
          <w:color w:val="000000"/>
          <w:sz w:val="28"/>
        </w:rPr>
        <w:t>10.10.1 RL系统的特殊需求</w:t>
      </w:r>
    </w:p>
    <w:p>
      <w:pPr>
        <w:spacing w:line="360" w:lineRule="auto" w:after="60"/>
        <w:ind w:firstLine="420"/>
      </w:pPr>
      <w:r>
        <w:rPr>
          <w:rFonts w:ascii="Times New Roman" w:hAnsi="Times New Roman" w:eastAsia="宋体"/>
          <w:b w:val="0"/>
          <w:color w:val="000000"/>
          <w:sz w:val="21"/>
        </w:rPr>
        <w:t>先明确它和普通在线 serving 的差别:</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普通推理</w:t>
            </w:r>
          </w:p>
        </w:tc>
        <w:tc>
          <w:tcPr>
            <w:tcW w:type="dxa" w:w="3022"/>
            <w:vAlign w:val="center"/>
          </w:tcPr>
          <w:p>
            <w:pPr>
              <w:spacing w:line="240" w:lineRule="auto"/>
              <w:jc w:val="center"/>
            </w:pPr>
            <w:r>
              <w:rPr>
                <w:rFonts w:ascii="Times New Roman" w:hAnsi="Times New Roman" w:eastAsia="黑体"/>
                <w:b/>
                <w:color w:val="000000"/>
                <w:sz w:val="18"/>
              </w:rPr>
              <w:t>RL系统</w:t>
            </w:r>
          </w:p>
        </w:tc>
      </w:tr>
      <w:tr>
        <w:tc>
          <w:tcPr>
            <w:tcW w:type="dxa" w:w="3022"/>
            <w:vAlign w:val="center"/>
          </w:tcPr>
          <w:p>
            <w:pPr>
              <w:spacing w:line="240" w:lineRule="auto"/>
              <w:jc w:val="left"/>
            </w:pPr>
            <w:r>
              <w:rPr>
                <w:rFonts w:ascii="Times New Roman" w:hAnsi="Times New Roman" w:eastAsia="黑体"/>
                <w:b/>
                <w:color w:val="000000"/>
                <w:sz w:val="18"/>
              </w:rPr>
              <w:t>工作负载</w:t>
            </w:r>
          </w:p>
        </w:tc>
        <w:tc>
          <w:tcPr>
            <w:tcW w:type="dxa" w:w="3022"/>
            <w:vAlign w:val="center"/>
          </w:tcPr>
          <w:p>
            <w:pPr>
              <w:spacing w:line="240" w:lineRule="auto"/>
              <w:jc w:val="left"/>
            </w:pPr>
            <w:r>
              <w:rPr>
                <w:rFonts w:ascii="Times New Roman" w:hAnsi="Times New Roman" w:eastAsia="宋体"/>
                <w:b w:val="0"/>
                <w:color w:val="000000"/>
                <w:sz w:val="18"/>
              </w:rPr>
              <w:t>仅推理</w:t>
            </w:r>
          </w:p>
        </w:tc>
        <w:tc>
          <w:tcPr>
            <w:tcW w:type="dxa" w:w="3022"/>
            <w:vAlign w:val="center"/>
          </w:tcPr>
          <w:p>
            <w:pPr>
              <w:spacing w:line="240" w:lineRule="auto"/>
              <w:jc w:val="left"/>
            </w:pPr>
            <w:r>
              <w:rPr>
                <w:rFonts w:ascii="Times New Roman" w:hAnsi="Times New Roman" w:eastAsia="宋体"/>
                <w:b w:val="0"/>
                <w:color w:val="000000"/>
                <w:sz w:val="18"/>
              </w:rPr>
              <w:t>Training + Rollout</w:t>
            </w:r>
          </w:p>
        </w:tc>
      </w:tr>
      <w:tr>
        <w:tc>
          <w:tcPr>
            <w:tcW w:type="dxa" w:w="3022"/>
            <w:vAlign w:val="center"/>
          </w:tcPr>
          <w:p>
            <w:pPr>
              <w:spacing w:line="240" w:lineRule="auto"/>
              <w:jc w:val="left"/>
            </w:pPr>
            <w:r>
              <w:rPr>
                <w:rFonts w:ascii="Times New Roman" w:hAnsi="Times New Roman" w:eastAsia="黑体"/>
                <w:b/>
                <w:color w:val="000000"/>
                <w:sz w:val="18"/>
              </w:rPr>
              <w:t>延迟要求</w:t>
            </w:r>
          </w:p>
        </w:tc>
        <w:tc>
          <w:tcPr>
            <w:tcW w:type="dxa" w:w="3022"/>
            <w:vAlign w:val="center"/>
          </w:tcPr>
          <w:p>
            <w:pPr>
              <w:spacing w:line="240" w:lineRule="auto"/>
              <w:jc w:val="left"/>
            </w:pPr>
            <w:r>
              <w:rPr>
                <w:rFonts w:ascii="Times New Roman" w:hAnsi="Times New Roman" w:eastAsia="宋体"/>
                <w:b w:val="0"/>
                <w:color w:val="000000"/>
                <w:sz w:val="18"/>
              </w:rPr>
              <w:t>秒级</w:t>
            </w:r>
          </w:p>
        </w:tc>
        <w:tc>
          <w:tcPr>
            <w:tcW w:type="dxa" w:w="3022"/>
            <w:vAlign w:val="center"/>
          </w:tcPr>
          <w:p>
            <w:pPr>
              <w:spacing w:line="240" w:lineRule="auto"/>
              <w:jc w:val="left"/>
            </w:pPr>
            <w:r>
              <w:rPr>
                <w:rFonts w:ascii="Times New Roman" w:hAnsi="Times New Roman" w:eastAsia="宋体"/>
                <w:b w:val="0"/>
                <w:color w:val="000000"/>
                <w:sz w:val="18"/>
              </w:rPr>
              <w:t>毫秒级(Rollout)</w:t>
            </w:r>
          </w:p>
        </w:tc>
      </w:tr>
      <w:tr>
        <w:tc>
          <w:tcPr>
            <w:tcW w:type="dxa" w:w="3022"/>
            <w:vAlign w:val="center"/>
          </w:tcPr>
          <w:p>
            <w:pPr>
              <w:spacing w:line="240" w:lineRule="auto"/>
              <w:jc w:val="left"/>
            </w:pPr>
            <w:r>
              <w:rPr>
                <w:rFonts w:ascii="Times New Roman" w:hAnsi="Times New Roman" w:eastAsia="黑体"/>
                <w:b/>
                <w:color w:val="000000"/>
                <w:sz w:val="18"/>
              </w:rPr>
              <w:t>吞吐量</w:t>
            </w:r>
          </w:p>
        </w:tc>
        <w:tc>
          <w:tcPr>
            <w:tcW w:type="dxa" w:w="3022"/>
            <w:vAlign w:val="center"/>
          </w:tcPr>
          <w:p>
            <w:pPr>
              <w:spacing w:line="240" w:lineRule="auto"/>
              <w:jc w:val="left"/>
            </w:pPr>
            <w:r>
              <w:rPr>
                <w:rFonts w:ascii="Times New Roman" w:hAnsi="Times New Roman" w:eastAsia="宋体"/>
                <w:b w:val="0"/>
                <w:color w:val="000000"/>
                <w:sz w:val="18"/>
              </w:rPr>
              <w:t>重要</w:t>
            </w:r>
          </w:p>
        </w:tc>
        <w:tc>
          <w:tcPr>
            <w:tcW w:type="dxa" w:w="3022"/>
            <w:vAlign w:val="center"/>
          </w:tcPr>
          <w:p>
            <w:pPr>
              <w:spacing w:line="240" w:lineRule="auto"/>
              <w:jc w:val="left"/>
            </w:pPr>
            <w:r>
              <w:rPr>
                <w:rFonts w:ascii="Times New Roman" w:hAnsi="Times New Roman" w:eastAsia="宋体"/>
                <w:b w:val="0"/>
                <w:color w:val="000000"/>
                <w:sz w:val="18"/>
              </w:rPr>
              <w:t>极其重要</w:t>
            </w:r>
          </w:p>
        </w:tc>
      </w:tr>
      <w:tr>
        <w:tc>
          <w:tcPr>
            <w:tcW w:type="dxa" w:w="3022"/>
            <w:vAlign w:val="center"/>
          </w:tcPr>
          <w:p>
            <w:pPr>
              <w:spacing w:line="240" w:lineRule="auto"/>
              <w:jc w:val="left"/>
            </w:pPr>
            <w:r>
              <w:rPr>
                <w:rFonts w:ascii="Times New Roman" w:hAnsi="Times New Roman" w:eastAsia="黑体"/>
                <w:b/>
                <w:color w:val="000000"/>
                <w:sz w:val="18"/>
              </w:rPr>
              <w:t>GPU类型</w:t>
            </w:r>
          </w:p>
        </w:tc>
        <w:tc>
          <w:tcPr>
            <w:tcW w:type="dxa" w:w="3022"/>
            <w:vAlign w:val="center"/>
          </w:tcPr>
          <w:p>
            <w:pPr>
              <w:spacing w:line="240" w:lineRule="auto"/>
              <w:jc w:val="left"/>
            </w:pPr>
            <w:r>
              <w:rPr>
                <w:rFonts w:ascii="Times New Roman" w:hAnsi="Times New Roman" w:eastAsia="宋体"/>
                <w:b w:val="0"/>
                <w:color w:val="000000"/>
                <w:sz w:val="18"/>
              </w:rPr>
              <w:t>同构</w:t>
            </w:r>
          </w:p>
        </w:tc>
        <w:tc>
          <w:tcPr>
            <w:tcW w:type="dxa" w:w="3022"/>
            <w:vAlign w:val="center"/>
          </w:tcPr>
          <w:p>
            <w:pPr>
              <w:spacing w:line="240" w:lineRule="auto"/>
              <w:jc w:val="left"/>
            </w:pPr>
            <w:r>
              <w:rPr>
                <w:rFonts w:ascii="Times New Roman" w:hAnsi="Times New Roman" w:eastAsia="宋体"/>
                <w:b w:val="0"/>
                <w:color w:val="000000"/>
                <w:sz w:val="18"/>
              </w:rPr>
              <w:t>常异构(训练+推理)</w:t>
            </w:r>
          </w:p>
        </w:tc>
      </w:tr>
      <w:tr>
        <w:tc>
          <w:tcPr>
            <w:tcW w:type="dxa" w:w="3022"/>
            <w:vAlign w:val="center"/>
          </w:tcPr>
          <w:p>
            <w:pPr>
              <w:spacing w:line="240" w:lineRule="auto"/>
              <w:jc w:val="left"/>
            </w:pPr>
            <w:r>
              <w:rPr>
                <w:rFonts w:ascii="Times New Roman" w:hAnsi="Times New Roman" w:eastAsia="黑体"/>
                <w:b/>
                <w:color w:val="000000"/>
                <w:sz w:val="18"/>
              </w:rPr>
              <w:t>调度</w:t>
            </w:r>
          </w:p>
        </w:tc>
        <w:tc>
          <w:tcPr>
            <w:tcW w:type="dxa" w:w="3022"/>
            <w:vAlign w:val="center"/>
          </w:tcPr>
          <w:p>
            <w:pPr>
              <w:spacing w:line="240" w:lineRule="auto"/>
              <w:jc w:val="left"/>
            </w:pPr>
            <w:r>
              <w:rPr>
                <w:rFonts w:ascii="Times New Roman" w:hAnsi="Times New Roman" w:eastAsia="宋体"/>
                <w:b w:val="0"/>
                <w:color w:val="000000"/>
                <w:sz w:val="18"/>
              </w:rPr>
              <w:t>简单</w:t>
            </w:r>
          </w:p>
        </w:tc>
        <w:tc>
          <w:tcPr>
            <w:tcW w:type="dxa" w:w="3022"/>
            <w:vAlign w:val="center"/>
          </w:tcPr>
          <w:p>
            <w:pPr>
              <w:spacing w:line="240" w:lineRule="auto"/>
              <w:jc w:val="left"/>
            </w:pPr>
            <w:r>
              <w:rPr>
                <w:rFonts w:ascii="Times New Roman" w:hAnsi="Times New Roman" w:eastAsia="宋体"/>
                <w:b w:val="0"/>
                <w:color w:val="000000"/>
                <w:sz w:val="18"/>
              </w:rPr>
              <w:t>复杂(PD分离)</w:t>
            </w:r>
          </w:p>
        </w:tc>
      </w:tr>
    </w:tbl>
    <w:p>
      <w:pPr>
        <w:spacing w:line="360" w:lineRule="auto" w:after="60"/>
        <w:ind w:firstLine="420"/>
      </w:pPr>
      <w:r>
        <w:rPr>
          <w:rFonts w:ascii="Times New Roman" w:hAnsi="Times New Roman" w:eastAsia="宋体"/>
          <w:b w:val="0"/>
          <w:color w:val="000000"/>
          <w:sz w:val="21"/>
        </w:rPr>
        <w:t>这意味着 RL rollout 最大的问题不是“能不能跑”,而是“会不会把在线业务拖垮”。</w:t>
      </w:r>
    </w:p>
    <w:p>
      <w:pPr>
        <w:pStyle w:val="Heading3"/>
        <w:jc w:val="left"/>
      </w:pPr>
      <w:r>
        <w:rPr>
          <w:rFonts w:ascii="Times New Roman" w:hAnsi="Times New Roman" w:eastAsia="黑体"/>
          <w:b/>
          <w:color w:val="000000"/>
          <w:sz w:val="28"/>
        </w:rPr>
        <w:t>10.10.2 生产环境里最重要的四条边界</w:t>
      </w:r>
    </w:p>
    <w:p>
      <w:pPr>
        <w:spacing w:line="360" w:lineRule="auto" w:after="60"/>
        <w:ind w:firstLine="420"/>
      </w:pPr>
      <w:r>
        <w:rPr>
          <w:rFonts w:ascii="Times New Roman" w:hAnsi="Times New Roman" w:eastAsia="黑体"/>
          <w:b/>
          <w:color w:val="000000"/>
          <w:sz w:val="21"/>
        </w:rPr>
        <w:t>边界1: 资源池必须隔离</w:t>
      </w:r>
    </w:p>
    <w:p>
      <w:pPr>
        <w:pStyle w:val="ListBullet"/>
        <w:spacing w:line="360" w:lineRule="auto" w:after="60"/>
      </w:pPr>
      <w:r>
        <w:rPr>
          <w:rFonts w:ascii="Times New Roman" w:hAnsi="Times New Roman" w:eastAsia="宋体"/>
          <w:b w:val="0"/>
          <w:color w:val="000000"/>
          <w:sz w:val="21"/>
        </w:rPr>
        <w:t>在线 serving 和 rollout/训练不要共享同一套无上限资源池</w:t>
      </w:r>
    </w:p>
    <w:p>
      <w:pPr>
        <w:pStyle w:val="ListBullet"/>
        <w:spacing w:line="360" w:lineRule="auto" w:after="60"/>
      </w:pPr>
      <w:r>
        <w:rPr>
          <w:rFonts w:ascii="Times New Roman" w:hAnsi="Times New Roman" w:eastAsia="宋体"/>
          <w:b w:val="0"/>
          <w:color w:val="000000"/>
          <w:sz w:val="21"/>
        </w:rPr>
        <w:t>即使共用集群,也要分队列、分配额、分优先级</w:t>
      </w:r>
    </w:p>
    <w:p>
      <w:pPr>
        <w:spacing w:line="360" w:lineRule="auto" w:after="60"/>
        <w:ind w:firstLine="420"/>
      </w:pPr>
      <w:r>
        <w:rPr>
          <w:rFonts w:ascii="Times New Roman" w:hAnsi="Times New Roman" w:eastAsia="黑体"/>
          <w:b/>
          <w:color w:val="000000"/>
          <w:sz w:val="21"/>
        </w:rPr>
        <w:t>边界2: SLA 和吞吐目标要分开</w:t>
      </w:r>
    </w:p>
    <w:p>
      <w:pPr>
        <w:pStyle w:val="ListBullet"/>
        <w:spacing w:line="360" w:lineRule="auto" w:after="60"/>
      </w:pPr>
      <w:r>
        <w:rPr>
          <w:rFonts w:ascii="Times New Roman" w:hAnsi="Times New Roman" w:eastAsia="宋体"/>
          <w:b w:val="0"/>
          <w:color w:val="000000"/>
          <w:sz w:val="21"/>
        </w:rPr>
        <w:t>在线 serving 以 TTFT、P95/P99、错误率为主</w:t>
      </w:r>
    </w:p>
    <w:p>
      <w:pPr>
        <w:pStyle w:val="ListBullet"/>
        <w:spacing w:line="360" w:lineRule="auto" w:after="60"/>
      </w:pPr>
      <w:r>
        <w:rPr>
          <w:rFonts w:ascii="Times New Roman" w:hAnsi="Times New Roman" w:eastAsia="宋体"/>
          <w:b w:val="0"/>
          <w:color w:val="000000"/>
          <w:sz w:val="21"/>
        </w:rPr>
        <w:t>rollout 更关注单位时间样本产出、任务完成率和资源成本</w:t>
      </w:r>
    </w:p>
    <w:p>
      <w:pPr>
        <w:pStyle w:val="ListBullet"/>
        <w:spacing w:line="360" w:lineRule="auto" w:after="60"/>
      </w:pPr>
      <w:r>
        <w:rPr>
          <w:rFonts w:ascii="Times New Roman" w:hAnsi="Times New Roman" w:eastAsia="宋体"/>
          <w:b w:val="0"/>
          <w:color w:val="000000"/>
          <w:sz w:val="21"/>
        </w:rPr>
        <w:t>不要用一套统一指标同时优化两类系统</w:t>
      </w:r>
    </w:p>
    <w:p>
      <w:pPr>
        <w:spacing w:line="360" w:lineRule="auto" w:after="60"/>
        <w:ind w:firstLine="420"/>
      </w:pPr>
      <w:r>
        <w:rPr>
          <w:rFonts w:ascii="Times New Roman" w:hAnsi="Times New Roman" w:eastAsia="黑体"/>
          <w:b/>
          <w:color w:val="000000"/>
          <w:sz w:val="21"/>
        </w:rPr>
        <w:t>边界3: 失败处理方式不同</w:t>
      </w:r>
    </w:p>
    <w:p>
      <w:pPr>
        <w:pStyle w:val="ListBullet"/>
        <w:spacing w:line="360" w:lineRule="auto" w:after="60"/>
      </w:pPr>
      <w:r>
        <w:rPr>
          <w:rFonts w:ascii="Times New Roman" w:hAnsi="Times New Roman" w:eastAsia="宋体"/>
          <w:b w:val="0"/>
          <w:color w:val="000000"/>
          <w:sz w:val="21"/>
        </w:rPr>
        <w:t>在线 serving 更关注快速失败、降级和回滚</w:t>
      </w:r>
    </w:p>
    <w:p>
      <w:pPr>
        <w:pStyle w:val="ListBullet"/>
        <w:spacing w:line="360" w:lineRule="auto" w:after="60"/>
      </w:pPr>
      <w:r>
        <w:rPr>
          <w:rFonts w:ascii="Times New Roman" w:hAnsi="Times New Roman" w:eastAsia="宋体"/>
          <w:b w:val="0"/>
          <w:color w:val="000000"/>
          <w:sz w:val="21"/>
        </w:rPr>
        <w:t>rollout 更适合可中断、可重试、可恢复</w:t>
      </w:r>
    </w:p>
    <w:p>
      <w:pPr>
        <w:pStyle w:val="ListBullet"/>
        <w:spacing w:line="360" w:lineRule="auto" w:after="60"/>
      </w:pPr>
      <w:r>
        <w:rPr>
          <w:rFonts w:ascii="Times New Roman" w:hAnsi="Times New Roman" w:eastAsia="宋体"/>
          <w:b w:val="0"/>
          <w:color w:val="000000"/>
          <w:sz w:val="21"/>
        </w:rPr>
        <w:t>如果两者共用策略,通常会两边都做不好</w:t>
      </w:r>
    </w:p>
    <w:p>
      <w:pPr>
        <w:spacing w:line="360" w:lineRule="auto" w:after="60"/>
        <w:ind w:firstLine="420"/>
      </w:pPr>
      <w:r>
        <w:rPr>
          <w:rFonts w:ascii="Times New Roman" w:hAnsi="Times New Roman" w:eastAsia="黑体"/>
          <w:b/>
          <w:color w:val="000000"/>
          <w:sz w:val="21"/>
        </w:rPr>
        <w:t>边界4: 观测维度必须补齐</w:t>
      </w:r>
    </w:p>
    <w:p>
      <w:pPr>
        <w:pStyle w:val="ListBullet"/>
        <w:spacing w:line="360" w:lineRule="auto" w:after="60"/>
      </w:pPr>
      <w:r>
        <w:rPr>
          <w:rFonts w:ascii="Times New Roman" w:hAnsi="Times New Roman" w:eastAsia="宋体"/>
          <w:b w:val="0"/>
          <w:color w:val="000000"/>
          <w:sz w:val="21"/>
        </w:rPr>
        <w:t>至少区分 online queue、rollout queue、GPU 占用、重试率、任务完成率</w:t>
      </w:r>
    </w:p>
    <w:p>
      <w:pPr>
        <w:pStyle w:val="ListBullet"/>
        <w:spacing w:line="360" w:lineRule="auto" w:after="60"/>
      </w:pPr>
      <w:r>
        <w:rPr>
          <w:rFonts w:ascii="Times New Roman" w:hAnsi="Times New Roman" w:eastAsia="宋体"/>
          <w:b w:val="0"/>
          <w:color w:val="000000"/>
          <w:sz w:val="21"/>
        </w:rPr>
        <w:t>如果只看整体 GPU 利用率,很容易误判为“机器很忙所以系统健康”</w:t>
      </w:r>
    </w:p>
    <w:p>
      <w:pPr>
        <w:pStyle w:val="Heading3"/>
        <w:jc w:val="left"/>
      </w:pPr>
      <w:r>
        <w:rPr>
          <w:rFonts w:ascii="Times New Roman" w:hAnsi="Times New Roman" w:eastAsia="黑体"/>
          <w:b/>
          <w:color w:val="000000"/>
          <w:sz w:val="28"/>
        </w:rPr>
        <w:t>10.10.3 一个最小可行的治理方案</w:t>
      </w:r>
    </w:p>
    <w:p>
      <w:pPr>
        <w:spacing w:line="360" w:lineRule="auto" w:after="60"/>
        <w:ind w:firstLine="420"/>
      </w:pPr>
      <w:r>
        <w:rPr>
          <w:rFonts w:ascii="Times New Roman" w:hAnsi="Times New Roman" w:eastAsia="宋体"/>
          <w:b w:val="0"/>
          <w:color w:val="000000"/>
          <w:sz w:val="21"/>
        </w:rPr>
        <w:t>可以先从下面这套最小方案开始:</w:t>
      </w:r>
    </w:p>
    <w:p>
      <w:pPr>
        <w:spacing w:line="240" w:lineRule="auto" w:after="0"/>
        <w:ind w:left="420"/>
      </w:pPr>
      <w:r>
        <w:rPr>
          <w:rFonts w:ascii="Courier New" w:hAnsi="Courier New" w:eastAsia="宋体"/>
          <w:b w:val="0"/>
          <w:color w:val="000000"/>
          <w:sz w:val="18"/>
        </w:rPr>
        <w:t>在线 serving:</w:t>
      </w:r>
    </w:p>
    <w:p>
      <w:pPr>
        <w:spacing w:line="240" w:lineRule="auto" w:after="0"/>
        <w:ind w:left="420"/>
      </w:pPr>
      <w:r>
        <w:rPr>
          <w:rFonts w:ascii="Courier New" w:hAnsi="Courier New" w:eastAsia="宋体"/>
          <w:b w:val="0"/>
          <w:color w:val="000000"/>
          <w:sz w:val="18"/>
        </w:rPr>
        <w:t>- 独立优先级</w:t>
      </w:r>
    </w:p>
    <w:p>
      <w:pPr>
        <w:spacing w:line="240" w:lineRule="auto" w:after="0"/>
        <w:ind w:left="420"/>
      </w:pPr>
      <w:r>
        <w:rPr>
          <w:rFonts w:ascii="Courier New" w:hAnsi="Courier New" w:eastAsia="宋体"/>
          <w:b w:val="0"/>
          <w:color w:val="000000"/>
          <w:sz w:val="18"/>
        </w:rPr>
        <w:t>- 严格限流</w:t>
      </w:r>
    </w:p>
    <w:p>
      <w:pPr>
        <w:spacing w:line="240" w:lineRule="auto" w:after="0"/>
        <w:ind w:left="420"/>
      </w:pPr>
      <w:r>
        <w:rPr>
          <w:rFonts w:ascii="Courier New" w:hAnsi="Courier New" w:eastAsia="宋体"/>
          <w:b w:val="0"/>
          <w:color w:val="000000"/>
          <w:sz w:val="18"/>
        </w:rPr>
        <w:t>- SLA 告警</w:t>
      </w:r>
    </w:p>
    <w:p>
      <w:pPr>
        <w:spacing w:line="240" w:lineRule="auto" w:after="0"/>
        <w:ind w:left="420"/>
      </w:pPr>
      <w:r>
        <w:rPr>
          <w:rFonts w:ascii="Courier New" w:hAnsi="Courier New" w:eastAsia="宋体"/>
          <w:b w:val="0"/>
          <w:color w:val="000000"/>
          <w:sz w:val="18"/>
        </w:rPr>
        <w:t>- 回滚优先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rollout / 训练:</w:t>
      </w:r>
    </w:p>
    <w:p>
      <w:pPr>
        <w:spacing w:line="240" w:lineRule="auto" w:after="0"/>
        <w:ind w:left="420"/>
      </w:pPr>
      <w:r>
        <w:rPr>
          <w:rFonts w:ascii="Courier New" w:hAnsi="Courier New" w:eastAsia="宋体"/>
          <w:b w:val="0"/>
          <w:color w:val="000000"/>
          <w:sz w:val="18"/>
        </w:rPr>
        <w:t>- 独立资源池</w:t>
      </w:r>
    </w:p>
    <w:p>
      <w:pPr>
        <w:spacing w:line="240" w:lineRule="auto" w:after="0"/>
        <w:ind w:left="420"/>
      </w:pPr>
      <w:r>
        <w:rPr>
          <w:rFonts w:ascii="Courier New" w:hAnsi="Courier New" w:eastAsia="宋体"/>
          <w:b w:val="0"/>
          <w:color w:val="000000"/>
          <w:sz w:val="18"/>
        </w:rPr>
        <w:t>- 配额控制</w:t>
      </w:r>
    </w:p>
    <w:p>
      <w:pPr>
        <w:spacing w:line="240" w:lineRule="auto" w:after="0"/>
        <w:ind w:left="420"/>
      </w:pPr>
      <w:r>
        <w:rPr>
          <w:rFonts w:ascii="Courier New" w:hAnsi="Courier New" w:eastAsia="宋体"/>
          <w:b w:val="0"/>
          <w:color w:val="000000"/>
          <w:sz w:val="18"/>
        </w:rPr>
        <w:t>- 可中断任务</w:t>
      </w:r>
    </w:p>
    <w:p>
      <w:pPr>
        <w:spacing w:line="240" w:lineRule="auto" w:after="0"/>
        <w:ind w:left="420"/>
      </w:pPr>
      <w:r>
        <w:rPr>
          <w:rFonts w:ascii="Courier New" w:hAnsi="Courier New" w:eastAsia="宋体"/>
          <w:b w:val="0"/>
          <w:color w:val="000000"/>
          <w:sz w:val="18"/>
        </w:rPr>
        <w:t>- 成本和产出联动</w:t>
      </w:r>
    </w:p>
    <w:p>
      <w:pPr>
        <w:spacing w:line="360" w:lineRule="auto" w:after="60"/>
        <w:ind w:firstLine="420"/>
      </w:pPr>
      <w:r>
        <w:rPr>
          <w:rFonts w:ascii="Times New Roman" w:hAnsi="Times New Roman" w:eastAsia="宋体"/>
          <w:b w:val="0"/>
          <w:color w:val="000000"/>
          <w:sz w:val="21"/>
        </w:rPr>
        <w:t>一个简化的资源治理思路:</w:t>
      </w:r>
    </w:p>
    <w:p>
      <w:pPr>
        <w:spacing w:line="240" w:lineRule="auto" w:after="0"/>
        <w:ind w:left="420"/>
      </w:pPr>
      <w:r>
        <w:rPr>
          <w:rFonts w:ascii="Courier New" w:hAnsi="Courier New" w:eastAsia="宋体"/>
          <w:b w:val="0"/>
          <w:color w:val="000000"/>
          <w:sz w:val="18"/>
        </w:rPr>
        <w:t>class ResourcePolicy:</w:t>
      </w:r>
    </w:p>
    <w:p>
      <w:pPr>
        <w:spacing w:line="240" w:lineRule="auto" w:after="0"/>
        <w:ind w:left="420"/>
      </w:pPr>
      <w:r>
        <w:rPr>
          <w:rFonts w:ascii="Courier New" w:hAnsi="Courier New" w:eastAsia="宋体"/>
          <w:b w:val="0"/>
          <w:color w:val="000000"/>
          <w:sz w:val="18"/>
        </w:rPr>
        <w:t xml:space="preserve">    def __init__(self, online_quota: int, rollout_quota: int):</w:t>
      </w:r>
    </w:p>
    <w:p>
      <w:pPr>
        <w:spacing w:line="240" w:lineRule="auto" w:after="0"/>
        <w:ind w:left="420"/>
      </w:pPr>
      <w:r>
        <w:rPr>
          <w:rFonts w:ascii="Courier New" w:hAnsi="Courier New" w:eastAsia="宋体"/>
          <w:b w:val="0"/>
          <w:color w:val="000000"/>
          <w:sz w:val="18"/>
        </w:rPr>
        <w:t xml:space="preserve">        self.online_quota = online_quota</w:t>
      </w:r>
    </w:p>
    <w:p>
      <w:pPr>
        <w:spacing w:line="240" w:lineRule="auto" w:after="0"/>
        <w:ind w:left="420"/>
      </w:pPr>
      <w:r>
        <w:rPr>
          <w:rFonts w:ascii="Courier New" w:hAnsi="Courier New" w:eastAsia="宋体"/>
          <w:b w:val="0"/>
          <w:color w:val="000000"/>
          <w:sz w:val="18"/>
        </w:rPr>
        <w:t xml:space="preserve">        self.rollout_quota = rollout_quota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allow_online(self, online_inflight: int) -&gt; bool:</w:t>
      </w:r>
    </w:p>
    <w:p>
      <w:pPr>
        <w:spacing w:line="240" w:lineRule="auto" w:after="0"/>
        <w:ind w:left="420"/>
      </w:pPr>
      <w:r>
        <w:rPr>
          <w:rFonts w:ascii="Courier New" w:hAnsi="Courier New" w:eastAsia="宋体"/>
          <w:b w:val="0"/>
          <w:color w:val="000000"/>
          <w:sz w:val="18"/>
        </w:rPr>
        <w:t xml:space="preserve">        return online_inflight &lt; self.online_quota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allow_rollout(self, rollout_inflight: int, online_slo_healthy: bool) -&gt; bool:</w:t>
      </w:r>
    </w:p>
    <w:p>
      <w:pPr>
        <w:spacing w:line="240" w:lineRule="auto" w:after="0"/>
        <w:ind w:left="420"/>
      </w:pPr>
      <w:r>
        <w:rPr>
          <w:rFonts w:ascii="Courier New" w:hAnsi="Courier New" w:eastAsia="宋体"/>
          <w:b w:val="0"/>
          <w:color w:val="000000"/>
          <w:sz w:val="18"/>
        </w:rPr>
        <w:t xml:space="preserve">        return online_slo_healthy and rollout_inflight &lt; self.rollout_quota</w:t>
      </w:r>
    </w:p>
    <w:p>
      <w:pPr>
        <w:spacing w:line="360" w:lineRule="auto" w:after="60"/>
        <w:ind w:firstLine="420"/>
      </w:pPr>
      <w:r>
        <w:rPr>
          <w:rFonts w:ascii="Times New Roman" w:hAnsi="Times New Roman" w:eastAsia="宋体"/>
          <w:b w:val="0"/>
          <w:color w:val="000000"/>
          <w:sz w:val="21"/>
        </w:rPr>
        <w:t>核心思想只有两个:</w:t>
      </w:r>
    </w:p>
    <w:p>
      <w:pPr>
        <w:pStyle w:val="ListBullet"/>
        <w:spacing w:line="360" w:lineRule="auto" w:after="60"/>
      </w:pPr>
      <w:r>
        <w:rPr>
          <w:rFonts w:ascii="Times New Roman" w:hAnsi="Times New Roman" w:eastAsia="宋体"/>
          <w:b w:val="0"/>
          <w:color w:val="000000"/>
          <w:sz w:val="21"/>
        </w:rPr>
        <w:t>在线服务的健康度优先于 rollout 吞吐</w:t>
      </w:r>
    </w:p>
    <w:p>
      <w:pPr>
        <w:pStyle w:val="ListBullet"/>
        <w:spacing w:line="360" w:lineRule="auto" w:after="60"/>
      </w:pPr>
      <w:r>
        <w:rPr>
          <w:rFonts w:ascii="Times New Roman" w:hAnsi="Times New Roman" w:eastAsia="宋体"/>
          <w:b w:val="0"/>
          <w:color w:val="000000"/>
          <w:sz w:val="21"/>
        </w:rPr>
        <w:t>rollout 的扩容和重试不能无条件挤占在线配额</w:t>
      </w:r>
    </w:p>
    <w:p>
      <w:pPr>
        <w:pStyle w:val="Heading3"/>
        <w:jc w:val="left"/>
      </w:pPr>
      <w:r>
        <w:rPr>
          <w:rFonts w:ascii="Times New Roman" w:hAnsi="Times New Roman" w:eastAsia="黑体"/>
          <w:b/>
          <w:color w:val="000000"/>
          <w:sz w:val="28"/>
        </w:rPr>
        <w:t>10.10.4 本章到这里为止,后面交给第11章</w:t>
      </w:r>
    </w:p>
    <w:p>
      <w:pPr>
        <w:spacing w:line="360" w:lineRule="auto" w:after="60"/>
        <w:ind w:firstLine="420"/>
      </w:pPr>
      <w:r>
        <w:rPr>
          <w:rFonts w:ascii="Times New Roman" w:hAnsi="Times New Roman" w:eastAsia="宋体"/>
          <w:b w:val="0"/>
          <w:color w:val="000000"/>
          <w:sz w:val="21"/>
        </w:rPr>
        <w:t>如果你接下来要深入这些问题,就已经进入高级系统专题了:</w:t>
      </w:r>
    </w:p>
    <w:p>
      <w:pPr>
        <w:pStyle w:val="ListBullet"/>
        <w:spacing w:line="360" w:lineRule="auto" w:after="60"/>
      </w:pPr>
      <w:r>
        <w:rPr>
          <w:rFonts w:ascii="Times New Roman" w:hAnsi="Times New Roman" w:eastAsia="宋体"/>
          <w:b w:val="0"/>
          <w:color w:val="000000"/>
          <w:sz w:val="21"/>
        </w:rPr>
        <w:t>Agent / rollout 环境怎么设计执行沙箱</w:t>
      </w:r>
    </w:p>
    <w:p>
      <w:pPr>
        <w:pStyle w:val="ListBullet"/>
        <w:spacing w:line="360" w:lineRule="auto" w:after="60"/>
      </w:pPr>
      <w:r>
        <w:rPr>
          <w:rFonts w:ascii="Times New Roman" w:hAnsi="Times New Roman" w:eastAsia="宋体"/>
          <w:b w:val="0"/>
          <w:color w:val="000000"/>
          <w:sz w:val="21"/>
        </w:rPr>
        <w:t>异构 GPU 如何按工作负载拆分</w:t>
      </w:r>
    </w:p>
    <w:p>
      <w:pPr>
        <w:pStyle w:val="ListBullet"/>
        <w:spacing w:line="360" w:lineRule="auto" w:after="60"/>
      </w:pPr>
      <w:r>
        <w:rPr>
          <w:rFonts w:ascii="Times New Roman" w:hAnsi="Times New Roman" w:eastAsia="宋体"/>
          <w:b w:val="0"/>
          <w:color w:val="000000"/>
          <w:sz w:val="21"/>
        </w:rPr>
        <w:t>训练、rollout、在线服务如何长期共存</w:t>
      </w:r>
    </w:p>
    <w:p>
      <w:pPr>
        <w:pStyle w:val="ListBullet"/>
        <w:spacing w:line="360" w:lineRule="auto" w:after="60"/>
      </w:pPr>
      <w:r>
        <w:rPr>
          <w:rFonts w:ascii="Times New Roman" w:hAnsi="Times New Roman" w:eastAsia="宋体"/>
          <w:b w:val="0"/>
          <w:color w:val="000000"/>
          <w:sz w:val="21"/>
        </w:rPr>
        <w:t>哪些框架已经能支撑生产级落地,哪些仍处于探索期</w:t>
      </w:r>
    </w:p>
    <w:p>
      <w:pPr>
        <w:spacing w:line="360" w:lineRule="auto" w:after="60"/>
        <w:ind w:firstLine="420"/>
      </w:pPr>
      <w:r>
        <w:rPr>
          <w:rFonts w:ascii="Times New Roman" w:hAnsi="Times New Roman" w:eastAsia="宋体"/>
          <w:b w:val="0"/>
          <w:color w:val="000000"/>
          <w:sz w:val="21"/>
        </w:rPr>
        <w:t>本章先停在这里,因为这些内容已经不只是"部署",而是"系统设计"问题。</w:t>
      </w:r>
    </w:p>
    <w:p>
      <w:pPr>
        <w:pStyle w:val="Heading2"/>
        <w:jc w:val="left"/>
      </w:pPr>
      <w:r>
        <w:rPr>
          <w:rFonts w:ascii="Times New Roman" w:hAnsi="Times New Roman" w:eastAsia="黑体"/>
          <w:b/>
          <w:color w:val="000000"/>
          <w:sz w:val="30"/>
        </w:rPr>
        <w:t>常见误区</w:t>
      </w:r>
    </w:p>
    <w:p>
      <w:pPr>
        <w:pStyle w:val="Heading3"/>
        <w:jc w:val="left"/>
      </w:pPr>
      <w:r>
        <w:rPr>
          <w:rFonts w:ascii="Times New Roman" w:hAnsi="Times New Roman" w:eastAsia="黑体"/>
          <w:b/>
          <w:color w:val="000000"/>
          <w:sz w:val="28"/>
        </w:rPr>
        <w:t>"生产环境只需要更多GPU"</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：架构和优化比硬件更重要。</w:t>
      </w:r>
    </w:p>
    <w:p>
      <w:pPr>
        <w:spacing w:line="240" w:lineRule="auto" w:after="0"/>
        <w:ind w:left="420"/>
      </w:pPr>
      <w:r>
        <w:rPr>
          <w:rFonts w:ascii="Courier New" w:hAnsi="Courier New" w:eastAsia="宋体"/>
          <w:b w:val="0"/>
          <w:color w:val="000000"/>
          <w:sz w:val="18"/>
        </w:rPr>
        <w:t>场景1: 多卡中端 vs 少量高端</w:t>
      </w:r>
    </w:p>
    <w:p>
      <w:pPr>
        <w:spacing w:line="240" w:lineRule="auto" w:after="0"/>
        <w:ind w:left="420"/>
      </w:pPr>
      <w:r>
        <w:rPr>
          <w:rFonts w:ascii="Courier New" w:hAnsi="Courier New" w:eastAsia="宋体"/>
          <w:b w:val="0"/>
          <w:color w:val="000000"/>
          <w:sz w:val="18"/>
        </w:rPr>
        <w:t>- 结论: 取决于模型大小、通信开销与部署复杂度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场景2: 优化前 vs 优化后</w:t>
      </w:r>
    </w:p>
    <w:p>
      <w:pPr>
        <w:spacing w:line="240" w:lineRule="auto" w:after="0"/>
        <w:ind w:left="420"/>
      </w:pPr>
      <w:r>
        <w:rPr>
          <w:rFonts w:ascii="Courier New" w:hAnsi="Courier New" w:eastAsia="宋体"/>
          <w:b w:val="0"/>
          <w:color w:val="000000"/>
          <w:sz w:val="18"/>
        </w:rPr>
        <w:t>- 优化后通常可在更少资源下达到相似或更好效果</w:t>
      </w:r>
    </w:p>
    <w:p>
      <w:pPr>
        <w:spacing w:line="240" w:lineRule="auto" w:after="0"/>
        <w:ind w:left="420"/>
      </w:pPr>
      <w:r>
        <w:rPr>
          <w:rFonts w:ascii="Courier New" w:hAnsi="Courier New" w:eastAsia="宋体"/>
          <w:b w:val="0"/>
          <w:color w:val="000000"/>
          <w:sz w:val="18"/>
        </w:rPr>
        <w:t>- 结论: 优化往往比单纯增加GPU更有效</w:t>
      </w:r>
    </w:p>
    <w:p>
      <w:pPr>
        <w:pStyle w:val="Heading3"/>
        <w:jc w:val="left"/>
      </w:pPr>
      <w:r>
        <w:rPr>
          <w:rFonts w:ascii="Times New Roman" w:hAnsi="Times New Roman" w:eastAsia="黑体"/>
          <w:b/>
          <w:color w:val="000000"/>
          <w:sz w:val="28"/>
        </w:rPr>
        <w:t>"K8s能自动处理所有故障"</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：K8s只是工具,需要合理配置。</w:t>
      </w:r>
    </w:p>
    <w:p>
      <w:pPr>
        <w:spacing w:line="240" w:lineRule="auto" w:after="0"/>
        <w:ind w:left="420"/>
      </w:pPr>
      <w:r>
        <w:rPr>
          <w:rFonts w:ascii="Courier New" w:hAnsi="Courier New" w:eastAsia="宋体"/>
          <w:b w:val="0"/>
          <w:color w:val="000000"/>
          <w:sz w:val="18"/>
        </w:rPr>
        <w:t># 错误配置</w:t>
      </w:r>
    </w:p>
    <w:p>
      <w:pPr>
        <w:spacing w:line="240" w:lineRule="auto" w:after="0"/>
        <w:ind w:left="420"/>
      </w:pPr>
      <w:r>
        <w:rPr>
          <w:rFonts w:ascii="Courier New" w:hAnsi="Courier New" w:eastAsia="宋体"/>
          <w:b w:val="0"/>
          <w:color w:val="000000"/>
          <w:sz w:val="18"/>
        </w:rPr>
        <w:t>livenessProbe:</w:t>
      </w:r>
    </w:p>
    <w:p>
      <w:pPr>
        <w:spacing w:line="240" w:lineRule="auto" w:after="0"/>
        <w:ind w:left="420"/>
      </w:pPr>
      <w:r>
        <w:rPr>
          <w:rFonts w:ascii="Courier New" w:hAnsi="Courier New" w:eastAsia="宋体"/>
          <w:b w:val="0"/>
          <w:color w:val="000000"/>
          <w:sz w:val="18"/>
        </w:rPr>
        <w:t xml:space="preserve">  initialDelaySeconds: 0  # 太短,模型还未加载</w:t>
      </w:r>
    </w:p>
    <w:p>
      <w:pPr>
        <w:spacing w:line="240" w:lineRule="auto" w:after="0"/>
        <w:ind w:left="420"/>
      </w:pPr>
      <w:r>
        <w:rPr>
          <w:rFonts w:ascii="Courier New" w:hAnsi="Courier New" w:eastAsia="宋体"/>
          <w:b w:val="0"/>
          <w:color w:val="000000"/>
          <w:sz w:val="18"/>
        </w:rPr>
        <w:t xml:space="preserve">  periodSeconds: 1        # 太频繁,浪费资源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正确配置</w:t>
      </w:r>
    </w:p>
    <w:p>
      <w:pPr>
        <w:spacing w:line="240" w:lineRule="auto" w:after="0"/>
        <w:ind w:left="420"/>
      </w:pPr>
      <w:r>
        <w:rPr>
          <w:rFonts w:ascii="Courier New" w:hAnsi="Courier New" w:eastAsia="宋体"/>
          <w:b w:val="0"/>
          <w:color w:val="000000"/>
          <w:sz w:val="18"/>
        </w:rPr>
        <w:t>livenessProbe:</w:t>
      </w:r>
    </w:p>
    <w:p>
      <w:pPr>
        <w:spacing w:line="240" w:lineRule="auto" w:after="0"/>
        <w:ind w:left="420"/>
      </w:pPr>
      <w:r>
        <w:rPr>
          <w:rFonts w:ascii="Courier New" w:hAnsi="Courier New" w:eastAsia="宋体"/>
          <w:b w:val="0"/>
          <w:color w:val="000000"/>
          <w:sz w:val="18"/>
        </w:rPr>
        <w:t xml:space="preserve">  initialDelaySeconds: 60  # 给模型加载时间</w:t>
      </w:r>
    </w:p>
    <w:p>
      <w:pPr>
        <w:spacing w:line="240" w:lineRule="auto" w:after="0"/>
        <w:ind w:left="420"/>
      </w:pPr>
      <w:r>
        <w:rPr>
          <w:rFonts w:ascii="Courier New" w:hAnsi="Courier New" w:eastAsia="宋体"/>
          <w:b w:val="0"/>
          <w:color w:val="000000"/>
          <w:sz w:val="18"/>
        </w:rPr>
        <w:t xml:space="preserve">  periodSeconds: 10        # 合理间隔</w:t>
      </w:r>
    </w:p>
    <w:p>
      <w:pPr>
        <w:spacing w:line="240" w:lineRule="auto" w:after="0"/>
        <w:ind w:left="420"/>
      </w:pPr>
      <w:r>
        <w:rPr>
          <w:rFonts w:ascii="Courier New" w:hAnsi="Courier New" w:eastAsia="宋体"/>
          <w:b w:val="0"/>
          <w:color w:val="000000"/>
          <w:sz w:val="18"/>
        </w:rPr>
        <w:t xml:space="preserve">  failureThreshold: 3      # 允许偶尔失败</w:t>
      </w:r>
    </w:p>
    <w:p>
      <w:pPr>
        <w:pStyle w:val="Heading3"/>
        <w:jc w:val="left"/>
      </w:pPr>
      <w:r>
        <w:rPr>
          <w:rFonts w:ascii="Times New Roman" w:hAnsi="Times New Roman" w:eastAsia="黑体"/>
          <w:b/>
          <w:color w:val="000000"/>
          <w:sz w:val="28"/>
        </w:rPr>
        <w:t>"监控越详细越好"</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：关注关键指标,避免信息过载。</w:t>
      </w:r>
    </w:p>
    <w:p>
      <w:pPr>
        <w:spacing w:line="240" w:lineRule="auto" w:after="0"/>
        <w:ind w:left="420"/>
      </w:pPr>
      <w:r>
        <w:rPr>
          <w:rFonts w:ascii="Courier New" w:hAnsi="Courier New" w:eastAsia="宋体"/>
          <w:b w:val="0"/>
          <w:color w:val="000000"/>
          <w:sz w:val="18"/>
        </w:rPr>
        <w:t># 监控所有指标</w:t>
      </w:r>
    </w:p>
    <w:p>
      <w:pPr>
        <w:spacing w:line="240" w:lineRule="auto" w:after="0"/>
        <w:ind w:left="420"/>
      </w:pPr>
      <w:r>
        <w:rPr>
          <w:rFonts w:ascii="Courier New" w:hAnsi="Courier New" w:eastAsia="宋体"/>
          <w:b w:val="0"/>
          <w:color w:val="000000"/>
          <w:sz w:val="18"/>
        </w:rPr>
        <w:t>metrics = [</w:t>
      </w:r>
    </w:p>
    <w:p>
      <w:pPr>
        <w:spacing w:line="240" w:lineRule="auto" w:after="0"/>
        <w:ind w:left="420"/>
      </w:pPr>
      <w:r>
        <w:rPr>
          <w:rFonts w:ascii="Courier New" w:hAnsi="Courier New" w:eastAsia="宋体"/>
          <w:b w:val="0"/>
          <w:color w:val="000000"/>
          <w:sz w:val="18"/>
        </w:rPr>
        <w:t xml:space="preserve">    "cpu_usage",</w:t>
      </w:r>
    </w:p>
    <w:p>
      <w:pPr>
        <w:spacing w:line="240" w:lineRule="auto" w:after="0"/>
        <w:ind w:left="420"/>
      </w:pPr>
      <w:r>
        <w:rPr>
          <w:rFonts w:ascii="Courier New" w:hAnsi="Courier New" w:eastAsia="宋体"/>
          <w:b w:val="0"/>
          <w:color w:val="000000"/>
          <w:sz w:val="18"/>
        </w:rPr>
        <w:t xml:space="preserve">    "memory_usage",</w:t>
      </w:r>
    </w:p>
    <w:p>
      <w:pPr>
        <w:spacing w:line="240" w:lineRule="auto" w:after="0"/>
        <w:ind w:left="420"/>
      </w:pPr>
      <w:r>
        <w:rPr>
          <w:rFonts w:ascii="Courier New" w:hAnsi="Courier New" w:eastAsia="宋体"/>
          <w:b w:val="0"/>
          <w:color w:val="000000"/>
          <w:sz w:val="18"/>
        </w:rPr>
        <w:t xml:space="preserve">    "disk_io",</w:t>
      </w:r>
    </w:p>
    <w:p>
      <w:pPr>
        <w:spacing w:line="240" w:lineRule="auto" w:after="0"/>
        <w:ind w:left="420"/>
      </w:pPr>
      <w:r>
        <w:rPr>
          <w:rFonts w:ascii="Courier New" w:hAnsi="Courier New" w:eastAsia="宋体"/>
          <w:b w:val="0"/>
          <w:color w:val="000000"/>
          <w:sz w:val="18"/>
        </w:rPr>
        <w:t xml:space="preserve">    "network_io",</w:t>
      </w:r>
    </w:p>
    <w:p>
      <w:pPr>
        <w:spacing w:line="240" w:lineRule="auto" w:after="0"/>
        <w:ind w:left="420"/>
      </w:pPr>
      <w:r>
        <w:rPr>
          <w:rFonts w:ascii="Courier New" w:hAnsi="Courier New" w:eastAsia="宋体"/>
          <w:b w:val="0"/>
          <w:color w:val="000000"/>
          <w:sz w:val="18"/>
        </w:rPr>
        <w:t xml:space="preserve">    "gpu_temperature",</w:t>
      </w:r>
    </w:p>
    <w:p>
      <w:pPr>
        <w:spacing w:line="240" w:lineRule="auto" w:after="0"/>
        <w:ind w:left="420"/>
      </w:pPr>
      <w:r>
        <w:rPr>
          <w:rFonts w:ascii="Courier New" w:hAnsi="Courier New" w:eastAsia="宋体"/>
          <w:b w:val="0"/>
          <w:color w:val="000000"/>
          <w:sz w:val="18"/>
        </w:rPr>
        <w:t xml:space="preserve">    "gpu_fan_speed",</w:t>
      </w:r>
    </w:p>
    <w:p>
      <w:pPr>
        <w:spacing w:line="240" w:lineRule="auto" w:after="0"/>
        <w:ind w:left="420"/>
      </w:pPr>
      <w:r>
        <w:rPr>
          <w:rFonts w:ascii="Courier New" w:hAnsi="Courier New" w:eastAsia="宋体"/>
          <w:b w:val="0"/>
          <w:color w:val="000000"/>
          <w:sz w:val="18"/>
        </w:rPr>
        <w:t xml:space="preserve">    "gpu_power_usage",</w:t>
      </w:r>
    </w:p>
    <w:p>
      <w:pPr>
        <w:spacing w:line="240" w:lineRule="auto" w:after="0"/>
        <w:ind w:left="420"/>
      </w:pPr>
      <w:r>
        <w:rPr>
          <w:rFonts w:ascii="Courier New" w:hAnsi="Courier New" w:eastAsia="宋体"/>
          <w:b w:val="0"/>
          <w:color w:val="000000"/>
          <w:sz w:val="18"/>
        </w:rPr>
        <w:t xml:space="preserve">    # ... 100+ 指标</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监控关键指标</w:t>
      </w:r>
    </w:p>
    <w:p>
      <w:pPr>
        <w:spacing w:line="240" w:lineRule="auto" w:after="0"/>
        <w:ind w:left="420"/>
      </w:pPr>
      <w:r>
        <w:rPr>
          <w:rFonts w:ascii="Courier New" w:hAnsi="Courier New" w:eastAsia="宋体"/>
          <w:b w:val="0"/>
          <w:color w:val="000000"/>
          <w:sz w:val="18"/>
        </w:rPr>
        <w:t>metrics = [</w:t>
      </w:r>
    </w:p>
    <w:p>
      <w:pPr>
        <w:spacing w:line="240" w:lineRule="auto" w:after="0"/>
        <w:ind w:left="420"/>
      </w:pPr>
      <w:r>
        <w:rPr>
          <w:rFonts w:ascii="Courier New" w:hAnsi="Courier New" w:eastAsia="宋体"/>
          <w:b w:val="0"/>
          <w:color w:val="000000"/>
          <w:sz w:val="18"/>
        </w:rPr>
        <w:t xml:space="preserve">    "ttft_p95",         # 首token延迟</w:t>
      </w:r>
    </w:p>
    <w:p>
      <w:pPr>
        <w:spacing w:line="240" w:lineRule="auto" w:after="0"/>
        <w:ind w:left="420"/>
      </w:pPr>
      <w:r>
        <w:rPr>
          <w:rFonts w:ascii="Courier New" w:hAnsi="Courier New" w:eastAsia="宋体"/>
          <w:b w:val="0"/>
          <w:color w:val="000000"/>
          <w:sz w:val="18"/>
        </w:rPr>
        <w:t xml:space="preserve">    "tokens_per_second", # 吞吐量</w:t>
      </w:r>
    </w:p>
    <w:p>
      <w:pPr>
        <w:spacing w:line="240" w:lineRule="auto" w:after="0"/>
        <w:ind w:left="420"/>
      </w:pPr>
      <w:r>
        <w:rPr>
          <w:rFonts w:ascii="Courier New" w:hAnsi="Courier New" w:eastAsia="宋体"/>
          <w:b w:val="0"/>
          <w:color w:val="000000"/>
          <w:sz w:val="18"/>
        </w:rPr>
        <w:t xml:space="preserve">    "gpu_utilization",   # GPU利用率</w:t>
      </w:r>
    </w:p>
    <w:p>
      <w:pPr>
        <w:spacing w:line="240" w:lineRule="auto" w:after="0"/>
        <w:ind w:left="420"/>
      </w:pPr>
      <w:r>
        <w:rPr>
          <w:rFonts w:ascii="Courier New" w:hAnsi="Courier New" w:eastAsia="宋体"/>
          <w:b w:val="0"/>
          <w:color w:val="000000"/>
          <w:sz w:val="18"/>
        </w:rPr>
        <w:t xml:space="preserve">    "error_rate",        # 错误率</w:t>
      </w:r>
    </w:p>
    <w:p>
      <w:pPr>
        <w:spacing w:line="240" w:lineRule="auto" w:after="0"/>
        <w:ind w:left="420"/>
      </w:pPr>
      <w:r>
        <w:rPr>
          <w:rFonts w:ascii="Courier New" w:hAnsi="Courier New" w:eastAsia="宋体"/>
          <w:b w:val="0"/>
          <w:color w:val="000000"/>
          <w:sz w:val="18"/>
        </w:rPr>
        <w:t xml:space="preserve">    "kv_cache_hit_rate"  # 缓存命中率</w:t>
      </w:r>
    </w:p>
    <w:p>
      <w:pPr>
        <w:spacing w:line="240" w:lineRule="auto" w:after="0"/>
        <w:ind w:left="420"/>
      </w:pPr>
      <w:r>
        <w:rPr>
          <w:rFonts w:ascii="Courier New" w:hAnsi="Courier New" w:eastAsia="宋体"/>
          <w:b w:val="0"/>
          <w:color w:val="000000"/>
          <w:sz w:val="18"/>
        </w:rPr>
        <w:t>]</w:t>
      </w:r>
    </w:p>
    <w:p>
      <w:pPr>
        <w:pStyle w:val="Heading3"/>
        <w:jc w:val="left"/>
      </w:pPr>
      <w:r>
        <w:rPr>
          <w:rFonts w:ascii="Times New Roman" w:hAnsi="Times New Roman" w:eastAsia="黑体"/>
          <w:b/>
          <w:color w:val="000000"/>
          <w:sz w:val="28"/>
        </w:rPr>
        <w:t>"Spot实例不可靠,不适合生产"</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：合理的设计可以可靠使用Spot实例。</w:t>
      </w:r>
    </w:p>
    <w:p>
      <w:pPr>
        <w:spacing w:line="240" w:lineRule="auto" w:after="0"/>
        <w:ind w:left="420"/>
      </w:pPr>
      <w:r>
        <w:rPr>
          <w:rFonts w:ascii="Courier New" w:hAnsi="Courier New" w:eastAsia="宋体"/>
          <w:b w:val="0"/>
          <w:color w:val="000000"/>
          <w:sz w:val="18"/>
        </w:rPr>
        <w:t># 最佳实践</w:t>
      </w:r>
    </w:p>
    <w:p>
      <w:pPr>
        <w:spacing w:line="240" w:lineRule="auto" w:after="0"/>
        <w:ind w:left="420"/>
      </w:pPr>
      <w:r>
        <w:rPr>
          <w:rFonts w:ascii="Courier New" w:hAnsi="Courier New" w:eastAsia="宋体"/>
          <w:b w:val="0"/>
          <w:color w:val="000000"/>
          <w:sz w:val="18"/>
        </w:rPr>
        <w:t>1. 使用混合实例(按需 + Spot)</w:t>
      </w:r>
    </w:p>
    <w:p>
      <w:pPr>
        <w:spacing w:line="240" w:lineRule="auto" w:after="0"/>
        <w:ind w:left="420"/>
      </w:pPr>
      <w:r>
        <w:rPr>
          <w:rFonts w:ascii="Courier New" w:hAnsi="Courier New" w:eastAsia="宋体"/>
          <w:b w:val="0"/>
          <w:color w:val="000000"/>
          <w:sz w:val="18"/>
        </w:rPr>
        <w:t xml:space="preserve">   - 按需: 最小容量</w:t>
      </w:r>
    </w:p>
    <w:p>
      <w:pPr>
        <w:spacing w:line="240" w:lineRule="auto" w:after="0"/>
        <w:ind w:left="420"/>
      </w:pPr>
      <w:r>
        <w:rPr>
          <w:rFonts w:ascii="Courier New" w:hAnsi="Courier New" w:eastAsia="宋体"/>
          <w:b w:val="0"/>
          <w:color w:val="000000"/>
          <w:sz w:val="18"/>
        </w:rPr>
        <w:t xml:space="preserve">   - Spot: 弹性扩容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2. 检查中断信号</w:t>
      </w:r>
    </w:p>
    <w:p>
      <w:pPr>
        <w:spacing w:line="240" w:lineRule="auto" w:after="0"/>
        <w:ind w:left="420"/>
      </w:pPr>
      <w:r>
        <w:rPr>
          <w:rFonts w:ascii="Courier New" w:hAnsi="Courier New" w:eastAsia="宋体"/>
          <w:b w:val="0"/>
          <w:color w:val="000000"/>
          <w:sz w:val="18"/>
        </w:rPr>
        <w:t xml:space="preserve">   - AWS: http://169.254.169.254/latest/meta-data/spot/instance-action</w:t>
      </w:r>
    </w:p>
    <w:p>
      <w:pPr>
        <w:spacing w:line="240" w:lineRule="auto" w:after="0"/>
        <w:ind w:left="420"/>
      </w:pPr>
      <w:r>
        <w:rPr>
          <w:rFonts w:ascii="Courier New" w:hAnsi="Courier New" w:eastAsia="宋体"/>
          <w:b w:val="0"/>
          <w:color w:val="000000"/>
          <w:sz w:val="18"/>
        </w:rPr>
        <w:t xml:space="preserve">   - 优雅关闭: 保存checkpoint, 完成当前请求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3. 自动替换</w:t>
      </w:r>
    </w:p>
    <w:p>
      <w:pPr>
        <w:spacing w:line="240" w:lineRule="auto" w:after="0"/>
        <w:ind w:left="420"/>
      </w:pPr>
      <w:r>
        <w:rPr>
          <w:rFonts w:ascii="Courier New" w:hAnsi="Courier New" w:eastAsia="宋体"/>
          <w:b w:val="0"/>
          <w:color w:val="000000"/>
          <w:sz w:val="18"/>
        </w:rPr>
        <w:t xml:space="preserve">   - Spot被回收 → 自动启动新Spot实例</w:t>
      </w:r>
    </w:p>
    <w:p>
      <w:pPr>
        <w:spacing w:line="240" w:lineRule="auto" w:after="0"/>
        <w:ind w:left="420"/>
      </w:pPr>
      <w:r>
        <w:rPr>
          <w:rFonts w:ascii="Courier New" w:hAnsi="Courier New" w:eastAsia="宋体"/>
          <w:b w:val="0"/>
          <w:color w:val="000000"/>
          <w:sz w:val="18"/>
        </w:rPr>
        <w:t xml:space="preserve">   - 使用Autoscaling Group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4. 分布式训练</w:t>
      </w:r>
    </w:p>
    <w:p>
      <w:pPr>
        <w:spacing w:line="240" w:lineRule="auto" w:after="0"/>
        <w:ind w:left="420"/>
      </w:pPr>
      <w:r>
        <w:rPr>
          <w:rFonts w:ascii="Courier New" w:hAnsi="Courier New" w:eastAsia="宋体"/>
          <w:b w:val="0"/>
          <w:color w:val="000000"/>
          <w:sz w:val="18"/>
        </w:rPr>
        <w:t xml:space="preserve">   - 使用checkpoint定期保存</w:t>
      </w:r>
    </w:p>
    <w:p>
      <w:pPr>
        <w:spacing w:line="240" w:lineRule="auto" w:after="0"/>
        <w:ind w:left="420"/>
      </w:pPr>
      <w:r>
        <w:rPr>
          <w:rFonts w:ascii="Courier New" w:hAnsi="Courier New" w:eastAsia="宋体"/>
          <w:b w:val="0"/>
          <w:color w:val="000000"/>
          <w:sz w:val="18"/>
        </w:rPr>
        <w:t xml:space="preserve">   - 从checkpoint恢复训练</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阅读本章后,你应该能够:</w:t>
      </w:r>
    </w:p>
    <w:p>
      <w:pPr>
        <w:pStyle w:val="ListBullet"/>
        <w:spacing w:line="360" w:lineRule="auto" w:after="60"/>
      </w:pPr>
      <w:r>
        <w:rPr>
          <w:rFonts w:ascii="Times New Roman" w:hAnsi="Times New Roman" w:eastAsia="宋体"/>
          <w:b w:val="0"/>
          <w:color w:val="000000"/>
          <w:sz w:val="21"/>
        </w:rPr>
        <w:t>[ ] 解释生产环境与开发环境的关键差异</w:t>
      </w:r>
    </w:p>
    <w:p>
      <w:pPr>
        <w:pStyle w:val="ListBullet"/>
        <w:spacing w:line="360" w:lineRule="auto" w:after="60"/>
      </w:pPr>
      <w:r>
        <w:rPr>
          <w:rFonts w:ascii="Times New Roman" w:hAnsi="Times New Roman" w:eastAsia="宋体"/>
          <w:b w:val="0"/>
          <w:color w:val="000000"/>
          <w:sz w:val="21"/>
        </w:rPr>
        <w:t>[ ] 设计高可用的部署架构</w:t>
      </w:r>
    </w:p>
    <w:p>
      <w:pPr>
        <w:pStyle w:val="ListBullet"/>
        <w:spacing w:line="360" w:lineRule="auto" w:after="60"/>
      </w:pPr>
      <w:r>
        <w:rPr>
          <w:rFonts w:ascii="Times New Roman" w:hAnsi="Times New Roman" w:eastAsia="宋体"/>
          <w:b w:val="0"/>
          <w:color w:val="000000"/>
          <w:sz w:val="21"/>
        </w:rPr>
        <w:t>[ ] 编写Kubernetes部署配置</w:t>
      </w:r>
    </w:p>
    <w:p>
      <w:pPr>
        <w:pStyle w:val="ListBullet"/>
        <w:spacing w:line="360" w:lineRule="auto" w:after="60"/>
      </w:pPr>
      <w:r>
        <w:rPr>
          <w:rFonts w:ascii="Times New Roman" w:hAnsi="Times New Roman" w:eastAsia="宋体"/>
          <w:b w:val="0"/>
          <w:color w:val="000000"/>
          <w:sz w:val="21"/>
        </w:rPr>
        <w:t>[ ] 搭建Prometheus + Grafana监控系统</w:t>
      </w:r>
    </w:p>
    <w:p>
      <w:pPr>
        <w:pStyle w:val="ListBullet"/>
        <w:spacing w:line="360" w:lineRule="auto" w:after="60"/>
      </w:pPr>
      <w:r>
        <w:rPr>
          <w:rFonts w:ascii="Times New Roman" w:hAnsi="Times New Roman" w:eastAsia="宋体"/>
          <w:b w:val="0"/>
          <w:color w:val="000000"/>
          <w:sz w:val="21"/>
        </w:rPr>
        <w:t>[ ] 使用profiling工具定位性能瓶颈</w:t>
      </w:r>
    </w:p>
    <w:p>
      <w:pPr>
        <w:pStyle w:val="ListBullet"/>
        <w:spacing w:line="360" w:lineRule="auto" w:after="60"/>
      </w:pPr>
      <w:r>
        <w:rPr>
          <w:rFonts w:ascii="Times New Roman" w:hAnsi="Times New Roman" w:eastAsia="宋体"/>
          <w:b w:val="0"/>
          <w:color w:val="000000"/>
          <w:sz w:val="21"/>
        </w:rPr>
        <w:t>[ ] 实施成本优化策略(Spot实例、自动伸缩)</w:t>
      </w:r>
    </w:p>
    <w:p>
      <w:pPr>
        <w:pStyle w:val="ListBullet"/>
        <w:spacing w:line="360" w:lineRule="auto" w:after="60"/>
      </w:pPr>
      <w:r>
        <w:rPr>
          <w:rFonts w:ascii="Times New Roman" w:hAnsi="Times New Roman" w:eastAsia="宋体"/>
          <w:b w:val="0"/>
          <w:color w:val="000000"/>
          <w:sz w:val="21"/>
        </w:rPr>
        <w:t>[ ] 计算优化措施的ROI</w:t>
      </w:r>
    </w:p>
    <w:p>
      <w:pPr>
        <w:pStyle w:val="ListBullet"/>
        <w:spacing w:line="360" w:lineRule="auto" w:after="60"/>
      </w:pPr>
      <w:r>
        <w:rPr>
          <w:rFonts w:ascii="Times New Roman" w:hAnsi="Times New Roman" w:eastAsia="宋体"/>
          <w:b w:val="0"/>
          <w:color w:val="000000"/>
          <w:sz w:val="21"/>
        </w:rPr>
        <w:t>[ ] 配置API认证和速率限制</w:t>
      </w:r>
    </w:p>
    <w:p>
      <w:pPr>
        <w:pStyle w:val="ListBullet"/>
        <w:spacing w:line="360" w:lineRule="auto" w:after="60"/>
      </w:pPr>
      <w:r>
        <w:rPr>
          <w:rFonts w:ascii="Times New Roman" w:hAnsi="Times New Roman" w:eastAsia="宋体"/>
          <w:b w:val="0"/>
          <w:color w:val="000000"/>
          <w:sz w:val="21"/>
        </w:rPr>
        <w:t>[ ] 实现健康检查和自动恢复</w:t>
      </w:r>
    </w:p>
    <w:p>
      <w:pPr>
        <w:pStyle w:val="ListBullet"/>
        <w:spacing w:line="360" w:lineRule="auto" w:after="60"/>
      </w:pPr>
      <w:r>
        <w:rPr>
          <w:rFonts w:ascii="Times New Roman" w:hAnsi="Times New Roman" w:eastAsia="宋体"/>
          <w:b w:val="0"/>
          <w:color w:val="000000"/>
          <w:sz w:val="21"/>
        </w:rPr>
        <w:t>[ ] 避免常见的生产环境误区</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练习10.1</w:t>
      </w:r>
      <w:r>
        <w:rPr>
          <w:rFonts w:ascii="Times New Roman" w:hAnsi="Times New Roman" w:eastAsia="宋体"/>
          <w:b w:val="0"/>
          <w:color w:val="000000"/>
          <w:sz w:val="21"/>
        </w:rPr>
        <w:t>：部署vLLM到Kubernetes</w:t>
      </w:r>
    </w:p>
    <w:p>
      <w:pPr>
        <w:spacing w:line="360" w:lineRule="auto" w:after="60"/>
        <w:ind w:firstLine="420"/>
      </w:pPr>
      <w:r>
        <w:rPr>
          <w:rFonts w:ascii="Times New Roman" w:hAnsi="Times New Roman" w:eastAsia="宋体"/>
          <w:b w:val="0"/>
          <w:color w:val="000000"/>
          <w:sz w:val="21"/>
        </w:rPr>
        <w:t>目标: 将vLLM服务部署到K8s集群</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编写Deployment配置文件</w:t>
      </w:r>
    </w:p>
    <w:p>
      <w:pPr>
        <w:pStyle w:val="ListNumber"/>
        <w:spacing w:line="360" w:lineRule="auto" w:after="60"/>
      </w:pPr>
      <w:r>
        <w:rPr>
          <w:rFonts w:ascii="Times New Roman" w:hAnsi="Times New Roman" w:eastAsia="宋体"/>
          <w:b w:val="0"/>
          <w:color w:val="000000"/>
          <w:sz w:val="21"/>
        </w:rPr>
        <w:t>配置Service和LoadBalancer</w:t>
      </w:r>
    </w:p>
    <w:p>
      <w:pPr>
        <w:pStyle w:val="ListNumber"/>
        <w:spacing w:line="360" w:lineRule="auto" w:after="60"/>
      </w:pPr>
      <w:r>
        <w:rPr>
          <w:rFonts w:ascii="Times New Roman" w:hAnsi="Times New Roman" w:eastAsia="宋体"/>
          <w:b w:val="0"/>
          <w:color w:val="000000"/>
          <w:sz w:val="21"/>
        </w:rPr>
        <w:t>设置健康检查探针</w:t>
      </w:r>
    </w:p>
    <w:p>
      <w:pPr>
        <w:pStyle w:val="ListNumber"/>
        <w:spacing w:line="360" w:lineRule="auto" w:after="60"/>
      </w:pPr>
      <w:r>
        <w:rPr>
          <w:rFonts w:ascii="Times New Roman" w:hAnsi="Times New Roman" w:eastAsia="宋体"/>
          <w:b w:val="0"/>
          <w:color w:val="000000"/>
          <w:sz w:val="21"/>
        </w:rPr>
        <w:t>验证部署成功</w:t>
      </w:r>
    </w:p>
    <w:p>
      <w:pPr>
        <w:spacing w:line="360" w:lineRule="auto" w:after="60"/>
        <w:ind w:firstLine="420"/>
      </w:pPr>
      <w:r>
        <w:rPr>
          <w:rFonts w:ascii="Times New Roman" w:hAnsi="Times New Roman" w:eastAsia="宋体"/>
          <w:b w:val="0"/>
          <w:color w:val="000000"/>
          <w:sz w:val="21"/>
        </w:rPr>
        <w:t>验收:</w:t>
      </w:r>
    </w:p>
    <w:p>
      <w:pPr>
        <w:spacing w:line="240" w:lineRule="auto" w:after="0"/>
        <w:ind w:left="420"/>
      </w:pPr>
      <w:r>
        <w:rPr>
          <w:rFonts w:ascii="Courier New" w:hAnsi="Courier New" w:eastAsia="宋体"/>
          <w:b w:val="0"/>
          <w:color w:val="000000"/>
          <w:sz w:val="18"/>
        </w:rPr>
        <w:t>kubectl get pods  # 3个Pod运行中</w:t>
      </w:r>
    </w:p>
    <w:p>
      <w:pPr>
        <w:spacing w:line="240" w:lineRule="auto" w:after="0"/>
        <w:ind w:left="420"/>
      </w:pPr>
      <w:r>
        <w:rPr>
          <w:rFonts w:ascii="Courier New" w:hAnsi="Courier New" w:eastAsia="宋体"/>
          <w:b w:val="0"/>
          <w:color w:val="000000"/>
          <w:sz w:val="18"/>
        </w:rPr>
        <w:t>kubectl port-forward service/vLLM-service 8000:80</w:t>
      </w:r>
    </w:p>
    <w:p>
      <w:pPr>
        <w:spacing w:line="240" w:lineRule="auto" w:after="0"/>
        <w:ind w:left="420"/>
      </w:pPr>
      <w:r>
        <w:rPr>
          <w:rFonts w:ascii="Courier New" w:hAnsi="Courier New" w:eastAsia="宋体"/>
          <w:b w:val="0"/>
          <w:color w:val="000000"/>
          <w:sz w:val="18"/>
        </w:rPr>
        <w:t>curl http://localhost:8000/v1/models</w:t>
      </w:r>
    </w:p>
    <w:p>
      <w:pPr>
        <w:spacing w:line="360" w:lineRule="auto" w:after="60"/>
        <w:ind w:firstLine="420"/>
      </w:pPr>
      <w:r>
        <w:rPr>
          <w:rFonts w:ascii="Times New Roman" w:hAnsi="Times New Roman" w:eastAsia="黑体"/>
          <w:b/>
          <w:color w:val="000000"/>
          <w:sz w:val="21"/>
        </w:rPr>
        <w:t>练习10.2</w:t>
      </w:r>
      <w:r>
        <w:rPr>
          <w:rFonts w:ascii="Times New Roman" w:hAnsi="Times New Roman" w:eastAsia="宋体"/>
          <w:b w:val="0"/>
          <w:color w:val="000000"/>
          <w:sz w:val="21"/>
        </w:rPr>
        <w:t>：搭建完整的监控系统</w:t>
      </w:r>
    </w:p>
    <w:p>
      <w:pPr>
        <w:spacing w:line="360" w:lineRule="auto" w:after="60"/>
        <w:ind w:firstLine="420"/>
      </w:pPr>
      <w:r>
        <w:rPr>
          <w:rFonts w:ascii="Times New Roman" w:hAnsi="Times New Roman" w:eastAsia="宋体"/>
          <w:b w:val="0"/>
          <w:color w:val="000000"/>
          <w:sz w:val="21"/>
        </w:rPr>
        <w:t>目标: 使用Prometheus + Grafana监控vLLM</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配置Prometheus采集vLLM metrics</w:t>
      </w:r>
    </w:p>
    <w:p>
      <w:pPr>
        <w:pStyle w:val="ListNumber"/>
        <w:spacing w:line="360" w:lineRule="auto" w:after="60"/>
      </w:pPr>
      <w:r>
        <w:rPr>
          <w:rFonts w:ascii="Times New Roman" w:hAnsi="Times New Roman" w:eastAsia="宋体"/>
          <w:b w:val="0"/>
          <w:color w:val="000000"/>
          <w:sz w:val="21"/>
        </w:rPr>
        <w:t>创建Grafana仪表盘</w:t>
      </w:r>
    </w:p>
    <w:p>
      <w:pPr>
        <w:pStyle w:val="ListNumber"/>
        <w:spacing w:line="360" w:lineRule="auto" w:after="60"/>
      </w:pPr>
      <w:r>
        <w:rPr>
          <w:rFonts w:ascii="Times New Roman" w:hAnsi="Times New Roman" w:eastAsia="宋体"/>
          <w:b w:val="0"/>
          <w:color w:val="000000"/>
          <w:sz w:val="21"/>
        </w:rPr>
        <w:t>添加关键指标(TTFT、吞吐量、GPU利用率)</w:t>
      </w:r>
    </w:p>
    <w:p>
      <w:pPr>
        <w:pStyle w:val="ListNumber"/>
        <w:spacing w:line="360" w:lineRule="auto" w:after="60"/>
      </w:pPr>
      <w:r>
        <w:rPr>
          <w:rFonts w:ascii="Times New Roman" w:hAnsi="Times New Roman" w:eastAsia="宋体"/>
          <w:b w:val="0"/>
          <w:color w:val="000000"/>
          <w:sz w:val="21"/>
        </w:rPr>
        <w:t>配置告警规则</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Grafana显示实时指标</w:t>
      </w:r>
    </w:p>
    <w:p>
      <w:pPr>
        <w:pStyle w:val="ListBullet"/>
        <w:spacing w:line="360" w:lineRule="auto" w:after="60"/>
      </w:pPr>
      <w:r>
        <w:rPr>
          <w:rFonts w:ascii="Times New Roman" w:hAnsi="Times New Roman" w:eastAsia="宋体"/>
          <w:b w:val="0"/>
          <w:color w:val="000000"/>
          <w:sz w:val="21"/>
        </w:rPr>
        <w:t>GPU利用率超过阈值时告警</w:t>
      </w:r>
    </w:p>
    <w:p>
      <w:pPr>
        <w:pStyle w:val="ListBullet"/>
        <w:spacing w:line="360" w:lineRule="auto" w:after="60"/>
      </w:pPr>
      <w:r>
        <w:rPr>
          <w:rFonts w:ascii="Times New Roman" w:hAnsi="Times New Roman" w:eastAsia="宋体"/>
          <w:b w:val="0"/>
          <w:color w:val="000000"/>
          <w:sz w:val="21"/>
        </w:rPr>
        <w:t>TTFT P95超过阈值时告警</w:t>
      </w:r>
    </w:p>
    <w:p>
      <w:pPr>
        <w:spacing w:line="360" w:lineRule="auto" w:after="60"/>
        <w:ind w:firstLine="420"/>
      </w:pPr>
      <w:r>
        <w:rPr>
          <w:rFonts w:ascii="Times New Roman" w:hAnsi="Times New Roman" w:eastAsia="黑体"/>
          <w:b/>
          <w:color w:val="000000"/>
          <w:sz w:val="21"/>
        </w:rPr>
        <w:t>练习10.3</w:t>
      </w:r>
      <w:r>
        <w:rPr>
          <w:rFonts w:ascii="Times New Roman" w:hAnsi="Times New Roman" w:eastAsia="宋体"/>
          <w:b w:val="0"/>
          <w:color w:val="000000"/>
          <w:sz w:val="21"/>
        </w:rPr>
        <w:t>：建立ROI监控仪表盘</w:t>
      </w:r>
    </w:p>
    <w:p>
      <w:pPr>
        <w:spacing w:line="360" w:lineRule="auto" w:after="60"/>
        <w:ind w:firstLine="420"/>
      </w:pPr>
      <w:r>
        <w:rPr>
          <w:rFonts w:ascii="Times New Roman" w:hAnsi="Times New Roman" w:eastAsia="宋体"/>
          <w:b w:val="0"/>
          <w:color w:val="000000"/>
          <w:sz w:val="21"/>
        </w:rPr>
        <w:t>目标: 追踪推理成本和优化ROI</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实现CostTracker类</w:t>
      </w:r>
    </w:p>
    <w:p>
      <w:pPr>
        <w:pStyle w:val="ListNumber"/>
        <w:spacing w:line="360" w:lineRule="auto" w:after="60"/>
      </w:pPr>
      <w:r>
        <w:rPr>
          <w:rFonts w:ascii="Times New Roman" w:hAnsi="Times New Roman" w:eastAsia="宋体"/>
          <w:b w:val="0"/>
          <w:color w:val="000000"/>
          <w:sz w:val="21"/>
        </w:rPr>
        <w:t>记录每个请求的成本</w:t>
      </w:r>
    </w:p>
    <w:p>
      <w:pPr>
        <w:pStyle w:val="ListNumber"/>
        <w:spacing w:line="360" w:lineRule="auto" w:after="60"/>
      </w:pPr>
      <w:r>
        <w:rPr>
          <w:rFonts w:ascii="Times New Roman" w:hAnsi="Times New Roman" w:eastAsia="宋体"/>
          <w:b w:val="0"/>
          <w:color w:val="000000"/>
          <w:sz w:val="21"/>
        </w:rPr>
        <w:t>计算优化措施的ROI</w:t>
      </w:r>
    </w:p>
    <w:p>
      <w:pPr>
        <w:pStyle w:val="ListNumber"/>
        <w:spacing w:line="360" w:lineRule="auto" w:after="60"/>
      </w:pPr>
      <w:r>
        <w:rPr>
          <w:rFonts w:ascii="Times New Roman" w:hAnsi="Times New Roman" w:eastAsia="宋体"/>
          <w:b w:val="0"/>
          <w:color w:val="000000"/>
          <w:sz w:val="21"/>
        </w:rPr>
        <w:t>可视化成本趋势</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显示每1000 tokens的成本</w:t>
      </w:r>
    </w:p>
    <w:p>
      <w:pPr>
        <w:pStyle w:val="ListBullet"/>
        <w:spacing w:line="360" w:lineRule="auto" w:after="60"/>
      </w:pPr>
      <w:r>
        <w:rPr>
          <w:rFonts w:ascii="Times New Roman" w:hAnsi="Times New Roman" w:eastAsia="宋体"/>
          <w:b w:val="0"/>
          <w:color w:val="000000"/>
          <w:sz w:val="21"/>
        </w:rPr>
        <w:t>计算Prefix Caching的ROI</w:t>
      </w:r>
    </w:p>
    <w:p>
      <w:pPr>
        <w:pStyle w:val="ListBullet"/>
        <w:spacing w:line="360" w:lineRule="auto" w:after="60"/>
      </w:pPr>
      <w:r>
        <w:rPr>
          <w:rFonts w:ascii="Times New Roman" w:hAnsi="Times New Roman" w:eastAsia="宋体"/>
          <w:b w:val="0"/>
          <w:color w:val="000000"/>
          <w:sz w:val="21"/>
        </w:rPr>
        <w:t>生成月度成本报告</w:t>
      </w:r>
    </w:p>
    <w:p>
      <w:pPr>
        <w:spacing w:line="360" w:lineRule="auto" w:after="60"/>
        <w:ind w:firstLine="420"/>
      </w:pPr>
      <w:r>
        <w:rPr>
          <w:rFonts w:ascii="Times New Roman" w:hAnsi="Times New Roman" w:eastAsia="黑体"/>
          <w:b/>
          <w:color w:val="000000"/>
          <w:sz w:val="21"/>
        </w:rPr>
        <w:t>练习10.4</w:t>
      </w:r>
      <w:r>
        <w:rPr>
          <w:rFonts w:ascii="Times New Roman" w:hAnsi="Times New Roman" w:eastAsia="宋体"/>
          <w:b w:val="0"/>
          <w:color w:val="000000"/>
          <w:sz w:val="21"/>
        </w:rPr>
        <w:t>：设计 RL rollout 资源隔离方案</w:t>
      </w:r>
    </w:p>
    <w:p>
      <w:pPr>
        <w:spacing w:line="360" w:lineRule="auto" w:after="60"/>
        <w:ind w:firstLine="420"/>
      </w:pPr>
      <w:r>
        <w:rPr>
          <w:rFonts w:ascii="Times New Roman" w:hAnsi="Times New Roman" w:eastAsia="宋体"/>
          <w:b w:val="0"/>
          <w:color w:val="000000"/>
          <w:sz w:val="21"/>
        </w:rPr>
        <w:t>目标: 为在线 serving 和 rollout 设计一套不会相互拖垮的资源治理方案</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划分 online / rollout 两类资源池</w:t>
      </w:r>
    </w:p>
    <w:p>
      <w:pPr>
        <w:pStyle w:val="ListNumber"/>
        <w:spacing w:line="360" w:lineRule="auto" w:after="60"/>
      </w:pPr>
      <w:r>
        <w:rPr>
          <w:rFonts w:ascii="Times New Roman" w:hAnsi="Times New Roman" w:eastAsia="宋体"/>
          <w:b w:val="0"/>
          <w:color w:val="000000"/>
          <w:sz w:val="21"/>
        </w:rPr>
        <w:t>为两类流量设置不同的配额和优先级</w:t>
      </w:r>
    </w:p>
    <w:p>
      <w:pPr>
        <w:pStyle w:val="ListNumber"/>
        <w:spacing w:line="360" w:lineRule="auto" w:after="60"/>
      </w:pPr>
      <w:r>
        <w:rPr>
          <w:rFonts w:ascii="Times New Roman" w:hAnsi="Times New Roman" w:eastAsia="宋体"/>
          <w:b w:val="0"/>
          <w:color w:val="000000"/>
          <w:sz w:val="21"/>
        </w:rPr>
        <w:t>定义在线 SLO 不健康时 rollout 的降载策略</w:t>
      </w:r>
    </w:p>
    <w:p>
      <w:pPr>
        <w:pStyle w:val="ListNumber"/>
        <w:spacing w:line="360" w:lineRule="auto" w:after="60"/>
      </w:pPr>
      <w:r>
        <w:rPr>
          <w:rFonts w:ascii="Times New Roman" w:hAnsi="Times New Roman" w:eastAsia="宋体"/>
          <w:b w:val="0"/>
          <w:color w:val="000000"/>
          <w:sz w:val="21"/>
        </w:rPr>
        <w:t>设计最少需要监控的 5 个指标</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在线流量发生峰值时 rollout 不会挤占 SLA</w:t>
      </w:r>
    </w:p>
    <w:p>
      <w:pPr>
        <w:pStyle w:val="ListBullet"/>
        <w:spacing w:line="360" w:lineRule="auto" w:after="60"/>
      </w:pPr>
      <w:r>
        <w:rPr>
          <w:rFonts w:ascii="Times New Roman" w:hAnsi="Times New Roman" w:eastAsia="宋体"/>
          <w:b w:val="0"/>
          <w:color w:val="000000"/>
          <w:sz w:val="21"/>
        </w:rPr>
        <w:t>方案里明确说明限流、重试和告警策略</w:t>
      </w:r>
    </w:p>
    <w:p>
      <w:pPr>
        <w:pStyle w:val="ListBullet"/>
        <w:spacing w:line="360" w:lineRule="auto" w:after="60"/>
      </w:pPr>
      <w:r>
        <w:rPr>
          <w:rFonts w:ascii="Times New Roman" w:hAnsi="Times New Roman" w:eastAsia="宋体"/>
          <w:b w:val="0"/>
          <w:color w:val="000000"/>
          <w:sz w:val="21"/>
        </w:rPr>
        <w:t>可以解释为什么这套方案比“共享一个大集群”更稳</w:t>
      </w:r>
    </w:p>
    <w:p>
      <w:pPr>
        <w:spacing w:line="360" w:lineRule="auto" w:after="60"/>
        <w:ind w:firstLine="420"/>
      </w:pPr>
      <w:r>
        <w:rPr>
          <w:rFonts w:ascii="Times New Roman" w:hAnsi="Times New Roman" w:eastAsia="黑体"/>
          <w:b/>
          <w:color w:val="000000"/>
          <w:sz w:val="21"/>
        </w:rPr>
        <w:t>练习10.5</w:t>
      </w:r>
      <w:r>
        <w:rPr>
          <w:rFonts w:ascii="Times New Roman" w:hAnsi="Times New Roman" w:eastAsia="宋体"/>
          <w:b w:val="0"/>
          <w:color w:val="000000"/>
          <w:sz w:val="21"/>
        </w:rPr>
        <w:t>：开发并部署vLLM自定义插件</w:t>
      </w:r>
    </w:p>
    <w:p>
      <w:pPr>
        <w:spacing w:line="360" w:lineRule="auto" w:after="60"/>
        <w:ind w:firstLine="420"/>
      </w:pPr>
      <w:r>
        <w:rPr>
          <w:rFonts w:ascii="Times New Roman" w:hAnsi="Times New Roman" w:eastAsia="宋体"/>
          <w:b w:val="0"/>
          <w:color w:val="000000"/>
          <w:sz w:val="21"/>
        </w:rPr>
        <w:t>目标: 实现一个vLLM插件来定制行为</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使用vLLM Plugin System</w:t>
      </w:r>
    </w:p>
    <w:p>
      <w:pPr>
        <w:pStyle w:val="ListNumber"/>
        <w:spacing w:line="360" w:lineRule="auto" w:after="60"/>
      </w:pPr>
      <w:r>
        <w:rPr>
          <w:rFonts w:ascii="Times New Roman" w:hAnsi="Times New Roman" w:eastAsia="宋体"/>
          <w:b w:val="0"/>
          <w:color w:val="000000"/>
          <w:sz w:val="21"/>
        </w:rPr>
        <w:t>实现自定义调度器(如优先级调度)</w:t>
      </w:r>
    </w:p>
    <w:p>
      <w:pPr>
        <w:pStyle w:val="ListNumber"/>
        <w:spacing w:line="360" w:lineRule="auto" w:after="60"/>
      </w:pPr>
      <w:r>
        <w:rPr>
          <w:rFonts w:ascii="Times New Roman" w:hAnsi="Times New Roman" w:eastAsia="宋体"/>
          <w:b w:val="0"/>
          <w:color w:val="000000"/>
          <w:sz w:val="21"/>
        </w:rPr>
        <w:t>添加自定义日志和监控</w:t>
      </w:r>
    </w:p>
    <w:p>
      <w:pPr>
        <w:pStyle w:val="ListNumber"/>
        <w:spacing w:line="360" w:lineRule="auto" w:after="60"/>
      </w:pPr>
      <w:r>
        <w:rPr>
          <w:rFonts w:ascii="Times New Roman" w:hAnsi="Times New Roman" w:eastAsia="宋体"/>
          <w:b w:val="0"/>
          <w:color w:val="000000"/>
          <w:sz w:val="21"/>
        </w:rPr>
        <w:t>部署到生产环境</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插件正确加载</w:t>
      </w:r>
    </w:p>
    <w:p>
      <w:pPr>
        <w:pStyle w:val="ListBullet"/>
        <w:spacing w:line="360" w:lineRule="auto" w:after="60"/>
      </w:pPr>
      <w:r>
        <w:rPr>
          <w:rFonts w:ascii="Times New Roman" w:hAnsi="Times New Roman" w:eastAsia="宋体"/>
          <w:b w:val="0"/>
          <w:color w:val="000000"/>
          <w:sz w:val="21"/>
        </w:rPr>
        <w:t>优先级调度生效</w:t>
      </w:r>
    </w:p>
    <w:p>
      <w:pPr>
        <w:pStyle w:val="ListBullet"/>
        <w:spacing w:line="360" w:lineRule="auto" w:after="60"/>
      </w:pPr>
      <w:r>
        <w:rPr>
          <w:rFonts w:ascii="Times New Roman" w:hAnsi="Times New Roman" w:eastAsia="宋体"/>
          <w:b w:val="0"/>
          <w:color w:val="000000"/>
          <w:sz w:val="21"/>
        </w:rPr>
        <w:t>高优先级请求 TTFT 有明显改善（以压测报告与线上指标为准）</w:t>
      </w:r>
    </w:p>
    <w:p>
      <w:pPr>
        <w:spacing w:line="360" w:lineRule="auto" w:after="60"/>
      </w:pPr>
      <w:r>
        <w:rPr>
          <w:rFonts w:ascii="Times New Roman" w:hAnsi="Times New Roman" w:eastAsia="宋体"/>
          <w:b w:val="0"/>
          <w:color w:val="000000"/>
          <w:sz w:val="21"/>
        </w:rPr>
        <w:t>练习参考答案建议作为配套资源或附录单独提供，正文保留任务与验收标准，便于课堂或自学使用。</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黑体"/>
          <w:b/>
          <w:color w:val="000000"/>
          <w:sz w:val="21"/>
        </w:rPr>
        <w:t>生产环境≠开发环境</w:t>
      </w:r>
      <w:r>
        <w:rPr>
          <w:rFonts w:ascii="Times New Roman" w:hAnsi="Times New Roman" w:eastAsia="宋体"/>
          <w:b w:val="0"/>
          <w:color w:val="000000"/>
          <w:sz w:val="21"/>
        </w:rPr>
        <w:t>: 需要高可用、监控、安全、灾备</w:t>
      </w:r>
    </w:p>
    <w:p>
      <w:pPr>
        <w:pStyle w:val="ListBullet"/>
        <w:spacing w:line="360" w:lineRule="auto" w:after="60"/>
      </w:pPr>
      <w:r>
        <w:rPr>
          <w:rFonts w:ascii="Times New Roman" w:hAnsi="Times New Roman" w:eastAsia="黑体"/>
          <w:b/>
          <w:color w:val="000000"/>
          <w:sz w:val="21"/>
        </w:rPr>
        <w:t>监控是基础</w:t>
      </w:r>
      <w:r>
        <w:rPr>
          <w:rFonts w:ascii="Times New Roman" w:hAnsi="Times New Roman" w:eastAsia="宋体"/>
          <w:b w:val="0"/>
          <w:color w:val="000000"/>
          <w:sz w:val="21"/>
        </w:rPr>
        <w:t>: Metrics、Logs、Traces三大支柱</w:t>
      </w:r>
    </w:p>
    <w:p>
      <w:pPr>
        <w:pStyle w:val="ListBullet"/>
        <w:spacing w:line="360" w:lineRule="auto" w:after="60"/>
      </w:pPr>
      <w:r>
        <w:rPr>
          <w:rFonts w:ascii="Times New Roman" w:hAnsi="Times New Roman" w:eastAsia="黑体"/>
          <w:b/>
          <w:color w:val="000000"/>
          <w:sz w:val="21"/>
        </w:rPr>
        <w:t>优化先于扩容</w:t>
      </w:r>
      <w:r>
        <w:rPr>
          <w:rFonts w:ascii="Times New Roman" w:hAnsi="Times New Roman" w:eastAsia="宋体"/>
          <w:b w:val="0"/>
          <w:color w:val="000000"/>
          <w:sz w:val="21"/>
        </w:rPr>
        <w:t>: Prefix Caching、量化、自动伸缩</w:t>
      </w:r>
    </w:p>
    <w:p>
      <w:pPr>
        <w:pStyle w:val="ListBullet"/>
        <w:spacing w:line="360" w:lineRule="auto" w:after="60"/>
      </w:pPr>
      <w:r>
        <w:rPr>
          <w:rFonts w:ascii="Times New Roman" w:hAnsi="Times New Roman" w:eastAsia="黑体"/>
          <w:b/>
          <w:color w:val="000000"/>
          <w:sz w:val="21"/>
        </w:rPr>
        <w:t>成本可控</w:t>
      </w:r>
      <w:r>
        <w:rPr>
          <w:rFonts w:ascii="Times New Roman" w:hAnsi="Times New Roman" w:eastAsia="宋体"/>
          <w:b w:val="0"/>
          <w:color w:val="000000"/>
          <w:sz w:val="21"/>
        </w:rPr>
        <w:t>: Spot实例、ROI监控、持续优化</w:t>
      </w:r>
    </w:p>
    <w:p>
      <w:pPr>
        <w:pStyle w:val="ListBullet"/>
        <w:spacing w:line="360" w:lineRule="auto" w:after="60"/>
      </w:pPr>
      <w:r>
        <w:rPr>
          <w:rFonts w:ascii="Times New Roman" w:hAnsi="Times New Roman" w:eastAsia="黑体"/>
          <w:b/>
          <w:color w:val="000000"/>
          <w:sz w:val="21"/>
        </w:rPr>
        <w:t>安全第一</w:t>
      </w:r>
      <w:r>
        <w:rPr>
          <w:rFonts w:ascii="Times New Roman" w:hAnsi="Times New Roman" w:eastAsia="宋体"/>
          <w:b w:val="0"/>
          <w:color w:val="000000"/>
          <w:sz w:val="21"/>
        </w:rPr>
        <w:t>: 认证、授权、审计日志</w:t>
      </w:r>
    </w:p>
    <w:p>
      <w:pPr>
        <w:pStyle w:val="ListBullet"/>
        <w:spacing w:line="360" w:lineRule="auto" w:after="60"/>
      </w:pPr>
      <w:r>
        <w:rPr>
          <w:rFonts w:ascii="Times New Roman" w:hAnsi="Times New Roman" w:eastAsia="黑体"/>
          <w:b/>
          <w:color w:val="000000"/>
          <w:sz w:val="21"/>
        </w:rPr>
        <w:t>未雨绸缪</w:t>
      </w:r>
      <w:r>
        <w:rPr>
          <w:rFonts w:ascii="Times New Roman" w:hAnsi="Times New Roman" w:eastAsia="宋体"/>
          <w:b w:val="0"/>
          <w:color w:val="000000"/>
          <w:sz w:val="21"/>
        </w:rPr>
        <w:t>: 健康检查、自动恢复、降级方案</w:t>
      </w:r>
    </w:p>
    <w:p>
      <w:pPr>
        <w:pStyle w:val="Heading2"/>
        <w:jc w:val="left"/>
      </w:pPr>
      <w:r>
        <w:rPr>
          <w:rFonts w:ascii="Times New Roman" w:hAnsi="Times New Roman" w:eastAsia="黑体"/>
          <w:b/>
          <w:color w:val="000000"/>
          <w:sz w:val="30"/>
        </w:rPr>
        <w:t>章节衔接</w:t>
      </w:r>
    </w:p>
    <w:p>
      <w:pPr>
        <w:spacing w:line="360" w:lineRule="auto" w:after="60"/>
        <w:ind w:firstLine="420"/>
      </w:pPr>
      <w:r>
        <w:rPr>
          <w:rFonts w:ascii="Times New Roman" w:hAnsi="Times New Roman" w:eastAsia="宋体"/>
          <w:b w:val="0"/>
          <w:color w:val="000000"/>
          <w:sz w:val="21"/>
        </w:rPr>
        <w:t>到这里,你已经把“推理系统如何稳定运行”这件事补齐了。接下来的第11章不再围绕通用生产落地,而是进入更靠前沿和更靠专题的问题: 当系统继续扩展到 Agent、异构硬件、多模态和底层 kernel 优化时,哪些新复杂度会出现,又该如何判断它们是否值得引入。</w:t>
      </w:r>
    </w:p>
    <w:p>
      <w:r>
        <w:br w:type="page"/>
      </w:r>
    </w:p>
    <w:p>
      <w:pPr>
        <w:pStyle w:val="Heading1"/>
        <w:jc w:val="center"/>
      </w:pPr>
      <w:r>
        <w:rPr>
          <w:rFonts w:ascii="Times New Roman" w:hAnsi="Times New Roman" w:eastAsia="黑体"/>
          <w:b/>
          <w:color w:val="000000"/>
          <w:sz w:val="32"/>
        </w:rPr>
        <w:t>第11章 高级话题</w:t>
      </w:r>
    </w:p>
    <w:p>
      <w:pPr>
        <w:spacing w:line="360" w:lineRule="auto" w:after="60"/>
      </w:pPr>
      <w:r>
        <w:rPr>
          <w:rFonts w:ascii="Times New Roman" w:hAnsi="Times New Roman" w:eastAsia="宋体"/>
          <w:b w:val="0"/>
          <w:color w:val="000000"/>
          <w:sz w:val="21"/>
        </w:rPr>
        <w:t>"唯一不变的是变化本身,而技术栈的深度让变化加速。" - 佚名</w:t>
      </w:r>
    </w:p>
    <w:p>
      <w:pPr>
        <w:pStyle w:val="Heading2"/>
        <w:jc w:val="left"/>
      </w:pPr>
      <w:r>
        <w:rPr>
          <w:rFonts w:ascii="Times New Roman" w:hAnsi="Times New Roman" w:eastAsia="黑体"/>
          <w:b/>
          <w:color w:val="000000"/>
          <w:sz w:val="30"/>
        </w:rPr>
        <w:t>简介</w:t>
      </w:r>
    </w:p>
    <w:p>
      <w:pPr>
        <w:spacing w:line="360" w:lineRule="auto" w:after="60"/>
        <w:ind w:firstLine="420"/>
      </w:pPr>
      <w:r>
        <w:rPr>
          <w:rFonts w:ascii="Times New Roman" w:hAnsi="Times New Roman" w:eastAsia="宋体"/>
          <w:b w:val="0"/>
          <w:color w:val="000000"/>
          <w:sz w:val="21"/>
        </w:rPr>
        <w:t>前10章已经建立了一条完整主线: 从硬件基础、推理机制、KV 管理、请求调度,一路到生产部署与运行治理。第11章不再试图回答“一个标准推理服务如何上线”,而是转向那些并非所有团队都必须立即采用、但决定系统上限和未来方向的高级专题。</w:t>
      </w:r>
    </w:p>
    <w:p>
      <w:pPr>
        <w:spacing w:line="360" w:lineRule="auto" w:after="60"/>
        <w:ind w:firstLine="420"/>
      </w:pPr>
      <w:r>
        <w:rPr>
          <w:rFonts w:ascii="Times New Roman" w:hAnsi="Times New Roman" w:eastAsia="黑体"/>
          <w:b/>
          <w:color w:val="000000"/>
          <w:sz w:val="21"/>
        </w:rPr>
        <w:t>💰 成本影响</w:t>
      </w:r>
      <w:r>
        <w:rPr>
          <w:rFonts w:ascii="Times New Roman" w:hAnsi="Times New Roman" w:eastAsia="宋体"/>
          <w:b w:val="0"/>
          <w:color w:val="000000"/>
          <w:sz w:val="21"/>
        </w:rPr>
        <w:t>（经验口径，强依赖场景）</w:t>
      </w:r>
    </w:p>
    <w:p>
      <w:pPr>
        <w:pStyle w:val="ListBullet"/>
        <w:spacing w:line="360" w:lineRule="auto" w:after="60"/>
      </w:pPr>
      <w:r>
        <w:rPr>
          <w:rFonts w:ascii="Times New Roman" w:hAnsi="Times New Roman" w:eastAsia="黑体"/>
          <w:b/>
          <w:color w:val="000000"/>
          <w:sz w:val="21"/>
        </w:rPr>
        <w:t>MoE</w:t>
      </w:r>
      <w:r>
        <w:rPr>
          <w:rFonts w:ascii="Times New Roman" w:hAnsi="Times New Roman" w:eastAsia="宋体"/>
          <w:b w:val="0"/>
          <w:color w:val="000000"/>
          <w:sz w:val="21"/>
        </w:rPr>
        <w:t>：稀疏激活有机会降低单位计算成本，但系统复杂度与尾延迟治理会变得更关键</w:t>
      </w:r>
    </w:p>
    <w:p>
      <w:pPr>
        <w:pStyle w:val="ListBullet"/>
        <w:spacing w:line="360" w:lineRule="auto" w:after="60"/>
      </w:pPr>
      <w:r>
        <w:rPr>
          <w:rFonts w:ascii="Times New Roman" w:hAnsi="Times New Roman" w:eastAsia="黑体"/>
          <w:b/>
          <w:color w:val="000000"/>
          <w:sz w:val="21"/>
        </w:rPr>
        <w:t>多模态</w:t>
      </w:r>
      <w:r>
        <w:rPr>
          <w:rFonts w:ascii="Times New Roman" w:hAnsi="Times New Roman" w:eastAsia="宋体"/>
          <w:b w:val="0"/>
          <w:color w:val="000000"/>
          <w:sz w:val="21"/>
        </w:rPr>
        <w:t>：token 形态变化（图像/音频）会改变瓶颈与成本结构</w:t>
      </w:r>
    </w:p>
    <w:p>
      <w:pPr>
        <w:pStyle w:val="ListBullet"/>
        <w:spacing w:line="360" w:lineRule="auto" w:after="60"/>
      </w:pPr>
      <w:r>
        <w:rPr>
          <w:rFonts w:ascii="Times New Roman" w:hAnsi="Times New Roman" w:eastAsia="黑体"/>
          <w:b/>
          <w:color w:val="000000"/>
          <w:sz w:val="21"/>
        </w:rPr>
        <w:t>边缘与异构</w:t>
      </w:r>
      <w:r>
        <w:rPr>
          <w:rFonts w:ascii="Times New Roman" w:hAnsi="Times New Roman" w:eastAsia="宋体"/>
          <w:b w:val="0"/>
          <w:color w:val="000000"/>
          <w:sz w:val="21"/>
        </w:rPr>
        <w:t>：把推理推向更靠近用户的地方可以换取延迟，但会带来运维与版本治理成本</w:t>
      </w:r>
    </w:p>
    <w:p>
      <w:pPr>
        <w:spacing w:line="360" w:lineRule="auto" w:after="60"/>
        <w:ind w:firstLine="420"/>
      </w:pPr>
      <w:r>
        <w:rPr>
          <w:rFonts w:ascii="Times New Roman" w:hAnsi="Times New Roman" w:eastAsia="宋体"/>
          <w:b w:val="0"/>
          <w:color w:val="000000"/>
          <w:sz w:val="21"/>
        </w:rPr>
        <w:t>换句话说,第10章解决的是“如何把系统稳定落地”,第11章解决的是“当基础盘已经稳定后,下一步往哪里扩”。这里的主题更像专题与前沿雷达,而不是默认主线上的必选项。</w:t>
      </w:r>
    </w:p>
    <w:p>
      <w:pPr>
        <w:spacing w:line="360" w:lineRule="auto" w:after="60"/>
        <w:ind w:firstLine="420"/>
      </w:pPr>
      <w:r>
        <w:rPr>
          <w:rFonts w:ascii="Times New Roman" w:hAnsi="Times New Roman" w:eastAsia="黑体"/>
          <w:b/>
          <w:color w:val="000000"/>
          <w:sz w:val="21"/>
        </w:rPr>
        <w:t>本章回答什么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当系统继续扩展到 Agent、异构、多模态、MoE 和底层优化时,会遇到哪些新问题</w:t>
      </w:r>
    </w:p>
    <w:p>
      <w:pPr>
        <w:pStyle w:val="ListBullet"/>
        <w:spacing w:line="360" w:lineRule="auto" w:after="60"/>
      </w:pPr>
      <w:r>
        <w:rPr>
          <w:rFonts w:ascii="Times New Roman" w:hAnsi="Times New Roman" w:eastAsia="宋体"/>
          <w:b w:val="0"/>
          <w:color w:val="000000"/>
          <w:sz w:val="21"/>
        </w:rPr>
        <w:t>哪些方向值得继续投入,哪些方向仍然处在高不确定性阶段</w:t>
      </w:r>
    </w:p>
    <w:p>
      <w:pPr>
        <w:pStyle w:val="ListBullet"/>
        <w:spacing w:line="360" w:lineRule="auto" w:after="60"/>
      </w:pPr>
      <w:r>
        <w:rPr>
          <w:rFonts w:ascii="Times New Roman" w:hAnsi="Times New Roman" w:eastAsia="宋体"/>
          <w:b w:val="0"/>
          <w:color w:val="000000"/>
          <w:sz w:val="21"/>
        </w:rPr>
        <w:t>如何用系统视角而不是单点技巧去看这些前沿能力</w:t>
      </w:r>
    </w:p>
    <w:p>
      <w:pPr>
        <w:spacing w:line="360" w:lineRule="auto" w:after="60"/>
        <w:ind w:firstLine="420"/>
      </w:pPr>
      <w:r>
        <w:rPr>
          <w:rFonts w:ascii="Times New Roman" w:hAnsi="Times New Roman" w:eastAsia="黑体"/>
          <w:b/>
          <w:color w:val="000000"/>
          <w:sz w:val="21"/>
        </w:rPr>
        <w:t>本章不回答什么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不重讲标准生产部署、监控、回滚和容量治理</w:t>
      </w:r>
    </w:p>
    <w:p>
      <w:pPr>
        <w:pStyle w:val="ListBullet"/>
        <w:spacing w:line="360" w:lineRule="auto" w:after="60"/>
      </w:pPr>
      <w:r>
        <w:rPr>
          <w:rFonts w:ascii="Times New Roman" w:hAnsi="Times New Roman" w:eastAsia="宋体"/>
          <w:b w:val="0"/>
          <w:color w:val="000000"/>
          <w:sz w:val="21"/>
        </w:rPr>
        <w:t>不假设所有团队都必须立即采用这些高级专题</w:t>
      </w:r>
    </w:p>
    <w:p>
      <w:pPr>
        <w:spacing w:line="360" w:lineRule="auto" w:after="60"/>
        <w:ind w:firstLine="420"/>
      </w:pPr>
      <w:r>
        <w:rPr>
          <w:rFonts w:ascii="Times New Roman" w:hAnsi="Times New Roman" w:eastAsia="宋体"/>
          <w:b w:val="0"/>
          <w:color w:val="000000"/>
          <w:sz w:val="21"/>
        </w:rPr>
        <w:t>在本章中,你将学习:</w:t>
      </w:r>
    </w:p>
    <w:p>
      <w:pPr>
        <w:pStyle w:val="ListBullet"/>
        <w:spacing w:line="360" w:lineRule="auto" w:after="60"/>
      </w:pPr>
      <w:r>
        <w:rPr>
          <w:rFonts w:ascii="Times New Roman" w:hAnsi="Times New Roman" w:eastAsia="宋体"/>
          <w:b w:val="0"/>
          <w:color w:val="000000"/>
          <w:sz w:val="21"/>
        </w:rPr>
        <w:t>Agent基础设施的挑战与机遇</w:t>
      </w:r>
    </w:p>
    <w:p>
      <w:pPr>
        <w:pStyle w:val="ListBullet"/>
        <w:spacing w:line="360" w:lineRule="auto" w:after="60"/>
      </w:pPr>
      <w:r>
        <w:rPr>
          <w:rFonts w:ascii="Times New Roman" w:hAnsi="Times New Roman" w:eastAsia="宋体"/>
          <w:b w:val="0"/>
          <w:color w:val="000000"/>
          <w:sz w:val="21"/>
        </w:rPr>
        <w:t>异构硬件部署的最佳实践</w:t>
      </w:r>
    </w:p>
    <w:p>
      <w:pPr>
        <w:pStyle w:val="ListBullet"/>
        <w:spacing w:line="360" w:lineRule="auto" w:after="60"/>
      </w:pPr>
      <w:r>
        <w:rPr>
          <w:rFonts w:ascii="Times New Roman" w:hAnsi="Times New Roman" w:eastAsia="宋体"/>
          <w:b w:val="0"/>
          <w:color w:val="000000"/>
          <w:sz w:val="21"/>
        </w:rPr>
        <w:t>MoE模型的推理优化</w:t>
      </w:r>
    </w:p>
    <w:p>
      <w:pPr>
        <w:pStyle w:val="ListBullet"/>
        <w:spacing w:line="360" w:lineRule="auto" w:after="60"/>
      </w:pPr>
      <w:r>
        <w:rPr>
          <w:rFonts w:ascii="Times New Roman" w:hAnsi="Times New Roman" w:eastAsia="宋体"/>
          <w:b w:val="0"/>
          <w:color w:val="000000"/>
          <w:sz w:val="21"/>
        </w:rPr>
        <w:t>多模态模型推理</w:t>
      </w:r>
    </w:p>
    <w:p>
      <w:pPr>
        <w:pStyle w:val="ListBullet"/>
        <w:spacing w:line="360" w:lineRule="auto" w:after="60"/>
      </w:pPr>
      <w:r>
        <w:rPr>
          <w:rFonts w:ascii="Times New Roman" w:hAnsi="Times New Roman" w:eastAsia="宋体"/>
          <w:b w:val="0"/>
          <w:color w:val="000000"/>
          <w:sz w:val="21"/>
        </w:rPr>
        <w:t>Flash Attention等底层优化技术</w:t>
      </w:r>
    </w:p>
    <w:p>
      <w:pPr>
        <w:pStyle w:val="ListBullet"/>
        <w:spacing w:line="360" w:lineRule="auto" w:after="60"/>
      </w:pPr>
      <w:r>
        <w:rPr>
          <w:rFonts w:ascii="Times New Roman" w:hAnsi="Times New Roman" w:eastAsia="宋体"/>
          <w:b w:val="0"/>
          <w:color w:val="000000"/>
          <w:sz w:val="21"/>
        </w:rPr>
        <w:t>技术发展的未来趋势</w:t>
      </w:r>
    </w:p>
    <w:p>
      <w:pPr>
        <w:spacing w:line="360" w:lineRule="auto" w:after="60"/>
      </w:pPr>
      <w:r>
        <w:rPr>
          <w:rFonts w:ascii="Times New Roman" w:hAnsi="Times New Roman" w:eastAsia="黑体"/>
          <w:b/>
          <w:color w:val="000000"/>
          <w:sz w:val="21"/>
        </w:rPr>
        <w:t>数值说明</w:t>
      </w:r>
      <w:r>
        <w:rPr>
          <w:rFonts w:ascii="Times New Roman" w:hAnsi="Times New Roman" w:eastAsia="宋体"/>
          <w:b w:val="0"/>
          <w:color w:val="000000"/>
          <w:sz w:val="21"/>
        </w:rPr>
        <w:t>：本章出现的阈值、比例与性能数字多为示意或经验值,需结合硬件、负载与模型校准。</w:t>
      </w:r>
    </w:p>
    <w:p>
      <w:pPr>
        <w:pStyle w:val="Heading2"/>
        <w:jc w:val="left"/>
      </w:pPr>
      <w:r>
        <w:rPr>
          <w:rFonts w:ascii="Times New Roman" w:hAnsi="Times New Roman" w:eastAsia="黑体"/>
          <w:b/>
          <w:color w:val="000000"/>
          <w:sz w:val="30"/>
        </w:rPr>
        <w:t>11.1 Agent基础设施（生态成熟度说明）</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：当系统从“单轮生成”走向“多步任务”（检索、工具调用、执行、回写、重试），推理基础设施不再是唯一复杂点。你需要一个能运行工具、隔离权限、可观测、可恢复的 Agent 运行环境。</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：把 Agent Infra 当成“生产系统”，而不是一个 demo：</w:t>
      </w:r>
    </w:p>
    <w:p>
      <w:pPr>
        <w:pStyle w:val="ListBullet"/>
        <w:spacing w:line="360" w:lineRule="auto" w:after="60"/>
      </w:pPr>
      <w:r>
        <w:rPr>
          <w:rFonts w:ascii="Times New Roman" w:hAnsi="Times New Roman" w:eastAsia="宋体"/>
          <w:b w:val="0"/>
          <w:color w:val="000000"/>
          <w:sz w:val="21"/>
        </w:rPr>
        <w:t>是否需要沙箱与最小权限（文件系统、网络、凭证）？</w:t>
      </w:r>
    </w:p>
    <w:p>
      <w:pPr>
        <w:pStyle w:val="ListBullet"/>
        <w:spacing w:line="360" w:lineRule="auto" w:after="60"/>
      </w:pPr>
      <w:r>
        <w:rPr>
          <w:rFonts w:ascii="Times New Roman" w:hAnsi="Times New Roman" w:eastAsia="宋体"/>
          <w:b w:val="0"/>
          <w:color w:val="000000"/>
          <w:sz w:val="21"/>
        </w:rPr>
        <w:t>失败是否可恢复（重试、回滚、幂等）？</w:t>
      </w:r>
    </w:p>
    <w:p>
      <w:pPr>
        <w:pStyle w:val="ListBullet"/>
        <w:spacing w:line="360" w:lineRule="auto" w:after="60"/>
      </w:pPr>
      <w:r>
        <w:rPr>
          <w:rFonts w:ascii="Times New Roman" w:hAnsi="Times New Roman" w:eastAsia="宋体"/>
          <w:b w:val="0"/>
          <w:color w:val="000000"/>
          <w:sz w:val="21"/>
        </w:rPr>
        <w:t>成本是否可控（每任务 token、工具调用失败率、重试次数）？</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：Agent 系统的关键单位通常是“每任务”，建议至少看：</w:t>
      </w:r>
    </w:p>
    <w:p>
      <w:pPr>
        <w:pStyle w:val="ListBullet"/>
        <w:spacing w:line="360" w:lineRule="auto" w:after="60"/>
      </w:pPr>
      <w:r>
        <w:rPr>
          <w:rFonts w:ascii="Times New Roman" w:hAnsi="Times New Roman" w:eastAsia="宋体"/>
          <w:b w:val="0"/>
          <w:color w:val="000000"/>
          <w:sz w:val="21"/>
        </w:rPr>
        <w:t>任务成功率、平均/尾部任务耗时（P95/P99）</w:t>
      </w:r>
    </w:p>
    <w:p>
      <w:pPr>
        <w:pStyle w:val="ListBullet"/>
        <w:spacing w:line="360" w:lineRule="auto" w:after="60"/>
      </w:pPr>
      <w:r>
        <w:rPr>
          <w:rFonts w:ascii="Times New Roman" w:hAnsi="Times New Roman" w:eastAsia="宋体"/>
          <w:b w:val="0"/>
          <w:color w:val="000000"/>
          <w:sz w:val="21"/>
        </w:rPr>
        <w:t>每任务 token 与每任务成本（含失败重试）</w:t>
      </w:r>
    </w:p>
    <w:p>
      <w:pPr>
        <w:pStyle w:val="ListBullet"/>
        <w:spacing w:line="360" w:lineRule="auto" w:after="60"/>
      </w:pPr>
      <w:r>
        <w:rPr>
          <w:rFonts w:ascii="Times New Roman" w:hAnsi="Times New Roman" w:eastAsia="宋体"/>
          <w:b w:val="0"/>
          <w:color w:val="000000"/>
          <w:sz w:val="21"/>
        </w:rPr>
        <w:t>工具调用正确率与越权/注入防护命中率</w:t>
      </w:r>
    </w:p>
    <w:p>
      <w:pPr>
        <w:pStyle w:val="Heading3"/>
        <w:jc w:val="left"/>
      </w:pPr>
      <w:r>
        <w:rPr>
          <w:rFonts w:ascii="Times New Roman" w:hAnsi="Times New Roman" w:eastAsia="黑体"/>
          <w:b/>
          <w:color w:val="000000"/>
          <w:sz w:val="28"/>
        </w:rPr>
        <w:t>11.1.1 为什么Agent Infra很重要</w:t>
      </w:r>
    </w:p>
    <w:p>
      <w:pPr>
        <w:spacing w:line="360" w:lineRule="auto" w:after="60"/>
        <w:ind w:firstLine="420"/>
      </w:pPr>
      <w:r>
        <w:rPr>
          <w:rFonts w:ascii="Times New Roman" w:hAnsi="Times New Roman" w:eastAsia="黑体"/>
          <w:b/>
          <w:color w:val="000000"/>
          <w:sz w:val="21"/>
        </w:rPr>
        <w:t>近期的爆发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商业产品:</w:t>
      </w:r>
    </w:p>
    <w:p>
      <w:pPr>
        <w:spacing w:line="240" w:lineRule="auto" w:after="0"/>
        <w:ind w:left="420"/>
      </w:pPr>
      <w:r>
        <w:rPr>
          <w:rFonts w:ascii="Courier New" w:hAnsi="Courier New" w:eastAsia="宋体"/>
          <w:b w:val="0"/>
          <w:color w:val="000000"/>
          <w:sz w:val="18"/>
        </w:rPr>
        <w:t xml:space="preserve">  - Google: NotebookLM、Gemini Flash、Gemini Nano (示例)</w:t>
      </w:r>
    </w:p>
    <w:p>
      <w:pPr>
        <w:spacing w:line="240" w:lineRule="auto" w:after="0"/>
        <w:ind w:left="420"/>
      </w:pPr>
      <w:r>
        <w:rPr>
          <w:rFonts w:ascii="Courier New" w:hAnsi="Courier New" w:eastAsia="宋体"/>
          <w:b w:val="0"/>
          <w:color w:val="000000"/>
          <w:sz w:val="18"/>
        </w:rPr>
        <w:t xml:space="preserve">  - 国内: AutoJam、多宝书记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展示价值:</w:t>
      </w:r>
    </w:p>
    <w:p>
      <w:pPr>
        <w:spacing w:line="240" w:lineRule="auto" w:after="0"/>
        <w:ind w:left="420"/>
      </w:pPr>
      <w:r>
        <w:rPr>
          <w:rFonts w:ascii="Courier New" w:hAnsi="Courier New" w:eastAsia="宋体"/>
          <w:b w:val="0"/>
          <w:color w:val="000000"/>
          <w:sz w:val="18"/>
        </w:rPr>
        <w:t xml:space="preserve">  - Gemini完全可做科研助手</w:t>
      </w:r>
    </w:p>
    <w:p>
      <w:pPr>
        <w:spacing w:line="240" w:lineRule="auto" w:after="0"/>
        <w:ind w:left="420"/>
      </w:pPr>
      <w:r>
        <w:rPr>
          <w:rFonts w:ascii="Courier New" w:hAnsi="Courier New" w:eastAsia="宋体"/>
          <w:b w:val="0"/>
          <w:color w:val="000000"/>
          <w:sz w:val="18"/>
        </w:rPr>
        <w:t xml:space="preserve">  - 可以少雇一些inference</w:t>
      </w:r>
    </w:p>
    <w:p>
      <w:pPr>
        <w:spacing w:line="360" w:lineRule="auto" w:after="60"/>
        <w:ind w:firstLine="420"/>
      </w:pPr>
      <w:r>
        <w:rPr>
          <w:rFonts w:ascii="Times New Roman" w:hAnsi="Times New Roman" w:eastAsia="黑体"/>
          <w:b/>
          <w:color w:val="000000"/>
          <w:sz w:val="21"/>
        </w:rPr>
        <w:t>核心价值</w:t>
      </w:r>
      <w:r>
        <w:rPr>
          <w:rFonts w:ascii="Times New Roman" w:hAnsi="Times New Roman" w:eastAsia="宋体"/>
          <w:b w:val="0"/>
          <w:color w:val="000000"/>
          <w:sz w:val="21"/>
        </w:rPr>
        <w:t>(示意):</w:t>
      </w:r>
    </w:p>
    <w:p>
      <w:pPr>
        <w:pStyle w:val="ListBullet"/>
        <w:spacing w:line="360" w:lineRule="auto" w:after="60"/>
      </w:pPr>
      <w:r>
        <w:rPr>
          <w:rFonts w:ascii="Times New Roman" w:hAnsi="Times New Roman" w:eastAsia="宋体"/>
          <w:b w:val="0"/>
          <w:color w:val="000000"/>
          <w:sz w:val="21"/>
        </w:rPr>
        <w:t>Agent可承担部分科研与生产任务</w:t>
      </w:r>
    </w:p>
    <w:p>
      <w:pPr>
        <w:pStyle w:val="ListBullet"/>
        <w:spacing w:line="360" w:lineRule="auto" w:after="60"/>
      </w:pPr>
      <w:r>
        <w:rPr>
          <w:rFonts w:ascii="Times New Roman" w:hAnsi="Times New Roman" w:eastAsia="宋体"/>
          <w:b w:val="0"/>
          <w:color w:val="000000"/>
          <w:sz w:val="21"/>
        </w:rPr>
        <w:t>能在一定程度上降低人工推理成本</w:t>
      </w:r>
    </w:p>
    <w:p>
      <w:pPr>
        <w:spacing w:line="360" w:lineRule="auto" w:after="60"/>
        <w:ind w:firstLine="420"/>
      </w:pPr>
      <w:r>
        <w:rPr>
          <w:rFonts w:ascii="Times New Roman" w:hAnsi="Times New Roman" w:eastAsia="黑体"/>
          <w:b/>
          <w:color w:val="000000"/>
          <w:sz w:val="21"/>
        </w:rPr>
        <w:t>独特挑战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不像传统推理只有text input/output</w:t>
      </w:r>
    </w:p>
    <w:p>
      <w:pPr>
        <w:pStyle w:val="ListBullet"/>
        <w:spacing w:line="360" w:lineRule="auto" w:after="60"/>
      </w:pPr>
      <w:r>
        <w:rPr>
          <w:rFonts w:ascii="Times New Roman" w:hAnsi="Times New Roman" w:eastAsia="宋体"/>
          <w:b w:val="0"/>
          <w:color w:val="000000"/>
          <w:sz w:val="21"/>
        </w:rPr>
        <w:t>需要复杂的环境交互</w:t>
      </w:r>
    </w:p>
    <w:p>
      <w:pPr>
        <w:pStyle w:val="Heading3"/>
        <w:jc w:val="left"/>
      </w:pPr>
      <w:r>
        <w:rPr>
          <w:rFonts w:ascii="Times New Roman" w:hAnsi="Times New Roman" w:eastAsia="黑体"/>
          <w:b/>
          <w:color w:val="000000"/>
          <w:sz w:val="28"/>
        </w:rPr>
        <w:t>11.1.2 Agent System的缺失</w:t>
      </w:r>
    </w:p>
    <w:p>
      <w:pPr>
        <w:spacing w:line="360" w:lineRule="auto" w:after="60"/>
        <w:ind w:firstLine="420"/>
      </w:pPr>
      <w:r>
        <w:rPr>
          <w:rFonts w:ascii="Times New Roman" w:hAnsi="Times New Roman" w:eastAsia="黑体"/>
          <w:b/>
          <w:color w:val="000000"/>
          <w:sz w:val="21"/>
        </w:rPr>
        <w:t>当前状态</w:t>
      </w:r>
      <w:r>
        <w:rPr>
          <w:rFonts w:ascii="Times New Roman" w:hAnsi="Times New Roman" w:eastAsia="宋体"/>
          <w:b w:val="0"/>
          <w:color w:val="000000"/>
          <w:sz w:val="21"/>
        </w:rPr>
        <w:t>(示意):</w:t>
      </w:r>
    </w:p>
    <w:p>
      <w:pPr>
        <w:spacing w:line="240" w:lineRule="auto" w:after="0"/>
        <w:ind w:left="420"/>
      </w:pPr>
      <w:r>
        <w:rPr>
          <w:rFonts w:ascii="Courier New" w:hAnsi="Courier New" w:eastAsia="宋体"/>
          <w:b w:val="0"/>
          <w:color w:val="000000"/>
          <w:sz w:val="18"/>
        </w:rPr>
        <w:t>开源agent system仍不成熟</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现状:</w:t>
      </w:r>
    </w:p>
    <w:p>
      <w:pPr>
        <w:spacing w:line="240" w:lineRule="auto" w:after="0"/>
        <w:ind w:left="420"/>
      </w:pPr>
      <w:r>
        <w:rPr>
          <w:rFonts w:ascii="Courier New" w:hAnsi="Courier New" w:eastAsia="宋体"/>
          <w:b w:val="0"/>
          <w:color w:val="000000"/>
          <w:sz w:val="18"/>
        </w:rPr>
        <w:t xml:space="preserve">  - 在公司内部搭建Jupyter agent都很难</w:t>
      </w:r>
    </w:p>
    <w:p>
      <w:pPr>
        <w:spacing w:line="240" w:lineRule="auto" w:after="0"/>
        <w:ind w:left="420"/>
      </w:pPr>
      <w:r>
        <w:rPr>
          <w:rFonts w:ascii="Courier New" w:hAnsi="Courier New" w:eastAsia="宋体"/>
          <w:b w:val="0"/>
          <w:color w:val="000000"/>
          <w:sz w:val="18"/>
        </w:rPr>
        <w:t xml:space="preserve">  - 需要manage K8S、自动起virtual environment</w:t>
      </w:r>
    </w:p>
    <w:p>
      <w:pPr>
        <w:spacing w:line="240" w:lineRule="auto" w:after="0"/>
        <w:ind w:left="420"/>
      </w:pPr>
      <w:r>
        <w:rPr>
          <w:rFonts w:ascii="Courier New" w:hAnsi="Courier New" w:eastAsia="宋体"/>
          <w:b w:val="0"/>
          <w:color w:val="000000"/>
          <w:sz w:val="18"/>
        </w:rPr>
        <w:t xml:space="preserve">  - 只能用dirty方法(mock python进程)</w:t>
      </w:r>
    </w:p>
    <w:p>
      <w:pPr>
        <w:spacing w:line="240" w:lineRule="auto" w:after="0"/>
        <w:ind w:left="420"/>
      </w:pPr>
      <w:r>
        <w:rPr>
          <w:rFonts w:ascii="Courier New" w:hAnsi="Courier New" w:eastAsia="宋体"/>
          <w:b w:val="0"/>
          <w:color w:val="000000"/>
          <w:sz w:val="18"/>
        </w:rPr>
        <w:t xml:space="preserve">  - 无法很好地做agent</w:t>
      </w:r>
    </w:p>
    <w:p>
      <w:pPr>
        <w:spacing w:line="240" w:lineRule="auto" w:after="0"/>
        <w:ind w:left="420"/>
      </w:pPr>
      <w:r>
        <w:rPr>
          <w:rFonts w:ascii="Courier New" w:hAnsi="Courier New" w:eastAsia="宋体"/>
          <w:b w:val="0"/>
          <w:color w:val="000000"/>
          <w:sz w:val="18"/>
        </w:rPr>
        <w:t xml:space="preserve">  - 学术界几乎没有使用经验</w:t>
      </w:r>
    </w:p>
    <w:p>
      <w:pPr>
        <w:spacing w:line="360" w:lineRule="auto" w:after="60"/>
        <w:ind w:firstLine="420"/>
      </w:pPr>
      <w:r>
        <w:rPr>
          <w:rFonts w:ascii="Times New Roman" w:hAnsi="Times New Roman" w:eastAsia="黑体"/>
          <w:b/>
          <w:color w:val="000000"/>
          <w:sz w:val="21"/>
        </w:rPr>
        <w:t>需求</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Scalable and easy to use的sandbox system</w:t>
      </w:r>
    </w:p>
    <w:p>
      <w:pPr>
        <w:pStyle w:val="ListBullet"/>
        <w:spacing w:line="360" w:lineRule="auto" w:after="60"/>
      </w:pPr>
      <w:r>
        <w:rPr>
          <w:rFonts w:ascii="Times New Roman" w:hAnsi="Times New Roman" w:eastAsia="宋体"/>
          <w:b w:val="0"/>
          <w:color w:val="000000"/>
          <w:sz w:val="21"/>
        </w:rPr>
        <w:t>像inference engine一样给个URL</w:t>
      </w:r>
    </w:p>
    <w:p>
      <w:pPr>
        <w:pStyle w:val="ListBullet"/>
        <w:spacing w:line="360" w:lineRule="auto" w:after="60"/>
      </w:pPr>
      <w:r>
        <w:rPr>
          <w:rFonts w:ascii="Times New Roman" w:hAnsi="Times New Roman" w:eastAsia="宋体"/>
          <w:b w:val="0"/>
          <w:color w:val="000000"/>
          <w:sz w:val="21"/>
        </w:rPr>
        <w:t>发HTTP request就能完成所有事情</w:t>
      </w:r>
    </w:p>
    <w:p>
      <w:pPr>
        <w:pStyle w:val="Heading3"/>
        <w:jc w:val="left"/>
      </w:pPr>
      <w:r>
        <w:rPr>
          <w:rFonts w:ascii="Times New Roman" w:hAnsi="Times New Roman" w:eastAsia="黑体"/>
          <w:b/>
          <w:color w:val="000000"/>
          <w:sz w:val="28"/>
        </w:rPr>
        <w:t>11.1.3 Agent环境的复杂性</w:t>
      </w:r>
    </w:p>
    <w:p>
      <w:pPr>
        <w:spacing w:line="360" w:lineRule="auto" w:after="60"/>
        <w:ind w:firstLine="420"/>
      </w:pPr>
      <w:r>
        <w:rPr>
          <w:rFonts w:ascii="Times New Roman" w:hAnsi="Times New Roman" w:eastAsia="黑体"/>
          <w:b/>
          <w:color w:val="000000"/>
          <w:sz w:val="21"/>
        </w:rPr>
        <w:t>文件系统</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Agent需要操作文件系统</w:t>
      </w:r>
    </w:p>
    <w:p>
      <w:pPr>
        <w:spacing w:line="240" w:lineRule="auto" w:after="0"/>
        <w:ind w:left="420"/>
      </w:pPr>
      <w:r>
        <w:rPr>
          <w:rFonts w:ascii="Courier New" w:hAnsi="Courier New" w:eastAsia="宋体"/>
          <w:b w:val="0"/>
          <w:color w:val="000000"/>
          <w:sz w:val="18"/>
        </w:rPr>
        <w:t>agent.filesystem.write("/tmp/data.txt", content)</w:t>
      </w:r>
    </w:p>
    <w:p>
      <w:pPr>
        <w:spacing w:line="240" w:lineRule="auto" w:after="0"/>
        <w:ind w:left="420"/>
      </w:pPr>
      <w:r>
        <w:rPr>
          <w:rFonts w:ascii="Courier New" w:hAnsi="Courier New" w:eastAsia="宋体"/>
          <w:b w:val="0"/>
          <w:color w:val="000000"/>
          <w:sz w:val="18"/>
        </w:rPr>
        <w:t>data = agent.filesystem.read("/tmp/data.txt")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可能挂载失败需要处理</w:t>
      </w:r>
    </w:p>
    <w:p>
      <w:pPr>
        <w:spacing w:line="240" w:lineRule="auto" w:after="0"/>
        <w:ind w:left="420"/>
      </w:pPr>
      <w:r>
        <w:rPr>
          <w:rFonts w:ascii="Courier New" w:hAnsi="Courier New" w:eastAsia="宋体"/>
          <w:b w:val="0"/>
          <w:color w:val="000000"/>
          <w:sz w:val="18"/>
        </w:rPr>
        <w:t>try:</w:t>
      </w:r>
    </w:p>
    <w:p>
      <w:pPr>
        <w:spacing w:line="240" w:lineRule="auto" w:after="0"/>
        <w:ind w:left="420"/>
      </w:pPr>
      <w:r>
        <w:rPr>
          <w:rFonts w:ascii="Courier New" w:hAnsi="Courier New" w:eastAsia="宋体"/>
          <w:b w:val="0"/>
          <w:color w:val="000000"/>
          <w:sz w:val="18"/>
        </w:rPr>
        <w:t xml:space="preserve">    files = agent.list_files("/mnt/shared")</w:t>
      </w:r>
    </w:p>
    <w:p>
      <w:pPr>
        <w:spacing w:line="240" w:lineRule="auto" w:after="0"/>
        <w:ind w:left="420"/>
      </w:pPr>
      <w:r>
        <w:rPr>
          <w:rFonts w:ascii="Courier New" w:hAnsi="Courier New" w:eastAsia="宋体"/>
          <w:b w:val="0"/>
          <w:color w:val="000000"/>
          <w:sz w:val="18"/>
        </w:rPr>
        <w:t>except MountError:</w:t>
      </w:r>
    </w:p>
    <w:p>
      <w:pPr>
        <w:spacing w:line="240" w:lineRule="auto" w:after="0"/>
        <w:ind w:left="420"/>
      </w:pPr>
      <w:r>
        <w:rPr>
          <w:rFonts w:ascii="Courier New" w:hAnsi="Courier New" w:eastAsia="宋体"/>
          <w:b w:val="0"/>
          <w:color w:val="000000"/>
          <w:sz w:val="18"/>
        </w:rPr>
        <w:t xml:space="preserve">    # 处理文件系统挂载失败</w:t>
      </w:r>
    </w:p>
    <w:p>
      <w:pPr>
        <w:spacing w:line="240" w:lineRule="auto" w:after="0"/>
        <w:ind w:left="420"/>
      </w:pPr>
      <w:r>
        <w:rPr>
          <w:rFonts w:ascii="Courier New" w:hAnsi="Courier New" w:eastAsia="宋体"/>
          <w:b w:val="0"/>
          <w:color w:val="000000"/>
          <w:sz w:val="18"/>
        </w:rPr>
        <w:t xml:space="preserve">    pass</w:t>
      </w:r>
    </w:p>
    <w:p>
      <w:pPr>
        <w:spacing w:line="360" w:lineRule="auto" w:after="60"/>
        <w:ind w:firstLine="420"/>
      </w:pPr>
      <w:r>
        <w:rPr>
          <w:rFonts w:ascii="Times New Roman" w:hAnsi="Times New Roman" w:eastAsia="黑体"/>
          <w:b/>
          <w:color w:val="000000"/>
          <w:sz w:val="21"/>
        </w:rPr>
        <w:t>网络</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HTTP请求、API调用</w:t>
      </w:r>
    </w:p>
    <w:p>
      <w:pPr>
        <w:spacing w:line="240" w:lineRule="auto" w:after="0"/>
        <w:ind w:left="420"/>
      </w:pPr>
      <w:r>
        <w:rPr>
          <w:rFonts w:ascii="Courier New" w:hAnsi="Courier New" w:eastAsia="宋体"/>
          <w:b w:val="0"/>
          <w:color w:val="000000"/>
          <w:sz w:val="18"/>
        </w:rPr>
        <w:t>response = agent.http_fetch("https://api.example.com/data")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超时、重试、错误处理</w:t>
      </w:r>
    </w:p>
    <w:p>
      <w:pPr>
        <w:spacing w:line="240" w:lineRule="auto" w:after="0"/>
        <w:ind w:left="420"/>
      </w:pPr>
      <w:r>
        <w:rPr>
          <w:rFonts w:ascii="Courier New" w:hAnsi="Courier New" w:eastAsia="宋体"/>
          <w:b w:val="0"/>
          <w:color w:val="000000"/>
          <w:sz w:val="18"/>
        </w:rPr>
        <w:t>response = agent.http_fetch(</w:t>
      </w:r>
    </w:p>
    <w:p>
      <w:pPr>
        <w:spacing w:line="240" w:lineRule="auto" w:after="0"/>
        <w:ind w:left="420"/>
      </w:pPr>
      <w:r>
        <w:rPr>
          <w:rFonts w:ascii="Courier New" w:hAnsi="Courier New" w:eastAsia="宋体"/>
          <w:b w:val="0"/>
          <w:color w:val="000000"/>
          <w:sz w:val="18"/>
        </w:rPr>
        <w:t xml:space="preserve">    url,</w:t>
      </w:r>
    </w:p>
    <w:p>
      <w:pPr>
        <w:spacing w:line="240" w:lineRule="auto" w:after="0"/>
        <w:ind w:left="420"/>
      </w:pPr>
      <w:r>
        <w:rPr>
          <w:rFonts w:ascii="Courier New" w:hAnsi="Courier New" w:eastAsia="宋体"/>
          <w:b w:val="0"/>
          <w:color w:val="000000"/>
          <w:sz w:val="18"/>
        </w:rPr>
        <w:t xml:space="preserve">    timeout=10,  # 示例</w:t>
      </w:r>
    </w:p>
    <w:p>
      <w:pPr>
        <w:spacing w:line="240" w:lineRule="auto" w:after="0"/>
        <w:ind w:left="420"/>
      </w:pPr>
      <w:r>
        <w:rPr>
          <w:rFonts w:ascii="Courier New" w:hAnsi="Courier New" w:eastAsia="宋体"/>
          <w:b w:val="0"/>
          <w:color w:val="000000"/>
          <w:sz w:val="18"/>
        </w:rPr>
        <w:t xml:space="preserve">    retries=3,   # 示例</w:t>
      </w:r>
    </w:p>
    <w:p>
      <w:pPr>
        <w:spacing w:line="240" w:lineRule="auto" w:after="0"/>
        <w:ind w:left="420"/>
      </w:pPr>
      <w:r>
        <w:rPr>
          <w:rFonts w:ascii="Courier New" w:hAnsi="Courier New" w:eastAsia="宋体"/>
          <w:b w:val="0"/>
          <w:color w:val="000000"/>
          <w:sz w:val="18"/>
        </w:rPr>
        <w:t xml:space="preserve">    on_error="retry_with_backoff"</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虚拟机</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可能需要嵌套VM</w:t>
      </w:r>
    </w:p>
    <w:p>
      <w:pPr>
        <w:pStyle w:val="ListBullet"/>
        <w:spacing w:line="360" w:lineRule="auto" w:after="60"/>
      </w:pPr>
      <w:r>
        <w:rPr>
          <w:rFonts w:ascii="Times New Roman" w:hAnsi="Times New Roman" w:eastAsia="宋体"/>
          <w:b w:val="0"/>
          <w:color w:val="000000"/>
          <w:sz w:val="21"/>
        </w:rPr>
        <w:t>复杂的workflow构造</w:t>
      </w:r>
    </w:p>
    <w:p>
      <w:pPr>
        <w:spacing w:line="360" w:lineRule="auto" w:after="60"/>
        <w:ind w:firstLine="420"/>
      </w:pPr>
      <w:r>
        <w:rPr>
          <w:rFonts w:ascii="Times New Roman" w:hAnsi="Times New Roman" w:eastAsia="黑体"/>
          <w:b/>
          <w:color w:val="000000"/>
          <w:sz w:val="21"/>
        </w:rPr>
        <w:t>CPU的重要性</w:t>
      </w:r>
      <w:r>
        <w:rPr>
          <w:rFonts w:ascii="Times New Roman" w:hAnsi="Times New Roman" w:eastAsia="宋体"/>
          <w:b w:val="0"/>
          <w:color w:val="000000"/>
          <w:sz w:val="21"/>
        </w:rPr>
        <w:t>(张明星@清华):</w:t>
      </w:r>
    </w:p>
    <w:p>
      <w:pPr>
        <w:spacing w:line="240" w:lineRule="auto" w:after="0"/>
        <w:ind w:left="420"/>
      </w:pPr>
      <w:r>
        <w:rPr>
          <w:rFonts w:ascii="Courier New" w:hAnsi="Courier New" w:eastAsia="宋体"/>
          <w:b w:val="0"/>
          <w:color w:val="000000"/>
          <w:sz w:val="18"/>
        </w:rPr>
        <w:t>问题:</w:t>
      </w:r>
    </w:p>
    <w:p>
      <w:pPr>
        <w:spacing w:line="240" w:lineRule="auto" w:after="0"/>
        <w:ind w:left="420"/>
      </w:pPr>
      <w:r>
        <w:rPr>
          <w:rFonts w:ascii="Courier New" w:hAnsi="Courier New" w:eastAsia="宋体"/>
          <w:b w:val="0"/>
          <w:color w:val="000000"/>
          <w:sz w:val="18"/>
        </w:rPr>
        <w:t xml:space="preserve">  - 大家对CPU的关注不够</w:t>
      </w:r>
    </w:p>
    <w:p>
      <w:pPr>
        <w:spacing w:line="240" w:lineRule="auto" w:after="0"/>
        <w:ind w:left="420"/>
      </w:pPr>
      <w:r>
        <w:rPr>
          <w:rFonts w:ascii="Courier New" w:hAnsi="Courier New" w:eastAsia="宋体"/>
          <w:b w:val="0"/>
          <w:color w:val="000000"/>
          <w:sz w:val="18"/>
        </w:rPr>
        <w:t xml:space="preserve">  - Agent环境需要大量CPU</w:t>
      </w:r>
    </w:p>
    <w:p>
      <w:pPr>
        <w:spacing w:line="240" w:lineRule="auto" w:after="0"/>
        <w:ind w:left="420"/>
      </w:pPr>
      <w:r>
        <w:rPr>
          <w:rFonts w:ascii="Courier New" w:hAnsi="Courier New" w:eastAsia="宋体"/>
          <w:b w:val="0"/>
          <w:color w:val="000000"/>
          <w:sz w:val="18"/>
        </w:rPr>
        <w:t xml:space="preserve">  - 开源生态CPU支持是负分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原因:</w:t>
      </w:r>
    </w:p>
    <w:p>
      <w:pPr>
        <w:spacing w:line="240" w:lineRule="auto" w:after="0"/>
        <w:ind w:left="420"/>
      </w:pPr>
      <w:r>
        <w:rPr>
          <w:rFonts w:ascii="Courier New" w:hAnsi="Courier New" w:eastAsia="宋体"/>
          <w:b w:val="0"/>
          <w:color w:val="000000"/>
          <w:sz w:val="18"/>
        </w:rPr>
        <w:t xml:space="preserve">  - Agent需要运行工具、解析文件</w:t>
      </w:r>
    </w:p>
    <w:p>
      <w:pPr>
        <w:spacing w:line="240" w:lineRule="auto" w:after="0"/>
        <w:ind w:left="420"/>
      </w:pPr>
      <w:r>
        <w:rPr>
          <w:rFonts w:ascii="Courier New" w:hAnsi="Courier New" w:eastAsia="宋体"/>
          <w:b w:val="0"/>
          <w:color w:val="000000"/>
          <w:sz w:val="18"/>
        </w:rPr>
        <w:t xml:space="preserve">  - 这些都是CPU密集型任务</w:t>
      </w:r>
    </w:p>
    <w:p>
      <w:pPr>
        <w:spacing w:line="240" w:lineRule="auto" w:after="0"/>
        <w:ind w:left="420"/>
      </w:pPr>
      <w:r>
        <w:rPr>
          <w:rFonts w:ascii="Courier New" w:hAnsi="Courier New" w:eastAsia="宋体"/>
          <w:b w:val="0"/>
          <w:color w:val="000000"/>
          <w:sz w:val="18"/>
        </w:rPr>
        <w:t xml:space="preserve">  - GPU推理只是其中一部分</w:t>
      </w:r>
    </w:p>
    <w:p>
      <w:pPr>
        <w:pStyle w:val="Heading3"/>
        <w:jc w:val="left"/>
      </w:pPr>
      <w:r>
        <w:rPr>
          <w:rFonts w:ascii="Times New Roman" w:hAnsi="Times New Roman" w:eastAsia="黑体"/>
          <w:b/>
          <w:color w:val="000000"/>
          <w:sz w:val="28"/>
        </w:rPr>
        <w:t>11.1.4 Agent环境的类型</w:t>
      </w:r>
    </w:p>
    <w:p>
      <w:pPr>
        <w:spacing w:line="360" w:lineRule="auto" w:after="60"/>
        <w:ind w:firstLine="420"/>
      </w:pPr>
      <w:r>
        <w:rPr>
          <w:rFonts w:ascii="Times New Roman" w:hAnsi="Times New Roman" w:eastAsia="黑体"/>
          <w:b/>
          <w:color w:val="000000"/>
          <w:sz w:val="21"/>
        </w:rPr>
        <w:t>简单环境</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Docker容器</w:t>
      </w:r>
    </w:p>
    <w:p>
      <w:pPr>
        <w:pStyle w:val="ListBullet"/>
        <w:spacing w:line="360" w:lineRule="auto" w:after="60"/>
      </w:pPr>
      <w:r>
        <w:rPr>
          <w:rFonts w:ascii="Times New Roman" w:hAnsi="Times New Roman" w:eastAsia="宋体"/>
          <w:b w:val="0"/>
          <w:color w:val="000000"/>
          <w:sz w:val="21"/>
        </w:rPr>
        <w:t>基本的文件系统操作</w:t>
      </w:r>
    </w:p>
    <w:p>
      <w:pPr>
        <w:spacing w:line="360" w:lineRule="auto" w:after="60"/>
        <w:ind w:firstLine="420"/>
      </w:pPr>
      <w:r>
        <w:rPr>
          <w:rFonts w:ascii="Times New Roman" w:hAnsi="Times New Roman" w:eastAsia="黑体"/>
          <w:b/>
          <w:color w:val="000000"/>
          <w:sz w:val="21"/>
        </w:rPr>
        <w:t>中等复杂</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K8S上的虚拟环境</w:t>
      </w:r>
    </w:p>
    <w:p>
      <w:pPr>
        <w:pStyle w:val="ListBullet"/>
        <w:spacing w:line="360" w:lineRule="auto" w:after="60"/>
      </w:pPr>
      <w:r>
        <w:rPr>
          <w:rFonts w:ascii="Times New Roman" w:hAnsi="Times New Roman" w:eastAsia="宋体"/>
          <w:b w:val="0"/>
          <w:color w:val="000000"/>
          <w:sz w:val="21"/>
        </w:rPr>
        <w:t>网络调用</w:t>
      </w:r>
    </w:p>
    <w:p>
      <w:pPr>
        <w:spacing w:line="360" w:lineRule="auto" w:after="60"/>
        <w:ind w:firstLine="420"/>
      </w:pPr>
      <w:r>
        <w:rPr>
          <w:rFonts w:ascii="Times New Roman" w:hAnsi="Times New Roman" w:eastAsia="黑体"/>
          <w:b/>
          <w:color w:val="000000"/>
          <w:sz w:val="21"/>
        </w:rPr>
        <w:t>高复杂</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嵌套VM</w:t>
      </w:r>
    </w:p>
    <w:p>
      <w:pPr>
        <w:pStyle w:val="ListBullet"/>
        <w:spacing w:line="360" w:lineRule="auto" w:after="60"/>
      </w:pPr>
      <w:r>
        <w:rPr>
          <w:rFonts w:ascii="Times New Roman" w:hAnsi="Times New Roman" w:eastAsia="宋体"/>
          <w:b w:val="0"/>
          <w:color w:val="000000"/>
          <w:sz w:val="21"/>
        </w:rPr>
        <w:t>复杂workflow</w:t>
      </w:r>
    </w:p>
    <w:p>
      <w:pPr>
        <w:pStyle w:val="ListBullet"/>
        <w:spacing w:line="360" w:lineRule="auto" w:after="60"/>
      </w:pPr>
      <w:r>
        <w:rPr>
          <w:rFonts w:ascii="Times New Roman" w:hAnsi="Times New Roman" w:eastAsia="宋体"/>
          <w:b w:val="0"/>
          <w:color w:val="000000"/>
          <w:sz w:val="21"/>
        </w:rPr>
        <w:t>多个服务协同</w:t>
      </w:r>
    </w:p>
    <w:p>
      <w:pPr>
        <w:pStyle w:val="Heading3"/>
        <w:jc w:val="left"/>
      </w:pPr>
      <w:r>
        <w:rPr>
          <w:rFonts w:ascii="Times New Roman" w:hAnsi="Times New Roman" w:eastAsia="黑体"/>
          <w:b/>
          <w:color w:val="000000"/>
          <w:sz w:val="28"/>
        </w:rPr>
        <w:t>11.1.5 Agent部署架构</w:t>
      </w:r>
    </w:p>
    <w:p>
      <w:pPr>
        <w:spacing w:line="360" w:lineRule="auto" w:after="60"/>
        <w:ind w:firstLine="420"/>
      </w:pPr>
      <w:r>
        <w:rPr>
          <w:rFonts w:ascii="Times New Roman" w:hAnsi="Times New Roman" w:eastAsia="黑体"/>
          <w:b/>
          <w:color w:val="000000"/>
          <w:sz w:val="21"/>
        </w:rPr>
        <w:t>单机部署</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适合开发和实验</w:t>
      </w:r>
    </w:p>
    <w:p>
      <w:pPr>
        <w:spacing w:line="240" w:lineRule="auto" w:after="0"/>
        <w:ind w:left="420"/>
      </w:pPr>
      <w:r>
        <w:rPr>
          <w:rFonts w:ascii="Courier New" w:hAnsi="Courier New" w:eastAsia="宋体"/>
          <w:b w:val="0"/>
          <w:color w:val="000000"/>
          <w:sz w:val="18"/>
        </w:rPr>
        <w:t># 单机运行Agent + Inference</w:t>
      </w:r>
    </w:p>
    <w:p>
      <w:pPr>
        <w:spacing w:line="240" w:lineRule="auto" w:after="0"/>
        <w:ind w:left="420"/>
      </w:pPr>
      <w:r>
        <w:rPr>
          <w:rFonts w:ascii="Courier New" w:hAnsi="Courier New" w:eastAsia="宋体"/>
          <w:b w:val="0"/>
          <w:color w:val="000000"/>
          <w:sz w:val="18"/>
        </w:rPr>
        <w:t>docker-compose up agent inference</w:t>
      </w:r>
    </w:p>
    <w:p>
      <w:pPr>
        <w:spacing w:line="360" w:lineRule="auto" w:after="60"/>
        <w:ind w:firstLine="420"/>
      </w:pPr>
      <w:r>
        <w:rPr>
          <w:rFonts w:ascii="Times New Roman" w:hAnsi="Times New Roman" w:eastAsia="黑体"/>
          <w:b/>
          <w:color w:val="000000"/>
          <w:sz w:val="21"/>
        </w:rPr>
        <w:t>K8S部署</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需要Operator管理</w:t>
      </w:r>
    </w:p>
    <w:p>
      <w:pPr>
        <w:spacing w:line="240" w:lineRule="auto" w:after="0"/>
        <w:ind w:left="420"/>
      </w:pPr>
      <w:r>
        <w:rPr>
          <w:rFonts w:ascii="Courier New" w:hAnsi="Courier New" w:eastAsia="宋体"/>
          <w:b w:val="0"/>
          <w:color w:val="000000"/>
          <w:sz w:val="18"/>
        </w:rPr>
        <w:t>apiVersion: agent.example.com/v1</w:t>
      </w:r>
    </w:p>
    <w:p>
      <w:pPr>
        <w:spacing w:line="240" w:lineRule="auto" w:after="0"/>
        <w:ind w:left="420"/>
      </w:pPr>
      <w:r>
        <w:rPr>
          <w:rFonts w:ascii="Courier New" w:hAnsi="Courier New" w:eastAsia="宋体"/>
          <w:b w:val="0"/>
          <w:color w:val="000000"/>
          <w:sz w:val="18"/>
        </w:rPr>
        <w:t>kind: AgentEnvironment</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agent-env-1</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image: your-registry/agent-runtime@sha256:&lt;validated-digest&gt;</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cpu: "4"       # 示例</w:t>
      </w:r>
    </w:p>
    <w:p>
      <w:pPr>
        <w:spacing w:line="240" w:lineRule="auto" w:after="0"/>
        <w:ind w:left="420"/>
      </w:pPr>
      <w:r>
        <w:rPr>
          <w:rFonts w:ascii="Courier New" w:hAnsi="Courier New" w:eastAsia="宋体"/>
          <w:b w:val="0"/>
          <w:color w:val="000000"/>
          <w:sz w:val="18"/>
        </w:rPr>
        <w:t xml:space="preserve">    memory: "16Gi" # 示例</w:t>
      </w:r>
    </w:p>
    <w:p>
      <w:pPr>
        <w:spacing w:line="240" w:lineRule="auto" w:after="0"/>
        <w:ind w:left="420"/>
      </w:pPr>
      <w:r>
        <w:rPr>
          <w:rFonts w:ascii="Courier New" w:hAnsi="Courier New" w:eastAsia="宋体"/>
          <w:b w:val="0"/>
          <w:color w:val="000000"/>
          <w:sz w:val="18"/>
        </w:rPr>
        <w:t xml:space="preserve">    gpu: "1"       # 示例</w:t>
      </w:r>
    </w:p>
    <w:p>
      <w:pPr>
        <w:spacing w:line="240" w:lineRule="auto" w:after="0"/>
        <w:ind w:left="420"/>
      </w:pPr>
      <w:r>
        <w:rPr>
          <w:rFonts w:ascii="Courier New" w:hAnsi="Courier New" w:eastAsia="宋体"/>
          <w:b w:val="0"/>
          <w:color w:val="000000"/>
          <w:sz w:val="18"/>
        </w:rPr>
        <w:t xml:space="preserve">  autoScaling:</w:t>
      </w:r>
    </w:p>
    <w:p>
      <w:pPr>
        <w:spacing w:line="240" w:lineRule="auto" w:after="0"/>
        <w:ind w:left="420"/>
      </w:pPr>
      <w:r>
        <w:rPr>
          <w:rFonts w:ascii="Courier New" w:hAnsi="Courier New" w:eastAsia="宋体"/>
          <w:b w:val="0"/>
          <w:color w:val="000000"/>
          <w:sz w:val="18"/>
        </w:rPr>
        <w:t xml:space="preserve">    enabled: true</w:t>
      </w:r>
    </w:p>
    <w:p>
      <w:pPr>
        <w:spacing w:line="240" w:lineRule="auto" w:after="0"/>
        <w:ind w:left="420"/>
      </w:pPr>
      <w:r>
        <w:rPr>
          <w:rFonts w:ascii="Courier New" w:hAnsi="Courier New" w:eastAsia="宋体"/>
          <w:b w:val="0"/>
          <w:color w:val="000000"/>
          <w:sz w:val="18"/>
        </w:rPr>
        <w:t xml:space="preserve">    minReplicas: 2  # 示例</w:t>
      </w:r>
    </w:p>
    <w:p>
      <w:pPr>
        <w:spacing w:line="240" w:lineRule="auto" w:after="0"/>
        <w:ind w:left="420"/>
      </w:pPr>
      <w:r>
        <w:rPr>
          <w:rFonts w:ascii="Courier New" w:hAnsi="Courier New" w:eastAsia="宋体"/>
          <w:b w:val="0"/>
          <w:color w:val="000000"/>
          <w:sz w:val="18"/>
        </w:rPr>
        <w:t xml:space="preserve">    maxReplicas: 10 # 示例</w:t>
      </w:r>
    </w:p>
    <w:p>
      <w:pPr>
        <w:spacing w:line="360" w:lineRule="auto" w:after="60"/>
        <w:ind w:firstLine="420"/>
      </w:pPr>
      <w:r>
        <w:rPr>
          <w:rFonts w:ascii="Times New Roman" w:hAnsi="Times New Roman" w:eastAsia="黑体"/>
          <w:b/>
          <w:color w:val="000000"/>
          <w:sz w:val="21"/>
        </w:rPr>
        <w:t>云原生部署</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使用AWS Lambda、GCP Cloud Functions</w:t>
      </w:r>
    </w:p>
    <w:p>
      <w:pPr>
        <w:pStyle w:val="ListBullet"/>
        <w:spacing w:line="360" w:lineRule="auto" w:after="60"/>
      </w:pPr>
      <w:r>
        <w:rPr>
          <w:rFonts w:ascii="Times New Roman" w:hAnsi="Times New Roman" w:eastAsia="宋体"/>
          <w:b w:val="0"/>
          <w:color w:val="000000"/>
          <w:sz w:val="21"/>
        </w:rPr>
        <w:t>Serverless架构</w:t>
      </w:r>
    </w:p>
    <w:p>
      <w:pPr>
        <w:pStyle w:val="Heading3"/>
        <w:jc w:val="left"/>
      </w:pPr>
      <w:r>
        <w:rPr>
          <w:rFonts w:ascii="Times New Roman" w:hAnsi="Times New Roman" w:eastAsia="黑体"/>
          <w:b/>
          <w:color w:val="000000"/>
          <w:sz w:val="28"/>
        </w:rPr>
        <w:t>11.1.6 实战案例</w:t>
      </w:r>
    </w:p>
    <w:p>
      <w:pPr>
        <w:spacing w:line="360" w:lineRule="auto" w:after="60"/>
        <w:ind w:firstLine="420"/>
      </w:pPr>
      <w:r>
        <w:rPr>
          <w:rFonts w:ascii="Times New Roman" w:hAnsi="Times New Roman" w:eastAsia="黑体"/>
          <w:b/>
          <w:color w:val="000000"/>
          <w:sz w:val="21"/>
        </w:rPr>
        <w:t>案例1: 搭建简单的Jupyter Agent</w:t>
      </w:r>
    </w:p>
    <w:p>
      <w:pPr>
        <w:spacing w:line="240" w:lineRule="auto" w:after="0"/>
        <w:ind w:left="420"/>
      </w:pPr>
      <w:r>
        <w:rPr>
          <w:rFonts w:ascii="Courier New" w:hAnsi="Courier New" w:eastAsia="宋体"/>
          <w:b w:val="0"/>
          <w:color w:val="000000"/>
          <w:sz w:val="18"/>
        </w:rPr>
        <w:t>class JupyterAgent:</w:t>
      </w:r>
    </w:p>
    <w:p>
      <w:pPr>
        <w:spacing w:line="240" w:lineRule="auto" w:after="0"/>
        <w:ind w:left="420"/>
      </w:pPr>
      <w:r>
        <w:rPr>
          <w:rFonts w:ascii="Courier New" w:hAnsi="Courier New" w:eastAsia="宋体"/>
          <w:b w:val="0"/>
          <w:color w:val="000000"/>
          <w:sz w:val="18"/>
        </w:rPr>
        <w:t xml:space="preserve">    """在Jupyter环境中运行的Agent"""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self.kernel = JupyterKernel()</w:t>
      </w:r>
    </w:p>
    <w:p>
      <w:pPr>
        <w:spacing w:line="240" w:lineRule="auto" w:after="0"/>
        <w:ind w:left="420"/>
      </w:pPr>
      <w:r>
        <w:rPr>
          <w:rFonts w:ascii="Courier New" w:hAnsi="Courier New" w:eastAsia="宋体"/>
          <w:b w:val="0"/>
          <w:color w:val="000000"/>
          <w:sz w:val="18"/>
        </w:rPr>
        <w:t xml:space="preserve">        self.filesystem = LocalFileSystem()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execute(self, code: str) -&gt; str:</w:t>
      </w:r>
    </w:p>
    <w:p>
      <w:pPr>
        <w:spacing w:line="240" w:lineRule="auto" w:after="0"/>
        <w:ind w:left="420"/>
      </w:pPr>
      <w:r>
        <w:rPr>
          <w:rFonts w:ascii="Courier New" w:hAnsi="Courier New" w:eastAsia="宋体"/>
          <w:b w:val="0"/>
          <w:color w:val="000000"/>
          <w:sz w:val="18"/>
        </w:rPr>
        <w:t xml:space="preserve">        """执行Python代码"""</w:t>
      </w:r>
    </w:p>
    <w:p>
      <w:pPr>
        <w:spacing w:line="240" w:lineRule="auto" w:after="0"/>
        <w:ind w:left="420"/>
      </w:pPr>
      <w:r>
        <w:rPr>
          <w:rFonts w:ascii="Courier New" w:hAnsi="Courier New" w:eastAsia="宋体"/>
          <w:b w:val="0"/>
          <w:color w:val="000000"/>
          <w:sz w:val="18"/>
        </w:rPr>
        <w:t xml:space="preserve">        try:</w:t>
      </w:r>
    </w:p>
    <w:p>
      <w:pPr>
        <w:spacing w:line="240" w:lineRule="auto" w:after="0"/>
        <w:ind w:left="420"/>
      </w:pPr>
      <w:r>
        <w:rPr>
          <w:rFonts w:ascii="Courier New" w:hAnsi="Courier New" w:eastAsia="宋体"/>
          <w:b w:val="0"/>
          <w:color w:val="000000"/>
          <w:sz w:val="18"/>
        </w:rPr>
        <w:t xml:space="preserve">            result = self.kernel.execute(code)</w:t>
      </w:r>
    </w:p>
    <w:p>
      <w:pPr>
        <w:spacing w:line="240" w:lineRule="auto" w:after="0"/>
        <w:ind w:left="420"/>
      </w:pPr>
      <w:r>
        <w:rPr>
          <w:rFonts w:ascii="Courier New" w:hAnsi="Courier New" w:eastAsia="宋体"/>
          <w:b w:val="0"/>
          <w:color w:val="000000"/>
          <w:sz w:val="18"/>
        </w:rPr>
        <w:t xml:space="preserve">            return result.stdout</w:t>
      </w:r>
    </w:p>
    <w:p>
      <w:pPr>
        <w:spacing w:line="240" w:lineRule="auto" w:after="0"/>
        <w:ind w:left="420"/>
      </w:pPr>
      <w:r>
        <w:rPr>
          <w:rFonts w:ascii="Courier New" w:hAnsi="Courier New" w:eastAsia="宋体"/>
          <w:b w:val="0"/>
          <w:color w:val="000000"/>
          <w:sz w:val="18"/>
        </w:rPr>
        <w:t xml:space="preserve">        except Exception as e:</w:t>
      </w:r>
    </w:p>
    <w:p>
      <w:pPr>
        <w:spacing w:line="240" w:lineRule="auto" w:after="0"/>
        <w:ind w:left="420"/>
      </w:pPr>
      <w:r>
        <w:rPr>
          <w:rFonts w:ascii="Courier New" w:hAnsi="Courier New" w:eastAsia="宋体"/>
          <w:b w:val="0"/>
          <w:color w:val="000000"/>
          <w:sz w:val="18"/>
        </w:rPr>
        <w:t xml:space="preserve">            return f"Error: {e}"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read_file(self, path: str) -&gt; str:</w:t>
      </w:r>
    </w:p>
    <w:p>
      <w:pPr>
        <w:spacing w:line="240" w:lineRule="auto" w:after="0"/>
        <w:ind w:left="420"/>
      </w:pPr>
      <w:r>
        <w:rPr>
          <w:rFonts w:ascii="Courier New" w:hAnsi="Courier New" w:eastAsia="宋体"/>
          <w:b w:val="0"/>
          <w:color w:val="000000"/>
          <w:sz w:val="18"/>
        </w:rPr>
        <w:t xml:space="preserve">        """读取文件"""</w:t>
      </w:r>
    </w:p>
    <w:p>
      <w:pPr>
        <w:spacing w:line="240" w:lineRule="auto" w:after="0"/>
        <w:ind w:left="420"/>
      </w:pPr>
      <w:r>
        <w:rPr>
          <w:rFonts w:ascii="Courier New" w:hAnsi="Courier New" w:eastAsia="宋体"/>
          <w:b w:val="0"/>
          <w:color w:val="000000"/>
          <w:sz w:val="18"/>
        </w:rPr>
        <w:t xml:space="preserve">        return self.filesystem.read(path)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write_file(self, path: str, content: str):</w:t>
      </w:r>
    </w:p>
    <w:p>
      <w:pPr>
        <w:spacing w:line="240" w:lineRule="auto" w:after="0"/>
        <w:ind w:left="420"/>
      </w:pPr>
      <w:r>
        <w:rPr>
          <w:rFonts w:ascii="Courier New" w:hAnsi="Courier New" w:eastAsia="宋体"/>
          <w:b w:val="0"/>
          <w:color w:val="000000"/>
          <w:sz w:val="18"/>
        </w:rPr>
        <w:t xml:space="preserve">        """写入文件"""</w:t>
      </w:r>
    </w:p>
    <w:p>
      <w:pPr>
        <w:spacing w:line="240" w:lineRule="auto" w:after="0"/>
        <w:ind w:left="420"/>
      </w:pPr>
      <w:r>
        <w:rPr>
          <w:rFonts w:ascii="Courier New" w:hAnsi="Courier New" w:eastAsia="宋体"/>
          <w:b w:val="0"/>
          <w:color w:val="000000"/>
          <w:sz w:val="18"/>
        </w:rPr>
        <w:t xml:space="preserve">        self.filesystem.write(path, content)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w:t>
      </w:r>
    </w:p>
    <w:p>
      <w:pPr>
        <w:spacing w:line="240" w:lineRule="auto" w:after="0"/>
        <w:ind w:left="420"/>
      </w:pPr>
      <w:r>
        <w:rPr>
          <w:rFonts w:ascii="Courier New" w:hAnsi="Courier New" w:eastAsia="宋体"/>
          <w:b w:val="0"/>
          <w:color w:val="000000"/>
          <w:sz w:val="18"/>
        </w:rPr>
        <w:t>agent = JupyterAgent()</w:t>
      </w:r>
    </w:p>
    <w:p>
      <w:pPr>
        <w:spacing w:line="240" w:lineRule="auto" w:after="0"/>
        <w:ind w:left="420"/>
      </w:pPr>
      <w:r>
        <w:rPr>
          <w:rFonts w:ascii="Courier New" w:hAnsi="Courier New" w:eastAsia="宋体"/>
          <w:b w:val="0"/>
          <w:color w:val="000000"/>
          <w:sz w:val="18"/>
        </w:rPr>
        <w:t>result = agent.execute("print('Hello, World!')")</w:t>
      </w:r>
    </w:p>
    <w:p>
      <w:pPr>
        <w:spacing w:line="360" w:lineRule="auto" w:after="60"/>
        <w:ind w:firstLine="420"/>
      </w:pPr>
      <w:r>
        <w:rPr>
          <w:rFonts w:ascii="Times New Roman" w:hAnsi="Times New Roman" w:eastAsia="黑体"/>
          <w:b/>
          <w:color w:val="000000"/>
          <w:sz w:val="21"/>
        </w:rPr>
        <w:t>案例2: 使用Docker部署Agent环境</w:t>
      </w:r>
    </w:p>
    <w:p>
      <w:pPr>
        <w:spacing w:line="240" w:lineRule="auto" w:after="0"/>
        <w:ind w:left="420"/>
      </w:pPr>
      <w:r>
        <w:rPr>
          <w:rFonts w:ascii="Courier New" w:hAnsi="Courier New" w:eastAsia="宋体"/>
          <w:b w:val="0"/>
          <w:color w:val="000000"/>
          <w:sz w:val="18"/>
        </w:rPr>
        <w:t># Dockerfile</w:t>
      </w:r>
    </w:p>
    <w:p>
      <w:pPr>
        <w:spacing w:line="240" w:lineRule="auto" w:after="0"/>
        <w:ind w:left="420"/>
      </w:pPr>
      <w:r>
        <w:rPr>
          <w:rFonts w:ascii="Courier New" w:hAnsi="Courier New" w:eastAsia="宋体"/>
          <w:b w:val="0"/>
          <w:color w:val="000000"/>
          <w:sz w:val="18"/>
        </w:rPr>
        <w:t>FROM python:3.11-slim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安装依赖</w:t>
      </w:r>
    </w:p>
    <w:p>
      <w:pPr>
        <w:spacing w:line="240" w:lineRule="auto" w:after="0"/>
        <w:ind w:left="420"/>
      </w:pPr>
      <w:r>
        <w:rPr>
          <w:rFonts w:ascii="Courier New" w:hAnsi="Courier New" w:eastAsia="宋体"/>
          <w:b w:val="0"/>
          <w:color w:val="000000"/>
          <w:sz w:val="18"/>
        </w:rPr>
        <w:t>RUN pip install jupyter \</w:t>
      </w:r>
    </w:p>
    <w:p>
      <w:pPr>
        <w:spacing w:line="240" w:lineRule="auto" w:after="0"/>
        <w:ind w:left="420"/>
      </w:pPr>
      <w:r>
        <w:rPr>
          <w:rFonts w:ascii="Courier New" w:hAnsi="Courier New" w:eastAsia="宋体"/>
          <w:b w:val="0"/>
          <w:color w:val="000000"/>
          <w:sz w:val="18"/>
        </w:rPr>
        <w:t xml:space="preserve">               openai \</w:t>
      </w:r>
    </w:p>
    <w:p>
      <w:pPr>
        <w:spacing w:line="240" w:lineRule="auto" w:after="0"/>
        <w:ind w:left="420"/>
      </w:pPr>
      <w:r>
        <w:rPr>
          <w:rFonts w:ascii="Courier New" w:hAnsi="Courier New" w:eastAsia="宋体"/>
          <w:b w:val="0"/>
          <w:color w:val="000000"/>
          <w:sz w:val="18"/>
        </w:rPr>
        <w:t xml:space="preserve">               langchain \</w:t>
      </w:r>
    </w:p>
    <w:p>
      <w:pPr>
        <w:spacing w:line="240" w:lineRule="auto" w:after="0"/>
        <w:ind w:left="420"/>
      </w:pPr>
      <w:r>
        <w:rPr>
          <w:rFonts w:ascii="Courier New" w:hAnsi="Courier New" w:eastAsia="宋体"/>
          <w:b w:val="0"/>
          <w:color w:val="000000"/>
          <w:sz w:val="18"/>
        </w:rPr>
        <w:t xml:space="preserve">               requests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创建工作目录</w:t>
      </w:r>
    </w:p>
    <w:p>
      <w:pPr>
        <w:spacing w:line="240" w:lineRule="auto" w:after="0"/>
        <w:ind w:left="420"/>
      </w:pPr>
      <w:r>
        <w:rPr>
          <w:rFonts w:ascii="Courier New" w:hAnsi="Courier New" w:eastAsia="宋体"/>
          <w:b w:val="0"/>
          <w:color w:val="000000"/>
          <w:sz w:val="18"/>
        </w:rPr>
        <w:t>WORKDIR /agent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复制Agent代码</w:t>
      </w:r>
    </w:p>
    <w:p>
      <w:pPr>
        <w:spacing w:line="240" w:lineRule="auto" w:after="0"/>
        <w:ind w:left="420"/>
      </w:pPr>
      <w:r>
        <w:rPr>
          <w:rFonts w:ascii="Courier New" w:hAnsi="Courier New" w:eastAsia="宋体"/>
          <w:b w:val="0"/>
          <w:color w:val="000000"/>
          <w:sz w:val="18"/>
        </w:rPr>
        <w:t>COPY agent.py /agent/</w:t>
      </w:r>
    </w:p>
    <w:p>
      <w:pPr>
        <w:spacing w:line="240" w:lineRule="auto" w:after="0"/>
        <w:ind w:left="420"/>
      </w:pPr>
      <w:r>
        <w:rPr>
          <w:rFonts w:ascii="Courier New" w:hAnsi="Courier New" w:eastAsia="宋体"/>
          <w:b w:val="0"/>
          <w:color w:val="000000"/>
          <w:sz w:val="18"/>
        </w:rPr>
        <w:t>COPY tools/ /agent/tools/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设置环境变量</w:t>
      </w:r>
    </w:p>
    <w:p>
      <w:pPr>
        <w:spacing w:line="240" w:lineRule="auto" w:after="0"/>
        <w:ind w:left="420"/>
      </w:pPr>
      <w:r>
        <w:rPr>
          <w:rFonts w:ascii="Courier New" w:hAnsi="Courier New" w:eastAsia="宋体"/>
          <w:b w:val="0"/>
          <w:color w:val="000000"/>
          <w:sz w:val="18"/>
        </w:rPr>
        <w:t>ENV PYTHONPATH=/agent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启动Agent服务</w:t>
      </w:r>
    </w:p>
    <w:p>
      <w:pPr>
        <w:spacing w:line="240" w:lineRule="auto" w:after="0"/>
        <w:ind w:left="420"/>
      </w:pPr>
      <w:r>
        <w:rPr>
          <w:rFonts w:ascii="Courier New" w:hAnsi="Courier New" w:eastAsia="宋体"/>
          <w:b w:val="0"/>
          <w:color w:val="000000"/>
          <w:sz w:val="18"/>
        </w:rPr>
        <w:t>CMD ["python", "-m", "agent.server"]</w:t>
      </w:r>
    </w:p>
    <w:p>
      <w:pPr>
        <w:spacing w:line="240" w:lineRule="auto" w:after="0"/>
        <w:ind w:left="420"/>
      </w:pPr>
      <w:r>
        <w:rPr>
          <w:rFonts w:ascii="Courier New" w:hAnsi="Courier New" w:eastAsia="宋体"/>
          <w:b w:val="0"/>
          <w:color w:val="000000"/>
          <w:sz w:val="18"/>
        </w:rPr>
        <w:t># docker-compose.yml</w:t>
      </w:r>
    </w:p>
    <w:p>
      <w:pPr>
        <w:spacing w:line="240" w:lineRule="auto" w:after="0"/>
        <w:ind w:left="420"/>
      </w:pPr>
      <w:r>
        <w:rPr>
          <w:rFonts w:ascii="Courier New" w:hAnsi="Courier New" w:eastAsia="宋体"/>
          <w:b w:val="0"/>
          <w:color w:val="000000"/>
          <w:sz w:val="18"/>
        </w:rPr>
        <w:t>version: '3.8'</w:t>
      </w:r>
    </w:p>
    <w:p>
      <w:pPr>
        <w:spacing w:line="240" w:lineRule="auto" w:after="0"/>
        <w:ind w:left="420"/>
      </w:pPr>
      <w:r>
        <w:rPr>
          <w:rFonts w:ascii="Courier New" w:hAnsi="Courier New" w:eastAsia="宋体"/>
          <w:b w:val="0"/>
          <w:color w:val="000000"/>
          <w:sz w:val="18"/>
        </w:rPr>
        <w:t>services:</w:t>
      </w:r>
    </w:p>
    <w:p>
      <w:pPr>
        <w:spacing w:line="240" w:lineRule="auto" w:after="0"/>
        <w:ind w:left="420"/>
      </w:pPr>
      <w:r>
        <w:rPr>
          <w:rFonts w:ascii="Courier New" w:hAnsi="Courier New" w:eastAsia="宋体"/>
          <w:b w:val="0"/>
          <w:color w:val="000000"/>
          <w:sz w:val="18"/>
        </w:rPr>
        <w:t xml:space="preserve">  agent:</w:t>
      </w:r>
    </w:p>
    <w:p>
      <w:pPr>
        <w:spacing w:line="240" w:lineRule="auto" w:after="0"/>
        <w:ind w:left="420"/>
      </w:pPr>
      <w:r>
        <w:rPr>
          <w:rFonts w:ascii="Courier New" w:hAnsi="Courier New" w:eastAsia="宋体"/>
          <w:b w:val="0"/>
          <w:color w:val="000000"/>
          <w:sz w:val="18"/>
        </w:rPr>
        <w:t xml:space="preserve">    build: .</w:t>
      </w:r>
    </w:p>
    <w:p>
      <w:pPr>
        <w:spacing w:line="240" w:lineRule="auto" w:after="0"/>
        <w:ind w:left="420"/>
      </w:pPr>
      <w:r>
        <w:rPr>
          <w:rFonts w:ascii="Courier New" w:hAnsi="Courier New" w:eastAsia="宋体"/>
          <w:b w:val="0"/>
          <w:color w:val="000000"/>
          <w:sz w:val="18"/>
        </w:rPr>
        <w:t xml:space="preserve">    ports:</w:t>
      </w:r>
    </w:p>
    <w:p>
      <w:pPr>
        <w:spacing w:line="240" w:lineRule="auto" w:after="0"/>
        <w:ind w:left="420"/>
      </w:pPr>
      <w:r>
        <w:rPr>
          <w:rFonts w:ascii="Courier New" w:hAnsi="Courier New" w:eastAsia="宋体"/>
          <w:b w:val="0"/>
          <w:color w:val="000000"/>
          <w:sz w:val="18"/>
        </w:rPr>
        <w:t xml:space="preserve">      - "8000:8000"</w:t>
      </w:r>
    </w:p>
    <w:p>
      <w:pPr>
        <w:spacing w:line="240" w:lineRule="auto" w:after="0"/>
        <w:ind w:left="420"/>
      </w:pPr>
      <w:r>
        <w:rPr>
          <w:rFonts w:ascii="Courier New" w:hAnsi="Courier New" w:eastAsia="宋体"/>
          <w:b w:val="0"/>
          <w:color w:val="000000"/>
          <w:sz w:val="18"/>
        </w:rPr>
        <w:t xml:space="preserve">    volumes:</w:t>
      </w:r>
    </w:p>
    <w:p>
      <w:pPr>
        <w:spacing w:line="240" w:lineRule="auto" w:after="0"/>
        <w:ind w:left="420"/>
      </w:pPr>
      <w:r>
        <w:rPr>
          <w:rFonts w:ascii="Courier New" w:hAnsi="Courier New" w:eastAsia="宋体"/>
          <w:b w:val="0"/>
          <w:color w:val="000000"/>
          <w:sz w:val="18"/>
        </w:rPr>
        <w:t xml:space="preserve">      - ./workspace:/agent/workspace</w:t>
      </w:r>
    </w:p>
    <w:p>
      <w:pPr>
        <w:spacing w:line="240" w:lineRule="auto" w:after="0"/>
        <w:ind w:left="420"/>
      </w:pPr>
      <w:r>
        <w:rPr>
          <w:rFonts w:ascii="Courier New" w:hAnsi="Courier New" w:eastAsia="宋体"/>
          <w:b w:val="0"/>
          <w:color w:val="000000"/>
          <w:sz w:val="18"/>
        </w:rPr>
        <w:t xml:space="preserve">      - /var/run/docker.sock:/var/run/docker.sock</w:t>
      </w:r>
    </w:p>
    <w:p>
      <w:pPr>
        <w:spacing w:line="240" w:lineRule="auto" w:after="0"/>
        <w:ind w:left="420"/>
      </w:pPr>
      <w:r>
        <w:rPr>
          <w:rFonts w:ascii="Courier New" w:hAnsi="Courier New" w:eastAsia="宋体"/>
          <w:b w:val="0"/>
          <w:color w:val="000000"/>
          <w:sz w:val="18"/>
        </w:rPr>
        <w:t xml:space="preserve">    environment:</w:t>
      </w:r>
    </w:p>
    <w:p>
      <w:pPr>
        <w:spacing w:line="240" w:lineRule="auto" w:after="0"/>
        <w:ind w:left="420"/>
      </w:pPr>
      <w:r>
        <w:rPr>
          <w:rFonts w:ascii="Courier New" w:hAnsi="Courier New" w:eastAsia="宋体"/>
          <w:b w:val="0"/>
          <w:color w:val="000000"/>
          <w:sz w:val="18"/>
        </w:rPr>
        <w:t xml:space="preserve">      - OPENAI_API_KEY=${OPENAI_API_KEY}</w:t>
      </w:r>
    </w:p>
    <w:p>
      <w:pPr>
        <w:spacing w:line="360" w:lineRule="auto" w:after="60"/>
        <w:ind w:firstLine="420"/>
      </w:pPr>
      <w:r>
        <w:rPr>
          <w:rFonts w:ascii="Times New Roman" w:hAnsi="Times New Roman" w:eastAsia="黑体"/>
          <w:b/>
          <w:color w:val="000000"/>
          <w:sz w:val="21"/>
        </w:rPr>
        <w:t>案例3: 生产级Agent System的挑战</w:t>
      </w:r>
    </w:p>
    <w:p>
      <w:pPr>
        <w:spacing w:line="240" w:lineRule="auto" w:after="0"/>
        <w:ind w:left="420"/>
      </w:pPr>
      <w:r>
        <w:rPr>
          <w:rFonts w:ascii="Courier New" w:hAnsi="Courier New" w:eastAsia="宋体"/>
          <w:b w:val="0"/>
          <w:color w:val="000000"/>
          <w:sz w:val="18"/>
        </w:rPr>
        <w:t>挑战1: 状态管理</w:t>
      </w:r>
    </w:p>
    <w:p>
      <w:pPr>
        <w:spacing w:line="240" w:lineRule="auto" w:after="0"/>
        <w:ind w:left="420"/>
      </w:pPr>
      <w:r>
        <w:rPr>
          <w:rFonts w:ascii="Courier New" w:hAnsi="Courier New" w:eastAsia="宋体"/>
          <w:b w:val="0"/>
          <w:color w:val="000000"/>
          <w:sz w:val="18"/>
        </w:rPr>
        <w:t xml:space="preserve">  - Agent有状态(对话历史、文件系统)</w:t>
      </w:r>
    </w:p>
    <w:p>
      <w:pPr>
        <w:spacing w:line="240" w:lineRule="auto" w:after="0"/>
        <w:ind w:left="420"/>
      </w:pPr>
      <w:r>
        <w:rPr>
          <w:rFonts w:ascii="Courier New" w:hAnsi="Courier New" w:eastAsia="宋体"/>
          <w:b w:val="0"/>
          <w:color w:val="000000"/>
          <w:sz w:val="18"/>
        </w:rPr>
        <w:t xml:space="preserve">  - 跨实例同步困难</w:t>
      </w:r>
    </w:p>
    <w:p>
      <w:pPr>
        <w:spacing w:line="240" w:lineRule="auto" w:after="0"/>
        <w:ind w:left="420"/>
      </w:pPr>
      <w:r>
        <w:rPr>
          <w:rFonts w:ascii="Courier New" w:hAnsi="Courier New" w:eastAsia="宋体"/>
          <w:b w:val="0"/>
          <w:color w:val="000000"/>
          <w:sz w:val="18"/>
        </w:rPr>
        <w:t xml:space="preserve">  - 解决: Redis状态存储 + Session路由</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挑战2: 资源隔离</w:t>
      </w:r>
    </w:p>
    <w:p>
      <w:pPr>
        <w:spacing w:line="240" w:lineRule="auto" w:after="0"/>
        <w:ind w:left="420"/>
      </w:pPr>
      <w:r>
        <w:rPr>
          <w:rFonts w:ascii="Courier New" w:hAnsi="Courier New" w:eastAsia="宋体"/>
          <w:b w:val="0"/>
          <w:color w:val="000000"/>
          <w:sz w:val="18"/>
        </w:rPr>
        <w:t xml:space="preserve">  - 多个Agent共享资源</w:t>
      </w:r>
    </w:p>
    <w:p>
      <w:pPr>
        <w:spacing w:line="240" w:lineRule="auto" w:after="0"/>
        <w:ind w:left="420"/>
      </w:pPr>
      <w:r>
        <w:rPr>
          <w:rFonts w:ascii="Courier New" w:hAnsi="Courier New" w:eastAsia="宋体"/>
          <w:b w:val="0"/>
          <w:color w:val="000000"/>
          <w:sz w:val="18"/>
        </w:rPr>
        <w:t xml:space="preserve">  - 如何防止互相干扰?</w:t>
      </w:r>
    </w:p>
    <w:p>
      <w:pPr>
        <w:spacing w:line="240" w:lineRule="auto" w:after="0"/>
        <w:ind w:left="420"/>
      </w:pPr>
      <w:r>
        <w:rPr>
          <w:rFonts w:ascii="Courier New" w:hAnsi="Courier New" w:eastAsia="宋体"/>
          <w:b w:val="0"/>
          <w:color w:val="000000"/>
          <w:sz w:val="18"/>
        </w:rPr>
        <w:t xml:space="preserve">  - 解决: K8S ResourceQuota + LimitRange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挑战3: 错误恢复</w:t>
      </w:r>
    </w:p>
    <w:p>
      <w:pPr>
        <w:spacing w:line="240" w:lineRule="auto" w:after="0"/>
        <w:ind w:left="420"/>
      </w:pPr>
      <w:r>
        <w:rPr>
          <w:rFonts w:ascii="Courier New" w:hAnsi="Courier New" w:eastAsia="宋体"/>
          <w:b w:val="0"/>
          <w:color w:val="000000"/>
          <w:sz w:val="18"/>
        </w:rPr>
        <w:t xml:space="preserve">  - Agent崩溃如何恢复?</w:t>
      </w:r>
    </w:p>
    <w:p>
      <w:pPr>
        <w:spacing w:line="240" w:lineRule="auto" w:after="0"/>
        <w:ind w:left="420"/>
      </w:pPr>
      <w:r>
        <w:rPr>
          <w:rFonts w:ascii="Courier New" w:hAnsi="Courier New" w:eastAsia="宋体"/>
          <w:b w:val="0"/>
          <w:color w:val="000000"/>
          <w:sz w:val="18"/>
        </w:rPr>
        <w:t xml:space="preserve">  - 中间状态如何保存?</w:t>
      </w:r>
    </w:p>
    <w:p>
      <w:pPr>
        <w:spacing w:line="240" w:lineRule="auto" w:after="0"/>
        <w:ind w:left="420"/>
      </w:pPr>
      <w:r>
        <w:rPr>
          <w:rFonts w:ascii="Courier New" w:hAnsi="Courier New" w:eastAsia="宋体"/>
          <w:b w:val="0"/>
          <w:color w:val="000000"/>
          <w:sz w:val="18"/>
        </w:rPr>
        <w:t xml:space="preserve">  - 解决: Checkpoint + 事件溯源</w:t>
      </w:r>
    </w:p>
    <w:p>
      <w:pPr>
        <w:pStyle w:val="Heading3"/>
        <w:jc w:val="left"/>
      </w:pPr>
      <w:r>
        <w:rPr>
          <w:rFonts w:ascii="Times New Roman" w:hAnsi="Times New Roman" w:eastAsia="黑体"/>
          <w:b/>
          <w:color w:val="000000"/>
          <w:sz w:val="28"/>
        </w:rPr>
        <w:t>11.1.7 Context Engineering最佳实践</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：Manus - Context Engineering for AI Agents（https://manus.im/blog/Context-Engineering-for-AI-Agents-Lessons-from-Building-Manus）</w:t>
      </w:r>
    </w:p>
    <w:p>
      <w:pPr>
        <w:spacing w:line="360" w:lineRule="auto" w:after="60"/>
        <w:ind w:firstLine="420"/>
      </w:pPr>
      <w:r>
        <w:rPr>
          <w:rFonts w:ascii="Times New Roman" w:hAnsi="Times New Roman" w:eastAsia="黑体"/>
          <w:b/>
          <w:color w:val="000000"/>
          <w:sz w:val="21"/>
        </w:rPr>
        <w:t>核心观点（转述）</w:t>
      </w:r>
      <w:r>
        <w:rPr>
          <w:rFonts w:ascii="Times New Roman" w:hAnsi="Times New Roman" w:eastAsia="宋体"/>
          <w:b w:val="0"/>
          <w:color w:val="000000"/>
          <w:sz w:val="21"/>
        </w:rPr>
        <w:t>：Context Engineering 更像一套“以实验驱动的迭代优化方法”：你通过一轮轮试验与指标反馈，把系统推到一个可用的局部最优（而不是一次性设计出完美架构）。</w:t>
      </w:r>
    </w:p>
    <w:p>
      <w:pPr>
        <w:pStyle w:val="Heading4"/>
        <w:ind w:left="420"/>
        <w:jc w:val="left"/>
      </w:pPr>
      <w:r>
        <w:rPr>
          <w:rFonts w:ascii="Times New Roman" w:hAnsi="Times New Roman" w:eastAsia="黑体"/>
          <w:b/>
          <w:color w:val="000000"/>
          <w:sz w:val="24"/>
        </w:rPr>
        <w:t>六大核心原则</w:t>
      </w:r>
    </w:p>
    <w:p>
      <w:pPr>
        <w:spacing w:line="360" w:lineRule="auto" w:after="60"/>
        <w:ind w:firstLine="420"/>
      </w:pPr>
      <w:r>
        <w:rPr>
          <w:rFonts w:ascii="Times New Roman" w:hAnsi="Times New Roman" w:eastAsia="黑体"/>
          <w:b/>
          <w:color w:val="000000"/>
          <w:sz w:val="21"/>
        </w:rPr>
        <w:t>原则1: Design Around the KV-Cache</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KV-cache hit rate是生产级agent最重要的单一指标</w:t>
      </w:r>
    </w:p>
    <w:p>
      <w:pPr>
        <w:pStyle w:val="ListBullet"/>
        <w:spacing w:line="360" w:lineRule="auto" w:after="60"/>
      </w:pPr>
      <w:r>
        <w:rPr>
          <w:rFonts w:ascii="Times New Roman" w:hAnsi="Times New Roman" w:eastAsia="宋体"/>
          <w:b w:val="0"/>
          <w:color w:val="000000"/>
          <w:sz w:val="21"/>
        </w:rPr>
        <w:t>直接影响latency(TTFT)和cost</w:t>
      </w:r>
    </w:p>
    <w:p>
      <w:pPr>
        <w:pStyle w:val="ListBullet"/>
        <w:spacing w:line="360" w:lineRule="auto" w:after="60"/>
      </w:pPr>
      <w:r>
        <w:rPr>
          <w:rFonts w:ascii="Times New Roman" w:hAnsi="Times New Roman" w:eastAsia="宋体"/>
          <w:b w:val="0"/>
          <w:color w:val="000000"/>
          <w:sz w:val="21"/>
        </w:rPr>
        <w:t>Agent的输入输出比例可能显著高于普通对话</w:t>
      </w:r>
    </w:p>
    <w:p>
      <w:pPr>
        <w:spacing w:line="360" w:lineRule="auto" w:after="60"/>
        <w:ind w:firstLine="420"/>
      </w:pPr>
      <w:r>
        <w:rPr>
          <w:rFonts w:ascii="Times New Roman" w:hAnsi="Times New Roman" w:eastAsia="黑体"/>
          <w:b/>
          <w:color w:val="000000"/>
          <w:sz w:val="21"/>
        </w:rPr>
        <w:t>三大实践</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稳定的Prompt Prefix</w:t>
      </w:r>
    </w:p>
    <w:p>
      <w:pPr>
        <w:spacing w:line="240" w:lineRule="auto" w:after="0"/>
        <w:ind w:left="420"/>
      </w:pPr>
      <w:r>
        <w:rPr>
          <w:rFonts w:ascii="Courier New" w:hAnsi="Courier New" w:eastAsia="宋体"/>
          <w:b w:val="0"/>
          <w:color w:val="000000"/>
          <w:sz w:val="18"/>
        </w:rPr>
        <w:t xml:space="preserve">   # Bad: 每次请求都不同</w:t>
      </w:r>
    </w:p>
    <w:p>
      <w:pPr>
        <w:spacing w:line="240" w:lineRule="auto" w:after="0"/>
        <w:ind w:left="420"/>
      </w:pPr>
      <w:r>
        <w:rPr>
          <w:rFonts w:ascii="Courier New" w:hAnsi="Courier New" w:eastAsia="宋体"/>
          <w:b w:val="0"/>
          <w:color w:val="000000"/>
          <w:sz w:val="18"/>
        </w:rPr>
        <w:t xml:space="preserve">   system_prompt = f"""</w:t>
      </w:r>
    </w:p>
    <w:p>
      <w:pPr>
        <w:spacing w:line="240" w:lineRule="auto" w:after="0"/>
        <w:ind w:left="420"/>
      </w:pPr>
      <w:r>
        <w:rPr>
          <w:rFonts w:ascii="Courier New" w:hAnsi="Courier New" w:eastAsia="宋体"/>
          <w:b w:val="0"/>
          <w:color w:val="000000"/>
          <w:sz w:val="18"/>
        </w:rPr>
        <w:t xml:space="preserve">   You are an AI assistant.</w:t>
      </w:r>
    </w:p>
    <w:p>
      <w:pPr>
        <w:spacing w:line="240" w:lineRule="auto" w:after="0"/>
        <w:ind w:left="420"/>
      </w:pPr>
      <w:r>
        <w:rPr>
          <w:rFonts w:ascii="Courier New" w:hAnsi="Courier New" w:eastAsia="宋体"/>
          <w:b w:val="0"/>
          <w:color w:val="000000"/>
          <w:sz w:val="18"/>
        </w:rPr>
        <w:t xml:space="preserve">   Current time: {datetime.now()}</w:t>
      </w:r>
    </w:p>
    <w:p>
      <w:pPr>
        <w:spacing w:line="240" w:lineRule="auto" w:after="0"/>
        <w:ind w:left="420"/>
      </w:pPr>
      <w:r>
        <w:rPr>
          <w:rFonts w:ascii="Courier New" w:hAnsi="Courier New" w:eastAsia="宋体"/>
          <w:b w:val="0"/>
          <w:color w:val="000000"/>
          <w:sz w:val="18"/>
        </w:rPr>
        <w:t xml:space="preserve">   User ID: {user_id}</w:t>
      </w:r>
    </w:p>
    <w:p>
      <w:pPr>
        <w:spacing w:line="240" w:lineRule="auto" w:after="0"/>
        <w:ind w:left="420"/>
      </w:pPr>
      <w:r>
        <w:rPr>
          <w:rFonts w:ascii="Courier New" w:hAnsi="Courier New" w:eastAsia="宋体"/>
          <w:b w:val="0"/>
          <w:color w:val="000000"/>
          <w:sz w:val="18"/>
        </w:rPr>
        <w:t xml:space="preserve">   Session ID: {session_id}</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Good: 稳定的前缀</w:t>
      </w:r>
    </w:p>
    <w:p>
      <w:pPr>
        <w:spacing w:line="240" w:lineRule="auto" w:after="0"/>
        <w:ind w:left="420"/>
      </w:pPr>
      <w:r>
        <w:rPr>
          <w:rFonts w:ascii="Courier New" w:hAnsi="Courier New" w:eastAsia="宋体"/>
          <w:b w:val="0"/>
          <w:color w:val="000000"/>
          <w:sz w:val="18"/>
        </w:rPr>
        <w:t xml:space="preserve">   system_prompt = """</w:t>
      </w:r>
    </w:p>
    <w:p>
      <w:pPr>
        <w:spacing w:line="240" w:lineRule="auto" w:after="0"/>
        <w:ind w:left="420"/>
      </w:pPr>
      <w:r>
        <w:rPr>
          <w:rFonts w:ascii="Courier New" w:hAnsi="Courier New" w:eastAsia="宋体"/>
          <w:b w:val="0"/>
          <w:color w:val="000000"/>
          <w:sz w:val="18"/>
        </w:rPr>
        <w:t xml:space="preserve">   You are an AI assistant.</w:t>
      </w:r>
    </w:p>
    <w:p>
      <w:pPr>
        <w:spacing w:line="240" w:lineRule="auto" w:after="0"/>
        <w:ind w:left="420"/>
      </w:pPr>
      <w:r>
        <w:rPr>
          <w:rFonts w:ascii="Courier New" w:hAnsi="Courier New" w:eastAsia="宋体"/>
          <w:b w:val="0"/>
          <w:color w:val="000000"/>
          <w:sz w:val="18"/>
        </w:rPr>
        <w:t xml:space="preserve">   Current time: {{current_time}}</w:t>
      </w:r>
    </w:p>
    <w:p>
      <w:pPr>
        <w:spacing w:line="240" w:lineRule="auto" w:after="0"/>
        <w:ind w:left="420"/>
      </w:pPr>
      <w:r>
        <w:rPr>
          <w:rFonts w:ascii="Courier New" w:hAnsi="Courier New" w:eastAsia="宋体"/>
          <w:b w:val="0"/>
          <w:color w:val="000000"/>
          <w:sz w:val="18"/>
        </w:rPr>
        <w:t xml:space="preserve">   User ID: {{user_id}}</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动态内容通过模板变量注入</w:t>
      </w:r>
    </w:p>
    <w:p>
      <w:pPr>
        <w:pStyle w:val="ListNumber"/>
        <w:spacing w:line="360" w:lineRule="auto" w:after="60"/>
      </w:pPr>
      <w:r>
        <w:rPr>
          <w:rFonts w:ascii="Times New Roman" w:hAnsi="Times New Roman" w:eastAsia="黑体"/>
          <w:b/>
          <w:color w:val="000000"/>
          <w:sz w:val="21"/>
        </w:rPr>
        <w:t>Append-only Context</w:t>
      </w:r>
    </w:p>
    <w:p>
      <w:pPr>
        <w:spacing w:line="240" w:lineRule="auto" w:after="0"/>
        <w:ind w:left="420"/>
      </w:pPr>
      <w:r>
        <w:rPr>
          <w:rFonts w:ascii="Courier New" w:hAnsi="Courier New" w:eastAsia="宋体"/>
          <w:b w:val="0"/>
          <w:color w:val="000000"/>
          <w:sz w:val="18"/>
        </w:rPr>
        <w:t xml:space="preserve">   # Bad: 修改历史</w:t>
      </w:r>
    </w:p>
    <w:p>
      <w:pPr>
        <w:spacing w:line="240" w:lineRule="auto" w:after="0"/>
        <w:ind w:left="420"/>
      </w:pPr>
      <w:r>
        <w:rPr>
          <w:rFonts w:ascii="Courier New" w:hAnsi="Courier New" w:eastAsia="宋体"/>
          <w:b w:val="0"/>
          <w:color w:val="000000"/>
          <w:sz w:val="18"/>
        </w:rPr>
        <w:t xml:space="preserve">   context[5]["content"] = updated_content  # 破坏cache!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Good: 追加新内容</w:t>
      </w:r>
    </w:p>
    <w:p>
      <w:pPr>
        <w:spacing w:line="240" w:lineRule="auto" w:after="0"/>
        <w:ind w:left="420"/>
      </w:pPr>
      <w:r>
        <w:rPr>
          <w:rFonts w:ascii="Courier New" w:hAnsi="Courier New" w:eastAsia="宋体"/>
          <w:b w:val="0"/>
          <w:color w:val="000000"/>
          <w:sz w:val="18"/>
        </w:rPr>
        <w:t xml:space="preserve">   context.append({</w:t>
      </w:r>
    </w:p>
    <w:p>
      <w:pPr>
        <w:spacing w:line="240" w:lineRule="auto" w:after="0"/>
        <w:ind w:left="420"/>
      </w:pPr>
      <w:r>
        <w:rPr>
          <w:rFonts w:ascii="Courier New" w:hAnsi="Courier New" w:eastAsia="宋体"/>
          <w:b w:val="0"/>
          <w:color w:val="000000"/>
          <w:sz w:val="18"/>
        </w:rPr>
        <w:t xml:space="preserve">       "role": "system",</w:t>
      </w:r>
    </w:p>
    <w:p>
      <w:pPr>
        <w:spacing w:line="240" w:lineRule="auto" w:after="0"/>
        <w:ind w:left="420"/>
      </w:pPr>
      <w:r>
        <w:rPr>
          <w:rFonts w:ascii="Courier New" w:hAnsi="Courier New" w:eastAsia="宋体"/>
          <w:b w:val="0"/>
          <w:color w:val="000000"/>
          <w:sz w:val="18"/>
        </w:rPr>
        <w:t xml:space="preserve">       "content": f"Correction: {updated_content}"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Good: 确定性序列化</w:t>
      </w:r>
    </w:p>
    <w:p>
      <w:pPr>
        <w:spacing w:line="240" w:lineRule="auto" w:after="0"/>
        <w:ind w:left="420"/>
      </w:pPr>
      <w:r>
        <w:rPr>
          <w:rFonts w:ascii="Courier New" w:hAnsi="Courier New" w:eastAsia="宋体"/>
          <w:b w:val="0"/>
          <w:color w:val="000000"/>
          <w:sz w:val="18"/>
        </w:rPr>
        <w:t xml:space="preserve">   import json</w:t>
      </w:r>
    </w:p>
    <w:p>
      <w:pPr>
        <w:spacing w:line="240" w:lineRule="auto" w:after="0"/>
        <w:ind w:left="420"/>
      </w:pPr>
      <w:r>
        <w:rPr>
          <w:rFonts w:ascii="Courier New" w:hAnsi="Courier New" w:eastAsia="宋体"/>
          <w:b w:val="0"/>
          <w:color w:val="000000"/>
          <w:sz w:val="18"/>
        </w:rPr>
        <w:t xml:space="preserve">   tools_str = json.dumps(tools, sort_keys=True)  # 保持顺序</w:t>
      </w:r>
    </w:p>
    <w:p>
      <w:pPr>
        <w:pStyle w:val="ListNumber"/>
        <w:spacing w:line="360" w:lineRule="auto" w:after="60"/>
      </w:pPr>
      <w:r>
        <w:rPr>
          <w:rFonts w:ascii="Times New Roman" w:hAnsi="Times New Roman" w:eastAsia="黑体"/>
          <w:b/>
          <w:color w:val="000000"/>
          <w:sz w:val="21"/>
        </w:rPr>
        <w:t>Cache Breakpoints策略</w:t>
      </w:r>
    </w:p>
    <w:p>
      <w:pPr>
        <w:spacing w:line="240" w:lineRule="auto" w:after="0"/>
        <w:ind w:left="420"/>
      </w:pPr>
      <w:r>
        <w:rPr>
          <w:rFonts w:ascii="Courier New" w:hAnsi="Courier New" w:eastAsia="宋体"/>
          <w:b w:val="0"/>
          <w:color w:val="000000"/>
          <w:sz w:val="18"/>
        </w:rPr>
        <w:t xml:space="preserve">   # 显式标记可复用的断点</w:t>
      </w:r>
    </w:p>
    <w:p>
      <w:pPr>
        <w:spacing w:line="240" w:lineRule="auto" w:after="0"/>
        <w:ind w:left="420"/>
      </w:pPr>
      <w:r>
        <w:rPr>
          <w:rFonts w:ascii="Courier New" w:hAnsi="Courier New" w:eastAsia="宋体"/>
          <w:b w:val="0"/>
          <w:color w:val="000000"/>
          <w:sz w:val="18"/>
        </w:rPr>
        <w:t xml:space="preserve">   cache_breakpoints = {</w:t>
      </w:r>
    </w:p>
    <w:p>
      <w:pPr>
        <w:spacing w:line="240" w:lineRule="auto" w:after="0"/>
        <w:ind w:left="420"/>
      </w:pPr>
      <w:r>
        <w:rPr>
          <w:rFonts w:ascii="Courier New" w:hAnsi="Courier New" w:eastAsia="宋体"/>
          <w:b w:val="0"/>
          <w:color w:val="000000"/>
          <w:sz w:val="18"/>
        </w:rPr>
        <w:t xml:space="preserve">       "init": lambda: system_prompt + tools_str,</w:t>
      </w:r>
    </w:p>
    <w:p>
      <w:pPr>
        <w:spacing w:line="240" w:lineRule="auto" w:after="0"/>
        <w:ind w:left="420"/>
      </w:pPr>
      <w:r>
        <w:rPr>
          <w:rFonts w:ascii="Courier New" w:hAnsi="Courier New" w:eastAsia="宋体"/>
          <w:b w:val="0"/>
          <w:color w:val="000000"/>
          <w:sz w:val="18"/>
        </w:rPr>
        <w:t xml:space="preserve">       "user_input": lambda ctx: ctx + user_input,</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vLLM prefix caching + session ID路由</w:t>
      </w:r>
    </w:p>
    <w:p>
      <w:pPr>
        <w:spacing w:line="240" w:lineRule="auto" w:after="0"/>
        <w:ind w:left="420"/>
      </w:pPr>
      <w:r>
        <w:rPr>
          <w:rFonts w:ascii="Courier New" w:hAnsi="Courier New" w:eastAsia="宋体"/>
          <w:b w:val="0"/>
          <w:color w:val="000000"/>
          <w:sz w:val="18"/>
        </w:rPr>
        <w:t xml:space="preserve">   def route_request(session_id: str) -&gt; str:</w:t>
      </w:r>
    </w:p>
    <w:p>
      <w:pPr>
        <w:spacing w:line="240" w:lineRule="auto" w:after="0"/>
        <w:ind w:left="420"/>
      </w:pPr>
      <w:r>
        <w:rPr>
          <w:rFonts w:ascii="Courier New" w:hAnsi="Courier New" w:eastAsia="宋体"/>
          <w:b w:val="0"/>
          <w:color w:val="000000"/>
          <w:sz w:val="18"/>
        </w:rPr>
        <w:t xml:space="preserve">       worker_id = hash(session_id) % num_workers</w:t>
      </w:r>
    </w:p>
    <w:p>
      <w:pPr>
        <w:spacing w:line="240" w:lineRule="auto" w:after="0"/>
        <w:ind w:left="420"/>
      </w:pPr>
      <w:r>
        <w:rPr>
          <w:rFonts w:ascii="Courier New" w:hAnsi="Courier New" w:eastAsia="宋体"/>
          <w:b w:val="0"/>
          <w:color w:val="000000"/>
          <w:sz w:val="18"/>
        </w:rPr>
        <w:t xml:space="preserve">       return f"worker-{worker_id}"</w:t>
      </w:r>
    </w:p>
    <w:p>
      <w:pPr>
        <w:spacing w:line="360" w:lineRule="auto" w:after="60"/>
        <w:ind w:firstLine="420"/>
      </w:pPr>
      <w:r>
        <w:rPr>
          <w:rFonts w:ascii="Times New Roman" w:hAnsi="Times New Roman" w:eastAsia="黑体"/>
          <w:b/>
          <w:color w:val="000000"/>
          <w:sz w:val="21"/>
        </w:rPr>
        <w:t>ProjectDiscovery 的三断点实践</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ProjectDiscovery 在 Neo 中把这个原则落成了更具体的 prompt caching 架构:</w:t>
      </w:r>
    </w:p>
    <w:p>
      <w:pPr>
        <w:pStyle w:val="ListBullet"/>
        <w:spacing w:line="360" w:lineRule="auto" w:after="60"/>
      </w:pPr>
      <w:r>
        <w:rPr>
          <w:rFonts w:ascii="Times New Roman" w:hAnsi="Times New Roman" w:eastAsia="黑体"/>
          <w:b/>
          <w:color w:val="000000"/>
          <w:sz w:val="21"/>
        </w:rPr>
        <w:t>BP1: static system prompt</w:t>
      </w:r>
      <w:r>
        <w:rPr>
          <w:rFonts w:ascii="Times New Roman" w:hAnsi="Times New Roman" w:eastAsia="宋体"/>
          <w:b w:val="0"/>
          <w:color w:val="000000"/>
          <w:sz w:val="21"/>
        </w:rPr>
        <w:t>。只标记最后一个静态 system message,跳过 Working Memory、Relevant Skills、Runtime Context 等动态段落。</w:t>
      </w:r>
    </w:p>
    <w:p>
      <w:pPr>
        <w:pStyle w:val="ListBullet"/>
        <w:spacing w:line="360" w:lineRule="auto" w:after="60"/>
      </w:pPr>
      <w:r>
        <w:rPr>
          <w:rFonts w:ascii="Times New Roman" w:hAnsi="Times New Roman" w:eastAsia="黑体"/>
          <w:b/>
          <w:color w:val="000000"/>
          <w:sz w:val="21"/>
        </w:rPr>
        <w:t>BP3: static tool definitions</w:t>
      </w:r>
      <w:r>
        <w:rPr>
          <w:rFonts w:ascii="Times New Roman" w:hAnsi="Times New Roman" w:eastAsia="宋体"/>
          <w:b w:val="0"/>
          <w:color w:val="000000"/>
          <w:sz w:val="21"/>
        </w:rPr>
        <w:t>。静态工具先排序并缓存,动态工具和 per-user subagents 后置。</w:t>
      </w:r>
    </w:p>
    <w:p>
      <w:pPr>
        <w:pStyle w:val="ListBullet"/>
        <w:spacing w:line="360" w:lineRule="auto" w:after="60"/>
      </w:pPr>
      <w:r>
        <w:rPr>
          <w:rFonts w:ascii="Times New Roman" w:hAnsi="Times New Roman" w:eastAsia="黑体"/>
          <w:b/>
          <w:color w:val="000000"/>
          <w:sz w:val="21"/>
        </w:rPr>
        <w:t>BP2: conversation sliding window</w:t>
      </w:r>
      <w:r>
        <w:rPr>
          <w:rFonts w:ascii="Times New Roman" w:hAnsi="Times New Roman" w:eastAsia="宋体"/>
          <w:b w:val="0"/>
          <w:color w:val="000000"/>
          <w:sz w:val="21"/>
        </w:rPr>
        <w:t>。在最近的 tool result 处打断点,让每一步只重新处理新增消息。</w:t>
      </w:r>
    </w:p>
    <w:p>
      <w:pPr>
        <w:spacing w:line="360" w:lineRule="auto" w:after="60"/>
        <w:ind w:firstLine="420"/>
      </w:pPr>
      <w:r>
        <w:rPr>
          <w:rFonts w:ascii="Times New Roman" w:hAnsi="Times New Roman" w:eastAsia="宋体"/>
          <w:b w:val="0"/>
          <w:color w:val="000000"/>
          <w:sz w:val="21"/>
        </w:rPr>
        <w:t>其中最大的收益来自 relocation trick:把每步变化的 working memory / runtime context 从 prefix 中移走,作为尾部 runtime reminder 注入。这样动态内容只影响最后一小段,不会破坏静态 system prompt 和工具定义的共享缓存链。</w:t>
      </w:r>
    </w:p>
    <w:p>
      <w:pPr>
        <w:spacing w:line="240" w:lineRule="auto" w:after="0"/>
        <w:ind w:left="420"/>
      </w:pPr>
      <w:r>
        <w:rPr>
          <w:rFonts w:ascii="Courier New" w:hAnsi="Courier New" w:eastAsia="宋体"/>
          <w:b w:val="0"/>
          <w:color w:val="000000"/>
          <w:sz w:val="18"/>
        </w:rPr>
        <w:t>推荐顺序:</w:t>
      </w:r>
    </w:p>
    <w:p>
      <w:pPr>
        <w:spacing w:line="240" w:lineRule="auto" w:after="0"/>
        <w:ind w:left="420"/>
      </w:pPr>
      <w:r>
        <w:rPr>
          <w:rFonts w:ascii="Courier New" w:hAnsi="Courier New" w:eastAsia="宋体"/>
          <w:b w:val="0"/>
          <w:color w:val="000000"/>
          <w:sz w:val="18"/>
        </w:rPr>
        <w:t xml:space="preserve">  static system prompt -&gt; static tools -&gt; cached conversation -&gt; dynamic runtime reminder</w:t>
      </w:r>
    </w:p>
    <w:p>
      <w:pPr>
        <w:spacing w:line="360" w:lineRule="auto" w:after="60"/>
        <w:ind w:firstLine="420"/>
      </w:pPr>
      <w:r>
        <w:rPr>
          <w:rFonts w:ascii="Times New Roman" w:hAnsi="Times New Roman" w:eastAsia="宋体"/>
          <w:b w:val="0"/>
          <w:color w:val="000000"/>
          <w:sz w:val="21"/>
        </w:rPr>
        <w:t>这和 Manus 的 “Design Around the KV-Cache” 是同一个原则的供应商 API 版本:如果缓存是 prefix-based,就不要把动态内容插进 prefix 中间。ProjectDiscovery 报告这一类结构调整把 cache hit rate 从 7% 拉到 84%,并带来 59% 的整体 LLM 成本节省。案例详见 ProjectDiscovery Prompt Caching 案例研究 - 多步 Agent 成本优化（../docs/cases/projectdiscovery-prompt-caching-agent-cost.md）。</w:t>
      </w:r>
    </w:p>
    <w:p>
      <w:pPr>
        <w:spacing w:line="360" w:lineRule="auto" w:after="60"/>
        <w:ind w:firstLine="420"/>
      </w:pPr>
      <w:r>
        <w:rPr>
          <w:rFonts w:ascii="Times New Roman" w:hAnsi="Times New Roman" w:eastAsia="黑体"/>
          <w:b/>
          <w:color w:val="000000"/>
          <w:sz w:val="21"/>
        </w:rPr>
        <w:t>原则2: Mask, Don't Remove</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：工具数量爆炸</w:t>
      </w:r>
    </w:p>
    <w:p>
      <w:pPr>
        <w:pStyle w:val="ListBullet"/>
        <w:spacing w:line="360" w:lineRule="auto" w:after="60"/>
      </w:pPr>
      <w:r>
        <w:rPr>
          <w:rFonts w:ascii="Times New Roman" w:hAnsi="Times New Roman" w:eastAsia="宋体"/>
          <w:b w:val="0"/>
          <w:color w:val="000000"/>
          <w:sz w:val="21"/>
        </w:rPr>
        <w:t>MCP协议让用户plug数百个工具</w:t>
      </w:r>
    </w:p>
    <w:p>
      <w:pPr>
        <w:pStyle w:val="ListBullet"/>
        <w:spacing w:line="360" w:lineRule="auto" w:after="60"/>
      </w:pPr>
      <w:r>
        <w:rPr>
          <w:rFonts w:ascii="Times New Roman" w:hAnsi="Times New Roman" w:eastAsia="宋体"/>
          <w:b w:val="0"/>
          <w:color w:val="000000"/>
          <w:sz w:val="21"/>
        </w:rPr>
        <w:t>工具过多导致模型选择错误action</w:t>
      </w:r>
    </w:p>
    <w:p>
      <w:pPr>
        <w:pStyle w:val="ListBullet"/>
        <w:spacing w:line="360" w:lineRule="auto" w:after="60"/>
      </w:pPr>
      <w:r>
        <w:rPr>
          <w:rFonts w:ascii="Times New Roman" w:hAnsi="Times New Roman" w:eastAsia="宋体"/>
          <w:b w:val="0"/>
          <w:color w:val="000000"/>
          <w:sz w:val="21"/>
        </w:rPr>
        <w:t>动态添加/删除工具破坏KV-cache</w:t>
      </w:r>
    </w:p>
    <w:p>
      <w:pPr>
        <w:spacing w:line="360" w:lineRule="auto" w:after="60"/>
        <w:ind w:firstLine="420"/>
      </w:pPr>
      <w:r>
        <w:rPr>
          <w:rFonts w:ascii="Times New Roman" w:hAnsi="Times New Roman" w:eastAsia="黑体"/>
          <w:b/>
          <w:color w:val="000000"/>
          <w:sz w:val="21"/>
        </w:rPr>
        <w:t>Solution</w:t>
      </w:r>
      <w:r>
        <w:rPr>
          <w:rFonts w:ascii="Times New Roman" w:hAnsi="Times New Roman" w:eastAsia="宋体"/>
          <w:b w:val="0"/>
          <w:color w:val="000000"/>
          <w:sz w:val="21"/>
        </w:rPr>
        <w:t>：Context-aware State Machine</w:t>
      </w:r>
    </w:p>
    <w:p>
      <w:pPr>
        <w:spacing w:line="240" w:lineRule="auto" w:after="0"/>
        <w:ind w:left="420"/>
      </w:pPr>
      <w:r>
        <w:rPr>
          <w:rFonts w:ascii="Courier New" w:hAnsi="Courier New" w:eastAsia="宋体"/>
          <w:b w:val="0"/>
          <w:color w:val="000000"/>
          <w:sz w:val="18"/>
        </w:rPr>
        <w:t># 保持工具定义稳定(保护KV-cache)</w:t>
      </w:r>
    </w:p>
    <w:p>
      <w:pPr>
        <w:spacing w:line="240" w:lineRule="auto" w:after="0"/>
        <w:ind w:left="420"/>
      </w:pPr>
      <w:r>
        <w:rPr>
          <w:rFonts w:ascii="Courier New" w:hAnsi="Courier New" w:eastAsia="宋体"/>
          <w:b w:val="0"/>
          <w:color w:val="000000"/>
          <w:sz w:val="18"/>
        </w:rPr>
        <w:t>ALL_TOOLS = [</w:t>
      </w:r>
    </w:p>
    <w:p>
      <w:pPr>
        <w:spacing w:line="240" w:lineRule="auto" w:after="0"/>
        <w:ind w:left="420"/>
      </w:pPr>
      <w:r>
        <w:rPr>
          <w:rFonts w:ascii="Courier New" w:hAnsi="Courier New" w:eastAsia="宋体"/>
          <w:b w:val="0"/>
          <w:color w:val="000000"/>
          <w:sz w:val="18"/>
        </w:rPr>
        <w:t xml:space="preserve">    "browser_search",</w:t>
      </w:r>
    </w:p>
    <w:p>
      <w:pPr>
        <w:spacing w:line="240" w:lineRule="auto" w:after="0"/>
        <w:ind w:left="420"/>
      </w:pPr>
      <w:r>
        <w:rPr>
          <w:rFonts w:ascii="Courier New" w:hAnsi="Courier New" w:eastAsia="宋体"/>
          <w:b w:val="0"/>
          <w:color w:val="000000"/>
          <w:sz w:val="18"/>
        </w:rPr>
        <w:t xml:space="preserve">    "browser_open",</w:t>
      </w:r>
    </w:p>
    <w:p>
      <w:pPr>
        <w:spacing w:line="240" w:lineRule="auto" w:after="0"/>
        <w:ind w:left="420"/>
      </w:pPr>
      <w:r>
        <w:rPr>
          <w:rFonts w:ascii="Courier New" w:hAnsi="Courier New" w:eastAsia="宋体"/>
          <w:b w:val="0"/>
          <w:color w:val="000000"/>
          <w:sz w:val="18"/>
        </w:rPr>
        <w:t xml:space="preserve">    "shell_execute",</w:t>
      </w:r>
    </w:p>
    <w:p>
      <w:pPr>
        <w:spacing w:line="240" w:lineRule="auto" w:after="0"/>
        <w:ind w:left="420"/>
      </w:pPr>
      <w:r>
        <w:rPr>
          <w:rFonts w:ascii="Courier New" w:hAnsi="Courier New" w:eastAsia="宋体"/>
          <w:b w:val="0"/>
          <w:color w:val="000000"/>
          <w:sz w:val="18"/>
        </w:rPr>
        <w:t xml:space="preserve">    "file_read",</w:t>
      </w:r>
    </w:p>
    <w:p>
      <w:pPr>
        <w:spacing w:line="240" w:lineRule="auto" w:after="0"/>
        <w:ind w:left="420"/>
      </w:pPr>
      <w:r>
        <w:rPr>
          <w:rFonts w:ascii="Courier New" w:hAnsi="Courier New" w:eastAsia="宋体"/>
          <w:b w:val="0"/>
          <w:color w:val="000000"/>
          <w:sz w:val="18"/>
        </w:rPr>
        <w:t xml:space="preserve">    "file_write",</w:t>
      </w:r>
    </w:p>
    <w:p>
      <w:pPr>
        <w:spacing w:line="240" w:lineRule="auto" w:after="0"/>
        <w:ind w:left="420"/>
      </w:pPr>
      <w:r>
        <w:rPr>
          <w:rFonts w:ascii="Courier New" w:hAnsi="Courier New" w:eastAsia="宋体"/>
          <w:b w:val="0"/>
          <w:color w:val="000000"/>
          <w:sz w:val="18"/>
        </w:rPr>
        <w:t xml:space="preserve">    # ... 更多工具</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通过response prefill控制action space</w:t>
      </w:r>
    </w:p>
    <w:p>
      <w:pPr>
        <w:spacing w:line="240" w:lineRule="auto" w:after="0"/>
        <w:ind w:left="420"/>
      </w:pPr>
      <w:r>
        <w:rPr>
          <w:rFonts w:ascii="Courier New" w:hAnsi="Courier New" w:eastAsia="宋体"/>
          <w:b w:val="0"/>
          <w:color w:val="000000"/>
          <w:sz w:val="18"/>
        </w:rPr>
        <w:t>def get_prefill(agent_state: str) -&gt; str:</w:t>
      </w:r>
    </w:p>
    <w:p>
      <w:pPr>
        <w:spacing w:line="240" w:lineRule="auto" w:after="0"/>
        <w:ind w:left="420"/>
      </w:pPr>
      <w:r>
        <w:rPr>
          <w:rFonts w:ascii="Courier New" w:hAnsi="Courier New" w:eastAsia="宋体"/>
          <w:b w:val="0"/>
          <w:color w:val="000000"/>
          <w:sz w:val="18"/>
        </w:rPr>
        <w:t xml:space="preserve">    if agent_state == "browsing":</w:t>
      </w:r>
    </w:p>
    <w:p>
      <w:pPr>
        <w:spacing w:line="240" w:lineRule="auto" w:after="0"/>
        <w:ind w:left="420"/>
      </w:pPr>
      <w:r>
        <w:rPr>
          <w:rFonts w:ascii="Courier New" w:hAnsi="Courier New" w:eastAsia="宋体"/>
          <w:b w:val="0"/>
          <w:color w:val="000000"/>
          <w:sz w:val="18"/>
        </w:rPr>
        <w:t xml:space="preserve">        return "&lt;|im_start|&gt;assistant\n&lt;|tool|&gt;{\"name\": \"browser_"</w:t>
      </w:r>
    </w:p>
    <w:p>
      <w:pPr>
        <w:spacing w:line="240" w:lineRule="auto" w:after="0"/>
        <w:ind w:left="420"/>
      </w:pPr>
      <w:r>
        <w:rPr>
          <w:rFonts w:ascii="Courier New" w:hAnsi="Courier New" w:eastAsia="宋体"/>
          <w:b w:val="0"/>
          <w:color w:val="000000"/>
          <w:sz w:val="18"/>
        </w:rPr>
        <w:t xml:space="preserve">        # 只能选择browser_开头的工具</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elif agent_state == "file_operations":</w:t>
      </w:r>
    </w:p>
    <w:p>
      <w:pPr>
        <w:spacing w:line="240" w:lineRule="auto" w:after="0"/>
        <w:ind w:left="420"/>
      </w:pPr>
      <w:r>
        <w:rPr>
          <w:rFonts w:ascii="Courier New" w:hAnsi="Courier New" w:eastAsia="宋体"/>
          <w:b w:val="0"/>
          <w:color w:val="000000"/>
          <w:sz w:val="18"/>
        </w:rPr>
        <w:t xml:space="preserve">        return "&lt;|im_start|&gt;assistant\n&lt;|tool|&gt;{\"name\": \"file_"</w:t>
      </w:r>
    </w:p>
    <w:p>
      <w:pPr>
        <w:spacing w:line="240" w:lineRule="auto" w:after="0"/>
        <w:ind w:left="420"/>
      </w:pPr>
      <w:r>
        <w:rPr>
          <w:rFonts w:ascii="Courier New" w:hAnsi="Courier New" w:eastAsia="宋体"/>
          <w:b w:val="0"/>
          <w:color w:val="000000"/>
          <w:sz w:val="18"/>
        </w:rPr>
        <w:t xml:space="preserve">        # 只能选择file_开头的工具</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"&lt;|im_start|&gt;assistant\n"</w:t>
      </w:r>
    </w:p>
    <w:p>
      <w:pPr>
        <w:spacing w:line="240" w:lineRule="auto" w:after="0"/>
        <w:ind w:left="420"/>
      </w:pPr>
      <w:r>
        <w:rPr>
          <w:rFonts w:ascii="Courier New" w:hAnsi="Courier New" w:eastAsia="宋体"/>
          <w:b w:val="0"/>
          <w:color w:val="000000"/>
          <w:sz w:val="18"/>
        </w:rPr>
        <w:t xml:space="preserve">    # 可以选择任何工具</w:t>
      </w:r>
    </w:p>
    <w:p>
      <w:pPr>
        <w:spacing w:line="360" w:lineRule="auto" w:after="60"/>
        <w:ind w:firstLine="420"/>
      </w:pPr>
      <w:r>
        <w:rPr>
          <w:rFonts w:ascii="Times New Roman" w:hAnsi="Times New Roman" w:eastAsia="黑体"/>
          <w:b/>
          <w:color w:val="000000"/>
          <w:sz w:val="21"/>
        </w:rPr>
        <w:t>三种Function Calling模式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Mode 1: Auto - 模型自主选择</w:t>
      </w:r>
    </w:p>
    <w:p>
      <w:pPr>
        <w:spacing w:line="240" w:lineRule="auto" w:after="0"/>
        <w:ind w:left="420"/>
      </w:pPr>
      <w:r>
        <w:rPr>
          <w:rFonts w:ascii="Courier New" w:hAnsi="Courier New" w:eastAsia="宋体"/>
          <w:b w:val="0"/>
          <w:color w:val="000000"/>
          <w:sz w:val="18"/>
        </w:rPr>
        <w:t>prefix = "&lt;|im_start|&gt;assistant\n"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Mode 2: Required - 必须调用工具</w:t>
      </w:r>
    </w:p>
    <w:p>
      <w:pPr>
        <w:spacing w:line="240" w:lineRule="auto" w:after="0"/>
        <w:ind w:left="420"/>
      </w:pPr>
      <w:r>
        <w:rPr>
          <w:rFonts w:ascii="Courier New" w:hAnsi="Courier New" w:eastAsia="宋体"/>
          <w:b w:val="0"/>
          <w:color w:val="000000"/>
          <w:sz w:val="18"/>
        </w:rPr>
        <w:t>prefix = "&lt;|im_start|&gt;assistant\n&lt;|tool|&gt;"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Mode 3: Specified - 必须调用特定工具组</w:t>
      </w:r>
    </w:p>
    <w:p>
      <w:pPr>
        <w:spacing w:line="240" w:lineRule="auto" w:after="0"/>
        <w:ind w:left="420"/>
      </w:pPr>
      <w:r>
        <w:rPr>
          <w:rFonts w:ascii="Courier New" w:hAnsi="Courier New" w:eastAsia="宋体"/>
          <w:b w:val="0"/>
          <w:color w:val="000000"/>
          <w:sz w:val="18"/>
        </w:rPr>
        <w:t>prefix = "&lt;|im_start|&gt;assistant\n&lt;|tool|&gt;{\"name\": \"browser_"</w:t>
      </w:r>
    </w:p>
    <w:p>
      <w:pPr>
        <w:spacing w:line="240" w:lineRule="auto" w:after="0"/>
        <w:ind w:left="420"/>
      </w:pPr>
      <w:r>
        <w:rPr>
          <w:rFonts w:ascii="Courier New" w:hAnsi="Courier New" w:eastAsia="宋体"/>
          <w:b w:val="0"/>
          <w:color w:val="000000"/>
          <w:sz w:val="18"/>
        </w:rPr>
        <w:t># 只能选择browser_开头的工具</w:t>
      </w:r>
    </w:p>
    <w:p>
      <w:pPr>
        <w:spacing w:line="360" w:lineRule="auto" w:after="60"/>
        <w:ind w:firstLine="420"/>
      </w:pPr>
      <w:r>
        <w:rPr>
          <w:rFonts w:ascii="Times New Roman" w:hAnsi="Times New Roman" w:eastAsia="黑体"/>
          <w:b/>
          <w:color w:val="000000"/>
          <w:sz w:val="21"/>
        </w:rPr>
        <w:t>原则3: File System as Ultimate Context</w:t>
      </w:r>
    </w:p>
    <w:p>
      <w:pPr>
        <w:spacing w:line="360" w:lineRule="auto" w:after="60"/>
        <w:ind w:firstLine="420"/>
      </w:pPr>
      <w:r>
        <w:rPr>
          <w:rFonts w:ascii="Times New Roman" w:hAnsi="Times New Roman" w:eastAsia="黑体"/>
          <w:b/>
          <w:color w:val="000000"/>
          <w:sz w:val="21"/>
        </w:rPr>
        <w:t>长context的三大痛点</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Observations巨大</w:t>
      </w:r>
      <w:r>
        <w:rPr>
          <w:rFonts w:ascii="Times New Roman" w:hAnsi="Times New Roman" w:eastAsia="宋体"/>
          <w:b w:val="0"/>
          <w:color w:val="000000"/>
          <w:sz w:val="21"/>
        </w:rPr>
        <w:t>: 网页、PDF可能包含大量tokens</w:t>
      </w:r>
    </w:p>
    <w:p>
      <w:pPr>
        <w:pStyle w:val="ListNumber"/>
        <w:spacing w:line="360" w:lineRule="auto" w:after="60"/>
      </w:pPr>
      <w:r>
        <w:rPr>
          <w:rFonts w:ascii="Times New Roman" w:hAnsi="Times New Roman" w:eastAsia="黑体"/>
          <w:b/>
          <w:color w:val="000000"/>
          <w:sz w:val="21"/>
        </w:rPr>
        <w:t>性能下降</w:t>
      </w:r>
      <w:r>
        <w:rPr>
          <w:rFonts w:ascii="Times New Roman" w:hAnsi="Times New Roman" w:eastAsia="宋体"/>
          <w:b w:val="0"/>
          <w:color w:val="000000"/>
          <w:sz w:val="21"/>
        </w:rPr>
        <w:t>: 超过一定长度后模型性能可能下降</w:t>
      </w:r>
    </w:p>
    <w:p>
      <w:pPr>
        <w:pStyle w:val="ListNumber"/>
        <w:spacing w:line="360" w:lineRule="auto" w:after="60"/>
      </w:pPr>
      <w:r>
        <w:rPr>
          <w:rFonts w:ascii="Times New Roman" w:hAnsi="Times New Roman" w:eastAsia="黑体"/>
          <w:b/>
          <w:color w:val="000000"/>
          <w:sz w:val="21"/>
        </w:rPr>
        <w:t>成本高昂</w:t>
      </w:r>
      <w:r>
        <w:rPr>
          <w:rFonts w:ascii="Times New Roman" w:hAnsi="Times New Roman" w:eastAsia="宋体"/>
          <w:b w:val="0"/>
          <w:color w:val="000000"/>
          <w:sz w:val="21"/>
        </w:rPr>
        <w:t>: 即使有cache,长context仍贵</w:t>
      </w:r>
    </w:p>
    <w:p>
      <w:pPr>
        <w:spacing w:line="360" w:lineRule="auto" w:after="60"/>
        <w:ind w:firstLine="420"/>
      </w:pPr>
      <w:r>
        <w:rPr>
          <w:rFonts w:ascii="Times New Roman" w:hAnsi="Times New Roman" w:eastAsia="黑体"/>
          <w:b/>
          <w:color w:val="000000"/>
          <w:sz w:val="21"/>
        </w:rPr>
        <w:t>Solution</w:t>
      </w:r>
      <w:r>
        <w:rPr>
          <w:rFonts w:ascii="Times New Roman" w:hAnsi="Times New Roman" w:eastAsia="宋体"/>
          <w:b w:val="0"/>
          <w:color w:val="000000"/>
          <w:sz w:val="21"/>
        </w:rPr>
        <w:t>：文件系统作为外部memory</w:t>
      </w:r>
    </w:p>
    <w:p>
      <w:pPr>
        <w:spacing w:line="240" w:lineRule="auto" w:after="0"/>
        <w:ind w:left="420"/>
      </w:pPr>
      <w:r>
        <w:rPr>
          <w:rFonts w:ascii="Courier New" w:hAnsi="Courier New" w:eastAsia="宋体"/>
          <w:b w:val="0"/>
          <w:color w:val="000000"/>
          <w:sz w:val="18"/>
        </w:rPr>
        <w:t># 网页内容 → 保存到文件</w:t>
      </w:r>
    </w:p>
    <w:p>
      <w:pPr>
        <w:spacing w:line="240" w:lineRule="auto" w:after="0"/>
        <w:ind w:left="420"/>
      </w:pPr>
      <w:r>
        <w:rPr>
          <w:rFonts w:ascii="Courier New" w:hAnsi="Courier New" w:eastAsia="宋体"/>
          <w:b w:val="0"/>
          <w:color w:val="000000"/>
          <w:sz w:val="18"/>
        </w:rPr>
        <w:t>web_content = fetch_page(url)</w:t>
      </w:r>
    </w:p>
    <w:p>
      <w:pPr>
        <w:spacing w:line="240" w:lineRule="auto" w:after="0"/>
        <w:ind w:left="420"/>
      </w:pPr>
      <w:r>
        <w:rPr>
          <w:rFonts w:ascii="Courier New" w:hAnsi="Courier New" w:eastAsia="宋体"/>
          <w:b w:val="0"/>
          <w:color w:val="000000"/>
          <w:sz w:val="18"/>
        </w:rPr>
        <w:t>file_path = agent.filesystem.write(web_content)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Context只保留引用</w:t>
      </w:r>
    </w:p>
    <w:p>
      <w:pPr>
        <w:spacing w:line="240" w:lineRule="auto" w:after="0"/>
        <w:ind w:left="420"/>
      </w:pPr>
      <w:r>
        <w:rPr>
          <w:rFonts w:ascii="Courier New" w:hAnsi="Courier New" w:eastAsia="宋体"/>
          <w:b w:val="0"/>
          <w:color w:val="000000"/>
          <w:sz w:val="18"/>
        </w:rPr>
        <w:t>context.append({</w:t>
      </w:r>
    </w:p>
    <w:p>
      <w:pPr>
        <w:spacing w:line="240" w:lineRule="auto" w:after="0"/>
        <w:ind w:left="420"/>
      </w:pPr>
      <w:r>
        <w:rPr>
          <w:rFonts w:ascii="Courier New" w:hAnsi="Courier New" w:eastAsia="宋体"/>
          <w:b w:val="0"/>
          <w:color w:val="000000"/>
          <w:sz w:val="18"/>
        </w:rPr>
        <w:t xml:space="preserve">    "type": "web_page",</w:t>
      </w:r>
    </w:p>
    <w:p>
      <w:pPr>
        <w:spacing w:line="240" w:lineRule="auto" w:after="0"/>
        <w:ind w:left="420"/>
      </w:pPr>
      <w:r>
        <w:rPr>
          <w:rFonts w:ascii="Courier New" w:hAnsi="Courier New" w:eastAsia="宋体"/>
          <w:b w:val="0"/>
          <w:color w:val="000000"/>
          <w:sz w:val="18"/>
        </w:rPr>
        <w:t xml:space="preserve">    "url": url,</w:t>
      </w:r>
    </w:p>
    <w:p>
      <w:pPr>
        <w:spacing w:line="240" w:lineRule="auto" w:after="0"/>
        <w:ind w:left="420"/>
      </w:pPr>
      <w:r>
        <w:rPr>
          <w:rFonts w:ascii="Courier New" w:hAnsi="Courier New" w:eastAsia="宋体"/>
          <w:b w:val="0"/>
          <w:color w:val="000000"/>
          <w:sz w:val="18"/>
        </w:rPr>
        <w:t xml:space="preserve">    "file_path": file_path,  # 需要时可读取</w:t>
      </w:r>
    </w:p>
    <w:p>
      <w:pPr>
        <w:spacing w:line="240" w:lineRule="auto" w:after="0"/>
        <w:ind w:left="420"/>
      </w:pPr>
      <w:r>
        <w:rPr>
          <w:rFonts w:ascii="Courier New" w:hAnsi="Courier New" w:eastAsia="宋体"/>
          <w:b w:val="0"/>
          <w:color w:val="000000"/>
          <w:sz w:val="18"/>
        </w:rPr>
        <w:t xml:space="preserve">    "summary": summarize(web_content)  # 示例</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压缩原则:</w:t>
      </w:r>
    </w:p>
    <w:p>
      <w:pPr>
        <w:spacing w:line="240" w:lineRule="auto" w:after="0"/>
        <w:ind w:left="420"/>
      </w:pPr>
      <w:r>
        <w:rPr>
          <w:rFonts w:ascii="Courier New" w:hAnsi="Courier New" w:eastAsia="宋体"/>
          <w:b w:val="0"/>
          <w:color w:val="000000"/>
          <w:sz w:val="18"/>
        </w:rPr>
        <w:t># - 网页: 保留URL</w:t>
      </w:r>
    </w:p>
    <w:p>
      <w:pPr>
        <w:spacing w:line="240" w:lineRule="auto" w:after="0"/>
        <w:ind w:left="420"/>
      </w:pPr>
      <w:r>
        <w:rPr>
          <w:rFonts w:ascii="Courier New" w:hAnsi="Courier New" w:eastAsia="宋体"/>
          <w:b w:val="0"/>
          <w:color w:val="000000"/>
          <w:sz w:val="18"/>
        </w:rPr>
        <w:t># - PDF: 保留文件路径</w:t>
      </w:r>
    </w:p>
    <w:p>
      <w:pPr>
        <w:spacing w:line="240" w:lineRule="auto" w:after="0"/>
        <w:ind w:left="420"/>
      </w:pPr>
      <w:r>
        <w:rPr>
          <w:rFonts w:ascii="Courier New" w:hAnsi="Courier New" w:eastAsia="宋体"/>
          <w:b w:val="0"/>
          <w:color w:val="000000"/>
          <w:sz w:val="18"/>
        </w:rPr>
        <w:t># - 数据库: 保留查询语句</w:t>
      </w:r>
    </w:p>
    <w:p>
      <w:pPr>
        <w:spacing w:line="240" w:lineRule="auto" w:after="0"/>
        <w:ind w:left="420"/>
      </w:pPr>
      <w:r>
        <w:rPr>
          <w:rFonts w:ascii="Courier New" w:hAnsi="Courier New" w:eastAsia="宋体"/>
          <w:b w:val="0"/>
          <w:color w:val="000000"/>
          <w:sz w:val="18"/>
        </w:rPr>
        <w:t># - 关键: 可恢复性(information not lost, just externalized)</w:t>
      </w:r>
    </w:p>
    <w:p>
      <w:pPr>
        <w:spacing w:line="360" w:lineRule="auto" w:after="60"/>
        <w:ind w:firstLine="420"/>
      </w:pPr>
      <w:r>
        <w:rPr>
          <w:rFonts w:ascii="Times New Roman" w:hAnsi="Times New Roman" w:eastAsia="黑体"/>
          <w:b/>
          <w:color w:val="000000"/>
          <w:sz w:val="21"/>
        </w:rPr>
        <w:t>原则4: Manipulate Attention Through Recitation</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典型Agent任务: 多步tool calls</w:t>
      </w:r>
    </w:p>
    <w:p>
      <w:pPr>
        <w:pStyle w:val="ListBullet"/>
        <w:spacing w:line="360" w:lineRule="auto" w:after="60"/>
      </w:pPr>
      <w:r>
        <w:rPr>
          <w:rFonts w:ascii="Times New Roman" w:hAnsi="Times New Roman" w:eastAsia="宋体"/>
          <w:b w:val="0"/>
          <w:color w:val="000000"/>
          <w:sz w:val="21"/>
        </w:rPr>
        <w:t>Context快速增长到大量tokens</w:t>
      </w:r>
    </w:p>
    <w:p>
      <w:pPr>
        <w:pStyle w:val="ListBullet"/>
        <w:spacing w:line="360" w:lineRule="auto" w:after="60"/>
      </w:pPr>
      <w:r>
        <w:rPr>
          <w:rFonts w:ascii="Times New Roman" w:hAnsi="Times New Roman" w:eastAsia="宋体"/>
          <w:b w:val="0"/>
          <w:color w:val="000000"/>
          <w:sz w:val="21"/>
        </w:rPr>
        <w:t>模型容易"lost-in-the-middle"或偏移目标</w:t>
      </w:r>
    </w:p>
    <w:p>
      <w:pPr>
        <w:spacing w:line="360" w:lineRule="auto" w:after="60"/>
        <w:ind w:firstLine="420"/>
      </w:pPr>
      <w:r>
        <w:rPr>
          <w:rFonts w:ascii="Times New Roman" w:hAnsi="Times New Roman" w:eastAsia="黑体"/>
          <w:b/>
          <w:color w:val="000000"/>
          <w:sz w:val="21"/>
        </w:rPr>
        <w:t>Solution</w:t>
      </w:r>
      <w:r>
        <w:rPr>
          <w:rFonts w:ascii="Times New Roman" w:hAnsi="Times New Roman" w:eastAsia="宋体"/>
          <w:b w:val="0"/>
          <w:color w:val="000000"/>
          <w:sz w:val="21"/>
        </w:rPr>
        <w:t>：todo.md机制</w:t>
      </w:r>
    </w:p>
    <w:p>
      <w:pPr>
        <w:spacing w:line="240" w:lineRule="auto" w:after="0"/>
        <w:ind w:left="420"/>
      </w:pPr>
      <w:r>
        <w:rPr>
          <w:rFonts w:ascii="Courier New" w:hAnsi="Courier New" w:eastAsia="宋体"/>
          <w:b w:val="0"/>
          <w:color w:val="000000"/>
          <w:sz w:val="18"/>
        </w:rPr>
        <w:t># Agent自动创建和更新todo.md</w:t>
      </w:r>
    </w:p>
    <w:p>
      <w:pPr>
        <w:spacing w:line="240" w:lineRule="auto" w:after="0"/>
        <w:ind w:left="420"/>
      </w:pPr>
      <w:r>
        <w:rPr>
          <w:rFonts w:ascii="Courier New" w:hAnsi="Courier New" w:eastAsia="宋体"/>
          <w:b w:val="0"/>
          <w:color w:val="000000"/>
          <w:sz w:val="18"/>
        </w:rPr>
        <w:t>todo_content = """</w:t>
      </w:r>
    </w:p>
    <w:p>
      <w:pPr>
        <w:spacing w:line="240" w:lineRule="auto" w:after="0"/>
        <w:ind w:left="420"/>
      </w:pPr>
      <w:r>
        <w:rPr>
          <w:rFonts w:ascii="Courier New" w:hAnsi="Courier New" w:eastAsia="宋体"/>
          <w:b w:val="0"/>
          <w:color w:val="000000"/>
          <w:sz w:val="18"/>
        </w:rPr>
        <w:t># Task: Research and book flight to Tokyo</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 ] Search flights to Tokyo (示例日期)</w:t>
      </w:r>
    </w:p>
    <w:p>
      <w:pPr>
        <w:spacing w:line="240" w:lineRule="auto" w:after="0"/>
        <w:ind w:left="420"/>
      </w:pPr>
      <w:r>
        <w:rPr>
          <w:rFonts w:ascii="Courier New" w:hAnsi="Courier New" w:eastAsia="宋体"/>
          <w:b w:val="0"/>
          <w:color w:val="000000"/>
          <w:sz w:val="18"/>
        </w:rPr>
        <w:t>- [ ] Compare prices across airlines</w:t>
      </w:r>
    </w:p>
    <w:p>
      <w:pPr>
        <w:spacing w:line="240" w:lineRule="auto" w:after="0"/>
        <w:ind w:left="420"/>
      </w:pPr>
      <w:r>
        <w:rPr>
          <w:rFonts w:ascii="Courier New" w:hAnsi="Courier New" w:eastAsia="宋体"/>
          <w:b w:val="0"/>
          <w:color w:val="000000"/>
          <w:sz w:val="18"/>
        </w:rPr>
        <w:t>- [ ] Check hotel availability</w:t>
      </w:r>
    </w:p>
    <w:p>
      <w:pPr>
        <w:spacing w:line="240" w:lineRule="auto" w:after="0"/>
        <w:ind w:left="420"/>
      </w:pPr>
      <w:r>
        <w:rPr>
          <w:rFonts w:ascii="Courier New" w:hAnsi="Courier New" w:eastAsia="宋体"/>
          <w:b w:val="0"/>
          <w:color w:val="000000"/>
          <w:sz w:val="18"/>
        </w:rPr>
        <w:t>- [x] Get user preferences (budget, dates)</w:t>
      </w:r>
    </w:p>
    <w:p>
      <w:pPr>
        <w:spacing w:line="240" w:lineRule="auto" w:after="0"/>
        <w:ind w:left="420"/>
      </w:pPr>
      <w:r>
        <w:rPr>
          <w:rFonts w:ascii="Courier New" w:hAnsi="Courier New" w:eastAsia="宋体"/>
          <w:b w:val="0"/>
          <w:color w:val="000000"/>
          <w:sz w:val="18"/>
        </w:rPr>
        <w:t>- [ ] Book best option</w:t>
      </w:r>
    </w:p>
    <w:p>
      <w:pPr>
        <w:spacing w:line="240" w:lineRule="auto" w:after="0"/>
        <w:ind w:left="420"/>
      </w:pPr>
      <w:r>
        <w:rPr>
          <w:rFonts w:ascii="Courier New" w:hAnsi="Courier New" w:eastAsia="宋体"/>
          <w:b w:val="0"/>
          <w:color w:val="000000"/>
          <w:sz w:val="18"/>
        </w:rPr>
        <w:t>- [ ] Send confirmation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Current step: Comparing prices...</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原理:</w:t>
      </w:r>
    </w:p>
    <w:p>
      <w:pPr>
        <w:spacing w:line="240" w:lineRule="auto" w:after="0"/>
        <w:ind w:left="420"/>
      </w:pPr>
      <w:r>
        <w:rPr>
          <w:rFonts w:ascii="Courier New" w:hAnsi="Courier New" w:eastAsia="宋体"/>
          <w:b w:val="0"/>
          <w:color w:val="000000"/>
          <w:sz w:val="18"/>
        </w:rPr>
        <w:t># - 将全局plan复述到context末尾</w:t>
      </w:r>
    </w:p>
    <w:p>
      <w:pPr>
        <w:spacing w:line="240" w:lineRule="auto" w:after="0"/>
        <w:ind w:left="420"/>
      </w:pPr>
      <w:r>
        <w:rPr>
          <w:rFonts w:ascii="Courier New" w:hAnsi="Courier New" w:eastAsia="宋体"/>
          <w:b w:val="0"/>
          <w:color w:val="000000"/>
          <w:sz w:val="18"/>
        </w:rPr>
        <w:t># - 推入模型的recent attention span</w:t>
      </w:r>
    </w:p>
    <w:p>
      <w:pPr>
        <w:spacing w:line="240" w:lineRule="auto" w:after="0"/>
        <w:ind w:left="420"/>
      </w:pPr>
      <w:r>
        <w:rPr>
          <w:rFonts w:ascii="Courier New" w:hAnsi="Courier New" w:eastAsia="宋体"/>
          <w:b w:val="0"/>
          <w:color w:val="000000"/>
          <w:sz w:val="18"/>
        </w:rPr>
        <w:t># - 避免"lost-in-the-middle"</w:t>
      </w:r>
    </w:p>
    <w:p>
      <w:pPr>
        <w:spacing w:line="240" w:lineRule="auto" w:after="0"/>
        <w:ind w:left="420"/>
      </w:pPr>
      <w:r>
        <w:rPr>
          <w:rFonts w:ascii="Courier New" w:hAnsi="Courier New" w:eastAsia="宋体"/>
          <w:b w:val="0"/>
          <w:color w:val="000000"/>
          <w:sz w:val="18"/>
        </w:rPr>
        <w:t># - 用自然语言bias任务目标</w:t>
      </w:r>
    </w:p>
    <w:p>
      <w:pPr>
        <w:spacing w:line="360" w:lineRule="auto" w:after="60"/>
        <w:ind w:firstLine="420"/>
      </w:pPr>
      <w:r>
        <w:rPr>
          <w:rFonts w:ascii="Times New Roman" w:hAnsi="Times New Roman" w:eastAsia="黑体"/>
          <w:b/>
          <w:color w:val="000000"/>
          <w:sz w:val="21"/>
        </w:rPr>
        <w:t>原则5: Keep the Wrong Stuff In</w:t>
      </w:r>
    </w:p>
    <w:p>
      <w:pPr>
        <w:spacing w:line="360" w:lineRule="auto" w:after="60"/>
        <w:ind w:firstLine="420"/>
      </w:pPr>
      <w:r>
        <w:rPr>
          <w:rFonts w:ascii="Times New Roman" w:hAnsi="Times New Roman" w:eastAsia="黑体"/>
          <w:b/>
          <w:color w:val="000000"/>
          <w:sz w:val="21"/>
        </w:rPr>
        <w:t>常见错误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Agent出错 → 清理trace → 重试</w:t>
      </w:r>
    </w:p>
    <w:p>
      <w:pPr>
        <w:pStyle w:val="ListBullet"/>
        <w:spacing w:line="360" w:lineRule="auto" w:after="60"/>
      </w:pPr>
      <w:r>
        <w:rPr>
          <w:rFonts w:ascii="Times New Roman" w:hAnsi="Times New Roman" w:eastAsia="宋体"/>
          <w:b w:val="0"/>
          <w:color w:val="000000"/>
          <w:sz w:val="21"/>
        </w:rPr>
        <w:t>使用temperature"重启"</w:t>
      </w:r>
    </w:p>
    <w:p>
      <w:pPr>
        <w:pStyle w:val="ListBullet"/>
        <w:spacing w:line="360" w:lineRule="auto" w:after="60"/>
      </w:pPr>
      <w:r>
        <w:rPr>
          <w:rFonts w:ascii="Times New Roman" w:hAnsi="Times New Roman" w:eastAsia="宋体"/>
          <w:b w:val="0"/>
          <w:color w:val="000000"/>
          <w:sz w:val="21"/>
        </w:rPr>
        <w:t>隐藏错误让context"干净"</w:t>
      </w:r>
    </w:p>
    <w:p>
      <w:pPr>
        <w:spacing w:line="360" w:lineRule="auto" w:after="60"/>
        <w:ind w:firstLine="420"/>
      </w:pPr>
      <w:r>
        <w:rPr>
          <w:rFonts w:ascii="Times New Roman" w:hAnsi="Times New Roman" w:eastAsia="黑体"/>
          <w:b/>
          <w:color w:val="000000"/>
          <w:sz w:val="21"/>
        </w:rPr>
        <w:t>为什么错误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移除失败 = 移除证据</w:t>
      </w:r>
    </w:p>
    <w:p>
      <w:pPr>
        <w:pStyle w:val="ListBullet"/>
        <w:spacing w:line="360" w:lineRule="auto" w:after="60"/>
      </w:pPr>
      <w:r>
        <w:rPr>
          <w:rFonts w:ascii="Times New Roman" w:hAnsi="Times New Roman" w:eastAsia="宋体"/>
          <w:b w:val="0"/>
          <w:color w:val="000000"/>
          <w:sz w:val="21"/>
        </w:rPr>
        <w:t>模型无法从错误中学习</w:t>
      </w:r>
    </w:p>
    <w:p>
      <w:pPr>
        <w:pStyle w:val="ListBullet"/>
        <w:spacing w:line="360" w:lineRule="auto" w:after="60"/>
      </w:pPr>
      <w:r>
        <w:rPr>
          <w:rFonts w:ascii="Times New Roman" w:hAnsi="Times New Roman" w:eastAsia="宋体"/>
          <w:b w:val="0"/>
          <w:color w:val="000000"/>
          <w:sz w:val="21"/>
        </w:rPr>
        <w:t>无法更新内部beliefs</w:t>
      </w:r>
    </w:p>
    <w:p>
      <w:pPr>
        <w:pStyle w:val="ListBullet"/>
        <w:spacing w:line="360" w:lineRule="auto" w:after="60"/>
      </w:pPr>
      <w:r>
        <w:rPr>
          <w:rFonts w:ascii="Times New Roman" w:hAnsi="Times New Roman" w:eastAsia="宋体"/>
          <w:b w:val="0"/>
          <w:color w:val="000000"/>
          <w:sz w:val="21"/>
        </w:rPr>
        <w:t>容易重复同样错误</w:t>
      </w:r>
    </w:p>
    <w:p>
      <w:pPr>
        <w:spacing w:line="360" w:lineRule="auto" w:after="60"/>
        <w:ind w:firstLine="420"/>
      </w:pPr>
      <w:r>
        <w:rPr>
          <w:rFonts w:ascii="Times New Roman" w:hAnsi="Times New Roman" w:eastAsia="黑体"/>
          <w:b/>
          <w:color w:val="000000"/>
          <w:sz w:val="21"/>
        </w:rPr>
        <w:t>正确做法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保留完整trace(包括错误)</w:t>
      </w:r>
    </w:p>
    <w:p>
      <w:pPr>
        <w:spacing w:line="240" w:lineRule="auto" w:after="0"/>
        <w:ind w:left="420"/>
      </w:pPr>
      <w:r>
        <w:rPr>
          <w:rFonts w:ascii="Courier New" w:hAnsi="Courier New" w:eastAsia="宋体"/>
          <w:b w:val="0"/>
          <w:color w:val="000000"/>
          <w:sz w:val="18"/>
        </w:rPr>
        <w:t>context = [</w:t>
      </w:r>
    </w:p>
    <w:p>
      <w:pPr>
        <w:spacing w:line="240" w:lineRule="auto" w:after="0"/>
        <w:ind w:left="420"/>
      </w:pPr>
      <w:r>
        <w:rPr>
          <w:rFonts w:ascii="Courier New" w:hAnsi="Courier New" w:eastAsia="宋体"/>
          <w:b w:val="0"/>
          <w:color w:val="000000"/>
          <w:sz w:val="18"/>
        </w:rPr>
        <w:t xml:space="preserve">    {"role": "user", "content": "Extract data from PDF"},</w:t>
      </w:r>
    </w:p>
    <w:p>
      <w:pPr>
        <w:spacing w:line="240" w:lineRule="auto" w:after="0"/>
        <w:ind w:left="420"/>
      </w:pPr>
      <w:r>
        <w:rPr>
          <w:rFonts w:ascii="Courier New" w:hAnsi="Courier New" w:eastAsia="宋体"/>
          <w:b w:val="0"/>
          <w:color w:val="000000"/>
          <w:sz w:val="18"/>
        </w:rPr>
        <w:t xml:space="preserve">    {"role": "assistant", "tool_call": {</w:t>
      </w:r>
    </w:p>
    <w:p>
      <w:pPr>
        <w:spacing w:line="240" w:lineRule="auto" w:after="0"/>
        <w:ind w:left="420"/>
      </w:pPr>
      <w:r>
        <w:rPr>
          <w:rFonts w:ascii="Courier New" w:hAnsi="Courier New" w:eastAsia="宋体"/>
          <w:b w:val="0"/>
          <w:color w:val="000000"/>
          <w:sz w:val="18"/>
        </w:rPr>
        <w:t xml:space="preserve">        "name": "pdf_parse",</w:t>
      </w:r>
    </w:p>
    <w:p>
      <w:pPr>
        <w:spacing w:line="240" w:lineRule="auto" w:after="0"/>
        <w:ind w:left="420"/>
      </w:pPr>
      <w:r>
        <w:rPr>
          <w:rFonts w:ascii="Courier New" w:hAnsi="Courier New" w:eastAsia="宋体"/>
          <w:b w:val="0"/>
          <w:color w:val="000000"/>
          <w:sz w:val="18"/>
        </w:rPr>
        <w:t xml:space="preserve">        "args": {"file": "wrong.pdf"}  # 错误!</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{"role": "tool", "content": "Error: File not found"},</w:t>
      </w:r>
    </w:p>
    <w:p>
      <w:pPr>
        <w:spacing w:line="240" w:lineRule="auto" w:after="0"/>
        <w:ind w:left="420"/>
      </w:pPr>
      <w:r>
        <w:rPr>
          <w:rFonts w:ascii="Courier New" w:hAnsi="Courier New" w:eastAsia="宋体"/>
          <w:b w:val="0"/>
          <w:color w:val="000000"/>
          <w:sz w:val="18"/>
        </w:rPr>
        <w:t xml:space="preserve">    {"role": "assistant", "tool_call": {</w:t>
      </w:r>
    </w:p>
    <w:p>
      <w:pPr>
        <w:spacing w:line="240" w:lineRule="auto" w:after="0"/>
        <w:ind w:left="420"/>
      </w:pPr>
      <w:r>
        <w:rPr>
          <w:rFonts w:ascii="Courier New" w:hAnsi="Courier New" w:eastAsia="宋体"/>
          <w:b w:val="0"/>
          <w:color w:val="000000"/>
          <w:sz w:val="18"/>
        </w:rPr>
        <w:t xml:space="preserve">        "name": "pdf_parse",</w:t>
      </w:r>
    </w:p>
    <w:p>
      <w:pPr>
        <w:spacing w:line="240" w:lineRule="auto" w:after="0"/>
        <w:ind w:left="420"/>
      </w:pPr>
      <w:r>
        <w:rPr>
          <w:rFonts w:ascii="Courier New" w:hAnsi="Courier New" w:eastAsia="宋体"/>
          <w:b w:val="0"/>
          <w:color w:val="000000"/>
          <w:sz w:val="18"/>
        </w:rPr>
        <w:t xml:space="preserve">        "args": {"file": "correct.pdf"}  # 修正</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模型看到错误 → 学习避坑</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核心洞察</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错误恢复是true agentic behavior的标志</w:t>
      </w:r>
    </w:p>
    <w:p>
      <w:pPr>
        <w:pStyle w:val="ListBullet"/>
        <w:spacing w:line="360" w:lineRule="auto" w:after="60"/>
      </w:pPr>
      <w:r>
        <w:rPr>
          <w:rFonts w:ascii="Times New Roman" w:hAnsi="Times New Roman" w:eastAsia="宋体"/>
          <w:b w:val="0"/>
          <w:color w:val="000000"/>
          <w:sz w:val="21"/>
        </w:rPr>
        <w:t>学术界忽视的指标</w:t>
      </w:r>
    </w:p>
    <w:p>
      <w:pPr>
        <w:pStyle w:val="ListBullet"/>
        <w:spacing w:line="360" w:lineRule="auto" w:after="60"/>
      </w:pPr>
      <w:r>
        <w:rPr>
          <w:rFonts w:ascii="Times New Roman" w:hAnsi="Times New Roman" w:eastAsia="宋体"/>
          <w:b w:val="0"/>
          <w:color w:val="000000"/>
          <w:sz w:val="21"/>
        </w:rPr>
        <w:t>人类从错误中学习,Agent也应如此</w:t>
      </w:r>
    </w:p>
    <w:p>
      <w:pPr>
        <w:spacing w:line="360" w:lineRule="auto" w:after="60"/>
        <w:ind w:firstLine="420"/>
      </w:pPr>
      <w:r>
        <w:rPr>
          <w:rFonts w:ascii="Times New Roman" w:hAnsi="Times New Roman" w:eastAsia="黑体"/>
          <w:b/>
          <w:color w:val="000000"/>
          <w:sz w:val="21"/>
        </w:rPr>
        <w:t>原则6: Don't Get Few-Shotted</w:t>
      </w:r>
    </w:p>
    <w:p>
      <w:pPr>
        <w:spacing w:line="360" w:lineRule="auto" w:after="60"/>
        <w:ind w:firstLine="420"/>
      </w:pPr>
      <w:r>
        <w:rPr>
          <w:rFonts w:ascii="Times New Roman" w:hAnsi="Times New Roman" w:eastAsia="黑体"/>
          <w:b/>
          <w:color w:val="000000"/>
          <w:sz w:val="21"/>
        </w:rPr>
        <w:t>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LLM是优秀的mimic</w:t>
      </w:r>
    </w:p>
    <w:p>
      <w:pPr>
        <w:pStyle w:val="ListBullet"/>
        <w:spacing w:line="360" w:lineRule="auto" w:after="60"/>
      </w:pPr>
      <w:r>
        <w:rPr>
          <w:rFonts w:ascii="Times New Roman" w:hAnsi="Times New Roman" w:eastAsia="宋体"/>
          <w:b w:val="0"/>
          <w:color w:val="000000"/>
          <w:sz w:val="21"/>
        </w:rPr>
        <w:t>Few-shot在Agent中可能适得其反</w:t>
      </w:r>
    </w:p>
    <w:p>
      <w:pPr>
        <w:pStyle w:val="ListBullet"/>
        <w:spacing w:line="360" w:lineRule="auto" w:after="60"/>
      </w:pPr>
      <w:r>
        <w:rPr>
          <w:rFonts w:ascii="Times New Roman" w:hAnsi="Times New Roman" w:eastAsia="宋体"/>
          <w:b w:val="0"/>
          <w:color w:val="000000"/>
          <w:sz w:val="21"/>
        </w:rPr>
        <w:t>Context充满相似action-observation pairs</w:t>
      </w:r>
    </w:p>
    <w:p>
      <w:pPr>
        <w:pStyle w:val="ListBullet"/>
        <w:spacing w:line="360" w:lineRule="auto" w:after="60"/>
      </w:pPr>
      <w:r>
        <w:rPr>
          <w:rFonts w:ascii="Times New Roman" w:hAnsi="Times New Roman" w:eastAsia="宋体"/>
          <w:b w:val="0"/>
          <w:color w:val="000000"/>
          <w:sz w:val="21"/>
        </w:rPr>
        <w:t>模型陷入模式,失去灵活性</w:t>
      </w:r>
    </w:p>
    <w:p>
      <w:pPr>
        <w:spacing w:line="360" w:lineRule="auto" w:after="60"/>
        <w:ind w:firstLine="420"/>
      </w:pPr>
      <w:r>
        <w:rPr>
          <w:rFonts w:ascii="Times New Roman" w:hAnsi="Times New Roman" w:eastAsia="黑体"/>
          <w:b/>
          <w:color w:val="000000"/>
          <w:sz w:val="21"/>
        </w:rPr>
        <w:t>案例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批量处理20份简历</w:t>
      </w:r>
    </w:p>
    <w:p>
      <w:pPr>
        <w:pStyle w:val="ListBullet"/>
        <w:spacing w:line="360" w:lineRule="auto" w:after="60"/>
      </w:pPr>
      <w:r>
        <w:rPr>
          <w:rFonts w:ascii="Times New Roman" w:hAnsi="Times New Roman" w:eastAsia="宋体"/>
          <w:b w:val="0"/>
          <w:color w:val="000000"/>
          <w:sz w:val="21"/>
        </w:rPr>
        <w:t>Agent陷入节奏: 重复相似动作</w:t>
      </w:r>
    </w:p>
    <w:p>
      <w:pPr>
        <w:pStyle w:val="ListBullet"/>
        <w:spacing w:line="360" w:lineRule="auto" w:after="60"/>
      </w:pPr>
      <w:r>
        <w:rPr>
          <w:rFonts w:ascii="Times New Roman" w:hAnsi="Times New Roman" w:eastAsia="宋体"/>
          <w:b w:val="0"/>
          <w:color w:val="000000"/>
          <w:sz w:val="21"/>
        </w:rPr>
        <w:t>结果: drift、overgeneralization、hallucination</w:t>
      </w:r>
    </w:p>
    <w:p>
      <w:pPr>
        <w:spacing w:line="360" w:lineRule="auto" w:after="60"/>
        <w:ind w:firstLine="420"/>
      </w:pPr>
      <w:r>
        <w:rPr>
          <w:rFonts w:ascii="Times New Roman" w:hAnsi="Times New Roman" w:eastAsia="黑体"/>
          <w:b/>
          <w:color w:val="000000"/>
          <w:sz w:val="21"/>
        </w:rPr>
        <w:t>Solution</w:t>
      </w:r>
      <w:r>
        <w:rPr>
          <w:rFonts w:ascii="Times New Roman" w:hAnsi="Times New Roman" w:eastAsia="宋体"/>
          <w:b w:val="0"/>
          <w:color w:val="000000"/>
          <w:sz w:val="21"/>
        </w:rPr>
        <w:t>：增加多样性</w:t>
      </w:r>
    </w:p>
    <w:p>
      <w:pPr>
        <w:spacing w:line="240" w:lineRule="auto" w:after="0"/>
        <w:ind w:left="420"/>
      </w:pPr>
      <w:r>
        <w:rPr>
          <w:rFonts w:ascii="Courier New" w:hAnsi="Courier New" w:eastAsia="宋体"/>
          <w:b w:val="0"/>
          <w:color w:val="000000"/>
          <w:sz w:val="18"/>
        </w:rPr>
        <w:t># 引入微小变化</w:t>
      </w:r>
    </w:p>
    <w:p>
      <w:pPr>
        <w:spacing w:line="240" w:lineRule="auto" w:after="0"/>
        <w:ind w:left="420"/>
      </w:pPr>
      <w:r>
        <w:rPr>
          <w:rFonts w:ascii="Courier New" w:hAnsi="Courier New" w:eastAsia="宋体"/>
          <w:b w:val="0"/>
          <w:color w:val="000000"/>
          <w:sz w:val="18"/>
        </w:rPr>
        <w:t>templates = [</w:t>
      </w:r>
    </w:p>
    <w:p>
      <w:pPr>
        <w:spacing w:line="240" w:lineRule="auto" w:after="0"/>
        <w:ind w:left="420"/>
      </w:pPr>
      <w:r>
        <w:rPr>
          <w:rFonts w:ascii="Courier New" w:hAnsi="Courier New" w:eastAsia="宋体"/>
          <w:b w:val="0"/>
          <w:color w:val="000000"/>
          <w:sz w:val="18"/>
        </w:rPr>
        <w:t xml:space="preserve">    "Action: {tool}",</w:t>
      </w:r>
    </w:p>
    <w:p>
      <w:pPr>
        <w:spacing w:line="240" w:lineRule="auto" w:after="0"/>
        <w:ind w:left="420"/>
      </w:pPr>
      <w:r>
        <w:rPr>
          <w:rFonts w:ascii="Courier New" w:hAnsi="Courier New" w:eastAsia="宋体"/>
          <w:b w:val="0"/>
          <w:color w:val="000000"/>
          <w:sz w:val="18"/>
        </w:rPr>
        <w:t xml:space="preserve">    "Execute: {tool}",</w:t>
      </w:r>
    </w:p>
    <w:p>
      <w:pPr>
        <w:spacing w:line="240" w:lineRule="auto" w:after="0"/>
        <w:ind w:left="420"/>
      </w:pPr>
      <w:r>
        <w:rPr>
          <w:rFonts w:ascii="Courier New" w:hAnsi="Courier New" w:eastAsia="宋体"/>
          <w:b w:val="0"/>
          <w:color w:val="000000"/>
          <w:sz w:val="18"/>
        </w:rPr>
        <w:t xml:space="preserve">    "Calling {tool}...",</w:t>
      </w:r>
    </w:p>
    <w:p>
      <w:pPr>
        <w:spacing w:line="240" w:lineRule="auto" w:after="0"/>
        <w:ind w:left="420"/>
      </w:pPr>
      <w:r>
        <w:rPr>
          <w:rFonts w:ascii="Courier New" w:hAnsi="Courier New" w:eastAsia="宋体"/>
          <w:b w:val="0"/>
          <w:color w:val="000000"/>
          <w:sz w:val="18"/>
        </w:rPr>
        <w:t xml:space="preserve">    "{tool}()",</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随机使用不同模板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关键:</w:t>
      </w:r>
    </w:p>
    <w:p>
      <w:pPr>
        <w:spacing w:line="240" w:lineRule="auto" w:after="0"/>
        <w:ind w:left="420"/>
      </w:pPr>
      <w:r>
        <w:rPr>
          <w:rFonts w:ascii="Courier New" w:hAnsi="Courier New" w:eastAsia="宋体"/>
          <w:b w:val="0"/>
          <w:color w:val="000000"/>
          <w:sz w:val="18"/>
        </w:rPr>
        <w:t># - 避免uniform context</w:t>
      </w:r>
    </w:p>
    <w:p>
      <w:pPr>
        <w:spacing w:line="240" w:lineRule="auto" w:after="0"/>
        <w:ind w:left="420"/>
      </w:pPr>
      <w:r>
        <w:rPr>
          <w:rFonts w:ascii="Courier New" w:hAnsi="Courier New" w:eastAsia="宋体"/>
          <w:b w:val="0"/>
          <w:color w:val="000000"/>
          <w:sz w:val="18"/>
        </w:rPr>
        <w:t># - 增加结构化多样性</w:t>
      </w:r>
    </w:p>
    <w:p>
      <w:pPr>
        <w:spacing w:line="240" w:lineRule="auto" w:after="0"/>
        <w:ind w:left="420"/>
      </w:pPr>
      <w:r>
        <w:rPr>
          <w:rFonts w:ascii="Courier New" w:hAnsi="Courier New" w:eastAsia="宋体"/>
          <w:b w:val="0"/>
          <w:color w:val="000000"/>
          <w:sz w:val="18"/>
        </w:rPr>
        <w:t># - 让模型保持注意力</w:t>
      </w:r>
    </w:p>
    <w:p>
      <w:pPr>
        <w:pStyle w:val="Heading4"/>
        <w:ind w:left="420"/>
        <w:jc w:val="left"/>
      </w:pPr>
      <w:r>
        <w:rPr>
          <w:rFonts w:ascii="Times New Roman" w:hAnsi="Times New Roman" w:eastAsia="黑体"/>
          <w:b/>
          <w:color w:val="000000"/>
          <w:sz w:val="24"/>
        </w:rPr>
        <w:t>开源生态的机会</w:t>
      </w:r>
    </w:p>
    <w:p>
      <w:pPr>
        <w:spacing w:line="360" w:lineRule="auto" w:after="60"/>
        <w:ind w:firstLine="420"/>
      </w:pPr>
      <w:r>
        <w:rPr>
          <w:rFonts w:ascii="Times New Roman" w:hAnsi="Times New Roman" w:eastAsia="黑体"/>
          <w:b/>
          <w:color w:val="000000"/>
          <w:sz w:val="21"/>
        </w:rPr>
        <w:t>当前缺失</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没有标准化的context management</w:t>
      </w:r>
    </w:p>
    <w:p>
      <w:pPr>
        <w:pStyle w:val="ListBullet"/>
        <w:spacing w:line="360" w:lineRule="auto" w:after="60"/>
      </w:pPr>
      <w:r>
        <w:rPr>
          <w:rFonts w:ascii="Times New Roman" w:hAnsi="Times New Roman" w:eastAsia="宋体"/>
          <w:b w:val="0"/>
          <w:color w:val="000000"/>
          <w:sz w:val="21"/>
        </w:rPr>
        <w:t>每个agent都要re-invent这些模式</w:t>
      </w:r>
    </w:p>
    <w:p>
      <w:pPr>
        <w:pStyle w:val="ListBullet"/>
        <w:spacing w:line="360" w:lineRule="auto" w:after="60"/>
      </w:pPr>
      <w:r>
        <w:rPr>
          <w:rFonts w:ascii="Times New Roman" w:hAnsi="Times New Roman" w:eastAsia="宋体"/>
          <w:b w:val="0"/>
          <w:color w:val="000000"/>
          <w:sz w:val="21"/>
        </w:rPr>
        <w:t>缺乏best practices文档</w:t>
      </w:r>
    </w:p>
    <w:p>
      <w:pPr>
        <w:pStyle w:val="ListBullet"/>
        <w:spacing w:line="360" w:lineRule="auto" w:after="60"/>
      </w:pPr>
      <w:r>
        <w:rPr>
          <w:rFonts w:ascii="Times New Roman" w:hAnsi="Times New Roman" w:eastAsia="宋体"/>
          <w:b w:val="0"/>
          <w:color w:val="000000"/>
          <w:sz w:val="21"/>
        </w:rPr>
        <w:t>没有agent-oriented的profiling工具</w:t>
      </w:r>
    </w:p>
    <w:p>
      <w:pPr>
        <w:spacing w:line="360" w:lineRule="auto" w:after="60"/>
        <w:ind w:firstLine="420"/>
      </w:pPr>
      <w:r>
        <w:rPr>
          <w:rFonts w:ascii="Times New Roman" w:hAnsi="Times New Roman" w:eastAsia="黑体"/>
          <w:b/>
          <w:color w:val="000000"/>
          <w:sz w:val="21"/>
        </w:rPr>
        <w:t>可以做的事情</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开源Context Management Library</w:t>
      </w:r>
    </w:p>
    <w:p>
      <w:pPr>
        <w:spacing w:line="240" w:lineRule="auto" w:after="0"/>
        <w:ind w:left="420"/>
      </w:pPr>
      <w:r>
        <w:rPr>
          <w:rFonts w:ascii="Courier New" w:hAnsi="Courier New" w:eastAsia="宋体"/>
          <w:b w:val="0"/>
          <w:color w:val="000000"/>
          <w:sz w:val="18"/>
        </w:rPr>
        <w:t xml:space="preserve">   class AgentContext:</w:t>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self.kv_cache_aware = True</w:t>
      </w:r>
    </w:p>
    <w:p>
      <w:pPr>
        <w:spacing w:line="240" w:lineRule="auto" w:after="0"/>
        <w:ind w:left="420"/>
      </w:pPr>
      <w:r>
        <w:rPr>
          <w:rFonts w:ascii="Courier New" w:hAnsi="Courier New" w:eastAsia="宋体"/>
          <w:b w:val="0"/>
          <w:color w:val="000000"/>
          <w:sz w:val="18"/>
        </w:rPr>
        <w:t xml:space="preserve">           self.append_only = True</w:t>
      </w:r>
    </w:p>
    <w:p>
      <w:pPr>
        <w:spacing w:line="240" w:lineRule="auto" w:after="0"/>
        <w:ind w:left="420"/>
      </w:pPr>
      <w:r>
        <w:rPr>
          <w:rFonts w:ascii="Courier New" w:hAnsi="Courier New" w:eastAsia="宋体"/>
          <w:b w:val="0"/>
          <w:color w:val="000000"/>
          <w:sz w:val="18"/>
        </w:rPr>
        <w:t xml:space="preserve">           self.deterministic_serialization = True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add_observation(self, obs, compressible=False):</w:t>
      </w:r>
    </w:p>
    <w:p>
      <w:pPr>
        <w:spacing w:line="240" w:lineRule="auto" w:after="0"/>
        <w:ind w:left="420"/>
      </w:pPr>
      <w:r>
        <w:rPr>
          <w:rFonts w:ascii="Courier New" w:hAnsi="Courier New" w:eastAsia="宋体"/>
          <w:b w:val="0"/>
          <w:color w:val="000000"/>
          <w:sz w:val="18"/>
        </w:rPr>
        <w:t xml:space="preserve">           if compressible:</w:t>
      </w:r>
    </w:p>
    <w:p>
      <w:pPr>
        <w:spacing w:line="240" w:lineRule="auto" w:after="0"/>
        <w:ind w:left="420"/>
      </w:pPr>
      <w:r>
        <w:rPr>
          <w:rFonts w:ascii="Courier New" w:hAnsi="Courier New" w:eastAsia="宋体"/>
          <w:b w:val="0"/>
          <w:color w:val="000000"/>
          <w:sz w:val="18"/>
        </w:rPr>
        <w:t xml:space="preserve">               return self.externalize(obs)  # 文件系统</w:t>
      </w:r>
    </w:p>
    <w:p>
      <w:pPr>
        <w:spacing w:line="240" w:lineRule="auto" w:after="0"/>
        <w:ind w:left="420"/>
      </w:pPr>
      <w:r>
        <w:rPr>
          <w:rFonts w:ascii="Courier New" w:hAnsi="Courier New" w:eastAsia="宋体"/>
          <w:b w:val="0"/>
          <w:color w:val="000000"/>
          <w:sz w:val="18"/>
        </w:rPr>
        <w:t xml:space="preserve">           return self.append(obs)  # Context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mask_tools(self, allowed_prefixes):</w:t>
      </w:r>
    </w:p>
    <w:p>
      <w:pPr>
        <w:spacing w:line="240" w:lineRule="auto" w:after="0"/>
        <w:ind w:left="420"/>
      </w:pPr>
      <w:r>
        <w:rPr>
          <w:rFonts w:ascii="Courier New" w:hAnsi="Courier New" w:eastAsia="宋体"/>
          <w:b w:val="0"/>
          <w:color w:val="000000"/>
          <w:sz w:val="18"/>
        </w:rPr>
        <w:t xml:space="preserve">           return self.logit_mask(allowed_prefixes)</w:t>
      </w:r>
    </w:p>
    <w:p>
      <w:pPr>
        <w:pStyle w:val="ListNumber"/>
        <w:spacing w:line="360" w:lineRule="auto" w:after="60"/>
      </w:pPr>
      <w:r>
        <w:rPr>
          <w:rFonts w:ascii="Times New Roman" w:hAnsi="Times New Roman" w:eastAsia="黑体"/>
          <w:b/>
          <w:color w:val="000000"/>
          <w:sz w:val="21"/>
        </w:rPr>
        <w:t>标准化Metrics</w:t>
      </w:r>
    </w:p>
    <w:p>
      <w:pPr>
        <w:pStyle w:val="ListBullet"/>
        <w:spacing w:line="360" w:lineRule="auto" w:after="60"/>
      </w:pPr>
      <w:r>
        <w:rPr>
          <w:rFonts w:ascii="Times New Roman" w:hAnsi="Times New Roman" w:eastAsia="宋体"/>
          <w:b w:val="0"/>
          <w:color w:val="000000"/>
          <w:sz w:val="21"/>
        </w:rPr>
        <w:t>KV-cache hit rate</w:t>
      </w:r>
    </w:p>
    <w:p>
      <w:pPr>
        <w:pStyle w:val="ListBullet"/>
        <w:spacing w:line="360" w:lineRule="auto" w:after="60"/>
      </w:pPr>
      <w:r>
        <w:rPr>
          <w:rFonts w:ascii="Times New Roman" w:hAnsi="Times New Roman" w:eastAsia="宋体"/>
          <w:b w:val="0"/>
          <w:color w:val="000000"/>
          <w:sz w:val="21"/>
        </w:rPr>
        <w:t>Context length distribution</w:t>
      </w:r>
    </w:p>
    <w:p>
      <w:pPr>
        <w:pStyle w:val="ListBullet"/>
        <w:spacing w:line="360" w:lineRule="auto" w:after="60"/>
      </w:pPr>
      <w:r>
        <w:rPr>
          <w:rFonts w:ascii="Times New Roman" w:hAnsi="Times New Roman" w:eastAsia="宋体"/>
          <w:b w:val="0"/>
          <w:color w:val="000000"/>
          <w:sz w:val="21"/>
        </w:rPr>
        <w:t>Tool call success rate</w:t>
      </w:r>
    </w:p>
    <w:p>
      <w:pPr>
        <w:pStyle w:val="ListBullet"/>
        <w:spacing w:line="360" w:lineRule="auto" w:after="60"/>
      </w:pPr>
      <w:r>
        <w:rPr>
          <w:rFonts w:ascii="Times New Roman" w:hAnsi="Times New Roman" w:eastAsia="黑体"/>
          <w:b/>
          <w:color w:val="000000"/>
          <w:sz w:val="21"/>
        </w:rPr>
        <w:t>Error recovery rate</w:t>
      </w:r>
      <w:r>
        <w:rPr>
          <w:rFonts w:ascii="Times New Roman" w:hAnsi="Times New Roman" w:eastAsia="宋体"/>
          <w:b w:val="0"/>
          <w:color w:val="000000"/>
          <w:sz w:val="21"/>
        </w:rPr>
        <w:t>(学术界忽视!)</w:t>
      </w:r>
    </w:p>
    <w:p>
      <w:pPr>
        <w:pStyle w:val="ListBullet"/>
        <w:spacing w:line="360" w:lineRule="auto" w:after="60"/>
      </w:pPr>
      <w:r>
        <w:rPr>
          <w:rFonts w:ascii="Times New Roman" w:hAnsi="Times New Roman" w:eastAsia="宋体"/>
          <w:b w:val="0"/>
          <w:color w:val="000000"/>
          <w:sz w:val="21"/>
        </w:rPr>
        <w:t>Session stickiness</w:t>
      </w:r>
    </w:p>
    <w:p>
      <w:pPr>
        <w:pStyle w:val="ListNumber"/>
        <w:spacing w:line="360" w:lineRule="auto" w:after="60"/>
      </w:pPr>
      <w:r>
        <w:rPr>
          <w:rFonts w:ascii="Times New Roman" w:hAnsi="Times New Roman" w:eastAsia="黑体"/>
          <w:b/>
          <w:color w:val="000000"/>
          <w:sz w:val="21"/>
        </w:rPr>
        <w:t>Agent-oriented Profiling</w:t>
      </w:r>
    </w:p>
    <w:p>
      <w:pPr>
        <w:pStyle w:val="ListBullet"/>
        <w:spacing w:line="360" w:lineRule="auto" w:after="60"/>
      </w:pPr>
      <w:r>
        <w:rPr>
          <w:rFonts w:ascii="Times New Roman" w:hAnsi="Times New Roman" w:eastAsia="宋体"/>
          <w:b w:val="0"/>
          <w:color w:val="000000"/>
          <w:sz w:val="21"/>
        </w:rPr>
        <w:t>Context growth rate</w:t>
      </w:r>
    </w:p>
    <w:p>
      <w:pPr>
        <w:pStyle w:val="ListBullet"/>
        <w:spacing w:line="360" w:lineRule="auto" w:after="60"/>
      </w:pPr>
      <w:r>
        <w:rPr>
          <w:rFonts w:ascii="Times New Roman" w:hAnsi="Times New Roman" w:eastAsia="宋体"/>
          <w:b w:val="0"/>
          <w:color w:val="000000"/>
          <w:sz w:val="21"/>
        </w:rPr>
        <w:t>Token cost breakdown(by step)</w:t>
      </w:r>
    </w:p>
    <w:p>
      <w:pPr>
        <w:pStyle w:val="ListBullet"/>
        <w:spacing w:line="360" w:lineRule="auto" w:after="60"/>
      </w:pPr>
      <w:r>
        <w:rPr>
          <w:rFonts w:ascii="Times New Roman" w:hAnsi="Times New Roman" w:eastAsia="宋体"/>
          <w:b w:val="0"/>
          <w:color w:val="000000"/>
          <w:sz w:val="21"/>
        </w:rPr>
        <w:t>Tool call latency</w:t>
      </w:r>
    </w:p>
    <w:p>
      <w:pPr>
        <w:pStyle w:val="ListBullet"/>
        <w:spacing w:line="360" w:lineRule="auto" w:after="60"/>
      </w:pPr>
      <w:r>
        <w:rPr>
          <w:rFonts w:ascii="Times New Roman" w:hAnsi="Times New Roman" w:eastAsia="宋体"/>
          <w:b w:val="0"/>
          <w:color w:val="000000"/>
          <w:sz w:val="21"/>
        </w:rPr>
        <w:t>File system usage</w:t>
      </w:r>
    </w:p>
    <w:p>
      <w:pPr>
        <w:pStyle w:val="ListBullet"/>
        <w:spacing w:line="360" w:lineRule="auto" w:after="60"/>
      </w:pPr>
      <w:r>
        <w:rPr>
          <w:rFonts w:ascii="Times New Roman" w:hAnsi="Times New Roman" w:eastAsia="宋体"/>
          <w:b w:val="0"/>
          <w:color w:val="000000"/>
          <w:sz w:val="21"/>
        </w:rPr>
        <w:t>Cache effectiveness</w:t>
      </w:r>
    </w:p>
    <w:p>
      <w:pPr>
        <w:pStyle w:val="Heading3"/>
        <w:jc w:val="left"/>
      </w:pPr>
      <w:r>
        <w:rPr>
          <w:rFonts w:ascii="Times New Roman" w:hAnsi="Times New Roman" w:eastAsia="黑体"/>
          <w:b/>
          <w:color w:val="000000"/>
          <w:sz w:val="28"/>
        </w:rPr>
        <w:t>11.1.8 DeepSeek-V4 对 Agent 基础设施的提醒</w:t>
      </w:r>
    </w:p>
    <w:p>
      <w:pPr>
        <w:spacing w:line="360" w:lineRule="auto" w:after="60"/>
        <w:ind w:firstLine="420"/>
      </w:pPr>
      <w:r>
        <w:rPr>
          <w:rFonts w:ascii="Times New Roman" w:hAnsi="Times New Roman" w:eastAsia="宋体"/>
          <w:b w:val="0"/>
          <w:color w:val="000000"/>
          <w:sz w:val="21"/>
        </w:rPr>
        <w:t>近期围绕 DeepSeek-V4 的技术解读里，一个容易被低估的点是：前沿模型正在把 Agent 场景作为核心服务形态之一，而不是普通聊天接口的附属功能。</w:t>
      </w:r>
    </w:p>
    <w:p>
      <w:pPr>
        <w:spacing w:line="360" w:lineRule="auto" w:after="60"/>
        <w:ind w:firstLine="420"/>
      </w:pPr>
      <w:r>
        <w:rPr>
          <w:rFonts w:ascii="Times New Roman" w:hAnsi="Times New Roman" w:eastAsia="宋体"/>
          <w:b w:val="0"/>
          <w:color w:val="000000"/>
          <w:sz w:val="21"/>
        </w:rPr>
        <w:t>对推理系统来说，这会带来三个直接影响：</w:t>
      </w:r>
    </w:p>
    <w:p>
      <w:pPr>
        <w:pStyle w:val="ListBullet"/>
        <w:spacing w:line="360" w:lineRule="auto" w:after="60"/>
      </w:pPr>
      <w:r>
        <w:rPr>
          <w:rFonts w:ascii="Times New Roman" w:hAnsi="Times New Roman" w:eastAsia="黑体"/>
          <w:b/>
          <w:color w:val="000000"/>
          <w:sz w:val="21"/>
        </w:rPr>
        <w:t>上下文状态要可恢复</w:t>
      </w:r>
      <w:r>
        <w:rPr>
          <w:rFonts w:ascii="Times New Roman" w:hAnsi="Times New Roman" w:eastAsia="宋体"/>
          <w:b w:val="0"/>
          <w:color w:val="000000"/>
          <w:sz w:val="21"/>
        </w:rPr>
        <w:t>：长任务、Coding Agent、工具调用链和中断恢复，需要保留计划、工具结果、文件引用、错误轨迹等可复现状态。这里说的不是把模型不可见的内部推理链原样暴露或长期保存，而是把 Agent 执行所需的外部状态做成可审计、可压缩、可恢复的上下文。</w:t>
      </w:r>
    </w:p>
    <w:p>
      <w:pPr>
        <w:pStyle w:val="ListBullet"/>
        <w:spacing w:line="360" w:lineRule="auto" w:after="60"/>
      </w:pPr>
      <w:r>
        <w:rPr>
          <w:rFonts w:ascii="Times New Roman" w:hAnsi="Times New Roman" w:eastAsia="黑体"/>
          <w:b/>
          <w:color w:val="000000"/>
          <w:sz w:val="21"/>
        </w:rPr>
        <w:t>工具调用协议会影响兼容性</w:t>
      </w:r>
      <w:r>
        <w:rPr>
          <w:rFonts w:ascii="Times New Roman" w:hAnsi="Times New Roman" w:eastAsia="宋体"/>
          <w:b w:val="0"/>
          <w:color w:val="000000"/>
          <w:sz w:val="21"/>
        </w:rPr>
        <w:t>：如果模型侧调整 tool-call schema，Agent 框架、解析器、日志系统和回放评测都可能需要同步更新。生产系统不能只测“模型能不能回答”，还要测“工具调用 JSON、错误恢复、权限边界、schema 漂移”。</w:t>
      </w:r>
    </w:p>
    <w:p>
      <w:pPr>
        <w:pStyle w:val="ListBullet"/>
        <w:spacing w:line="360" w:lineRule="auto" w:after="60"/>
      </w:pPr>
      <w:r>
        <w:rPr>
          <w:rFonts w:ascii="Times New Roman" w:hAnsi="Times New Roman" w:eastAsia="黑体"/>
          <w:b/>
          <w:color w:val="000000"/>
          <w:sz w:val="21"/>
        </w:rPr>
        <w:t>沙箱和评测会变成基础设施</w:t>
      </w:r>
      <w:r>
        <w:rPr>
          <w:rFonts w:ascii="Times New Roman" w:hAnsi="Times New Roman" w:eastAsia="宋体"/>
          <w:b w:val="0"/>
          <w:color w:val="000000"/>
          <w:sz w:val="21"/>
        </w:rPr>
        <w:t>：Agent 能力越强，越需要隔离文件系统、网络、凭证和执行环境。沙箱不是安全附属品，而是让长任务可重复、可回放、可治理的运行时。</w:t>
      </w:r>
    </w:p>
    <w:p>
      <w:pPr>
        <w:spacing w:line="360" w:lineRule="auto" w:after="60"/>
        <w:ind w:firstLine="420"/>
      </w:pPr>
      <w:r>
        <w:rPr>
          <w:rFonts w:ascii="Times New Roman" w:hAnsi="Times New Roman" w:eastAsia="宋体"/>
          <w:b w:val="0"/>
          <w:color w:val="000000"/>
          <w:sz w:val="21"/>
        </w:rPr>
        <w:t>这也是 DeepSeek-V4 与长上下文、压缩 attention、prefix caching 之间的连接点：Agent 不是单次长 prompt，而是一串会持续增长、部分可复用、部分要外部化、部分必须保留错误证据的状态机。优化 Agent 推理，最终会落到 KV/cache 命中率、上下文增长率、工具调用成功率、错误恢复率和每任务成本这些系统指标上。</w:t>
      </w:r>
    </w:p>
    <w:p>
      <w:pPr>
        <w:pStyle w:val="Heading3"/>
        <w:jc w:val="left"/>
      </w:pPr>
      <w:r>
        <w:rPr>
          <w:rFonts w:ascii="Times New Roman" w:hAnsi="Times New Roman" w:eastAsia="黑体"/>
          <w:b/>
          <w:color w:val="000000"/>
          <w:sz w:val="28"/>
        </w:rPr>
        <w:t>11.1.9 vLLM x Mooncake Store: Agent 多轮前缀变成集群级 KV 资产</w:t>
      </w:r>
    </w:p>
    <w:p>
      <w:pPr>
        <w:spacing w:line="360" w:lineRule="auto" w:after="60"/>
        <w:ind w:firstLine="420"/>
      </w:pPr>
      <w:r>
        <w:rPr>
          <w:rFonts w:ascii="Times New Roman" w:hAnsi="Times New Roman" w:eastAsia="宋体"/>
          <w:b w:val="0"/>
          <w:color w:val="000000"/>
          <w:sz w:val="21"/>
        </w:rPr>
        <w:t>vLLM x Mooncake Store 这类集成给 Agent Infra 补上了一个很重要的系统视角：Agent 的上下文状态不只要在应用层可恢复，也要在推理层可复用。正式出版前，具体发布时间、接口名称和性能数据应以项目文档与发布说明为准。</w:t>
      </w:r>
    </w:p>
    <w:p>
      <w:pPr>
        <w:spacing w:line="360" w:lineRule="auto" w:after="60"/>
        <w:ind w:firstLine="420"/>
      </w:pPr>
      <w:r>
        <w:rPr>
          <w:rFonts w:ascii="Times New Roman" w:hAnsi="Times New Roman" w:eastAsia="宋体"/>
          <w:b w:val="0"/>
          <w:color w:val="000000"/>
          <w:sz w:val="21"/>
        </w:rPr>
        <w:t>在 Codex / SWE-bench Pro 这类 coding agent trace 中,一次任务可能包含几十轮模型调用。到后期,上下文长度可以增长到数万 token 以上,但每一轮新增内容通常只是工具输出、用户增量或少量中间状态。也就是说,绝大多数输入是已经见过的 prefix。如果下一轮被调度到另一个 vLLM 实例,本地 KV Cache miss 会把这些 prefix 重新 prefill 一遍。</w:t>
      </w:r>
    </w:p>
    <w:p>
      <w:pPr>
        <w:spacing w:line="360" w:lineRule="auto" w:after="60"/>
        <w:ind w:firstLine="420"/>
      </w:pPr>
      <w:r>
        <w:rPr>
          <w:rFonts w:ascii="Times New Roman" w:hAnsi="Times New Roman" w:eastAsia="宋体"/>
          <w:b w:val="0"/>
          <w:color w:val="000000"/>
          <w:sz w:val="21"/>
        </w:rPr>
        <w:t>Mooncake Store 的思路是把 KV Cache 从“单个 vLLM 实例的内部状态”升级为“集群级共享状态”:</w:t>
      </w:r>
    </w:p>
    <w:p>
      <w:pPr>
        <w:pStyle w:val="ListBullet"/>
        <w:spacing w:line="360" w:lineRule="auto" w:after="60"/>
      </w:pPr>
      <w:r>
        <w:rPr>
          <w:rFonts w:ascii="Times New Roman" w:hAnsi="Times New Roman" w:eastAsia="宋体"/>
          <w:b w:val="0"/>
          <w:color w:val="000000"/>
          <w:sz w:val="21"/>
        </w:rPr>
        <w:t>调度器根据 prompt token blocks 查询分布式 KV metadata。</w:t>
      </w:r>
    </w:p>
    <w:p>
      <w:pPr>
        <w:pStyle w:val="ListBullet"/>
        <w:spacing w:line="360" w:lineRule="auto" w:after="60"/>
      </w:pPr>
      <w:r>
        <w:rPr>
          <w:rFonts w:ascii="Times New Roman" w:hAnsi="Times New Roman" w:eastAsia="宋体"/>
          <w:b w:val="0"/>
          <w:color w:val="000000"/>
          <w:sz w:val="21"/>
        </w:rPr>
        <w:t>vLLM worker 通过 Mooncake client 在后台拉取或写入 KV blocks。</w:t>
      </w:r>
    </w:p>
    <w:p>
      <w:pPr>
        <w:pStyle w:val="ListBullet"/>
        <w:spacing w:line="360" w:lineRule="auto" w:after="60"/>
      </w:pPr>
      <w:r>
        <w:rPr>
          <w:rFonts w:ascii="Times New Roman" w:hAnsi="Times New Roman" w:eastAsia="宋体"/>
          <w:b w:val="0"/>
          <w:color w:val="000000"/>
          <w:sz w:val="21"/>
        </w:rPr>
        <w:t>GPUDirect RDMA 让 KV block 在 GPU HBM 与远端内存之间传输,尽量避免占用 SM。</w:t>
      </w:r>
    </w:p>
    <w:p>
      <w:pPr>
        <w:pStyle w:val="ListBullet"/>
        <w:spacing w:line="360" w:lineRule="auto" w:after="60"/>
      </w:pPr>
      <w:r>
        <w:rPr>
          <w:rFonts w:ascii="Courier New" w:hAnsi="Courier New" w:eastAsia="宋体"/>
          <w:b w:val="0"/>
          <w:color w:val="000000"/>
          <w:sz w:val="18"/>
        </w:rPr>
        <w:t>MultiConnector</w:t>
      </w:r>
      <w:r>
        <w:rPr>
          <w:rFonts w:ascii="Times New Roman" w:hAnsi="Times New Roman" w:eastAsia="宋体"/>
          <w:b w:val="0"/>
          <w:color w:val="000000"/>
          <w:sz w:val="21"/>
        </w:rPr>
        <w:t xml:space="preserve"> 允许 PD connector 和 Mooncake Store connector 同时存在,把 PD 分离和分布式 KV 池组合起来。</w:t>
      </w:r>
    </w:p>
    <w:p>
      <w:pPr>
        <w:spacing w:line="360" w:lineRule="auto" w:after="60"/>
        <w:ind w:firstLine="420"/>
      </w:pPr>
      <w:r>
        <w:rPr>
          <w:rFonts w:ascii="Times New Roman" w:hAnsi="Times New Roman" w:eastAsia="宋体"/>
          <w:b w:val="0"/>
          <w:color w:val="000000"/>
          <w:sz w:val="21"/>
        </w:rPr>
        <w:t>这对 Agent Infra 的启发很直接:</w:t>
      </w:r>
    </w:p>
    <w:p>
      <w:pPr>
        <w:spacing w:line="360" w:lineRule="auto" w:after="60"/>
        <w:ind w:firstLine="420"/>
      </w:pPr>
      <w:r>
        <w:rPr>
          <w:rFonts w:ascii="Times New Roman" w:hAnsi="Times New Roman" w:eastAsia="黑体"/>
          <w:b/>
          <w:color w:val="000000"/>
          <w:sz w:val="21"/>
        </w:rPr>
        <w:t>长任务 Agent 的推理成本,很大一部分取决于历史状态能否跨轮、跨副本、跨节点复用。</w:t>
      </w:r>
    </w:p>
    <w:p>
      <w:pPr>
        <w:spacing w:line="360" w:lineRule="auto" w:after="60"/>
        <w:ind w:firstLine="420"/>
      </w:pPr>
      <w:r>
        <w:rPr>
          <w:rFonts w:ascii="Times New Roman" w:hAnsi="Times New Roman" w:eastAsia="宋体"/>
          <w:b w:val="0"/>
          <w:color w:val="000000"/>
          <w:sz w:val="21"/>
        </w:rPr>
        <w:t>如果只做 prompt engineering,而推理集群每次都重新 prefill 80K token 的历史,系统成本仍然会失控。更合理的架构是把稳定前缀设计、cache-aware routing、分布式 KV 池和故障降级放在一起设计。完整案例见 vLLM x Mooncake Store 案例研究 - Agentic Workload 的分布式 KV Cache 池（../docs/cases/vllm-mooncake-store-agentic-serving.md）。</w:t>
      </w:r>
    </w:p>
    <w:p>
      <w:pPr>
        <w:pStyle w:val="Heading3"/>
        <w:jc w:val="left"/>
      </w:pPr>
      <w:r>
        <w:rPr>
          <w:rFonts w:ascii="Times New Roman" w:hAnsi="Times New Roman" w:eastAsia="黑体"/>
          <w:b/>
          <w:color w:val="000000"/>
          <w:sz w:val="28"/>
        </w:rPr>
        <w:t>11.1.10 ds4.c: 本地 Agent 的磁盘 KV Cache</w:t>
      </w:r>
    </w:p>
    <w:p>
      <w:pPr>
        <w:spacing w:line="360" w:lineRule="auto" w:after="60"/>
        <w:ind w:firstLine="420"/>
      </w:pPr>
      <w:r>
        <w:rPr>
          <w:rFonts w:ascii="Times New Roman" w:hAnsi="Times New Roman" w:eastAsia="宋体"/>
          <w:b w:val="0"/>
          <w:color w:val="000000"/>
          <w:sz w:val="21"/>
        </w:rPr>
        <w:t>云端 Agent serving 关心跨副本共享 KV;本地 Agent 还有另一种更朴素但很实用的需求:重启、切换任务或 stateless client 重发完整 conversation 时,能不能从磁盘恢复已经计算过的长前缀。</w:t>
      </w:r>
    </w:p>
    <w:p>
      <w:pPr>
        <w:spacing w:line="360" w:lineRule="auto" w:after="60"/>
        <w:ind w:firstLine="420"/>
      </w:pPr>
      <w:r>
        <w:rPr>
          <w:rFonts w:ascii="Courier New" w:hAnsi="Courier New" w:eastAsia="宋体"/>
          <w:b w:val="0"/>
          <w:color w:val="000000"/>
          <w:sz w:val="18"/>
        </w:rPr>
        <w:t>antirez/ds4</w:t>
      </w:r>
      <w:r>
        <w:rPr>
          <w:rFonts w:ascii="Times New Roman" w:hAnsi="Times New Roman" w:eastAsia="宋体"/>
          <w:b w:val="0"/>
          <w:color w:val="000000"/>
          <w:sz w:val="21"/>
        </w:rPr>
        <w:t xml:space="preserve"> 是一个很窄但有启发的样本。它不是通用 serving 框架，而是面向特定模型和本地 Metal 路径的 runner。它的 server 支持 disk KV cache：当前 live session 保存在内存中，被其他 session 替换时可以把 checkpoint 写到磁盘；后续请求如果 token prefix 匹配，就从磁盘恢复，避免重新 prefill 大段历史。</w:t>
      </w:r>
    </w:p>
    <w:p>
      <w:pPr>
        <w:spacing w:line="360" w:lineRule="auto" w:after="60"/>
        <w:ind w:firstLine="420"/>
      </w:pPr>
      <w:r>
        <w:rPr>
          <w:rFonts w:ascii="Times New Roman" w:hAnsi="Times New Roman" w:eastAsia="宋体"/>
          <w:b w:val="0"/>
          <w:color w:val="000000"/>
          <w:sz w:val="21"/>
        </w:rPr>
        <w:t>这给本地 Agent Infra 一个判断:</w:t>
      </w:r>
    </w:p>
    <w:p>
      <w:pPr>
        <w:spacing w:line="360" w:lineRule="auto" w:after="60"/>
        <w:ind w:firstLine="420"/>
      </w:pPr>
      <w:r>
        <w:rPr>
          <w:rFonts w:ascii="Times New Roman" w:hAnsi="Times New Roman" w:eastAsia="黑体"/>
          <w:b/>
          <w:color w:val="000000"/>
          <w:sz w:val="21"/>
        </w:rPr>
        <w:t>本地推理不是云端 serving 的缩小版。单用户、长上下文、低并发、隐私和 session resume 往往比 batch throughput 更重要。</w:t>
      </w:r>
    </w:p>
    <w:p>
      <w:pPr>
        <w:spacing w:line="360" w:lineRule="auto" w:after="60"/>
        <w:ind w:firstLine="420"/>
      </w:pPr>
      <w:r>
        <w:rPr>
          <w:rFonts w:ascii="Times New Roman" w:hAnsi="Times New Roman" w:eastAsia="宋体"/>
          <w:b w:val="0"/>
          <w:color w:val="000000"/>
          <w:sz w:val="21"/>
        </w:rPr>
        <w:t>ds4.c 同时还展示了模型专用 runner 的取舍：只服务特定模型、只优化特定硬件路径，并通过 logits/test vectors 做校验。这种专用性不适合生产主线，但适合作为本地高端个人机器推理的前沿观察样本。完整案例见 ds4.c 案例研究 - DeepSeek V4 Flash 的本地 Metal 推理（../docs/cases/ds4-local-metal-inference.md）。</w:t>
      </w:r>
    </w:p>
    <w:p>
      <w:pPr>
        <w:pStyle w:val="Heading2"/>
        <w:jc w:val="left"/>
      </w:pPr>
      <w:r>
        <w:rPr>
          <w:rFonts w:ascii="Times New Roman" w:hAnsi="Times New Roman" w:eastAsia="黑体"/>
          <w:b/>
          <w:color w:val="000000"/>
          <w:sz w:val="30"/>
        </w:rPr>
        <w:t>11.2 异构硬件部署</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：异构部署的动机通常不是“追更强 GPU”，而是用不同硬件的优势匹配不同阶段的瓶颈（例如算力型 prefill/训练 vs 带宽型 decode/rollout），在成本与稳定性之间取得更好的平衡。</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：做异构前先回答：</w:t>
      </w:r>
    </w:p>
    <w:p>
      <w:pPr>
        <w:pStyle w:val="ListBullet"/>
        <w:spacing w:line="360" w:lineRule="auto" w:after="60"/>
      </w:pPr>
      <w:r>
        <w:rPr>
          <w:rFonts w:ascii="Times New Roman" w:hAnsi="Times New Roman" w:eastAsia="宋体"/>
          <w:b w:val="0"/>
          <w:color w:val="000000"/>
          <w:sz w:val="21"/>
        </w:rPr>
        <w:t>你是否能把工作负载拆分并隔离（否则异构只会增加复杂度）</w:t>
      </w:r>
    </w:p>
    <w:p>
      <w:pPr>
        <w:pStyle w:val="ListBullet"/>
        <w:spacing w:line="360" w:lineRule="auto" w:after="60"/>
      </w:pPr>
      <w:r>
        <w:rPr>
          <w:rFonts w:ascii="Times New Roman" w:hAnsi="Times New Roman" w:eastAsia="宋体"/>
          <w:b w:val="0"/>
          <w:color w:val="000000"/>
          <w:sz w:val="21"/>
        </w:rPr>
        <w:t>互连/网络是否足够（否则 KV/数据搬运会吃掉收益）</w:t>
      </w:r>
    </w:p>
    <w:p>
      <w:pPr>
        <w:pStyle w:val="ListBullet"/>
        <w:spacing w:line="360" w:lineRule="auto" w:after="60"/>
      </w:pPr>
      <w:r>
        <w:rPr>
          <w:rFonts w:ascii="Times New Roman" w:hAnsi="Times New Roman" w:eastAsia="宋体"/>
          <w:b w:val="0"/>
          <w:color w:val="000000"/>
          <w:sz w:val="21"/>
        </w:rPr>
        <w:t>你是否具备观测与回滚能力（否则排障成本会很高）</w:t>
      </w:r>
    </w:p>
    <w:p>
      <w:pPr>
        <w:pStyle w:val="Heading3"/>
        <w:jc w:val="left"/>
      </w:pPr>
      <w:r>
        <w:rPr>
          <w:rFonts w:ascii="Times New Roman" w:hAnsi="Times New Roman" w:eastAsia="黑体"/>
          <w:b/>
          <w:color w:val="000000"/>
          <w:sz w:val="28"/>
        </w:rPr>
        <w:t>11.2.1 训练vs推理的算力差异</w:t>
      </w:r>
    </w:p>
    <w:p>
      <w:pPr>
        <w:spacing w:line="360" w:lineRule="auto" w:after="60"/>
        <w:ind w:firstLine="420"/>
      </w:pPr>
      <w:r>
        <w:rPr>
          <w:rFonts w:ascii="Times New Roman" w:hAnsi="Times New Roman" w:eastAsia="黑体"/>
          <w:b/>
          <w:color w:val="000000"/>
          <w:sz w:val="21"/>
        </w:rPr>
        <w:t>训练</w:t>
      </w:r>
      <w:r>
        <w:rPr>
          <w:rFonts w:ascii="Times New Roman" w:hAnsi="Times New Roman" w:eastAsia="宋体"/>
          <w:b w:val="0"/>
          <w:color w:val="000000"/>
          <w:sz w:val="21"/>
        </w:rPr>
        <w:t>(朱立耕@NVIDIA):</w:t>
      </w:r>
    </w:p>
    <w:p>
      <w:pPr>
        <w:pStyle w:val="ListBullet"/>
        <w:spacing w:line="360" w:lineRule="auto" w:after="60"/>
      </w:pPr>
      <w:r>
        <w:rPr>
          <w:rFonts w:ascii="Times New Roman" w:hAnsi="Times New Roman" w:eastAsia="宋体"/>
          <w:b w:val="0"/>
          <w:color w:val="000000"/>
          <w:sz w:val="21"/>
        </w:rPr>
        <w:t>Flops per byte: 训练阶段通常更高(示意)</w:t>
      </w:r>
    </w:p>
    <w:p>
      <w:pPr>
        <w:pStyle w:val="ListBullet"/>
        <w:spacing w:line="360" w:lineRule="auto" w:after="60"/>
      </w:pPr>
      <w:r>
        <w:rPr>
          <w:rFonts w:ascii="Times New Roman" w:hAnsi="Times New Roman" w:eastAsia="宋体"/>
          <w:b w:val="0"/>
          <w:color w:val="000000"/>
          <w:sz w:val="21"/>
        </w:rPr>
        <w:t>计算密集</w:t>
      </w:r>
    </w:p>
    <w:p>
      <w:pPr>
        <w:spacing w:line="360" w:lineRule="auto" w:after="60"/>
        <w:ind w:firstLine="420"/>
      </w:pPr>
      <w:r>
        <w:rPr>
          <w:rFonts w:ascii="Times New Roman" w:hAnsi="Times New Roman" w:eastAsia="黑体"/>
          <w:b/>
          <w:color w:val="000000"/>
          <w:sz w:val="21"/>
        </w:rPr>
        <w:t>推理</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Flops per byte: 推理阶段通常更低(示意)</w:t>
      </w:r>
    </w:p>
    <w:p>
      <w:pPr>
        <w:pStyle w:val="ListBullet"/>
        <w:spacing w:line="360" w:lineRule="auto" w:after="60"/>
      </w:pPr>
      <w:r>
        <w:rPr>
          <w:rFonts w:ascii="Times New Roman" w:hAnsi="Times New Roman" w:eastAsia="宋体"/>
          <w:b w:val="0"/>
          <w:color w:val="000000"/>
          <w:sz w:val="21"/>
        </w:rPr>
        <w:t>带宽密集</w:t>
      </w:r>
    </w:p>
    <w:p>
      <w:pPr>
        <w:spacing w:line="360" w:lineRule="auto" w:after="60"/>
        <w:ind w:firstLine="420"/>
      </w:pPr>
      <w:r>
        <w:rPr>
          <w:rFonts w:ascii="Times New Roman" w:hAnsi="Times New Roman" w:eastAsia="黑体"/>
          <w:b/>
          <w:color w:val="000000"/>
          <w:sz w:val="21"/>
        </w:rPr>
        <w:t>差距</w:t>
      </w:r>
      <w:r>
        <w:rPr>
          <w:rFonts w:ascii="Times New Roman" w:hAnsi="Times New Roman" w:eastAsia="宋体"/>
          <w:b w:val="0"/>
          <w:color w:val="000000"/>
          <w:sz w:val="21"/>
        </w:rPr>
        <w:t>：数量级差异(示意)</w:t>
      </w:r>
    </w:p>
    <w:p>
      <w:pPr>
        <w:spacing w:line="360" w:lineRule="auto" w:after="60"/>
        <w:ind w:firstLine="420"/>
      </w:pPr>
      <w:r>
        <w:rPr>
          <w:rFonts w:ascii="Times New Roman" w:hAnsi="Times New Roman" w:eastAsia="黑体"/>
          <w:b/>
          <w:color w:val="000000"/>
          <w:sz w:val="21"/>
        </w:rPr>
        <w:t>启示</w:t>
      </w:r>
      <w:r>
        <w:rPr>
          <w:rFonts w:ascii="Times New Roman" w:hAnsi="Times New Roman" w:eastAsia="宋体"/>
          <w:b w:val="0"/>
          <w:color w:val="000000"/>
          <w:sz w:val="21"/>
        </w:rPr>
        <w:t>：应该用不同的硬件</w:t>
      </w:r>
    </w:p>
    <w:p>
      <w:pPr>
        <w:spacing w:line="240" w:lineRule="auto" w:after="0"/>
        <w:ind w:left="420"/>
      </w:pPr>
      <w:r>
        <w:rPr>
          <w:rFonts w:ascii="Courier New" w:hAnsi="Courier New" w:eastAsia="宋体"/>
          <w:b w:val="0"/>
          <w:color w:val="000000"/>
          <w:sz w:val="18"/>
        </w:rPr>
        <w:t>训练: 需要高计算能力 → 选择更强算力硬件</w:t>
      </w:r>
    </w:p>
    <w:p>
      <w:pPr>
        <w:spacing w:line="240" w:lineRule="auto" w:after="0"/>
        <w:ind w:left="420"/>
      </w:pPr>
      <w:r>
        <w:rPr>
          <w:rFonts w:ascii="Courier New" w:hAnsi="Courier New" w:eastAsia="宋体"/>
          <w:b w:val="0"/>
          <w:color w:val="000000"/>
          <w:sz w:val="18"/>
        </w:rPr>
        <w:t>推理: 需要高带宽 → 选择带宽更优硬件</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避免在推理上过度配置计算型硬件,以免成本浪费。</w:t>
      </w:r>
    </w:p>
    <w:p>
      <w:pPr>
        <w:pStyle w:val="Heading3"/>
        <w:jc w:val="left"/>
      </w:pPr>
      <w:r>
        <w:rPr>
          <w:rFonts w:ascii="Times New Roman" w:hAnsi="Times New Roman" w:eastAsia="黑体"/>
          <w:b/>
          <w:color w:val="000000"/>
          <w:sz w:val="28"/>
        </w:rPr>
        <w:t>11.2.2 异构部署的机会</w:t>
      </w:r>
    </w:p>
    <w:p>
      <w:pPr>
        <w:spacing w:line="360" w:lineRule="auto" w:after="60"/>
        <w:ind w:firstLine="420"/>
      </w:pPr>
      <w:r>
        <w:rPr>
          <w:rFonts w:ascii="Times New Roman" w:hAnsi="Times New Roman" w:eastAsia="黑体"/>
          <w:b/>
          <w:color w:val="000000"/>
          <w:sz w:val="21"/>
        </w:rPr>
        <w:t>之前的问题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大家都在SPMD时不会考虑</w:t>
      </w:r>
    </w:p>
    <w:p>
      <w:pPr>
        <w:pStyle w:val="ListBullet"/>
        <w:spacing w:line="360" w:lineRule="auto" w:after="60"/>
      </w:pPr>
      <w:r>
        <w:rPr>
          <w:rFonts w:ascii="Times New Roman" w:hAnsi="Times New Roman" w:eastAsia="宋体"/>
          <w:b w:val="0"/>
          <w:color w:val="000000"/>
          <w:sz w:val="21"/>
        </w:rPr>
        <w:t>物理上在同一集群但权限不同</w:t>
      </w:r>
    </w:p>
    <w:p>
      <w:pPr>
        <w:spacing w:line="360" w:lineRule="auto" w:after="60"/>
        <w:ind w:firstLine="420"/>
      </w:pPr>
      <w:r>
        <w:rPr>
          <w:rFonts w:ascii="Times New Roman" w:hAnsi="Times New Roman" w:eastAsia="黑体"/>
          <w:b/>
          <w:color w:val="000000"/>
          <w:sz w:val="21"/>
        </w:rPr>
        <w:t>现在的机会</w:t>
      </w:r>
      <w:r>
        <w:rPr>
          <w:rFonts w:ascii="Times New Roman" w:hAnsi="Times New Roman" w:eastAsia="宋体"/>
          <w:b w:val="0"/>
          <w:color w:val="000000"/>
          <w:sz w:val="21"/>
        </w:rPr>
        <w:t>(示意):</w:t>
      </w:r>
    </w:p>
    <w:p>
      <w:pPr>
        <w:pStyle w:val="ListBullet"/>
        <w:spacing w:line="360" w:lineRule="auto" w:after="60"/>
      </w:pPr>
      <w:r>
        <w:rPr>
          <w:rFonts w:ascii="Times New Roman" w:hAnsi="Times New Roman" w:eastAsia="宋体"/>
          <w:b w:val="0"/>
          <w:color w:val="000000"/>
          <w:sz w:val="21"/>
        </w:rPr>
        <w:t>训练与推理硬件分工</w:t>
      </w:r>
    </w:p>
    <w:p>
      <w:pPr>
        <w:pStyle w:val="ListBullet"/>
        <w:spacing w:line="360" w:lineRule="auto" w:after="60"/>
      </w:pPr>
      <w:r>
        <w:rPr>
          <w:rFonts w:ascii="Times New Roman" w:hAnsi="Times New Roman" w:eastAsia="宋体"/>
          <w:b w:val="0"/>
          <w:color w:val="000000"/>
          <w:sz w:val="21"/>
        </w:rPr>
        <w:t>结合不同成本与性能特征的硬件</w:t>
      </w:r>
    </w:p>
    <w:p>
      <w:pPr>
        <w:pStyle w:val="ListBullet"/>
        <w:spacing w:line="360" w:lineRule="auto" w:after="60"/>
      </w:pPr>
      <w:r>
        <w:rPr>
          <w:rFonts w:ascii="Times New Roman" w:hAnsi="Times New Roman" w:eastAsia="宋体"/>
          <w:b w:val="0"/>
          <w:color w:val="000000"/>
          <w:sz w:val="21"/>
        </w:rPr>
        <w:t>提升整体硬件利用率</w:t>
      </w:r>
    </w:p>
    <w:p>
      <w:pPr>
        <w:spacing w:line="360" w:lineRule="auto" w:after="60"/>
        <w:ind w:firstLine="420"/>
      </w:pPr>
      <w:r>
        <w:rPr>
          <w:rFonts w:ascii="Times New Roman" w:hAnsi="Times New Roman" w:eastAsia="黑体"/>
          <w:b/>
          <w:color w:val="000000"/>
          <w:sz w:val="21"/>
        </w:rPr>
        <w:t>为什么现在可以</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RL把training和rollout分开了</w:t>
      </w:r>
    </w:p>
    <w:p>
      <w:pPr>
        <w:pStyle w:val="ListBullet"/>
        <w:spacing w:line="360" w:lineRule="auto" w:after="60"/>
      </w:pPr>
      <w:r>
        <w:rPr>
          <w:rFonts w:ascii="Times New Roman" w:hAnsi="Times New Roman" w:eastAsia="宋体"/>
          <w:b w:val="0"/>
          <w:color w:val="000000"/>
          <w:sz w:val="21"/>
        </w:rPr>
        <w:t>推理之间没有异构通信</w:t>
      </w:r>
    </w:p>
    <w:p>
      <w:pPr>
        <w:pStyle w:val="ListBullet"/>
        <w:spacing w:line="360" w:lineRule="auto" w:after="60"/>
      </w:pPr>
      <w:r>
        <w:rPr>
          <w:rFonts w:ascii="Times New Roman" w:hAnsi="Times New Roman" w:eastAsia="宋体"/>
          <w:b w:val="0"/>
          <w:color w:val="000000"/>
          <w:sz w:val="21"/>
        </w:rPr>
        <w:t>可以独立操作</w:t>
      </w:r>
    </w:p>
    <w:p>
      <w:pPr>
        <w:pStyle w:val="Heading3"/>
        <w:jc w:val="left"/>
      </w:pPr>
      <w:r>
        <w:rPr>
          <w:rFonts w:ascii="Times New Roman" w:hAnsi="Times New Roman" w:eastAsia="黑体"/>
          <w:b/>
          <w:color w:val="000000"/>
          <w:sz w:val="28"/>
        </w:rPr>
        <w:t>11.2.3 不同GPU的应用场景</w:t>
      </w:r>
    </w:p>
    <w:p>
      <w:pPr>
        <w:spacing w:line="360" w:lineRule="auto" w:after="60"/>
        <w:ind w:firstLine="420"/>
      </w:pPr>
      <w:r>
        <w:rPr>
          <w:rFonts w:ascii="Times New Roman" w:hAnsi="Times New Roman" w:eastAsia="黑体"/>
          <w:b/>
          <w:color w:val="000000"/>
          <w:sz w:val="21"/>
        </w:rPr>
        <w:t>H100</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训练优化</w:t>
      </w:r>
    </w:p>
    <w:p>
      <w:pPr>
        <w:pStyle w:val="ListBullet"/>
        <w:spacing w:line="360" w:lineRule="auto" w:after="60"/>
      </w:pPr>
      <w:r>
        <w:rPr>
          <w:rFonts w:ascii="Times New Roman" w:hAnsi="Times New Roman" w:eastAsia="宋体"/>
          <w:b w:val="0"/>
          <w:color w:val="000000"/>
          <w:sz w:val="21"/>
        </w:rPr>
        <w:t>高计算能力</w:t>
      </w:r>
    </w:p>
    <w:p>
      <w:pPr>
        <w:spacing w:line="360" w:lineRule="auto" w:after="60"/>
        <w:ind w:firstLine="420"/>
      </w:pPr>
      <w:r>
        <w:rPr>
          <w:rFonts w:ascii="Times New Roman" w:hAnsi="Times New Roman" w:eastAsia="黑体"/>
          <w:b/>
          <w:color w:val="000000"/>
          <w:sz w:val="21"/>
        </w:rPr>
        <w:t>H200/L40s</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推理优化</w:t>
      </w:r>
    </w:p>
    <w:p>
      <w:pPr>
        <w:pStyle w:val="ListBullet"/>
        <w:spacing w:line="360" w:lineRule="auto" w:after="60"/>
      </w:pPr>
      <w:r>
        <w:rPr>
          <w:rFonts w:ascii="Times New Roman" w:hAnsi="Times New Roman" w:eastAsia="宋体"/>
          <w:b w:val="0"/>
          <w:color w:val="000000"/>
          <w:sz w:val="21"/>
        </w:rPr>
        <w:t>高带宽</w:t>
      </w:r>
    </w:p>
    <w:p>
      <w:pPr>
        <w:spacing w:line="360" w:lineRule="auto" w:after="60"/>
        <w:ind w:firstLine="420"/>
      </w:pPr>
      <w:r>
        <w:rPr>
          <w:rFonts w:ascii="Times New Roman" w:hAnsi="Times New Roman" w:eastAsia="黑体"/>
          <w:b/>
          <w:color w:val="000000"/>
          <w:sz w:val="21"/>
        </w:rPr>
        <w:t>多种硬件选择</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推理场景硬件可选项更丰富</w:t>
      </w:r>
    </w:p>
    <w:p>
      <w:pPr>
        <w:pStyle w:val="ListBullet"/>
        <w:spacing w:line="360" w:lineRule="auto" w:after="60"/>
      </w:pPr>
      <w:r>
        <w:rPr>
          <w:rFonts w:ascii="Times New Roman" w:hAnsi="Times New Roman" w:eastAsia="宋体"/>
          <w:b w:val="0"/>
          <w:color w:val="000000"/>
          <w:sz w:val="21"/>
        </w:rPr>
        <w:t>训练硬件选择更依赖生态与工具链</w:t>
      </w:r>
    </w:p>
    <w:p>
      <w:pPr>
        <w:pStyle w:val="Heading3"/>
        <w:jc w:val="left"/>
      </w:pPr>
      <w:r>
        <w:rPr>
          <w:rFonts w:ascii="Times New Roman" w:hAnsi="Times New Roman" w:eastAsia="黑体"/>
          <w:b/>
          <w:color w:val="000000"/>
          <w:sz w:val="28"/>
        </w:rPr>
        <w:t>11.2.4 容灾和混部的机会</w:t>
      </w:r>
    </w:p>
    <w:p>
      <w:pPr>
        <w:spacing w:line="360" w:lineRule="auto" w:after="60"/>
        <w:ind w:firstLine="420"/>
      </w:pPr>
      <w:r>
        <w:rPr>
          <w:rFonts w:ascii="Times New Roman" w:hAnsi="Times New Roman" w:eastAsia="黑体"/>
          <w:b/>
          <w:color w:val="000000"/>
          <w:sz w:val="21"/>
        </w:rPr>
        <w:t>之前的问题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NCCL/MPI不太能容灾</w:t>
      </w:r>
    </w:p>
    <w:p>
      <w:pPr>
        <w:pStyle w:val="ListBullet"/>
        <w:spacing w:line="360" w:lineRule="auto" w:after="60"/>
      </w:pPr>
      <w:r>
        <w:rPr>
          <w:rFonts w:ascii="Times New Roman" w:hAnsi="Times New Roman" w:eastAsia="宋体"/>
          <w:b w:val="0"/>
          <w:color w:val="000000"/>
          <w:sz w:val="21"/>
        </w:rPr>
        <w:t>一个节点挂了就整体夯死</w:t>
      </w:r>
    </w:p>
    <w:p>
      <w:pPr>
        <w:pStyle w:val="ListBullet"/>
        <w:spacing w:line="360" w:lineRule="auto" w:after="60"/>
      </w:pPr>
      <w:r>
        <w:rPr>
          <w:rFonts w:ascii="Times New Roman" w:hAnsi="Times New Roman" w:eastAsia="宋体"/>
          <w:b w:val="0"/>
          <w:color w:val="000000"/>
          <w:sz w:val="21"/>
        </w:rPr>
        <w:t>大家全杀掉重启</w:t>
      </w:r>
    </w:p>
    <w:p>
      <w:pPr>
        <w:spacing w:line="360" w:lineRule="auto" w:after="60"/>
        <w:ind w:firstLine="420"/>
      </w:pPr>
      <w:r>
        <w:rPr>
          <w:rFonts w:ascii="Times New Roman" w:hAnsi="Times New Roman" w:eastAsia="黑体"/>
          <w:b/>
          <w:color w:val="000000"/>
          <w:sz w:val="21"/>
        </w:rPr>
        <w:t>现在的机会</w:t>
      </w:r>
      <w:r>
        <w:rPr>
          <w:rFonts w:ascii="Times New Roman" w:hAnsi="Times New Roman" w:eastAsia="宋体"/>
          <w:b w:val="0"/>
          <w:color w:val="000000"/>
          <w:sz w:val="21"/>
        </w:rPr>
        <w:t>(朱子林@质朴):</w:t>
      </w:r>
    </w:p>
    <w:p>
      <w:pPr>
        <w:pStyle w:val="ListBullet"/>
        <w:spacing w:line="360" w:lineRule="auto" w:after="60"/>
      </w:pPr>
      <w:r>
        <w:rPr>
          <w:rFonts w:ascii="Times New Roman" w:hAnsi="Times New Roman" w:eastAsia="宋体"/>
          <w:b w:val="0"/>
          <w:color w:val="000000"/>
          <w:sz w:val="21"/>
        </w:rPr>
        <w:t>推理engine可以独立操作</w:t>
      </w:r>
    </w:p>
    <w:p>
      <w:pPr>
        <w:pStyle w:val="ListBullet"/>
        <w:spacing w:line="360" w:lineRule="auto" w:after="60"/>
      </w:pPr>
      <w:r>
        <w:rPr>
          <w:rFonts w:ascii="Times New Roman" w:hAnsi="Times New Roman" w:eastAsia="宋体"/>
          <w:b w:val="0"/>
          <w:color w:val="000000"/>
          <w:sz w:val="21"/>
        </w:rPr>
        <w:t>推理之间没有异构通信</w:t>
      </w:r>
    </w:p>
    <w:p>
      <w:pPr>
        <w:pStyle w:val="ListBullet"/>
        <w:spacing w:line="360" w:lineRule="auto" w:after="60"/>
      </w:pPr>
      <w:r>
        <w:rPr>
          <w:rFonts w:ascii="Times New Roman" w:hAnsi="Times New Roman" w:eastAsia="宋体"/>
          <w:b w:val="0"/>
          <w:color w:val="000000"/>
          <w:sz w:val="21"/>
        </w:rPr>
        <w:t>可以做容灾、混部、扩缩容</w:t>
      </w:r>
    </w:p>
    <w:p>
      <w:pPr>
        <w:spacing w:line="360" w:lineRule="auto" w:after="60"/>
        <w:ind w:firstLine="420"/>
      </w:pPr>
      <w:r>
        <w:rPr>
          <w:rFonts w:ascii="Times New Roman" w:hAnsi="Times New Roman" w:eastAsia="黑体"/>
          <w:b/>
          <w:color w:val="000000"/>
          <w:sz w:val="21"/>
        </w:rPr>
        <w:t>应用场景</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潮汐队列: 白天推理,夜间RL</w:t>
      </w:r>
    </w:p>
    <w:p>
      <w:pPr>
        <w:spacing w:line="240" w:lineRule="auto" w:after="0"/>
        <w:ind w:left="420"/>
      </w:pPr>
      <w:r>
        <w:rPr>
          <w:rFonts w:ascii="Courier New" w:hAnsi="Courier New" w:eastAsia="宋体"/>
          <w:b w:val="0"/>
          <w:color w:val="000000"/>
          <w:sz w:val="18"/>
        </w:rPr>
        <w:t>daytime:</w:t>
      </w:r>
    </w:p>
    <w:p>
      <w:pPr>
        <w:spacing w:line="240" w:lineRule="auto" w:after="0"/>
        <w:ind w:left="420"/>
      </w:pPr>
      <w:r>
        <w:rPr>
          <w:rFonts w:ascii="Courier New" w:hAnsi="Courier New" w:eastAsia="宋体"/>
          <w:b w:val="0"/>
          <w:color w:val="000000"/>
          <w:sz w:val="18"/>
        </w:rPr>
        <w:t xml:space="preserve">  - 优先级: 推理</w:t>
      </w:r>
    </w:p>
    <w:p>
      <w:pPr>
        <w:spacing w:line="240" w:lineRule="auto" w:after="0"/>
        <w:ind w:left="420"/>
      </w:pPr>
      <w:r>
        <w:rPr>
          <w:rFonts w:ascii="Courier New" w:hAnsi="Courier New" w:eastAsia="宋体"/>
          <w:b w:val="0"/>
          <w:color w:val="000000"/>
          <w:sz w:val="18"/>
        </w:rPr>
        <w:t xml:space="preserve">  - 资源分配: 以推理为主(示意)</w:t>
      </w:r>
    </w:p>
    <w:p>
      <w:pPr>
        <w:spacing w:line="240" w:lineRule="auto" w:after="0"/>
        <w:ind w:left="420"/>
      </w:pPr>
      <w:r>
        <w:rPr>
          <w:rFonts w:ascii="Courier New" w:hAnsi="Courier New" w:eastAsia="宋体"/>
          <w:b w:val="0"/>
          <w:color w:val="000000"/>
          <w:sz w:val="18"/>
        </w:rPr>
        <w:t xml:space="preserve">  - 用途: 服务用户请求</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nighttime:</w:t>
      </w:r>
    </w:p>
    <w:p>
      <w:pPr>
        <w:spacing w:line="240" w:lineRule="auto" w:after="0"/>
        <w:ind w:left="420"/>
      </w:pPr>
      <w:r>
        <w:rPr>
          <w:rFonts w:ascii="Courier New" w:hAnsi="Courier New" w:eastAsia="宋体"/>
          <w:b w:val="0"/>
          <w:color w:val="000000"/>
          <w:sz w:val="18"/>
        </w:rPr>
        <w:t xml:space="preserve">  - 优先级: RL训练</w:t>
      </w:r>
    </w:p>
    <w:p>
      <w:pPr>
        <w:spacing w:line="240" w:lineRule="auto" w:after="0"/>
        <w:ind w:left="420"/>
      </w:pPr>
      <w:r>
        <w:rPr>
          <w:rFonts w:ascii="Courier New" w:hAnsi="Courier New" w:eastAsia="宋体"/>
          <w:b w:val="0"/>
          <w:color w:val="000000"/>
          <w:sz w:val="18"/>
        </w:rPr>
        <w:t xml:space="preserve">  - 资源分配: 以RL为主(示意)</w:t>
      </w:r>
    </w:p>
    <w:p>
      <w:pPr>
        <w:spacing w:line="240" w:lineRule="auto" w:after="0"/>
        <w:ind w:left="420"/>
      </w:pPr>
      <w:r>
        <w:rPr>
          <w:rFonts w:ascii="Courier New" w:hAnsi="Courier New" w:eastAsia="宋体"/>
          <w:b w:val="0"/>
          <w:color w:val="000000"/>
          <w:sz w:val="18"/>
        </w:rPr>
        <w:t xml:space="preserve">  - 用途: 模型训练和rollout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SMP和RL的大集群混用</w:t>
      </w:r>
    </w:p>
    <w:p>
      <w:pPr>
        <w:spacing w:line="240" w:lineRule="auto" w:after="0"/>
        <w:ind w:left="420"/>
      </w:pPr>
      <w:r>
        <w:rPr>
          <w:rFonts w:ascii="Courier New" w:hAnsi="Courier New" w:eastAsia="宋体"/>
          <w:b w:val="0"/>
          <w:color w:val="000000"/>
          <w:sz w:val="18"/>
        </w:rPr>
        <w:t># 提升整体硬件利用率</w:t>
      </w:r>
    </w:p>
    <w:p>
      <w:pPr>
        <w:pStyle w:val="Heading3"/>
        <w:jc w:val="left"/>
      </w:pPr>
      <w:r>
        <w:rPr>
          <w:rFonts w:ascii="Times New Roman" w:hAnsi="Times New Roman" w:eastAsia="黑体"/>
          <w:b/>
          <w:color w:val="000000"/>
          <w:sz w:val="28"/>
        </w:rPr>
        <w:t>11.2.5 异构部署的挑战</w:t>
      </w:r>
    </w:p>
    <w:p>
      <w:pPr>
        <w:spacing w:line="360" w:lineRule="auto" w:after="60"/>
        <w:ind w:firstLine="420"/>
      </w:pPr>
      <w:r>
        <w:rPr>
          <w:rFonts w:ascii="Times New Roman" w:hAnsi="Times New Roman" w:eastAsia="黑体"/>
          <w:b/>
          <w:color w:val="000000"/>
          <w:sz w:val="21"/>
        </w:rPr>
        <w:t>Checkpoint管理</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不同硬件间checkpoint转换</w:t>
      </w:r>
    </w:p>
    <w:p>
      <w:pPr>
        <w:pStyle w:val="ListBullet"/>
        <w:spacing w:line="360" w:lineRule="auto" w:after="60"/>
      </w:pPr>
      <w:r>
        <w:rPr>
          <w:rFonts w:ascii="Times New Roman" w:hAnsi="Times New Roman" w:eastAsia="宋体"/>
          <w:b w:val="0"/>
          <w:color w:val="000000"/>
          <w:sz w:val="21"/>
        </w:rPr>
        <w:t>T级别模型checkpoint巨大(张博涵@浙大)</w:t>
      </w:r>
    </w:p>
    <w:p>
      <w:pPr>
        <w:spacing w:line="360" w:lineRule="auto" w:after="60"/>
        <w:ind w:firstLine="420"/>
      </w:pPr>
      <w:r>
        <w:rPr>
          <w:rFonts w:ascii="Times New Roman" w:hAnsi="Times New Roman" w:eastAsia="黑体"/>
          <w:b/>
          <w:color w:val="000000"/>
          <w:sz w:val="21"/>
        </w:rPr>
        <w:t>通信</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跨集群的通信</w:t>
      </w:r>
    </w:p>
    <w:p>
      <w:pPr>
        <w:pStyle w:val="ListBullet"/>
        <w:spacing w:line="360" w:lineRule="auto" w:after="60"/>
      </w:pPr>
      <w:r>
        <w:rPr>
          <w:rFonts w:ascii="Times New Roman" w:hAnsi="Times New Roman" w:eastAsia="宋体"/>
          <w:b w:val="0"/>
          <w:color w:val="000000"/>
          <w:sz w:val="21"/>
        </w:rPr>
        <w:t>网络带宽瓶颈</w:t>
      </w:r>
    </w:p>
    <w:p>
      <w:pPr>
        <w:spacing w:line="360" w:lineRule="auto" w:after="60"/>
        <w:ind w:firstLine="420"/>
      </w:pPr>
      <w:r>
        <w:rPr>
          <w:rFonts w:ascii="Times New Roman" w:hAnsi="Times New Roman" w:eastAsia="黑体"/>
          <w:b/>
          <w:color w:val="000000"/>
          <w:sz w:val="21"/>
        </w:rPr>
        <w:t>监控</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统一监控不同硬件</w:t>
      </w:r>
    </w:p>
    <w:p>
      <w:pPr>
        <w:pStyle w:val="ListBullet"/>
        <w:spacing w:line="360" w:lineRule="auto" w:after="60"/>
      </w:pPr>
      <w:r>
        <w:rPr>
          <w:rFonts w:ascii="Times New Roman" w:hAnsi="Times New Roman" w:eastAsia="宋体"/>
          <w:b w:val="0"/>
          <w:color w:val="000000"/>
          <w:sz w:val="21"/>
        </w:rPr>
        <w:t>资源调度复杂</w:t>
      </w:r>
    </w:p>
    <w:p>
      <w:pPr>
        <w:pStyle w:val="Heading3"/>
        <w:jc w:val="left"/>
      </w:pPr>
      <w:r>
        <w:rPr>
          <w:rFonts w:ascii="Times New Roman" w:hAnsi="Times New Roman" w:eastAsia="黑体"/>
          <w:b/>
          <w:color w:val="000000"/>
          <w:sz w:val="28"/>
        </w:rPr>
        <w:t>11.2.6 实战案例</w:t>
      </w:r>
    </w:p>
    <w:p>
      <w:pPr>
        <w:spacing w:line="360" w:lineRule="auto" w:after="60"/>
        <w:ind w:firstLine="420"/>
      </w:pPr>
      <w:r>
        <w:rPr>
          <w:rFonts w:ascii="Times New Roman" w:hAnsi="Times New Roman" w:eastAsia="黑体"/>
          <w:b/>
          <w:color w:val="000000"/>
          <w:sz w:val="21"/>
        </w:rPr>
        <w:t>案例1: H100训练 + H200推理</w:t>
      </w:r>
    </w:p>
    <w:p>
      <w:pPr>
        <w:spacing w:line="240" w:lineRule="auto" w:after="0"/>
        <w:ind w:left="420"/>
      </w:pPr>
      <w:r>
        <w:rPr>
          <w:rFonts w:ascii="Courier New" w:hAnsi="Courier New" w:eastAsia="宋体"/>
          <w:b w:val="0"/>
          <w:color w:val="000000"/>
          <w:sz w:val="18"/>
        </w:rPr>
        <w:t># training-cluster.yaml</w:t>
      </w:r>
    </w:p>
    <w:p>
      <w:pPr>
        <w:spacing w:line="240" w:lineRule="auto" w:after="0"/>
        <w:ind w:left="420"/>
      </w:pPr>
      <w:r>
        <w:rPr>
          <w:rFonts w:ascii="Courier New" w:hAnsi="Courier New" w:eastAsia="宋体"/>
          <w:b w:val="0"/>
          <w:color w:val="000000"/>
          <w:sz w:val="18"/>
        </w:rPr>
        <w:t>apiVersion: v1</w:t>
      </w:r>
    </w:p>
    <w:p>
      <w:pPr>
        <w:spacing w:line="240" w:lineRule="auto" w:after="0"/>
        <w:ind w:left="420"/>
      </w:pPr>
      <w:r>
        <w:rPr>
          <w:rFonts w:ascii="Courier New" w:hAnsi="Courier New" w:eastAsia="宋体"/>
          <w:b w:val="0"/>
          <w:color w:val="000000"/>
          <w:sz w:val="18"/>
        </w:rPr>
        <w:t>kind: Node</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h100-training-node</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hardwareType: H100</w:t>
      </w:r>
    </w:p>
    <w:p>
      <w:pPr>
        <w:spacing w:line="240" w:lineRule="auto" w:after="0"/>
        <w:ind w:left="420"/>
      </w:pPr>
      <w:r>
        <w:rPr>
          <w:rFonts w:ascii="Courier New" w:hAnsi="Courier New" w:eastAsia="宋体"/>
          <w:b w:val="0"/>
          <w:color w:val="000000"/>
          <w:sz w:val="18"/>
        </w:rPr>
        <w:t xml:space="preserve">  purpose: training</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nvidia.com/gpu: 8  # 示例</w:t>
      </w:r>
    </w:p>
    <w:p>
      <w:pPr>
        <w:spacing w:line="240" w:lineRule="auto" w:after="0"/>
        <w:ind w:left="420"/>
      </w:pPr>
      <w:r>
        <w:rPr>
          <w:rFonts w:ascii="Courier New" w:hAnsi="Courier New" w:eastAsia="宋体"/>
          <w:b w:val="0"/>
          <w:color w:val="000000"/>
          <w:sz w:val="18"/>
        </w:rPr>
        <w:t xml:space="preserve">    gpu.memory: "80Gi"</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inference-cluster.yaml</w:t>
      </w:r>
    </w:p>
    <w:p>
      <w:pPr>
        <w:spacing w:line="240" w:lineRule="auto" w:after="0"/>
        <w:ind w:left="420"/>
      </w:pPr>
      <w:r>
        <w:rPr>
          <w:rFonts w:ascii="Courier New" w:hAnsi="Courier New" w:eastAsia="宋体"/>
          <w:b w:val="0"/>
          <w:color w:val="000000"/>
          <w:sz w:val="18"/>
        </w:rPr>
        <w:t>apiVersion: v1</w:t>
      </w:r>
    </w:p>
    <w:p>
      <w:pPr>
        <w:spacing w:line="240" w:lineRule="auto" w:after="0"/>
        <w:ind w:left="420"/>
      </w:pPr>
      <w:r>
        <w:rPr>
          <w:rFonts w:ascii="Courier New" w:hAnsi="Courier New" w:eastAsia="宋体"/>
          <w:b w:val="0"/>
          <w:color w:val="000000"/>
          <w:sz w:val="18"/>
        </w:rPr>
        <w:t>kind: Node</w:t>
      </w:r>
    </w:p>
    <w:p>
      <w:pPr>
        <w:spacing w:line="240" w:lineRule="auto" w:after="0"/>
        <w:ind w:left="420"/>
      </w:pPr>
      <w:r>
        <w:rPr>
          <w:rFonts w:ascii="Courier New" w:hAnsi="Courier New" w:eastAsia="宋体"/>
          <w:b w:val="0"/>
          <w:color w:val="000000"/>
          <w:sz w:val="18"/>
        </w:rPr>
        <w:t>metadata:</w:t>
      </w:r>
    </w:p>
    <w:p>
      <w:pPr>
        <w:spacing w:line="240" w:lineRule="auto" w:after="0"/>
        <w:ind w:left="420"/>
      </w:pPr>
      <w:r>
        <w:rPr>
          <w:rFonts w:ascii="Courier New" w:hAnsi="Courier New" w:eastAsia="宋体"/>
          <w:b w:val="0"/>
          <w:color w:val="000000"/>
          <w:sz w:val="18"/>
        </w:rPr>
        <w:t xml:space="preserve">  name: h200-inference-node</w:t>
      </w:r>
    </w:p>
    <w:p>
      <w:pPr>
        <w:spacing w:line="240" w:lineRule="auto" w:after="0"/>
        <w:ind w:left="420"/>
      </w:pPr>
      <w:r>
        <w:rPr>
          <w:rFonts w:ascii="Courier New" w:hAnsi="Courier New" w:eastAsia="宋体"/>
          <w:b w:val="0"/>
          <w:color w:val="000000"/>
          <w:sz w:val="18"/>
        </w:rPr>
        <w:t>spec:</w:t>
      </w:r>
    </w:p>
    <w:p>
      <w:pPr>
        <w:spacing w:line="240" w:lineRule="auto" w:after="0"/>
        <w:ind w:left="420"/>
      </w:pPr>
      <w:r>
        <w:rPr>
          <w:rFonts w:ascii="Courier New" w:hAnsi="Courier New" w:eastAsia="宋体"/>
          <w:b w:val="0"/>
          <w:color w:val="000000"/>
          <w:sz w:val="18"/>
        </w:rPr>
        <w:t xml:space="preserve">  hardwareType: H200</w:t>
      </w:r>
    </w:p>
    <w:p>
      <w:pPr>
        <w:spacing w:line="240" w:lineRule="auto" w:after="0"/>
        <w:ind w:left="420"/>
      </w:pPr>
      <w:r>
        <w:rPr>
          <w:rFonts w:ascii="Courier New" w:hAnsi="Courier New" w:eastAsia="宋体"/>
          <w:b w:val="0"/>
          <w:color w:val="000000"/>
          <w:sz w:val="18"/>
        </w:rPr>
        <w:t xml:space="preserve">  purpose: inference</w:t>
      </w:r>
    </w:p>
    <w:p>
      <w:pPr>
        <w:spacing w:line="240" w:lineRule="auto" w:after="0"/>
        <w:ind w:left="420"/>
      </w:pPr>
      <w:r>
        <w:rPr>
          <w:rFonts w:ascii="Courier New" w:hAnsi="Courier New" w:eastAsia="宋体"/>
          <w:b w:val="0"/>
          <w:color w:val="000000"/>
          <w:sz w:val="18"/>
        </w:rPr>
        <w:t xml:space="preserve">  resources:</w:t>
      </w:r>
    </w:p>
    <w:p>
      <w:pPr>
        <w:spacing w:line="240" w:lineRule="auto" w:after="0"/>
        <w:ind w:left="420"/>
      </w:pPr>
      <w:r>
        <w:rPr>
          <w:rFonts w:ascii="Courier New" w:hAnsi="Courier New" w:eastAsia="宋体"/>
          <w:b w:val="0"/>
          <w:color w:val="000000"/>
          <w:sz w:val="18"/>
        </w:rPr>
        <w:t xml:space="preserve">    nvidia.com/gpu: 8  # 示例</w:t>
      </w:r>
    </w:p>
    <w:p>
      <w:pPr>
        <w:spacing w:line="240" w:lineRule="auto" w:after="0"/>
        <w:ind w:left="420"/>
      </w:pPr>
      <w:r>
        <w:rPr>
          <w:rFonts w:ascii="Courier New" w:hAnsi="Courier New" w:eastAsia="宋体"/>
          <w:b w:val="0"/>
          <w:color w:val="000000"/>
          <w:sz w:val="18"/>
        </w:rPr>
        <w:t xml:space="preserve">    gpu.memory: "141Gi"</w:t>
      </w:r>
    </w:p>
    <w:p>
      <w:pPr>
        <w:spacing w:line="360" w:lineRule="auto" w:after="60"/>
        <w:ind w:firstLine="420"/>
      </w:pPr>
      <w:r>
        <w:rPr>
          <w:rFonts w:ascii="Times New Roman" w:hAnsi="Times New Roman" w:eastAsia="黑体"/>
          <w:b/>
          <w:color w:val="000000"/>
          <w:sz w:val="21"/>
        </w:rPr>
        <w:t>案例2: 跨集群训练和推理</w:t>
      </w:r>
    </w:p>
    <w:p>
      <w:pPr>
        <w:spacing w:line="240" w:lineRule="auto" w:after="0"/>
        <w:ind w:left="420"/>
      </w:pPr>
      <w:r>
        <w:rPr>
          <w:rFonts w:ascii="Courier New" w:hAnsi="Courier New" w:eastAsia="宋体"/>
          <w:b w:val="0"/>
          <w:color w:val="000000"/>
          <w:sz w:val="18"/>
        </w:rPr>
        <w:t>class HeterogeneousCluster:</w:t>
      </w:r>
    </w:p>
    <w:p>
      <w:pPr>
        <w:spacing w:line="240" w:lineRule="auto" w:after="0"/>
        <w:ind w:left="420"/>
      </w:pPr>
      <w:r>
        <w:rPr>
          <w:rFonts w:ascii="Courier New" w:hAnsi="Courier New" w:eastAsia="宋体"/>
          <w:b w:val="0"/>
          <w:color w:val="000000"/>
          <w:sz w:val="18"/>
        </w:rPr>
        <w:t xml:space="preserve">    """异构集群管理"""</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self.training_cluster = "h100-cluster"</w:t>
      </w:r>
    </w:p>
    <w:p>
      <w:pPr>
        <w:spacing w:line="240" w:lineRule="auto" w:after="0"/>
        <w:ind w:left="420"/>
      </w:pPr>
      <w:r>
        <w:rPr>
          <w:rFonts w:ascii="Courier New" w:hAnsi="Courier New" w:eastAsia="宋体"/>
          <w:b w:val="0"/>
          <w:color w:val="000000"/>
          <w:sz w:val="18"/>
        </w:rPr>
        <w:t xml:space="preserve">        self.inference_cluster = "h200-cluster"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schedule_task(self, task_type: str):</w:t>
      </w:r>
    </w:p>
    <w:p>
      <w:pPr>
        <w:spacing w:line="240" w:lineRule="auto" w:after="0"/>
        <w:ind w:left="420"/>
      </w:pPr>
      <w:r>
        <w:rPr>
          <w:rFonts w:ascii="Courier New" w:hAnsi="Courier New" w:eastAsia="宋体"/>
          <w:b w:val="0"/>
          <w:color w:val="000000"/>
          <w:sz w:val="18"/>
        </w:rPr>
        <w:t xml:space="preserve">        """调度任务到合适的集群"""</w:t>
      </w:r>
    </w:p>
    <w:p>
      <w:pPr>
        <w:spacing w:line="240" w:lineRule="auto" w:after="0"/>
        <w:ind w:left="420"/>
      </w:pPr>
      <w:r>
        <w:rPr>
          <w:rFonts w:ascii="Courier New" w:hAnsi="Courier New" w:eastAsia="宋体"/>
          <w:b w:val="0"/>
          <w:color w:val="000000"/>
          <w:sz w:val="18"/>
        </w:rPr>
        <w:t xml:space="preserve">        if task_type == "training":</w:t>
      </w:r>
    </w:p>
    <w:p>
      <w:pPr>
        <w:spacing w:line="240" w:lineRule="auto" w:after="0"/>
        <w:ind w:left="420"/>
      </w:pPr>
      <w:r>
        <w:rPr>
          <w:rFonts w:ascii="Courier New" w:hAnsi="Courier New" w:eastAsia="宋体"/>
          <w:b w:val="0"/>
          <w:color w:val="000000"/>
          <w:sz w:val="18"/>
        </w:rPr>
        <w:t xml:space="preserve">            return self.training_cluster</w:t>
      </w:r>
    </w:p>
    <w:p>
      <w:pPr>
        <w:spacing w:line="240" w:lineRule="auto" w:after="0"/>
        <w:ind w:left="420"/>
      </w:pPr>
      <w:r>
        <w:rPr>
          <w:rFonts w:ascii="Courier New" w:hAnsi="Courier New" w:eastAsia="宋体"/>
          <w:b w:val="0"/>
          <w:color w:val="000000"/>
          <w:sz w:val="18"/>
        </w:rPr>
        <w:t xml:space="preserve">        elif task_type == "inference":</w:t>
      </w:r>
    </w:p>
    <w:p>
      <w:pPr>
        <w:spacing w:line="240" w:lineRule="auto" w:after="0"/>
        <w:ind w:left="420"/>
      </w:pPr>
      <w:r>
        <w:rPr>
          <w:rFonts w:ascii="Courier New" w:hAnsi="Courier New" w:eastAsia="宋体"/>
          <w:b w:val="0"/>
          <w:color w:val="000000"/>
          <w:sz w:val="18"/>
        </w:rPr>
        <w:t xml:space="preserve">            return self.inference_cluster</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raise ValueError(f"Unknown task type: {task_type}")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transfer_checkpoint(self, from_cluster: str, to_cluster: str):</w:t>
      </w:r>
    </w:p>
    <w:p>
      <w:pPr>
        <w:spacing w:line="240" w:lineRule="auto" w:after="0"/>
        <w:ind w:left="420"/>
      </w:pPr>
      <w:r>
        <w:rPr>
          <w:rFonts w:ascii="Courier New" w:hAnsi="Courier New" w:eastAsia="宋体"/>
          <w:b w:val="0"/>
          <w:color w:val="000000"/>
          <w:sz w:val="18"/>
        </w:rPr>
        <w:t xml:space="preserve">        """跨集群传输checkpoint"""</w:t>
      </w:r>
    </w:p>
    <w:p>
      <w:pPr>
        <w:spacing w:line="240" w:lineRule="auto" w:after="0"/>
        <w:ind w:left="420"/>
      </w:pPr>
      <w:r>
        <w:rPr>
          <w:rFonts w:ascii="Courier New" w:hAnsi="Courier New" w:eastAsia="宋体"/>
          <w:b w:val="0"/>
          <w:color w:val="000000"/>
          <w:sz w:val="18"/>
        </w:rPr>
        <w:t xml:space="preserve">        # 使用高速网络(如InfiniBand)</w:t>
      </w:r>
    </w:p>
    <w:p>
      <w:pPr>
        <w:spacing w:line="240" w:lineRule="auto" w:after="0"/>
        <w:ind w:left="420"/>
      </w:pPr>
      <w:r>
        <w:rPr>
          <w:rFonts w:ascii="Courier New" w:hAnsi="Courier New" w:eastAsia="宋体"/>
          <w:b w:val="0"/>
          <w:color w:val="000000"/>
          <w:sz w:val="18"/>
        </w:rPr>
        <w:t xml:space="preserve">        # 增量传输</w:t>
      </w:r>
    </w:p>
    <w:p>
      <w:pPr>
        <w:spacing w:line="240" w:lineRule="auto" w:after="0"/>
        <w:ind w:left="420"/>
      </w:pPr>
      <w:r>
        <w:rPr>
          <w:rFonts w:ascii="Courier New" w:hAnsi="Courier New" w:eastAsia="宋体"/>
          <w:b w:val="0"/>
          <w:color w:val="000000"/>
          <w:sz w:val="18"/>
        </w:rPr>
        <w:t xml:space="preserve">        # 压缩</w:t>
      </w:r>
    </w:p>
    <w:p>
      <w:pPr>
        <w:spacing w:line="240" w:lineRule="auto" w:after="0"/>
        <w:ind w:left="420"/>
      </w:pPr>
      <w:r>
        <w:rPr>
          <w:rFonts w:ascii="Courier New" w:hAnsi="Courier New" w:eastAsia="宋体"/>
          <w:b w:val="0"/>
          <w:color w:val="000000"/>
          <w:sz w:val="18"/>
        </w:rPr>
        <w:t xml:space="preserve">        pass</w:t>
      </w:r>
    </w:p>
    <w:p>
      <w:pPr>
        <w:pStyle w:val="Heading3"/>
        <w:jc w:val="left"/>
      </w:pPr>
      <w:r>
        <w:rPr>
          <w:rFonts w:ascii="Times New Roman" w:hAnsi="Times New Roman" w:eastAsia="黑体"/>
          <w:b/>
          <w:color w:val="000000"/>
          <w:sz w:val="28"/>
        </w:rPr>
        <w:t>11.2.7 DeepSeek-V4 on Ascend/CANN：硬件中立推理的现实样本</w:t>
      </w:r>
    </w:p>
    <w:p>
      <w:pPr>
        <w:spacing w:line="360" w:lineRule="auto" w:after="60"/>
        <w:ind w:firstLine="420"/>
      </w:pPr>
      <w:r>
        <w:rPr>
          <w:rFonts w:ascii="Times New Roman" w:hAnsi="Times New Roman" w:eastAsia="宋体"/>
          <w:b w:val="0"/>
          <w:color w:val="000000"/>
          <w:sz w:val="21"/>
        </w:rPr>
        <w:t>DeepSeek-V4 在昇腾/CANN 体系中的 Day 0 支持，是一个很适合放进本章的样本。它的意义不是简单证明“某一张推理卡也能跑大模型”，而是说明前沿推理优化正在形成一种更现实的硬件中立范式：</w:t>
      </w:r>
    </w:p>
    <w:p>
      <w:pPr>
        <w:spacing w:line="360" w:lineRule="auto" w:after="60"/>
        <w:ind w:firstLine="420"/>
      </w:pPr>
      <w:r>
        <w:rPr>
          <w:rFonts w:ascii="Times New Roman" w:hAnsi="Times New Roman" w:eastAsia="黑体"/>
          <w:b/>
          <w:color w:val="000000"/>
          <w:sz w:val="21"/>
        </w:rPr>
        <w:t>模型结构和服务接口尽量可复用，底层 kernel、编译、通信和量化路径针对不同硬件深度优化。</w:t>
      </w:r>
    </w:p>
    <w:p>
      <w:pPr>
        <w:spacing w:line="360" w:lineRule="auto" w:after="60"/>
        <w:ind w:firstLine="420"/>
      </w:pPr>
      <w:r>
        <w:rPr>
          <w:rFonts w:ascii="Times New Roman" w:hAnsi="Times New Roman" w:eastAsia="宋体"/>
          <w:b w:val="0"/>
          <w:color w:val="000000"/>
          <w:sz w:val="21"/>
        </w:rPr>
        <w:t xml:space="preserve">这和“硬件无差异”不是一回事。恰恰相反，DeepSeek-V4 这类模型足够复杂，包含 </w:t>
      </w:r>
      <w:r>
        <w:rPr>
          <w:rFonts w:ascii="Courier New" w:hAnsi="Courier New" w:eastAsia="宋体"/>
          <w:b w:val="0"/>
          <w:color w:val="000000"/>
          <w:sz w:val="18"/>
        </w:rPr>
        <w:t>CSA/HCA</w:t>
      </w:r>
      <w:r>
        <w:rPr>
          <w:rFonts w:ascii="Times New Roman" w:hAnsi="Times New Roman" w:eastAsia="宋体"/>
          <w:b w:val="0"/>
          <w:color w:val="000000"/>
          <w:sz w:val="21"/>
        </w:rPr>
        <w:t>、</w:t>
      </w:r>
      <w:r>
        <w:rPr>
          <w:rFonts w:ascii="Courier New" w:hAnsi="Courier New" w:eastAsia="宋体"/>
          <w:b w:val="0"/>
          <w:color w:val="000000"/>
          <w:sz w:val="18"/>
        </w:rPr>
        <w:t>Compressor</w:t>
      </w:r>
      <w:r>
        <w:rPr>
          <w:rFonts w:ascii="Times New Roman" w:hAnsi="Times New Roman" w:eastAsia="宋体"/>
          <w:b w:val="0"/>
          <w:color w:val="000000"/>
          <w:sz w:val="21"/>
        </w:rPr>
        <w:t>、</w:t>
      </w:r>
      <w:r>
        <w:rPr>
          <w:rFonts w:ascii="Courier New" w:hAnsi="Courier New" w:eastAsia="宋体"/>
          <w:b w:val="0"/>
          <w:color w:val="000000"/>
          <w:sz w:val="18"/>
        </w:rPr>
        <w:t>Lightning Indexer</w:t>
      </w:r>
      <w:r>
        <w:rPr>
          <w:rFonts w:ascii="Times New Roman" w:hAnsi="Times New Roman" w:eastAsia="宋体"/>
          <w:b w:val="0"/>
          <w:color w:val="000000"/>
          <w:sz w:val="21"/>
        </w:rPr>
        <w:t>、</w:t>
      </w:r>
      <w:r>
        <w:rPr>
          <w:rFonts w:ascii="Courier New" w:hAnsi="Courier New" w:eastAsia="宋体"/>
          <w:b w:val="0"/>
          <w:color w:val="000000"/>
          <w:sz w:val="18"/>
        </w:rPr>
        <w:t>MoE</w:t>
      </w:r>
      <w:r>
        <w:rPr>
          <w:rFonts w:ascii="Times New Roman" w:hAnsi="Times New Roman" w:eastAsia="宋体"/>
          <w:b w:val="0"/>
          <w:color w:val="000000"/>
          <w:sz w:val="21"/>
        </w:rPr>
        <w:t>、</w:t>
      </w:r>
      <w:r>
        <w:rPr>
          <w:rFonts w:ascii="Courier New" w:hAnsi="Courier New" w:eastAsia="宋体"/>
          <w:b w:val="0"/>
          <w:color w:val="000000"/>
          <w:sz w:val="18"/>
        </w:rPr>
        <w:t>MTP</w:t>
      </w:r>
      <w:r>
        <w:rPr>
          <w:rFonts w:ascii="Times New Roman" w:hAnsi="Times New Roman" w:eastAsia="宋体"/>
          <w:b w:val="0"/>
          <w:color w:val="000000"/>
          <w:sz w:val="21"/>
        </w:rPr>
        <w:t>、低比特量化和多种并行策略。要在非 CUDA 后端跑出可用性能，必须有完整后端栈承接：</w:t>
      </w:r>
    </w:p>
    <w:p>
      <w:pPr>
        <w:pStyle w:val="ListBullet"/>
        <w:spacing w:line="360" w:lineRule="auto" w:after="60"/>
      </w:pPr>
      <w:r>
        <w:rPr>
          <w:rFonts w:ascii="Times New Roman" w:hAnsi="Times New Roman" w:eastAsia="宋体"/>
          <w:b w:val="0"/>
          <w:color w:val="000000"/>
          <w:sz w:val="21"/>
        </w:rPr>
        <w:t>模型结构适配：mHC、Sparse Attention、Compressor、MoE、MTP</w:t>
      </w:r>
    </w:p>
    <w:p>
      <w:pPr>
        <w:pStyle w:val="ListBullet"/>
        <w:spacing w:line="360" w:lineRule="auto" w:after="60"/>
      </w:pPr>
      <w:r>
        <w:rPr>
          <w:rFonts w:ascii="Times New Roman" w:hAnsi="Times New Roman" w:eastAsia="宋体"/>
          <w:b w:val="0"/>
          <w:color w:val="000000"/>
          <w:sz w:val="21"/>
        </w:rPr>
        <w:t>融合算子：SparseAttnSharedKV、Compressor、LightningIndexer、GroupedMatmul、MoE Dispatch/Combine</w:t>
      </w:r>
    </w:p>
    <w:p>
      <w:pPr>
        <w:pStyle w:val="ListBullet"/>
        <w:spacing w:line="360" w:lineRule="auto" w:after="60"/>
      </w:pPr>
      <w:r>
        <w:rPr>
          <w:rFonts w:ascii="Times New Roman" w:hAnsi="Times New Roman" w:eastAsia="宋体"/>
          <w:b w:val="0"/>
          <w:color w:val="000000"/>
          <w:sz w:val="21"/>
        </w:rPr>
        <w:t>低比特路径：FP8/MXFP8、MXFP4、INT8、KV/Indexer cache 量化策略</w:t>
      </w:r>
    </w:p>
    <w:p>
      <w:pPr>
        <w:pStyle w:val="ListBullet"/>
        <w:spacing w:line="360" w:lineRule="auto" w:after="60"/>
      </w:pPr>
      <w:r>
        <w:rPr>
          <w:rFonts w:ascii="Times New Roman" w:hAnsi="Times New Roman" w:eastAsia="宋体"/>
          <w:b w:val="0"/>
          <w:color w:val="000000"/>
          <w:sz w:val="21"/>
        </w:rPr>
        <w:t>图执行：</w:t>
      </w:r>
      <w:r>
        <w:rPr>
          <w:rFonts w:ascii="Courier New" w:hAnsi="Courier New" w:eastAsia="宋体"/>
          <w:b w:val="0"/>
          <w:color w:val="000000"/>
          <w:sz w:val="18"/>
        </w:rPr>
        <w:t>torch.compile</w:t>
      </w:r>
      <w:r>
        <w:rPr>
          <w:rFonts w:ascii="Times New Roman" w:hAnsi="Times New Roman" w:eastAsia="宋体"/>
          <w:b w:val="0"/>
          <w:color w:val="000000"/>
          <w:sz w:val="21"/>
        </w:rPr>
        <w:t xml:space="preserve"> 入口、FX 图处理、ACLGraph/NpuGraphEx、编译缓存</w:t>
      </w:r>
    </w:p>
    <w:p>
      <w:pPr>
        <w:pStyle w:val="ListBullet"/>
        <w:spacing w:line="360" w:lineRule="auto" w:after="60"/>
      </w:pPr>
      <w:r>
        <w:rPr>
          <w:rFonts w:ascii="Times New Roman" w:hAnsi="Times New Roman" w:eastAsia="宋体"/>
          <w:b w:val="0"/>
          <w:color w:val="000000"/>
          <w:sz w:val="21"/>
        </w:rPr>
        <w:t>通信与并行：Prefill CP+EP、Decode DP+EP、HCCL AIV、SHMEM/HIXL、超节点互联</w:t>
      </w:r>
    </w:p>
    <w:p>
      <w:pPr>
        <w:pStyle w:val="ListBullet"/>
        <w:spacing w:line="360" w:lineRule="auto" w:after="60"/>
      </w:pPr>
      <w:r>
        <w:rPr>
          <w:rFonts w:ascii="Times New Roman" w:hAnsi="Times New Roman" w:eastAsia="宋体"/>
          <w:b w:val="0"/>
          <w:color w:val="000000"/>
          <w:sz w:val="21"/>
        </w:rPr>
        <w:t>服务框架：对接 vLLM/SGLang 这类推理服务框架，而不是从业务层重写整套系统</w:t>
      </w:r>
    </w:p>
    <w:p>
      <w:pPr>
        <w:spacing w:line="360" w:lineRule="auto" w:after="60"/>
        <w:ind w:firstLine="420"/>
      </w:pPr>
      <w:r>
        <w:rPr>
          <w:rFonts w:ascii="Times New Roman" w:hAnsi="Times New Roman" w:eastAsia="宋体"/>
          <w:b w:val="0"/>
          <w:color w:val="000000"/>
          <w:sz w:val="21"/>
        </w:rPr>
        <w:t>这给工程团队的启发很直接：</w:t>
      </w:r>
    </w:p>
    <w:p>
      <w:pPr>
        <w:pStyle w:val="ListBullet"/>
        <w:spacing w:line="360" w:lineRule="auto" w:after="60"/>
      </w:pPr>
      <w:r>
        <w:rPr>
          <w:rFonts w:ascii="Times New Roman" w:hAnsi="Times New Roman" w:eastAsia="宋体"/>
          <w:b w:val="0"/>
          <w:color w:val="000000"/>
          <w:sz w:val="21"/>
        </w:rPr>
        <w:t>评估硬件时，不要只看理论 FLOPS 或单卡价格，要看端到端 recipe 是否成熟。</w:t>
      </w:r>
    </w:p>
    <w:p>
      <w:pPr>
        <w:pStyle w:val="ListBullet"/>
        <w:spacing w:line="360" w:lineRule="auto" w:after="60"/>
      </w:pPr>
      <w:r>
        <w:rPr>
          <w:rFonts w:ascii="Times New Roman" w:hAnsi="Times New Roman" w:eastAsia="宋体"/>
          <w:b w:val="0"/>
          <w:color w:val="000000"/>
          <w:sz w:val="21"/>
        </w:rPr>
        <w:t>评估框架时，不要只问“能不能启动”，要问关键 attention/MoE/量化路径是否有后端优化。</w:t>
      </w:r>
    </w:p>
    <w:p>
      <w:pPr>
        <w:pStyle w:val="ListBullet"/>
        <w:spacing w:line="360" w:lineRule="auto" w:after="60"/>
      </w:pPr>
      <w:r>
        <w:rPr>
          <w:rFonts w:ascii="Times New Roman" w:hAnsi="Times New Roman" w:eastAsia="宋体"/>
          <w:b w:val="0"/>
          <w:color w:val="000000"/>
          <w:sz w:val="21"/>
        </w:rPr>
        <w:t>做异构部署时，不要把非 NVIDIA 卡当成简单替换件，而要把它视为一套新的 runtime、编译、通信和观测体系。</w:t>
      </w:r>
    </w:p>
    <w:p>
      <w:pPr>
        <w:spacing w:line="360" w:lineRule="auto" w:after="60"/>
        <w:ind w:firstLine="420"/>
      </w:pPr>
      <w:r>
        <w:rPr>
          <w:rFonts w:ascii="Times New Roman" w:hAnsi="Times New Roman" w:eastAsia="黑体"/>
          <w:b/>
          <w:color w:val="000000"/>
          <w:sz w:val="21"/>
        </w:rPr>
        <w:t>工程判断</w:t>
      </w:r>
      <w:r>
        <w:rPr>
          <w:rFonts w:ascii="Times New Roman" w:hAnsi="Times New Roman" w:eastAsia="宋体"/>
          <w:b w:val="0"/>
          <w:color w:val="000000"/>
          <w:sz w:val="21"/>
        </w:rPr>
        <w:t>：硬件中立的目标不是抹平硬件差异，而是降低对单一生态的绑定，同时保留每种硬件自己的性能路径。上层统一的是模型和服务抽象；底层分化的是算子、图编译、通信、内存层次和控核策略。</w:t>
      </w:r>
    </w:p>
    <w:p>
      <w:pPr>
        <w:spacing w:line="360" w:lineRule="auto" w:after="60"/>
        <w:ind w:firstLine="420"/>
      </w:pPr>
      <w:r>
        <w:rPr>
          <w:rFonts w:ascii="Times New Roman" w:hAnsi="Times New Roman" w:eastAsia="宋体"/>
          <w:b w:val="0"/>
          <w:color w:val="000000"/>
          <w:sz w:val="21"/>
        </w:rPr>
        <w:t>更完整的横向案例见：</w:t>
      </w:r>
    </w:p>
    <w:p>
      <w:pPr>
        <w:pStyle w:val="ListBullet"/>
        <w:spacing w:line="360" w:lineRule="auto" w:after="60"/>
      </w:pPr>
      <w:r>
        <w:rPr>
          <w:rFonts w:ascii="Times New Roman" w:hAnsi="Times New Roman" w:eastAsia="宋体"/>
          <w:b w:val="0"/>
          <w:color w:val="000000"/>
          <w:sz w:val="21"/>
        </w:rPr>
        <w:t>DeepSeek-V4 昇腾 CANN 推理优化案例研究（../docs/cases/deepseek-v4-ascend-cann-inference.md）</w:t>
      </w:r>
    </w:p>
    <w:p>
      <w:pPr>
        <w:pStyle w:val="Heading2"/>
        <w:jc w:val="left"/>
      </w:pPr>
      <w:r>
        <w:rPr>
          <w:rFonts w:ascii="Times New Roman" w:hAnsi="Times New Roman" w:eastAsia="黑体"/>
          <w:b/>
          <w:color w:val="000000"/>
          <w:sz w:val="30"/>
        </w:rPr>
        <w:t>11.3 MoE模型推理优化</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：MoE 把瓶颈从“单卡算力”推向“路由、负载均衡与通信”。它的收益与风险都更系统化：吞吐可能提升，但尾延迟与抖动也更容易变差。</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：评估 MoE 时，优先把问题写成指标：</w:t>
      </w:r>
    </w:p>
    <w:p>
      <w:pPr>
        <w:pStyle w:val="ListBullet"/>
        <w:spacing w:line="360" w:lineRule="auto" w:after="60"/>
      </w:pPr>
      <w:r>
        <w:rPr>
          <w:rFonts w:ascii="Times New Roman" w:hAnsi="Times New Roman" w:eastAsia="宋体"/>
          <w:b w:val="0"/>
          <w:color w:val="000000"/>
          <w:sz w:val="21"/>
        </w:rPr>
        <w:t>接口层：TTFT/TPOT/P95/P99 与超时率</w:t>
      </w:r>
    </w:p>
    <w:p>
      <w:pPr>
        <w:pStyle w:val="ListBullet"/>
        <w:spacing w:line="360" w:lineRule="auto" w:after="60"/>
      </w:pPr>
      <w:r>
        <w:rPr>
          <w:rFonts w:ascii="Times New Roman" w:hAnsi="Times New Roman" w:eastAsia="宋体"/>
          <w:b w:val="0"/>
          <w:color w:val="000000"/>
          <w:sz w:val="21"/>
        </w:rPr>
        <w:t>系统层：专家负载方差、热点专家、通信占比</w:t>
      </w:r>
    </w:p>
    <w:p>
      <w:pPr>
        <w:pStyle w:val="ListBullet"/>
        <w:spacing w:line="360" w:lineRule="auto" w:after="60"/>
      </w:pPr>
      <w:r>
        <w:rPr>
          <w:rFonts w:ascii="Times New Roman" w:hAnsi="Times New Roman" w:eastAsia="宋体"/>
          <w:b w:val="0"/>
          <w:color w:val="000000"/>
          <w:sz w:val="21"/>
        </w:rPr>
        <w:t>经营层：单位有效回答成本（含失败/重试/兜底）</w:t>
      </w:r>
    </w:p>
    <w:p>
      <w:pPr>
        <w:pStyle w:val="Heading3"/>
        <w:jc w:val="left"/>
      </w:pPr>
      <w:r>
        <w:rPr>
          <w:rFonts w:ascii="Times New Roman" w:hAnsi="Times New Roman" w:eastAsia="黑体"/>
          <w:b/>
          <w:color w:val="000000"/>
          <w:sz w:val="28"/>
        </w:rPr>
        <w:t>11.3.1 MoE架构简介</w:t>
      </w:r>
    </w:p>
    <w:p>
      <w:pPr>
        <w:spacing w:line="360" w:lineRule="auto" w:after="60"/>
        <w:ind w:firstLine="420"/>
      </w:pPr>
      <w:r>
        <w:rPr>
          <w:rFonts w:ascii="Times New Roman" w:hAnsi="Times New Roman" w:eastAsia="黑体"/>
          <w:b/>
          <w:color w:val="000000"/>
          <w:sz w:val="21"/>
        </w:rPr>
        <w:t>什么是MoE</w:t>
      </w:r>
      <w:r>
        <w:rPr>
          <w:rFonts w:ascii="Times New Roman" w:hAnsi="Times New Roman" w:eastAsia="宋体"/>
          <w:b w:val="0"/>
          <w:color w:val="000000"/>
          <w:sz w:val="21"/>
        </w:rPr>
        <w:t>(Mixture of Experts):</w:t>
      </w:r>
    </w:p>
    <w:p>
      <w:pPr>
        <w:spacing w:line="240" w:lineRule="auto" w:after="0"/>
        <w:ind w:left="420"/>
      </w:pPr>
      <w:r>
        <w:rPr>
          <w:rFonts w:ascii="Courier New" w:hAnsi="Courier New" w:eastAsia="宋体"/>
          <w:b w:val="0"/>
          <w:color w:val="000000"/>
          <w:sz w:val="18"/>
        </w:rPr>
        <w:t># 传统Dense模型</w:t>
      </w:r>
    </w:p>
    <w:p>
      <w:pPr>
        <w:spacing w:line="240" w:lineRule="auto" w:after="0"/>
        <w:ind w:left="420"/>
      </w:pPr>
      <w:r>
        <w:rPr>
          <w:rFonts w:ascii="Courier New" w:hAnsi="Courier New" w:eastAsia="宋体"/>
          <w:b w:val="0"/>
          <w:color w:val="000000"/>
          <w:sz w:val="18"/>
        </w:rPr>
        <w:t>output = DenseLayer(input)  # 所有参数都参与计算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MoE模型</w:t>
      </w:r>
    </w:p>
    <w:p>
      <w:pPr>
        <w:spacing w:line="240" w:lineRule="auto" w:after="0"/>
        <w:ind w:left="420"/>
      </w:pPr>
      <w:r>
        <w:rPr>
          <w:rFonts w:ascii="Courier New" w:hAnsi="Courier New" w:eastAsia="宋体"/>
          <w:b w:val="0"/>
          <w:color w:val="000000"/>
          <w:sz w:val="18"/>
        </w:rPr>
        <w:t>class MoELayer:</w:t>
      </w:r>
    </w:p>
    <w:p>
      <w:pPr>
        <w:spacing w:line="240" w:lineRule="auto" w:after="0"/>
        <w:ind w:left="420"/>
      </w:pPr>
      <w:r>
        <w:rPr>
          <w:rFonts w:ascii="Courier New" w:hAnsi="Courier New" w:eastAsia="宋体"/>
          <w:b w:val="0"/>
          <w:color w:val="000000"/>
          <w:sz w:val="18"/>
        </w:rPr>
        <w:t xml:space="preserve">    def __init__(self, num_experts: int):</w:t>
      </w:r>
    </w:p>
    <w:p>
      <w:pPr>
        <w:spacing w:line="240" w:lineRule="auto" w:after="0"/>
        <w:ind w:left="420"/>
      </w:pPr>
      <w:r>
        <w:rPr>
          <w:rFonts w:ascii="Courier New" w:hAnsi="Courier New" w:eastAsia="宋体"/>
          <w:b w:val="0"/>
          <w:color w:val="000000"/>
          <w:sz w:val="18"/>
        </w:rPr>
        <w:t xml:space="preserve">        self.gate = GateNetwork()  # 路由网络</w:t>
      </w:r>
    </w:p>
    <w:p>
      <w:pPr>
        <w:spacing w:line="240" w:lineRule="auto" w:after="0"/>
        <w:ind w:left="420"/>
      </w:pPr>
      <w:r>
        <w:rPr>
          <w:rFonts w:ascii="Courier New" w:hAnsi="Courier New" w:eastAsia="宋体"/>
          <w:b w:val="0"/>
          <w:color w:val="000000"/>
          <w:sz w:val="18"/>
        </w:rPr>
        <w:t xml:space="preserve">        self.experts = [Expert() for _ in range(num_experts)]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forward(self, x):</w:t>
      </w:r>
    </w:p>
    <w:p>
      <w:pPr>
        <w:spacing w:line="240" w:lineRule="auto" w:after="0"/>
        <w:ind w:left="420"/>
      </w:pPr>
      <w:r>
        <w:rPr>
          <w:rFonts w:ascii="Courier New" w:hAnsi="Courier New" w:eastAsia="宋体"/>
          <w:b w:val="0"/>
          <w:color w:val="000000"/>
          <w:sz w:val="18"/>
        </w:rPr>
        <w:t xml:space="preserve">        # 1. Gate决定使用哪些专家</w:t>
      </w:r>
    </w:p>
    <w:p>
      <w:pPr>
        <w:spacing w:line="240" w:lineRule="auto" w:after="0"/>
        <w:ind w:left="420"/>
      </w:pPr>
      <w:r>
        <w:rPr>
          <w:rFonts w:ascii="Courier New" w:hAnsi="Courier New" w:eastAsia="宋体"/>
          <w:b w:val="0"/>
          <w:color w:val="000000"/>
          <w:sz w:val="18"/>
        </w:rPr>
        <w:t xml:space="preserve">        expert_weights = self.gate(x)  # [batch, num_experts]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稀疏激活: 只使用top-k专家</w:t>
      </w:r>
    </w:p>
    <w:p>
      <w:pPr>
        <w:spacing w:line="240" w:lineRule="auto" w:after="0"/>
        <w:ind w:left="420"/>
      </w:pPr>
      <w:r>
        <w:rPr>
          <w:rFonts w:ascii="Courier New" w:hAnsi="Courier New" w:eastAsia="宋体"/>
          <w:b w:val="0"/>
          <w:color w:val="000000"/>
          <w:sz w:val="18"/>
        </w:rPr>
        <w:t xml:space="preserve">        top_k_experts = expert_weights.topk(k=2)</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计算专家输出</w:t>
      </w:r>
    </w:p>
    <w:p>
      <w:pPr>
        <w:spacing w:line="240" w:lineRule="auto" w:after="0"/>
        <w:ind w:left="420"/>
      </w:pPr>
      <w:r>
        <w:rPr>
          <w:rFonts w:ascii="Courier New" w:hAnsi="Courier New" w:eastAsia="宋体"/>
          <w:b w:val="0"/>
          <w:color w:val="000000"/>
          <w:sz w:val="18"/>
        </w:rPr>
        <w:t xml:space="preserve">        outputs = []</w:t>
      </w:r>
    </w:p>
    <w:p>
      <w:pPr>
        <w:spacing w:line="240" w:lineRule="auto" w:after="0"/>
        <w:ind w:left="420"/>
      </w:pPr>
      <w:r>
        <w:rPr>
          <w:rFonts w:ascii="Courier New" w:hAnsi="Courier New" w:eastAsia="宋体"/>
          <w:b w:val="0"/>
          <w:color w:val="000000"/>
          <w:sz w:val="18"/>
        </w:rPr>
        <w:t xml:space="preserve">        for expert_id in top_k_experts:</w:t>
      </w:r>
    </w:p>
    <w:p>
      <w:pPr>
        <w:spacing w:line="240" w:lineRule="auto" w:after="0"/>
        <w:ind w:left="420"/>
      </w:pPr>
      <w:r>
        <w:rPr>
          <w:rFonts w:ascii="Courier New" w:hAnsi="Courier New" w:eastAsia="宋体"/>
          <w:b w:val="0"/>
          <w:color w:val="000000"/>
          <w:sz w:val="18"/>
        </w:rPr>
        <w:t xml:space="preserve">            expert_output = self.experts[expert_id](x)</w:t>
      </w:r>
    </w:p>
    <w:p>
      <w:pPr>
        <w:spacing w:line="240" w:lineRule="auto" w:after="0"/>
        <w:ind w:left="420"/>
      </w:pPr>
      <w:r>
        <w:rPr>
          <w:rFonts w:ascii="Courier New" w:hAnsi="Courier New" w:eastAsia="宋体"/>
          <w:b w:val="0"/>
          <w:color w:val="000000"/>
          <w:sz w:val="18"/>
        </w:rPr>
        <w:t xml:space="preserve">            outputs.append(expert_output)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4. 加权组合</w:t>
      </w:r>
    </w:p>
    <w:p>
      <w:pPr>
        <w:spacing w:line="240" w:lineRule="auto" w:after="0"/>
        <w:ind w:left="420"/>
      </w:pPr>
      <w:r>
        <w:rPr>
          <w:rFonts w:ascii="Courier New" w:hAnsi="Courier New" w:eastAsia="宋体"/>
          <w:b w:val="0"/>
          <w:color w:val="000000"/>
          <w:sz w:val="18"/>
        </w:rPr>
        <w:t xml:space="preserve">        output = sum(outputs * expert_weights)</w:t>
      </w:r>
    </w:p>
    <w:p>
      <w:pPr>
        <w:spacing w:line="240" w:lineRule="auto" w:after="0"/>
        <w:ind w:left="420"/>
      </w:pPr>
      <w:r>
        <w:rPr>
          <w:rFonts w:ascii="Courier New" w:hAnsi="Courier New" w:eastAsia="宋体"/>
          <w:b w:val="0"/>
          <w:color w:val="000000"/>
          <w:sz w:val="18"/>
        </w:rPr>
        <w:t xml:space="preserve">        return output</w:t>
      </w:r>
    </w:p>
    <w:p>
      <w:pPr>
        <w:spacing w:line="360" w:lineRule="auto" w:after="60"/>
        <w:ind w:firstLine="420"/>
      </w:pPr>
      <w:r>
        <w:rPr>
          <w:rFonts w:ascii="Times New Roman" w:hAnsi="Times New Roman" w:eastAsia="黑体"/>
          <w:b/>
          <w:color w:val="000000"/>
          <w:sz w:val="21"/>
        </w:rPr>
        <w:t>MoE的优势</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稀疏激活</w:t>
      </w:r>
      <w:r>
        <w:rPr>
          <w:rFonts w:ascii="Times New Roman" w:hAnsi="Times New Roman" w:eastAsia="宋体"/>
          <w:b w:val="0"/>
          <w:color w:val="000000"/>
          <w:sz w:val="21"/>
        </w:rPr>
        <w:t>: 每个token只使用部分专家</w:t>
      </w:r>
    </w:p>
    <w:p>
      <w:pPr>
        <w:pStyle w:val="ListBullet"/>
        <w:spacing w:line="360" w:lineRule="auto" w:after="60"/>
      </w:pPr>
      <w:r>
        <w:rPr>
          <w:rFonts w:ascii="Times New Roman" w:hAnsi="Times New Roman" w:eastAsia="黑体"/>
          <w:b/>
          <w:color w:val="000000"/>
          <w:sz w:val="21"/>
        </w:rPr>
        <w:t>模型容量大</w:t>
      </w:r>
      <w:r>
        <w:rPr>
          <w:rFonts w:ascii="Times New Roman" w:hAnsi="Times New Roman" w:eastAsia="宋体"/>
          <w:b w:val="0"/>
          <w:color w:val="000000"/>
          <w:sz w:val="21"/>
        </w:rPr>
        <w:t>: 总参数量多,但计算量少</w:t>
      </w:r>
    </w:p>
    <w:p>
      <w:pPr>
        <w:pStyle w:val="ListBullet"/>
        <w:spacing w:line="360" w:lineRule="auto" w:after="60"/>
      </w:pPr>
      <w:r>
        <w:rPr>
          <w:rFonts w:ascii="Times New Roman" w:hAnsi="Times New Roman" w:eastAsia="黑体"/>
          <w:b/>
          <w:color w:val="000000"/>
          <w:sz w:val="21"/>
        </w:rPr>
        <w:t>成本优化</w:t>
      </w:r>
      <w:r>
        <w:rPr>
          <w:rFonts w:ascii="Times New Roman" w:hAnsi="Times New Roman" w:eastAsia="宋体"/>
          <w:b w:val="0"/>
          <w:color w:val="000000"/>
          <w:sz w:val="21"/>
        </w:rPr>
        <w:t>: 推理成本可能降低(依负载而定)</w:t>
      </w:r>
    </w:p>
    <w:p>
      <w:pPr>
        <w:pStyle w:val="Heading3"/>
        <w:jc w:val="left"/>
      </w:pPr>
      <w:r>
        <w:rPr>
          <w:rFonts w:ascii="Times New Roman" w:hAnsi="Times New Roman" w:eastAsia="黑体"/>
          <w:b/>
          <w:color w:val="000000"/>
          <w:sz w:val="28"/>
        </w:rPr>
        <w:t>11.3.2 MoE推理的特殊挑战</w:t>
      </w:r>
    </w:p>
    <w:p>
      <w:pPr>
        <w:spacing w:line="360" w:lineRule="auto" w:after="60"/>
        <w:ind w:firstLine="420"/>
      </w:pPr>
      <w:r>
        <w:rPr>
          <w:rFonts w:ascii="Times New Roman" w:hAnsi="Times New Roman" w:eastAsia="黑体"/>
          <w:b/>
          <w:color w:val="000000"/>
          <w:sz w:val="21"/>
        </w:rPr>
        <w:t>挑战1: 专家负载不均衡</w:t>
      </w:r>
    </w:p>
    <w:p>
      <w:pPr>
        <w:spacing w:line="240" w:lineRule="auto" w:after="0"/>
        <w:ind w:left="420"/>
      </w:pPr>
      <w:r>
        <w:rPr>
          <w:rFonts w:ascii="Courier New" w:hAnsi="Courier New" w:eastAsia="宋体"/>
          <w:b w:val="0"/>
          <w:color w:val="000000"/>
          <w:sz w:val="18"/>
        </w:rPr>
        <w:t># 问题: 某些专家被频繁调用,某些专家很少被调用</w:t>
      </w:r>
    </w:p>
    <w:p>
      <w:pPr>
        <w:spacing w:line="240" w:lineRule="auto" w:after="0"/>
        <w:ind w:left="420"/>
      </w:pPr>
      <w:r>
        <w:rPr>
          <w:rFonts w:ascii="Courier New" w:hAnsi="Courier New" w:eastAsia="宋体"/>
          <w:b w:val="0"/>
          <w:color w:val="000000"/>
          <w:sz w:val="18"/>
        </w:rPr>
        <w:t>expert_call_counts = {</w:t>
      </w:r>
    </w:p>
    <w:p>
      <w:pPr>
        <w:spacing w:line="240" w:lineRule="auto" w:after="0"/>
        <w:ind w:left="420"/>
      </w:pPr>
      <w:r>
        <w:rPr>
          <w:rFonts w:ascii="Courier New" w:hAnsi="Courier New" w:eastAsia="宋体"/>
          <w:b w:val="0"/>
          <w:color w:val="000000"/>
          <w:sz w:val="18"/>
        </w:rPr>
        <w:t xml:space="preserve">    "expert_0": 10000,  # 示例: 热点专家</w:t>
      </w:r>
    </w:p>
    <w:p>
      <w:pPr>
        <w:spacing w:line="240" w:lineRule="auto" w:after="0"/>
        <w:ind w:left="420"/>
      </w:pPr>
      <w:r>
        <w:rPr>
          <w:rFonts w:ascii="Courier New" w:hAnsi="Courier New" w:eastAsia="宋体"/>
          <w:b w:val="0"/>
          <w:color w:val="000000"/>
          <w:sz w:val="18"/>
        </w:rPr>
        <w:t xml:space="preserve">    "expert_1": 50,     # 示例: 冷门专家</w:t>
      </w:r>
    </w:p>
    <w:p>
      <w:pPr>
        <w:spacing w:line="240" w:lineRule="auto" w:after="0"/>
        <w:ind w:left="420"/>
      </w:pPr>
      <w:r>
        <w:rPr>
          <w:rFonts w:ascii="Courier New" w:hAnsi="Courier New" w:eastAsia="宋体"/>
          <w:b w:val="0"/>
          <w:color w:val="000000"/>
          <w:sz w:val="18"/>
        </w:rPr>
        <w:t xml:space="preserve">    # ...</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导致:</w:t>
      </w:r>
    </w:p>
    <w:p>
      <w:pPr>
        <w:spacing w:line="240" w:lineRule="auto" w:after="0"/>
        <w:ind w:left="420"/>
      </w:pPr>
      <w:r>
        <w:rPr>
          <w:rFonts w:ascii="Courier New" w:hAnsi="Courier New" w:eastAsia="宋体"/>
          <w:b w:val="0"/>
          <w:color w:val="000000"/>
          <w:sz w:val="18"/>
        </w:rPr>
        <w:t># - 热点专家成为瓶颈</w:t>
      </w:r>
    </w:p>
    <w:p>
      <w:pPr>
        <w:spacing w:line="240" w:lineRule="auto" w:after="0"/>
        <w:ind w:left="420"/>
      </w:pPr>
      <w:r>
        <w:rPr>
          <w:rFonts w:ascii="Courier New" w:hAnsi="Courier New" w:eastAsia="宋体"/>
          <w:b w:val="0"/>
          <w:color w:val="000000"/>
          <w:sz w:val="18"/>
        </w:rPr>
        <w:t># - GPU利用率不均</w:t>
      </w:r>
    </w:p>
    <w:p>
      <w:pPr>
        <w:spacing w:line="240" w:lineRule="auto" w:after="0"/>
        <w:ind w:left="420"/>
      </w:pPr>
      <w:r>
        <w:rPr>
          <w:rFonts w:ascii="Courier New" w:hAnsi="Courier New" w:eastAsia="宋体"/>
          <w:b w:val="0"/>
          <w:color w:val="000000"/>
          <w:sz w:val="18"/>
        </w:rPr>
        <w:t># - 整体吞吐量下降</w:t>
      </w:r>
    </w:p>
    <w:p>
      <w:pPr>
        <w:spacing w:line="360" w:lineRule="auto" w:after="60"/>
        <w:ind w:firstLine="420"/>
      </w:pPr>
      <w:r>
        <w:rPr>
          <w:rFonts w:ascii="Times New Roman" w:hAnsi="Times New Roman" w:eastAsia="黑体"/>
          <w:b/>
          <w:color w:val="000000"/>
          <w:sz w:val="21"/>
        </w:rPr>
        <w:t>挑战2: 跨GPU通信</w:t>
      </w:r>
    </w:p>
    <w:p>
      <w:pPr>
        <w:spacing w:line="240" w:lineRule="auto" w:after="0"/>
        <w:ind w:left="420"/>
      </w:pPr>
      <w:r>
        <w:rPr>
          <w:rFonts w:ascii="Courier New" w:hAnsi="Courier New" w:eastAsia="宋体"/>
          <w:b w:val="0"/>
          <w:color w:val="000000"/>
          <w:sz w:val="18"/>
        </w:rPr>
        <w:t># 假设专家分布在多个GPU上</w:t>
      </w:r>
    </w:p>
    <w:p>
      <w:pPr>
        <w:spacing w:line="240" w:lineRule="auto" w:after="0"/>
        <w:ind w:left="420"/>
      </w:pPr>
      <w:r>
        <w:rPr>
          <w:rFonts w:ascii="Courier New" w:hAnsi="Courier New" w:eastAsia="宋体"/>
          <w:b w:val="0"/>
          <w:color w:val="000000"/>
          <w:sz w:val="18"/>
        </w:rPr>
        <w:t># Token需要路由到不同的GPU</w:t>
      </w:r>
    </w:p>
    <w:p>
      <w:pPr>
        <w:spacing w:line="240" w:lineRule="auto" w:after="0"/>
        <w:ind w:left="420"/>
      </w:pPr>
      <w:r>
        <w:rPr>
          <w:rFonts w:ascii="Courier New" w:hAnsi="Courier New" w:eastAsia="宋体"/>
          <w:b w:val="0"/>
          <w:color w:val="000000"/>
          <w:sz w:val="18"/>
        </w:rPr>
        <w:t># All-to-All通信开销大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communication_volume ≈ routed_tokens × hidden_state_bytes × dispatch_and_combine</w:t>
      </w:r>
    </w:p>
    <w:p>
      <w:pPr>
        <w:spacing w:line="360" w:lineRule="auto" w:after="60"/>
        <w:ind w:firstLine="420"/>
      </w:pPr>
      <w:r>
        <w:rPr>
          <w:rFonts w:ascii="Times New Roman" w:hAnsi="Times New Roman" w:eastAsia="宋体"/>
          <w:b w:val="0"/>
          <w:color w:val="000000"/>
          <w:sz w:val="21"/>
        </w:rPr>
        <w:t>实际通信量与 top-k、token 数、hidden size、并行布局和实现有关，并不是简单乘上 GPU 数与专家总数。更关键的指标是 All-to-All 在关键路径中的时间占比、链路带宽利用率、负载偏斜与尾延迟。</w:t>
      </w:r>
    </w:p>
    <w:p>
      <w:pPr>
        <w:spacing w:line="360" w:lineRule="auto" w:after="60"/>
        <w:ind w:firstLine="420"/>
      </w:pPr>
      <w:r>
        <w:rPr>
          <w:rFonts w:ascii="Times New Roman" w:hAnsi="Times New Roman" w:eastAsia="黑体"/>
          <w:b/>
          <w:color w:val="000000"/>
          <w:sz w:val="21"/>
        </w:rPr>
        <w:t>挑战3: Attention 状态与 MoE 执行的共同容量压力</w:t>
      </w:r>
    </w:p>
    <w:p>
      <w:pPr>
        <w:spacing w:line="360" w:lineRule="auto" w:after="60"/>
        <w:ind w:firstLine="420"/>
      </w:pPr>
      <w:r>
        <w:rPr>
          <w:rFonts w:ascii="Times New Roman" w:hAnsi="Times New Roman" w:eastAsia="宋体"/>
          <w:b w:val="0"/>
          <w:color w:val="000000"/>
          <w:sz w:val="21"/>
        </w:rPr>
        <w:t>常规 Transformer MoE 通常把专家放在 FFN 子层；KV Cache 属于 Attention 子层，不会因为 token 被路由到不同 FFN 专家就变成“专家专属 KV”。MoE 的总参数驻留、通信缓冲和 Attention KV 会共同争用显存，但应分别建模。若模型引入专家化 Attention 或其他特殊状态，再按该架构单独讨论，不能把它泛化为所有 MoE 的性质。</w:t>
      </w:r>
    </w:p>
    <w:p>
      <w:pPr>
        <w:pStyle w:val="Heading3"/>
        <w:jc w:val="left"/>
      </w:pPr>
      <w:r>
        <w:rPr>
          <w:rFonts w:ascii="Times New Roman" w:hAnsi="Times New Roman" w:eastAsia="黑体"/>
          <w:b/>
          <w:color w:val="000000"/>
          <w:sz w:val="28"/>
        </w:rPr>
        <w:t>11.3.3 保持模型语义的专家负载均衡</w:t>
      </w:r>
    </w:p>
    <w:p>
      <w:pPr>
        <w:spacing w:line="360" w:lineRule="auto" w:after="60"/>
        <w:ind w:firstLine="420"/>
      </w:pPr>
      <w:r>
        <w:rPr>
          <w:rFonts w:ascii="Times New Roman" w:hAnsi="Times New Roman" w:eastAsia="宋体"/>
          <w:b w:val="0"/>
          <w:color w:val="000000"/>
          <w:sz w:val="21"/>
        </w:rPr>
        <w:t>模型 gate 决定 token 使用哪些专家；服务系统负责把这些计算放到合适的设备上执行。直接按实时队列长度修改 gate logits，会改变模型函数，不能作为无损的运行时优化。</w:t>
      </w:r>
    </w:p>
    <w:p>
      <w:pPr>
        <w:spacing w:line="360" w:lineRule="auto" w:after="60"/>
        <w:ind w:firstLine="420"/>
      </w:pPr>
      <w:r>
        <w:rPr>
          <w:rFonts w:ascii="Times New Roman" w:hAnsi="Times New Roman" w:eastAsia="宋体"/>
          <w:b w:val="0"/>
          <w:color w:val="000000"/>
          <w:sz w:val="21"/>
        </w:rPr>
        <w:t>可优先采用：</w:t>
      </w:r>
    </w:p>
    <w:p>
      <w:pPr>
        <w:pStyle w:val="ListBullet"/>
        <w:spacing w:line="360" w:lineRule="auto" w:after="60"/>
      </w:pPr>
      <w:r>
        <w:rPr>
          <w:rFonts w:ascii="Times New Roman" w:hAnsi="Times New Roman" w:eastAsia="宋体"/>
          <w:b w:val="0"/>
          <w:color w:val="000000"/>
          <w:sz w:val="21"/>
        </w:rPr>
        <w:t>统计每个逻辑专家的 token 数、排队时间及通信耗时。</w:t>
      </w:r>
    </w:p>
    <w:p>
      <w:pPr>
        <w:pStyle w:val="ListBullet"/>
        <w:spacing w:line="360" w:lineRule="auto" w:after="60"/>
      </w:pPr>
      <w:r>
        <w:rPr>
          <w:rFonts w:ascii="Times New Roman" w:hAnsi="Times New Roman" w:eastAsia="宋体"/>
          <w:b w:val="0"/>
          <w:color w:val="000000"/>
          <w:sz w:val="21"/>
        </w:rPr>
        <w:t>为热点逻辑专家建立权重一致的副本，在副本之间分配任务。</w:t>
      </w:r>
    </w:p>
    <w:p>
      <w:pPr>
        <w:pStyle w:val="ListBullet"/>
        <w:spacing w:line="360" w:lineRule="auto" w:after="60"/>
      </w:pPr>
      <w:r>
        <w:rPr>
          <w:rFonts w:ascii="Times New Roman" w:hAnsi="Times New Roman" w:eastAsia="宋体"/>
          <w:b w:val="0"/>
          <w:color w:val="000000"/>
          <w:sz w:val="21"/>
        </w:rPr>
        <w:t>调整专家放置和 token dispatch，保持 gate 选择的逻辑专家及合并权重。</w:t>
      </w:r>
    </w:p>
    <w:p>
      <w:pPr>
        <w:pStyle w:val="ListBullet"/>
        <w:spacing w:line="360" w:lineRule="auto" w:after="60"/>
      </w:pPr>
      <w:r>
        <w:rPr>
          <w:rFonts w:ascii="Times New Roman" w:hAnsi="Times New Roman" w:eastAsia="宋体"/>
          <w:b w:val="0"/>
          <w:color w:val="000000"/>
          <w:sz w:val="21"/>
        </w:rPr>
        <w:t>对数值误差、任务质量和 P95/P99 做回归；复制的显存与同步开销也计入成本。</w:t>
      </w:r>
    </w:p>
    <w:p>
      <w:pPr>
        <w:spacing w:line="360" w:lineRule="auto" w:after="60"/>
        <w:ind w:firstLine="420"/>
      </w:pPr>
      <w:r>
        <w:rPr>
          <w:rFonts w:ascii="Times New Roman" w:hAnsi="Times New Roman" w:eastAsia="宋体"/>
          <w:b w:val="0"/>
          <w:color w:val="000000"/>
          <w:sz w:val="21"/>
        </w:rPr>
        <w:t>以下仅为控制流程伪代码，副本必须对应同一版本的同一逻辑专家：</w:t>
      </w:r>
    </w:p>
    <w:p>
      <w:pPr>
        <w:spacing w:line="240" w:lineRule="auto" w:after="0"/>
        <w:ind w:left="420"/>
      </w:pPr>
      <w:r>
        <w:rPr>
          <w:rFonts w:ascii="Courier New" w:hAnsi="Courier New" w:eastAsia="宋体"/>
          <w:b w:val="0"/>
          <w:color w:val="000000"/>
          <w:sz w:val="18"/>
        </w:rPr>
        <w:t>expert_ids, combine_weights = model_gate(tokens)</w:t>
      </w:r>
    </w:p>
    <w:p>
      <w:pPr>
        <w:spacing w:line="240" w:lineRule="auto" w:after="0"/>
        <w:ind w:left="420"/>
      </w:pPr>
      <w:r>
        <w:rPr>
          <w:rFonts w:ascii="Courier New" w:hAnsi="Courier New" w:eastAsia="宋体"/>
          <w:b w:val="0"/>
          <w:color w:val="000000"/>
          <w:sz w:val="18"/>
        </w:rPr>
        <w:t>for token, logical_expert in routed_pairs(tokens, expert_ids):</w:t>
      </w:r>
    </w:p>
    <w:p>
      <w:pPr>
        <w:spacing w:line="240" w:lineRule="auto" w:after="0"/>
        <w:ind w:left="420"/>
      </w:pPr>
      <w:r>
        <w:rPr>
          <w:rFonts w:ascii="Courier New" w:hAnsi="Courier New" w:eastAsia="宋体"/>
          <w:b w:val="0"/>
          <w:color w:val="000000"/>
          <w:sz w:val="18"/>
        </w:rPr>
        <w:t xml:space="preserve">    replicas = healthy_replicas(logical_expert, model_revision)</w:t>
      </w:r>
    </w:p>
    <w:p>
      <w:pPr>
        <w:spacing w:line="240" w:lineRule="auto" w:after="0"/>
        <w:ind w:left="420"/>
      </w:pPr>
      <w:r>
        <w:rPr>
          <w:rFonts w:ascii="Courier New" w:hAnsi="Courier New" w:eastAsia="宋体"/>
          <w:b w:val="0"/>
          <w:color w:val="000000"/>
          <w:sz w:val="18"/>
        </w:rPr>
        <w:t xml:space="preserve">    if replicas is empty:</w:t>
      </w:r>
    </w:p>
    <w:p>
      <w:pPr>
        <w:spacing w:line="240" w:lineRule="auto" w:after="0"/>
        <w:ind w:left="420"/>
      </w:pPr>
      <w:r>
        <w:rPr>
          <w:rFonts w:ascii="Courier New" w:hAnsi="Courier New" w:eastAsia="宋体"/>
          <w:b w:val="0"/>
          <w:color w:val="000000"/>
          <w:sz w:val="18"/>
        </w:rPr>
        <w:t xml:space="preserve">        fail_or_retry_request()</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dispatch(token, least_queued(replicas))</w:t>
      </w:r>
    </w:p>
    <w:p>
      <w:pPr>
        <w:spacing w:line="240" w:lineRule="auto" w:after="0"/>
        <w:ind w:left="420"/>
      </w:pPr>
      <w:r>
        <w:rPr>
          <w:rFonts w:ascii="Courier New" w:hAnsi="Courier New" w:eastAsia="宋体"/>
          <w:b w:val="0"/>
          <w:color w:val="000000"/>
          <w:sz w:val="18"/>
        </w:rPr>
        <w:t>merge_outputs_using(combine_weights)</w:t>
      </w:r>
    </w:p>
    <w:p>
      <w:pPr>
        <w:spacing w:line="360" w:lineRule="auto" w:after="60"/>
        <w:ind w:firstLine="420"/>
      </w:pPr>
      <w:r>
        <w:rPr>
          <w:rFonts w:ascii="Times New Roman" w:hAnsi="Times New Roman" w:eastAsia="宋体"/>
          <w:b w:val="0"/>
          <w:color w:val="000000"/>
          <w:sz w:val="21"/>
        </w:rPr>
        <w:t>如果模型本身带有训练得到的负载均衡机制，应按模型定义执行。改变路由规则、丢弃 token 或改选其他专家属于模型行为变化，需另行评测。</w:t>
      </w:r>
    </w:p>
    <w:p>
      <w:pPr>
        <w:pStyle w:val="Heading3"/>
        <w:jc w:val="left"/>
      </w:pPr>
      <w:r>
        <w:rPr>
          <w:rFonts w:ascii="Times New Roman" w:hAnsi="Times New Roman" w:eastAsia="黑体"/>
          <w:b/>
          <w:color w:val="000000"/>
          <w:sz w:val="28"/>
        </w:rPr>
        <w:t>11.3.4 Checkpoint 与专家故障恢复</w:t>
      </w:r>
    </w:p>
    <w:p>
      <w:pPr>
        <w:spacing w:line="360" w:lineRule="auto" w:after="60"/>
        <w:ind w:firstLine="420"/>
      </w:pPr>
      <w:r>
        <w:rPr>
          <w:rFonts w:ascii="Times New Roman" w:hAnsi="Times New Roman" w:eastAsia="宋体"/>
          <w:b w:val="0"/>
          <w:color w:val="000000"/>
          <w:sz w:val="21"/>
        </w:rPr>
        <w:t>分片 checkpoint 可以减少单个文件大小，按需加载也能降低启动或迁移时的数据移动量，但必须维护完整的参数清单、模型版本、分片校验和与专家映射。</w:t>
      </w:r>
    </w:p>
    <w:p>
      <w:pPr>
        <w:spacing w:line="360" w:lineRule="auto" w:after="60"/>
        <w:ind w:firstLine="420"/>
      </w:pPr>
      <w:r>
        <w:rPr>
          <w:rFonts w:ascii="Times New Roman" w:hAnsi="Times New Roman" w:eastAsia="宋体"/>
          <w:b w:val="0"/>
          <w:color w:val="000000"/>
          <w:sz w:val="21"/>
        </w:rPr>
        <w:t>专家进程故障时，依次考虑：</w:t>
      </w:r>
    </w:p>
    <w:p>
      <w:pPr>
        <w:pStyle w:val="ListNumber"/>
        <w:spacing w:line="360" w:lineRule="auto" w:after="60"/>
      </w:pPr>
      <w:r>
        <w:rPr>
          <w:rFonts w:ascii="Times New Roman" w:hAnsi="Times New Roman" w:eastAsia="宋体"/>
          <w:b w:val="0"/>
          <w:color w:val="000000"/>
          <w:sz w:val="21"/>
        </w:rPr>
        <w:t>将受影响请求切换到同一逻辑专家的健康副本，核验权重版本一致。</w:t>
      </w:r>
    </w:p>
    <w:p>
      <w:pPr>
        <w:pStyle w:val="ListNumber"/>
        <w:spacing w:line="360" w:lineRule="auto" w:after="60"/>
      </w:pPr>
      <w:r>
        <w:rPr>
          <w:rFonts w:ascii="Times New Roman" w:hAnsi="Times New Roman" w:eastAsia="宋体"/>
          <w:b w:val="0"/>
          <w:color w:val="000000"/>
          <w:sz w:val="21"/>
        </w:rPr>
        <w:t>若没有副本，从原 checkpoint 恢复同一专家后重试。</w:t>
      </w:r>
    </w:p>
    <w:p>
      <w:pPr>
        <w:pStyle w:val="ListNumber"/>
        <w:spacing w:line="360" w:lineRule="auto" w:after="60"/>
      </w:pPr>
      <w:r>
        <w:rPr>
          <w:rFonts w:ascii="Times New Roman" w:hAnsi="Times New Roman" w:eastAsia="宋体"/>
          <w:b w:val="0"/>
          <w:color w:val="000000"/>
          <w:sz w:val="21"/>
        </w:rPr>
        <w:t>恢复期间按服务策略拒绝、排队或切换完整模型副本，并记录失败和重试。</w:t>
      </w:r>
    </w:p>
    <w:p>
      <w:pPr>
        <w:pStyle w:val="ListNumber"/>
        <w:spacing w:line="360" w:lineRule="auto" w:after="60"/>
      </w:pPr>
      <w:r>
        <w:rPr>
          <w:rFonts w:ascii="Times New Roman" w:hAnsi="Times New Roman" w:eastAsia="宋体"/>
          <w:b w:val="0"/>
          <w:color w:val="000000"/>
          <w:sz w:val="21"/>
        </w:rPr>
        <w:t>若业务允许切换不同模型，明确标记降级并执行独立质量验收。</w:t>
      </w:r>
    </w:p>
    <w:p>
      <w:pPr>
        <w:spacing w:line="360" w:lineRule="auto" w:after="60"/>
        <w:ind w:firstLine="420"/>
      </w:pPr>
      <w:r>
        <w:rPr>
          <w:rFonts w:ascii="Times New Roman" w:hAnsi="Times New Roman" w:eastAsia="宋体"/>
          <w:b w:val="0"/>
          <w:color w:val="000000"/>
          <w:sz w:val="21"/>
        </w:rPr>
        <w:t>随机初始化专家、屏蔽专家或用其他专家权重替换都会改变模型行为，不能标作透明故障恢复。训练中的局部 checkpoint 策略也不能直接当作推理服务的恢复保证。</w:t>
      </w:r>
    </w:p>
    <w:p>
      <w:pPr>
        <w:pStyle w:val="Heading3"/>
        <w:jc w:val="left"/>
      </w:pPr>
      <w:r>
        <w:rPr>
          <w:rFonts w:ascii="Times New Roman" w:hAnsi="Times New Roman" w:eastAsia="黑体"/>
          <w:b/>
          <w:color w:val="000000"/>
          <w:sz w:val="28"/>
        </w:rPr>
        <w:t>11.3.5 实战：先验证并行部署，再调整专家放置</w:t>
      </w:r>
    </w:p>
    <w:p>
      <w:pPr>
        <w:spacing w:line="360" w:lineRule="auto" w:after="60"/>
        <w:ind w:firstLine="420"/>
      </w:pPr>
      <w:r>
        <w:rPr>
          <w:rFonts w:ascii="Times New Roman" w:hAnsi="Times New Roman" w:eastAsia="宋体"/>
          <w:b w:val="0"/>
          <w:color w:val="000000"/>
          <w:sz w:val="21"/>
        </w:rPr>
        <w:t>下面是命令模板，沿用 vLLM 0.30.0 适配卡（../docs/cards/vllm-0.30.0.md）的版本边界；未在本仓库完成多 GPU 实测。模型权重与 KV 是否能放入四张卡，取决于实际卡型、精度和上下文预算。</w:t>
      </w:r>
    </w:p>
    <w:p>
      <w:pPr>
        <w:spacing w:line="240" w:lineRule="auto" w:after="0"/>
        <w:ind w:left="420"/>
      </w:pPr>
      <w:r>
        <w:rPr>
          <w:rFonts w:ascii="Courier New" w:hAnsi="Courier New" w:eastAsia="宋体"/>
          <w:b w:val="0"/>
          <w:color w:val="000000"/>
          <w:sz w:val="18"/>
        </w:rPr>
        <w:t>vllm serve mistralai/Mixtral-8x7B-Instruct-v0.1 \</w:t>
      </w:r>
    </w:p>
    <w:p>
      <w:pPr>
        <w:spacing w:line="240" w:lineRule="auto" w:after="0"/>
        <w:ind w:left="420"/>
      </w:pPr>
      <w:r>
        <w:rPr>
          <w:rFonts w:ascii="Courier New" w:hAnsi="Courier New" w:eastAsia="宋体"/>
          <w:b w:val="0"/>
          <w:color w:val="000000"/>
          <w:sz w:val="18"/>
        </w:rPr>
        <w:t xml:space="preserve">  --tensor-parallel-size 4 \</w:t>
      </w:r>
    </w:p>
    <w:p>
      <w:pPr>
        <w:spacing w:line="240" w:lineRule="auto" w:after="0"/>
        <w:ind w:left="420"/>
      </w:pPr>
      <w:r>
        <w:rPr>
          <w:rFonts w:ascii="Courier New" w:hAnsi="Courier New" w:eastAsia="宋体"/>
          <w:b w:val="0"/>
          <w:color w:val="000000"/>
          <w:sz w:val="18"/>
        </w:rPr>
        <w:t xml:space="preserve">  --max-model-len 8192 \</w:t>
      </w:r>
    </w:p>
    <w:p>
      <w:pPr>
        <w:spacing w:line="240" w:lineRule="auto" w:after="0"/>
        <w:ind w:left="420"/>
      </w:pPr>
      <w:r>
        <w:rPr>
          <w:rFonts w:ascii="Courier New" w:hAnsi="Courier New" w:eastAsia="宋体"/>
          <w:b w:val="0"/>
          <w:color w:val="000000"/>
          <w:sz w:val="18"/>
        </w:rPr>
        <w:t xml:space="preserve">  --enable-prefix-caching</w:t>
      </w:r>
    </w:p>
    <w:p>
      <w:pPr>
        <w:spacing w:line="360" w:lineRule="auto" w:after="60"/>
        <w:ind w:firstLine="420"/>
      </w:pPr>
      <w:r>
        <w:rPr>
          <w:rFonts w:ascii="Times New Roman" w:hAnsi="Times New Roman" w:eastAsia="宋体"/>
          <w:b w:val="0"/>
          <w:color w:val="000000"/>
          <w:sz w:val="21"/>
        </w:rPr>
        <w:t xml:space="preserve">不要用自定义的 </w:t>
      </w:r>
      <w:r>
        <w:rPr>
          <w:rFonts w:ascii="Courier New" w:hAnsi="Courier New" w:eastAsia="宋体"/>
          <w:b w:val="0"/>
          <w:color w:val="000000"/>
          <w:sz w:val="18"/>
        </w:rPr>
        <w:t>EXPERT_PARALLEL_SIZE</w:t>
      </w:r>
      <w:r>
        <w:rPr>
          <w:rFonts w:ascii="Times New Roman" w:hAnsi="Times New Roman" w:eastAsia="宋体"/>
          <w:b w:val="0"/>
          <w:color w:val="000000"/>
          <w:sz w:val="21"/>
        </w:rPr>
        <w:t>、</w:t>
      </w:r>
      <w:r>
        <w:rPr>
          <w:rFonts w:ascii="Courier New" w:hAnsi="Courier New" w:eastAsia="宋体"/>
          <w:b w:val="0"/>
          <w:color w:val="000000"/>
          <w:sz w:val="18"/>
        </w:rPr>
        <w:t>LOAD_BALANCE_STRATEGY</w:t>
      </w:r>
      <w:r>
        <w:rPr>
          <w:rFonts w:ascii="Times New Roman" w:hAnsi="Times New Roman" w:eastAsia="宋体"/>
          <w:b w:val="0"/>
          <w:color w:val="000000"/>
          <w:sz w:val="21"/>
        </w:rPr>
        <w:t xml:space="preserve"> 环境变量代替引擎的正式配置。进入专家并行实验前，按锁定版本的帮助和启动日志确认参数被接受，记录专家放置、通信拓扑及回归结果；未生效的开关不能算作实验处理。</w:t>
      </w:r>
    </w:p>
    <w:p>
      <w:pPr>
        <w:pStyle w:val="Heading3"/>
        <w:jc w:val="left"/>
      </w:pPr>
      <w:r>
        <w:rPr>
          <w:rFonts w:ascii="Times New Roman" w:hAnsi="Times New Roman" w:eastAsia="黑体"/>
          <w:b/>
          <w:color w:val="000000"/>
          <w:sz w:val="28"/>
        </w:rPr>
        <w:t>11.3.6 DeepSeek-V4：MoE 与长上下文的协同设计</w:t>
      </w:r>
    </w:p>
    <w:p>
      <w:pPr>
        <w:spacing w:line="360" w:lineRule="auto" w:after="60"/>
        <w:ind w:firstLine="420"/>
      </w:pPr>
      <w:r>
        <w:rPr>
          <w:rFonts w:ascii="Times New Roman" w:hAnsi="Times New Roman" w:eastAsia="黑体"/>
          <w:b/>
          <w:color w:val="000000"/>
          <w:sz w:val="21"/>
        </w:rPr>
        <w:t>为什么值得单独看它</w:t>
      </w:r>
      <w:r>
        <w:rPr>
          <w:rFonts w:ascii="Times New Roman" w:hAnsi="Times New Roman" w:eastAsia="宋体"/>
          <w:b w:val="0"/>
          <w:color w:val="000000"/>
          <w:sz w:val="21"/>
        </w:rPr>
        <w:t>：很多 MoE 案例主要回答“稀疏激活能不能省推理成本”。DeepSeek-V4 更进一步，它把问题改写成：</w:t>
      </w:r>
      <w:r>
        <w:rPr>
          <w:rFonts w:ascii="Times New Roman" w:hAnsi="Times New Roman" w:eastAsia="黑体"/>
          <w:b/>
          <w:color w:val="000000"/>
          <w:sz w:val="21"/>
        </w:rPr>
        <w:t>当 MoE、超长上下文、低比特精度和分布式推理同时存在时，系统瓶颈会迁移到哪里？</w:t>
      </w:r>
    </w:p>
    <w:p>
      <w:pPr>
        <w:spacing w:line="360" w:lineRule="auto" w:after="60"/>
        <w:ind w:firstLine="420"/>
      </w:pPr>
      <w:r>
        <w:rPr>
          <w:rFonts w:ascii="Times New Roman" w:hAnsi="Times New Roman" w:eastAsia="宋体"/>
          <w:b w:val="0"/>
          <w:color w:val="000000"/>
          <w:sz w:val="21"/>
        </w:rPr>
        <w:t>这正是本书第6章、第8章和第11章的交汇点。它不是在证明某一个技巧最强，而是在提醒我们：前沿模型正在把“推理优化”从单点技巧推进到架构级协同设计。</w:t>
      </w:r>
    </w:p>
    <w:p>
      <w:pPr>
        <w:spacing w:line="360" w:lineRule="auto" w:after="60"/>
        <w:ind w:firstLine="420"/>
      </w:pPr>
      <w:r>
        <w:rPr>
          <w:rFonts w:ascii="Times New Roman" w:hAnsi="Times New Roman" w:eastAsia="黑体"/>
          <w:b/>
          <w:color w:val="000000"/>
          <w:sz w:val="21"/>
        </w:rPr>
        <w:t>模型层面的关键信号</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它保留了 DeepSeekMoE 与 MTP（Multi-Token Prediction）主线，说明稀疏激活仍然是大模型成本控制的重要方向。</w:t>
      </w:r>
    </w:p>
    <w:p>
      <w:pPr>
        <w:pStyle w:val="ListBullet"/>
        <w:spacing w:line="360" w:lineRule="auto" w:after="60"/>
      </w:pPr>
      <w:r>
        <w:rPr>
          <w:rFonts w:ascii="Times New Roman" w:hAnsi="Times New Roman" w:eastAsia="宋体"/>
          <w:b w:val="0"/>
          <w:color w:val="000000"/>
          <w:sz w:val="21"/>
        </w:rPr>
        <w:t xml:space="preserve">它把重点放在长上下文 attention 重写上，引入 </w:t>
      </w:r>
      <w:r>
        <w:rPr>
          <w:rFonts w:ascii="Courier New" w:hAnsi="Courier New" w:eastAsia="宋体"/>
          <w:b w:val="0"/>
          <w:color w:val="000000"/>
          <w:sz w:val="18"/>
        </w:rPr>
        <w:t>CSA (Compressed Sparse Attention)</w:t>
      </w:r>
      <w:r>
        <w:rPr>
          <w:rFonts w:ascii="Times New Roman" w:hAnsi="Times New Roman" w:eastAsia="宋体"/>
          <w:b w:val="0"/>
          <w:color w:val="000000"/>
          <w:sz w:val="21"/>
        </w:rPr>
        <w:t xml:space="preserve"> 和 </w:t>
      </w:r>
      <w:r>
        <w:rPr>
          <w:rFonts w:ascii="Courier New" w:hAnsi="Courier New" w:eastAsia="宋体"/>
          <w:b w:val="0"/>
          <w:color w:val="000000"/>
          <w:sz w:val="18"/>
        </w:rPr>
        <w:t>HCA (Heavily Compressed Attention)</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它不再把 KV Cache 当成“只能管理、不能改写”的既定对象，而是直接在序列维度上做压缩。</w:t>
      </w:r>
    </w:p>
    <w:p>
      <w:pPr>
        <w:spacing w:line="360" w:lineRule="auto" w:after="60"/>
        <w:ind w:firstLine="420"/>
      </w:pPr>
      <w:r>
        <w:rPr>
          <w:rFonts w:ascii="Times New Roman" w:hAnsi="Times New Roman" w:eastAsia="宋体"/>
          <w:b w:val="0"/>
          <w:color w:val="000000"/>
          <w:sz w:val="21"/>
        </w:rPr>
        <w:t>对推理工程师来说，最重要的不是记住缩写，而是看清这条演进路径：</w:t>
      </w:r>
    </w:p>
    <w:p>
      <w:pPr>
        <w:pStyle w:val="ListBullet"/>
        <w:spacing w:line="360" w:lineRule="auto" w:after="60"/>
      </w:pPr>
      <w:r>
        <w:rPr>
          <w:rFonts w:ascii="Times New Roman" w:hAnsi="Times New Roman" w:eastAsia="宋体"/>
          <w:b w:val="0"/>
          <w:color w:val="000000"/>
          <w:sz w:val="21"/>
        </w:rPr>
        <w:t xml:space="preserve">第一步是 </w:t>
      </w:r>
      <w:r>
        <w:rPr>
          <w:rFonts w:ascii="Times New Roman" w:hAnsi="Times New Roman" w:eastAsia="黑体"/>
          <w:b/>
          <w:color w:val="000000"/>
          <w:sz w:val="21"/>
        </w:rPr>
        <w:t>系统侧管理</w:t>
      </w:r>
      <w:r>
        <w:rPr>
          <w:rFonts w:ascii="Times New Roman" w:hAnsi="Times New Roman" w:eastAsia="宋体"/>
          <w:b w:val="0"/>
          <w:color w:val="000000"/>
          <w:sz w:val="21"/>
        </w:rPr>
        <w:t>：PagedAttention、Prefix Caching、块分配与回收。</w:t>
      </w:r>
    </w:p>
    <w:p>
      <w:pPr>
        <w:pStyle w:val="ListBullet"/>
        <w:spacing w:line="360" w:lineRule="auto" w:after="60"/>
      </w:pPr>
      <w:r>
        <w:rPr>
          <w:rFonts w:ascii="Times New Roman" w:hAnsi="Times New Roman" w:eastAsia="宋体"/>
          <w:b w:val="0"/>
          <w:color w:val="000000"/>
          <w:sz w:val="21"/>
        </w:rPr>
        <w:t xml:space="preserve">第二步是 </w:t>
      </w:r>
      <w:r>
        <w:rPr>
          <w:rFonts w:ascii="Times New Roman" w:hAnsi="Times New Roman" w:eastAsia="黑体"/>
          <w:b/>
          <w:color w:val="000000"/>
          <w:sz w:val="21"/>
        </w:rPr>
        <w:t>表示侧压缩</w:t>
      </w:r>
      <w:r>
        <w:rPr>
          <w:rFonts w:ascii="Times New Roman" w:hAnsi="Times New Roman" w:eastAsia="宋体"/>
          <w:b w:val="0"/>
          <w:color w:val="000000"/>
          <w:sz w:val="21"/>
        </w:rPr>
        <w:t>：GQA、MQA、MLA，减少每个 token 的 K/V 表示成本。</w:t>
      </w:r>
    </w:p>
    <w:p>
      <w:pPr>
        <w:pStyle w:val="ListBullet"/>
        <w:spacing w:line="360" w:lineRule="auto" w:after="60"/>
      </w:pPr>
      <w:r>
        <w:rPr>
          <w:rFonts w:ascii="Times New Roman" w:hAnsi="Times New Roman" w:eastAsia="宋体"/>
          <w:b w:val="0"/>
          <w:color w:val="000000"/>
          <w:sz w:val="21"/>
        </w:rPr>
        <w:t xml:space="preserve">第三步是 </w:t>
      </w:r>
      <w:r>
        <w:rPr>
          <w:rFonts w:ascii="Times New Roman" w:hAnsi="Times New Roman" w:eastAsia="黑体"/>
          <w:b/>
          <w:color w:val="000000"/>
          <w:sz w:val="21"/>
        </w:rPr>
        <w:t>结构侧改写</w:t>
      </w:r>
      <w:r>
        <w:rPr>
          <w:rFonts w:ascii="Times New Roman" w:hAnsi="Times New Roman" w:eastAsia="宋体"/>
          <w:b w:val="0"/>
          <w:color w:val="000000"/>
          <w:sz w:val="21"/>
        </w:rPr>
        <w:t>：压缩后的 KV + 稀疏选择 + 局部窗口保真，把“上下文变长”本身变成可控成本。</w:t>
      </w:r>
    </w:p>
    <w:p>
      <w:pPr>
        <w:spacing w:line="360" w:lineRule="auto" w:after="60"/>
        <w:ind w:firstLine="420"/>
      </w:pPr>
      <w:r>
        <w:rPr>
          <w:rFonts w:ascii="Times New Roman" w:hAnsi="Times New Roman" w:eastAsia="宋体"/>
          <w:b w:val="0"/>
          <w:color w:val="000000"/>
          <w:sz w:val="21"/>
        </w:rPr>
        <w:t>也就是说，当上下文进入几十万到百万 token 级别后，只靠更好的 KV 分配器通常不够，attention 结构本身会进入主战场。</w:t>
      </w:r>
    </w:p>
    <w:p>
      <w:pPr>
        <w:spacing w:line="360" w:lineRule="auto" w:after="60"/>
        <w:ind w:firstLine="420"/>
      </w:pPr>
      <w:r>
        <w:rPr>
          <w:rFonts w:ascii="Times New Roman" w:hAnsi="Times New Roman" w:eastAsia="黑体"/>
          <w:b/>
          <w:color w:val="000000"/>
          <w:sz w:val="21"/>
        </w:rPr>
        <w:t>从系统视角看，它回答了四个关键问题</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第一，为什么长上下文会重新定义成本模型？</w:t>
      </w:r>
    </w:p>
    <w:p>
      <w:pPr>
        <w:pStyle w:val="ListBullet"/>
        <w:spacing w:line="360" w:lineRule="auto" w:after="60"/>
      </w:pPr>
      <w:r>
        <w:rPr>
          <w:rFonts w:ascii="Times New Roman" w:hAnsi="Times New Roman" w:eastAsia="宋体"/>
          <w:b w:val="0"/>
          <w:color w:val="000000"/>
          <w:sz w:val="21"/>
        </w:rPr>
        <w:t>在中短上下文下，很多团队的主矛盾是模型权重、并发和调度。</w:t>
      </w:r>
    </w:p>
    <w:p>
      <w:pPr>
        <w:pStyle w:val="ListBullet"/>
        <w:spacing w:line="360" w:lineRule="auto" w:after="60"/>
      </w:pPr>
      <w:r>
        <w:rPr>
          <w:rFonts w:ascii="Times New Roman" w:hAnsi="Times New Roman" w:eastAsia="宋体"/>
          <w:b w:val="0"/>
          <w:color w:val="000000"/>
          <w:sz w:val="21"/>
        </w:rPr>
        <w:t>在超长上下文下，单 token 推理 FLOPs、KV Cache 累积大小和 TTFT 会一起变坏。</w:t>
      </w:r>
    </w:p>
    <w:p>
      <w:pPr>
        <w:pStyle w:val="ListBullet"/>
        <w:spacing w:line="360" w:lineRule="auto" w:after="60"/>
      </w:pPr>
      <w:r>
        <w:rPr>
          <w:rFonts w:ascii="Times New Roman" w:hAnsi="Times New Roman" w:eastAsia="宋体"/>
          <w:b w:val="0"/>
          <w:color w:val="000000"/>
          <w:sz w:val="21"/>
        </w:rPr>
        <w:t>这意味着“模型激活参数更少”并不自动等于“长上下文更便宜”。</w:t>
      </w:r>
    </w:p>
    <w:p>
      <w:pPr>
        <w:spacing w:line="360" w:lineRule="auto" w:after="60"/>
        <w:ind w:firstLine="420"/>
      </w:pPr>
      <w:r>
        <w:rPr>
          <w:rFonts w:ascii="Times New Roman" w:hAnsi="Times New Roman" w:eastAsia="黑体"/>
          <w:b/>
          <w:color w:val="000000"/>
          <w:sz w:val="21"/>
        </w:rPr>
        <w:t>第二，为什么 KV 优化不能只停留在内存管理层？</w:t>
      </w:r>
    </w:p>
    <w:p>
      <w:pPr>
        <w:pStyle w:val="ListBullet"/>
        <w:spacing w:line="360" w:lineRule="auto" w:after="60"/>
      </w:pPr>
      <w:r>
        <w:rPr>
          <w:rFonts w:ascii="Times New Roman" w:hAnsi="Times New Roman" w:eastAsia="宋体"/>
          <w:b w:val="0"/>
          <w:color w:val="000000"/>
          <w:sz w:val="21"/>
        </w:rPr>
        <w:t>PagedAttention 解决的是碎片化和分配/回收问题。</w:t>
      </w:r>
    </w:p>
    <w:p>
      <w:pPr>
        <w:pStyle w:val="ListBullet"/>
        <w:spacing w:line="360" w:lineRule="auto" w:after="60"/>
      </w:pPr>
      <w:r>
        <w:rPr>
          <w:rFonts w:ascii="Times New Roman" w:hAnsi="Times New Roman" w:eastAsia="宋体"/>
          <w:b w:val="0"/>
          <w:color w:val="000000"/>
          <w:sz w:val="21"/>
        </w:rPr>
        <w:t>Prefix Caching 解决的是跨请求复用问题。</w:t>
      </w:r>
    </w:p>
    <w:p>
      <w:pPr>
        <w:pStyle w:val="ListBullet"/>
        <w:spacing w:line="360" w:lineRule="auto" w:after="60"/>
      </w:pPr>
      <w:r>
        <w:rPr>
          <w:rFonts w:ascii="Times New Roman" w:hAnsi="Times New Roman" w:eastAsia="宋体"/>
          <w:b w:val="0"/>
          <w:color w:val="000000"/>
          <w:sz w:val="21"/>
        </w:rPr>
        <w:t>KV 量化解决的是存储精度问题。</w:t>
      </w:r>
    </w:p>
    <w:p>
      <w:pPr>
        <w:pStyle w:val="ListBullet"/>
        <w:spacing w:line="360" w:lineRule="auto" w:after="60"/>
      </w:pPr>
      <w:r>
        <w:rPr>
          <w:rFonts w:ascii="Times New Roman" w:hAnsi="Times New Roman" w:eastAsia="宋体"/>
          <w:b w:val="0"/>
          <w:color w:val="000000"/>
          <w:sz w:val="21"/>
        </w:rPr>
        <w:t>DeepSeek-V4 这一类压缩注意力路线解决的是：序列长度继续增长时，KV 条目数量本身能否减少。</w:t>
      </w:r>
    </w:p>
    <w:p>
      <w:pPr>
        <w:spacing w:line="360" w:lineRule="auto" w:after="60"/>
        <w:ind w:firstLine="420"/>
      </w:pPr>
      <w:r>
        <w:rPr>
          <w:rFonts w:ascii="Times New Roman" w:hAnsi="Times New Roman" w:eastAsia="宋体"/>
          <w:b w:val="0"/>
          <w:color w:val="000000"/>
          <w:sz w:val="21"/>
        </w:rPr>
        <w:t>这四类手段不是互斥关系，而是不同层面的杠杆。</w:t>
      </w:r>
    </w:p>
    <w:p>
      <w:pPr>
        <w:spacing w:line="360" w:lineRule="auto" w:after="60"/>
        <w:ind w:firstLine="420"/>
      </w:pPr>
      <w:r>
        <w:rPr>
          <w:rFonts w:ascii="Times New Roman" w:hAnsi="Times New Roman" w:eastAsia="黑体"/>
          <w:b/>
          <w:color w:val="000000"/>
          <w:sz w:val="21"/>
        </w:rPr>
        <w:t>第三，为什么 MoE 的难点已经明显转向通信与 kernel？</w:t>
      </w:r>
    </w:p>
    <w:p>
      <w:pPr>
        <w:spacing w:line="360" w:lineRule="auto" w:after="60"/>
        <w:ind w:firstLine="420"/>
      </w:pPr>
      <w:r>
        <w:rPr>
          <w:rFonts w:ascii="Times New Roman" w:hAnsi="Times New Roman" w:eastAsia="宋体"/>
          <w:b w:val="0"/>
          <w:color w:val="000000"/>
          <w:sz w:val="21"/>
        </w:rPr>
        <w:t>论文里最值得推理工程师重视的，不是参数规模，而是它强调：</w:t>
      </w:r>
    </w:p>
    <w:p>
      <w:pPr>
        <w:pStyle w:val="ListBullet"/>
        <w:spacing w:line="360" w:lineRule="auto" w:after="60"/>
      </w:pPr>
      <w:r>
        <w:rPr>
          <w:rFonts w:ascii="Times New Roman" w:hAnsi="Times New Roman" w:eastAsia="宋体"/>
          <w:b w:val="0"/>
          <w:color w:val="000000"/>
          <w:sz w:val="21"/>
        </w:rPr>
        <w:t>fused kernel 里重叠 computation、communication 和 memory access</w:t>
      </w:r>
    </w:p>
    <w:p>
      <w:pPr>
        <w:pStyle w:val="ListBullet"/>
        <w:spacing w:line="360" w:lineRule="auto" w:after="60"/>
      </w:pPr>
      <w:r>
        <w:rPr>
          <w:rFonts w:ascii="Times New Roman" w:hAnsi="Times New Roman" w:eastAsia="宋体"/>
          <w:b w:val="0"/>
          <w:color w:val="000000"/>
          <w:sz w:val="21"/>
        </w:rPr>
        <w:t>把 Expert Parallelism 切成更细粒度的 wave</w:t>
      </w:r>
    </w:p>
    <w:p>
      <w:pPr>
        <w:pStyle w:val="ListBullet"/>
        <w:spacing w:line="360" w:lineRule="auto" w:after="60"/>
      </w:pPr>
      <w:r>
        <w:rPr>
          <w:rFonts w:ascii="Times New Roman" w:hAnsi="Times New Roman" w:eastAsia="宋体"/>
          <w:b w:val="0"/>
          <w:color w:val="000000"/>
          <w:sz w:val="21"/>
        </w:rPr>
        <w:t>尽量把通信隐藏在计算之下</w:t>
      </w:r>
    </w:p>
    <w:p>
      <w:pPr>
        <w:spacing w:line="360" w:lineRule="auto" w:after="60"/>
        <w:ind w:firstLine="420"/>
      </w:pPr>
      <w:r>
        <w:rPr>
          <w:rFonts w:ascii="Times New Roman" w:hAnsi="Times New Roman" w:eastAsia="宋体"/>
          <w:b w:val="0"/>
          <w:color w:val="000000"/>
          <w:sz w:val="21"/>
        </w:rPr>
        <w:t>这说明在大规模 MoE 服务里，“是不是稀疏激活”只是入场券，真正决定能不能稳定交付的，往往是：</w:t>
      </w:r>
    </w:p>
    <w:p>
      <w:pPr>
        <w:pStyle w:val="ListBullet"/>
        <w:spacing w:line="360" w:lineRule="auto" w:after="60"/>
      </w:pPr>
      <w:r>
        <w:rPr>
          <w:rFonts w:ascii="Times New Roman" w:hAnsi="Times New Roman" w:eastAsia="宋体"/>
          <w:b w:val="0"/>
          <w:color w:val="000000"/>
          <w:sz w:val="21"/>
        </w:rPr>
        <w:t>All-to-All 通信是否成为尾延迟瓶颈</w:t>
      </w:r>
    </w:p>
    <w:p>
      <w:pPr>
        <w:pStyle w:val="ListBullet"/>
        <w:spacing w:line="360" w:lineRule="auto" w:after="60"/>
      </w:pPr>
      <w:r>
        <w:rPr>
          <w:rFonts w:ascii="Times New Roman" w:hAnsi="Times New Roman" w:eastAsia="宋体"/>
          <w:b w:val="0"/>
          <w:color w:val="000000"/>
          <w:sz w:val="21"/>
        </w:rPr>
        <w:t>热点专家是否拉低整体利用率</w:t>
      </w:r>
    </w:p>
    <w:p>
      <w:pPr>
        <w:pStyle w:val="ListBullet"/>
        <w:spacing w:line="360" w:lineRule="auto" w:after="60"/>
      </w:pPr>
      <w:r>
        <w:rPr>
          <w:rFonts w:ascii="Times New Roman" w:hAnsi="Times New Roman" w:eastAsia="宋体"/>
          <w:b w:val="0"/>
          <w:color w:val="000000"/>
          <w:sz w:val="21"/>
        </w:rPr>
        <w:t>kernel 设计是否把 CPU 开销、launch 开销和访存开销压到足够低</w:t>
      </w:r>
    </w:p>
    <w:p>
      <w:pPr>
        <w:spacing w:line="360" w:lineRule="auto" w:after="60"/>
        <w:ind w:firstLine="420"/>
      </w:pPr>
      <w:r>
        <w:rPr>
          <w:rFonts w:ascii="Times New Roman" w:hAnsi="Times New Roman" w:eastAsia="黑体"/>
          <w:b/>
          <w:color w:val="000000"/>
          <w:sz w:val="21"/>
        </w:rPr>
        <w:t>第四，为什么 FP4 的价值不只是‘一种新格式’？</w:t>
      </w:r>
    </w:p>
    <w:p>
      <w:pPr>
        <w:spacing w:line="360" w:lineRule="auto" w:after="60"/>
        <w:ind w:firstLine="420"/>
      </w:pPr>
      <w:r>
        <w:rPr>
          <w:rFonts w:ascii="Times New Roman" w:hAnsi="Times New Roman" w:eastAsia="宋体"/>
          <w:b w:val="0"/>
          <w:color w:val="000000"/>
          <w:sz w:val="21"/>
        </w:rPr>
        <w:t>DeepSeek-V4 给出的工程信号很明确：低比特精度未必是全模型平均铺开，而更可能先落在收益最明确的路径上，例如：</w:t>
      </w:r>
    </w:p>
    <w:p>
      <w:pPr>
        <w:pStyle w:val="ListBullet"/>
        <w:spacing w:line="360" w:lineRule="auto" w:after="60"/>
      </w:pPr>
      <w:r>
        <w:rPr>
          <w:rFonts w:ascii="Times New Roman" w:hAnsi="Times New Roman" w:eastAsia="宋体"/>
          <w:b w:val="0"/>
          <w:color w:val="000000"/>
          <w:sz w:val="21"/>
        </w:rPr>
        <w:t>MoE expert weights</w:t>
      </w:r>
    </w:p>
    <w:p>
      <w:pPr>
        <w:pStyle w:val="ListBullet"/>
        <w:spacing w:line="360" w:lineRule="auto" w:after="60"/>
      </w:pPr>
      <w:r>
        <w:rPr>
          <w:rFonts w:ascii="Times New Roman" w:hAnsi="Times New Roman" w:eastAsia="宋体"/>
          <w:b w:val="0"/>
          <w:color w:val="000000"/>
          <w:sz w:val="21"/>
        </w:rPr>
        <w:t>attention indexer 的 QK 路径</w:t>
      </w:r>
    </w:p>
    <w:p>
      <w:pPr>
        <w:spacing w:line="360" w:lineRule="auto" w:after="60"/>
        <w:ind w:firstLine="420"/>
      </w:pPr>
      <w:r>
        <w:rPr>
          <w:rFonts w:ascii="Times New Roman" w:hAnsi="Times New Roman" w:eastAsia="宋体"/>
          <w:b w:val="0"/>
          <w:color w:val="000000"/>
          <w:sz w:val="21"/>
        </w:rPr>
        <w:t xml:space="preserve">这对量化章节有一个重要启发：真正值得讨论的问题不是“FP4 好不好”，而是 </w:t>
      </w:r>
      <w:r>
        <w:rPr>
          <w:rFonts w:ascii="Times New Roman" w:hAnsi="Times New Roman" w:eastAsia="黑体"/>
          <w:b/>
          <w:color w:val="000000"/>
          <w:sz w:val="21"/>
        </w:rPr>
        <w:t>哪些路径能吃低精度，哪些路径必须保住 BF16 / FP8 的数值稳定性</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对本书主线的启发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对第6章：它说明 KV 问题不只是怎么分配和复用，还包括是否要在模型结构层面对 KV 做压缩。</w:t>
      </w:r>
    </w:p>
    <w:p>
      <w:pPr>
        <w:pStyle w:val="ListBullet"/>
        <w:spacing w:line="360" w:lineRule="auto" w:after="60"/>
      </w:pPr>
      <w:r>
        <w:rPr>
          <w:rFonts w:ascii="Times New Roman" w:hAnsi="Times New Roman" w:eastAsia="宋体"/>
          <w:b w:val="0"/>
          <w:color w:val="000000"/>
          <w:sz w:val="21"/>
        </w:rPr>
        <w:t>对第8章：它说明低比特精度正在从“部署技巧”走向“架构共设计”。</w:t>
      </w:r>
    </w:p>
    <w:p>
      <w:pPr>
        <w:pStyle w:val="ListBullet"/>
        <w:spacing w:line="360" w:lineRule="auto" w:after="60"/>
      </w:pPr>
      <w:r>
        <w:rPr>
          <w:rFonts w:ascii="Times New Roman" w:hAnsi="Times New Roman" w:eastAsia="宋体"/>
          <w:b w:val="0"/>
          <w:color w:val="000000"/>
          <w:sz w:val="21"/>
        </w:rPr>
        <w:t>对第11章：它说明 MoE、长上下文、通信和 kernel 已经开始强耦合，不能再分开看。</w:t>
      </w:r>
    </w:p>
    <w:p>
      <w:pPr>
        <w:spacing w:line="360" w:lineRule="auto" w:after="60"/>
        <w:ind w:firstLine="420"/>
      </w:pPr>
      <w:r>
        <w:rPr>
          <w:rFonts w:ascii="Times New Roman" w:hAnsi="Times New Roman" w:eastAsia="黑体"/>
          <w:b/>
          <w:color w:val="000000"/>
          <w:sz w:val="21"/>
        </w:rPr>
        <w:t>Preview 定位的工程含义</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如果把 DeepSeek-V4 看成 preview，而不是最终生产形态，它的意义会更清楚：这更像一次底层路线验证，而不是一次单纯刷榜。它验证的是一组长期目标能否同时成立：</w:t>
      </w:r>
    </w:p>
    <w:p>
      <w:pPr>
        <w:pStyle w:val="ListBullet"/>
        <w:spacing w:line="360" w:lineRule="auto" w:after="60"/>
      </w:pPr>
      <w:r>
        <w:rPr>
          <w:rFonts w:ascii="Times New Roman" w:hAnsi="Times New Roman" w:eastAsia="宋体"/>
          <w:b w:val="0"/>
          <w:color w:val="000000"/>
          <w:sz w:val="21"/>
        </w:rPr>
        <w:t>低激活 MoE 是否能继续压低单位 token 计算成本。</w:t>
      </w:r>
    </w:p>
    <w:p>
      <w:pPr>
        <w:pStyle w:val="ListBullet"/>
        <w:spacing w:line="360" w:lineRule="auto" w:after="60"/>
      </w:pPr>
      <w:r>
        <w:rPr>
          <w:rFonts w:ascii="Times New Roman" w:hAnsi="Times New Roman" w:eastAsia="宋体"/>
          <w:b w:val="0"/>
          <w:color w:val="000000"/>
          <w:sz w:val="21"/>
        </w:rPr>
        <w:t>压缩/稀疏 attention 是否能让接近百万 token 的上下文仍然可服务。</w:t>
      </w:r>
    </w:p>
    <w:p>
      <w:pPr>
        <w:pStyle w:val="ListBullet"/>
        <w:spacing w:line="360" w:lineRule="auto" w:after="60"/>
      </w:pPr>
      <w:r>
        <w:rPr>
          <w:rFonts w:ascii="Times New Roman" w:hAnsi="Times New Roman" w:eastAsia="宋体"/>
          <w:b w:val="0"/>
          <w:color w:val="000000"/>
          <w:sz w:val="21"/>
        </w:rPr>
        <w:t>Agent 长任务是否能通过更稳定的上下文与工具调用语义承接。</w:t>
      </w:r>
    </w:p>
    <w:p>
      <w:pPr>
        <w:pStyle w:val="ListBullet"/>
        <w:spacing w:line="360" w:lineRule="auto" w:after="60"/>
      </w:pPr>
      <w:r>
        <w:rPr>
          <w:rFonts w:ascii="Times New Roman" w:hAnsi="Times New Roman" w:eastAsia="宋体"/>
          <w:b w:val="0"/>
          <w:color w:val="000000"/>
          <w:sz w:val="21"/>
        </w:rPr>
        <w:t>非单一硬件生态是否能通过推理引擎、kernel DSL、图编译和通信库获得可用性能。</w:t>
      </w:r>
    </w:p>
    <w:p>
      <w:pPr>
        <w:spacing w:line="360" w:lineRule="auto" w:after="60"/>
        <w:ind w:firstLine="420"/>
      </w:pPr>
      <w:r>
        <w:rPr>
          <w:rFonts w:ascii="Times New Roman" w:hAnsi="Times New Roman" w:eastAsia="宋体"/>
          <w:b w:val="0"/>
          <w:color w:val="000000"/>
          <w:sz w:val="21"/>
        </w:rPr>
        <w:t>所以评估这类模型时，不要只问“现在是否全面超过 GPT/Claude”。更合理的问题是：它是否把未来两三年推理系统的关键矛盾提前暴露出来，并给出一条可工程化的路线。</w:t>
      </w:r>
    </w:p>
    <w:p>
      <w:pPr>
        <w:spacing w:line="360" w:lineRule="auto" w:after="60"/>
        <w:ind w:firstLine="420"/>
      </w:pPr>
      <w:r>
        <w:rPr>
          <w:rFonts w:ascii="Times New Roman" w:hAnsi="Times New Roman" w:eastAsia="黑体"/>
          <w:b/>
          <w:color w:val="000000"/>
          <w:sz w:val="21"/>
        </w:rPr>
        <w:t>工程判断</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如果你的场景还是 8K-32K 上下文、单机或单节点部署，DeepSeek-V4 这类路线更多是“趋势观察”，未必是当前第一优先级。</w:t>
      </w:r>
    </w:p>
    <w:p>
      <w:pPr>
        <w:pStyle w:val="ListBullet"/>
        <w:spacing w:line="360" w:lineRule="auto" w:after="60"/>
      </w:pPr>
      <w:r>
        <w:rPr>
          <w:rFonts w:ascii="Times New Roman" w:hAnsi="Times New Roman" w:eastAsia="宋体"/>
          <w:b w:val="0"/>
          <w:color w:val="000000"/>
          <w:sz w:val="21"/>
        </w:rPr>
        <w:t>如果你的场景已经明显走向长文档分析、Agent 长任务、海量检索拼接或超长代码仓上下文，那么它提供的不是一个具体实现模板，而是一张很清楚的路线图：下一阶段的优化，不会只发生在调度器，也不会只发生在量化器，而会发生在 attention、KV、精度与系统协同的交叉地带。</w:t>
      </w:r>
    </w:p>
    <w:p>
      <w:pPr>
        <w:spacing w:line="360" w:lineRule="auto" w:after="60"/>
        <w:ind w:firstLine="420"/>
      </w:pPr>
      <w:r>
        <w:rPr>
          <w:rFonts w:ascii="Times New Roman" w:hAnsi="Times New Roman" w:eastAsia="宋体"/>
          <w:b w:val="0"/>
          <w:color w:val="000000"/>
          <w:sz w:val="21"/>
        </w:rPr>
        <w:t xml:space="preserve">从推理引擎视角看，vLLM 与 SGLang 对 DeepSeek-V4 的 Day-0 支持也给了一个很强的信号：这类模型不是加一个 </w:t>
      </w:r>
      <w:r>
        <w:rPr>
          <w:rFonts w:ascii="Courier New" w:hAnsi="Courier New" w:eastAsia="宋体"/>
          <w:b w:val="0"/>
          <w:color w:val="000000"/>
          <w:sz w:val="18"/>
        </w:rPr>
        <w:t>model class</w:t>
      </w:r>
      <w:r>
        <w:rPr>
          <w:rFonts w:ascii="Times New Roman" w:hAnsi="Times New Roman" w:eastAsia="宋体"/>
          <w:b w:val="0"/>
          <w:color w:val="000000"/>
          <w:sz w:val="21"/>
        </w:rPr>
        <w:t xml:space="preserve"> 就能跑好的，真正的门槛在异构 KV/cache 状态管理、prefix caching 语义、spec decode metadata、MoE 专家并行、低比特 kernel、PD 传输和图模式执行是否能组合起来。换句话说，DeepSeek-V4 正在把现代推理引擎从“高性能 batch executor”推向“复杂模型状态管理系统”。</w:t>
      </w:r>
    </w:p>
    <w:p>
      <w:pPr>
        <w:spacing w:line="360" w:lineRule="auto" w:after="60"/>
        <w:ind w:firstLine="420"/>
      </w:pPr>
      <w:r>
        <w:rPr>
          <w:rFonts w:ascii="Times New Roman" w:hAnsi="Times New Roman" w:eastAsia="宋体"/>
          <w:b w:val="0"/>
          <w:color w:val="000000"/>
          <w:sz w:val="21"/>
        </w:rPr>
        <w:t>更完整的推理引擎适配对照见：</w:t>
      </w:r>
    </w:p>
    <w:p>
      <w:pPr>
        <w:pStyle w:val="ListBullet"/>
        <w:spacing w:line="360" w:lineRule="auto" w:after="60"/>
      </w:pPr>
      <w:r>
        <w:rPr>
          <w:rFonts w:ascii="Times New Roman" w:hAnsi="Times New Roman" w:eastAsia="宋体"/>
          <w:b w:val="0"/>
          <w:color w:val="000000"/>
          <w:sz w:val="21"/>
        </w:rPr>
        <w:t>DeepSeek-V4 推理引擎适配案例研究 - vLLM 与 SGLang（../docs/cases/deepseek-v4-inference-engines.md）</w:t>
      </w:r>
    </w:p>
    <w:p>
      <w:pPr>
        <w:pStyle w:val="Heading2"/>
        <w:jc w:val="left"/>
      </w:pPr>
      <w:r>
        <w:rPr>
          <w:rFonts w:ascii="Times New Roman" w:hAnsi="Times New Roman" w:eastAsia="黑体"/>
          <w:b/>
          <w:color w:val="000000"/>
          <w:sz w:val="30"/>
        </w:rPr>
        <w:t>11.4 多模态模型推理</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：多模态会改变“token”的形态与分布（图像/音频 token 往往更长、更稀疏），从而改变 KV、带宽与缓存策略的最优点。</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：多模态落地优先解决“输入成本与治理”：</w:t>
      </w:r>
    </w:p>
    <w:p>
      <w:pPr>
        <w:pStyle w:val="ListBullet"/>
        <w:spacing w:line="360" w:lineRule="auto" w:after="60"/>
      </w:pPr>
      <w:r>
        <w:rPr>
          <w:rFonts w:ascii="Times New Roman" w:hAnsi="Times New Roman" w:eastAsia="宋体"/>
          <w:b w:val="0"/>
          <w:color w:val="000000"/>
          <w:sz w:val="21"/>
        </w:rPr>
        <w:t>图像/音频预处理是否可缓存与复用？</w:t>
      </w:r>
    </w:p>
    <w:p>
      <w:pPr>
        <w:pStyle w:val="ListBullet"/>
        <w:spacing w:line="360" w:lineRule="auto" w:after="60"/>
      </w:pPr>
      <w:r>
        <w:rPr>
          <w:rFonts w:ascii="Times New Roman" w:hAnsi="Times New Roman" w:eastAsia="宋体"/>
          <w:b w:val="0"/>
          <w:color w:val="000000"/>
          <w:sz w:val="21"/>
        </w:rPr>
        <w:t>上下文是否可分层（必要信息 vs 可检索信息）？</w:t>
      </w:r>
    </w:p>
    <w:p>
      <w:pPr>
        <w:pStyle w:val="Heading3"/>
        <w:jc w:val="left"/>
      </w:pPr>
      <w:r>
        <w:rPr>
          <w:rFonts w:ascii="Times New Roman" w:hAnsi="Times New Roman" w:eastAsia="黑体"/>
          <w:b/>
          <w:color w:val="000000"/>
          <w:sz w:val="28"/>
        </w:rPr>
        <w:t>11.4.1 多模态模型概述</w:t>
      </w:r>
    </w:p>
    <w:p>
      <w:pPr>
        <w:spacing w:line="360" w:lineRule="auto" w:after="60"/>
        <w:ind w:firstLine="420"/>
      </w:pPr>
      <w:r>
        <w:rPr>
          <w:rFonts w:ascii="Times New Roman" w:hAnsi="Times New Roman" w:eastAsia="黑体"/>
          <w:b/>
          <w:color w:val="000000"/>
          <w:sz w:val="21"/>
        </w:rPr>
        <w:t>典型架构</w:t>
      </w:r>
      <w:r>
        <w:rPr>
          <w:rFonts w:ascii="Times New Roman" w:hAnsi="Times New Roman" w:eastAsia="宋体"/>
          <w:b w:val="0"/>
          <w:color w:val="000000"/>
          <w:sz w:val="21"/>
        </w:rPr>
        <w:t>(LLaVA):</w:t>
      </w:r>
    </w:p>
    <w:p>
      <w:pPr>
        <w:spacing w:line="240" w:lineRule="auto" w:after="0"/>
        <w:ind w:left="420"/>
      </w:pPr>
      <w:r>
        <w:rPr>
          <w:rFonts w:ascii="Courier New" w:hAnsi="Courier New" w:eastAsia="宋体"/>
          <w:b w:val="0"/>
          <w:color w:val="000000"/>
          <w:sz w:val="18"/>
        </w:rPr>
        <w:t>class LLaVA:</w:t>
      </w:r>
    </w:p>
    <w:p>
      <w:pPr>
        <w:spacing w:line="240" w:lineRule="auto" w:after="0"/>
        <w:ind w:left="420"/>
      </w:pPr>
      <w:r>
        <w:rPr>
          <w:rFonts w:ascii="Courier New" w:hAnsi="Courier New" w:eastAsia="宋体"/>
          <w:b w:val="0"/>
          <w:color w:val="000000"/>
          <w:sz w:val="18"/>
        </w:rPr>
        <w:t xml:space="preserve">    """Vision-Language Model"""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self.vision_encoder = CLIPVisionEncoder()  # 视觉编码器</w:t>
      </w:r>
    </w:p>
    <w:p>
      <w:pPr>
        <w:spacing w:line="240" w:lineRule="auto" w:after="0"/>
        <w:ind w:left="420"/>
      </w:pPr>
      <w:r>
        <w:rPr>
          <w:rFonts w:ascii="Courier New" w:hAnsi="Courier New" w:eastAsia="宋体"/>
          <w:b w:val="0"/>
          <w:color w:val="000000"/>
          <w:sz w:val="18"/>
        </w:rPr>
        <w:t xml:space="preserve">        self.projector = LinearProjection()  # 视觉-语言投影</w:t>
      </w:r>
    </w:p>
    <w:p>
      <w:pPr>
        <w:spacing w:line="240" w:lineRule="auto" w:after="0"/>
        <w:ind w:left="420"/>
      </w:pPr>
      <w:r>
        <w:rPr>
          <w:rFonts w:ascii="Courier New" w:hAnsi="Courier New" w:eastAsia="宋体"/>
          <w:b w:val="0"/>
          <w:color w:val="000000"/>
          <w:sz w:val="18"/>
        </w:rPr>
        <w:t xml:space="preserve">        self.llm = LLaMAModel()  # 语言模型</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generate(self, image: Image, prompt: str):</w:t>
      </w:r>
    </w:p>
    <w:p>
      <w:pPr>
        <w:spacing w:line="240" w:lineRule="auto" w:after="0"/>
        <w:ind w:left="420"/>
      </w:pPr>
      <w:r>
        <w:rPr>
          <w:rFonts w:ascii="Courier New" w:hAnsi="Courier New" w:eastAsia="宋体"/>
          <w:b w:val="0"/>
          <w:color w:val="000000"/>
          <w:sz w:val="18"/>
        </w:rPr>
        <w:t xml:space="preserve">        # 1. 编码图像</w:t>
      </w:r>
    </w:p>
    <w:p>
      <w:pPr>
        <w:spacing w:line="240" w:lineRule="auto" w:after="0"/>
        <w:ind w:left="420"/>
      </w:pPr>
      <w:r>
        <w:rPr>
          <w:rFonts w:ascii="Courier New" w:hAnsi="Courier New" w:eastAsia="宋体"/>
          <w:b w:val="0"/>
          <w:color w:val="000000"/>
          <w:sz w:val="18"/>
        </w:rPr>
        <w:t xml:space="preserve">        image_features = self.vision_encoder(image)  # [num_patches, dim]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2. 投影到语言空间</w:t>
      </w:r>
    </w:p>
    <w:p>
      <w:pPr>
        <w:spacing w:line="240" w:lineRule="auto" w:after="0"/>
        <w:ind w:left="420"/>
      </w:pPr>
      <w:r>
        <w:rPr>
          <w:rFonts w:ascii="Courier New" w:hAnsi="Courier New" w:eastAsia="宋体"/>
          <w:b w:val="0"/>
          <w:color w:val="000000"/>
          <w:sz w:val="18"/>
        </w:rPr>
        <w:t xml:space="preserve">        projected_features = self.projector(image_features)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3. 拼接文本prompt</w:t>
      </w:r>
    </w:p>
    <w:p>
      <w:pPr>
        <w:spacing w:line="240" w:lineRule="auto" w:after="0"/>
        <w:ind w:left="420"/>
      </w:pPr>
      <w:r>
        <w:rPr>
          <w:rFonts w:ascii="Courier New" w:hAnsi="Courier New" w:eastAsia="宋体"/>
          <w:b w:val="0"/>
          <w:color w:val="000000"/>
          <w:sz w:val="18"/>
        </w:rPr>
        <w:t xml:space="preserve">        text_tokens = tokenize(prompt)</w:t>
      </w:r>
    </w:p>
    <w:p>
      <w:pPr>
        <w:spacing w:line="240" w:lineRule="auto" w:after="0"/>
        <w:ind w:left="420"/>
      </w:pPr>
      <w:r>
        <w:rPr>
          <w:rFonts w:ascii="Courier New" w:hAnsi="Courier New" w:eastAsia="宋体"/>
          <w:b w:val="0"/>
          <w:color w:val="000000"/>
          <w:sz w:val="18"/>
        </w:rPr>
        <w:t xml:space="preserve">        inputs = concatenate(projected_features, text_tokens)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4. LLM生成</w:t>
      </w:r>
    </w:p>
    <w:p>
      <w:pPr>
        <w:spacing w:line="240" w:lineRule="auto" w:after="0"/>
        <w:ind w:left="420"/>
      </w:pPr>
      <w:r>
        <w:rPr>
          <w:rFonts w:ascii="Courier New" w:hAnsi="Courier New" w:eastAsia="宋体"/>
          <w:b w:val="0"/>
          <w:color w:val="000000"/>
          <w:sz w:val="18"/>
        </w:rPr>
        <w:t xml:space="preserve">        outputs = self.llm.generate(inputs)</w:t>
      </w:r>
    </w:p>
    <w:p>
      <w:pPr>
        <w:spacing w:line="240" w:lineRule="auto" w:after="0"/>
        <w:ind w:left="420"/>
      </w:pPr>
      <w:r>
        <w:rPr>
          <w:rFonts w:ascii="Courier New" w:hAnsi="Courier New" w:eastAsia="宋体"/>
          <w:b w:val="0"/>
          <w:color w:val="000000"/>
          <w:sz w:val="18"/>
        </w:rPr>
        <w:t xml:space="preserve">        return outputs</w:t>
      </w:r>
    </w:p>
    <w:p>
      <w:pPr>
        <w:pStyle w:val="Heading3"/>
        <w:jc w:val="left"/>
      </w:pPr>
      <w:r>
        <w:rPr>
          <w:rFonts w:ascii="Times New Roman" w:hAnsi="Times New Roman" w:eastAsia="黑体"/>
          <w:b/>
          <w:color w:val="000000"/>
          <w:sz w:val="28"/>
        </w:rPr>
        <w:t>11.4.2 视觉编码器优化</w:t>
      </w:r>
    </w:p>
    <w:p>
      <w:pPr>
        <w:spacing w:line="360" w:lineRule="auto" w:after="60"/>
        <w:ind w:firstLine="420"/>
      </w:pPr>
      <w:r>
        <w:rPr>
          <w:rFonts w:ascii="Times New Roman" w:hAnsi="Times New Roman" w:eastAsia="黑体"/>
          <w:b/>
          <w:color w:val="000000"/>
          <w:sz w:val="21"/>
        </w:rPr>
        <w:t>挑战</w:t>
      </w:r>
      <w:r>
        <w:rPr>
          <w:rFonts w:ascii="Times New Roman" w:hAnsi="Times New Roman" w:eastAsia="宋体"/>
          <w:b w:val="0"/>
          <w:color w:val="000000"/>
          <w:sz w:val="21"/>
        </w:rPr>
        <w:t>：图像编码计算量大</w:t>
      </w:r>
    </w:p>
    <w:p>
      <w:pPr>
        <w:spacing w:line="240" w:lineRule="auto" w:after="0"/>
        <w:ind w:left="420"/>
      </w:pPr>
      <w:r>
        <w:rPr>
          <w:rFonts w:ascii="Courier New" w:hAnsi="Courier New" w:eastAsia="宋体"/>
          <w:b w:val="0"/>
          <w:color w:val="000000"/>
          <w:sz w:val="18"/>
        </w:rPr>
        <w:t>图像: 典型分辨率(示意)</w:t>
      </w:r>
    </w:p>
    <w:p>
      <w:pPr>
        <w:spacing w:line="240" w:lineRule="auto" w:after="0"/>
        <w:ind w:left="420"/>
      </w:pPr>
      <w:r>
        <w:rPr>
          <w:rFonts w:ascii="Courier New" w:hAnsi="Courier New" w:eastAsia="宋体"/>
          <w:b w:val="0"/>
          <w:color w:val="000000"/>
          <w:sz w:val="18"/>
        </w:rPr>
        <w:t>Patches: 视patch大小而定</w:t>
      </w:r>
    </w:p>
    <w:p>
      <w:pPr>
        <w:spacing w:line="240" w:lineRule="auto" w:after="0"/>
        <w:ind w:left="420"/>
      </w:pPr>
      <w:r>
        <w:rPr>
          <w:rFonts w:ascii="Courier New" w:hAnsi="Courier New" w:eastAsia="宋体"/>
          <w:b w:val="0"/>
          <w:color w:val="000000"/>
          <w:sz w:val="18"/>
        </w:rPr>
        <w:t>Vision Encoder: 典型大模型(示意)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计算: 视模型规模与patch数而定</w:t>
      </w:r>
    </w:p>
    <w:p>
      <w:pPr>
        <w:spacing w:line="360" w:lineRule="auto" w:after="60"/>
        <w:ind w:firstLine="420"/>
      </w:pPr>
      <w:r>
        <w:rPr>
          <w:rFonts w:ascii="Times New Roman" w:hAnsi="Times New Roman" w:eastAsia="黑体"/>
          <w:b/>
          <w:color w:val="000000"/>
          <w:sz w:val="21"/>
        </w:rPr>
        <w:t>优化策略</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提前计算图像特征</w:t>
      </w:r>
    </w:p>
    <w:p>
      <w:pPr>
        <w:spacing w:line="240" w:lineRule="auto" w:after="0"/>
        <w:ind w:left="420"/>
      </w:pPr>
      <w:r>
        <w:rPr>
          <w:rFonts w:ascii="Courier New" w:hAnsi="Courier New" w:eastAsia="宋体"/>
          <w:b w:val="0"/>
          <w:color w:val="000000"/>
          <w:sz w:val="18"/>
        </w:rPr>
        <w:t xml:space="preserve">   # Cache图像features</w:t>
      </w:r>
    </w:p>
    <w:p>
      <w:pPr>
        <w:spacing w:line="240" w:lineRule="auto" w:after="0"/>
        <w:ind w:left="420"/>
      </w:pPr>
      <w:r>
        <w:rPr>
          <w:rFonts w:ascii="Courier New" w:hAnsi="Courier New" w:eastAsia="宋体"/>
          <w:b w:val="0"/>
          <w:color w:val="000000"/>
          <w:sz w:val="18"/>
        </w:rPr>
        <w:t xml:space="preserve">   image_features_cache = {}</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get_image_features(image: Image):</w:t>
      </w:r>
    </w:p>
    <w:p>
      <w:pPr>
        <w:spacing w:line="240" w:lineRule="auto" w:after="0"/>
        <w:ind w:left="420"/>
      </w:pPr>
      <w:r>
        <w:rPr>
          <w:rFonts w:ascii="Courier New" w:hAnsi="Courier New" w:eastAsia="宋体"/>
          <w:b w:val="0"/>
          <w:color w:val="000000"/>
          <w:sz w:val="18"/>
        </w:rPr>
        <w:t xml:space="preserve">       image_id = hash(image.tobytes())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if image_id in image_features_cache:</w:t>
      </w:r>
    </w:p>
    <w:p>
      <w:pPr>
        <w:spacing w:line="240" w:lineRule="auto" w:after="0"/>
        <w:ind w:left="420"/>
      </w:pPr>
      <w:r>
        <w:rPr>
          <w:rFonts w:ascii="Courier New" w:hAnsi="Courier New" w:eastAsia="宋体"/>
          <w:b w:val="0"/>
          <w:color w:val="000000"/>
          <w:sz w:val="18"/>
        </w:rPr>
        <w:t xml:space="preserve">           return image_features_cache[image_id]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features = vision_encoder(image)</w:t>
      </w:r>
    </w:p>
    <w:p>
      <w:pPr>
        <w:spacing w:line="240" w:lineRule="auto" w:after="0"/>
        <w:ind w:left="420"/>
      </w:pPr>
      <w:r>
        <w:rPr>
          <w:rFonts w:ascii="Courier New" w:hAnsi="Courier New" w:eastAsia="宋体"/>
          <w:b w:val="0"/>
          <w:color w:val="000000"/>
          <w:sz w:val="18"/>
        </w:rPr>
        <w:t xml:space="preserve">       image_features_cache[image_id] = features</w:t>
      </w:r>
    </w:p>
    <w:p>
      <w:pPr>
        <w:spacing w:line="240" w:lineRule="auto" w:after="0"/>
        <w:ind w:left="420"/>
      </w:pPr>
      <w:r>
        <w:rPr>
          <w:rFonts w:ascii="Courier New" w:hAnsi="Courier New" w:eastAsia="宋体"/>
          <w:b w:val="0"/>
          <w:color w:val="000000"/>
          <w:sz w:val="18"/>
        </w:rPr>
        <w:t xml:space="preserve">       return features</w:t>
      </w:r>
    </w:p>
    <w:p>
      <w:pPr>
        <w:pStyle w:val="ListNumber"/>
        <w:spacing w:line="360" w:lineRule="auto" w:after="60"/>
      </w:pPr>
      <w:r>
        <w:rPr>
          <w:rFonts w:ascii="Times New Roman" w:hAnsi="Times New Roman" w:eastAsia="黑体"/>
          <w:b/>
          <w:color w:val="000000"/>
          <w:sz w:val="21"/>
        </w:rPr>
        <w:t>量化视觉编码器</w:t>
      </w:r>
    </w:p>
    <w:p>
      <w:pPr>
        <w:spacing w:line="240" w:lineRule="auto" w:after="0"/>
        <w:ind w:left="420"/>
      </w:pPr>
      <w:r>
        <w:rPr>
          <w:rFonts w:ascii="Courier New" w:hAnsi="Courier New" w:eastAsia="宋体"/>
          <w:b w:val="0"/>
          <w:color w:val="000000"/>
          <w:sz w:val="18"/>
        </w:rPr>
        <w:t xml:space="preserve">   # INT8量化</w:t>
      </w:r>
    </w:p>
    <w:p>
      <w:pPr>
        <w:spacing w:line="240" w:lineRule="auto" w:after="0"/>
        <w:ind w:left="420"/>
      </w:pPr>
      <w:r>
        <w:rPr>
          <w:rFonts w:ascii="Courier New" w:hAnsi="Courier New" w:eastAsia="宋体"/>
          <w:b w:val="0"/>
          <w:color w:val="000000"/>
          <w:sz w:val="18"/>
        </w:rPr>
        <w:t xml:space="preserve">   quantized_vision_encoder = quantize(vision_encoder, dtype=torch.int8)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性能提升与精度损失需基准测试验证</w:t>
      </w:r>
    </w:p>
    <w:p>
      <w:pPr>
        <w:pStyle w:val="ListNumber"/>
        <w:spacing w:line="360" w:lineRule="auto" w:after="60"/>
      </w:pPr>
      <w:r>
        <w:rPr>
          <w:rFonts w:ascii="Times New Roman" w:hAnsi="Times New Roman" w:eastAsia="黑体"/>
          <w:b/>
          <w:color w:val="000000"/>
          <w:sz w:val="21"/>
        </w:rPr>
        <w:t>批处理多张图像</w:t>
      </w:r>
    </w:p>
    <w:p>
      <w:pPr>
        <w:spacing w:line="240" w:lineRule="auto" w:after="0"/>
        <w:ind w:left="420"/>
      </w:pPr>
      <w:r>
        <w:rPr>
          <w:rFonts w:ascii="Courier New" w:hAnsi="Courier New" w:eastAsia="宋体"/>
          <w:b w:val="0"/>
          <w:color w:val="000000"/>
          <w:sz w:val="18"/>
        </w:rPr>
        <w:t xml:space="preserve">   # Batch encode</w:t>
      </w:r>
    </w:p>
    <w:p>
      <w:pPr>
        <w:spacing w:line="240" w:lineRule="auto" w:after="0"/>
        <w:ind w:left="420"/>
      </w:pPr>
      <w:r>
        <w:rPr>
          <w:rFonts w:ascii="Courier New" w:hAnsi="Courier New" w:eastAsia="宋体"/>
          <w:b w:val="0"/>
          <w:color w:val="000000"/>
          <w:sz w:val="18"/>
        </w:rPr>
        <w:t xml:space="preserve">   images = [image1, image2, image3, ...]</w:t>
      </w:r>
    </w:p>
    <w:p>
      <w:pPr>
        <w:spacing w:line="240" w:lineRule="auto" w:after="0"/>
        <w:ind w:left="420"/>
      </w:pPr>
      <w:r>
        <w:rPr>
          <w:rFonts w:ascii="Courier New" w:hAnsi="Courier New" w:eastAsia="宋体"/>
          <w:b w:val="0"/>
          <w:color w:val="000000"/>
          <w:sz w:val="18"/>
        </w:rPr>
        <w:t xml:space="preserve">   batch_features = vision_encoder(images)  # [batch, num_patches, dim]</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批处理通常更快</w:t>
      </w:r>
    </w:p>
    <w:p>
      <w:pPr>
        <w:pStyle w:val="Heading3"/>
        <w:jc w:val="left"/>
      </w:pPr>
      <w:r>
        <w:rPr>
          <w:rFonts w:ascii="Times New Roman" w:hAnsi="Times New Roman" w:eastAsia="黑体"/>
          <w:b/>
          <w:color w:val="000000"/>
          <w:sz w:val="28"/>
        </w:rPr>
        <w:t>11.4.3 多模态推理流水线</w:t>
      </w:r>
    </w:p>
    <w:p>
      <w:pPr>
        <w:spacing w:line="360" w:lineRule="auto" w:after="60"/>
        <w:ind w:firstLine="420"/>
      </w:pPr>
      <w:r>
        <w:rPr>
          <w:rFonts w:ascii="Times New Roman" w:hAnsi="Times New Roman" w:eastAsia="黑体"/>
          <w:b/>
          <w:color w:val="000000"/>
          <w:sz w:val="21"/>
        </w:rPr>
        <w:t>完整的流水线</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class MultiModalPipeline:</w:t>
      </w:r>
    </w:p>
    <w:p>
      <w:pPr>
        <w:spacing w:line="240" w:lineRule="auto" w:after="0"/>
        <w:ind w:left="420"/>
      </w:pPr>
      <w:r>
        <w:rPr>
          <w:rFonts w:ascii="Courier New" w:hAnsi="Courier New" w:eastAsia="宋体"/>
          <w:b w:val="0"/>
          <w:color w:val="000000"/>
          <w:sz w:val="18"/>
        </w:rPr>
        <w:t xml:space="preserve">    """多模态推理流水线"""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__init__(self):</w:t>
      </w:r>
    </w:p>
    <w:p>
      <w:pPr>
        <w:spacing w:line="240" w:lineRule="auto" w:after="0"/>
        <w:ind w:left="420"/>
      </w:pPr>
      <w:r>
        <w:rPr>
          <w:rFonts w:ascii="Courier New" w:hAnsi="Courier New" w:eastAsia="宋体"/>
          <w:b w:val="0"/>
          <w:color w:val="000000"/>
          <w:sz w:val="18"/>
        </w:rPr>
        <w:t xml:space="preserve">        self.vision_encoder = CLIPVisionEncoder()</w:t>
      </w:r>
    </w:p>
    <w:p>
      <w:pPr>
        <w:spacing w:line="240" w:lineRule="auto" w:after="0"/>
        <w:ind w:left="420"/>
      </w:pPr>
      <w:r>
        <w:rPr>
          <w:rFonts w:ascii="Courier New" w:hAnsi="Courier New" w:eastAsia="宋体"/>
          <w:b w:val="0"/>
          <w:color w:val="000000"/>
          <w:sz w:val="18"/>
        </w:rPr>
        <w:t xml:space="preserve">        self.llm = vLLM(model="llava-v1.5-7b")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def generate(self, image: Image, prompt: str):</w:t>
      </w:r>
    </w:p>
    <w:p>
      <w:pPr>
        <w:spacing w:line="240" w:lineRule="auto" w:after="0"/>
        <w:ind w:left="420"/>
      </w:pPr>
      <w:r>
        <w:rPr>
          <w:rFonts w:ascii="Courier New" w:hAnsi="Courier New" w:eastAsia="宋体"/>
          <w:b w:val="0"/>
          <w:color w:val="000000"/>
          <w:sz w:val="18"/>
        </w:rPr>
        <w:t xml:space="preserve">        # Stage 1: 视觉编码(CPU/GPU并行)</w:t>
      </w:r>
    </w:p>
    <w:p>
      <w:pPr>
        <w:spacing w:line="240" w:lineRule="auto" w:after="0"/>
        <w:ind w:left="420"/>
      </w:pPr>
      <w:r>
        <w:rPr>
          <w:rFonts w:ascii="Courier New" w:hAnsi="Courier New" w:eastAsia="宋体"/>
          <w:b w:val="0"/>
          <w:color w:val="000000"/>
          <w:sz w:val="18"/>
        </w:rPr>
        <w:t xml:space="preserve">        with ThreadPoolExecutor() as executor:</w:t>
      </w:r>
    </w:p>
    <w:p>
      <w:pPr>
        <w:spacing w:line="240" w:lineRule="auto" w:after="0"/>
        <w:ind w:left="420"/>
      </w:pPr>
      <w:r>
        <w:rPr>
          <w:rFonts w:ascii="Courier New" w:hAnsi="Courier New" w:eastAsia="宋体"/>
          <w:b w:val="0"/>
          <w:color w:val="000000"/>
          <w:sz w:val="18"/>
        </w:rPr>
        <w:t xml:space="preserve">            vision_future = executor.submit(self.vision_encoder, image)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Stage 2: 文本tokenization(CPU)</w:t>
      </w:r>
    </w:p>
    <w:p>
      <w:pPr>
        <w:spacing w:line="240" w:lineRule="auto" w:after="0"/>
        <w:ind w:left="420"/>
      </w:pPr>
      <w:r>
        <w:rPr>
          <w:rFonts w:ascii="Courier New" w:hAnsi="Courier New" w:eastAsia="宋体"/>
          <w:b w:val="0"/>
          <w:color w:val="000000"/>
          <w:sz w:val="18"/>
        </w:rPr>
        <w:t xml:space="preserve">            text_tokens = tokenize(prompt)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等待vision完成</w:t>
      </w:r>
    </w:p>
    <w:p>
      <w:pPr>
        <w:spacing w:line="240" w:lineRule="auto" w:after="0"/>
        <w:ind w:left="420"/>
      </w:pPr>
      <w:r>
        <w:rPr>
          <w:rFonts w:ascii="Courier New" w:hAnsi="Courier New" w:eastAsia="宋体"/>
          <w:b w:val="0"/>
          <w:color w:val="000000"/>
          <w:sz w:val="18"/>
        </w:rPr>
        <w:t xml:space="preserve">            image_features = vision_future.result()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Stage 3: 特征融合</w:t>
      </w:r>
    </w:p>
    <w:p>
      <w:pPr>
        <w:spacing w:line="240" w:lineRule="auto" w:after="0"/>
        <w:ind w:left="420"/>
      </w:pPr>
      <w:r>
        <w:rPr>
          <w:rFonts w:ascii="Courier New" w:hAnsi="Courier New" w:eastAsia="宋体"/>
          <w:b w:val="0"/>
          <w:color w:val="000000"/>
          <w:sz w:val="18"/>
        </w:rPr>
        <w:t xml:space="preserve">        inputs = prepare_inputs(image_features, text_tokens)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Stage 4: LLM生成</w:t>
      </w:r>
    </w:p>
    <w:p>
      <w:pPr>
        <w:spacing w:line="240" w:lineRule="auto" w:after="0"/>
        <w:ind w:left="420"/>
      </w:pPr>
      <w:r>
        <w:rPr>
          <w:rFonts w:ascii="Courier New" w:hAnsi="Courier New" w:eastAsia="宋体"/>
          <w:b w:val="0"/>
          <w:color w:val="000000"/>
          <w:sz w:val="18"/>
        </w:rPr>
        <w:t xml:space="preserve">        outputs = self.llm.generate(inputs)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outputs</w:t>
      </w:r>
    </w:p>
    <w:p>
      <w:pPr>
        <w:spacing w:line="360" w:lineRule="auto" w:after="60"/>
        <w:ind w:firstLine="420"/>
      </w:pPr>
      <w:r>
        <w:rPr>
          <w:rFonts w:ascii="Times New Roman" w:hAnsi="Times New Roman" w:eastAsia="黑体"/>
          <w:b/>
          <w:color w:val="000000"/>
          <w:sz w:val="21"/>
        </w:rPr>
        <w:t>性能优化</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优化1: Pipeline并行</w:t>
      </w:r>
    </w:p>
    <w:p>
      <w:pPr>
        <w:spacing w:line="240" w:lineRule="auto" w:after="0"/>
        <w:ind w:left="420"/>
      </w:pPr>
      <w:r>
        <w:rPr>
          <w:rFonts w:ascii="Courier New" w:hAnsi="Courier New" w:eastAsia="宋体"/>
          <w:b w:val="0"/>
          <w:color w:val="000000"/>
          <w:sz w:val="18"/>
        </w:rPr>
        <w:t># - Vision Encoder和LLM可以并行执行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优化2: 异步预处理</w:t>
      </w:r>
    </w:p>
    <w:p>
      <w:pPr>
        <w:spacing w:line="240" w:lineRule="auto" w:after="0"/>
        <w:ind w:left="420"/>
      </w:pPr>
      <w:r>
        <w:rPr>
          <w:rFonts w:ascii="Courier New" w:hAnsi="Courier New" w:eastAsia="宋体"/>
          <w:b w:val="0"/>
          <w:color w:val="000000"/>
          <w:sz w:val="18"/>
        </w:rPr>
        <w:t>async def async_generate(image: Image, prompt: str):</w:t>
      </w:r>
    </w:p>
    <w:p>
      <w:pPr>
        <w:spacing w:line="240" w:lineRule="auto" w:after="0"/>
        <w:ind w:left="420"/>
      </w:pPr>
      <w:r>
        <w:rPr>
          <w:rFonts w:ascii="Courier New" w:hAnsi="Courier New" w:eastAsia="宋体"/>
          <w:b w:val="0"/>
          <w:color w:val="000000"/>
          <w:sz w:val="18"/>
        </w:rPr>
        <w:t xml:space="preserve">    # 异步加载图像</w:t>
      </w:r>
    </w:p>
    <w:p>
      <w:pPr>
        <w:spacing w:line="240" w:lineRule="auto" w:after="0"/>
        <w:ind w:left="420"/>
      </w:pPr>
      <w:r>
        <w:rPr>
          <w:rFonts w:ascii="Courier New" w:hAnsi="Courier New" w:eastAsia="宋体"/>
          <w:b w:val="0"/>
          <w:color w:val="000000"/>
          <w:sz w:val="18"/>
        </w:rPr>
        <w:t xml:space="preserve">    image = await async_load_image(image)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异步编码</w:t>
      </w:r>
    </w:p>
    <w:p>
      <w:pPr>
        <w:spacing w:line="240" w:lineRule="auto" w:after="0"/>
        <w:ind w:left="420"/>
      </w:pPr>
      <w:r>
        <w:rPr>
          <w:rFonts w:ascii="Courier New" w:hAnsi="Courier New" w:eastAsia="宋体"/>
          <w:b w:val="0"/>
          <w:color w:val="000000"/>
          <w:sz w:val="18"/>
        </w:rPr>
        <w:t xml:space="preserve">    image_features = await async_encode(image)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异步生成</w:t>
      </w:r>
    </w:p>
    <w:p>
      <w:pPr>
        <w:spacing w:line="240" w:lineRule="auto" w:after="0"/>
        <w:ind w:left="420"/>
      </w:pPr>
      <w:r>
        <w:rPr>
          <w:rFonts w:ascii="Courier New" w:hAnsi="Courier New" w:eastAsia="宋体"/>
          <w:b w:val="0"/>
          <w:color w:val="000000"/>
          <w:sz w:val="18"/>
        </w:rPr>
        <w:t xml:space="preserve">    outputs = await llm.async_generate(image_features, prompt)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return outputs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优化3: KV Cache for Vision Features</w:t>
      </w:r>
    </w:p>
    <w:p>
      <w:pPr>
        <w:spacing w:line="240" w:lineRule="auto" w:after="0"/>
        <w:ind w:left="420"/>
      </w:pPr>
      <w:r>
        <w:rPr>
          <w:rFonts w:ascii="Courier New" w:hAnsi="Courier New" w:eastAsia="宋体"/>
          <w:b w:val="0"/>
          <w:color w:val="000000"/>
          <w:sz w:val="18"/>
        </w:rPr>
        <w:t># - 相同图像的多次对话可以复用vision features</w:t>
      </w:r>
    </w:p>
    <w:p>
      <w:pPr>
        <w:spacing w:line="240" w:lineRule="auto" w:after="0"/>
        <w:ind w:left="420"/>
      </w:pPr>
      <w:r>
        <w:rPr>
          <w:rFonts w:ascii="Courier New" w:hAnsi="Courier New" w:eastAsia="宋体"/>
          <w:b w:val="0"/>
          <w:color w:val="000000"/>
          <w:sz w:val="18"/>
        </w:rPr>
        <w:t># - 类似Prefix Caching</w:t>
      </w:r>
    </w:p>
    <w:p>
      <w:pPr>
        <w:pStyle w:val="Heading3"/>
        <w:jc w:val="left"/>
      </w:pPr>
      <w:r>
        <w:rPr>
          <w:rFonts w:ascii="Times New Roman" w:hAnsi="Times New Roman" w:eastAsia="黑体"/>
          <w:b/>
          <w:color w:val="000000"/>
          <w:sz w:val="28"/>
        </w:rPr>
        <w:t>11.4.4 Video Generation的挑战</w:t>
      </w:r>
    </w:p>
    <w:p>
      <w:pPr>
        <w:spacing w:line="360" w:lineRule="auto" w:after="60"/>
        <w:ind w:firstLine="420"/>
      </w:pPr>
      <w:r>
        <w:rPr>
          <w:rFonts w:ascii="Times New Roman" w:hAnsi="Times New Roman" w:eastAsia="黑体"/>
          <w:b/>
          <w:color w:val="000000"/>
          <w:sz w:val="21"/>
        </w:rPr>
        <w:t>Diffusion RL的尴尬</w:t>
      </w:r>
      <w:r>
        <w:rPr>
          <w:rFonts w:ascii="Times New Roman" w:hAnsi="Times New Roman" w:eastAsia="宋体"/>
          <w:b w:val="0"/>
          <w:color w:val="000000"/>
          <w:sz w:val="21"/>
        </w:rPr>
        <w:t>(张博涵@浙大):</w:t>
      </w:r>
    </w:p>
    <w:p>
      <w:pPr>
        <w:spacing w:line="240" w:lineRule="auto" w:after="0"/>
        <w:ind w:left="420"/>
      </w:pPr>
      <w:r>
        <w:rPr>
          <w:rFonts w:ascii="Courier New" w:hAnsi="Courier New" w:eastAsia="宋体"/>
          <w:b w:val="0"/>
          <w:color w:val="000000"/>
          <w:sz w:val="18"/>
        </w:rPr>
        <w:t>做算法的:</w:t>
      </w:r>
    </w:p>
    <w:p>
      <w:pPr>
        <w:spacing w:line="240" w:lineRule="auto" w:after="0"/>
        <w:ind w:left="420"/>
      </w:pPr>
      <w:r>
        <w:rPr>
          <w:rFonts w:ascii="Courier New" w:hAnsi="Courier New" w:eastAsia="宋体"/>
          <w:b w:val="0"/>
          <w:color w:val="000000"/>
          <w:sz w:val="18"/>
        </w:rPr>
        <w:t xml:space="preserve">  - infra太慢</w:t>
      </w:r>
    </w:p>
    <w:p>
      <w:pPr>
        <w:spacing w:line="240" w:lineRule="auto" w:after="0"/>
        <w:ind w:left="420"/>
      </w:pPr>
      <w:r>
        <w:rPr>
          <w:rFonts w:ascii="Courier New" w:hAnsi="Courier New" w:eastAsia="宋体"/>
          <w:b w:val="0"/>
          <w:color w:val="000000"/>
          <w:sz w:val="18"/>
        </w:rPr>
        <w:t xml:space="preserve">  - 训练时间太长</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做系统的:</w:t>
      </w:r>
    </w:p>
    <w:p>
      <w:pPr>
        <w:spacing w:line="240" w:lineRule="auto" w:after="0"/>
        <w:ind w:left="420"/>
      </w:pPr>
      <w:r>
        <w:rPr>
          <w:rFonts w:ascii="Courier New" w:hAnsi="Courier New" w:eastAsia="宋体"/>
          <w:b w:val="0"/>
          <w:color w:val="000000"/>
          <w:sz w:val="18"/>
        </w:rPr>
        <w:t xml:space="preserve">  - 算法还没成熟</w:t>
      </w:r>
    </w:p>
    <w:p>
      <w:pPr>
        <w:spacing w:line="240" w:lineRule="auto" w:after="0"/>
        <w:ind w:left="420"/>
      </w:pPr>
      <w:r>
        <w:rPr>
          <w:rFonts w:ascii="Courier New" w:hAnsi="Courier New" w:eastAsia="宋体"/>
          <w:b w:val="0"/>
          <w:color w:val="000000"/>
          <w:sz w:val="18"/>
        </w:rPr>
        <w:t xml:space="preserve">  - 等算法成熟再说</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两边大眼瞪小眼</w:t>
      </w:r>
    </w:p>
    <w:p>
      <w:pPr>
        <w:spacing w:line="360" w:lineRule="auto" w:after="60"/>
        <w:ind w:firstLine="420"/>
      </w:pPr>
      <w:r>
        <w:rPr>
          <w:rFonts w:ascii="Times New Roman" w:hAnsi="Times New Roman" w:eastAsia="黑体"/>
          <w:b/>
          <w:color w:val="000000"/>
          <w:sz w:val="21"/>
        </w:rPr>
        <w:t>技术疑问</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Diffusion的训练推理分离是否成立?</w:t>
      </w:r>
    </w:p>
    <w:p>
      <w:pPr>
        <w:pStyle w:val="ListBullet"/>
        <w:spacing w:line="360" w:lineRule="auto" w:after="60"/>
      </w:pPr>
      <w:r>
        <w:rPr>
          <w:rFonts w:ascii="Times New Roman" w:hAnsi="Times New Roman" w:eastAsia="宋体"/>
          <w:b w:val="0"/>
          <w:color w:val="000000"/>
          <w:sz w:val="21"/>
        </w:rPr>
        <w:t>训练: computation bound</w:t>
      </w:r>
    </w:p>
    <w:p>
      <w:pPr>
        <w:pStyle w:val="ListBullet"/>
        <w:spacing w:line="360" w:lineRule="auto" w:after="60"/>
      </w:pPr>
      <w:r>
        <w:rPr>
          <w:rFonts w:ascii="Times New Roman" w:hAnsi="Times New Roman" w:eastAsia="宋体"/>
          <w:b w:val="0"/>
          <w:color w:val="000000"/>
          <w:sz w:val="21"/>
        </w:rPr>
        <w:t>推理: I/O bound</w:t>
      </w:r>
    </w:p>
    <w:p>
      <w:pPr>
        <w:spacing w:line="360" w:lineRule="auto" w:after="60"/>
        <w:ind w:firstLine="420"/>
      </w:pPr>
      <w:r>
        <w:rPr>
          <w:rFonts w:ascii="Times New Roman" w:hAnsi="Times New Roman" w:eastAsia="黑体"/>
          <w:b/>
          <w:color w:val="000000"/>
          <w:sz w:val="21"/>
        </w:rPr>
        <w:t>市场空白</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Video generation没有好的开源训练框架</w:t>
      </w:r>
    </w:p>
    <w:p>
      <w:pPr>
        <w:pStyle w:val="ListBullet"/>
        <w:spacing w:line="360" w:lineRule="auto" w:after="60"/>
      </w:pPr>
      <w:r>
        <w:rPr>
          <w:rFonts w:ascii="Times New Roman" w:hAnsi="Times New Roman" w:eastAsia="宋体"/>
          <w:b w:val="0"/>
          <w:color w:val="000000"/>
          <w:sz w:val="21"/>
        </w:rPr>
        <w:t>市面上没有很好的Diffusion RL系统</w:t>
      </w:r>
    </w:p>
    <w:p>
      <w:pPr>
        <w:pStyle w:val="Heading2"/>
        <w:jc w:val="left"/>
      </w:pPr>
      <w:r>
        <w:rPr>
          <w:rFonts w:ascii="Times New Roman" w:hAnsi="Times New Roman" w:eastAsia="黑体"/>
          <w:b/>
          <w:color w:val="000000"/>
          <w:sz w:val="30"/>
        </w:rPr>
        <w:t>11.5 编译优化：进入独立专题</w:t>
      </w:r>
    </w:p>
    <w:p>
      <w:pPr>
        <w:spacing w:line="360" w:lineRule="auto" w:after="60"/>
        <w:ind w:firstLine="420"/>
      </w:pPr>
      <w:r>
        <w:rPr>
          <w:rFonts w:ascii="Times New Roman" w:hAnsi="Times New Roman" w:eastAsia="宋体"/>
          <w:b w:val="0"/>
          <w:color w:val="000000"/>
          <w:sz w:val="21"/>
        </w:rPr>
        <w:t>本章主线关注 Agent、异构、MoE 和多模态的系统约束。只有 profile 证明 Python、图执行或 kernel launch 位于关键路径时，才进入编译优化。</w:t>
      </w:r>
    </w:p>
    <w:p>
      <w:pPr>
        <w:spacing w:line="360" w:lineRule="auto" w:after="60"/>
        <w:ind w:firstLine="420"/>
      </w:pPr>
      <w:r>
        <w:rPr>
          <w:rFonts w:ascii="Times New Roman" w:hAnsi="Times New Roman" w:eastAsia="宋体"/>
          <w:b w:val="0"/>
          <w:color w:val="000000"/>
          <w:sz w:val="21"/>
        </w:rPr>
        <w:t>原有底层实现内容已整理到 算子与运行时优化专题（../docs/topics/runtime-kernel-optimization.md#编译优化）。本节保留原编号作为阅读入口，不再要求读者在复杂工作负载章节中学习编译器配置。</w:t>
      </w:r>
    </w:p>
    <w:p>
      <w:pPr>
        <w:pStyle w:val="Heading2"/>
        <w:jc w:val="left"/>
      </w:pPr>
      <w:r>
        <w:rPr>
          <w:rFonts w:ascii="Times New Roman" w:hAnsi="Times New Roman" w:eastAsia="黑体"/>
          <w:b/>
          <w:color w:val="000000"/>
          <w:sz w:val="30"/>
        </w:rPr>
        <w:t>11.6 FlashAttention：先验证数值，再测性能</w:t>
      </w:r>
    </w:p>
    <w:p>
      <w:pPr>
        <w:spacing w:line="360" w:lineRule="auto" w:after="60"/>
        <w:ind w:firstLine="420"/>
      </w:pPr>
      <w:r>
        <w:rPr>
          <w:rFonts w:ascii="Times New Roman" w:hAnsi="Times New Roman" w:eastAsia="宋体"/>
          <w:b w:val="0"/>
          <w:color w:val="000000"/>
          <w:sz w:val="21"/>
        </w:rPr>
        <w:t>FlashAttention 改变 Attention 的执行与访存方式。它不应与改变模型注意力结构的稀疏或线性方法混为一谈。在线 softmax 必须同时重缩放归一化项和输出累积项。[CITE: flashattention-2022]</w:t>
      </w:r>
    </w:p>
    <w:p>
      <w:pPr>
        <w:spacing w:line="360" w:lineRule="auto" w:after="60"/>
        <w:ind w:firstLine="420"/>
      </w:pPr>
      <w:r>
        <w:rPr>
          <w:rFonts w:ascii="Times New Roman" w:hAnsi="Times New Roman" w:eastAsia="宋体"/>
          <w:b w:val="0"/>
          <w:color w:val="000000"/>
          <w:sz w:val="21"/>
        </w:rPr>
        <w:t xml:space="preserve">正确递推、适用边界与 </w:t>
      </w:r>
      <w:r>
        <w:rPr>
          <w:rFonts w:ascii="Courier New" w:hAnsi="Courier New" w:eastAsia="宋体"/>
          <w:b w:val="0"/>
          <w:color w:val="000000"/>
          <w:sz w:val="18"/>
        </w:rPr>
        <w:t>code/chapter11/attention_reference.py</w:t>
      </w:r>
      <w:r>
        <w:rPr>
          <w:rFonts w:ascii="Times New Roman" w:hAnsi="Times New Roman" w:eastAsia="宋体"/>
          <w:b w:val="0"/>
          <w:color w:val="000000"/>
          <w:sz w:val="21"/>
        </w:rPr>
        <w:t xml:space="preserve"> 见 FlashAttention 专题（../docs/topics/runtime-kernel-optimization.md#flashattention-的在线-softmax）。原有错误的张量转置及输出更新代码已由可验证的参考实现替代。</w:t>
      </w:r>
    </w:p>
    <w:p>
      <w:pPr>
        <w:pStyle w:val="Heading2"/>
        <w:jc w:val="left"/>
      </w:pPr>
      <w:r>
        <w:rPr>
          <w:rFonts w:ascii="Times New Roman" w:hAnsi="Times New Roman" w:eastAsia="黑体"/>
          <w:b/>
          <w:color w:val="000000"/>
          <w:sz w:val="30"/>
        </w:rPr>
        <w:t>11.7 自定义算子：进入条件与退出条件</w:t>
      </w:r>
    </w:p>
    <w:p>
      <w:pPr>
        <w:spacing w:line="360" w:lineRule="auto" w:after="60"/>
        <w:ind w:firstLine="420"/>
      </w:pPr>
      <w:r>
        <w:rPr>
          <w:rFonts w:ascii="Times New Roman" w:hAnsi="Times New Roman" w:eastAsia="宋体"/>
          <w:b w:val="0"/>
          <w:color w:val="000000"/>
          <w:sz w:val="21"/>
        </w:rPr>
        <w:t>只有热点明确、现有实现无法满足目标、且团队能维护数值与性能回归时，才进入自定义算子开发。验收必须包含真实形状分布下的端到端收益；microbenchmark 加速不足以证明服务收益。</w:t>
      </w:r>
    </w:p>
    <w:p>
      <w:pPr>
        <w:spacing w:line="360" w:lineRule="auto" w:after="60"/>
        <w:ind w:firstLine="420"/>
      </w:pPr>
      <w:r>
        <w:rPr>
          <w:rFonts w:ascii="Times New Roman" w:hAnsi="Times New Roman" w:eastAsia="宋体"/>
          <w:b w:val="0"/>
          <w:color w:val="000000"/>
          <w:sz w:val="21"/>
        </w:rPr>
        <w:t>开发与回退流程见 自定义算子专题（../docs/topics/runtime-kernel-optimization.md#自定义算子的验证流程）。服务端序列化和请求处理属于第10章的观测与部署范围，应先通过 trace 区分 CPU、队列和 GPU 时间。</w:t>
      </w:r>
    </w:p>
    <w:p>
      <w:pPr>
        <w:pStyle w:val="Heading2"/>
        <w:jc w:val="left"/>
      </w:pPr>
      <w:r>
        <w:rPr>
          <w:rFonts w:ascii="Times New Roman" w:hAnsi="Times New Roman" w:eastAsia="黑体"/>
          <w:b/>
          <w:color w:val="000000"/>
          <w:sz w:val="30"/>
        </w:rPr>
        <w:t>11.8 技术发展与展望</w:t>
      </w:r>
    </w:p>
    <w:p>
      <w:pPr>
        <w:spacing w:line="360" w:lineRule="auto" w:after="60"/>
        <w:ind w:firstLine="420"/>
      </w:pPr>
      <w:r>
        <w:rPr>
          <w:rFonts w:ascii="Times New Roman" w:hAnsi="Times New Roman" w:eastAsia="黑体"/>
          <w:b/>
          <w:color w:val="000000"/>
          <w:sz w:val="21"/>
        </w:rPr>
        <w:t>背景</w:t>
      </w:r>
      <w:r>
        <w:rPr>
          <w:rFonts w:ascii="Times New Roman" w:hAnsi="Times New Roman" w:eastAsia="宋体"/>
          <w:b w:val="0"/>
          <w:color w:val="000000"/>
          <w:sz w:val="21"/>
        </w:rPr>
        <w:t>：当模型走到 MoE、更长上下文、更高并发之后，瓶颈会从“单机算子优化”逐步迁移到“分布式通信、调度与资源编排”。这一节的目标不是追热点名词，而是给你一套判断框架：哪些变化会真的影响你的成本与 SLA，哪些只是概念包装。</w:t>
      </w:r>
    </w:p>
    <w:p>
      <w:pPr>
        <w:spacing w:line="360" w:lineRule="auto" w:after="60"/>
        <w:ind w:firstLine="420"/>
      </w:pPr>
      <w:r>
        <w:rPr>
          <w:rFonts w:ascii="Times New Roman" w:hAnsi="Times New Roman" w:eastAsia="宋体"/>
          <w:b w:val="0"/>
          <w:color w:val="000000"/>
          <w:sz w:val="21"/>
        </w:rPr>
        <w:t>先给一个对 2025-2026 年很重要的判断：</w:t>
      </w:r>
      <w:r>
        <w:rPr>
          <w:rFonts w:ascii="Times New Roman" w:hAnsi="Times New Roman" w:eastAsia="黑体"/>
          <w:b/>
          <w:color w:val="000000"/>
          <w:sz w:val="21"/>
        </w:rPr>
        <w:t>注意力机制本身正在重新变成推理系统的一等变量。</w:t>
      </w:r>
      <w:r>
        <w:rPr>
          <w:rFonts w:ascii="Times New Roman" w:hAnsi="Times New Roman" w:eastAsia="宋体"/>
          <w:b w:val="0"/>
          <w:color w:val="000000"/>
          <w:sz w:val="21"/>
        </w:rPr>
        <w:t xml:space="preserve"> 过去很多工程团队默认“attention 结构大体固定，优化主要发生在 kernel、KV 管理和调度层”；现在这个前提已经开始松动。MiniMax-01 代表的是 </w:t>
      </w:r>
      <w:r>
        <w:rPr>
          <w:rFonts w:ascii="Courier New" w:hAnsi="Courier New" w:eastAsia="宋体"/>
          <w:b w:val="0"/>
          <w:color w:val="000000"/>
          <w:sz w:val="18"/>
        </w:rPr>
        <w:t>Lightning Attention</w:t>
      </w:r>
      <w:r>
        <w:rPr>
          <w:rFonts w:ascii="Times New Roman" w:hAnsi="Times New Roman" w:eastAsia="宋体"/>
          <w:b w:val="0"/>
          <w:color w:val="000000"/>
          <w:sz w:val="21"/>
        </w:rPr>
        <w:t xml:space="preserve"> 进入百万级上下文与大规模 MoE 体系的早期标志，DeepSeek-V4 代表的是“压缩式/稀疏式混合 attention”路线，Kimi Linear 代表的是“hybrid linear attention”路线。它们都在做同一件事：把“长上下文可用”推进到“长上下文可负担”。</w:t>
      </w:r>
    </w:p>
    <w:p>
      <w:pPr>
        <w:spacing w:line="360" w:lineRule="auto" w:after="60"/>
        <w:ind w:firstLine="420"/>
      </w:pPr>
      <w:r>
        <w:rPr>
          <w:rFonts w:ascii="Times New Roman" w:hAnsi="Times New Roman" w:eastAsia="宋体"/>
          <w:b w:val="0"/>
          <w:color w:val="000000"/>
          <w:sz w:val="21"/>
        </w:rPr>
        <w:t>这意味着一个重要变化：未来的推理优化讨论里，“你用什么模型”与“这个模型内部用什么 attention 结构”会越来越难分开。第6章讲 KV，第8章讲精度，第11章讲 MoE、通信和系统协同，这几条线在前沿模型里已经开始交叉收敛。</w:t>
      </w:r>
    </w:p>
    <w:p>
      <w:pPr>
        <w:spacing w:line="360" w:lineRule="auto" w:after="60"/>
        <w:ind w:firstLine="420"/>
      </w:pPr>
      <w:r>
        <w:rPr>
          <w:rFonts w:ascii="Times New Roman" w:hAnsi="Times New Roman" w:eastAsia="黑体"/>
          <w:b/>
          <w:color w:val="000000"/>
          <w:sz w:val="21"/>
        </w:rPr>
        <w:t>决策</w:t>
      </w:r>
      <w:r>
        <w:rPr>
          <w:rFonts w:ascii="Times New Roman" w:hAnsi="Times New Roman" w:eastAsia="宋体"/>
          <w:b w:val="0"/>
          <w:color w:val="000000"/>
          <w:sz w:val="21"/>
        </w:rPr>
        <w:t>：面对“大规模 MoE / 分离式架构 / 更深的网络优化”等趋势，优先回答三类问题：</w:t>
      </w:r>
    </w:p>
    <w:p>
      <w:pPr>
        <w:pStyle w:val="ListBullet"/>
        <w:spacing w:line="360" w:lineRule="auto" w:after="60"/>
      </w:pPr>
      <w:r>
        <w:rPr>
          <w:rFonts w:ascii="Times New Roman" w:hAnsi="Times New Roman" w:eastAsia="宋体"/>
          <w:b w:val="0"/>
          <w:color w:val="000000"/>
          <w:sz w:val="21"/>
        </w:rPr>
        <w:t>你的瓶颈在单机还是在跨机（带宽/延迟/All-to-All）</w:t>
      </w:r>
    </w:p>
    <w:p>
      <w:pPr>
        <w:pStyle w:val="ListBullet"/>
        <w:spacing w:line="360" w:lineRule="auto" w:after="60"/>
      </w:pPr>
      <w:r>
        <w:rPr>
          <w:rFonts w:ascii="Times New Roman" w:hAnsi="Times New Roman" w:eastAsia="宋体"/>
          <w:b w:val="0"/>
          <w:color w:val="000000"/>
          <w:sz w:val="21"/>
        </w:rPr>
        <w:t>你的负载是否需要做资源解耦（prefill 与 decode 是否值得分开）</w:t>
      </w:r>
    </w:p>
    <w:p>
      <w:pPr>
        <w:pStyle w:val="ListBullet"/>
        <w:spacing w:line="360" w:lineRule="auto" w:after="60"/>
      </w:pPr>
      <w:r>
        <w:rPr>
          <w:rFonts w:ascii="Times New Roman" w:hAnsi="Times New Roman" w:eastAsia="宋体"/>
          <w:b w:val="0"/>
          <w:color w:val="000000"/>
          <w:sz w:val="21"/>
        </w:rPr>
        <w:t>你的组织是否能承担更复杂的运维与故障域（越分布式，越需要工程护栏）</w:t>
      </w:r>
    </w:p>
    <w:p>
      <w:pPr>
        <w:spacing w:line="360" w:lineRule="auto" w:after="60"/>
        <w:ind w:firstLine="420"/>
      </w:pPr>
      <w:r>
        <w:rPr>
          <w:rFonts w:ascii="Times New Roman" w:hAnsi="Times New Roman" w:eastAsia="黑体"/>
          <w:b/>
          <w:color w:val="000000"/>
          <w:sz w:val="21"/>
        </w:rPr>
        <w:t>落地</w:t>
      </w:r>
      <w:r>
        <w:rPr>
          <w:rFonts w:ascii="Times New Roman" w:hAnsi="Times New Roman" w:eastAsia="宋体"/>
          <w:b w:val="0"/>
          <w:color w:val="000000"/>
          <w:sz w:val="21"/>
        </w:rPr>
        <w:t>（建议顺序）：</w:t>
      </w:r>
    </w:p>
    <w:p>
      <w:pPr>
        <w:pStyle w:val="ListNumber"/>
        <w:spacing w:line="360" w:lineRule="auto" w:after="60"/>
      </w:pPr>
      <w:r>
        <w:rPr>
          <w:rFonts w:ascii="Times New Roman" w:hAnsi="Times New Roman" w:eastAsia="宋体"/>
          <w:b w:val="0"/>
          <w:color w:val="000000"/>
          <w:sz w:val="21"/>
        </w:rPr>
        <w:t>先把“单位成本口径”算清楚：</w:t>
      </w:r>
      <w:r>
        <w:rPr>
          <w:rFonts w:ascii="Courier New" w:hAnsi="Courier New" w:eastAsia="宋体"/>
          <w:b w:val="0"/>
          <w:color w:val="000000"/>
          <w:sz w:val="18"/>
        </w:rPr>
        <w:t>$/1k tokens</w:t>
      </w:r>
      <w:r>
        <w:rPr>
          <w:rFonts w:ascii="Times New Roman" w:hAnsi="Times New Roman" w:eastAsia="宋体"/>
          <w:b w:val="0"/>
          <w:color w:val="000000"/>
          <w:sz w:val="21"/>
        </w:rPr>
        <w:t>、</w:t>
      </w:r>
      <w:r>
        <w:rPr>
          <w:rFonts w:ascii="Courier New" w:hAnsi="Courier New" w:eastAsia="宋体"/>
          <w:b w:val="0"/>
          <w:color w:val="000000"/>
          <w:sz w:val="18"/>
        </w:rPr>
        <w:t>GPU-min/1k tokens</w:t>
      </w:r>
      <w:r>
        <w:rPr>
          <w:rFonts w:ascii="Times New Roman" w:hAnsi="Times New Roman" w:eastAsia="宋体"/>
          <w:b w:val="0"/>
          <w:color w:val="000000"/>
          <w:sz w:val="21"/>
        </w:rPr>
        <w:t>、以及尾延迟预算</w:t>
      </w:r>
    </w:p>
    <w:p>
      <w:pPr>
        <w:pStyle w:val="ListNumber"/>
        <w:spacing w:line="360" w:lineRule="auto" w:after="60"/>
      </w:pPr>
      <w:r>
        <w:rPr>
          <w:rFonts w:ascii="Times New Roman" w:hAnsi="Times New Roman" w:eastAsia="宋体"/>
          <w:b w:val="0"/>
          <w:color w:val="000000"/>
          <w:sz w:val="21"/>
        </w:rPr>
        <w:t>再选择架构杠杆：EP/DP/TP 的组合，是否需要分离式 prefill/decode</w:t>
      </w:r>
    </w:p>
    <w:p>
      <w:pPr>
        <w:pStyle w:val="ListNumber"/>
        <w:spacing w:line="360" w:lineRule="auto" w:after="60"/>
      </w:pPr>
      <w:r>
        <w:rPr>
          <w:rFonts w:ascii="Times New Roman" w:hAnsi="Times New Roman" w:eastAsia="宋体"/>
          <w:b w:val="0"/>
          <w:color w:val="000000"/>
          <w:sz w:val="21"/>
        </w:rPr>
        <w:t>最后进入深水区：网络/RDMA/通信重叠/容错与弹性伸缩</w:t>
      </w:r>
    </w:p>
    <w:p>
      <w:pPr>
        <w:spacing w:line="360" w:lineRule="auto" w:after="60"/>
        <w:ind w:firstLine="420"/>
      </w:pPr>
      <w:r>
        <w:rPr>
          <w:rFonts w:ascii="Times New Roman" w:hAnsi="Times New Roman" w:eastAsia="黑体"/>
          <w:b/>
          <w:color w:val="000000"/>
          <w:sz w:val="21"/>
        </w:rPr>
        <w:t>踩坑</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规模越大，越容易出现“平均值变好、尾部更差”的现象（抖动来自网络与排队）</w:t>
      </w:r>
    </w:p>
    <w:p>
      <w:pPr>
        <w:pStyle w:val="ListBullet"/>
        <w:spacing w:line="360" w:lineRule="auto" w:after="60"/>
      </w:pPr>
      <w:r>
        <w:rPr>
          <w:rFonts w:ascii="Times New Roman" w:hAnsi="Times New Roman" w:eastAsia="宋体"/>
          <w:b w:val="0"/>
          <w:color w:val="000000"/>
          <w:sz w:val="21"/>
        </w:rPr>
        <w:t>All-to-All、路由不均与热点专家会把收益吃掉（算力不再是唯一瓶颈）</w:t>
      </w:r>
    </w:p>
    <w:p>
      <w:pPr>
        <w:pStyle w:val="ListBullet"/>
        <w:spacing w:line="360" w:lineRule="auto" w:after="60"/>
      </w:pPr>
      <w:r>
        <w:rPr>
          <w:rFonts w:ascii="Times New Roman" w:hAnsi="Times New Roman" w:eastAsia="宋体"/>
          <w:b w:val="0"/>
          <w:color w:val="000000"/>
          <w:sz w:val="21"/>
        </w:rPr>
        <w:t>分离式架构最大的敌人是“KV 传输与一致性”，不是框架名字</w:t>
      </w:r>
    </w:p>
    <w:p>
      <w:pPr>
        <w:spacing w:line="360" w:lineRule="auto" w:after="60"/>
        <w:ind w:firstLine="420"/>
      </w:pPr>
      <w:r>
        <w:rPr>
          <w:rFonts w:ascii="Times New Roman" w:hAnsi="Times New Roman" w:eastAsia="黑体"/>
          <w:b/>
          <w:color w:val="000000"/>
          <w:sz w:val="21"/>
        </w:rPr>
        <w:t>指标口径</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吞吐与尾延迟（P95/P99）必须一起看</w:t>
      </w:r>
    </w:p>
    <w:p>
      <w:pPr>
        <w:pStyle w:val="ListBullet"/>
        <w:spacing w:line="360" w:lineRule="auto" w:after="60"/>
      </w:pPr>
      <w:r>
        <w:rPr>
          <w:rFonts w:ascii="Times New Roman" w:hAnsi="Times New Roman" w:eastAsia="宋体"/>
          <w:b w:val="0"/>
          <w:color w:val="000000"/>
          <w:sz w:val="21"/>
        </w:rPr>
        <w:t>GPU 利用率要分解：计算占比、通信占比、空转占比</w:t>
      </w:r>
    </w:p>
    <w:p>
      <w:pPr>
        <w:pStyle w:val="ListBullet"/>
        <w:spacing w:line="360" w:lineRule="auto" w:after="60"/>
      </w:pPr>
      <w:r>
        <w:rPr>
          <w:rFonts w:ascii="Times New Roman" w:hAnsi="Times New Roman" w:eastAsia="宋体"/>
          <w:b w:val="0"/>
          <w:color w:val="000000"/>
          <w:sz w:val="21"/>
        </w:rPr>
        <w:t>成本要落到业务单位：每 1k tokens 成本、每 1k 请求成本</w:t>
      </w:r>
    </w:p>
    <w:p>
      <w:pPr>
        <w:pStyle w:val="Heading3"/>
        <w:jc w:val="left"/>
      </w:pPr>
      <w:r>
        <w:rPr>
          <w:rFonts w:ascii="Times New Roman" w:hAnsi="Times New Roman" w:eastAsia="黑体"/>
          <w:b/>
          <w:color w:val="000000"/>
          <w:sz w:val="28"/>
        </w:rPr>
        <w:t>11.8.1 大规模MoE服务 (Large-scale Expert Parallelism)</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：vLLM Blog - Large-scale Serving（https://blog.vLLM.ai/2025/12/17/large-scale-serving.html）</w:t>
      </w:r>
    </w:p>
    <w:p>
      <w:pPr>
        <w:spacing w:line="360" w:lineRule="auto" w:after="60"/>
        <w:ind w:firstLine="420"/>
      </w:pPr>
      <w:r>
        <w:rPr>
          <w:rFonts w:ascii="Times New Roman" w:hAnsi="Times New Roman" w:eastAsia="黑体"/>
          <w:b/>
          <w:color w:val="000000"/>
          <w:sz w:val="21"/>
        </w:rPr>
        <w:t>核心价值</w:t>
      </w:r>
      <w:r>
        <w:rPr>
          <w:rFonts w:ascii="Times New Roman" w:hAnsi="Times New Roman" w:eastAsia="宋体"/>
          <w:b w:val="0"/>
          <w:color w:val="000000"/>
          <w:sz w:val="21"/>
        </w:rPr>
        <w:t>：解决超大 MoE 模型的部署难题（把问题从“能不能训”变成“能不能稳态服务”）</w:t>
      </w:r>
    </w:p>
    <w:p>
      <w:pPr>
        <w:spacing w:line="360" w:lineRule="auto" w:after="60"/>
        <w:ind w:firstLine="420"/>
      </w:pPr>
      <w:r>
        <w:rPr>
          <w:rFonts w:ascii="Times New Roman" w:hAnsi="Times New Roman" w:eastAsia="黑体"/>
          <w:b/>
          <w:color w:val="000000"/>
          <w:sz w:val="21"/>
        </w:rPr>
        <w:t>什么是Large EP</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传统的Tensor Parallelism在MoE上的局限</w:t>
      </w:r>
    </w:p>
    <w:p>
      <w:pPr>
        <w:pStyle w:val="ListBullet"/>
        <w:spacing w:line="360" w:lineRule="auto" w:after="60"/>
      </w:pPr>
      <w:r>
        <w:rPr>
          <w:rFonts w:ascii="Times New Roman" w:hAnsi="Times New Roman" w:eastAsia="宋体"/>
          <w:b w:val="0"/>
          <w:color w:val="000000"/>
          <w:sz w:val="21"/>
        </w:rPr>
        <w:t>Expert Parallelism: 将不同专家分配到不同GPU</w:t>
      </w:r>
    </w:p>
    <w:p>
      <w:pPr>
        <w:pStyle w:val="ListBullet"/>
        <w:spacing w:line="360" w:lineRule="auto" w:after="60"/>
      </w:pPr>
      <w:r>
        <w:rPr>
          <w:rFonts w:ascii="Times New Roman" w:hAnsi="Times New Roman" w:eastAsia="宋体"/>
          <w:b w:val="0"/>
          <w:color w:val="000000"/>
          <w:sz w:val="21"/>
        </w:rPr>
        <w:t>跨节点的专家路由和负载均衡</w:t>
      </w:r>
    </w:p>
    <w:p>
      <w:pPr>
        <w:pStyle w:val="ListBullet"/>
        <w:spacing w:line="360" w:lineRule="auto" w:after="60"/>
      </w:pPr>
      <w:r>
        <w:rPr>
          <w:rFonts w:ascii="Times New Roman" w:hAnsi="Times New Roman" w:eastAsia="宋体"/>
          <w:b w:val="0"/>
          <w:color w:val="000000"/>
          <w:sz w:val="21"/>
        </w:rPr>
        <w:t>All-to-All通信优化</w:t>
      </w:r>
    </w:p>
    <w:p>
      <w:pPr>
        <w:spacing w:line="360" w:lineRule="auto" w:after="60"/>
        <w:ind w:firstLine="420"/>
      </w:pPr>
      <w:r>
        <w:rPr>
          <w:rFonts w:ascii="Times New Roman" w:hAnsi="Times New Roman" w:eastAsia="黑体"/>
          <w:b/>
          <w:color w:val="000000"/>
          <w:sz w:val="21"/>
        </w:rPr>
        <w:t>关键技术挑战</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专家负载均衡</w:t>
      </w:r>
    </w:p>
    <w:p>
      <w:pPr>
        <w:pStyle w:val="ListBullet"/>
        <w:spacing w:line="360" w:lineRule="auto" w:after="60"/>
      </w:pPr>
      <w:r>
        <w:rPr>
          <w:rFonts w:ascii="Times New Roman" w:hAnsi="Times New Roman" w:eastAsia="宋体"/>
          <w:b w:val="0"/>
          <w:color w:val="000000"/>
          <w:sz w:val="21"/>
        </w:rPr>
        <w:t>不同专家的访问频率差异</w:t>
      </w:r>
    </w:p>
    <w:p>
      <w:pPr>
        <w:pStyle w:val="ListBullet"/>
        <w:spacing w:line="360" w:lineRule="auto" w:after="60"/>
      </w:pPr>
      <w:r>
        <w:rPr>
          <w:rFonts w:ascii="Times New Roman" w:hAnsi="Times New Roman" w:eastAsia="宋体"/>
          <w:b w:val="0"/>
          <w:color w:val="000000"/>
          <w:sz w:val="21"/>
        </w:rPr>
        <w:t>动态路由策略</w:t>
      </w:r>
    </w:p>
    <w:p>
      <w:pPr>
        <w:pStyle w:val="ListBullet"/>
        <w:spacing w:line="360" w:lineRule="auto" w:after="60"/>
      </w:pPr>
      <w:r>
        <w:rPr>
          <w:rFonts w:ascii="Times New Roman" w:hAnsi="Times New Roman" w:eastAsia="宋体"/>
          <w:b w:val="0"/>
          <w:color w:val="000000"/>
          <w:sz w:val="21"/>
        </w:rPr>
        <w:t>避免热点专家过载</w:t>
      </w:r>
    </w:p>
    <w:p>
      <w:pPr>
        <w:pStyle w:val="ListNumber"/>
        <w:spacing w:line="360" w:lineRule="auto" w:after="60"/>
      </w:pPr>
      <w:r>
        <w:rPr>
          <w:rFonts w:ascii="Times New Roman" w:hAnsi="Times New Roman" w:eastAsia="黑体"/>
          <w:b/>
          <w:color w:val="000000"/>
          <w:sz w:val="21"/>
        </w:rPr>
        <w:t>通信优化</w:t>
      </w:r>
    </w:p>
    <w:p>
      <w:pPr>
        <w:pStyle w:val="ListBullet"/>
        <w:spacing w:line="360" w:lineRule="auto" w:after="60"/>
      </w:pPr>
      <w:r>
        <w:rPr>
          <w:rFonts w:ascii="Times New Roman" w:hAnsi="Times New Roman" w:eastAsia="宋体"/>
          <w:b w:val="0"/>
          <w:color w:val="000000"/>
          <w:sz w:val="21"/>
        </w:rPr>
        <w:t>减少跨节点All-to-All通信</w:t>
      </w:r>
    </w:p>
    <w:p>
      <w:pPr>
        <w:pStyle w:val="ListBullet"/>
        <w:spacing w:line="360" w:lineRule="auto" w:after="60"/>
      </w:pPr>
      <w:r>
        <w:rPr>
          <w:rFonts w:ascii="Times New Roman" w:hAnsi="Times New Roman" w:eastAsia="宋体"/>
          <w:b w:val="0"/>
          <w:color w:val="000000"/>
          <w:sz w:val="21"/>
        </w:rPr>
        <w:t>通信计算重叠</w:t>
      </w:r>
    </w:p>
    <w:p>
      <w:pPr>
        <w:pStyle w:val="ListBullet"/>
        <w:spacing w:line="360" w:lineRule="auto" w:after="60"/>
      </w:pPr>
      <w:r>
        <w:rPr>
          <w:rFonts w:ascii="Times New Roman" w:hAnsi="Times New Roman" w:eastAsia="宋体"/>
          <w:b w:val="0"/>
          <w:color w:val="000000"/>
          <w:sz w:val="21"/>
        </w:rPr>
        <w:t>RDMA加速</w:t>
      </w:r>
    </w:p>
    <w:p>
      <w:pPr>
        <w:pStyle w:val="ListNumber"/>
        <w:spacing w:line="360" w:lineRule="auto" w:after="60"/>
      </w:pPr>
      <w:r>
        <w:rPr>
          <w:rFonts w:ascii="Times New Roman" w:hAnsi="Times New Roman" w:eastAsia="黑体"/>
          <w:b/>
          <w:color w:val="000000"/>
          <w:sz w:val="21"/>
        </w:rPr>
        <w:t>容错和弹性</w:t>
      </w:r>
    </w:p>
    <w:p>
      <w:pPr>
        <w:pStyle w:val="ListBullet"/>
        <w:spacing w:line="360" w:lineRule="auto" w:after="60"/>
      </w:pPr>
      <w:r>
        <w:rPr>
          <w:rFonts w:ascii="Times New Roman" w:hAnsi="Times New Roman" w:eastAsia="宋体"/>
          <w:b w:val="0"/>
          <w:color w:val="000000"/>
          <w:sz w:val="21"/>
        </w:rPr>
        <w:t>专家失败的处理</w:t>
      </w:r>
    </w:p>
    <w:p>
      <w:pPr>
        <w:pStyle w:val="ListBullet"/>
        <w:spacing w:line="360" w:lineRule="auto" w:after="60"/>
      </w:pPr>
      <w:r>
        <w:rPr>
          <w:rFonts w:ascii="Times New Roman" w:hAnsi="Times New Roman" w:eastAsia="宋体"/>
          <w:b w:val="0"/>
          <w:color w:val="000000"/>
          <w:sz w:val="21"/>
        </w:rPr>
        <w:t>动态扩缩容专家数量</w:t>
      </w:r>
    </w:p>
    <w:p>
      <w:pPr>
        <w:spacing w:line="360" w:lineRule="auto" w:after="60"/>
        <w:ind w:firstLine="420"/>
      </w:pPr>
      <w:r>
        <w:rPr>
          <w:rFonts w:ascii="Times New Roman" w:hAnsi="Times New Roman" w:eastAsia="黑体"/>
          <w:b/>
          <w:color w:val="000000"/>
          <w:sz w:val="21"/>
        </w:rPr>
        <w:t>vLLM的实现</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分布式调度器设计</w:t>
      </w:r>
    </w:p>
    <w:p>
      <w:pPr>
        <w:pStyle w:val="ListBullet"/>
        <w:spacing w:line="360" w:lineRule="auto" w:after="60"/>
      </w:pPr>
      <w:r>
        <w:rPr>
          <w:rFonts w:ascii="Times New Roman" w:hAnsi="Times New Roman" w:eastAsia="宋体"/>
          <w:b w:val="0"/>
          <w:color w:val="000000"/>
          <w:sz w:val="21"/>
        </w:rPr>
        <w:t>专家路由算法</w:t>
      </w:r>
    </w:p>
    <w:p>
      <w:pPr>
        <w:pStyle w:val="ListBullet"/>
        <w:spacing w:line="360" w:lineRule="auto" w:after="60"/>
      </w:pPr>
      <w:r>
        <w:rPr>
          <w:rFonts w:ascii="Times New Roman" w:hAnsi="Times New Roman" w:eastAsia="宋体"/>
          <w:b w:val="0"/>
          <w:color w:val="000000"/>
          <w:sz w:val="21"/>
        </w:rPr>
        <w:t>性能基准测试</w:t>
      </w:r>
    </w:p>
    <w:p>
      <w:pPr>
        <w:pStyle w:val="ListBullet"/>
        <w:spacing w:line="360" w:lineRule="auto" w:after="60"/>
      </w:pPr>
      <w:r>
        <w:rPr>
          <w:rFonts w:ascii="Times New Roman" w:hAnsi="Times New Roman" w:eastAsia="宋体"/>
          <w:b w:val="0"/>
          <w:color w:val="000000"/>
          <w:sz w:val="21"/>
        </w:rPr>
        <w:t>生产环境最佳实践</w:t>
      </w:r>
    </w:p>
    <w:p>
      <w:pPr>
        <w:pStyle w:val="Heading3"/>
        <w:jc w:val="left"/>
      </w:pPr>
      <w:r>
        <w:rPr>
          <w:rFonts w:ascii="Times New Roman" w:hAnsi="Times New Roman" w:eastAsia="黑体"/>
          <w:b/>
          <w:color w:val="000000"/>
          <w:sz w:val="28"/>
        </w:rPr>
        <w:t>11.8.2 EPD: Expert-Parallel Data Parallelism</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：vLLM Blog - EPD（https://blog.vLLM.ai/2025/12/15/vLLM-epd.html）</w:t>
      </w:r>
    </w:p>
    <w:p>
      <w:pPr>
        <w:spacing w:line="360" w:lineRule="auto" w:after="60"/>
        <w:ind w:firstLine="420"/>
      </w:pPr>
      <w:r>
        <w:rPr>
          <w:rFonts w:ascii="Times New Roman" w:hAnsi="Times New Roman" w:eastAsia="黑体"/>
          <w:b/>
          <w:color w:val="000000"/>
          <w:sz w:val="21"/>
        </w:rPr>
        <w:t>核心价值</w:t>
      </w:r>
      <w:r>
        <w:rPr>
          <w:rFonts w:ascii="Times New Roman" w:hAnsi="Times New Roman" w:eastAsia="宋体"/>
          <w:b w:val="0"/>
          <w:color w:val="000000"/>
          <w:sz w:val="21"/>
        </w:rPr>
        <w:t>：把 EP 与 DP 组合起来，试图同时解决“模型太大放不下”和“利用率不均”的问题</w:t>
      </w:r>
    </w:p>
    <w:p>
      <w:pPr>
        <w:spacing w:line="360" w:lineRule="auto" w:after="60"/>
        <w:ind w:firstLine="420"/>
      </w:pPr>
      <w:r>
        <w:rPr>
          <w:rFonts w:ascii="Times New Roman" w:hAnsi="Times New Roman" w:eastAsia="黑体"/>
          <w:b/>
          <w:color w:val="000000"/>
          <w:sz w:val="21"/>
        </w:rPr>
        <w:t>EPD的核心思想</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传统MoE部署的问题:</w:t>
      </w:r>
    </w:p>
    <w:p>
      <w:pPr>
        <w:pStyle w:val="ListBullet"/>
        <w:spacing w:line="360" w:lineRule="auto" w:after="60"/>
      </w:pPr>
      <w:r>
        <w:rPr>
          <w:rFonts w:ascii="Times New Roman" w:hAnsi="Times New Roman" w:eastAsia="宋体"/>
          <w:b w:val="0"/>
          <w:color w:val="000000"/>
          <w:sz w:val="21"/>
        </w:rPr>
        <w:t>单纯Expert Parallelism: GPU利用率不均</w:t>
      </w:r>
    </w:p>
    <w:p>
      <w:pPr>
        <w:pStyle w:val="ListBullet"/>
        <w:spacing w:line="360" w:lineRule="auto" w:after="60"/>
      </w:pPr>
      <w:r>
        <w:rPr>
          <w:rFonts w:ascii="Times New Roman" w:hAnsi="Times New Roman" w:eastAsia="宋体"/>
          <w:b w:val="0"/>
          <w:color w:val="000000"/>
          <w:sz w:val="21"/>
        </w:rPr>
        <w:t>单纯Data Parallelism: 无法处理超大MoE</w:t>
      </w:r>
    </w:p>
    <w:p>
      <w:pPr>
        <w:spacing w:line="360" w:lineRule="auto" w:after="60"/>
        <w:ind w:firstLine="420"/>
      </w:pPr>
      <w:r>
        <w:rPr>
          <w:rFonts w:ascii="Times New Roman" w:hAnsi="Times New Roman" w:eastAsia="宋体"/>
          <w:b w:val="0"/>
          <w:color w:val="000000"/>
          <w:sz w:val="21"/>
        </w:rPr>
        <w:t>EPD的创新:</w:t>
      </w:r>
    </w:p>
    <w:p>
      <w:pPr>
        <w:pStyle w:val="ListBullet"/>
        <w:spacing w:line="360" w:lineRule="auto" w:after="60"/>
      </w:pPr>
      <w:r>
        <w:rPr>
          <w:rFonts w:ascii="Times New Roman" w:hAnsi="Times New Roman" w:eastAsia="宋体"/>
          <w:b w:val="0"/>
          <w:color w:val="000000"/>
          <w:sz w:val="21"/>
        </w:rPr>
        <w:t>每个GPU: 多个专家的副本 + Data并行</w:t>
      </w:r>
    </w:p>
    <w:p>
      <w:pPr>
        <w:pStyle w:val="ListBullet"/>
        <w:spacing w:line="360" w:lineRule="auto" w:after="60"/>
      </w:pPr>
      <w:r>
        <w:rPr>
          <w:rFonts w:ascii="Times New Roman" w:hAnsi="Times New Roman" w:eastAsia="宋体"/>
          <w:b w:val="0"/>
          <w:color w:val="000000"/>
          <w:sz w:val="21"/>
        </w:rPr>
        <w:t>更好的负载均衡</w:t>
      </w:r>
    </w:p>
    <w:p>
      <w:pPr>
        <w:pStyle w:val="ListBullet"/>
        <w:spacing w:line="360" w:lineRule="auto" w:after="60"/>
      </w:pPr>
      <w:r>
        <w:rPr>
          <w:rFonts w:ascii="Times New Roman" w:hAnsi="Times New Roman" w:eastAsia="宋体"/>
          <w:b w:val="0"/>
          <w:color w:val="000000"/>
          <w:sz w:val="21"/>
        </w:rPr>
        <w:t>提升整体GPU利用率</w:t>
      </w:r>
    </w:p>
    <w:p>
      <w:pPr>
        <w:spacing w:line="360" w:lineRule="auto" w:after="60"/>
        <w:ind w:firstLine="420"/>
      </w:pPr>
      <w:r>
        <w:rPr>
          <w:rFonts w:ascii="Times New Roman" w:hAnsi="Times New Roman" w:eastAsia="黑体"/>
          <w:b/>
          <w:color w:val="000000"/>
          <w:sz w:val="21"/>
        </w:rPr>
        <w:t>可能带来的收益（需压测验证）</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吞吐与 GPU 利用率可能提升（尤其是负载不均明显时）</w:t>
      </w:r>
    </w:p>
    <w:p>
      <w:pPr>
        <w:pStyle w:val="ListBullet"/>
        <w:spacing w:line="360" w:lineRule="auto" w:after="60"/>
      </w:pPr>
      <w:r>
        <w:rPr>
          <w:rFonts w:ascii="Times New Roman" w:hAnsi="Times New Roman" w:eastAsia="宋体"/>
          <w:b w:val="0"/>
          <w:color w:val="000000"/>
          <w:sz w:val="21"/>
        </w:rPr>
        <w:t>尾延迟可能改善，也可能因通信/排队变差；必须看 P95/P99</w:t>
      </w:r>
    </w:p>
    <w:p>
      <w:pPr>
        <w:pStyle w:val="Heading3"/>
        <w:jc w:val="left"/>
      </w:pPr>
      <w:r>
        <w:rPr>
          <w:rFonts w:ascii="Times New Roman" w:hAnsi="Times New Roman" w:eastAsia="黑体"/>
          <w:b/>
          <w:color w:val="000000"/>
          <w:sz w:val="28"/>
        </w:rPr>
        <w:t>11.8.3 Elastic Expert Parallelism</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：vLLM Issue #20323（https://github.com/vLLM-project/vLLM/issues/20323）</w:t>
      </w:r>
    </w:p>
    <w:p>
      <w:pPr>
        <w:spacing w:line="360" w:lineRule="auto" w:after="60"/>
        <w:ind w:firstLine="420"/>
      </w:pPr>
      <w:r>
        <w:rPr>
          <w:rFonts w:ascii="Times New Roman" w:hAnsi="Times New Roman" w:eastAsia="黑体"/>
          <w:b/>
          <w:color w:val="000000"/>
          <w:sz w:val="21"/>
        </w:rPr>
        <w:t>核心价值</w:t>
      </w:r>
      <w:r>
        <w:rPr>
          <w:rFonts w:ascii="Times New Roman" w:hAnsi="Times New Roman" w:eastAsia="宋体"/>
          <w:b w:val="0"/>
          <w:color w:val="000000"/>
          <w:sz w:val="21"/>
        </w:rPr>
        <w:t>：动态调整专家并行度,适应不同负载</w:t>
      </w:r>
    </w:p>
    <w:p>
      <w:pPr>
        <w:spacing w:line="360" w:lineRule="auto" w:after="60"/>
        <w:ind w:firstLine="420"/>
      </w:pPr>
      <w:r>
        <w:rPr>
          <w:rFonts w:ascii="Times New Roman" w:hAnsi="Times New Roman" w:eastAsia="黑体"/>
          <w:b/>
          <w:color w:val="000000"/>
          <w:sz w:val="21"/>
        </w:rPr>
        <w:t>什么是Elastic EP</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静态EP的问题: 无法适应流量波动</w:t>
      </w:r>
    </w:p>
    <w:p>
      <w:pPr>
        <w:pStyle w:val="ListBullet"/>
        <w:spacing w:line="360" w:lineRule="auto" w:after="60"/>
      </w:pPr>
      <w:r>
        <w:rPr>
          <w:rFonts w:ascii="Times New Roman" w:hAnsi="Times New Roman" w:eastAsia="宋体"/>
          <w:b w:val="0"/>
          <w:color w:val="000000"/>
          <w:sz w:val="21"/>
        </w:rPr>
        <w:t>Elastic EP: 根据负载动态调整专家副本数</w:t>
      </w:r>
    </w:p>
    <w:p>
      <w:pPr>
        <w:pStyle w:val="ListBullet"/>
        <w:spacing w:line="360" w:lineRule="auto" w:after="60"/>
      </w:pPr>
      <w:r>
        <w:rPr>
          <w:rFonts w:ascii="Times New Roman" w:hAnsi="Times New Roman" w:eastAsia="宋体"/>
          <w:b w:val="0"/>
          <w:color w:val="000000"/>
          <w:sz w:val="21"/>
        </w:rPr>
        <w:t>弹性扩缩容专家</w:t>
      </w:r>
    </w:p>
    <w:p>
      <w:pPr>
        <w:spacing w:line="360" w:lineRule="auto" w:after="60"/>
        <w:ind w:firstLine="420"/>
      </w:pPr>
      <w:r>
        <w:rPr>
          <w:rFonts w:ascii="Times New Roman" w:hAnsi="Times New Roman" w:eastAsia="黑体"/>
          <w:b/>
          <w:color w:val="000000"/>
          <w:sz w:val="21"/>
        </w:rPr>
        <w:t>应用场景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流量波动大的服务</w:t>
      </w:r>
    </w:p>
    <w:p>
      <w:pPr>
        <w:pStyle w:val="ListBullet"/>
        <w:spacing w:line="360" w:lineRule="auto" w:after="60"/>
      </w:pPr>
      <w:r>
        <w:rPr>
          <w:rFonts w:ascii="Times New Roman" w:hAnsi="Times New Roman" w:eastAsia="宋体"/>
          <w:b w:val="0"/>
          <w:color w:val="000000"/>
          <w:sz w:val="21"/>
        </w:rPr>
        <w:t>多租户环境</w:t>
      </w:r>
    </w:p>
    <w:p>
      <w:pPr>
        <w:pStyle w:val="ListBullet"/>
        <w:spacing w:line="360" w:lineRule="auto" w:after="60"/>
      </w:pPr>
      <w:r>
        <w:rPr>
          <w:rFonts w:ascii="Times New Roman" w:hAnsi="Times New Roman" w:eastAsia="宋体"/>
          <w:b w:val="0"/>
          <w:color w:val="000000"/>
          <w:sz w:val="21"/>
        </w:rPr>
        <w:t>成本敏感的部署</w:t>
      </w:r>
    </w:p>
    <w:p>
      <w:pPr>
        <w:pStyle w:val="Heading3"/>
        <w:jc w:val="left"/>
      </w:pPr>
      <w:r>
        <w:rPr>
          <w:rFonts w:ascii="Times New Roman" w:hAnsi="Times New Roman" w:eastAsia="黑体"/>
          <w:b/>
          <w:color w:val="000000"/>
          <w:sz w:val="28"/>
        </w:rPr>
        <w:t>11.8.4 分离式架构: MoonCake范式</w:t>
      </w:r>
    </w:p>
    <w:p>
      <w:pPr>
        <w:spacing w:line="360" w:lineRule="auto" w:after="60"/>
        <w:ind w:firstLine="420"/>
      </w:pPr>
      <w:r>
        <w:rPr>
          <w:rFonts w:ascii="Times New Roman" w:hAnsi="Times New Roman" w:eastAsia="黑体"/>
          <w:b/>
          <w:color w:val="000000"/>
          <w:sz w:val="21"/>
        </w:rPr>
        <w:t>参考链接（可选）</w:t>
      </w:r>
      <w:r>
        <w:rPr>
          <w:rFonts w:ascii="Times New Roman" w:hAnsi="Times New Roman" w:eastAsia="宋体"/>
          <w:b w:val="0"/>
          <w:color w:val="000000"/>
          <w:sz w:val="21"/>
        </w:rPr>
        <w:t>：MoonCake GitHub（https://github.com/kvcache-aif/MoonCake）</w:t>
      </w:r>
    </w:p>
    <w:p>
      <w:pPr>
        <w:spacing w:line="360" w:lineRule="auto" w:after="60"/>
        <w:ind w:firstLine="420"/>
      </w:pPr>
      <w:r>
        <w:rPr>
          <w:rFonts w:ascii="Times New Roman" w:hAnsi="Times New Roman" w:eastAsia="黑体"/>
          <w:b/>
          <w:color w:val="000000"/>
          <w:sz w:val="21"/>
        </w:rPr>
        <w:t>核心价值</w:t>
      </w:r>
      <w:r>
        <w:rPr>
          <w:rFonts w:ascii="Times New Roman" w:hAnsi="Times New Roman" w:eastAsia="宋体"/>
          <w:b w:val="0"/>
          <w:color w:val="000000"/>
          <w:sz w:val="21"/>
        </w:rPr>
        <w:t>：解耦 prefill 与 decode，把不同阶段放到更合适的资源池上</w:t>
      </w:r>
    </w:p>
    <w:p>
      <w:pPr>
        <w:spacing w:line="360" w:lineRule="auto" w:after="60"/>
        <w:ind w:firstLine="420"/>
      </w:pPr>
      <w:r>
        <w:rPr>
          <w:rFonts w:ascii="Times New Roman" w:hAnsi="Times New Roman" w:eastAsia="黑体"/>
          <w:b/>
          <w:color w:val="000000"/>
          <w:sz w:val="21"/>
        </w:rPr>
        <w:t>MoonCake的核心设计</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disaggregated architecture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Prefill集群: 计算优化型GPU(H100)</w:t>
      </w:r>
    </w:p>
    <w:p>
      <w:pPr>
        <w:spacing w:line="240" w:lineRule="auto" w:after="0"/>
        <w:ind w:left="420"/>
      </w:pPr>
      <w:r>
        <w:rPr>
          <w:rFonts w:ascii="Courier New" w:hAnsi="Courier New" w:eastAsia="宋体"/>
          <w:b w:val="0"/>
          <w:color w:val="000000"/>
          <w:sz w:val="18"/>
        </w:rPr>
        <w:t>prefill_cluster = Cluster(</w:t>
      </w:r>
    </w:p>
    <w:p>
      <w:pPr>
        <w:spacing w:line="240" w:lineRule="auto" w:after="0"/>
        <w:ind w:left="420"/>
      </w:pPr>
      <w:r>
        <w:rPr>
          <w:rFonts w:ascii="Courier New" w:hAnsi="Courier New" w:eastAsia="宋体"/>
          <w:b w:val="0"/>
          <w:color w:val="000000"/>
          <w:sz w:val="18"/>
        </w:rPr>
        <w:t xml:space="preserve">    gpu_type="H100",</w:t>
      </w:r>
    </w:p>
    <w:p>
      <w:pPr>
        <w:spacing w:line="240" w:lineRule="auto" w:after="0"/>
        <w:ind w:left="420"/>
      </w:pPr>
      <w:r>
        <w:rPr>
          <w:rFonts w:ascii="Courier New" w:hAnsi="Courier New" w:eastAsia="宋体"/>
          <w:b w:val="0"/>
          <w:color w:val="000000"/>
          <w:sz w:val="18"/>
        </w:rPr>
        <w:t xml:space="preserve">    purpose="compute",</w:t>
      </w:r>
    </w:p>
    <w:p>
      <w:pPr>
        <w:spacing w:line="240" w:lineRule="auto" w:after="0"/>
        <w:ind w:left="420"/>
      </w:pPr>
      <w:r>
        <w:rPr>
          <w:rFonts w:ascii="Courier New" w:hAnsi="Courier New" w:eastAsia="宋体"/>
          <w:b w:val="0"/>
          <w:color w:val="000000"/>
          <w:sz w:val="18"/>
        </w:rPr>
        <w:t xml:space="preserve">    optimization="flops"</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Decode集群: 带宽优化型GPU(H200、L40s)</w:t>
      </w:r>
    </w:p>
    <w:p>
      <w:pPr>
        <w:spacing w:line="240" w:lineRule="auto" w:after="0"/>
        <w:ind w:left="420"/>
      </w:pPr>
      <w:r>
        <w:rPr>
          <w:rFonts w:ascii="Courier New" w:hAnsi="Courier New" w:eastAsia="宋体"/>
          <w:b w:val="0"/>
          <w:color w:val="000000"/>
          <w:sz w:val="18"/>
        </w:rPr>
        <w:t>decode_cluster = Cluster(</w:t>
      </w:r>
    </w:p>
    <w:p>
      <w:pPr>
        <w:spacing w:line="240" w:lineRule="auto" w:after="0"/>
        <w:ind w:left="420"/>
      </w:pPr>
      <w:r>
        <w:rPr>
          <w:rFonts w:ascii="Courier New" w:hAnsi="Courier New" w:eastAsia="宋体"/>
          <w:b w:val="0"/>
          <w:color w:val="000000"/>
          <w:sz w:val="18"/>
        </w:rPr>
        <w:t xml:space="preserve">    gpu_type="H200",</w:t>
      </w:r>
    </w:p>
    <w:p>
      <w:pPr>
        <w:spacing w:line="240" w:lineRule="auto" w:after="0"/>
        <w:ind w:left="420"/>
      </w:pPr>
      <w:r>
        <w:rPr>
          <w:rFonts w:ascii="Courier New" w:hAnsi="Courier New" w:eastAsia="宋体"/>
          <w:b w:val="0"/>
          <w:color w:val="000000"/>
          <w:sz w:val="18"/>
        </w:rPr>
        <w:t xml:space="preserve">    purpose="bandwidth",</w:t>
      </w:r>
    </w:p>
    <w:p>
      <w:pPr>
        <w:spacing w:line="240" w:lineRule="auto" w:after="0"/>
        <w:ind w:left="420"/>
      </w:pPr>
      <w:r>
        <w:rPr>
          <w:rFonts w:ascii="Courier New" w:hAnsi="Courier New" w:eastAsia="宋体"/>
          <w:b w:val="0"/>
          <w:color w:val="000000"/>
          <w:sz w:val="18"/>
        </w:rPr>
        <w:t xml:space="preserve">    optimization="memory_bandwidth"</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KV Cache集群: 高内存带宽</w:t>
      </w:r>
    </w:p>
    <w:p>
      <w:pPr>
        <w:spacing w:line="240" w:lineRule="auto" w:after="0"/>
        <w:ind w:left="420"/>
      </w:pPr>
      <w:r>
        <w:rPr>
          <w:rFonts w:ascii="Courier New" w:hAnsi="Courier New" w:eastAsia="宋体"/>
          <w:b w:val="0"/>
          <w:color w:val="000000"/>
          <w:sz w:val="18"/>
        </w:rPr>
        <w:t>kv_cache_cluster = Cluster(</w:t>
      </w:r>
    </w:p>
    <w:p>
      <w:pPr>
        <w:spacing w:line="240" w:lineRule="auto" w:after="0"/>
        <w:ind w:left="420"/>
      </w:pPr>
      <w:r>
        <w:rPr>
          <w:rFonts w:ascii="Courier New" w:hAnsi="Courier New" w:eastAsia="宋体"/>
          <w:b w:val="0"/>
          <w:color w:val="000000"/>
          <w:sz w:val="18"/>
        </w:rPr>
        <w:t xml:space="preserve">    gpu_type="L40s",</w:t>
      </w:r>
    </w:p>
    <w:p>
      <w:pPr>
        <w:spacing w:line="240" w:lineRule="auto" w:after="0"/>
        <w:ind w:left="420"/>
      </w:pPr>
      <w:r>
        <w:rPr>
          <w:rFonts w:ascii="Courier New" w:hAnsi="Courier New" w:eastAsia="宋体"/>
          <w:b w:val="0"/>
          <w:color w:val="000000"/>
          <w:sz w:val="18"/>
        </w:rPr>
        <w:t xml:space="preserve">    purpose="kv_cache",</w:t>
      </w:r>
    </w:p>
    <w:p>
      <w:pPr>
        <w:spacing w:line="240" w:lineRule="auto" w:after="0"/>
        <w:ind w:left="420"/>
      </w:pPr>
      <w:r>
        <w:rPr>
          <w:rFonts w:ascii="Courier New" w:hAnsi="Courier New" w:eastAsia="宋体"/>
          <w:b w:val="0"/>
          <w:color w:val="000000"/>
          <w:sz w:val="18"/>
        </w:rPr>
        <w:t xml:space="preserve">    optimization="memory_capacity"</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为什么分离</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Prefill和Decode的计算模式完全不同</w:t>
      </w:r>
    </w:p>
    <w:p>
      <w:pPr>
        <w:pStyle w:val="ListBullet"/>
        <w:spacing w:line="360" w:lineRule="auto" w:after="60"/>
      </w:pPr>
      <w:r>
        <w:rPr>
          <w:rFonts w:ascii="Times New Roman" w:hAnsi="Times New Roman" w:eastAsia="宋体"/>
          <w:b w:val="0"/>
          <w:color w:val="000000"/>
          <w:sz w:val="21"/>
        </w:rPr>
        <w:t>统一部署导致资源浪费</w:t>
      </w:r>
    </w:p>
    <w:p>
      <w:pPr>
        <w:pStyle w:val="ListBullet"/>
        <w:spacing w:line="360" w:lineRule="auto" w:after="60"/>
      </w:pPr>
      <w:r>
        <w:rPr>
          <w:rFonts w:ascii="Times New Roman" w:hAnsi="Times New Roman" w:eastAsia="宋体"/>
          <w:b w:val="0"/>
          <w:color w:val="000000"/>
          <w:sz w:val="21"/>
        </w:rPr>
        <w:t>分离后可分别优化</w:t>
      </w:r>
    </w:p>
    <w:p>
      <w:pPr>
        <w:spacing w:line="360" w:lineRule="auto" w:after="60"/>
        <w:ind w:firstLine="420"/>
      </w:pPr>
      <w:r>
        <w:rPr>
          <w:rFonts w:ascii="Times New Roman" w:hAnsi="Times New Roman" w:eastAsia="黑体"/>
          <w:b/>
          <w:color w:val="000000"/>
          <w:sz w:val="21"/>
        </w:rPr>
        <w:t>关键技术</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KV Cache传输协议</w:t>
      </w:r>
    </w:p>
    <w:p>
      <w:pPr>
        <w:pStyle w:val="ListBullet"/>
        <w:spacing w:line="360" w:lineRule="auto" w:after="60"/>
      </w:pPr>
      <w:r>
        <w:rPr>
          <w:rFonts w:ascii="Times New Roman" w:hAnsi="Times New Roman" w:eastAsia="宋体"/>
          <w:b w:val="0"/>
          <w:color w:val="000000"/>
          <w:sz w:val="21"/>
        </w:rPr>
        <w:t>高效的序列化和反序列化</w:t>
      </w:r>
    </w:p>
    <w:p>
      <w:pPr>
        <w:pStyle w:val="ListBullet"/>
        <w:spacing w:line="360" w:lineRule="auto" w:after="60"/>
      </w:pPr>
      <w:r>
        <w:rPr>
          <w:rFonts w:ascii="Times New Roman" w:hAnsi="Times New Roman" w:eastAsia="宋体"/>
          <w:b w:val="0"/>
          <w:color w:val="000000"/>
          <w:sz w:val="21"/>
        </w:rPr>
        <w:t>增量传输</w:t>
      </w:r>
    </w:p>
    <w:p>
      <w:pPr>
        <w:pStyle w:val="ListBullet"/>
        <w:spacing w:line="360" w:lineRule="auto" w:after="60"/>
      </w:pPr>
      <w:r>
        <w:rPr>
          <w:rFonts w:ascii="Times New Roman" w:hAnsi="Times New Roman" w:eastAsia="宋体"/>
          <w:b w:val="0"/>
          <w:color w:val="000000"/>
          <w:sz w:val="21"/>
        </w:rPr>
        <w:t>压缩算法</w:t>
      </w:r>
    </w:p>
    <w:p>
      <w:pPr>
        <w:pStyle w:val="ListNumber"/>
        <w:spacing w:line="360" w:lineRule="auto" w:after="60"/>
      </w:pPr>
      <w:r>
        <w:rPr>
          <w:rFonts w:ascii="Times New Roman" w:hAnsi="Times New Roman" w:eastAsia="黑体"/>
          <w:b/>
          <w:color w:val="000000"/>
          <w:sz w:val="21"/>
        </w:rPr>
        <w:t>请求调度</w:t>
      </w:r>
    </w:p>
    <w:p>
      <w:pPr>
        <w:pStyle w:val="ListBullet"/>
        <w:spacing w:line="360" w:lineRule="auto" w:after="60"/>
      </w:pPr>
      <w:r>
        <w:rPr>
          <w:rFonts w:ascii="Times New Roman" w:hAnsi="Times New Roman" w:eastAsia="宋体"/>
          <w:b w:val="0"/>
          <w:color w:val="000000"/>
          <w:sz w:val="21"/>
        </w:rPr>
        <w:t>Prefill队列管理</w:t>
      </w:r>
    </w:p>
    <w:p>
      <w:pPr>
        <w:pStyle w:val="ListBullet"/>
        <w:spacing w:line="360" w:lineRule="auto" w:after="60"/>
      </w:pPr>
      <w:r>
        <w:rPr>
          <w:rFonts w:ascii="Times New Roman" w:hAnsi="Times New Roman" w:eastAsia="宋体"/>
          <w:b w:val="0"/>
          <w:color w:val="000000"/>
          <w:sz w:val="21"/>
        </w:rPr>
        <w:t>Decode队列管理</w:t>
      </w:r>
    </w:p>
    <w:p>
      <w:pPr>
        <w:pStyle w:val="ListBullet"/>
        <w:spacing w:line="360" w:lineRule="auto" w:after="60"/>
      </w:pPr>
      <w:r>
        <w:rPr>
          <w:rFonts w:ascii="Times New Roman" w:hAnsi="Times New Roman" w:eastAsia="宋体"/>
          <w:b w:val="0"/>
          <w:color w:val="000000"/>
          <w:sz w:val="21"/>
        </w:rPr>
        <w:t>两者之间的速率匹配</w:t>
      </w:r>
    </w:p>
    <w:p>
      <w:pPr>
        <w:pStyle w:val="ListNumber"/>
        <w:spacing w:line="360" w:lineRule="auto" w:after="60"/>
      </w:pPr>
      <w:r>
        <w:rPr>
          <w:rFonts w:ascii="Times New Roman" w:hAnsi="Times New Roman" w:eastAsia="黑体"/>
          <w:b/>
          <w:color w:val="000000"/>
          <w:sz w:val="21"/>
        </w:rPr>
        <w:t>容错机制</w:t>
      </w:r>
    </w:p>
    <w:p>
      <w:pPr>
        <w:pStyle w:val="ListBullet"/>
        <w:spacing w:line="360" w:lineRule="auto" w:after="60"/>
      </w:pPr>
      <w:r>
        <w:rPr>
          <w:rFonts w:ascii="Times New Roman" w:hAnsi="Times New Roman" w:eastAsia="宋体"/>
          <w:b w:val="0"/>
          <w:color w:val="000000"/>
          <w:sz w:val="21"/>
        </w:rPr>
        <w:t>KV Cache的持久化</w:t>
      </w:r>
    </w:p>
    <w:p>
      <w:pPr>
        <w:pStyle w:val="ListBullet"/>
        <w:spacing w:line="360" w:lineRule="auto" w:after="60"/>
      </w:pPr>
      <w:r>
        <w:rPr>
          <w:rFonts w:ascii="Times New Roman" w:hAnsi="Times New Roman" w:eastAsia="宋体"/>
          <w:b w:val="0"/>
          <w:color w:val="000000"/>
          <w:sz w:val="21"/>
        </w:rPr>
        <w:t>故障恢复</w:t>
      </w:r>
    </w:p>
    <w:p>
      <w:pPr>
        <w:pStyle w:val="ListBullet"/>
        <w:spacing w:line="360" w:lineRule="auto" w:after="60"/>
      </w:pPr>
      <w:r>
        <w:rPr>
          <w:rFonts w:ascii="Times New Roman" w:hAnsi="Times New Roman" w:eastAsia="宋体"/>
          <w:b w:val="0"/>
          <w:color w:val="000000"/>
          <w:sz w:val="21"/>
        </w:rPr>
        <w:t>重新计算策略</w:t>
      </w:r>
    </w:p>
    <w:p>
      <w:pPr>
        <w:spacing w:line="360" w:lineRule="auto" w:after="60"/>
        <w:ind w:firstLine="420"/>
      </w:pPr>
      <w:r>
        <w:rPr>
          <w:rFonts w:ascii="Times New Roman" w:hAnsi="Times New Roman" w:eastAsia="黑体"/>
          <w:b/>
          <w:color w:val="000000"/>
          <w:sz w:val="21"/>
        </w:rPr>
        <w:t>可能的收益（需压测验证）</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成本可能下降（取决于资源类型匹配、KV 传输开销与负载形态）</w:t>
      </w:r>
    </w:p>
    <w:p>
      <w:pPr>
        <w:pStyle w:val="ListBullet"/>
        <w:spacing w:line="360" w:lineRule="auto" w:after="60"/>
      </w:pPr>
      <w:r>
        <w:rPr>
          <w:rFonts w:ascii="Times New Roman" w:hAnsi="Times New Roman" w:eastAsia="宋体"/>
          <w:b w:val="0"/>
          <w:color w:val="000000"/>
          <w:sz w:val="21"/>
        </w:rPr>
        <w:t>吞吐可能提升（若网络/调度不成为新瓶颈）</w:t>
      </w:r>
    </w:p>
    <w:p>
      <w:pPr>
        <w:pStyle w:val="ListBullet"/>
        <w:spacing w:line="360" w:lineRule="auto" w:after="60"/>
      </w:pPr>
      <w:r>
        <w:rPr>
          <w:rFonts w:ascii="Times New Roman" w:hAnsi="Times New Roman" w:eastAsia="宋体"/>
          <w:b w:val="0"/>
          <w:color w:val="000000"/>
          <w:sz w:val="21"/>
        </w:rPr>
        <w:t>资源利用率有机会提高，但尾延迟与故障域也更复杂</w:t>
      </w:r>
    </w:p>
    <w:p>
      <w:pPr>
        <w:pStyle w:val="ListBullet"/>
        <w:spacing w:line="360" w:lineRule="auto" w:after="60"/>
      </w:pPr>
      <w:r>
        <w:rPr>
          <w:rFonts w:ascii="Times New Roman" w:hAnsi="Times New Roman" w:eastAsia="宋体"/>
          <w:b w:val="0"/>
          <w:color w:val="000000"/>
          <w:sz w:val="21"/>
        </w:rPr>
        <w:t>更易做弹性扩缩容：prefill 与 decode 独立扩缩</w:t>
      </w:r>
    </w:p>
    <w:p>
      <w:pPr>
        <w:spacing w:line="360" w:lineRule="auto" w:after="60"/>
        <w:ind w:firstLine="420"/>
      </w:pPr>
      <w:r>
        <w:rPr>
          <w:rFonts w:ascii="Times New Roman" w:hAnsi="Times New Roman" w:eastAsia="黑体"/>
          <w:b/>
          <w:color w:val="000000"/>
          <w:sz w:val="21"/>
        </w:rPr>
        <w:t>Mooncake Store 的新变化</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早期 MoonCake/Mooncake 讨论更偏 PD 分离里的 KV 传输。vLLM x Mooncake Store 把它扩展成了分布式 KV Cache pool:Mooncake master 管理 KV block 元数据和服务发现,各 GPU 节点上的 Mooncake clients 管理本地 DRAM/SSD 资源并通过 RDMA 传输 KV blocks。这样,系统不只是在 P/D 两端搬一次 KV,还可以让多个 vLLM 实例共享长前缀缓存。</w:t>
      </w:r>
    </w:p>
    <w:p>
      <w:pPr>
        <w:spacing w:line="360" w:lineRule="auto" w:after="60"/>
        <w:ind w:firstLine="420"/>
      </w:pPr>
      <w:r>
        <w:rPr>
          <w:rFonts w:ascii="Times New Roman" w:hAnsi="Times New Roman" w:eastAsia="宋体"/>
          <w:b w:val="0"/>
          <w:color w:val="000000"/>
          <w:sz w:val="21"/>
        </w:rPr>
        <w:t>对分离式架构来说,这意味着一个新判断:</w:t>
      </w:r>
    </w:p>
    <w:p>
      <w:pPr>
        <w:spacing w:line="360" w:lineRule="auto" w:after="60"/>
        <w:ind w:firstLine="420"/>
      </w:pPr>
      <w:r>
        <w:rPr>
          <w:rFonts w:ascii="Times New Roman" w:hAnsi="Times New Roman" w:eastAsia="黑体"/>
          <w:b/>
          <w:color w:val="000000"/>
          <w:sz w:val="21"/>
        </w:rPr>
        <w:t>KV 传输层正在从“点对点传输协议”演进为“分布式状态存储 + 调度器协同”。</w:t>
      </w:r>
    </w:p>
    <w:p>
      <w:pPr>
        <w:spacing w:line="360" w:lineRule="auto" w:after="60"/>
        <w:ind w:firstLine="420"/>
      </w:pPr>
      <w:r>
        <w:rPr>
          <w:rFonts w:ascii="Times New Roman" w:hAnsi="Times New Roman" w:eastAsia="宋体"/>
          <w:b w:val="0"/>
          <w:color w:val="000000"/>
          <w:sz w:val="21"/>
        </w:rPr>
        <w:t>这会带来更好的跨实例 cache hit,但也引入新的故障域:metadata master、client health、远端 cache eviction、RDMA 路径、后台 I/O 线程都需要纳入监控和降级策略。</w:t>
      </w:r>
    </w:p>
    <w:p>
      <w:pPr>
        <w:pStyle w:val="Heading3"/>
        <w:jc w:val="left"/>
      </w:pPr>
      <w:r>
        <w:rPr>
          <w:rFonts w:ascii="Times New Roman" w:hAnsi="Times New Roman" w:eastAsia="黑体"/>
          <w:b/>
          <w:color w:val="000000"/>
          <w:sz w:val="28"/>
        </w:rPr>
        <w:t>11.8.5 技术栈深化: 从框架到网络</w:t>
      </w:r>
    </w:p>
    <w:p>
      <w:pPr>
        <w:spacing w:line="360" w:lineRule="auto" w:after="60"/>
        <w:ind w:firstLine="420"/>
      </w:pPr>
      <w:r>
        <w:rPr>
          <w:rFonts w:ascii="Times New Roman" w:hAnsi="Times New Roman" w:eastAsia="黑体"/>
          <w:b/>
          <w:color w:val="000000"/>
          <w:sz w:val="21"/>
        </w:rPr>
        <w:t>核心洞察（经验口径）</w:t>
      </w:r>
      <w:r>
        <w:rPr>
          <w:rFonts w:ascii="Times New Roman" w:hAnsi="Times New Roman" w:eastAsia="宋体"/>
          <w:b w:val="0"/>
          <w:color w:val="000000"/>
          <w:sz w:val="21"/>
        </w:rPr>
        <w:t>：当框架层的优化接近边际收益时，瓶颈会继续下沉到网络与通信，需要全栈协同优化</w:t>
      </w:r>
    </w:p>
    <w:p>
      <w:pPr>
        <w:spacing w:line="360" w:lineRule="auto" w:after="60"/>
        <w:ind w:firstLine="420"/>
      </w:pPr>
      <w:r>
        <w:rPr>
          <w:rFonts w:ascii="Times New Roman" w:hAnsi="Times New Roman" w:eastAsia="黑体"/>
          <w:b/>
          <w:color w:val="000000"/>
          <w:sz w:val="21"/>
        </w:rPr>
        <w:t>2024 vs 2025对比</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黑体"/>
          <w:b/>
          <w:color w:val="000000"/>
          <w:sz w:val="21"/>
        </w:rPr>
        <w:t>2024年</w:t>
      </w:r>
      <w:r>
        <w:rPr>
          <w:rFonts w:ascii="Times New Roman" w:hAnsi="Times New Roman" w:eastAsia="宋体"/>
          <w:b w:val="0"/>
          <w:color w:val="000000"/>
          <w:sz w:val="21"/>
        </w:rPr>
        <w:t>: 框架层面优化(vLLM、TGI)</w:t>
      </w:r>
    </w:p>
    <w:p>
      <w:pPr>
        <w:pStyle w:val="ListBullet"/>
        <w:spacing w:line="360" w:lineRule="auto" w:after="60"/>
      </w:pPr>
      <w:r>
        <w:rPr>
          <w:rFonts w:ascii="Times New Roman" w:hAnsi="Times New Roman" w:eastAsia="黑体"/>
          <w:b/>
          <w:color w:val="000000"/>
          <w:sz w:val="21"/>
        </w:rPr>
        <w:t>2025年</w:t>
      </w:r>
      <w:r>
        <w:rPr>
          <w:rFonts w:ascii="Times New Roman" w:hAnsi="Times New Roman" w:eastAsia="宋体"/>
          <w:b w:val="0"/>
          <w:color w:val="000000"/>
          <w:sz w:val="21"/>
        </w:rPr>
        <w:t>: 需要深入到更低层次</w:t>
      </w:r>
    </w:p>
    <w:p>
      <w:pPr>
        <w:pStyle w:val="ListBullet"/>
        <w:spacing w:line="360" w:lineRule="auto" w:after="60"/>
      </w:pPr>
      <w:r>
        <w:rPr>
          <w:rFonts w:ascii="Times New Roman" w:hAnsi="Times New Roman" w:eastAsia="宋体"/>
          <w:b w:val="0"/>
          <w:color w:val="000000"/>
          <w:sz w:val="21"/>
        </w:rPr>
        <w:t>RDMA优化</w:t>
      </w:r>
    </w:p>
    <w:p>
      <w:pPr>
        <w:pStyle w:val="ListBullet"/>
        <w:spacing w:line="360" w:lineRule="auto" w:after="60"/>
      </w:pPr>
      <w:r>
        <w:rPr>
          <w:rFonts w:ascii="Times New Roman" w:hAnsi="Times New Roman" w:eastAsia="宋体"/>
          <w:b w:val="0"/>
          <w:color w:val="000000"/>
          <w:sz w:val="21"/>
        </w:rPr>
        <w:t>Networking层优化</w:t>
      </w:r>
    </w:p>
    <w:p>
      <w:pPr>
        <w:pStyle w:val="ListBullet"/>
        <w:spacing w:line="360" w:lineRule="auto" w:after="60"/>
      </w:pPr>
      <w:r>
        <w:rPr>
          <w:rFonts w:ascii="Times New Roman" w:hAnsi="Times New Roman" w:eastAsia="宋体"/>
          <w:b w:val="0"/>
          <w:color w:val="000000"/>
          <w:sz w:val="21"/>
        </w:rPr>
        <w:t>Kernel层优化</w:t>
      </w:r>
    </w:p>
    <w:p>
      <w:pPr>
        <w:spacing w:line="360" w:lineRule="auto" w:after="60"/>
        <w:ind w:firstLine="420"/>
      </w:pPr>
      <w:r>
        <w:rPr>
          <w:rFonts w:ascii="Times New Roman" w:hAnsi="Times New Roman" w:eastAsia="黑体"/>
          <w:b/>
          <w:color w:val="000000"/>
          <w:sz w:val="21"/>
        </w:rPr>
        <w:t>为什么需要更深层</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框架层的优化已经接近极限</w:t>
      </w:r>
    </w:p>
    <w:p>
      <w:pPr>
        <w:pStyle w:val="ListBullet"/>
        <w:spacing w:line="360" w:lineRule="auto" w:after="60"/>
      </w:pPr>
      <w:r>
        <w:rPr>
          <w:rFonts w:ascii="Times New Roman" w:hAnsi="Times New Roman" w:eastAsia="宋体"/>
          <w:b w:val="0"/>
          <w:color w:val="000000"/>
          <w:sz w:val="21"/>
        </w:rPr>
        <w:t>瓶颈转移到网络和通信</w:t>
      </w:r>
    </w:p>
    <w:p>
      <w:pPr>
        <w:pStyle w:val="ListBullet"/>
        <w:spacing w:line="360" w:lineRule="auto" w:after="60"/>
      </w:pPr>
      <w:r>
        <w:rPr>
          <w:rFonts w:ascii="Times New Roman" w:hAnsi="Times New Roman" w:eastAsia="宋体"/>
          <w:b w:val="0"/>
          <w:color w:val="000000"/>
          <w:sz w:val="21"/>
        </w:rPr>
        <w:t>需要全栈协同优化</w:t>
      </w:r>
    </w:p>
    <w:p>
      <w:pPr>
        <w:spacing w:line="360" w:lineRule="auto" w:after="60"/>
        <w:ind w:firstLine="420"/>
      </w:pPr>
      <w:r>
        <w:rPr>
          <w:rFonts w:ascii="Times New Roman" w:hAnsi="Times New Roman" w:eastAsia="黑体"/>
          <w:b/>
          <w:color w:val="000000"/>
          <w:sz w:val="21"/>
        </w:rPr>
        <w:t>技术要求</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需要懂: 算法 + 硬件 + 系统 + 网络</w:t>
      </w:r>
    </w:p>
    <w:p>
      <w:pPr>
        <w:pStyle w:val="ListBullet"/>
        <w:spacing w:line="360" w:lineRule="auto" w:after="60"/>
      </w:pPr>
      <w:r>
        <w:rPr>
          <w:rFonts w:ascii="Times New Roman" w:hAnsi="Times New Roman" w:eastAsia="宋体"/>
          <w:b w:val="0"/>
          <w:color w:val="000000"/>
          <w:sz w:val="21"/>
        </w:rPr>
        <w:t>跨领域协作成为常态</w:t>
      </w:r>
    </w:p>
    <w:p>
      <w:pPr>
        <w:pStyle w:val="ListBullet"/>
        <w:spacing w:line="360" w:lineRule="auto" w:after="60"/>
      </w:pPr>
      <w:r>
        <w:rPr>
          <w:rFonts w:ascii="Times New Roman" w:hAnsi="Times New Roman" w:eastAsia="宋体"/>
          <w:b w:val="0"/>
          <w:color w:val="000000"/>
          <w:sz w:val="21"/>
        </w:rPr>
        <w:t>人才稀缺性增加</w:t>
      </w:r>
    </w:p>
    <w:p>
      <w:pPr>
        <w:pStyle w:val="Heading3"/>
        <w:jc w:val="left"/>
      </w:pPr>
      <w:r>
        <w:rPr>
          <w:rFonts w:ascii="Times New Roman" w:hAnsi="Times New Roman" w:eastAsia="黑体"/>
          <w:b/>
          <w:color w:val="000000"/>
          <w:sz w:val="28"/>
        </w:rPr>
        <w:t>11.8.6 从SPMD到Event Driven</w:t>
      </w:r>
    </w:p>
    <w:p>
      <w:pPr>
        <w:spacing w:line="360" w:lineRule="auto" w:after="60"/>
        <w:ind w:firstLine="420"/>
      </w:pPr>
      <w:r>
        <w:rPr>
          <w:rFonts w:ascii="Times New Roman" w:hAnsi="Times New Roman" w:eastAsia="黑体"/>
          <w:b/>
          <w:color w:val="000000"/>
          <w:sz w:val="21"/>
        </w:rPr>
        <w:t>核心洞察（经验口径）</w:t>
      </w:r>
      <w:r>
        <w:rPr>
          <w:rFonts w:ascii="Times New Roman" w:hAnsi="Times New Roman" w:eastAsia="宋体"/>
          <w:b w:val="0"/>
          <w:color w:val="000000"/>
          <w:sz w:val="21"/>
        </w:rPr>
        <w:t>：传统 SPMD 并不适合所有在线推理负载；当请求模式多变、batch 难以做大时，更事件驱动的调度与执行方式可能更合适</w:t>
      </w:r>
    </w:p>
    <w:p>
      <w:pPr>
        <w:spacing w:line="360" w:lineRule="auto" w:after="60"/>
        <w:ind w:firstLine="420"/>
      </w:pPr>
      <w:r>
        <w:rPr>
          <w:rFonts w:ascii="Times New Roman" w:hAnsi="Times New Roman" w:eastAsia="黑体"/>
          <w:b/>
          <w:color w:val="000000"/>
          <w:sz w:val="21"/>
        </w:rPr>
        <w:t>SPMD (Single Program Multiple Data)</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传统的数据并行模式</w:t>
      </w:r>
    </w:p>
    <w:p>
      <w:pPr>
        <w:pStyle w:val="ListBullet"/>
        <w:spacing w:line="360" w:lineRule="auto" w:after="60"/>
      </w:pPr>
      <w:r>
        <w:rPr>
          <w:rFonts w:ascii="Times New Roman" w:hAnsi="Times New Roman" w:eastAsia="宋体"/>
          <w:b w:val="0"/>
          <w:color w:val="000000"/>
          <w:sz w:val="21"/>
        </w:rPr>
        <w:t>Workflow事先program好</w:t>
      </w:r>
    </w:p>
    <w:p>
      <w:pPr>
        <w:pStyle w:val="ListBullet"/>
        <w:spacing w:line="360" w:lineRule="auto" w:after="60"/>
      </w:pPr>
      <w:r>
        <w:rPr>
          <w:rFonts w:ascii="Times New Roman" w:hAnsi="Times New Roman" w:eastAsia="宋体"/>
          <w:b w:val="0"/>
          <w:color w:val="000000"/>
          <w:sz w:val="21"/>
        </w:rPr>
        <w:t>适合大规模批量处理</w:t>
      </w:r>
    </w:p>
    <w:p>
      <w:pPr>
        <w:spacing w:line="360" w:lineRule="auto" w:after="60"/>
        <w:ind w:firstLine="420"/>
      </w:pPr>
      <w:r>
        <w:rPr>
          <w:rFonts w:ascii="Times New Roman" w:hAnsi="Times New Roman" w:eastAsia="黑体"/>
          <w:b/>
          <w:color w:val="000000"/>
          <w:sz w:val="21"/>
        </w:rPr>
        <w:t>Event Driven模式</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动态调度和执行</w:t>
      </w:r>
    </w:p>
    <w:p>
      <w:pPr>
        <w:pStyle w:val="ListBullet"/>
        <w:spacing w:line="360" w:lineRule="auto" w:after="60"/>
      </w:pPr>
      <w:r>
        <w:rPr>
          <w:rFonts w:ascii="Times New Roman" w:hAnsi="Times New Roman" w:eastAsia="宋体"/>
          <w:b w:val="0"/>
          <w:color w:val="000000"/>
          <w:sz w:val="21"/>
        </w:rPr>
        <w:t>适合batch size达不到的场景</w:t>
      </w:r>
    </w:p>
    <w:p>
      <w:pPr>
        <w:pStyle w:val="ListBullet"/>
        <w:spacing w:line="360" w:lineRule="auto" w:after="60"/>
      </w:pPr>
      <w:r>
        <w:rPr>
          <w:rFonts w:ascii="Times New Roman" w:hAnsi="Times New Roman" w:eastAsia="宋体"/>
          <w:b w:val="0"/>
          <w:color w:val="000000"/>
          <w:sz w:val="21"/>
        </w:rPr>
        <w:t>更灵活但编程复杂度高</w:t>
      </w:r>
    </w:p>
    <w:p>
      <w:pPr>
        <w:spacing w:line="360" w:lineRule="auto" w:after="60"/>
        <w:ind w:firstLine="420"/>
      </w:pPr>
      <w:r>
        <w:rPr>
          <w:rFonts w:ascii="Times New Roman" w:hAnsi="Times New Roman" w:eastAsia="黑体"/>
          <w:b/>
          <w:color w:val="000000"/>
          <w:sz w:val="21"/>
        </w:rPr>
        <w:t>适用场景对比</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SPMD适合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高吞吐量场景</w:t>
      </w:r>
    </w:p>
    <w:p>
      <w:pPr>
        <w:pStyle w:val="ListBullet"/>
        <w:spacing w:line="360" w:lineRule="auto" w:after="60"/>
      </w:pPr>
      <w:r>
        <w:rPr>
          <w:rFonts w:ascii="Times New Roman" w:hAnsi="Times New Roman" w:eastAsia="宋体"/>
          <w:b w:val="0"/>
          <w:color w:val="000000"/>
          <w:sz w:val="21"/>
        </w:rPr>
        <w:t>请求模式稳定</w:t>
      </w:r>
    </w:p>
    <w:p>
      <w:pPr>
        <w:pStyle w:val="ListBullet"/>
        <w:spacing w:line="360" w:lineRule="auto" w:after="60"/>
      </w:pPr>
      <w:r>
        <w:rPr>
          <w:rFonts w:ascii="Times New Roman" w:hAnsi="Times New Roman" w:eastAsia="宋体"/>
          <w:b w:val="0"/>
          <w:color w:val="000000"/>
          <w:sz w:val="21"/>
        </w:rPr>
        <w:t>批处理任务</w:t>
      </w:r>
    </w:p>
    <w:p>
      <w:pPr>
        <w:spacing w:line="360" w:lineRule="auto" w:after="60"/>
        <w:ind w:firstLine="420"/>
      </w:pPr>
      <w:r>
        <w:rPr>
          <w:rFonts w:ascii="Times New Roman" w:hAnsi="Times New Roman" w:eastAsia="黑体"/>
          <w:b/>
          <w:color w:val="000000"/>
          <w:sz w:val="21"/>
        </w:rPr>
        <w:t>Event Driven适合</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低延迟要求</w:t>
      </w:r>
    </w:p>
    <w:p>
      <w:pPr>
        <w:pStyle w:val="ListBullet"/>
        <w:spacing w:line="360" w:lineRule="auto" w:after="60"/>
      </w:pPr>
      <w:r>
        <w:rPr>
          <w:rFonts w:ascii="Times New Roman" w:hAnsi="Times New Roman" w:eastAsia="宋体"/>
          <w:b w:val="0"/>
          <w:color w:val="000000"/>
          <w:sz w:val="21"/>
        </w:rPr>
        <w:t>请求模式多变</w:t>
      </w:r>
    </w:p>
    <w:p>
      <w:pPr>
        <w:pStyle w:val="ListBullet"/>
        <w:spacing w:line="360" w:lineRule="auto" w:after="60"/>
      </w:pPr>
      <w:r>
        <w:rPr>
          <w:rFonts w:ascii="Times New Roman" w:hAnsi="Times New Roman" w:eastAsia="宋体"/>
          <w:b w:val="0"/>
          <w:color w:val="000000"/>
          <w:sz w:val="21"/>
        </w:rPr>
        <w:t>交互式应用</w:t>
      </w:r>
    </w:p>
    <w:p>
      <w:pPr>
        <w:pStyle w:val="Heading3"/>
        <w:jc w:val="left"/>
      </w:pPr>
      <w:r>
        <w:rPr>
          <w:rFonts w:ascii="Times New Roman" w:hAnsi="Times New Roman" w:eastAsia="黑体"/>
          <w:b/>
          <w:color w:val="000000"/>
          <w:sz w:val="28"/>
        </w:rPr>
        <w:t>11.8.7 算法和系统的Co-Design</w:t>
      </w:r>
    </w:p>
    <w:p>
      <w:pPr>
        <w:spacing w:line="360" w:lineRule="auto" w:after="60"/>
        <w:ind w:firstLine="420"/>
      </w:pPr>
      <w:r>
        <w:rPr>
          <w:rFonts w:ascii="Times New Roman" w:hAnsi="Times New Roman" w:eastAsia="黑体"/>
          <w:b/>
          <w:color w:val="000000"/>
          <w:sz w:val="21"/>
        </w:rPr>
        <w:t>核心洞察（经验口径）</w:t>
      </w:r>
      <w:r>
        <w:rPr>
          <w:rFonts w:ascii="Times New Roman" w:hAnsi="Times New Roman" w:eastAsia="宋体"/>
          <w:b w:val="0"/>
          <w:color w:val="000000"/>
          <w:sz w:val="21"/>
        </w:rPr>
        <w:t>：算法与系统需要同步演进；如果两边只在“交付完成后”才对齐，往往会在最后一公里出现大量返工</w:t>
      </w:r>
    </w:p>
    <w:p>
      <w:pPr>
        <w:spacing w:line="360" w:lineRule="auto" w:after="60"/>
        <w:ind w:firstLine="420"/>
      </w:pPr>
      <w:r>
        <w:rPr>
          <w:rFonts w:ascii="Times New Roman" w:hAnsi="Times New Roman" w:eastAsia="黑体"/>
          <w:b/>
          <w:color w:val="000000"/>
          <w:sz w:val="21"/>
        </w:rPr>
        <w:t>传统模式的问题</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系统团队: 等算法成熟再做优化</w:t>
      </w:r>
    </w:p>
    <w:p>
      <w:pPr>
        <w:pStyle w:val="ListBullet"/>
        <w:spacing w:line="360" w:lineRule="auto" w:after="60"/>
      </w:pPr>
      <w:r>
        <w:rPr>
          <w:rFonts w:ascii="Times New Roman" w:hAnsi="Times New Roman" w:eastAsia="宋体"/>
          <w:b w:val="0"/>
          <w:color w:val="000000"/>
          <w:sz w:val="21"/>
        </w:rPr>
        <w:t>算法团队: 等系统优化好再实验</w:t>
      </w:r>
    </w:p>
    <w:p>
      <w:pPr>
        <w:pStyle w:val="ListBullet"/>
        <w:spacing w:line="360" w:lineRule="auto" w:after="60"/>
      </w:pPr>
      <w:r>
        <w:rPr>
          <w:rFonts w:ascii="Times New Roman" w:hAnsi="Times New Roman" w:eastAsia="宋体"/>
          <w:b w:val="0"/>
          <w:color w:val="000000"/>
          <w:sz w:val="21"/>
        </w:rPr>
        <w:t>结果: 两边都在等,进度缓慢</w:t>
      </w:r>
    </w:p>
    <w:p>
      <w:pPr>
        <w:spacing w:line="360" w:lineRule="auto" w:after="60"/>
        <w:ind w:firstLine="420"/>
      </w:pPr>
      <w:r>
        <w:rPr>
          <w:rFonts w:ascii="Times New Roman" w:hAnsi="Times New Roman" w:eastAsia="黑体"/>
          <w:b/>
          <w:color w:val="000000"/>
          <w:sz w:val="21"/>
        </w:rPr>
        <w:t>Co-Design方法</w:t>
      </w:r>
      <w:r>
        <w:rPr>
          <w:rFonts w:ascii="Times New Roman" w:hAnsi="Times New Roman" w:eastAsia="宋体"/>
          <w:b w:val="0"/>
          <w:color w:val="000000"/>
          <w:sz w:val="21"/>
        </w:rPr>
        <w:t>：</w:t>
      </w:r>
    </w:p>
    <w:p>
      <w:pPr>
        <w:spacing w:line="360" w:lineRule="auto" w:after="60"/>
        <w:ind w:firstLine="420"/>
      </w:pPr>
      <w:r>
        <w:rPr>
          <w:rFonts w:ascii="Times New Roman" w:hAnsi="Times New Roman" w:eastAsia="黑体"/>
          <w:b/>
          <w:color w:val="000000"/>
          <w:sz w:val="21"/>
        </w:rPr>
        <w:t>同步螺旋式上升</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算法和系统同步演进</w:t>
      </w:r>
    </w:p>
    <w:p>
      <w:pPr>
        <w:pStyle w:val="ListBullet"/>
        <w:spacing w:line="360" w:lineRule="auto" w:after="60"/>
      </w:pPr>
      <w:r>
        <w:rPr>
          <w:rFonts w:ascii="Times New Roman" w:hAnsi="Times New Roman" w:eastAsia="宋体"/>
          <w:b w:val="0"/>
          <w:color w:val="000000"/>
          <w:sz w:val="21"/>
        </w:rPr>
        <w:t>每个版本都互相反馈</w:t>
      </w:r>
    </w:p>
    <w:p>
      <w:pPr>
        <w:pStyle w:val="ListBullet"/>
        <w:spacing w:line="360" w:lineRule="auto" w:after="60"/>
      </w:pPr>
      <w:r>
        <w:rPr>
          <w:rFonts w:ascii="Times New Roman" w:hAnsi="Times New Roman" w:eastAsia="宋体"/>
          <w:b w:val="0"/>
          <w:color w:val="000000"/>
          <w:sz w:val="21"/>
        </w:rPr>
        <w:t>快速迭代验证</w:t>
      </w:r>
    </w:p>
    <w:p>
      <w:pPr>
        <w:spacing w:line="360" w:lineRule="auto" w:after="60"/>
        <w:ind w:firstLine="420"/>
      </w:pPr>
      <w:r>
        <w:rPr>
          <w:rFonts w:ascii="Times New Roman" w:hAnsi="Times New Roman" w:eastAsia="黑体"/>
          <w:b/>
          <w:color w:val="000000"/>
          <w:sz w:val="21"/>
        </w:rPr>
        <w:t>案例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INT4 QAT: 算法创新 + 系统优化</w:t>
      </w:r>
    </w:p>
    <w:p>
      <w:pPr>
        <w:pStyle w:val="ListBullet"/>
        <w:spacing w:line="360" w:lineRule="auto" w:after="60"/>
      </w:pPr>
      <w:r>
        <w:rPr>
          <w:rFonts w:ascii="Times New Roman" w:hAnsi="Times New Roman" w:eastAsia="宋体"/>
          <w:b w:val="0"/>
          <w:color w:val="000000"/>
          <w:sz w:val="21"/>
        </w:rPr>
        <w:t>PD分离: 架构创新 + 工程实现</w:t>
      </w:r>
    </w:p>
    <w:p>
      <w:pPr>
        <w:spacing w:line="360" w:lineRule="auto" w:after="60"/>
        <w:ind w:firstLine="420"/>
      </w:pPr>
      <w:r>
        <w:rPr>
          <w:rFonts w:ascii="Times New Roman" w:hAnsi="Times New Roman" w:eastAsia="黑体"/>
          <w:b/>
          <w:color w:val="000000"/>
          <w:sz w:val="21"/>
        </w:rPr>
        <w:t>实践建议</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建立联合开发团队</w:t>
      </w:r>
    </w:p>
    <w:p>
      <w:pPr>
        <w:pStyle w:val="ListBullet"/>
        <w:spacing w:line="360" w:lineRule="auto" w:after="60"/>
      </w:pPr>
      <w:r>
        <w:rPr>
          <w:rFonts w:ascii="Times New Roman" w:hAnsi="Times New Roman" w:eastAsia="宋体"/>
          <w:b w:val="0"/>
          <w:color w:val="000000"/>
          <w:sz w:val="21"/>
        </w:rPr>
        <w:t>共享性能基准</w:t>
      </w:r>
    </w:p>
    <w:p>
      <w:pPr>
        <w:pStyle w:val="ListBullet"/>
        <w:spacing w:line="360" w:lineRule="auto" w:after="60"/>
      </w:pPr>
      <w:r>
        <w:rPr>
          <w:rFonts w:ascii="Times New Roman" w:hAnsi="Times New Roman" w:eastAsia="宋体"/>
          <w:b w:val="0"/>
          <w:color w:val="000000"/>
          <w:sz w:val="21"/>
        </w:rPr>
        <w:t>定期技术同步</w:t>
      </w:r>
    </w:p>
    <w:p>
      <w:pPr>
        <w:pStyle w:val="Heading3"/>
        <w:jc w:val="left"/>
      </w:pPr>
      <w:r>
        <w:rPr>
          <w:rFonts w:ascii="Times New Roman" w:hAnsi="Times New Roman" w:eastAsia="黑体"/>
          <w:b/>
          <w:color w:val="000000"/>
          <w:sz w:val="28"/>
        </w:rPr>
        <w:t>11.8.8 DeepInfer：面向 DeepSeek 模型的专用推理引擎</w:t>
      </w:r>
    </w:p>
    <w:p>
      <w:pPr>
        <w:spacing w:line="360" w:lineRule="auto" w:after="60"/>
        <w:ind w:firstLine="420"/>
      </w:pPr>
      <w:r>
        <w:rPr>
          <w:rFonts w:ascii="Times New Roman" w:hAnsi="Times New Roman" w:eastAsia="宋体"/>
          <w:b w:val="0"/>
          <w:color w:val="000000"/>
          <w:sz w:val="21"/>
        </w:rPr>
        <w:t>DeepInfer 代表另一类推理引擎路线：它不是面向所有模型的通用服务层，而是围绕特定模型结构、硬件和大规模推理负载做深度协同优化。官方开源版本当前支持 DeepSeek-V4.1-Flash，并支持 NVIDIA SM100 GPU 与华为昇腾 950 NPU。它更适合作为“专用模型运行时”纳入引擎选型，而不是直接替换所有 vLLM 或 SGLang 部署。</w:t>
      </w:r>
    </w:p>
    <w:p>
      <w:pPr>
        <w:spacing w:line="360" w:lineRule="auto" w:after="60"/>
        <w:ind w:firstLine="420"/>
      </w:pPr>
      <w:r>
        <w:rPr>
          <w:rFonts w:ascii="Times New Roman" w:hAnsi="Times New Roman" w:eastAsia="黑体"/>
          <w:b/>
          <w:color w:val="000000"/>
          <w:sz w:val="21"/>
        </w:rPr>
        <w:t>核心能力</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针对模型结构提供 FlashMLA、DeepGEMM、DeepEP、TileKernels、DeepSelect 等优化 kernel；</w:t>
      </w:r>
    </w:p>
    <w:p>
      <w:pPr>
        <w:pStyle w:val="ListBullet"/>
        <w:spacing w:line="360" w:lineRule="auto" w:after="60"/>
      </w:pPr>
      <w:r>
        <w:rPr>
          <w:rFonts w:ascii="Times New Roman" w:hAnsi="Times New Roman" w:eastAsia="宋体"/>
          <w:b w:val="0"/>
          <w:color w:val="000000"/>
          <w:sz w:val="21"/>
        </w:rPr>
        <w:t>支持 Attention DP、balanced CP、MoE EP 与 EPLB 等并行方式；</w:t>
      </w:r>
    </w:p>
    <w:p>
      <w:pPr>
        <w:pStyle w:val="ListBullet"/>
        <w:spacing w:line="360" w:lineRule="auto" w:after="60"/>
      </w:pPr>
      <w:r>
        <w:rPr>
          <w:rFonts w:ascii="Times New Roman" w:hAnsi="Times New Roman" w:eastAsia="宋体"/>
          <w:b w:val="0"/>
          <w:color w:val="000000"/>
          <w:sz w:val="21"/>
        </w:rPr>
        <w:t>提供 DSpark 与 confidence-scheduled verification，用于草稿 token 和验证调度；</w:t>
      </w:r>
    </w:p>
    <w:p>
      <w:pPr>
        <w:pStyle w:val="ListBullet"/>
        <w:spacing w:line="360" w:lineRule="auto" w:after="60"/>
      </w:pPr>
      <w:r>
        <w:rPr>
          <w:rFonts w:ascii="Times New Roman" w:hAnsi="Times New Roman" w:eastAsia="宋体"/>
          <w:b w:val="0"/>
          <w:color w:val="000000"/>
          <w:sz w:val="21"/>
        </w:rPr>
        <w:t>提供 SWA bounded replay，减少部分 decoder prefill 工作；</w:t>
      </w:r>
    </w:p>
    <w:p>
      <w:pPr>
        <w:pStyle w:val="ListBullet"/>
        <w:spacing w:line="360" w:lineRule="auto" w:after="60"/>
      </w:pPr>
      <w:r>
        <w:rPr>
          <w:rFonts w:ascii="Times New Roman" w:hAnsi="Times New Roman" w:eastAsia="宋体"/>
          <w:b w:val="0"/>
          <w:color w:val="000000"/>
          <w:sz w:val="21"/>
        </w:rPr>
        <w:t>默认启用异步调度，并支持 batch-invariant inference、确定性采样和正则表达式/JSON Schema/EBNF 结构化输出。</w:t>
      </w:r>
    </w:p>
    <w:p>
      <w:pPr>
        <w:spacing w:line="360" w:lineRule="auto" w:after="60"/>
        <w:ind w:firstLine="420"/>
      </w:pPr>
      <w:r>
        <w:rPr>
          <w:rFonts w:ascii="Times New Roman" w:hAnsi="Times New Roman" w:eastAsia="黑体"/>
          <w:b/>
          <w:color w:val="000000"/>
          <w:sz w:val="21"/>
        </w:rPr>
        <w:t>适用边界</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DeepInfer 的公开版本更接近离线批量推理和专用运行时。官方明确列出的完整服务缺口包括 KV Cache 系统、VE/Prefill/Decode 分离，以及 prefill/decode 数据并行副本之间的负载均衡。因此，不能仅凭其 kernel 或单机 benchmark 结果推断它已经覆盖完整在线服务栈；这些能力仍需要结合外部缓存、编排、路由和服务治理系统补齐。</w:t>
      </w:r>
    </w:p>
    <w:p>
      <w:pPr>
        <w:spacing w:line="360" w:lineRule="auto" w:after="60"/>
        <w:ind w:firstLine="420"/>
      </w:pPr>
      <w:r>
        <w:rPr>
          <w:rFonts w:ascii="Times New Roman" w:hAnsi="Times New Roman" w:eastAsia="黑体"/>
          <w:b/>
          <w:color w:val="000000"/>
          <w:sz w:val="21"/>
        </w:rPr>
        <w:t>环境门槛</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官方构建路径要求 Linux、GCC 13 及以上、Python 3.12，以及 NVIDIA CUDA 13 或昇腾 CANN 9.2。当前版本对硬件和软件环境要求较新，不适合直接作为本书的默认入门环境。部署前应先确认 GPU/NPU 型号、驱动、编译器、CUDA/CANN、模型权重和通信库版本，随后再进行单节点离线推理和多卡扩展验证。</w:t>
      </w:r>
    </w:p>
    <w:p>
      <w:pPr>
        <w:spacing w:line="360" w:lineRule="auto" w:after="60"/>
        <w:ind w:firstLine="420"/>
      </w:pPr>
      <w:r>
        <w:rPr>
          <w:rFonts w:ascii="Times New Roman" w:hAnsi="Times New Roman" w:eastAsia="黑体"/>
          <w:b/>
          <w:color w:val="000000"/>
          <w:sz w:val="21"/>
        </w:rPr>
        <w:t>建议的引入方式</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宋体"/>
          <w:b w:val="0"/>
          <w:color w:val="000000"/>
          <w:sz w:val="21"/>
        </w:rPr>
        <w:t>先以 DeepInfer 官方离线示例建立可重复基线，固定模型 revision、硬件、并行度、输入输出 token 分布和采样参数。</w:t>
      </w:r>
    </w:p>
    <w:p>
      <w:pPr>
        <w:pStyle w:val="ListNumber"/>
        <w:spacing w:line="360" w:lineRule="auto" w:after="60"/>
      </w:pPr>
      <w:r>
        <w:rPr>
          <w:rFonts w:ascii="Times New Roman" w:hAnsi="Times New Roman" w:eastAsia="宋体"/>
          <w:b w:val="0"/>
          <w:color w:val="000000"/>
          <w:sz w:val="21"/>
        </w:rPr>
        <w:t>将 DeepInfer 与 vLLM/SGLang 的比较限定在同一模型、同一 batch、同一上下文长度和同一质量验收条件下，不把不同引擎的默认参数直接横向比较。</w:t>
      </w:r>
    </w:p>
    <w:p>
      <w:pPr>
        <w:pStyle w:val="ListNumber"/>
        <w:spacing w:line="360" w:lineRule="auto" w:after="60"/>
      </w:pPr>
      <w:r>
        <w:rPr>
          <w:rFonts w:ascii="Times New Roman" w:hAnsi="Times New Roman" w:eastAsia="宋体"/>
          <w:b w:val="0"/>
          <w:color w:val="000000"/>
          <w:sz w:val="21"/>
        </w:rPr>
        <w:t>将指标拆成 prefill、decode、端到端延迟、吞吐、显存、通信、确定性和结构化输出成功率，避免只看 tokens/s。</w:t>
      </w:r>
    </w:p>
    <w:p>
      <w:pPr>
        <w:pStyle w:val="ListNumber"/>
        <w:spacing w:line="360" w:lineRule="auto" w:after="60"/>
      </w:pPr>
      <w:r>
        <w:rPr>
          <w:rFonts w:ascii="Times New Roman" w:hAnsi="Times New Roman" w:eastAsia="宋体"/>
          <w:b w:val="0"/>
          <w:color w:val="000000"/>
          <w:sz w:val="21"/>
        </w:rPr>
        <w:t>如果要用于在线服务，额外实现 KV Cache 管理、PD/VE 分离、跨副本路由、故障转移和降级策略，并把这些部分纳入整体 SLO。</w:t>
      </w:r>
    </w:p>
    <w:p>
      <w:pPr>
        <w:spacing w:line="360" w:lineRule="auto" w:after="60"/>
        <w:ind w:firstLine="420"/>
      </w:pPr>
      <w:r>
        <w:rPr>
          <w:rFonts w:ascii="Times New Roman" w:hAnsi="Times New Roman" w:eastAsia="黑体"/>
          <w:b/>
          <w:color w:val="000000"/>
          <w:sz w:val="21"/>
        </w:rPr>
        <w:t>与本书其他章节的关系</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第 6 章的 KV Cache 管理决定 DeepInfer 能否进入长上下文在线服务；</w:t>
      </w:r>
    </w:p>
    <w:p>
      <w:pPr>
        <w:pStyle w:val="ListBullet"/>
        <w:spacing w:line="360" w:lineRule="auto" w:after="60"/>
      </w:pPr>
      <w:r>
        <w:rPr>
          <w:rFonts w:ascii="Times New Roman" w:hAnsi="Times New Roman" w:eastAsia="宋体"/>
          <w:b w:val="0"/>
          <w:color w:val="000000"/>
          <w:sz w:val="21"/>
        </w:rPr>
        <w:t>第 7 章的调度和 PD 分离用于补足其服务化边界；</w:t>
      </w:r>
    </w:p>
    <w:p>
      <w:pPr>
        <w:pStyle w:val="ListBullet"/>
        <w:spacing w:line="360" w:lineRule="auto" w:after="60"/>
      </w:pPr>
      <w:r>
        <w:rPr>
          <w:rFonts w:ascii="Times New Roman" w:hAnsi="Times New Roman" w:eastAsia="宋体"/>
          <w:b w:val="0"/>
          <w:color w:val="000000"/>
          <w:sz w:val="21"/>
        </w:rPr>
        <w:t>第 8 章的低精度与 kernel 评估用于解释专用硬件路径的收益；</w:t>
      </w:r>
    </w:p>
    <w:p>
      <w:pPr>
        <w:pStyle w:val="ListBullet"/>
        <w:spacing w:line="360" w:lineRule="auto" w:after="60"/>
      </w:pPr>
      <w:r>
        <w:rPr>
          <w:rFonts w:ascii="Times New Roman" w:hAnsi="Times New Roman" w:eastAsia="宋体"/>
          <w:b w:val="0"/>
          <w:color w:val="000000"/>
          <w:sz w:val="21"/>
        </w:rPr>
        <w:t>第 9 章的投机采样内容可与 DSpark/verification 机制做概念对照；</w:t>
      </w:r>
    </w:p>
    <w:p>
      <w:pPr>
        <w:pStyle w:val="ListBullet"/>
        <w:spacing w:line="360" w:lineRule="auto" w:after="60"/>
      </w:pPr>
      <w:r>
        <w:rPr>
          <w:rFonts w:ascii="Times New Roman" w:hAnsi="Times New Roman" w:eastAsia="宋体"/>
          <w:b w:val="0"/>
          <w:color w:val="000000"/>
          <w:sz w:val="21"/>
        </w:rPr>
        <w:t>第 10 章的服务治理内容用于完成从离线运行时到生产系统的最后一层封装。</w:t>
      </w:r>
    </w:p>
    <w:p>
      <w:pPr>
        <w:spacing w:line="360" w:lineRule="auto" w:after="60"/>
        <w:ind w:firstLine="420"/>
      </w:pPr>
      <w:r>
        <w:rPr>
          <w:rFonts w:ascii="Times New Roman" w:hAnsi="Times New Roman" w:eastAsia="黑体"/>
          <w:b/>
          <w:color w:val="000000"/>
          <w:sz w:val="21"/>
        </w:rPr>
        <w:t>实践练习 11.4</w:t>
      </w:r>
      <w:r>
        <w:rPr>
          <w:rFonts w:ascii="Times New Roman" w:hAnsi="Times New Roman" w:eastAsia="宋体"/>
          <w:b w:val="0"/>
          <w:color w:val="000000"/>
          <w:sz w:val="21"/>
        </w:rPr>
        <w:t>：在具备 SM100 或昇腾 950 的环境中，使用 DeepInfer 官方示例完成一次离线推理基线；记录 prefill/decode 时间、吞吐、显存、采样确定性和结构化输出结果，再与同模型的另一种推理后端进行受控对比。没有对应硬件时，不应把安装失败或模拟环境结果写成性能结论。</w:t>
      </w:r>
    </w:p>
    <w:p>
      <w:pPr>
        <w:pStyle w:val="Heading2"/>
        <w:jc w:val="left"/>
      </w:pPr>
      <w:r>
        <w:rPr>
          <w:rFonts w:ascii="Times New Roman" w:hAnsi="Times New Roman" w:eastAsia="黑体"/>
          <w:b/>
          <w:color w:val="000000"/>
          <w:sz w:val="30"/>
        </w:rPr>
        <w:t>常见误区</w:t>
      </w:r>
    </w:p>
    <w:p>
      <w:pPr>
        <w:pStyle w:val="Heading3"/>
        <w:jc w:val="left"/>
      </w:pPr>
      <w:r>
        <w:rPr>
          <w:rFonts w:ascii="Times New Roman" w:hAnsi="Times New Roman" w:eastAsia="黑体"/>
          <w:b/>
          <w:color w:val="000000"/>
          <w:sz w:val="28"/>
        </w:rPr>
        <w:t>"MoE总是更便宜"</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：取决于部署策略。</w:t>
      </w:r>
    </w:p>
    <w:p>
      <w:pPr>
        <w:spacing w:line="240" w:lineRule="auto" w:after="0"/>
        <w:ind w:left="420"/>
      </w:pPr>
      <w:r>
        <w:rPr>
          <w:rFonts w:ascii="Courier New" w:hAnsi="Courier New" w:eastAsia="宋体"/>
          <w:b w:val="0"/>
          <w:color w:val="000000"/>
          <w:sz w:val="18"/>
        </w:rPr>
        <w:t># Dense模型</w:t>
      </w:r>
    </w:p>
    <w:p>
      <w:pPr>
        <w:spacing w:line="240" w:lineRule="auto" w:after="0"/>
        <w:ind w:left="420"/>
      </w:pPr>
      <w:r>
        <w:rPr>
          <w:rFonts w:ascii="Courier New" w:hAnsi="Courier New" w:eastAsia="宋体"/>
          <w:b w:val="0"/>
          <w:color w:val="000000"/>
          <w:sz w:val="18"/>
        </w:rPr>
        <w:t># - 参数少,但所有参数都参与计算</w:t>
      </w:r>
    </w:p>
    <w:p>
      <w:pPr>
        <w:spacing w:line="240" w:lineRule="auto" w:after="0"/>
        <w:ind w:left="420"/>
      </w:pPr>
      <w:r>
        <w:rPr>
          <w:rFonts w:ascii="Courier New" w:hAnsi="Courier New" w:eastAsia="宋体"/>
          <w:b w:val="0"/>
          <w:color w:val="000000"/>
          <w:sz w:val="18"/>
        </w:rPr>
        <w:t># - 适合: 小模型、低并发</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MoE模型</w:t>
      </w:r>
    </w:p>
    <w:p>
      <w:pPr>
        <w:spacing w:line="240" w:lineRule="auto" w:after="0"/>
        <w:ind w:left="420"/>
      </w:pPr>
      <w:r>
        <w:rPr>
          <w:rFonts w:ascii="Courier New" w:hAnsi="Courier New" w:eastAsia="宋体"/>
          <w:b w:val="0"/>
          <w:color w:val="000000"/>
          <w:sz w:val="18"/>
        </w:rPr>
        <w:t># - 参数多,但稀疏激活</w:t>
      </w:r>
    </w:p>
    <w:p>
      <w:pPr>
        <w:spacing w:line="240" w:lineRule="auto" w:after="0"/>
        <w:ind w:left="420"/>
      </w:pPr>
      <w:r>
        <w:rPr>
          <w:rFonts w:ascii="Courier New" w:hAnsi="Courier New" w:eastAsia="宋体"/>
          <w:b w:val="0"/>
          <w:color w:val="000000"/>
          <w:sz w:val="18"/>
        </w:rPr>
        <w:t># - 适合: 大模型、高并发</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成本对比:</w:t>
      </w:r>
    </w:p>
    <w:p>
      <w:pPr>
        <w:spacing w:line="240" w:lineRule="auto" w:after="0"/>
        <w:ind w:left="420"/>
      </w:pPr>
      <w:r>
        <w:rPr>
          <w:rFonts w:ascii="Courier New" w:hAnsi="Courier New" w:eastAsia="宋体"/>
          <w:b w:val="0"/>
          <w:color w:val="000000"/>
          <w:sz w:val="18"/>
        </w:rPr>
        <w:t># 70B Dense vs 8x7B MoE</w:t>
      </w:r>
    </w:p>
    <w:p>
      <w:pPr>
        <w:spacing w:line="240" w:lineRule="auto" w:after="0"/>
        <w:ind w:left="420"/>
      </w:pPr>
      <w:r>
        <w:rPr>
          <w:rFonts w:ascii="Courier New" w:hAnsi="Courier New" w:eastAsia="宋体"/>
          <w:b w:val="0"/>
          <w:color w:val="000000"/>
          <w:sz w:val="18"/>
        </w:rPr>
        <w:t># - Dense: 固定成本</w:t>
      </w:r>
    </w:p>
    <w:p>
      <w:pPr>
        <w:spacing w:line="240" w:lineRule="auto" w:after="0"/>
        <w:ind w:left="420"/>
      </w:pPr>
      <w:r>
        <w:rPr>
          <w:rFonts w:ascii="Courier New" w:hAnsi="Courier New" w:eastAsia="宋体"/>
          <w:b w:val="0"/>
          <w:color w:val="000000"/>
          <w:sz w:val="18"/>
        </w:rPr>
        <w:t># - MoE: 基础成本 + 路由成本 + 通信成本</w:t>
      </w:r>
    </w:p>
    <w:p>
      <w:pPr>
        <w:spacing w:line="240" w:lineRule="auto" w:after="0"/>
        <w:ind w:left="420"/>
      </w:pPr>
      <w:r>
        <w:rPr>
          <w:rFonts w:ascii="Courier New" w:hAnsi="Courier New" w:eastAsia="宋体"/>
          <w:b w:val="0"/>
          <w:color w:val="000000"/>
          <w:sz w:val="18"/>
        </w:rPr>
        <w:t># - 结论: 只有在高并发时MoE才更便宜</w:t>
      </w:r>
    </w:p>
    <w:p>
      <w:pPr>
        <w:pStyle w:val="Heading3"/>
        <w:jc w:val="left"/>
      </w:pPr>
      <w:r>
        <w:rPr>
          <w:rFonts w:ascii="Times New Roman" w:hAnsi="Times New Roman" w:eastAsia="黑体"/>
          <w:b/>
          <w:color w:val="000000"/>
          <w:sz w:val="28"/>
        </w:rPr>
        <w:t>"更多GPU总是更快"</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：通信开销可能抵消收益。</w:t>
      </w:r>
    </w:p>
    <w:p>
      <w:pPr>
        <w:spacing w:line="240" w:lineRule="auto" w:after="0"/>
        <w:ind w:left="420"/>
      </w:pPr>
      <w:r>
        <w:rPr>
          <w:rFonts w:ascii="Courier New" w:hAnsi="Courier New" w:eastAsia="宋体"/>
          <w:b w:val="0"/>
          <w:color w:val="000000"/>
          <w:sz w:val="18"/>
        </w:rPr>
        <w:t># 单GPU: 基准(示意)</w:t>
      </w:r>
    </w:p>
    <w:p>
      <w:pPr>
        <w:spacing w:line="240" w:lineRule="auto" w:after="0"/>
        <w:ind w:left="420"/>
      </w:pPr>
      <w:r>
        <w:rPr>
          <w:rFonts w:ascii="Courier New" w:hAnsi="Courier New" w:eastAsia="宋体"/>
          <w:b w:val="0"/>
          <w:color w:val="000000"/>
          <w:sz w:val="18"/>
        </w:rPr>
        <w:t># 多GPU (TP): 依通信与并行效率而定</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为什么?</w:t>
      </w:r>
    </w:p>
    <w:p>
      <w:pPr>
        <w:spacing w:line="240" w:lineRule="auto" w:after="0"/>
        <w:ind w:left="420"/>
      </w:pPr>
      <w:r>
        <w:rPr>
          <w:rFonts w:ascii="Courier New" w:hAnsi="Courier New" w:eastAsia="宋体"/>
          <w:b w:val="0"/>
          <w:color w:val="000000"/>
          <w:sz w:val="18"/>
        </w:rPr>
        <w:t># - 跨GPU通信开销</w:t>
      </w:r>
    </w:p>
    <w:p>
      <w:pPr>
        <w:spacing w:line="240" w:lineRule="auto" w:after="0"/>
        <w:ind w:left="420"/>
      </w:pPr>
      <w:r>
        <w:rPr>
          <w:rFonts w:ascii="Courier New" w:hAnsi="Courier New" w:eastAsia="宋体"/>
          <w:b w:val="0"/>
          <w:color w:val="000000"/>
          <w:sz w:val="18"/>
        </w:rPr>
        <w:t># - 负载不均衡</w:t>
      </w:r>
    </w:p>
    <w:p>
      <w:pPr>
        <w:spacing w:line="240" w:lineRule="auto" w:after="0"/>
        <w:ind w:left="420"/>
      </w:pPr>
      <w:r>
        <w:rPr>
          <w:rFonts w:ascii="Courier New" w:hAnsi="Courier New" w:eastAsia="宋体"/>
          <w:b w:val="0"/>
          <w:color w:val="000000"/>
          <w:sz w:val="18"/>
        </w:rPr>
        <w:t># - 带宽瓶颈</w:t>
      </w:r>
    </w:p>
    <w:p>
      <w:pPr>
        <w:pStyle w:val="Heading3"/>
        <w:jc w:val="left"/>
      </w:pPr>
      <w:r>
        <w:rPr>
          <w:rFonts w:ascii="Times New Roman" w:hAnsi="Times New Roman" w:eastAsia="黑体"/>
          <w:b/>
          <w:color w:val="000000"/>
          <w:sz w:val="28"/>
        </w:rPr>
        <w:t>"Agent系统就是LLM + Tools"</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：Agent Infra是复杂的系统工程。</w:t>
      </w:r>
    </w:p>
    <w:p>
      <w:pPr>
        <w:spacing w:line="240" w:lineRule="auto" w:after="0"/>
        <w:ind w:left="420"/>
      </w:pPr>
      <w:r>
        <w:rPr>
          <w:rFonts w:ascii="Courier New" w:hAnsi="Courier New" w:eastAsia="宋体"/>
          <w:b w:val="0"/>
          <w:color w:val="000000"/>
          <w:sz w:val="18"/>
        </w:rPr>
        <w:t>需要考虑:</w:t>
      </w:r>
    </w:p>
    <w:p>
      <w:pPr>
        <w:spacing w:line="240" w:lineRule="auto" w:after="0"/>
        <w:ind w:left="420"/>
      </w:pPr>
      <w:r>
        <w:rPr>
          <w:rFonts w:ascii="Courier New" w:hAnsi="Courier New" w:eastAsia="宋体"/>
          <w:b w:val="0"/>
          <w:color w:val="000000"/>
          <w:sz w:val="18"/>
        </w:rPr>
        <w:t xml:space="preserve">  ✓ 文件系统管理</w:t>
      </w:r>
    </w:p>
    <w:p>
      <w:pPr>
        <w:spacing w:line="240" w:lineRule="auto" w:after="0"/>
        <w:ind w:left="420"/>
      </w:pPr>
      <w:r>
        <w:rPr>
          <w:rFonts w:ascii="Courier New" w:hAnsi="Courier New" w:eastAsia="宋体"/>
          <w:b w:val="0"/>
          <w:color w:val="000000"/>
          <w:sz w:val="18"/>
        </w:rPr>
        <w:t xml:space="preserve">  ✓ 虚拟环境隔离</w:t>
      </w:r>
    </w:p>
    <w:p>
      <w:pPr>
        <w:spacing w:line="240" w:lineRule="auto" w:after="0"/>
        <w:ind w:left="420"/>
      </w:pPr>
      <w:r>
        <w:rPr>
          <w:rFonts w:ascii="Courier New" w:hAnsi="Courier New" w:eastAsia="宋体"/>
          <w:b w:val="0"/>
          <w:color w:val="000000"/>
          <w:sz w:val="18"/>
        </w:rPr>
        <w:t xml:space="preserve">  ✓ 状态同步</w:t>
      </w:r>
    </w:p>
    <w:p>
      <w:pPr>
        <w:spacing w:line="240" w:lineRule="auto" w:after="0"/>
        <w:ind w:left="420"/>
      </w:pPr>
      <w:r>
        <w:rPr>
          <w:rFonts w:ascii="Courier New" w:hAnsi="Courier New" w:eastAsia="宋体"/>
          <w:b w:val="0"/>
          <w:color w:val="000000"/>
          <w:sz w:val="18"/>
        </w:rPr>
        <w:t xml:space="preserve">  ✓ 错误恢复</w:t>
      </w:r>
    </w:p>
    <w:p>
      <w:pPr>
        <w:spacing w:line="240" w:lineRule="auto" w:after="0"/>
        <w:ind w:left="420"/>
      </w:pPr>
      <w:r>
        <w:rPr>
          <w:rFonts w:ascii="Courier New" w:hAnsi="Courier New" w:eastAsia="宋体"/>
          <w:b w:val="0"/>
          <w:color w:val="000000"/>
          <w:sz w:val="18"/>
        </w:rPr>
        <w:t xml:space="preserve">  ✓ 资源调度</w:t>
      </w:r>
    </w:p>
    <w:p>
      <w:pPr>
        <w:spacing w:line="240" w:lineRule="auto" w:after="0"/>
        <w:ind w:left="420"/>
      </w:pPr>
      <w:r>
        <w:rPr>
          <w:rFonts w:ascii="Courier New" w:hAnsi="Courier New" w:eastAsia="宋体"/>
          <w:b w:val="0"/>
          <w:color w:val="000000"/>
          <w:sz w:val="18"/>
        </w:rPr>
        <w:t xml:space="preserve">  ✓ 监控告警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开源生态缺失是最大的机会!</w:t>
      </w:r>
    </w:p>
    <w:p>
      <w:pPr>
        <w:pStyle w:val="Heading3"/>
        <w:jc w:val="left"/>
      </w:pPr>
      <w:r>
        <w:rPr>
          <w:rFonts w:ascii="Times New Roman" w:hAnsi="Times New Roman" w:eastAsia="黑体"/>
          <w:b/>
          <w:color w:val="000000"/>
          <w:sz w:val="28"/>
        </w:rPr>
        <w:t>"Linear Attention是未来"</w:t>
      </w:r>
    </w:p>
    <w:p>
      <w:pPr>
        <w:spacing w:line="360" w:lineRule="auto" w:after="60"/>
        <w:ind w:firstLine="420"/>
      </w:pPr>
      <w:r>
        <w:rPr>
          <w:rFonts w:ascii="Times New Roman" w:hAnsi="Times New Roman" w:eastAsia="黑体"/>
          <w:b/>
          <w:color w:val="000000"/>
          <w:sz w:val="21"/>
        </w:rPr>
        <w:t>实际情况</w:t>
      </w:r>
      <w:r>
        <w:rPr>
          <w:rFonts w:ascii="Times New Roman" w:hAnsi="Times New Roman" w:eastAsia="宋体"/>
          <w:b w:val="0"/>
          <w:color w:val="000000"/>
          <w:sz w:val="21"/>
        </w:rPr>
        <w:t>：Sparse Attention更实用。</w:t>
      </w:r>
    </w:p>
    <w:p>
      <w:pPr>
        <w:spacing w:line="240" w:lineRule="auto" w:after="0"/>
        <w:ind w:left="420"/>
      </w:pPr>
      <w:r>
        <w:rPr>
          <w:rFonts w:ascii="Courier New" w:hAnsi="Courier New" w:eastAsia="宋体"/>
          <w:b w:val="0"/>
          <w:color w:val="000000"/>
          <w:sz w:val="18"/>
        </w:rPr>
        <w:t># Linear Attention</w:t>
      </w:r>
    </w:p>
    <w:p>
      <w:pPr>
        <w:spacing w:line="240" w:lineRule="auto" w:after="0"/>
        <w:ind w:left="420"/>
      </w:pPr>
      <w:r>
        <w:rPr>
          <w:rFonts w:ascii="Courier New" w:hAnsi="Courier New" w:eastAsia="宋体"/>
          <w:b w:val="0"/>
          <w:color w:val="000000"/>
          <w:sz w:val="18"/>
        </w:rPr>
        <w:t># - 理论: O(N)复杂度</w:t>
      </w:r>
    </w:p>
    <w:p>
      <w:pPr>
        <w:spacing w:line="240" w:lineRule="auto" w:after="0"/>
        <w:ind w:left="420"/>
      </w:pPr>
      <w:r>
        <w:rPr>
          <w:rFonts w:ascii="Courier New" w:hAnsi="Courier New" w:eastAsia="宋体"/>
          <w:b w:val="0"/>
          <w:color w:val="000000"/>
          <w:sz w:val="18"/>
        </w:rPr>
        <w:t># - 实际: 精度损失大</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Sparse Attention</w:t>
      </w:r>
    </w:p>
    <w:p>
      <w:pPr>
        <w:spacing w:line="240" w:lineRule="auto" w:after="0"/>
        <w:ind w:left="420"/>
      </w:pPr>
      <w:r>
        <w:rPr>
          <w:rFonts w:ascii="Courier New" w:hAnsi="Courier New" w:eastAsia="宋体"/>
          <w:b w:val="0"/>
          <w:color w:val="000000"/>
          <w:sz w:val="18"/>
        </w:rPr>
        <w:t># - 理论: O(N log N)复杂度</w:t>
      </w:r>
    </w:p>
    <w:p>
      <w:pPr>
        <w:spacing w:line="240" w:lineRule="auto" w:after="0"/>
        <w:ind w:left="420"/>
      </w:pPr>
      <w:r>
        <w:rPr>
          <w:rFonts w:ascii="Courier New" w:hAnsi="Courier New" w:eastAsia="宋体"/>
          <w:b w:val="0"/>
          <w:color w:val="000000"/>
          <w:sz w:val="18"/>
        </w:rPr>
        <w:t># - 实际: 精度损失小,工程可行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趋势: 大厂收敛到Sparse Attention</w:t>
      </w:r>
    </w:p>
    <w:p>
      <w:pPr>
        <w:pStyle w:val="Heading2"/>
        <w:jc w:val="left"/>
      </w:pPr>
      <w:r>
        <w:rPr>
          <w:rFonts w:ascii="Times New Roman" w:hAnsi="Times New Roman" w:eastAsia="黑体"/>
          <w:b/>
          <w:color w:val="000000"/>
          <w:sz w:val="30"/>
        </w:rPr>
        <w:t>章节检查清单</w:t>
      </w:r>
    </w:p>
    <w:p>
      <w:pPr>
        <w:spacing w:line="360" w:lineRule="auto" w:after="60"/>
        <w:ind w:firstLine="420"/>
      </w:pPr>
      <w:r>
        <w:rPr>
          <w:rFonts w:ascii="Times New Roman" w:hAnsi="Times New Roman" w:eastAsia="宋体"/>
          <w:b w:val="0"/>
          <w:color w:val="000000"/>
          <w:sz w:val="21"/>
        </w:rPr>
        <w:t>阅读本章后,你应该能够:</w:t>
      </w:r>
    </w:p>
    <w:p>
      <w:pPr>
        <w:pStyle w:val="ListBullet"/>
        <w:spacing w:line="360" w:lineRule="auto" w:after="60"/>
      </w:pPr>
      <w:r>
        <w:rPr>
          <w:rFonts w:ascii="Times New Roman" w:hAnsi="Times New Roman" w:eastAsia="宋体"/>
          <w:b w:val="0"/>
          <w:color w:val="000000"/>
          <w:sz w:val="21"/>
        </w:rPr>
        <w:t>[ ] 理解Agent Infra的挑战和机遇</w:t>
      </w:r>
    </w:p>
    <w:p>
      <w:pPr>
        <w:pStyle w:val="ListBullet"/>
        <w:spacing w:line="360" w:lineRule="auto" w:after="60"/>
      </w:pPr>
      <w:r>
        <w:rPr>
          <w:rFonts w:ascii="Times New Roman" w:hAnsi="Times New Roman" w:eastAsia="宋体"/>
          <w:b w:val="0"/>
          <w:color w:val="000000"/>
          <w:sz w:val="21"/>
        </w:rPr>
        <w:t>[ ] 掌握Context Engineering的六大原则</w:t>
      </w:r>
    </w:p>
    <w:p>
      <w:pPr>
        <w:pStyle w:val="ListBullet"/>
        <w:spacing w:line="360" w:lineRule="auto" w:after="60"/>
      </w:pPr>
      <w:r>
        <w:rPr>
          <w:rFonts w:ascii="Times New Roman" w:hAnsi="Times New Roman" w:eastAsia="宋体"/>
          <w:b w:val="0"/>
          <w:color w:val="000000"/>
          <w:sz w:val="21"/>
        </w:rPr>
        <w:t>[ ] 设计异构硬件部署方案</w:t>
      </w:r>
    </w:p>
    <w:p>
      <w:pPr>
        <w:pStyle w:val="ListBullet"/>
        <w:spacing w:line="360" w:lineRule="auto" w:after="60"/>
      </w:pPr>
      <w:r>
        <w:rPr>
          <w:rFonts w:ascii="Times New Roman" w:hAnsi="Times New Roman" w:eastAsia="宋体"/>
          <w:b w:val="0"/>
          <w:color w:val="000000"/>
          <w:sz w:val="21"/>
        </w:rPr>
        <w:t>[ ] 优化MoE模型推理</w:t>
      </w:r>
    </w:p>
    <w:p>
      <w:pPr>
        <w:pStyle w:val="ListBullet"/>
        <w:spacing w:line="360" w:lineRule="auto" w:after="60"/>
      </w:pPr>
      <w:r>
        <w:rPr>
          <w:rFonts w:ascii="Times New Roman" w:hAnsi="Times New Roman" w:eastAsia="宋体"/>
          <w:b w:val="0"/>
          <w:color w:val="000000"/>
          <w:sz w:val="21"/>
        </w:rPr>
        <w:t>[ ] 处理多模态模型推理</w:t>
      </w:r>
    </w:p>
    <w:p>
      <w:pPr>
        <w:pStyle w:val="ListBullet"/>
        <w:spacing w:line="360" w:lineRule="auto" w:after="60"/>
      </w:pPr>
      <w:r>
        <w:rPr>
          <w:rFonts w:ascii="Times New Roman" w:hAnsi="Times New Roman" w:eastAsia="宋体"/>
          <w:b w:val="0"/>
          <w:color w:val="000000"/>
          <w:sz w:val="21"/>
        </w:rPr>
        <w:t>[ ] 使用Flash Attention加速</w:t>
      </w:r>
    </w:p>
    <w:p>
      <w:pPr>
        <w:pStyle w:val="ListBullet"/>
        <w:spacing w:line="360" w:lineRule="auto" w:after="60"/>
      </w:pPr>
      <w:r>
        <w:rPr>
          <w:rFonts w:ascii="Times New Roman" w:hAnsi="Times New Roman" w:eastAsia="宋体"/>
          <w:b w:val="0"/>
          <w:color w:val="000000"/>
          <w:sz w:val="21"/>
        </w:rPr>
        <w:t>[ ] 开发自定义CUDA算子</w:t>
      </w:r>
    </w:p>
    <w:p>
      <w:pPr>
        <w:pStyle w:val="ListBullet"/>
        <w:spacing w:line="360" w:lineRule="auto" w:after="60"/>
      </w:pPr>
      <w:r>
        <w:rPr>
          <w:rFonts w:ascii="Times New Roman" w:hAnsi="Times New Roman" w:eastAsia="宋体"/>
          <w:b w:val="0"/>
          <w:color w:val="000000"/>
          <w:sz w:val="21"/>
        </w:rPr>
        <w:t>[ ] 理解大规模MoE服务的前沿技术</w:t>
      </w:r>
    </w:p>
    <w:p>
      <w:pPr>
        <w:pStyle w:val="ListBullet"/>
        <w:spacing w:line="360" w:lineRule="auto" w:after="60"/>
      </w:pPr>
      <w:r>
        <w:rPr>
          <w:rFonts w:ascii="Times New Roman" w:hAnsi="Times New Roman" w:eastAsia="宋体"/>
          <w:b w:val="0"/>
          <w:color w:val="000000"/>
          <w:sz w:val="21"/>
        </w:rPr>
        <w:t>[ ] 判断 DeepInfer 这类专用模型运行时的适用边界</w:t>
      </w:r>
    </w:p>
    <w:p>
      <w:pPr>
        <w:pStyle w:val="Heading2"/>
        <w:jc w:val="left"/>
      </w:pPr>
      <w:r>
        <w:rPr>
          <w:rFonts w:ascii="Times New Roman" w:hAnsi="Times New Roman" w:eastAsia="黑体"/>
          <w:b/>
          <w:color w:val="000000"/>
          <w:sz w:val="30"/>
        </w:rPr>
        <w:t>动手练习</w:t>
      </w:r>
    </w:p>
    <w:p>
      <w:pPr>
        <w:spacing w:line="360" w:lineRule="auto" w:after="60"/>
        <w:ind w:firstLine="420"/>
      </w:pPr>
      <w:r>
        <w:rPr>
          <w:rFonts w:ascii="Times New Roman" w:hAnsi="Times New Roman" w:eastAsia="黑体"/>
          <w:b/>
          <w:color w:val="000000"/>
          <w:sz w:val="21"/>
        </w:rPr>
        <w:t>练习11.1</w:t>
      </w:r>
      <w:r>
        <w:rPr>
          <w:rFonts w:ascii="Times New Roman" w:hAnsi="Times New Roman" w:eastAsia="宋体"/>
          <w:b w:val="0"/>
          <w:color w:val="000000"/>
          <w:sz w:val="21"/>
        </w:rPr>
        <w:t>：搭建简单的Jupyter Agent</w:t>
      </w:r>
    </w:p>
    <w:p>
      <w:pPr>
        <w:spacing w:line="360" w:lineRule="auto" w:after="60"/>
        <w:ind w:firstLine="420"/>
      </w:pPr>
      <w:r>
        <w:rPr>
          <w:rFonts w:ascii="Times New Roman" w:hAnsi="Times New Roman" w:eastAsia="宋体"/>
          <w:b w:val="0"/>
          <w:color w:val="000000"/>
          <w:sz w:val="21"/>
        </w:rPr>
        <w:t>目标: 实现一个在Jupyter环境中运行的Agent</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实现代码执行功能</w:t>
      </w:r>
    </w:p>
    <w:p>
      <w:pPr>
        <w:pStyle w:val="ListNumber"/>
        <w:spacing w:line="360" w:lineRule="auto" w:after="60"/>
      </w:pPr>
      <w:r>
        <w:rPr>
          <w:rFonts w:ascii="Times New Roman" w:hAnsi="Times New Roman" w:eastAsia="宋体"/>
          <w:b w:val="0"/>
          <w:color w:val="000000"/>
          <w:sz w:val="21"/>
        </w:rPr>
        <w:t>实现文件读写功能</w:t>
      </w:r>
    </w:p>
    <w:p>
      <w:pPr>
        <w:pStyle w:val="ListNumber"/>
        <w:spacing w:line="360" w:lineRule="auto" w:after="60"/>
      </w:pPr>
      <w:r>
        <w:rPr>
          <w:rFonts w:ascii="Times New Roman" w:hAnsi="Times New Roman" w:eastAsia="宋体"/>
          <w:b w:val="0"/>
          <w:color w:val="000000"/>
          <w:sz w:val="21"/>
        </w:rPr>
        <w:t>实现工具调用功能</w:t>
      </w:r>
    </w:p>
    <w:p>
      <w:pPr>
        <w:pStyle w:val="ListNumber"/>
        <w:spacing w:line="360" w:lineRule="auto" w:after="60"/>
      </w:pPr>
      <w:r>
        <w:rPr>
          <w:rFonts w:ascii="Times New Roman" w:hAnsi="Times New Roman" w:eastAsia="宋体"/>
          <w:b w:val="0"/>
          <w:color w:val="000000"/>
          <w:sz w:val="21"/>
        </w:rPr>
        <w:t>集成LLM</w:t>
      </w:r>
    </w:p>
    <w:p>
      <w:pPr>
        <w:spacing w:line="360" w:lineRule="auto" w:after="60"/>
        <w:ind w:firstLine="420"/>
      </w:pPr>
      <w:r>
        <w:rPr>
          <w:rFonts w:ascii="Times New Roman" w:hAnsi="Times New Roman" w:eastAsia="宋体"/>
          <w:b w:val="0"/>
          <w:color w:val="000000"/>
          <w:sz w:val="21"/>
        </w:rPr>
        <w:t>验收:</w:t>
      </w:r>
    </w:p>
    <w:p>
      <w:pPr>
        <w:spacing w:line="240" w:lineRule="auto" w:after="0"/>
        <w:ind w:left="420"/>
      </w:pPr>
      <w:r>
        <w:rPr>
          <w:rFonts w:ascii="Courier New" w:hAnsi="Courier New" w:eastAsia="宋体"/>
          <w:b w:val="0"/>
          <w:color w:val="000000"/>
          <w:sz w:val="18"/>
        </w:rPr>
        <w:t>agent = JupyterAgent()</w:t>
      </w:r>
    </w:p>
    <w:p>
      <w:pPr>
        <w:spacing w:line="240" w:lineRule="auto" w:after="0"/>
        <w:ind w:left="420"/>
      </w:pPr>
      <w:r>
        <w:rPr>
          <w:rFonts w:ascii="Courier New" w:hAnsi="Courier New" w:eastAsia="宋体"/>
          <w:b w:val="0"/>
          <w:color w:val="000000"/>
          <w:sz w:val="18"/>
        </w:rPr>
        <w:t>result = agent.execute("print(sum([1,2,3]))")</w:t>
      </w:r>
    </w:p>
    <w:p>
      <w:pPr>
        <w:spacing w:line="240" w:lineRule="auto" w:after="0"/>
        <w:ind w:left="420"/>
      </w:pPr>
      <w:r>
        <w:rPr>
          <w:rFonts w:ascii="Courier New" w:hAnsi="Courier New" w:eastAsia="宋体"/>
          <w:b w:val="0"/>
          <w:color w:val="000000"/>
          <w:sz w:val="18"/>
        </w:rPr>
        <w:t>assert result == "6"</w:t>
      </w:r>
    </w:p>
    <w:p>
      <w:pPr>
        <w:spacing w:line="360" w:lineRule="auto" w:after="60"/>
        <w:ind w:firstLine="420"/>
      </w:pPr>
      <w:r>
        <w:rPr>
          <w:rFonts w:ascii="Times New Roman" w:hAnsi="Times New Roman" w:eastAsia="黑体"/>
          <w:b/>
          <w:color w:val="000000"/>
          <w:sz w:val="21"/>
        </w:rPr>
        <w:t>练习11.2</w:t>
      </w:r>
      <w:r>
        <w:rPr>
          <w:rFonts w:ascii="Times New Roman" w:hAnsi="Times New Roman" w:eastAsia="宋体"/>
          <w:b w:val="0"/>
          <w:color w:val="000000"/>
          <w:sz w:val="21"/>
        </w:rPr>
        <w:t>：异构硬件部署实验</w:t>
      </w:r>
    </w:p>
    <w:p>
      <w:pPr>
        <w:spacing w:line="360" w:lineRule="auto" w:after="60"/>
        <w:ind w:firstLine="420"/>
      </w:pPr>
      <w:r>
        <w:rPr>
          <w:rFonts w:ascii="Times New Roman" w:hAnsi="Times New Roman" w:eastAsia="宋体"/>
          <w:b w:val="0"/>
          <w:color w:val="000000"/>
          <w:sz w:val="21"/>
        </w:rPr>
        <w:t>目标: 体验异构部署的优势</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在高算力GPU上训练小模型</w:t>
      </w:r>
    </w:p>
    <w:p>
      <w:pPr>
        <w:pStyle w:val="ListNumber"/>
        <w:spacing w:line="360" w:lineRule="auto" w:after="60"/>
      </w:pPr>
      <w:r>
        <w:rPr>
          <w:rFonts w:ascii="Times New Roman" w:hAnsi="Times New Roman" w:eastAsia="宋体"/>
          <w:b w:val="0"/>
          <w:color w:val="000000"/>
          <w:sz w:val="21"/>
        </w:rPr>
        <w:t>在高带宽GPU上部署推理</w:t>
      </w:r>
    </w:p>
    <w:p>
      <w:pPr>
        <w:pStyle w:val="ListNumber"/>
        <w:spacing w:line="360" w:lineRule="auto" w:after="60"/>
      </w:pPr>
      <w:r>
        <w:rPr>
          <w:rFonts w:ascii="Times New Roman" w:hAnsi="Times New Roman" w:eastAsia="宋体"/>
          <w:b w:val="0"/>
          <w:color w:val="000000"/>
          <w:sz w:val="21"/>
        </w:rPr>
        <w:t>对比性能差异</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记录训练和推理的性能</w:t>
      </w:r>
    </w:p>
    <w:p>
      <w:pPr>
        <w:pStyle w:val="ListBullet"/>
        <w:spacing w:line="360" w:lineRule="auto" w:after="60"/>
      </w:pPr>
      <w:r>
        <w:rPr>
          <w:rFonts w:ascii="Times New Roman" w:hAnsi="Times New Roman" w:eastAsia="宋体"/>
          <w:b w:val="0"/>
          <w:color w:val="000000"/>
          <w:sz w:val="21"/>
        </w:rPr>
        <w:t>分析成本差异</w:t>
      </w:r>
    </w:p>
    <w:p>
      <w:pPr>
        <w:pStyle w:val="ListBullet"/>
        <w:spacing w:line="360" w:lineRule="auto" w:after="60"/>
      </w:pPr>
      <w:r>
        <w:rPr>
          <w:rFonts w:ascii="Times New Roman" w:hAnsi="Times New Roman" w:eastAsia="宋体"/>
          <w:b w:val="0"/>
          <w:color w:val="000000"/>
          <w:sz w:val="21"/>
        </w:rPr>
        <w:t>总结适用场景</w:t>
      </w:r>
    </w:p>
    <w:p>
      <w:pPr>
        <w:spacing w:line="360" w:lineRule="auto" w:after="60"/>
        <w:ind w:firstLine="420"/>
      </w:pPr>
      <w:r>
        <w:rPr>
          <w:rFonts w:ascii="Times New Roman" w:hAnsi="Times New Roman" w:eastAsia="黑体"/>
          <w:b/>
          <w:color w:val="000000"/>
          <w:sz w:val="21"/>
        </w:rPr>
        <w:t>练习11.3</w:t>
      </w:r>
      <w:r>
        <w:rPr>
          <w:rFonts w:ascii="Times New Roman" w:hAnsi="Times New Roman" w:eastAsia="宋体"/>
          <w:b w:val="0"/>
          <w:color w:val="000000"/>
          <w:sz w:val="21"/>
        </w:rPr>
        <w:t>：Context Engineering实践</w:t>
      </w:r>
    </w:p>
    <w:p>
      <w:pPr>
        <w:spacing w:line="360" w:lineRule="auto" w:after="60"/>
        <w:ind w:firstLine="420"/>
      </w:pPr>
      <w:r>
        <w:rPr>
          <w:rFonts w:ascii="Times New Roman" w:hAnsi="Times New Roman" w:eastAsia="宋体"/>
          <w:b w:val="0"/>
          <w:color w:val="000000"/>
          <w:sz w:val="21"/>
        </w:rPr>
        <w:t>目标: 应用Manus的六大原则</w:t>
      </w:r>
    </w:p>
    <w:p>
      <w:pPr>
        <w:spacing w:line="360" w:lineRule="auto" w:after="60"/>
        <w:ind w:firstLine="420"/>
      </w:pPr>
      <w:r>
        <w:rPr>
          <w:rFonts w:ascii="Times New Roman" w:hAnsi="Times New Roman" w:eastAsia="宋体"/>
          <w:b w:val="0"/>
          <w:color w:val="000000"/>
          <w:sz w:val="21"/>
        </w:rPr>
        <w:t>任务:</w:t>
      </w:r>
    </w:p>
    <w:p>
      <w:pPr>
        <w:pStyle w:val="ListNumber"/>
        <w:spacing w:line="360" w:lineRule="auto" w:after="60"/>
      </w:pPr>
      <w:r>
        <w:rPr>
          <w:rFonts w:ascii="Times New Roman" w:hAnsi="Times New Roman" w:eastAsia="宋体"/>
          <w:b w:val="0"/>
          <w:color w:val="000000"/>
          <w:sz w:val="21"/>
        </w:rPr>
        <w:t>实现KV-cache aware的context管理</w:t>
      </w:r>
    </w:p>
    <w:p>
      <w:pPr>
        <w:pStyle w:val="ListNumber"/>
        <w:spacing w:line="360" w:lineRule="auto" w:after="60"/>
      </w:pPr>
      <w:r>
        <w:rPr>
          <w:rFonts w:ascii="Times New Roman" w:hAnsi="Times New Roman" w:eastAsia="宋体"/>
          <w:b w:val="0"/>
          <w:color w:val="000000"/>
          <w:sz w:val="21"/>
        </w:rPr>
        <w:t>实现File System fallback</w:t>
      </w:r>
    </w:p>
    <w:p>
      <w:pPr>
        <w:pStyle w:val="ListNumber"/>
        <w:spacing w:line="360" w:lineRule="auto" w:after="60"/>
      </w:pPr>
      <w:r>
        <w:rPr>
          <w:rFonts w:ascii="Times New Roman" w:hAnsi="Times New Roman" w:eastAsia="宋体"/>
          <w:b w:val="0"/>
          <w:color w:val="000000"/>
          <w:sz w:val="21"/>
        </w:rPr>
        <w:t>实现Todo recitation</w:t>
      </w:r>
    </w:p>
    <w:p>
      <w:pPr>
        <w:pStyle w:val="ListNumber"/>
        <w:spacing w:line="360" w:lineRule="auto" w:after="60"/>
      </w:pPr>
      <w:r>
        <w:rPr>
          <w:rFonts w:ascii="Times New Roman" w:hAnsi="Times New Roman" w:eastAsia="宋体"/>
          <w:b w:val="0"/>
          <w:color w:val="000000"/>
          <w:sz w:val="21"/>
        </w:rPr>
        <w:t>对比优化前后成本</w:t>
      </w:r>
    </w:p>
    <w:p>
      <w:pPr>
        <w:spacing w:line="360" w:lineRule="auto" w:after="60"/>
        <w:ind w:firstLine="420"/>
      </w:pPr>
      <w:r>
        <w:rPr>
          <w:rFonts w:ascii="Times New Roman" w:hAnsi="Times New Roman" w:eastAsia="宋体"/>
          <w:b w:val="0"/>
          <w:color w:val="000000"/>
          <w:sz w:val="21"/>
        </w:rPr>
        <w:t>验收:</w:t>
      </w:r>
    </w:p>
    <w:p>
      <w:pPr>
        <w:pStyle w:val="ListBullet"/>
        <w:spacing w:line="360" w:lineRule="auto" w:after="60"/>
      </w:pPr>
      <w:r>
        <w:rPr>
          <w:rFonts w:ascii="Times New Roman" w:hAnsi="Times New Roman" w:eastAsia="宋体"/>
          <w:b w:val="0"/>
          <w:color w:val="000000"/>
          <w:sz w:val="21"/>
        </w:rPr>
        <w:t>KV-cache hit rate 提升</w:t>
      </w:r>
    </w:p>
    <w:p>
      <w:pPr>
        <w:pStyle w:val="ListBullet"/>
        <w:spacing w:line="360" w:lineRule="auto" w:after="60"/>
      </w:pPr>
      <w:r>
        <w:rPr>
          <w:rFonts w:ascii="Times New Roman" w:hAnsi="Times New Roman" w:eastAsia="宋体"/>
          <w:b w:val="0"/>
          <w:color w:val="000000"/>
          <w:sz w:val="21"/>
        </w:rPr>
        <w:t>平均context长度降低</w:t>
      </w:r>
    </w:p>
    <w:p>
      <w:pPr>
        <w:pStyle w:val="ListBullet"/>
        <w:spacing w:line="360" w:lineRule="auto" w:after="60"/>
      </w:pPr>
      <w:r>
        <w:rPr>
          <w:rFonts w:ascii="Times New Roman" w:hAnsi="Times New Roman" w:eastAsia="宋体"/>
          <w:b w:val="0"/>
          <w:color w:val="000000"/>
          <w:sz w:val="21"/>
        </w:rPr>
        <w:t>成本降低</w:t>
      </w:r>
    </w:p>
    <w:p>
      <w:pPr>
        <w:spacing w:line="360" w:lineRule="auto" w:after="60"/>
      </w:pPr>
      <w:r>
        <w:rPr>
          <w:rFonts w:ascii="Times New Roman" w:hAnsi="Times New Roman" w:eastAsia="宋体"/>
          <w:b w:val="0"/>
          <w:color w:val="000000"/>
          <w:sz w:val="21"/>
        </w:rPr>
        <w:t>练习参考答案建议作为配套资源或附录单独提供，正文保留任务与验收标准，便于课堂或自学使用。</w:t>
      </w:r>
    </w:p>
    <w:p>
      <w:pPr>
        <w:pStyle w:val="Heading2"/>
        <w:jc w:val="left"/>
      </w:pPr>
      <w:r>
        <w:rPr>
          <w:rFonts w:ascii="Times New Roman" w:hAnsi="Times New Roman" w:eastAsia="黑体"/>
          <w:b/>
          <w:color w:val="000000"/>
          <w:sz w:val="30"/>
        </w:rPr>
        <w:t>本章小结</w:t>
      </w:r>
    </w:p>
    <w:p>
      <w:pPr>
        <w:spacing w:line="360" w:lineRule="auto" w:after="60"/>
        <w:ind w:firstLine="420"/>
      </w:pPr>
      <w:r>
        <w:rPr>
          <w:rFonts w:ascii="Times New Roman" w:hAnsi="Times New Roman" w:eastAsia="宋体"/>
          <w:b w:val="0"/>
          <w:color w:val="000000"/>
          <w:sz w:val="21"/>
        </w:rPr>
        <w:t>关键要点：</w:t>
      </w:r>
    </w:p>
    <w:p>
      <w:pPr>
        <w:pStyle w:val="ListBullet"/>
        <w:spacing w:line="360" w:lineRule="auto" w:after="60"/>
      </w:pPr>
      <w:r>
        <w:rPr>
          <w:rFonts w:ascii="Times New Roman" w:hAnsi="Times New Roman" w:eastAsia="黑体"/>
          <w:b/>
          <w:color w:val="000000"/>
          <w:sz w:val="21"/>
        </w:rPr>
        <w:t>Agent Infra是最大的机会</w:t>
      </w:r>
      <w:r>
        <w:rPr>
          <w:rFonts w:ascii="Times New Roman" w:hAnsi="Times New Roman" w:eastAsia="宋体"/>
          <w:b w:val="0"/>
          <w:color w:val="000000"/>
          <w:sz w:val="21"/>
        </w:rPr>
        <w:t>: 开源生态是负分,等待创新</w:t>
      </w:r>
    </w:p>
    <w:p>
      <w:pPr>
        <w:pStyle w:val="ListBullet"/>
        <w:spacing w:line="360" w:lineRule="auto" w:after="60"/>
      </w:pPr>
      <w:r>
        <w:rPr>
          <w:rFonts w:ascii="Times New Roman" w:hAnsi="Times New Roman" w:eastAsia="黑体"/>
          <w:b/>
          <w:color w:val="000000"/>
          <w:sz w:val="21"/>
        </w:rPr>
        <w:t>Context Engineering是Agent的"SGD"</w:t>
      </w:r>
      <w:r>
        <w:rPr>
          <w:rFonts w:ascii="Times New Roman" w:hAnsi="Times New Roman" w:eastAsia="宋体"/>
          <w:b w:val="0"/>
          <w:color w:val="000000"/>
          <w:sz w:val="21"/>
        </w:rPr>
        <w:t>: 围绕KV-cache设计,通过实验和迭代找到局部最优</w:t>
      </w:r>
    </w:p>
    <w:p>
      <w:pPr>
        <w:pStyle w:val="ListBullet"/>
        <w:spacing w:line="360" w:lineRule="auto" w:after="60"/>
      </w:pPr>
      <w:r>
        <w:rPr>
          <w:rFonts w:ascii="Times New Roman" w:hAnsi="Times New Roman" w:eastAsia="黑体"/>
          <w:b/>
          <w:color w:val="000000"/>
          <w:sz w:val="21"/>
        </w:rPr>
        <w:t>异构部署是趋势</w:t>
      </w:r>
      <w:r>
        <w:rPr>
          <w:rFonts w:ascii="Times New Roman" w:hAnsi="Times New Roman" w:eastAsia="宋体"/>
          <w:b w:val="0"/>
          <w:color w:val="000000"/>
          <w:sz w:val="21"/>
        </w:rPr>
        <w:t>: Training用H100,Rollout用H200,充分利用硬件</w:t>
      </w:r>
    </w:p>
    <w:p>
      <w:pPr>
        <w:pStyle w:val="ListBullet"/>
        <w:spacing w:line="360" w:lineRule="auto" w:after="60"/>
      </w:pPr>
      <w:r>
        <w:rPr>
          <w:rFonts w:ascii="Times New Roman" w:hAnsi="Times New Roman" w:eastAsia="黑体"/>
          <w:b/>
          <w:color w:val="000000"/>
          <w:sz w:val="21"/>
        </w:rPr>
        <w:t>MoE需要新的分布式技术</w:t>
      </w:r>
      <w:r>
        <w:rPr>
          <w:rFonts w:ascii="Times New Roman" w:hAnsi="Times New Roman" w:eastAsia="宋体"/>
          <w:b w:val="0"/>
          <w:color w:val="000000"/>
          <w:sz w:val="21"/>
        </w:rPr>
        <w:t>: Large EP、EPD、Elastic EP</w:t>
      </w:r>
    </w:p>
    <w:p>
      <w:pPr>
        <w:pStyle w:val="ListBullet"/>
        <w:spacing w:line="360" w:lineRule="auto" w:after="60"/>
      </w:pPr>
      <w:r>
        <w:rPr>
          <w:rFonts w:ascii="Times New Roman" w:hAnsi="Times New Roman" w:eastAsia="黑体"/>
          <w:b/>
          <w:color w:val="000000"/>
          <w:sz w:val="21"/>
        </w:rPr>
        <w:t>技术栈越来越深</w:t>
      </w:r>
      <w:r>
        <w:rPr>
          <w:rFonts w:ascii="Times New Roman" w:hAnsi="Times New Roman" w:eastAsia="宋体"/>
          <w:b w:val="0"/>
          <w:color w:val="000000"/>
          <w:sz w:val="21"/>
        </w:rPr>
        <w:t>: 从框架到网络到kernel,需要全栈优化</w:t>
      </w:r>
    </w:p>
    <w:p>
      <w:pPr>
        <w:pStyle w:val="ListBullet"/>
        <w:spacing w:line="360" w:lineRule="auto" w:after="60"/>
      </w:pPr>
      <w:r>
        <w:rPr>
          <w:rFonts w:ascii="Times New Roman" w:hAnsi="Times New Roman" w:eastAsia="黑体"/>
          <w:b/>
          <w:color w:val="000000"/>
          <w:sz w:val="21"/>
        </w:rPr>
        <w:t>算法和系统需要Co-Design</w:t>
      </w:r>
      <w:r>
        <w:rPr>
          <w:rFonts w:ascii="Times New Roman" w:hAnsi="Times New Roman" w:eastAsia="宋体"/>
          <w:b w:val="0"/>
          <w:color w:val="000000"/>
          <w:sz w:val="21"/>
        </w:rPr>
        <w:t>: 同步螺旋式上升,快速迭代验证</w:t>
      </w:r>
    </w:p>
    <w:p>
      <w:pPr>
        <w:pStyle w:val="Heading2"/>
        <w:jc w:val="left"/>
      </w:pPr>
      <w:r>
        <w:rPr>
          <w:rFonts w:ascii="Times New Roman" w:hAnsi="Times New Roman" w:eastAsia="黑体"/>
          <w:b/>
          <w:color w:val="000000"/>
          <w:sz w:val="30"/>
        </w:rPr>
        <w:t>继续深入</w:t>
      </w:r>
    </w:p>
    <w:p>
      <w:pPr>
        <w:spacing w:line="360" w:lineRule="auto" w:after="60"/>
        <w:ind w:firstLine="420"/>
      </w:pPr>
      <w:r>
        <w:rPr>
          <w:rFonts w:ascii="Times New Roman" w:hAnsi="Times New Roman" w:eastAsia="宋体"/>
          <w:b w:val="0"/>
          <w:color w:val="000000"/>
          <w:sz w:val="21"/>
        </w:rPr>
        <w:t>读到这里，主线已经收束。后续如果要继续往前走，建议把附录和参考资料当成“工程工具箱”而不是补充阅读：一边回到自己的系统里做 profiling、压测和故障复盘，一边挑选与你当前阶段最相关的专题继续深挖，而不是同时追所有前沿方向。</w:t>
      </w:r>
    </w:p>
    <w:p>
      <w:pPr>
        <w:spacing w:line="360" w:lineRule="auto" w:after="60"/>
        <w:ind w:firstLine="420"/>
      </w:pPr>
      <w:r>
        <w:rPr>
          <w:rFonts w:ascii="Times New Roman" w:hAnsi="Times New Roman" w:eastAsia="宋体"/>
          <w:b w:val="0"/>
          <w:color w:val="000000"/>
          <w:sz w:val="21"/>
        </w:rPr>
        <w:t>如果你想把这一章里提到的前沿 attention 路线放在一张图里看，建议直接阅读这个横向案例：</w:t>
      </w:r>
    </w:p>
    <w:p>
      <w:pPr>
        <w:pStyle w:val="ListBullet"/>
        <w:spacing w:line="360" w:lineRule="auto" w:after="60"/>
      </w:pPr>
      <w:r>
        <w:rPr>
          <w:rFonts w:ascii="Times New Roman" w:hAnsi="Times New Roman" w:eastAsia="宋体"/>
          <w:b w:val="0"/>
          <w:color w:val="000000"/>
          <w:sz w:val="21"/>
        </w:rPr>
        <w:t>注意力架构演进案例研究 - MiniMax-01、Kimi Linear 与 DeepSeek-V4（../docs/cases/attention-architecture-evolution.md）</w:t>
      </w:r>
    </w:p>
    <w:p>
      <w:pPr>
        <w:spacing w:line="360" w:lineRule="auto" w:after="60"/>
        <w:ind w:firstLine="420"/>
      </w:pPr>
      <w:r>
        <w:rPr>
          <w:rFonts w:ascii="Times New Roman" w:hAnsi="Times New Roman" w:eastAsia="宋体"/>
          <w:b w:val="0"/>
          <w:color w:val="000000"/>
          <w:sz w:val="21"/>
        </w:rPr>
        <w:t>它会把三条路线放到同一套问题框架下比较：它们各自在改写什么、分别适合回答哪类工程问题、以及为什么它们共同说明 attention 已经重新变成推理系统的一等变量。</w:t>
      </w:r>
    </w:p>
    <w:p>
      <w:r>
        <w:br w:type="page"/>
      </w:r>
    </w:p>
    <w:p>
      <w:pPr>
        <w:pStyle w:val="Heading1"/>
        <w:jc w:val="center"/>
      </w:pPr>
      <w:r>
        <w:rPr>
          <w:rFonts w:ascii="Times New Roman" w:hAnsi="Times New Roman" w:eastAsia="黑体"/>
          <w:b/>
          <w:color w:val="000000"/>
          <w:sz w:val="32"/>
        </w:rPr>
        <w:t>附录A: 工具与资源</w:t>
      </w:r>
    </w:p>
    <w:p>
      <w:pPr>
        <w:spacing w:line="360" w:lineRule="auto" w:after="60"/>
      </w:pPr>
      <w:r>
        <w:rPr>
          <w:rFonts w:ascii="Times New Roman" w:hAnsi="Times New Roman" w:eastAsia="宋体"/>
          <w:b w:val="0"/>
          <w:color w:val="000000"/>
          <w:sz w:val="21"/>
        </w:rPr>
        <w:t>"工欲善其事,必先利其器。" - 孔子</w:t>
      </w:r>
    </w:p>
    <w:p>
      <w:pPr>
        <w:spacing w:line="360" w:lineRule="auto" w:after="60"/>
        <w:ind w:firstLine="420"/>
      </w:pPr>
      <w:r>
        <w:rPr>
          <w:rFonts w:ascii="Times New Roman" w:hAnsi="Times New Roman" w:eastAsia="宋体"/>
          <w:b w:val="0"/>
          <w:color w:val="000000"/>
          <w:sz w:val="21"/>
        </w:rPr>
        <w:t>本附录提供了LLM推理优化过程中常用的工具、资源和学习材料，帮助你快速找到所需的支持。</w:t>
      </w:r>
    </w:p>
    <w:p>
      <w:pPr>
        <w:pStyle w:val="Heading2"/>
        <w:jc w:val="left"/>
      </w:pPr>
      <w:r>
        <w:rPr>
          <w:rFonts w:ascii="Times New Roman" w:hAnsi="Times New Roman" w:eastAsia="黑体"/>
          <w:b/>
          <w:color w:val="000000"/>
          <w:sz w:val="30"/>
        </w:rPr>
        <w:t>A.1 推理框架对比</w:t>
      </w:r>
    </w:p>
    <w:p>
      <w:pPr>
        <w:pStyle w:val="Heading3"/>
        <w:jc w:val="left"/>
      </w:pPr>
      <w:r>
        <w:rPr>
          <w:rFonts w:ascii="Times New Roman" w:hAnsi="Times New Roman" w:eastAsia="黑体"/>
          <w:b/>
          <w:color w:val="000000"/>
          <w:sz w:val="28"/>
        </w:rPr>
        <w:t>A.1.1 vLLM</w:t>
      </w:r>
    </w:p>
    <w:p>
      <w:pPr>
        <w:spacing w:line="360" w:lineRule="auto" w:after="60"/>
        <w:ind w:firstLine="420"/>
      </w:pPr>
      <w:r>
        <w:rPr>
          <w:rFonts w:ascii="Times New Roman" w:hAnsi="Times New Roman" w:eastAsia="黑体"/>
          <w:b/>
          <w:color w:val="000000"/>
          <w:sz w:val="21"/>
        </w:rPr>
        <w:t>简介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由UC Berkeley发起的开源项目</w:t>
      </w:r>
    </w:p>
    <w:p>
      <w:pPr>
        <w:pStyle w:val="ListBullet"/>
        <w:spacing w:line="360" w:lineRule="auto" w:after="60"/>
      </w:pPr>
      <w:r>
        <w:rPr>
          <w:rFonts w:ascii="Times New Roman" w:hAnsi="Times New Roman" w:eastAsia="宋体"/>
          <w:b w:val="0"/>
          <w:color w:val="000000"/>
          <w:sz w:val="21"/>
        </w:rPr>
        <w:t>专注于高吞吐量和低延迟的LLM服务</w:t>
      </w:r>
    </w:p>
    <w:p>
      <w:pPr>
        <w:pStyle w:val="ListBullet"/>
        <w:spacing w:line="360" w:lineRule="auto" w:after="60"/>
      </w:pPr>
      <w:r>
        <w:rPr>
          <w:rFonts w:ascii="Times New Roman" w:hAnsi="Times New Roman" w:eastAsia="宋体"/>
          <w:b w:val="0"/>
          <w:color w:val="000000"/>
          <w:sz w:val="21"/>
        </w:rPr>
        <w:t>PagedAttention和Continuous Batching的先驱</w:t>
      </w:r>
    </w:p>
    <w:p>
      <w:pPr>
        <w:spacing w:line="360" w:lineRule="auto" w:after="60"/>
        <w:ind w:firstLine="420"/>
      </w:pPr>
      <w:r>
        <w:rPr>
          <w:rFonts w:ascii="Times New Roman" w:hAnsi="Times New Roman" w:eastAsia="黑体"/>
          <w:b/>
          <w:color w:val="000000"/>
          <w:sz w:val="21"/>
        </w:rPr>
        <w:t>核心特性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PagedAttention:</w:t>
      </w:r>
    </w:p>
    <w:p>
      <w:pPr>
        <w:spacing w:line="240" w:lineRule="auto" w:after="0"/>
        <w:ind w:left="420"/>
      </w:pPr>
      <w:r>
        <w:rPr>
          <w:rFonts w:ascii="Courier New" w:hAnsi="Courier New" w:eastAsia="宋体"/>
          <w:b w:val="0"/>
          <w:color w:val="000000"/>
          <w:sz w:val="18"/>
        </w:rPr>
        <w:t xml:space="preserve">  - 创新的KV Cache管理</w:t>
      </w:r>
    </w:p>
    <w:p>
      <w:pPr>
        <w:spacing w:line="240" w:lineRule="auto" w:after="0"/>
        <w:ind w:left="420"/>
      </w:pPr>
      <w:r>
        <w:rPr>
          <w:rFonts w:ascii="Courier New" w:hAnsi="Courier New" w:eastAsia="宋体"/>
          <w:b w:val="0"/>
          <w:color w:val="000000"/>
          <w:sz w:val="18"/>
        </w:rPr>
        <w:t xml:space="preserve">  - 类似OS虚拟内存的分页机制</w:t>
      </w:r>
    </w:p>
    <w:p>
      <w:pPr>
        <w:spacing w:line="240" w:lineRule="auto" w:after="0"/>
        <w:ind w:left="420"/>
      </w:pPr>
      <w:r>
        <w:rPr>
          <w:rFonts w:ascii="Courier New" w:hAnsi="Courier New" w:eastAsia="宋体"/>
          <w:b w:val="0"/>
          <w:color w:val="000000"/>
          <w:sz w:val="18"/>
        </w:rPr>
        <w:t xml:space="preserve">  - 高内存利用率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Continuous Batching:</w:t>
      </w:r>
    </w:p>
    <w:p>
      <w:pPr>
        <w:spacing w:line="240" w:lineRule="auto" w:after="0"/>
        <w:ind w:left="420"/>
      </w:pPr>
      <w:r>
        <w:rPr>
          <w:rFonts w:ascii="Courier New" w:hAnsi="Courier New" w:eastAsia="宋体"/>
          <w:b w:val="0"/>
          <w:color w:val="000000"/>
          <w:sz w:val="18"/>
        </w:rPr>
        <w:t xml:space="preserve">  - 动态批处理</w:t>
      </w:r>
    </w:p>
    <w:p>
      <w:pPr>
        <w:spacing w:line="240" w:lineRule="auto" w:after="0"/>
        <w:ind w:left="420"/>
      </w:pPr>
      <w:r>
        <w:rPr>
          <w:rFonts w:ascii="Courier New" w:hAnsi="Courier New" w:eastAsia="宋体"/>
          <w:b w:val="0"/>
          <w:color w:val="000000"/>
          <w:sz w:val="18"/>
        </w:rPr>
        <w:t xml:space="preserve">  - 请求级别的调度</w:t>
      </w:r>
    </w:p>
    <w:p>
      <w:pPr>
        <w:spacing w:line="240" w:lineRule="auto" w:after="0"/>
        <w:ind w:left="420"/>
      </w:pPr>
      <w:r>
        <w:rPr>
          <w:rFonts w:ascii="Courier New" w:hAnsi="Courier New" w:eastAsia="宋体"/>
          <w:b w:val="0"/>
          <w:color w:val="000000"/>
          <w:sz w:val="18"/>
        </w:rPr>
        <w:t xml:space="preserve">  - 最优GPU利用率</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OpenAI兼容API:</w:t>
      </w:r>
    </w:p>
    <w:p>
      <w:pPr>
        <w:spacing w:line="240" w:lineRule="auto" w:after="0"/>
        <w:ind w:left="420"/>
      </w:pPr>
      <w:r>
        <w:rPr>
          <w:rFonts w:ascii="Courier New" w:hAnsi="Courier New" w:eastAsia="宋体"/>
          <w:b w:val="0"/>
          <w:color w:val="000000"/>
          <w:sz w:val="18"/>
        </w:rPr>
        <w:t xml:space="preserve">  - 零代码迁移</w:t>
      </w:r>
    </w:p>
    <w:p>
      <w:pPr>
        <w:spacing w:line="240" w:lineRule="auto" w:after="0"/>
        <w:ind w:left="420"/>
      </w:pPr>
      <w:r>
        <w:rPr>
          <w:rFonts w:ascii="Courier New" w:hAnsi="Courier New" w:eastAsia="宋体"/>
          <w:b w:val="0"/>
          <w:color w:val="000000"/>
          <w:sz w:val="18"/>
        </w:rPr>
        <w:t xml:space="preserve">  - 生态兼容性好</w:t>
      </w:r>
    </w:p>
    <w:p>
      <w:pPr>
        <w:spacing w:line="360" w:lineRule="auto" w:after="60"/>
        <w:ind w:firstLine="420"/>
      </w:pPr>
      <w:r>
        <w:rPr>
          <w:rFonts w:ascii="Times New Roman" w:hAnsi="Times New Roman" w:eastAsia="黑体"/>
          <w:b/>
          <w:color w:val="000000"/>
          <w:sz w:val="21"/>
        </w:rPr>
        <w:t>性能基准</w:t>
      </w:r>
      <w:r>
        <w:rPr>
          <w:rFonts w:ascii="Times New Roman" w:hAnsi="Times New Roman" w:eastAsia="宋体"/>
          <w:b w:val="0"/>
          <w:color w:val="000000"/>
          <w:sz w:val="21"/>
        </w:rPr>
        <w:t>(Llama-3-8B, A100):</w:t>
      </w:r>
    </w:p>
    <w:p>
      <w:pPr>
        <w:spacing w:line="240" w:lineRule="auto" w:after="0"/>
        <w:ind w:left="420"/>
      </w:pPr>
      <w:r>
        <w:rPr>
          <w:rFonts w:ascii="Courier New" w:hAnsi="Courier New" w:eastAsia="宋体"/>
          <w:b w:val="0"/>
          <w:color w:val="000000"/>
          <w:sz w:val="18"/>
        </w:rPr>
        <w:t>吞吐量: ~2000 tokens/s (batch size 32)</w:t>
      </w:r>
    </w:p>
    <w:p>
      <w:pPr>
        <w:spacing w:line="240" w:lineRule="auto" w:after="0"/>
        <w:ind w:left="420"/>
      </w:pPr>
      <w:r>
        <w:rPr>
          <w:rFonts w:ascii="Courier New" w:hAnsi="Courier New" w:eastAsia="宋体"/>
          <w:b w:val="0"/>
          <w:color w:val="000000"/>
          <w:sz w:val="18"/>
        </w:rPr>
        <w:t>延迟: P95 &lt; 50ms</w:t>
      </w:r>
    </w:p>
    <w:p>
      <w:pPr>
        <w:spacing w:line="240" w:lineRule="auto" w:after="0"/>
        <w:ind w:left="420"/>
      </w:pPr>
      <w:r>
        <w:rPr>
          <w:rFonts w:ascii="Courier New" w:hAnsi="Courier New" w:eastAsia="宋体"/>
          <w:b w:val="0"/>
          <w:color w:val="000000"/>
          <w:sz w:val="18"/>
        </w:rPr>
        <w:t>GPU利用率: 85%+</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生产环境部署</w:t>
      </w:r>
    </w:p>
    <w:p>
      <w:pPr>
        <w:pStyle w:val="ListBullet"/>
        <w:spacing w:line="360" w:lineRule="auto" w:after="60"/>
      </w:pPr>
      <w:r>
        <w:rPr>
          <w:rFonts w:ascii="Times New Roman" w:hAnsi="Times New Roman" w:eastAsia="宋体"/>
          <w:b w:val="0"/>
          <w:color w:val="000000"/>
          <w:sz w:val="21"/>
        </w:rPr>
        <w:t>✅ 高并发场景</w:t>
      </w:r>
    </w:p>
    <w:p>
      <w:pPr>
        <w:pStyle w:val="ListBullet"/>
        <w:spacing w:line="360" w:lineRule="auto" w:after="60"/>
      </w:pPr>
      <w:r>
        <w:rPr>
          <w:rFonts w:ascii="Times New Roman" w:hAnsi="Times New Roman" w:eastAsia="宋体"/>
          <w:b w:val="0"/>
          <w:color w:val="000000"/>
          <w:sz w:val="21"/>
        </w:rPr>
        <w:t>✅ 需要OpenAI兼容性</w:t>
      </w:r>
    </w:p>
    <w:p>
      <w:pPr>
        <w:pStyle w:val="ListBullet"/>
        <w:spacing w:line="360" w:lineRule="auto" w:after="60"/>
      </w:pPr>
      <w:r>
        <w:rPr>
          <w:rFonts w:ascii="Times New Roman" w:hAnsi="Times New Roman" w:eastAsia="宋体"/>
          <w:b w:val="0"/>
          <w:color w:val="000000"/>
          <w:sz w:val="21"/>
        </w:rPr>
        <w:t>✅ 多租户SaaS平台</w:t>
      </w:r>
    </w:p>
    <w:p>
      <w:pPr>
        <w:spacing w:line="360" w:lineRule="auto" w:after="60"/>
        <w:ind w:firstLine="420"/>
      </w:pPr>
      <w:r>
        <w:rPr>
          <w:rFonts w:ascii="Times New Roman" w:hAnsi="Times New Roman" w:eastAsia="黑体"/>
          <w:b/>
          <w:color w:val="000000"/>
          <w:sz w:val="21"/>
        </w:rPr>
        <w:t>GitHub</w:t>
      </w:r>
      <w:r>
        <w:rPr>
          <w:rFonts w:ascii="Times New Roman" w:hAnsi="Times New Roman" w:eastAsia="宋体"/>
          <w:b w:val="0"/>
          <w:color w:val="000000"/>
          <w:sz w:val="21"/>
        </w:rPr>
        <w:t>: https://github.com/vllm-project/vllm</w:t>
      </w:r>
    </w:p>
    <w:p>
      <w:pPr>
        <w:pStyle w:val="Heading3"/>
        <w:jc w:val="left"/>
      </w:pPr>
      <w:r>
        <w:rPr>
          <w:rFonts w:ascii="Times New Roman" w:hAnsi="Times New Roman" w:eastAsia="黑体"/>
          <w:b/>
          <w:color w:val="000000"/>
          <w:sz w:val="28"/>
        </w:rPr>
        <w:t>A.1.2 TGI (Text Generation Inference)</w:t>
      </w:r>
    </w:p>
    <w:p>
      <w:pPr>
        <w:spacing w:line="360" w:lineRule="auto" w:after="60"/>
        <w:ind w:firstLine="420"/>
      </w:pPr>
      <w:r>
        <w:rPr>
          <w:rFonts w:ascii="Times New Roman" w:hAnsi="Times New Roman" w:eastAsia="黑体"/>
          <w:b/>
          <w:color w:val="000000"/>
          <w:sz w:val="21"/>
        </w:rPr>
        <w:t>简介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Hugging Face推出的推理框架</w:t>
      </w:r>
    </w:p>
    <w:p>
      <w:pPr>
        <w:pStyle w:val="ListBullet"/>
        <w:spacing w:line="360" w:lineRule="auto" w:after="60"/>
      </w:pPr>
      <w:r>
        <w:rPr>
          <w:rFonts w:ascii="Times New Roman" w:hAnsi="Times New Roman" w:eastAsia="宋体"/>
          <w:b w:val="0"/>
          <w:color w:val="000000"/>
          <w:sz w:val="21"/>
        </w:rPr>
        <w:t>专注于易用性和生产就绪</w:t>
      </w:r>
    </w:p>
    <w:p>
      <w:pPr>
        <w:spacing w:line="360" w:lineRule="auto" w:after="60"/>
        <w:ind w:firstLine="420"/>
      </w:pPr>
      <w:r>
        <w:rPr>
          <w:rFonts w:ascii="Times New Roman" w:hAnsi="Times New Roman" w:eastAsia="黑体"/>
          <w:b/>
          <w:color w:val="000000"/>
          <w:sz w:val="21"/>
        </w:rPr>
        <w:t>核心特性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易用性:</w:t>
      </w:r>
    </w:p>
    <w:p>
      <w:pPr>
        <w:spacing w:line="240" w:lineRule="auto" w:after="0"/>
        <w:ind w:left="420"/>
      </w:pPr>
      <w:r>
        <w:rPr>
          <w:rFonts w:ascii="Courier New" w:hAnsi="Courier New" w:eastAsia="宋体"/>
          <w:b w:val="0"/>
          <w:color w:val="000000"/>
          <w:sz w:val="18"/>
        </w:rPr>
        <w:t xml:space="preserve">  - 一行命令启动</w:t>
      </w:r>
    </w:p>
    <w:p>
      <w:pPr>
        <w:spacing w:line="240" w:lineRule="auto" w:after="0"/>
        <w:ind w:left="420"/>
      </w:pPr>
      <w:r>
        <w:rPr>
          <w:rFonts w:ascii="Courier New" w:hAnsi="Courier New" w:eastAsia="宋体"/>
          <w:b w:val="0"/>
          <w:color w:val="000000"/>
          <w:sz w:val="18"/>
        </w:rPr>
        <w:t xml:space="preserve">  - 自动模型优化</w:t>
      </w:r>
    </w:p>
    <w:p>
      <w:pPr>
        <w:spacing w:line="240" w:lineRule="auto" w:after="0"/>
        <w:ind w:left="420"/>
      </w:pPr>
      <w:r>
        <w:rPr>
          <w:rFonts w:ascii="Courier New" w:hAnsi="Courier New" w:eastAsia="宋体"/>
          <w:b w:val="0"/>
          <w:color w:val="000000"/>
          <w:sz w:val="18"/>
        </w:rPr>
        <w:t xml:space="preserve">  - 内置量化支持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安全性:</w:t>
      </w:r>
    </w:p>
    <w:p>
      <w:pPr>
        <w:spacing w:line="240" w:lineRule="auto" w:after="0"/>
        <w:ind w:left="420"/>
      </w:pPr>
      <w:r>
        <w:rPr>
          <w:rFonts w:ascii="Courier New" w:hAnsi="Courier New" w:eastAsia="宋体"/>
          <w:b w:val="0"/>
          <w:color w:val="000000"/>
          <w:sz w:val="18"/>
        </w:rPr>
        <w:t xml:space="preserve">  - JWT认证</w:t>
      </w:r>
    </w:p>
    <w:p>
      <w:pPr>
        <w:spacing w:line="240" w:lineRule="auto" w:after="0"/>
        <w:ind w:left="420"/>
      </w:pPr>
      <w:r>
        <w:rPr>
          <w:rFonts w:ascii="Courier New" w:hAnsi="Courier New" w:eastAsia="宋体"/>
          <w:b w:val="0"/>
          <w:color w:val="000000"/>
          <w:sz w:val="18"/>
        </w:rPr>
        <w:t xml:space="preserve">  - Bloom filter防护</w:t>
      </w:r>
    </w:p>
    <w:p>
      <w:pPr>
        <w:spacing w:line="240" w:lineRule="auto" w:after="0"/>
        <w:ind w:left="420"/>
      </w:pPr>
      <w:r>
        <w:rPr>
          <w:rFonts w:ascii="Courier New" w:hAnsi="Courier New" w:eastAsia="宋体"/>
          <w:b w:val="0"/>
          <w:color w:val="000000"/>
          <w:sz w:val="18"/>
        </w:rPr>
        <w:t xml:space="preserve">  - 速率限制</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监控:</w:t>
      </w:r>
    </w:p>
    <w:p>
      <w:pPr>
        <w:spacing w:line="240" w:lineRule="auto" w:after="0"/>
        <w:ind w:left="420"/>
      </w:pPr>
      <w:r>
        <w:rPr>
          <w:rFonts w:ascii="Courier New" w:hAnsi="Courier New" w:eastAsia="宋体"/>
          <w:b w:val="0"/>
          <w:color w:val="000000"/>
          <w:sz w:val="18"/>
        </w:rPr>
        <w:t xml:space="preserve">  - Prometheus指标</w:t>
      </w:r>
    </w:p>
    <w:p>
      <w:pPr>
        <w:spacing w:line="240" w:lineRule="auto" w:after="0"/>
        <w:ind w:left="420"/>
      </w:pPr>
      <w:r>
        <w:rPr>
          <w:rFonts w:ascii="Courier New" w:hAnsi="Courier New" w:eastAsia="宋体"/>
          <w:b w:val="0"/>
          <w:color w:val="000000"/>
          <w:sz w:val="18"/>
        </w:rPr>
        <w:t xml:space="preserve">  - 日志集成</w:t>
      </w:r>
    </w:p>
    <w:p>
      <w:pPr>
        <w:spacing w:line="360" w:lineRule="auto" w:after="60"/>
        <w:ind w:firstLine="420"/>
      </w:pPr>
      <w:r>
        <w:rPr>
          <w:rFonts w:ascii="Times New Roman" w:hAnsi="Times New Roman" w:eastAsia="黑体"/>
          <w:b/>
          <w:color w:val="000000"/>
          <w:sz w:val="21"/>
        </w:rPr>
        <w:t>性能基准</w:t>
      </w:r>
      <w:r>
        <w:rPr>
          <w:rFonts w:ascii="Times New Roman" w:hAnsi="Times New Roman" w:eastAsia="宋体"/>
          <w:b w:val="0"/>
          <w:color w:val="000000"/>
          <w:sz w:val="21"/>
        </w:rPr>
        <w:t>(Llama-3-8B, A100):</w:t>
      </w:r>
    </w:p>
    <w:p>
      <w:pPr>
        <w:spacing w:line="240" w:lineRule="auto" w:after="0"/>
        <w:ind w:left="420"/>
      </w:pPr>
      <w:r>
        <w:rPr>
          <w:rFonts w:ascii="Courier New" w:hAnsi="Courier New" w:eastAsia="宋体"/>
          <w:b w:val="0"/>
          <w:color w:val="000000"/>
          <w:sz w:val="18"/>
        </w:rPr>
        <w:t>吞吐量: ~1500 tokens/s</w:t>
      </w:r>
    </w:p>
    <w:p>
      <w:pPr>
        <w:spacing w:line="240" w:lineRule="auto" w:after="0"/>
        <w:ind w:left="420"/>
      </w:pPr>
      <w:r>
        <w:rPr>
          <w:rFonts w:ascii="Courier New" w:hAnsi="Courier New" w:eastAsia="宋体"/>
          <w:b w:val="0"/>
          <w:color w:val="000000"/>
          <w:sz w:val="18"/>
        </w:rPr>
        <w:t>延迟: P95 &lt; 60ms</w:t>
      </w:r>
    </w:p>
    <w:p>
      <w:pPr>
        <w:spacing w:line="240" w:lineRule="auto" w:after="0"/>
        <w:ind w:left="420"/>
      </w:pPr>
      <w:r>
        <w:rPr>
          <w:rFonts w:ascii="Courier New" w:hAnsi="Courier New" w:eastAsia="宋体"/>
          <w:b w:val="0"/>
          <w:color w:val="000000"/>
          <w:sz w:val="18"/>
        </w:rPr>
        <w:t>GPU利用率: 75%+</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快速原型开发</w:t>
      </w:r>
    </w:p>
    <w:p>
      <w:pPr>
        <w:pStyle w:val="ListBullet"/>
        <w:spacing w:line="360" w:lineRule="auto" w:after="60"/>
      </w:pPr>
      <w:r>
        <w:rPr>
          <w:rFonts w:ascii="Times New Roman" w:hAnsi="Times New Roman" w:eastAsia="宋体"/>
          <w:b w:val="0"/>
          <w:color w:val="000000"/>
          <w:sz w:val="21"/>
        </w:rPr>
        <w:t>✅ Hugging Face生态用户</w:t>
      </w:r>
    </w:p>
    <w:p>
      <w:pPr>
        <w:pStyle w:val="ListBullet"/>
        <w:spacing w:line="360" w:lineRule="auto" w:after="60"/>
      </w:pPr>
      <w:r>
        <w:rPr>
          <w:rFonts w:ascii="Times New Roman" w:hAnsi="Times New Roman" w:eastAsia="宋体"/>
          <w:b w:val="0"/>
          <w:color w:val="000000"/>
          <w:sz w:val="21"/>
        </w:rPr>
        <w:t>✅ 需要企业级安全特性</w:t>
      </w:r>
    </w:p>
    <w:p>
      <w:pPr>
        <w:spacing w:line="360" w:lineRule="auto" w:after="60"/>
        <w:ind w:firstLine="420"/>
      </w:pPr>
      <w:r>
        <w:rPr>
          <w:rFonts w:ascii="Times New Roman" w:hAnsi="Times New Roman" w:eastAsia="黑体"/>
          <w:b/>
          <w:color w:val="000000"/>
          <w:sz w:val="21"/>
        </w:rPr>
        <w:t>GitHub</w:t>
      </w:r>
      <w:r>
        <w:rPr>
          <w:rFonts w:ascii="Times New Roman" w:hAnsi="Times New Roman" w:eastAsia="宋体"/>
          <w:b w:val="0"/>
          <w:color w:val="000000"/>
          <w:sz w:val="21"/>
        </w:rPr>
        <w:t>: https://github.com/huggingface/text-generation-inference</w:t>
      </w:r>
    </w:p>
    <w:p>
      <w:pPr>
        <w:pStyle w:val="Heading3"/>
        <w:jc w:val="left"/>
      </w:pPr>
      <w:r>
        <w:rPr>
          <w:rFonts w:ascii="Times New Roman" w:hAnsi="Times New Roman" w:eastAsia="黑体"/>
          <w:b/>
          <w:color w:val="000000"/>
          <w:sz w:val="28"/>
        </w:rPr>
        <w:t>A.1.3 TensorRT-LLM</w:t>
      </w:r>
    </w:p>
    <w:p>
      <w:pPr>
        <w:spacing w:line="360" w:lineRule="auto" w:after="60"/>
        <w:ind w:firstLine="420"/>
      </w:pPr>
      <w:r>
        <w:rPr>
          <w:rFonts w:ascii="Times New Roman" w:hAnsi="Times New Roman" w:eastAsia="黑体"/>
          <w:b/>
          <w:color w:val="000000"/>
          <w:sz w:val="21"/>
        </w:rPr>
        <w:t>简介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NVIDIA推出的官方推理框架</w:t>
      </w:r>
    </w:p>
    <w:p>
      <w:pPr>
        <w:pStyle w:val="ListBullet"/>
        <w:spacing w:line="360" w:lineRule="auto" w:after="60"/>
      </w:pPr>
      <w:r>
        <w:rPr>
          <w:rFonts w:ascii="Times New Roman" w:hAnsi="Times New Roman" w:eastAsia="宋体"/>
          <w:b w:val="0"/>
          <w:color w:val="000000"/>
          <w:sz w:val="21"/>
        </w:rPr>
        <w:t>基于TensorRT深度优化</w:t>
      </w:r>
    </w:p>
    <w:p>
      <w:pPr>
        <w:spacing w:line="360" w:lineRule="auto" w:after="60"/>
        <w:ind w:firstLine="420"/>
      </w:pPr>
      <w:r>
        <w:rPr>
          <w:rFonts w:ascii="Times New Roman" w:hAnsi="Times New Roman" w:eastAsia="黑体"/>
          <w:b/>
          <w:color w:val="000000"/>
          <w:sz w:val="21"/>
        </w:rPr>
        <w:t>核心特性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硬件优化:</w:t>
      </w:r>
    </w:p>
    <w:p>
      <w:pPr>
        <w:spacing w:line="240" w:lineRule="auto" w:after="0"/>
        <w:ind w:left="420"/>
      </w:pPr>
      <w:r>
        <w:rPr>
          <w:rFonts w:ascii="Courier New" w:hAnsi="Courier New" w:eastAsia="宋体"/>
          <w:b w:val="0"/>
          <w:color w:val="000000"/>
          <w:sz w:val="18"/>
        </w:rPr>
        <w:t xml:space="preserve">  - 针对NVIDIA GPU优化</w:t>
      </w:r>
    </w:p>
    <w:p>
      <w:pPr>
        <w:spacing w:line="240" w:lineRule="auto" w:after="0"/>
        <w:ind w:left="420"/>
      </w:pPr>
      <w:r>
        <w:rPr>
          <w:rFonts w:ascii="Courier New" w:hAnsi="Courier New" w:eastAsia="宋体"/>
          <w:b w:val="0"/>
          <w:color w:val="000000"/>
          <w:sz w:val="18"/>
        </w:rPr>
        <w:t xml:space="preserve">  - FP8、INT4量化</w:t>
      </w:r>
    </w:p>
    <w:p>
      <w:pPr>
        <w:spacing w:line="240" w:lineRule="auto" w:after="0"/>
        <w:ind w:left="420"/>
      </w:pPr>
      <w:r>
        <w:rPr>
          <w:rFonts w:ascii="Courier New" w:hAnsi="Courier New" w:eastAsia="宋体"/>
          <w:b w:val="0"/>
          <w:color w:val="000000"/>
          <w:sz w:val="18"/>
        </w:rPr>
        <w:t xml:space="preserve">  - Fusion算子</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性能:</w:t>
      </w:r>
    </w:p>
    <w:p>
      <w:pPr>
        <w:spacing w:line="240" w:lineRule="auto" w:after="0"/>
        <w:ind w:left="420"/>
      </w:pPr>
      <w:r>
        <w:rPr>
          <w:rFonts w:ascii="Courier New" w:hAnsi="Courier New" w:eastAsia="宋体"/>
          <w:b w:val="0"/>
          <w:color w:val="000000"/>
          <w:sz w:val="18"/>
        </w:rPr>
        <w:t xml:space="preserve">  - 最高吞吐量</w:t>
      </w:r>
    </w:p>
    <w:p>
      <w:pPr>
        <w:spacing w:line="240" w:lineRule="auto" w:after="0"/>
        <w:ind w:left="420"/>
      </w:pPr>
      <w:r>
        <w:rPr>
          <w:rFonts w:ascii="Courier New" w:hAnsi="Courier New" w:eastAsia="宋体"/>
          <w:b w:val="0"/>
          <w:color w:val="000000"/>
          <w:sz w:val="18"/>
        </w:rPr>
        <w:t xml:space="preserve">  - 最低延迟</w:t>
      </w:r>
    </w:p>
    <w:p>
      <w:pPr>
        <w:spacing w:line="240" w:lineRule="auto" w:after="0"/>
        <w:ind w:left="420"/>
      </w:pPr>
      <w:r>
        <w:rPr>
          <w:rFonts w:ascii="Courier New" w:hAnsi="Courier New" w:eastAsia="宋体"/>
          <w:b w:val="0"/>
          <w:color w:val="000000"/>
          <w:sz w:val="18"/>
        </w:rPr>
        <w:t xml:space="preserve">  - Tensor Core充分利用</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企业级:</w:t>
      </w:r>
    </w:p>
    <w:p>
      <w:pPr>
        <w:spacing w:line="240" w:lineRule="auto" w:after="0"/>
        <w:ind w:left="420"/>
      </w:pPr>
      <w:r>
        <w:rPr>
          <w:rFonts w:ascii="Courier New" w:hAnsi="Courier New" w:eastAsia="宋体"/>
          <w:b w:val="0"/>
          <w:color w:val="000000"/>
          <w:sz w:val="18"/>
        </w:rPr>
        <w:t xml:space="preserve">  - 生产级支持</w:t>
      </w:r>
    </w:p>
    <w:p>
      <w:pPr>
        <w:spacing w:line="240" w:lineRule="auto" w:after="0"/>
        <w:ind w:left="420"/>
      </w:pPr>
      <w:r>
        <w:rPr>
          <w:rFonts w:ascii="Courier New" w:hAnsi="Courier New" w:eastAsia="宋体"/>
          <w:b w:val="0"/>
          <w:color w:val="000000"/>
          <w:sz w:val="18"/>
        </w:rPr>
        <w:t xml:space="preserve">  - NVIDIA官方维护</w:t>
      </w:r>
    </w:p>
    <w:p>
      <w:pPr>
        <w:spacing w:line="360" w:lineRule="auto" w:after="60"/>
        <w:ind w:firstLine="420"/>
      </w:pPr>
      <w:r>
        <w:rPr>
          <w:rFonts w:ascii="Times New Roman" w:hAnsi="Times New Roman" w:eastAsia="黑体"/>
          <w:b/>
          <w:color w:val="000000"/>
          <w:sz w:val="21"/>
        </w:rPr>
        <w:t>性能基准</w:t>
      </w:r>
      <w:r>
        <w:rPr>
          <w:rFonts w:ascii="Times New Roman" w:hAnsi="Times New Roman" w:eastAsia="宋体"/>
          <w:b w:val="0"/>
          <w:color w:val="000000"/>
          <w:sz w:val="21"/>
        </w:rPr>
        <w:t>(Llama-3-8B, H100):</w:t>
      </w:r>
    </w:p>
    <w:p>
      <w:pPr>
        <w:spacing w:line="240" w:lineRule="auto" w:after="0"/>
        <w:ind w:left="420"/>
      </w:pPr>
      <w:r>
        <w:rPr>
          <w:rFonts w:ascii="Courier New" w:hAnsi="Courier New" w:eastAsia="宋体"/>
          <w:b w:val="0"/>
          <w:color w:val="000000"/>
          <w:sz w:val="18"/>
        </w:rPr>
        <w:t>吞吐量: ~3000 tokens/s</w:t>
      </w:r>
    </w:p>
    <w:p>
      <w:pPr>
        <w:spacing w:line="240" w:lineRule="auto" w:after="0"/>
        <w:ind w:left="420"/>
      </w:pPr>
      <w:r>
        <w:rPr>
          <w:rFonts w:ascii="Courier New" w:hAnsi="Courier New" w:eastAsia="宋体"/>
          <w:b w:val="0"/>
          <w:color w:val="000000"/>
          <w:sz w:val="18"/>
        </w:rPr>
        <w:t>延迟: P95 &lt; 30ms</w:t>
      </w:r>
    </w:p>
    <w:p>
      <w:pPr>
        <w:spacing w:line="240" w:lineRule="auto" w:after="0"/>
        <w:ind w:left="420"/>
      </w:pPr>
      <w:r>
        <w:rPr>
          <w:rFonts w:ascii="Courier New" w:hAnsi="Courier New" w:eastAsia="宋体"/>
          <w:b w:val="0"/>
          <w:color w:val="000000"/>
          <w:sz w:val="18"/>
        </w:rPr>
        <w:t>GPU利用率: 95%+</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极致性能要求</w:t>
      </w:r>
    </w:p>
    <w:p>
      <w:pPr>
        <w:pStyle w:val="ListBullet"/>
        <w:spacing w:line="360" w:lineRule="auto" w:after="60"/>
      </w:pPr>
      <w:r>
        <w:rPr>
          <w:rFonts w:ascii="Times New Roman" w:hAnsi="Times New Roman" w:eastAsia="宋体"/>
          <w:b w:val="0"/>
          <w:color w:val="000000"/>
          <w:sz w:val="21"/>
        </w:rPr>
        <w:t>✅ NVIDIA GPU环境</w:t>
      </w:r>
    </w:p>
    <w:p>
      <w:pPr>
        <w:pStyle w:val="ListBullet"/>
        <w:spacing w:line="360" w:lineRule="auto" w:after="60"/>
      </w:pPr>
      <w:r>
        <w:rPr>
          <w:rFonts w:ascii="Times New Roman" w:hAnsi="Times New Roman" w:eastAsia="宋体"/>
          <w:b w:val="0"/>
          <w:color w:val="000000"/>
          <w:sz w:val="21"/>
        </w:rPr>
        <w:t>✅ 企业级部署</w:t>
      </w:r>
    </w:p>
    <w:p>
      <w:pPr>
        <w:spacing w:line="360" w:lineRule="auto" w:after="60"/>
        <w:ind w:firstLine="420"/>
      </w:pPr>
      <w:r>
        <w:rPr>
          <w:rFonts w:ascii="Times New Roman" w:hAnsi="Times New Roman" w:eastAsia="黑体"/>
          <w:b/>
          <w:color w:val="000000"/>
          <w:sz w:val="21"/>
        </w:rPr>
        <w:t>文档</w:t>
      </w:r>
      <w:r>
        <w:rPr>
          <w:rFonts w:ascii="Times New Roman" w:hAnsi="Times New Roman" w:eastAsia="宋体"/>
          <w:b w:val="0"/>
          <w:color w:val="000000"/>
          <w:sz w:val="21"/>
        </w:rPr>
        <w:t>: https://nvidia.github.io/TensorRT-LLM/</w:t>
      </w:r>
    </w:p>
    <w:p>
      <w:pPr>
        <w:pStyle w:val="Heading3"/>
        <w:jc w:val="left"/>
      </w:pPr>
      <w:r>
        <w:rPr>
          <w:rFonts w:ascii="Times New Roman" w:hAnsi="Times New Roman" w:eastAsia="黑体"/>
          <w:b/>
          <w:color w:val="000000"/>
          <w:sz w:val="28"/>
        </w:rPr>
        <w:t>A.1.4 TensorRT-LLM vs vLLM</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维度</w:t>
            </w:r>
          </w:p>
        </w:tc>
        <w:tc>
          <w:tcPr>
            <w:tcW w:type="dxa" w:w="3022"/>
            <w:vAlign w:val="center"/>
          </w:tcPr>
          <w:p>
            <w:pPr>
              <w:spacing w:line="240" w:lineRule="auto"/>
              <w:jc w:val="center"/>
            </w:pPr>
            <w:r>
              <w:rPr>
                <w:rFonts w:ascii="Times New Roman" w:hAnsi="Times New Roman" w:eastAsia="黑体"/>
                <w:b/>
                <w:color w:val="000000"/>
                <w:sz w:val="18"/>
              </w:rPr>
              <w:t>TensorRT-LLM</w:t>
            </w:r>
          </w:p>
        </w:tc>
        <w:tc>
          <w:tcPr>
            <w:tcW w:type="dxa" w:w="3022"/>
            <w:vAlign w:val="center"/>
          </w:tcPr>
          <w:p>
            <w:pPr>
              <w:spacing w:line="240" w:lineRule="auto"/>
              <w:jc w:val="center"/>
            </w:pPr>
            <w:r>
              <w:rPr>
                <w:rFonts w:ascii="Times New Roman" w:hAnsi="Times New Roman" w:eastAsia="黑体"/>
                <w:b/>
                <w:color w:val="000000"/>
                <w:sz w:val="18"/>
              </w:rPr>
              <w:t>vLLM</w:t>
            </w:r>
          </w:p>
        </w:tc>
      </w:tr>
      <w:tr>
        <w:tc>
          <w:tcPr>
            <w:tcW w:type="dxa" w:w="3022"/>
            <w:vAlign w:val="center"/>
          </w:tcPr>
          <w:p>
            <w:pPr>
              <w:spacing w:line="240" w:lineRule="auto"/>
              <w:jc w:val="left"/>
            </w:pPr>
            <w:r>
              <w:rPr>
                <w:rFonts w:ascii="Times New Roman" w:hAnsi="Times New Roman" w:eastAsia="黑体"/>
                <w:b/>
                <w:color w:val="000000"/>
                <w:sz w:val="18"/>
              </w:rPr>
              <w:t>性能</w:t>
            </w:r>
          </w:p>
        </w:tc>
        <w:tc>
          <w:tcPr>
            <w:tcW w:type="dxa" w:w="3022"/>
            <w:vAlign w:val="center"/>
          </w:tcPr>
          <w:p>
            <w:pPr>
              <w:spacing w:line="240" w:lineRule="auto"/>
              <w:jc w:val="left"/>
            </w:pPr>
            <w:r>
              <w:rPr>
                <w:rFonts w:ascii="Times New Roman" w:hAnsi="Times New Roman" w:eastAsia="宋体"/>
                <w:b w:val="0"/>
                <w:color w:val="000000"/>
                <w:sz w:val="18"/>
              </w:rPr>
              <w:t>更快</w:t>
            </w:r>
          </w:p>
        </w:tc>
        <w:tc>
          <w:tcPr>
            <w:tcW w:type="dxa" w:w="3022"/>
            <w:vAlign w:val="center"/>
          </w:tcPr>
          <w:p>
            <w:pPr>
              <w:spacing w:line="240" w:lineRule="auto"/>
              <w:jc w:val="left"/>
            </w:pPr>
            <w:r>
              <w:rPr>
                <w:rFonts w:ascii="Times New Roman" w:hAnsi="Times New Roman" w:eastAsia="宋体"/>
                <w:b w:val="0"/>
                <w:color w:val="000000"/>
                <w:sz w:val="18"/>
              </w:rPr>
              <w:t>快</w:t>
            </w:r>
          </w:p>
        </w:tc>
      </w:tr>
      <w:tr>
        <w:tc>
          <w:tcPr>
            <w:tcW w:type="dxa" w:w="3022"/>
            <w:vAlign w:val="center"/>
          </w:tcPr>
          <w:p>
            <w:pPr>
              <w:spacing w:line="240" w:lineRule="auto"/>
              <w:jc w:val="left"/>
            </w:pPr>
            <w:r>
              <w:rPr>
                <w:rFonts w:ascii="Times New Roman" w:hAnsi="Times New Roman" w:eastAsia="黑体"/>
                <w:b/>
                <w:color w:val="000000"/>
                <w:sz w:val="18"/>
              </w:rPr>
              <w:t>易用性</w:t>
            </w:r>
          </w:p>
        </w:tc>
        <w:tc>
          <w:tcPr>
            <w:tcW w:type="dxa" w:w="3022"/>
            <w:vAlign w:val="center"/>
          </w:tcPr>
          <w:p>
            <w:pPr>
              <w:spacing w:line="240" w:lineRule="auto"/>
              <w:jc w:val="left"/>
            </w:pPr>
            <w:r>
              <w:rPr>
                <w:rFonts w:ascii="Times New Roman" w:hAnsi="Times New Roman" w:eastAsia="宋体"/>
                <w:b w:val="0"/>
                <w:color w:val="000000"/>
                <w:sz w:val="18"/>
              </w:rPr>
              <w:t>复杂</w:t>
            </w:r>
          </w:p>
        </w:tc>
        <w:tc>
          <w:tcPr>
            <w:tcW w:type="dxa" w:w="3022"/>
            <w:vAlign w:val="center"/>
          </w:tcPr>
          <w:p>
            <w:pPr>
              <w:spacing w:line="240" w:lineRule="auto"/>
              <w:jc w:val="left"/>
            </w:pPr>
            <w:r>
              <w:rPr>
                <w:rFonts w:ascii="Times New Roman" w:hAnsi="Times New Roman" w:eastAsia="宋体"/>
                <w:b w:val="0"/>
                <w:color w:val="000000"/>
                <w:sz w:val="18"/>
              </w:rPr>
              <w:t>简单</w:t>
            </w:r>
          </w:p>
        </w:tc>
      </w:tr>
      <w:tr>
        <w:tc>
          <w:tcPr>
            <w:tcW w:type="dxa" w:w="3022"/>
            <w:vAlign w:val="center"/>
          </w:tcPr>
          <w:p>
            <w:pPr>
              <w:spacing w:line="240" w:lineRule="auto"/>
              <w:jc w:val="left"/>
            </w:pPr>
            <w:r>
              <w:rPr>
                <w:rFonts w:ascii="Times New Roman" w:hAnsi="Times New Roman" w:eastAsia="黑体"/>
                <w:b/>
                <w:color w:val="000000"/>
                <w:sz w:val="18"/>
              </w:rPr>
              <w:t>生态</w:t>
            </w:r>
          </w:p>
        </w:tc>
        <w:tc>
          <w:tcPr>
            <w:tcW w:type="dxa" w:w="3022"/>
            <w:vAlign w:val="center"/>
          </w:tcPr>
          <w:p>
            <w:pPr>
              <w:spacing w:line="240" w:lineRule="auto"/>
              <w:jc w:val="left"/>
            </w:pPr>
            <w:r>
              <w:rPr>
                <w:rFonts w:ascii="Times New Roman" w:hAnsi="Times New Roman" w:eastAsia="宋体"/>
                <w:b w:val="0"/>
                <w:color w:val="000000"/>
                <w:sz w:val="18"/>
              </w:rPr>
              <w:t>NVIDIA专有</w:t>
            </w:r>
          </w:p>
        </w:tc>
        <w:tc>
          <w:tcPr>
            <w:tcW w:type="dxa" w:w="3022"/>
            <w:vAlign w:val="center"/>
          </w:tcPr>
          <w:p>
            <w:pPr>
              <w:spacing w:line="240" w:lineRule="auto"/>
              <w:jc w:val="left"/>
            </w:pPr>
            <w:r>
              <w:rPr>
                <w:rFonts w:ascii="Times New Roman" w:hAnsi="Times New Roman" w:eastAsia="宋体"/>
                <w:b w:val="0"/>
                <w:color w:val="000000"/>
                <w:sz w:val="18"/>
              </w:rPr>
              <w:t>开源友好</w:t>
            </w:r>
          </w:p>
        </w:tc>
      </w:tr>
      <w:tr>
        <w:tc>
          <w:tcPr>
            <w:tcW w:type="dxa" w:w="3022"/>
            <w:vAlign w:val="center"/>
          </w:tcPr>
          <w:p>
            <w:pPr>
              <w:spacing w:line="240" w:lineRule="auto"/>
              <w:jc w:val="left"/>
            </w:pPr>
            <w:r>
              <w:rPr>
                <w:rFonts w:ascii="Times New Roman" w:hAnsi="Times New Roman" w:eastAsia="黑体"/>
                <w:b/>
                <w:color w:val="000000"/>
                <w:sz w:val="18"/>
              </w:rPr>
              <w:t>优化</w:t>
            </w:r>
          </w:p>
        </w:tc>
        <w:tc>
          <w:tcPr>
            <w:tcW w:type="dxa" w:w="3022"/>
            <w:vAlign w:val="center"/>
          </w:tcPr>
          <w:p>
            <w:pPr>
              <w:spacing w:line="240" w:lineRule="auto"/>
              <w:jc w:val="left"/>
            </w:pPr>
            <w:r>
              <w:rPr>
                <w:rFonts w:ascii="Times New Roman" w:hAnsi="Times New Roman" w:eastAsia="宋体"/>
                <w:b w:val="0"/>
                <w:color w:val="000000"/>
                <w:sz w:val="18"/>
              </w:rPr>
              <w:t>硬件级</w:t>
            </w:r>
          </w:p>
        </w:tc>
        <w:tc>
          <w:tcPr>
            <w:tcW w:type="dxa" w:w="3022"/>
            <w:vAlign w:val="center"/>
          </w:tcPr>
          <w:p>
            <w:pPr>
              <w:spacing w:line="240" w:lineRule="auto"/>
              <w:jc w:val="left"/>
            </w:pPr>
            <w:r>
              <w:rPr>
                <w:rFonts w:ascii="Times New Roman" w:hAnsi="Times New Roman" w:eastAsia="宋体"/>
                <w:b w:val="0"/>
                <w:color w:val="000000"/>
                <w:sz w:val="18"/>
              </w:rPr>
              <w:t>算法级</w:t>
            </w:r>
          </w:p>
        </w:tc>
      </w:tr>
      <w:tr>
        <w:tc>
          <w:tcPr>
            <w:tcW w:type="dxa" w:w="3022"/>
            <w:vAlign w:val="center"/>
          </w:tcPr>
          <w:p>
            <w:pPr>
              <w:spacing w:line="240" w:lineRule="auto"/>
              <w:jc w:val="left"/>
            </w:pPr>
            <w:r>
              <w:rPr>
                <w:rFonts w:ascii="Times New Roman" w:hAnsi="Times New Roman" w:eastAsia="黑体"/>
                <w:b/>
                <w:color w:val="000000"/>
                <w:sz w:val="18"/>
              </w:rPr>
              <w:t>学习曲线</w:t>
            </w:r>
          </w:p>
        </w:tc>
        <w:tc>
          <w:tcPr>
            <w:tcW w:type="dxa" w:w="3022"/>
            <w:vAlign w:val="center"/>
          </w:tcPr>
          <w:p>
            <w:pPr>
              <w:spacing w:line="240" w:lineRule="auto"/>
              <w:jc w:val="left"/>
            </w:pPr>
            <w:r>
              <w:rPr>
                <w:rFonts w:ascii="Times New Roman" w:hAnsi="Times New Roman" w:eastAsia="宋体"/>
                <w:b w:val="0"/>
                <w:color w:val="000000"/>
                <w:sz w:val="18"/>
              </w:rPr>
              <w:t>陡峭</w:t>
            </w:r>
          </w:p>
        </w:tc>
        <w:tc>
          <w:tcPr>
            <w:tcW w:type="dxa" w:w="3022"/>
            <w:vAlign w:val="center"/>
          </w:tcPr>
          <w:p>
            <w:pPr>
              <w:spacing w:line="240" w:lineRule="auto"/>
              <w:jc w:val="left"/>
            </w:pPr>
            <w:r>
              <w:rPr>
                <w:rFonts w:ascii="Times New Roman" w:hAnsi="Times New Roman" w:eastAsia="宋体"/>
                <w:b w:val="0"/>
                <w:color w:val="000000"/>
                <w:sz w:val="18"/>
              </w:rPr>
              <w:t>平缓</w:t>
            </w:r>
          </w:p>
        </w:tc>
      </w:tr>
      <w:tr>
        <w:tc>
          <w:tcPr>
            <w:tcW w:type="dxa" w:w="3022"/>
            <w:vAlign w:val="center"/>
          </w:tcPr>
          <w:p>
            <w:pPr>
              <w:spacing w:line="240" w:lineRule="auto"/>
              <w:jc w:val="left"/>
            </w:pPr>
            <w:r>
              <w:rPr>
                <w:rFonts w:ascii="Times New Roman" w:hAnsi="Times New Roman" w:eastAsia="黑体"/>
                <w:b/>
                <w:color w:val="000000"/>
                <w:sz w:val="18"/>
              </w:rPr>
              <w:t>成本</w:t>
            </w:r>
          </w:p>
        </w:tc>
        <w:tc>
          <w:tcPr>
            <w:tcW w:type="dxa" w:w="3022"/>
            <w:vAlign w:val="center"/>
          </w:tcPr>
          <w:p>
            <w:pPr>
              <w:spacing w:line="240" w:lineRule="auto"/>
              <w:jc w:val="left"/>
            </w:pPr>
            <w:r>
              <w:rPr>
                <w:rFonts w:ascii="Times New Roman" w:hAnsi="Times New Roman" w:eastAsia="宋体"/>
                <w:b w:val="0"/>
                <w:color w:val="000000"/>
                <w:sz w:val="18"/>
              </w:rPr>
              <w:t>免费</w:t>
            </w:r>
          </w:p>
        </w:tc>
        <w:tc>
          <w:tcPr>
            <w:tcW w:type="dxa" w:w="3022"/>
            <w:vAlign w:val="center"/>
          </w:tcPr>
          <w:p>
            <w:pPr>
              <w:spacing w:line="240" w:lineRule="auto"/>
              <w:jc w:val="left"/>
            </w:pPr>
            <w:r>
              <w:rPr>
                <w:rFonts w:ascii="Times New Roman" w:hAnsi="Times New Roman" w:eastAsia="宋体"/>
                <w:b w:val="0"/>
                <w:color w:val="000000"/>
                <w:sz w:val="18"/>
              </w:rPr>
              <w:t>免费</w:t>
            </w:r>
          </w:p>
        </w:tc>
      </w:tr>
      <w:tr>
        <w:tc>
          <w:tcPr>
            <w:tcW w:type="dxa" w:w="3022"/>
            <w:vAlign w:val="center"/>
          </w:tcPr>
          <w:p>
            <w:pPr>
              <w:spacing w:line="240" w:lineRule="auto"/>
              <w:jc w:val="left"/>
            </w:pPr>
            <w:r>
              <w:rPr>
                <w:rFonts w:ascii="Times New Roman" w:hAnsi="Times New Roman" w:eastAsia="黑体"/>
                <w:b/>
                <w:color w:val="000000"/>
                <w:sz w:val="18"/>
              </w:rPr>
              <w:t>社区</w:t>
            </w:r>
          </w:p>
        </w:tc>
        <w:tc>
          <w:tcPr>
            <w:tcW w:type="dxa" w:w="3022"/>
            <w:vAlign w:val="center"/>
          </w:tcPr>
          <w:p>
            <w:pPr>
              <w:spacing w:line="240" w:lineRule="auto"/>
              <w:jc w:val="left"/>
            </w:pPr>
            <w:r>
              <w:rPr>
                <w:rFonts w:ascii="Times New Roman" w:hAnsi="Times New Roman" w:eastAsia="宋体"/>
                <w:b w:val="0"/>
                <w:color w:val="000000"/>
                <w:sz w:val="18"/>
              </w:rPr>
              <w:t>NVIDIA支持</w:t>
            </w:r>
          </w:p>
        </w:tc>
        <w:tc>
          <w:tcPr>
            <w:tcW w:type="dxa" w:w="3022"/>
            <w:vAlign w:val="center"/>
          </w:tcPr>
          <w:p>
            <w:pPr>
              <w:spacing w:line="240" w:lineRule="auto"/>
              <w:jc w:val="left"/>
            </w:pPr>
            <w:r>
              <w:rPr>
                <w:rFonts w:ascii="Times New Roman" w:hAnsi="Times New Roman" w:eastAsia="宋体"/>
                <w:b w:val="0"/>
                <w:color w:val="000000"/>
                <w:sz w:val="18"/>
              </w:rPr>
              <w:t>社区驱动</w:t>
            </w:r>
          </w:p>
        </w:tc>
      </w:tr>
    </w:tbl>
    <w:p>
      <w:pPr>
        <w:spacing w:line="360" w:lineRule="auto" w:after="60"/>
        <w:ind w:firstLine="420"/>
      </w:pPr>
      <w:r>
        <w:rPr>
          <w:rFonts w:ascii="Times New Roman" w:hAnsi="Times New Roman" w:eastAsia="黑体"/>
          <w:b/>
          <w:color w:val="000000"/>
          <w:sz w:val="21"/>
        </w:rPr>
        <w:t>选择建议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选择TensorRT-LLM, 如果:</w:t>
      </w:r>
    </w:p>
    <w:p>
      <w:pPr>
        <w:spacing w:line="240" w:lineRule="auto" w:after="0"/>
        <w:ind w:left="420"/>
      </w:pPr>
      <w:r>
        <w:rPr>
          <w:rFonts w:ascii="Courier New" w:hAnsi="Courier New" w:eastAsia="宋体"/>
          <w:b w:val="0"/>
          <w:color w:val="000000"/>
          <w:sz w:val="18"/>
        </w:rPr>
        <w:t xml:space="preserve">  - 追求极致性能</w:t>
      </w:r>
    </w:p>
    <w:p>
      <w:pPr>
        <w:spacing w:line="240" w:lineRule="auto" w:after="0"/>
        <w:ind w:left="420"/>
      </w:pPr>
      <w:r>
        <w:rPr>
          <w:rFonts w:ascii="Courier New" w:hAnsi="Courier New" w:eastAsia="宋体"/>
          <w:b w:val="0"/>
          <w:color w:val="000000"/>
          <w:sz w:val="18"/>
        </w:rPr>
        <w:t xml:space="preserve">  - 使用NVIDIA GPU</w:t>
      </w:r>
    </w:p>
    <w:p>
      <w:pPr>
        <w:spacing w:line="240" w:lineRule="auto" w:after="0"/>
        <w:ind w:left="420"/>
      </w:pPr>
      <w:r>
        <w:rPr>
          <w:rFonts w:ascii="Courier New" w:hAnsi="Courier New" w:eastAsia="宋体"/>
          <w:b w:val="0"/>
          <w:color w:val="000000"/>
          <w:sz w:val="18"/>
        </w:rPr>
        <w:t xml:space="preserve">  - 有NVIDIA技术支持</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选择vLLM, 如果:</w:t>
      </w:r>
    </w:p>
    <w:p>
      <w:pPr>
        <w:spacing w:line="240" w:lineRule="auto" w:after="0"/>
        <w:ind w:left="420"/>
      </w:pPr>
      <w:r>
        <w:rPr>
          <w:rFonts w:ascii="Courier New" w:hAnsi="Courier New" w:eastAsia="宋体"/>
          <w:b w:val="0"/>
          <w:color w:val="000000"/>
          <w:sz w:val="18"/>
        </w:rPr>
        <w:t xml:space="preserve">  - 需要快速迭代</w:t>
      </w:r>
    </w:p>
    <w:p>
      <w:pPr>
        <w:spacing w:line="240" w:lineRule="auto" w:after="0"/>
        <w:ind w:left="420"/>
      </w:pPr>
      <w:r>
        <w:rPr>
          <w:rFonts w:ascii="Courier New" w:hAnsi="Courier New" w:eastAsia="宋体"/>
          <w:b w:val="0"/>
          <w:color w:val="000000"/>
          <w:sz w:val="18"/>
        </w:rPr>
        <w:t xml:space="preserve">  - 重视社区生态</w:t>
      </w:r>
    </w:p>
    <w:p>
      <w:pPr>
        <w:spacing w:line="240" w:lineRule="auto" w:after="0"/>
        <w:ind w:left="420"/>
      </w:pPr>
      <w:r>
        <w:rPr>
          <w:rFonts w:ascii="Courier New" w:hAnsi="Courier New" w:eastAsia="宋体"/>
          <w:b w:val="0"/>
          <w:color w:val="000000"/>
          <w:sz w:val="18"/>
        </w:rPr>
        <w:t xml:space="preserve">  - 团队熟悉Python</w:t>
      </w:r>
    </w:p>
    <w:p>
      <w:pPr>
        <w:pStyle w:val="Heading3"/>
        <w:jc w:val="left"/>
      </w:pPr>
      <w:r>
        <w:rPr>
          <w:rFonts w:ascii="Times New Roman" w:hAnsi="Times New Roman" w:eastAsia="黑体"/>
          <w:b/>
          <w:color w:val="000000"/>
          <w:sz w:val="28"/>
        </w:rPr>
        <w:t>A.1.5 选择建议</w:t>
      </w:r>
    </w:p>
    <w:p>
      <w:pPr>
        <w:spacing w:line="360" w:lineRule="auto" w:after="60"/>
        <w:ind w:firstLine="420"/>
      </w:pPr>
      <w:r>
        <w:rPr>
          <w:rFonts w:ascii="Times New Roman" w:hAnsi="Times New Roman" w:eastAsia="黑体"/>
          <w:b/>
          <w:color w:val="000000"/>
          <w:sz w:val="21"/>
        </w:rPr>
        <w:t>决策树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生产环境?</w:t>
      </w:r>
    </w:p>
    <w:p>
      <w:pPr>
        <w:spacing w:line="240" w:lineRule="auto" w:after="0"/>
        <w:ind w:left="420"/>
      </w:pPr>
      <w:r>
        <w:rPr>
          <w:rFonts w:ascii="Courier New" w:hAnsi="Courier New" w:eastAsia="宋体"/>
          <w:b w:val="0"/>
          <w:color w:val="000000"/>
          <w:sz w:val="18"/>
        </w:rPr>
        <w:t xml:space="preserve">  ├─ 是 → 高并发(&gt;100 QPS)?</w:t>
      </w:r>
    </w:p>
    <w:p>
      <w:pPr>
        <w:spacing w:line="240" w:lineRule="auto" w:after="0"/>
        <w:ind w:left="420"/>
      </w:pPr>
      <w:r>
        <w:rPr>
          <w:rFonts w:ascii="Courier New" w:hAnsi="Courier New" w:eastAsia="宋体"/>
          <w:b w:val="0"/>
          <w:color w:val="000000"/>
          <w:sz w:val="18"/>
        </w:rPr>
        <w:t xml:space="preserve">  │   ├─ 是 → NVIDIA GPU?</w:t>
      </w:r>
    </w:p>
    <w:p>
      <w:pPr>
        <w:spacing w:line="240" w:lineRule="auto" w:after="0"/>
        <w:ind w:left="420"/>
      </w:pPr>
      <w:r>
        <w:rPr>
          <w:rFonts w:ascii="Courier New" w:hAnsi="Courier New" w:eastAsia="宋体"/>
          <w:b w:val="0"/>
          <w:color w:val="000000"/>
          <w:sz w:val="18"/>
        </w:rPr>
        <w:t xml:space="preserve">  │   │   ├─ 是 → TensorRT-LLM (极致性能)</w:t>
      </w:r>
    </w:p>
    <w:p>
      <w:pPr>
        <w:spacing w:line="240" w:lineRule="auto" w:after="0"/>
        <w:ind w:left="420"/>
      </w:pPr>
      <w:r>
        <w:rPr>
          <w:rFonts w:ascii="Courier New" w:hAnsi="Courier New" w:eastAsia="宋体"/>
          <w:b w:val="0"/>
          <w:color w:val="000000"/>
          <w:sz w:val="18"/>
        </w:rPr>
        <w:t xml:space="preserve">  │   │   └─ 否 → vLLM (开源友好)</w:t>
      </w:r>
    </w:p>
    <w:p>
      <w:pPr>
        <w:spacing w:line="240" w:lineRule="auto" w:after="0"/>
        <w:ind w:left="420"/>
      </w:pPr>
      <w:r>
        <w:rPr>
          <w:rFonts w:ascii="Courier New" w:hAnsi="Courier New" w:eastAsia="宋体"/>
          <w:b w:val="0"/>
          <w:color w:val="000000"/>
          <w:sz w:val="18"/>
        </w:rPr>
        <w:t xml:space="preserve">  │   └─ 否 → TGI (快速部署)</w:t>
      </w:r>
    </w:p>
    <w:p>
      <w:pPr>
        <w:spacing w:line="240" w:lineRule="auto" w:after="0"/>
        <w:ind w:left="420"/>
      </w:pPr>
      <w:r>
        <w:rPr>
          <w:rFonts w:ascii="Courier New" w:hAnsi="Courier New" w:eastAsia="宋体"/>
          <w:b w:val="0"/>
          <w:color w:val="000000"/>
          <w:sz w:val="18"/>
        </w:rPr>
        <w:t xml:space="preserve">  └─ 否 → vLLM (易用性最佳)</w:t>
      </w:r>
    </w:p>
    <w:p>
      <w:pPr>
        <w:spacing w:line="360" w:lineRule="auto" w:after="60"/>
        <w:ind w:firstLine="420"/>
      </w:pPr>
      <w:r>
        <w:rPr>
          <w:rFonts w:ascii="Times New Roman" w:hAnsi="Times New Roman" w:eastAsia="黑体"/>
          <w:b/>
          <w:color w:val="000000"/>
          <w:sz w:val="21"/>
        </w:rPr>
        <w:t>框架选择矩阵</w:t>
      </w:r>
      <w:r>
        <w:rPr>
          <w:rFonts w:ascii="Times New Roman" w:hAnsi="Times New Roman" w:eastAsia="宋体"/>
          <w:b w:val="0"/>
          <w:color w:val="000000"/>
          <w:sz w:val="21"/>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场景</w:t>
            </w:r>
          </w:p>
        </w:tc>
        <w:tc>
          <w:tcPr>
            <w:tcW w:type="dxa" w:w="3022"/>
            <w:vAlign w:val="center"/>
          </w:tcPr>
          <w:p>
            <w:pPr>
              <w:spacing w:line="240" w:lineRule="auto"/>
              <w:jc w:val="center"/>
            </w:pPr>
            <w:r>
              <w:rPr>
                <w:rFonts w:ascii="Times New Roman" w:hAnsi="Times New Roman" w:eastAsia="黑体"/>
                <w:b/>
                <w:color w:val="000000"/>
                <w:sz w:val="18"/>
              </w:rPr>
              <w:t>推荐框架</w:t>
            </w:r>
          </w:p>
        </w:tc>
        <w:tc>
          <w:tcPr>
            <w:tcW w:type="dxa" w:w="3022"/>
            <w:vAlign w:val="center"/>
          </w:tcPr>
          <w:p>
            <w:pPr>
              <w:spacing w:line="240" w:lineRule="auto"/>
              <w:jc w:val="center"/>
            </w:pPr>
            <w:r>
              <w:rPr>
                <w:rFonts w:ascii="Times New Roman" w:hAnsi="Times New Roman" w:eastAsia="黑体"/>
                <w:b/>
                <w:color w:val="000000"/>
                <w:sz w:val="18"/>
              </w:rPr>
              <w:t>理由</w:t>
            </w:r>
          </w:p>
        </w:tc>
      </w:tr>
      <w:tr>
        <w:tc>
          <w:tcPr>
            <w:tcW w:type="dxa" w:w="3022"/>
            <w:vAlign w:val="center"/>
          </w:tcPr>
          <w:p>
            <w:pPr>
              <w:spacing w:line="240" w:lineRule="auto"/>
              <w:jc w:val="left"/>
            </w:pPr>
            <w:r>
              <w:rPr>
                <w:rFonts w:ascii="Times New Roman" w:hAnsi="Times New Roman" w:eastAsia="黑体"/>
                <w:b/>
                <w:color w:val="000000"/>
                <w:sz w:val="18"/>
              </w:rPr>
              <w:t>生产环境高并发</w:t>
            </w:r>
          </w:p>
        </w:tc>
        <w:tc>
          <w:tcPr>
            <w:tcW w:type="dxa" w:w="3022"/>
            <w:vAlign w:val="center"/>
          </w:tcPr>
          <w:p>
            <w:pPr>
              <w:spacing w:line="240" w:lineRule="auto"/>
              <w:jc w:val="left"/>
            </w:pPr>
            <w:r>
              <w:rPr>
                <w:rFonts w:ascii="Times New Roman" w:hAnsi="Times New Roman" w:eastAsia="宋体"/>
                <w:b w:val="0"/>
                <w:color w:val="000000"/>
                <w:sz w:val="18"/>
              </w:rPr>
              <w:t>vLLM</w:t>
            </w:r>
          </w:p>
        </w:tc>
        <w:tc>
          <w:tcPr>
            <w:tcW w:type="dxa" w:w="3022"/>
            <w:vAlign w:val="center"/>
          </w:tcPr>
          <w:p>
            <w:pPr>
              <w:spacing w:line="240" w:lineRule="auto"/>
              <w:jc w:val="left"/>
            </w:pPr>
            <w:r>
              <w:rPr>
                <w:rFonts w:ascii="Times New Roman" w:hAnsi="Times New Roman" w:eastAsia="宋体"/>
                <w:b w:val="0"/>
                <w:color w:val="000000"/>
                <w:sz w:val="18"/>
              </w:rPr>
              <w:t>成熟稳定</w:t>
            </w:r>
          </w:p>
        </w:tc>
      </w:tr>
      <w:tr>
        <w:tc>
          <w:tcPr>
            <w:tcW w:type="dxa" w:w="3022"/>
            <w:vAlign w:val="center"/>
          </w:tcPr>
          <w:p>
            <w:pPr>
              <w:spacing w:line="240" w:lineRule="auto"/>
              <w:jc w:val="left"/>
            </w:pPr>
            <w:r>
              <w:rPr>
                <w:rFonts w:ascii="Times New Roman" w:hAnsi="Times New Roman" w:eastAsia="黑体"/>
                <w:b/>
                <w:color w:val="000000"/>
                <w:sz w:val="18"/>
              </w:rPr>
              <w:t>极致性能要求</w:t>
            </w:r>
          </w:p>
        </w:tc>
        <w:tc>
          <w:tcPr>
            <w:tcW w:type="dxa" w:w="3022"/>
            <w:vAlign w:val="center"/>
          </w:tcPr>
          <w:p>
            <w:pPr>
              <w:spacing w:line="240" w:lineRule="auto"/>
              <w:jc w:val="left"/>
            </w:pPr>
            <w:r>
              <w:rPr>
                <w:rFonts w:ascii="Times New Roman" w:hAnsi="Times New Roman" w:eastAsia="宋体"/>
                <w:b w:val="0"/>
                <w:color w:val="000000"/>
                <w:sz w:val="18"/>
              </w:rPr>
              <w:t>TensorRT-LLM</w:t>
            </w:r>
          </w:p>
        </w:tc>
        <w:tc>
          <w:tcPr>
            <w:tcW w:type="dxa" w:w="3022"/>
            <w:vAlign w:val="center"/>
          </w:tcPr>
          <w:p>
            <w:pPr>
              <w:spacing w:line="240" w:lineRule="auto"/>
              <w:jc w:val="left"/>
            </w:pPr>
            <w:r>
              <w:rPr>
                <w:rFonts w:ascii="Times New Roman" w:hAnsi="Times New Roman" w:eastAsia="宋体"/>
                <w:b w:val="0"/>
                <w:color w:val="000000"/>
                <w:sz w:val="18"/>
              </w:rPr>
              <w:t>硬件优化</w:t>
            </w:r>
          </w:p>
        </w:tc>
      </w:tr>
      <w:tr>
        <w:tc>
          <w:tcPr>
            <w:tcW w:type="dxa" w:w="3022"/>
            <w:vAlign w:val="center"/>
          </w:tcPr>
          <w:p>
            <w:pPr>
              <w:spacing w:line="240" w:lineRule="auto"/>
              <w:jc w:val="left"/>
            </w:pPr>
            <w:r>
              <w:rPr>
                <w:rFonts w:ascii="Times New Roman" w:hAnsi="Times New Roman" w:eastAsia="黑体"/>
                <w:b/>
                <w:color w:val="000000"/>
                <w:sz w:val="18"/>
              </w:rPr>
              <w:t>快速原型</w:t>
            </w:r>
          </w:p>
        </w:tc>
        <w:tc>
          <w:tcPr>
            <w:tcW w:type="dxa" w:w="3022"/>
            <w:vAlign w:val="center"/>
          </w:tcPr>
          <w:p>
            <w:pPr>
              <w:spacing w:line="240" w:lineRule="auto"/>
              <w:jc w:val="left"/>
            </w:pPr>
            <w:r>
              <w:rPr>
                <w:rFonts w:ascii="Times New Roman" w:hAnsi="Times New Roman" w:eastAsia="宋体"/>
                <w:b w:val="0"/>
                <w:color w:val="000000"/>
                <w:sz w:val="18"/>
              </w:rPr>
              <w:t>TGI</w:t>
            </w:r>
          </w:p>
        </w:tc>
        <w:tc>
          <w:tcPr>
            <w:tcW w:type="dxa" w:w="3022"/>
            <w:vAlign w:val="center"/>
          </w:tcPr>
          <w:p>
            <w:pPr>
              <w:spacing w:line="240" w:lineRule="auto"/>
              <w:jc w:val="left"/>
            </w:pPr>
            <w:r>
              <w:rPr>
                <w:rFonts w:ascii="Times New Roman" w:hAnsi="Times New Roman" w:eastAsia="宋体"/>
                <w:b w:val="0"/>
                <w:color w:val="000000"/>
                <w:sz w:val="18"/>
              </w:rPr>
              <w:t>一行命令</w:t>
            </w:r>
          </w:p>
        </w:tc>
      </w:tr>
      <w:tr>
        <w:tc>
          <w:tcPr>
            <w:tcW w:type="dxa" w:w="3022"/>
            <w:vAlign w:val="center"/>
          </w:tcPr>
          <w:p>
            <w:pPr>
              <w:spacing w:line="240" w:lineRule="auto"/>
              <w:jc w:val="left"/>
            </w:pPr>
            <w:r>
              <w:rPr>
                <w:rFonts w:ascii="Times New Roman" w:hAnsi="Times New Roman" w:eastAsia="黑体"/>
                <w:b/>
                <w:color w:val="000000"/>
                <w:sz w:val="18"/>
              </w:rPr>
              <w:t>学术研究</w:t>
            </w:r>
          </w:p>
        </w:tc>
        <w:tc>
          <w:tcPr>
            <w:tcW w:type="dxa" w:w="3022"/>
            <w:vAlign w:val="center"/>
          </w:tcPr>
          <w:p>
            <w:pPr>
              <w:spacing w:line="240" w:lineRule="auto"/>
              <w:jc w:val="left"/>
            </w:pPr>
            <w:r>
              <w:rPr>
                <w:rFonts w:ascii="Times New Roman" w:hAnsi="Times New Roman" w:eastAsia="宋体"/>
                <w:b w:val="0"/>
                <w:color w:val="000000"/>
                <w:sz w:val="18"/>
              </w:rPr>
              <w:t>vLLM</w:t>
            </w:r>
          </w:p>
        </w:tc>
        <w:tc>
          <w:tcPr>
            <w:tcW w:type="dxa" w:w="3022"/>
            <w:vAlign w:val="center"/>
          </w:tcPr>
          <w:p>
            <w:pPr>
              <w:spacing w:line="240" w:lineRule="auto"/>
              <w:jc w:val="left"/>
            </w:pPr>
            <w:r>
              <w:rPr>
                <w:rFonts w:ascii="Times New Roman" w:hAnsi="Times New Roman" w:eastAsia="宋体"/>
                <w:b w:val="0"/>
                <w:color w:val="000000"/>
                <w:sz w:val="18"/>
              </w:rPr>
              <w:t>易于修改</w:t>
            </w:r>
          </w:p>
        </w:tc>
      </w:tr>
      <w:tr>
        <w:tc>
          <w:tcPr>
            <w:tcW w:type="dxa" w:w="3022"/>
            <w:vAlign w:val="center"/>
          </w:tcPr>
          <w:p>
            <w:pPr>
              <w:spacing w:line="240" w:lineRule="auto"/>
              <w:jc w:val="left"/>
            </w:pPr>
            <w:r>
              <w:rPr>
                <w:rFonts w:ascii="Times New Roman" w:hAnsi="Times New Roman" w:eastAsia="黑体"/>
                <w:b/>
                <w:color w:val="000000"/>
                <w:sz w:val="18"/>
              </w:rPr>
              <w:t>企业级部署</w:t>
            </w:r>
          </w:p>
        </w:tc>
        <w:tc>
          <w:tcPr>
            <w:tcW w:type="dxa" w:w="3022"/>
            <w:vAlign w:val="center"/>
          </w:tcPr>
          <w:p>
            <w:pPr>
              <w:spacing w:line="240" w:lineRule="auto"/>
              <w:jc w:val="left"/>
            </w:pPr>
            <w:r>
              <w:rPr>
                <w:rFonts w:ascii="Times New Roman" w:hAnsi="Times New Roman" w:eastAsia="宋体"/>
                <w:b w:val="0"/>
                <w:color w:val="000000"/>
                <w:sz w:val="18"/>
              </w:rPr>
              <w:t>TensorRT-LLM</w:t>
            </w:r>
          </w:p>
        </w:tc>
        <w:tc>
          <w:tcPr>
            <w:tcW w:type="dxa" w:w="3022"/>
            <w:vAlign w:val="center"/>
          </w:tcPr>
          <w:p>
            <w:pPr>
              <w:spacing w:line="240" w:lineRule="auto"/>
              <w:jc w:val="left"/>
            </w:pPr>
            <w:r>
              <w:rPr>
                <w:rFonts w:ascii="Times New Roman" w:hAnsi="Times New Roman" w:eastAsia="宋体"/>
                <w:b w:val="0"/>
                <w:color w:val="000000"/>
                <w:sz w:val="18"/>
              </w:rPr>
              <w:t>官方支持</w:t>
            </w:r>
          </w:p>
        </w:tc>
      </w:tr>
      <w:tr>
        <w:tc>
          <w:tcPr>
            <w:tcW w:type="dxa" w:w="3022"/>
            <w:vAlign w:val="center"/>
          </w:tcPr>
          <w:p>
            <w:pPr>
              <w:spacing w:line="240" w:lineRule="auto"/>
              <w:jc w:val="left"/>
            </w:pPr>
            <w:r>
              <w:rPr>
                <w:rFonts w:ascii="Times New Roman" w:hAnsi="Times New Roman" w:eastAsia="黑体"/>
                <w:b/>
                <w:color w:val="000000"/>
                <w:sz w:val="18"/>
              </w:rPr>
              <w:t>多模态</w:t>
            </w:r>
          </w:p>
        </w:tc>
        <w:tc>
          <w:tcPr>
            <w:tcW w:type="dxa" w:w="3022"/>
            <w:vAlign w:val="center"/>
          </w:tcPr>
          <w:p>
            <w:pPr>
              <w:spacing w:line="240" w:lineRule="auto"/>
              <w:jc w:val="left"/>
            </w:pPr>
            <w:r>
              <w:rPr>
                <w:rFonts w:ascii="Times New Roman" w:hAnsi="Times New Roman" w:eastAsia="宋体"/>
                <w:b w:val="0"/>
                <w:color w:val="000000"/>
                <w:sz w:val="18"/>
              </w:rPr>
              <w:t>vLLM</w:t>
            </w:r>
          </w:p>
        </w:tc>
        <w:tc>
          <w:tcPr>
            <w:tcW w:type="dxa" w:w="3022"/>
            <w:vAlign w:val="center"/>
          </w:tcPr>
          <w:p>
            <w:pPr>
              <w:spacing w:line="240" w:lineRule="auto"/>
              <w:jc w:val="left"/>
            </w:pPr>
            <w:r>
              <w:rPr>
                <w:rFonts w:ascii="Times New Roman" w:hAnsi="Times New Roman" w:eastAsia="宋体"/>
                <w:b w:val="0"/>
                <w:color w:val="000000"/>
                <w:sz w:val="18"/>
              </w:rPr>
              <w:t>生态完善</w:t>
            </w:r>
          </w:p>
        </w:tc>
      </w:tr>
      <w:tr>
        <w:tc>
          <w:tcPr>
            <w:tcW w:type="dxa" w:w="3022"/>
            <w:vAlign w:val="center"/>
          </w:tcPr>
          <w:p>
            <w:pPr>
              <w:spacing w:line="240" w:lineRule="auto"/>
              <w:jc w:val="left"/>
            </w:pPr>
            <w:r>
              <w:rPr>
                <w:rFonts w:ascii="Times New Roman" w:hAnsi="Times New Roman" w:eastAsia="黑体"/>
                <w:b/>
                <w:color w:val="000000"/>
                <w:sz w:val="18"/>
              </w:rPr>
              <w:t>MoE模型</w:t>
            </w:r>
          </w:p>
        </w:tc>
        <w:tc>
          <w:tcPr>
            <w:tcW w:type="dxa" w:w="3022"/>
            <w:vAlign w:val="center"/>
          </w:tcPr>
          <w:p>
            <w:pPr>
              <w:spacing w:line="240" w:lineRule="auto"/>
              <w:jc w:val="left"/>
            </w:pPr>
            <w:r>
              <w:rPr>
                <w:rFonts w:ascii="Times New Roman" w:hAnsi="Times New Roman" w:eastAsia="宋体"/>
                <w:b w:val="0"/>
                <w:color w:val="000000"/>
                <w:sz w:val="18"/>
              </w:rPr>
              <w:t>vLLM</w:t>
            </w:r>
          </w:p>
        </w:tc>
        <w:tc>
          <w:tcPr>
            <w:tcW w:type="dxa" w:w="3022"/>
            <w:vAlign w:val="center"/>
          </w:tcPr>
          <w:p>
            <w:pPr>
              <w:spacing w:line="240" w:lineRule="auto"/>
              <w:jc w:val="left"/>
            </w:pPr>
            <w:r>
              <w:rPr>
                <w:rFonts w:ascii="Times New Roman" w:hAnsi="Times New Roman" w:eastAsia="宋体"/>
                <w:b w:val="0"/>
                <w:color w:val="000000"/>
                <w:sz w:val="18"/>
              </w:rPr>
              <w:t>Large EP支持</w:t>
            </w:r>
          </w:p>
        </w:tc>
      </w:tr>
      <w:tr>
        <w:tc>
          <w:tcPr>
            <w:tcW w:type="dxa" w:w="3022"/>
            <w:vAlign w:val="center"/>
          </w:tcPr>
          <w:p>
            <w:pPr>
              <w:spacing w:line="240" w:lineRule="auto"/>
              <w:jc w:val="left"/>
            </w:pPr>
            <w:r>
              <w:rPr>
                <w:rFonts w:ascii="Times New Roman" w:hAnsi="Times New Roman" w:eastAsia="黑体"/>
                <w:b/>
                <w:color w:val="000000"/>
                <w:sz w:val="18"/>
              </w:rPr>
              <w:t>本地 Mac 专用模型实验</w:t>
            </w:r>
          </w:p>
        </w:tc>
        <w:tc>
          <w:tcPr>
            <w:tcW w:type="dxa" w:w="3022"/>
            <w:vAlign w:val="center"/>
          </w:tcPr>
          <w:p>
            <w:pPr>
              <w:spacing w:line="240" w:lineRule="auto"/>
              <w:jc w:val="left"/>
            </w:pPr>
            <w:r>
              <w:rPr>
                <w:rFonts w:ascii="Times New Roman" w:hAnsi="Times New Roman" w:eastAsia="宋体"/>
                <w:b w:val="0"/>
                <w:color w:val="000000"/>
                <w:sz w:val="18"/>
              </w:rPr>
              <w:t>llama.cpp / ds4.c</w:t>
            </w:r>
          </w:p>
        </w:tc>
        <w:tc>
          <w:tcPr>
            <w:tcW w:type="dxa" w:w="3022"/>
            <w:vAlign w:val="center"/>
          </w:tcPr>
          <w:p>
            <w:pPr>
              <w:spacing w:line="240" w:lineRule="auto"/>
              <w:jc w:val="left"/>
            </w:pPr>
            <w:r>
              <w:rPr>
                <w:rFonts w:ascii="Times New Roman" w:hAnsi="Times New Roman" w:eastAsia="宋体"/>
                <w:b w:val="0"/>
                <w:color w:val="000000"/>
                <w:sz w:val="18"/>
              </w:rPr>
              <w:t>Metal、本地 Agent、磁盘 KV Cache</w:t>
            </w:r>
          </w:p>
        </w:tc>
      </w:tr>
    </w:tbl>
    <w:p>
      <w:pPr>
        <w:pStyle w:val="Heading3"/>
        <w:jc w:val="left"/>
      </w:pPr>
      <w:r>
        <w:rPr>
          <w:rFonts w:ascii="Times New Roman" w:hAnsi="Times New Roman" w:eastAsia="黑体"/>
          <w:b/>
          <w:color w:val="000000"/>
          <w:sz w:val="28"/>
        </w:rPr>
        <w:t>A.1.6 本地专用推理引擎: ds4.c</w:t>
      </w:r>
    </w:p>
    <w:p>
      <w:pPr>
        <w:spacing w:line="360" w:lineRule="auto" w:after="60"/>
        <w:ind w:firstLine="420"/>
      </w:pPr>
      <w:r>
        <w:rPr>
          <w:rFonts w:ascii="Times New Roman" w:hAnsi="Times New Roman" w:eastAsia="黑体"/>
          <w:b/>
          <w:color w:val="000000"/>
          <w:sz w:val="21"/>
        </w:rPr>
        <w:t>简介</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GitHub: https://github.com/antirez/ds4</w:t>
      </w:r>
    </w:p>
    <w:p>
      <w:pPr>
        <w:pStyle w:val="ListBullet"/>
        <w:spacing w:line="360" w:lineRule="auto" w:after="60"/>
      </w:pPr>
      <w:r>
        <w:rPr>
          <w:rFonts w:ascii="Times New Roman" w:hAnsi="Times New Roman" w:eastAsia="宋体"/>
          <w:b w:val="0"/>
          <w:color w:val="000000"/>
          <w:sz w:val="21"/>
        </w:rPr>
        <w:t>面向 DeepSeek V4 Flash 的专用本地推理引擎</w:t>
      </w:r>
    </w:p>
    <w:p>
      <w:pPr>
        <w:pStyle w:val="ListBullet"/>
        <w:spacing w:line="360" w:lineRule="auto" w:after="60"/>
      </w:pPr>
      <w:r>
        <w:rPr>
          <w:rFonts w:ascii="Times New Roman" w:hAnsi="Times New Roman" w:eastAsia="宋体"/>
          <w:b w:val="0"/>
          <w:color w:val="000000"/>
          <w:sz w:val="21"/>
        </w:rPr>
        <w:t>只支持 Metal 路径,主要面向 Apple Silicon 高内存机器</w:t>
      </w:r>
    </w:p>
    <w:p>
      <w:pPr>
        <w:pStyle w:val="ListBullet"/>
        <w:spacing w:line="360" w:lineRule="auto" w:after="60"/>
      </w:pPr>
      <w:r>
        <w:rPr>
          <w:rFonts w:ascii="Times New Roman" w:hAnsi="Times New Roman" w:eastAsia="宋体"/>
          <w:b w:val="0"/>
          <w:color w:val="000000"/>
          <w:sz w:val="21"/>
        </w:rPr>
        <w:t>提供 OpenAI / Anthropic 兼容 server,可接本地 coding agent</w:t>
      </w:r>
    </w:p>
    <w:p>
      <w:pPr>
        <w:spacing w:line="360" w:lineRule="auto" w:after="60"/>
        <w:ind w:firstLine="420"/>
      </w:pPr>
      <w:r>
        <w:rPr>
          <w:rFonts w:ascii="Times New Roman" w:hAnsi="Times New Roman" w:eastAsia="黑体"/>
          <w:b/>
          <w:color w:val="000000"/>
          <w:sz w:val="21"/>
        </w:rPr>
        <w:t>核心特性</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模型专用:</w:t>
      </w:r>
    </w:p>
    <w:p>
      <w:pPr>
        <w:spacing w:line="240" w:lineRule="auto" w:after="0"/>
        <w:ind w:left="420"/>
      </w:pPr>
      <w:r>
        <w:rPr>
          <w:rFonts w:ascii="Courier New" w:hAnsi="Courier New" w:eastAsia="宋体"/>
          <w:b w:val="0"/>
          <w:color w:val="000000"/>
          <w:sz w:val="18"/>
        </w:rPr>
        <w:t xml:space="preserve">  - 非通用 GGUF runner</w:t>
      </w:r>
    </w:p>
    <w:p>
      <w:pPr>
        <w:spacing w:line="240" w:lineRule="auto" w:after="0"/>
        <w:ind w:left="420"/>
      </w:pPr>
      <w:r>
        <w:rPr>
          <w:rFonts w:ascii="Courier New" w:hAnsi="Courier New" w:eastAsia="宋体"/>
          <w:b w:val="0"/>
          <w:color w:val="000000"/>
          <w:sz w:val="18"/>
        </w:rPr>
        <w:t xml:space="preserve">  - 针对 DeepSeek V4 Flash 的布局和测试向量做适配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量化:</w:t>
      </w:r>
    </w:p>
    <w:p>
      <w:pPr>
        <w:spacing w:line="240" w:lineRule="auto" w:after="0"/>
        <w:ind w:left="420"/>
      </w:pPr>
      <w:r>
        <w:rPr>
          <w:rFonts w:ascii="Courier New" w:hAnsi="Courier New" w:eastAsia="宋体"/>
          <w:b w:val="0"/>
          <w:color w:val="000000"/>
          <w:sz w:val="18"/>
        </w:rPr>
        <w:t xml:space="preserve">  - routed MoE experts 使用 2-bit 量化</w:t>
      </w:r>
    </w:p>
    <w:p>
      <w:pPr>
        <w:spacing w:line="240" w:lineRule="auto" w:after="0"/>
        <w:ind w:left="420"/>
      </w:pPr>
      <w:r>
        <w:rPr>
          <w:rFonts w:ascii="Courier New" w:hAnsi="Courier New" w:eastAsia="宋体"/>
          <w:b w:val="0"/>
          <w:color w:val="000000"/>
          <w:sz w:val="18"/>
        </w:rPr>
        <w:t xml:space="preserve">  - shared experts / projections / routing 等敏感路径保持较高精度</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KV Cache:</w:t>
      </w:r>
    </w:p>
    <w:p>
      <w:pPr>
        <w:spacing w:line="240" w:lineRule="auto" w:after="0"/>
        <w:ind w:left="420"/>
      </w:pPr>
      <w:r>
        <w:rPr>
          <w:rFonts w:ascii="Courier New" w:hAnsi="Courier New" w:eastAsia="宋体"/>
          <w:b w:val="0"/>
          <w:color w:val="000000"/>
          <w:sz w:val="18"/>
        </w:rPr>
        <w:t xml:space="preserve">  - 支持 disk KV checkpoint</w:t>
      </w:r>
    </w:p>
    <w:p>
      <w:pPr>
        <w:spacing w:line="240" w:lineRule="auto" w:after="0"/>
        <w:ind w:left="420"/>
      </w:pPr>
      <w:r>
        <w:rPr>
          <w:rFonts w:ascii="Courier New" w:hAnsi="Courier New" w:eastAsia="宋体"/>
          <w:b w:val="0"/>
          <w:color w:val="000000"/>
          <w:sz w:val="18"/>
        </w:rPr>
        <w:t xml:space="preserve">  - 适合长 prompt / coding agent session resume</w:t>
      </w:r>
    </w:p>
    <w:p>
      <w:pPr>
        <w:spacing w:line="360" w:lineRule="auto" w:after="60"/>
        <w:ind w:firstLine="420"/>
      </w:pPr>
      <w:r>
        <w:rPr>
          <w:rFonts w:ascii="Times New Roman" w:hAnsi="Times New Roman" w:eastAsia="黑体"/>
          <w:b/>
          <w:color w:val="000000"/>
          <w:sz w:val="21"/>
        </w:rPr>
        <w:t>适用场景</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Apple Silicon 上探索 DeepSeek V4 Flash</w:t>
      </w:r>
    </w:p>
    <w:p>
      <w:pPr>
        <w:pStyle w:val="ListBullet"/>
        <w:spacing w:line="360" w:lineRule="auto" w:after="60"/>
      </w:pPr>
      <w:r>
        <w:rPr>
          <w:rFonts w:ascii="Times New Roman" w:hAnsi="Times New Roman" w:eastAsia="宋体"/>
          <w:b w:val="0"/>
          <w:color w:val="000000"/>
          <w:sz w:val="21"/>
        </w:rPr>
        <w:t>✅ 本地 coding agent / 长上下文任务</w:t>
      </w:r>
    </w:p>
    <w:p>
      <w:pPr>
        <w:pStyle w:val="ListBullet"/>
        <w:spacing w:line="360" w:lineRule="auto" w:after="60"/>
      </w:pPr>
      <w:r>
        <w:rPr>
          <w:rFonts w:ascii="Times New Roman" w:hAnsi="Times New Roman" w:eastAsia="宋体"/>
          <w:b w:val="0"/>
          <w:color w:val="000000"/>
          <w:sz w:val="21"/>
        </w:rPr>
        <w:t>✅ 研究模型专用 runner 如何做端到端优化</w:t>
      </w:r>
    </w:p>
    <w:p>
      <w:pPr>
        <w:pStyle w:val="ListBullet"/>
        <w:spacing w:line="360" w:lineRule="auto" w:after="60"/>
      </w:pPr>
      <w:r>
        <w:rPr>
          <w:rFonts w:ascii="Times New Roman" w:hAnsi="Times New Roman" w:eastAsia="宋体"/>
          <w:b w:val="0"/>
          <w:color w:val="000000"/>
          <w:sz w:val="21"/>
        </w:rPr>
        <w:t>❌ 不适合作为通用生产 serving 框架</w:t>
      </w:r>
    </w:p>
    <w:p>
      <w:pPr>
        <w:pStyle w:val="ListBullet"/>
        <w:spacing w:line="360" w:lineRule="auto" w:after="60"/>
      </w:pPr>
      <w:r>
        <w:rPr>
          <w:rFonts w:ascii="Times New Roman" w:hAnsi="Times New Roman" w:eastAsia="宋体"/>
          <w:b w:val="0"/>
          <w:color w:val="000000"/>
          <w:sz w:val="21"/>
        </w:rPr>
        <w:t>❌ 不适合多模型、多租户、高并发集群部署</w:t>
      </w:r>
    </w:p>
    <w:p>
      <w:pPr>
        <w:spacing w:line="360" w:lineRule="auto" w:after="60"/>
        <w:ind w:firstLine="420"/>
      </w:pPr>
      <w:r>
        <w:rPr>
          <w:rFonts w:ascii="Times New Roman" w:hAnsi="Times New Roman" w:eastAsia="黑体"/>
          <w:b/>
          <w:color w:val="000000"/>
          <w:sz w:val="21"/>
        </w:rPr>
        <w:t>阅读建议</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把 ds4.c 看成“本地推理系统设计样本”,而不是 vLLM / SGLang 的替代品。它最值得学习的是:本地推理可以把模型格式、量化、KV checkpoint、server API 和 Agent client 兼容性一起设计。</w:t>
      </w:r>
    </w:p>
    <w:p>
      <w:pPr>
        <w:spacing w:line="360" w:lineRule="auto" w:after="60"/>
        <w:ind w:firstLine="420"/>
      </w:pPr>
      <w:r>
        <w:rPr>
          <w:rFonts w:ascii="Times New Roman" w:hAnsi="Times New Roman" w:eastAsia="宋体"/>
          <w:b w:val="0"/>
          <w:color w:val="000000"/>
          <w:sz w:val="21"/>
        </w:rPr>
        <w:t>相关案例: ds4.c 案例研究 - DeepSeek V4 Flash 的本地 Metal 推理（docs/cases/ds4-local-metal-inference.md）</w:t>
      </w:r>
    </w:p>
    <w:p>
      <w:pPr>
        <w:pStyle w:val="Heading2"/>
        <w:jc w:val="left"/>
      </w:pPr>
      <w:r>
        <w:rPr>
          <w:rFonts w:ascii="Times New Roman" w:hAnsi="Times New Roman" w:eastAsia="黑体"/>
          <w:b/>
          <w:color w:val="000000"/>
          <w:sz w:val="30"/>
        </w:rPr>
        <w:t>A.2 模型资源</w:t>
      </w:r>
    </w:p>
    <w:p>
      <w:pPr>
        <w:pStyle w:val="Heading3"/>
        <w:jc w:val="left"/>
      </w:pPr>
      <w:r>
        <w:rPr>
          <w:rFonts w:ascii="Times New Roman" w:hAnsi="Times New Roman" w:eastAsia="黑体"/>
          <w:b/>
          <w:color w:val="000000"/>
          <w:sz w:val="28"/>
        </w:rPr>
        <w:t>A.2.1 开源模型仓库</w:t>
      </w:r>
    </w:p>
    <w:p>
      <w:pPr>
        <w:spacing w:line="360" w:lineRule="auto" w:after="60"/>
        <w:ind w:firstLine="420"/>
      </w:pPr>
      <w:r>
        <w:rPr>
          <w:rFonts w:ascii="Times New Roman" w:hAnsi="Times New Roman" w:eastAsia="黑体"/>
          <w:b/>
          <w:color w:val="000000"/>
          <w:sz w:val="21"/>
        </w:rPr>
        <w:t>Hugging Face Hub</w:t>
      </w:r>
    </w:p>
    <w:p>
      <w:pPr>
        <w:pStyle w:val="ListBullet"/>
        <w:spacing w:line="360" w:lineRule="auto" w:after="60"/>
      </w:pPr>
      <w:r>
        <w:rPr>
          <w:rFonts w:ascii="Times New Roman" w:hAnsi="Times New Roman" w:eastAsia="宋体"/>
          <w:b w:val="0"/>
          <w:color w:val="000000"/>
          <w:sz w:val="21"/>
        </w:rPr>
        <w:t>URL: https://huggingface.co/models</w:t>
      </w:r>
    </w:p>
    <w:p>
      <w:pPr>
        <w:pStyle w:val="ListBullet"/>
        <w:spacing w:line="360" w:lineRule="auto" w:after="60"/>
      </w:pPr>
      <w:r>
        <w:rPr>
          <w:rFonts w:ascii="Times New Roman" w:hAnsi="Times New Roman" w:eastAsia="宋体"/>
          <w:b w:val="0"/>
          <w:color w:val="000000"/>
          <w:sz w:val="21"/>
        </w:rPr>
        <w:t>模型数量: 100万+</w:t>
      </w:r>
    </w:p>
    <w:p>
      <w:pPr>
        <w:pStyle w:val="ListBullet"/>
        <w:spacing w:line="360" w:lineRule="auto" w:after="60"/>
      </w:pPr>
      <w:r>
        <w:rPr>
          <w:rFonts w:ascii="Times New Roman" w:hAnsi="Times New Roman" w:eastAsia="宋体"/>
          <w:b w:val="0"/>
          <w:color w:val="000000"/>
          <w:sz w:val="21"/>
        </w:rPr>
        <w:t>特点: 最大、最活跃的开源模型社区</w:t>
      </w:r>
    </w:p>
    <w:p>
      <w:pPr>
        <w:pStyle w:val="ListBullet"/>
        <w:spacing w:line="360" w:lineRule="auto" w:after="60"/>
      </w:pPr>
      <w:r>
        <w:rPr>
          <w:rFonts w:ascii="Times New Roman" w:hAnsi="Times New Roman" w:eastAsia="宋体"/>
          <w:b w:val="0"/>
          <w:color w:val="000000"/>
          <w:sz w:val="21"/>
        </w:rPr>
        <w:t>搜索技巧:</w:t>
      </w:r>
    </w:p>
    <w:p>
      <w:pPr>
        <w:spacing w:line="240" w:lineRule="auto" w:after="0"/>
        <w:ind w:left="420"/>
      </w:pPr>
      <w:r>
        <w:rPr>
          <w:rFonts w:ascii="Courier New" w:hAnsi="Courier New" w:eastAsia="宋体"/>
          <w:b w:val="0"/>
          <w:color w:val="000000"/>
          <w:sz w:val="18"/>
        </w:rPr>
        <w:t xml:space="preserve">  # 按任务过滤</w:t>
      </w:r>
    </w:p>
    <w:p>
      <w:pPr>
        <w:spacing w:line="240" w:lineRule="auto" w:after="0"/>
        <w:ind w:left="420"/>
      </w:pPr>
      <w:r>
        <w:rPr>
          <w:rFonts w:ascii="Courier New" w:hAnsi="Courier New" w:eastAsia="宋体"/>
          <w:b w:val="0"/>
          <w:color w:val="000000"/>
          <w:sz w:val="18"/>
        </w:rPr>
        <w:t xml:space="preserve">  - task:text-generation</w:t>
      </w:r>
    </w:p>
    <w:p>
      <w:pPr>
        <w:spacing w:line="240" w:lineRule="auto" w:after="0"/>
        <w:ind w:left="420"/>
      </w:pPr>
      <w:r>
        <w:rPr>
          <w:rFonts w:ascii="Courier New" w:hAnsi="Courier New" w:eastAsia="宋体"/>
          <w:b w:val="0"/>
          <w:color w:val="000000"/>
          <w:sz w:val="18"/>
        </w:rPr>
        <w:t xml:space="preserve">  - task:text2text-generation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按语言过滤</w:t>
      </w:r>
    </w:p>
    <w:p>
      <w:pPr>
        <w:spacing w:line="240" w:lineRule="auto" w:after="0"/>
        <w:ind w:left="420"/>
      </w:pPr>
      <w:r>
        <w:rPr>
          <w:rFonts w:ascii="Courier New" w:hAnsi="Courier New" w:eastAsia="宋体"/>
          <w:b w:val="0"/>
          <w:color w:val="000000"/>
          <w:sz w:val="18"/>
        </w:rPr>
        <w:t xml:space="preserve">  - language:zh</w:t>
      </w:r>
    </w:p>
    <w:p>
      <w:pPr>
        <w:spacing w:line="240" w:lineRule="auto" w:after="0"/>
        <w:ind w:left="420"/>
      </w:pPr>
      <w:r>
        <w:rPr>
          <w:rFonts w:ascii="Courier New" w:hAnsi="Courier New" w:eastAsia="宋体"/>
          <w:b w:val="0"/>
          <w:color w:val="000000"/>
          <w:sz w:val="18"/>
        </w:rPr>
        <w:t xml:space="preserve">  - language:en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按许可过滤</w:t>
      </w:r>
    </w:p>
    <w:p>
      <w:pPr>
        <w:spacing w:line="240" w:lineRule="auto" w:after="0"/>
        <w:ind w:left="420"/>
      </w:pPr>
      <w:r>
        <w:rPr>
          <w:rFonts w:ascii="Courier New" w:hAnsi="Courier New" w:eastAsia="宋体"/>
          <w:b w:val="0"/>
          <w:color w:val="000000"/>
          <w:sz w:val="18"/>
        </w:rPr>
        <w:t xml:space="preserve">  - license:mit</w:t>
      </w:r>
    </w:p>
    <w:p>
      <w:pPr>
        <w:spacing w:line="240" w:lineRule="auto" w:after="0"/>
        <w:ind w:left="420"/>
      </w:pPr>
      <w:r>
        <w:rPr>
          <w:rFonts w:ascii="Courier New" w:hAnsi="Courier New" w:eastAsia="宋体"/>
          <w:b w:val="0"/>
          <w:color w:val="000000"/>
          <w:sz w:val="18"/>
        </w:rPr>
        <w:t xml:space="preserve">  - license:apache-2.0</w:t>
      </w:r>
    </w:p>
    <w:p>
      <w:pPr>
        <w:spacing w:line="360" w:lineRule="auto" w:after="60"/>
        <w:ind w:firstLine="420"/>
      </w:pPr>
      <w:r>
        <w:rPr>
          <w:rFonts w:ascii="Times New Roman" w:hAnsi="Times New Roman" w:eastAsia="黑体"/>
          <w:b/>
          <w:color w:val="000000"/>
          <w:sz w:val="21"/>
        </w:rPr>
        <w:t>ModelScope</w:t>
      </w:r>
    </w:p>
    <w:p>
      <w:pPr>
        <w:pStyle w:val="ListBullet"/>
        <w:spacing w:line="360" w:lineRule="auto" w:after="60"/>
      </w:pPr>
      <w:r>
        <w:rPr>
          <w:rFonts w:ascii="Times New Roman" w:hAnsi="Times New Roman" w:eastAsia="宋体"/>
          <w:b w:val="0"/>
          <w:color w:val="000000"/>
          <w:sz w:val="21"/>
        </w:rPr>
        <w:t>URL: https://modelscope.cn/models</w:t>
      </w:r>
    </w:p>
    <w:p>
      <w:pPr>
        <w:pStyle w:val="ListBullet"/>
        <w:spacing w:line="360" w:lineRule="auto" w:after="60"/>
      </w:pPr>
      <w:r>
        <w:rPr>
          <w:rFonts w:ascii="Times New Roman" w:hAnsi="Times New Roman" w:eastAsia="宋体"/>
          <w:b w:val="0"/>
          <w:color w:val="000000"/>
          <w:sz w:val="21"/>
        </w:rPr>
        <w:t>阿里云推出</w:t>
      </w:r>
    </w:p>
    <w:p>
      <w:pPr>
        <w:pStyle w:val="ListBullet"/>
        <w:spacing w:line="360" w:lineRule="auto" w:after="60"/>
      </w:pPr>
      <w:r>
        <w:rPr>
          <w:rFonts w:ascii="Times New Roman" w:hAnsi="Times New Roman" w:eastAsia="宋体"/>
          <w:b w:val="0"/>
          <w:color w:val="000000"/>
          <w:sz w:val="21"/>
        </w:rPr>
        <w:t>特点: 国内访问快,中文模型丰富</w:t>
      </w:r>
    </w:p>
    <w:p>
      <w:pPr>
        <w:spacing w:line="360" w:lineRule="auto" w:after="60"/>
        <w:ind w:firstLine="420"/>
      </w:pPr>
      <w:r>
        <w:rPr>
          <w:rFonts w:ascii="Times New Roman" w:hAnsi="Times New Roman" w:eastAsia="黑体"/>
          <w:b/>
          <w:color w:val="000000"/>
          <w:sz w:val="21"/>
        </w:rPr>
        <w:t>LG AI Research EXAONE</w:t>
      </w:r>
    </w:p>
    <w:p>
      <w:pPr>
        <w:pStyle w:val="ListBullet"/>
        <w:spacing w:line="360" w:lineRule="auto" w:after="60"/>
      </w:pPr>
      <w:r>
        <w:rPr>
          <w:rFonts w:ascii="Times New Roman" w:hAnsi="Times New Roman" w:eastAsia="宋体"/>
          <w:b w:val="0"/>
          <w:color w:val="000000"/>
          <w:sz w:val="21"/>
        </w:rPr>
        <w:t>URL: https://huggingface.co/LGAI-EXAONE</w:t>
      </w:r>
    </w:p>
    <w:p>
      <w:pPr>
        <w:pStyle w:val="ListBullet"/>
        <w:spacing w:line="360" w:lineRule="auto" w:after="60"/>
      </w:pPr>
      <w:r>
        <w:rPr>
          <w:rFonts w:ascii="Times New Roman" w:hAnsi="Times New Roman" w:eastAsia="宋体"/>
          <w:b w:val="0"/>
          <w:color w:val="000000"/>
          <w:sz w:val="21"/>
        </w:rPr>
        <w:t>韩国LG集团开源</w:t>
      </w:r>
    </w:p>
    <w:p>
      <w:pPr>
        <w:pStyle w:val="ListBullet"/>
        <w:spacing w:line="360" w:lineRule="auto" w:after="60"/>
      </w:pPr>
      <w:r>
        <w:rPr>
          <w:rFonts w:ascii="Times New Roman" w:hAnsi="Times New Roman" w:eastAsia="宋体"/>
          <w:b w:val="0"/>
          <w:color w:val="000000"/>
          <w:sz w:val="21"/>
        </w:rPr>
        <w:t>特点: 高质量多语言模型</w:t>
      </w:r>
    </w:p>
    <w:p>
      <w:pPr>
        <w:spacing w:line="360" w:lineRule="auto" w:after="60"/>
        <w:ind w:firstLine="420"/>
      </w:pPr>
      <w:r>
        <w:rPr>
          <w:rFonts w:ascii="Times New Roman" w:hAnsi="Times New Roman" w:eastAsia="黑体"/>
          <w:b/>
          <w:color w:val="000000"/>
          <w:sz w:val="21"/>
        </w:rPr>
        <w:t>✨ vLLM模型库</w:t>
      </w:r>
    </w:p>
    <w:p>
      <w:pPr>
        <w:pStyle w:val="ListBullet"/>
        <w:spacing w:line="360" w:lineRule="auto" w:after="60"/>
      </w:pPr>
      <w:r>
        <w:rPr>
          <w:rFonts w:ascii="Times New Roman" w:hAnsi="Times New Roman" w:eastAsia="宋体"/>
          <w:b w:val="0"/>
          <w:color w:val="000000"/>
          <w:sz w:val="21"/>
        </w:rPr>
        <w:t>URL: https://huggingface.co/org/vllm</w:t>
      </w:r>
    </w:p>
    <w:p>
      <w:pPr>
        <w:pStyle w:val="ListBullet"/>
        <w:spacing w:line="360" w:lineRule="auto" w:after="60"/>
      </w:pPr>
      <w:r>
        <w:rPr>
          <w:rFonts w:ascii="Times New Roman" w:hAnsi="Times New Roman" w:eastAsia="宋体"/>
          <w:b w:val="0"/>
          <w:color w:val="000000"/>
          <w:sz w:val="21"/>
        </w:rPr>
        <w:t>vLLM团队优化的模型</w:t>
      </w:r>
    </w:p>
    <w:p>
      <w:pPr>
        <w:pStyle w:val="ListBullet"/>
        <w:spacing w:line="360" w:lineRule="auto" w:after="60"/>
      </w:pPr>
      <w:r>
        <w:rPr>
          <w:rFonts w:ascii="Times New Roman" w:hAnsi="Times New Roman" w:eastAsia="宋体"/>
          <w:b w:val="0"/>
          <w:color w:val="000000"/>
          <w:sz w:val="21"/>
        </w:rPr>
        <w:t>特点: 开箱即用,性能优化</w:t>
      </w:r>
    </w:p>
    <w:p>
      <w:pPr>
        <w:pStyle w:val="Heading3"/>
        <w:jc w:val="left"/>
      </w:pPr>
      <w:r>
        <w:rPr>
          <w:rFonts w:ascii="Times New Roman" w:hAnsi="Times New Roman" w:eastAsia="黑体"/>
          <w:b/>
          <w:color w:val="000000"/>
          <w:sz w:val="28"/>
        </w:rPr>
        <w:t>A.2.2 量化模型下载</w:t>
      </w:r>
    </w:p>
    <w:p>
      <w:pPr>
        <w:spacing w:line="360" w:lineRule="auto" w:after="60"/>
        <w:ind w:firstLine="420"/>
      </w:pPr>
      <w:r>
        <w:rPr>
          <w:rFonts w:ascii="Times New Roman" w:hAnsi="Times New Roman" w:eastAsia="黑体"/>
          <w:b/>
          <w:color w:val="000000"/>
          <w:sz w:val="21"/>
        </w:rPr>
        <w:t>TheBloke量化系列</w:t>
      </w:r>
    </w:p>
    <w:p>
      <w:pPr>
        <w:pStyle w:val="ListBullet"/>
        <w:spacing w:line="360" w:lineRule="auto" w:after="60"/>
      </w:pPr>
      <w:r>
        <w:rPr>
          <w:rFonts w:ascii="Times New Roman" w:hAnsi="Times New Roman" w:eastAsia="宋体"/>
          <w:b w:val="0"/>
          <w:color w:val="000000"/>
          <w:sz w:val="21"/>
        </w:rPr>
        <w:t>Hugging Face: https://huggingface.co/TheBloke</w:t>
      </w:r>
    </w:p>
    <w:p>
      <w:pPr>
        <w:pStyle w:val="ListBullet"/>
        <w:spacing w:line="360" w:lineRule="auto" w:after="60"/>
      </w:pPr>
      <w:r>
        <w:rPr>
          <w:rFonts w:ascii="Times New Roman" w:hAnsi="Times New Roman" w:eastAsia="宋体"/>
          <w:b w:val="0"/>
          <w:color w:val="000000"/>
          <w:sz w:val="21"/>
        </w:rPr>
        <w:t>提供大量INT4/INT8量化模型</w:t>
      </w:r>
    </w:p>
    <w:p>
      <w:pPr>
        <w:pStyle w:val="ListBullet"/>
        <w:spacing w:line="360" w:lineRule="auto" w:after="60"/>
      </w:pPr>
      <w:r>
        <w:rPr>
          <w:rFonts w:ascii="Times New Roman" w:hAnsi="Times New Roman" w:eastAsia="宋体"/>
          <w:b w:val="0"/>
          <w:color w:val="000000"/>
          <w:sz w:val="21"/>
        </w:rPr>
        <w:t>支持格式: GPTQ、AWQ、GGUF</w:t>
      </w:r>
    </w:p>
    <w:p>
      <w:pPr>
        <w:spacing w:line="360" w:lineRule="auto" w:after="60"/>
        <w:ind w:firstLine="420"/>
      </w:pPr>
      <w:r>
        <w:rPr>
          <w:rFonts w:ascii="Times New Roman" w:hAnsi="Times New Roman" w:eastAsia="黑体"/>
          <w:b/>
          <w:color w:val="000000"/>
          <w:sz w:val="21"/>
        </w:rPr>
        <w:t>下载示例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使用huggingface-cli</w:t>
      </w:r>
    </w:p>
    <w:p>
      <w:pPr>
        <w:spacing w:line="240" w:lineRule="auto" w:after="0"/>
        <w:ind w:left="420"/>
      </w:pPr>
      <w:r>
        <w:rPr>
          <w:rFonts w:ascii="Courier New" w:hAnsi="Courier New" w:eastAsia="宋体"/>
          <w:b w:val="0"/>
          <w:color w:val="000000"/>
          <w:sz w:val="18"/>
        </w:rPr>
        <w:t>pip install -U "huggingface_hub[cli]"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下载Llama-3-8B-Instruct-Q4_K_M.gguf</w:t>
      </w:r>
    </w:p>
    <w:p>
      <w:pPr>
        <w:spacing w:line="240" w:lineRule="auto" w:after="0"/>
        <w:ind w:left="420"/>
      </w:pPr>
      <w:r>
        <w:rPr>
          <w:rFonts w:ascii="Courier New" w:hAnsi="Courier New" w:eastAsia="宋体"/>
          <w:b w:val="0"/>
          <w:color w:val="000000"/>
          <w:sz w:val="18"/>
        </w:rPr>
        <w:t>huggingface-cli download \</w:t>
      </w:r>
    </w:p>
    <w:p>
      <w:pPr>
        <w:spacing w:line="240" w:lineRule="auto" w:after="0"/>
        <w:ind w:left="420"/>
      </w:pPr>
      <w:r>
        <w:rPr>
          <w:rFonts w:ascii="Courier New" w:hAnsi="Courier New" w:eastAsia="宋体"/>
          <w:b w:val="0"/>
          <w:color w:val="000000"/>
          <w:sz w:val="18"/>
        </w:rPr>
        <w:t xml:space="preserve">  TheBloke/Llama-3-8B-Instruct-GGUF \</w:t>
      </w:r>
    </w:p>
    <w:p>
      <w:pPr>
        <w:spacing w:line="240" w:lineRule="auto" w:after="0"/>
        <w:ind w:left="420"/>
      </w:pPr>
      <w:r>
        <w:rPr>
          <w:rFonts w:ascii="Courier New" w:hAnsi="Courier New" w:eastAsia="宋体"/>
          <w:b w:val="0"/>
          <w:color w:val="000000"/>
          <w:sz w:val="18"/>
        </w:rPr>
        <w:t xml:space="preserve">  llama-3-8b-instruct-q4_k_m.gguf \</w:t>
      </w:r>
    </w:p>
    <w:p>
      <w:pPr>
        <w:spacing w:line="240" w:lineRule="auto" w:after="0"/>
        <w:ind w:left="420"/>
      </w:pPr>
      <w:r>
        <w:rPr>
          <w:rFonts w:ascii="Courier New" w:hAnsi="Courier New" w:eastAsia="宋体"/>
          <w:b w:val="0"/>
          <w:color w:val="000000"/>
          <w:sz w:val="18"/>
        </w:rPr>
        <w:t xml:space="preserve">  --local-dir ./models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使用git lfs</w:t>
      </w:r>
    </w:p>
    <w:p>
      <w:pPr>
        <w:spacing w:line="240" w:lineRule="auto" w:after="0"/>
        <w:ind w:left="420"/>
      </w:pPr>
      <w:r>
        <w:rPr>
          <w:rFonts w:ascii="Courier New" w:hAnsi="Courier New" w:eastAsia="宋体"/>
          <w:b w:val="0"/>
          <w:color w:val="000000"/>
          <w:sz w:val="18"/>
        </w:rPr>
        <w:t>git lfs install</w:t>
      </w:r>
    </w:p>
    <w:p>
      <w:pPr>
        <w:spacing w:line="240" w:lineRule="auto" w:after="0"/>
        <w:ind w:left="420"/>
      </w:pPr>
      <w:r>
        <w:rPr>
          <w:rFonts w:ascii="Courier New" w:hAnsi="Courier New" w:eastAsia="宋体"/>
          <w:b w:val="0"/>
          <w:color w:val="000000"/>
          <w:sz w:val="18"/>
        </w:rPr>
        <w:t>git clone https://huggingface.co/TheBloke/Llama-3-8B-Instruct-GGUF</w:t>
      </w:r>
    </w:p>
    <w:p>
      <w:pPr>
        <w:spacing w:line="360" w:lineRule="auto" w:after="60"/>
        <w:ind w:firstLine="420"/>
      </w:pPr>
      <w:r>
        <w:rPr>
          <w:rFonts w:ascii="Times New Roman" w:hAnsi="Times New Roman" w:eastAsia="黑体"/>
          <w:b/>
          <w:color w:val="000000"/>
          <w:sz w:val="21"/>
        </w:rPr>
        <w:t>GGUF模型(llama.cpp)</w:t>
      </w:r>
    </w:p>
    <w:p>
      <w:pPr>
        <w:pStyle w:val="ListBullet"/>
        <w:spacing w:line="360" w:lineRule="auto" w:after="60"/>
      </w:pPr>
      <w:r>
        <w:rPr>
          <w:rFonts w:ascii="Times New Roman" w:hAnsi="Times New Roman" w:eastAsia="宋体"/>
          <w:b w:val="0"/>
          <w:color w:val="000000"/>
          <w:sz w:val="21"/>
        </w:rPr>
        <w:t>URL: https://huggingface.co/models?search=gguf</w:t>
      </w:r>
    </w:p>
    <w:p>
      <w:pPr>
        <w:pStyle w:val="ListBullet"/>
        <w:spacing w:line="360" w:lineRule="auto" w:after="60"/>
      </w:pPr>
      <w:r>
        <w:rPr>
          <w:rFonts w:ascii="Times New Roman" w:hAnsi="Times New Roman" w:eastAsia="宋体"/>
          <w:b w:val="0"/>
          <w:color w:val="000000"/>
          <w:sz w:val="21"/>
        </w:rPr>
        <w:t>特点: CPU推理友好</w:t>
      </w:r>
    </w:p>
    <w:p>
      <w:pPr>
        <w:pStyle w:val="ListBullet"/>
        <w:spacing w:line="360" w:lineRule="auto" w:after="60"/>
      </w:pPr>
      <w:r>
        <w:rPr>
          <w:rFonts w:ascii="Times New Roman" w:hAnsi="Times New Roman" w:eastAsia="宋体"/>
          <w:b w:val="0"/>
          <w:color w:val="000000"/>
          <w:sz w:val="21"/>
        </w:rPr>
        <w:t>适合: Mac、本地部署</w:t>
      </w:r>
    </w:p>
    <w:p>
      <w:pPr>
        <w:spacing w:line="360" w:lineRule="auto" w:after="60"/>
        <w:ind w:firstLine="420"/>
      </w:pPr>
      <w:r>
        <w:rPr>
          <w:rFonts w:ascii="Times New Roman" w:hAnsi="Times New Roman" w:eastAsia="黑体"/>
          <w:b/>
          <w:color w:val="000000"/>
          <w:sz w:val="21"/>
        </w:rPr>
        <w:t>vLLM支持的量化格式</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AWQ</w:t>
      </w:r>
    </w:p>
    <w:p>
      <w:pPr>
        <w:spacing w:line="240" w:lineRule="auto" w:after="0"/>
        <w:ind w:left="420"/>
      </w:pPr>
      <w:r>
        <w:rPr>
          <w:rFonts w:ascii="Courier New" w:hAnsi="Courier New" w:eastAsia="宋体"/>
          <w:b w:val="0"/>
          <w:color w:val="000000"/>
          <w:sz w:val="18"/>
        </w:rPr>
        <w:t>vllm serve TheBloke/Llama-3-8B-Instruct-AWQ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GPTQ</w:t>
      </w:r>
    </w:p>
    <w:p>
      <w:pPr>
        <w:spacing w:line="240" w:lineRule="auto" w:after="0"/>
        <w:ind w:left="420"/>
      </w:pPr>
      <w:r>
        <w:rPr>
          <w:rFonts w:ascii="Courier New" w:hAnsi="Courier New" w:eastAsia="宋体"/>
          <w:b w:val="0"/>
          <w:color w:val="000000"/>
          <w:sz w:val="18"/>
        </w:rPr>
        <w:t>vllm serve TheBloke/Llama-3-8B-Instruct-GPTQ</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BitsAndBytes</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--load-format bitsandbytes \</w:t>
      </w:r>
    </w:p>
    <w:p>
      <w:pPr>
        <w:spacing w:line="240" w:lineRule="auto" w:after="0"/>
        <w:ind w:left="420"/>
      </w:pPr>
      <w:r>
        <w:rPr>
          <w:rFonts w:ascii="Courier New" w:hAnsi="Courier New" w:eastAsia="宋体"/>
          <w:b w:val="0"/>
          <w:color w:val="000000"/>
          <w:sz w:val="18"/>
        </w:rPr>
        <w:t xml:space="preserve">  --quantization bitsandbytes</w:t>
      </w:r>
    </w:p>
    <w:p>
      <w:pPr>
        <w:pStyle w:val="Heading3"/>
        <w:jc w:val="left"/>
      </w:pPr>
      <w:r>
        <w:rPr>
          <w:rFonts w:ascii="Times New Roman" w:hAnsi="Times New Roman" w:eastAsia="黑体"/>
          <w:b/>
          <w:color w:val="000000"/>
          <w:sz w:val="28"/>
        </w:rPr>
        <w:t>A.2.3 数据集资源</w:t>
      </w:r>
    </w:p>
    <w:p>
      <w:pPr>
        <w:spacing w:line="360" w:lineRule="auto" w:after="60"/>
        <w:ind w:firstLine="420"/>
      </w:pPr>
      <w:r>
        <w:rPr>
          <w:rFonts w:ascii="Times New Roman" w:hAnsi="Times New Roman" w:eastAsia="黑体"/>
          <w:b/>
          <w:color w:val="000000"/>
          <w:sz w:val="21"/>
        </w:rPr>
        <w:t>Hugging Face Datasets</w:t>
      </w:r>
    </w:p>
    <w:p>
      <w:pPr>
        <w:pStyle w:val="ListBullet"/>
        <w:spacing w:line="360" w:lineRule="auto" w:after="60"/>
      </w:pPr>
      <w:r>
        <w:rPr>
          <w:rFonts w:ascii="Times New Roman" w:hAnsi="Times New Roman" w:eastAsia="宋体"/>
          <w:b w:val="0"/>
          <w:color w:val="000000"/>
          <w:sz w:val="21"/>
        </w:rPr>
        <w:t>URL: https://huggingface.co/datasets</w:t>
      </w:r>
    </w:p>
    <w:p>
      <w:pPr>
        <w:pStyle w:val="ListBullet"/>
        <w:spacing w:line="360" w:lineRule="auto" w:after="60"/>
      </w:pPr>
      <w:r>
        <w:rPr>
          <w:rFonts w:ascii="Times New Roman" w:hAnsi="Times New Roman" w:eastAsia="宋体"/>
          <w:b w:val="0"/>
          <w:color w:val="000000"/>
          <w:sz w:val="21"/>
        </w:rPr>
        <w:t>数据集数量: 10万+</w:t>
      </w:r>
    </w:p>
    <w:p>
      <w:pPr>
        <w:pStyle w:val="ListBullet"/>
        <w:spacing w:line="360" w:lineRule="auto" w:after="60"/>
      </w:pPr>
      <w:r>
        <w:rPr>
          <w:rFonts w:ascii="Times New Roman" w:hAnsi="Times New Roman" w:eastAsia="宋体"/>
          <w:b w:val="0"/>
          <w:color w:val="000000"/>
          <w:sz w:val="21"/>
        </w:rPr>
        <w:t>常用数据集:</w:t>
      </w:r>
    </w:p>
    <w:p>
      <w:pPr>
        <w:spacing w:line="240" w:lineRule="auto" w:after="0"/>
        <w:ind w:left="420"/>
      </w:pPr>
      <w:r>
        <w:rPr>
          <w:rFonts w:ascii="Courier New" w:hAnsi="Courier New" w:eastAsia="宋体"/>
          <w:b w:val="0"/>
          <w:color w:val="000000"/>
          <w:sz w:val="18"/>
        </w:rPr>
        <w:t xml:space="preserve">  # 对话数据集</w:t>
      </w:r>
    </w:p>
    <w:p>
      <w:pPr>
        <w:spacing w:line="240" w:lineRule="auto" w:after="0"/>
        <w:ind w:left="420"/>
      </w:pPr>
      <w:r>
        <w:rPr>
          <w:rFonts w:ascii="Courier New" w:hAnsi="Courier New" w:eastAsia="宋体"/>
          <w:b w:val="0"/>
          <w:color w:val="000000"/>
          <w:sz w:val="18"/>
        </w:rPr>
        <w:t xml:space="preserve">  - OpenAssistant/oasst1</w:t>
      </w:r>
    </w:p>
    <w:p>
      <w:pPr>
        <w:spacing w:line="240" w:lineRule="auto" w:after="0"/>
        <w:ind w:left="420"/>
      </w:pPr>
      <w:r>
        <w:rPr>
          <w:rFonts w:ascii="Courier New" w:hAnsi="Courier New" w:eastAsia="宋体"/>
          <w:b w:val="0"/>
          <w:color w:val="000000"/>
          <w:sz w:val="18"/>
        </w:rPr>
        <w:t xml:space="preserve">  - LMSys/Chatbot-Arena-Conversations</w:t>
      </w:r>
    </w:p>
    <w:p>
      <w:pPr>
        <w:spacing w:line="240" w:lineRule="auto" w:after="0"/>
        <w:ind w:left="420"/>
      </w:pPr>
      <w:r>
        <w:rPr>
          <w:rFonts w:ascii="Courier New" w:hAnsi="Courier New" w:eastAsia="宋体"/>
          <w:b w:val="0"/>
          <w:color w:val="000000"/>
          <w:sz w:val="18"/>
        </w:rPr>
        <w:t xml:space="preserve">  - Anthropic/hh-rlhf</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指令微调</w:t>
      </w:r>
    </w:p>
    <w:p>
      <w:pPr>
        <w:spacing w:line="240" w:lineRule="auto" w:after="0"/>
        <w:ind w:left="420"/>
      </w:pPr>
      <w:r>
        <w:rPr>
          <w:rFonts w:ascii="Courier New" w:hAnsi="Courier New" w:eastAsia="宋体"/>
          <w:b w:val="0"/>
          <w:color w:val="000000"/>
          <w:sz w:val="18"/>
        </w:rPr>
        <w:t xml:space="preserve">  - tatsu-lab/alpaca</w:t>
      </w:r>
    </w:p>
    <w:p>
      <w:pPr>
        <w:spacing w:line="240" w:lineRule="auto" w:after="0"/>
        <w:ind w:left="420"/>
      </w:pPr>
      <w:r>
        <w:rPr>
          <w:rFonts w:ascii="Courier New" w:hAnsi="Courier New" w:eastAsia="宋体"/>
          <w:b w:val="0"/>
          <w:color w:val="000000"/>
          <w:sz w:val="18"/>
        </w:rPr>
        <w:t xml:space="preserve">  - Open-Orca/OpenOrca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评估基准</w:t>
      </w:r>
    </w:p>
    <w:p>
      <w:pPr>
        <w:spacing w:line="240" w:lineRule="auto" w:after="0"/>
        <w:ind w:left="420"/>
      </w:pPr>
      <w:r>
        <w:rPr>
          <w:rFonts w:ascii="Courier New" w:hAnsi="Courier New" w:eastAsia="宋体"/>
          <w:b w:val="0"/>
          <w:color w:val="000000"/>
          <w:sz w:val="18"/>
        </w:rPr>
        <w:t xml:space="preserve">  - EleutherAI/lm-evaluation-harness</w:t>
      </w:r>
    </w:p>
    <w:p>
      <w:pPr>
        <w:spacing w:line="240" w:lineRule="auto" w:after="0"/>
        <w:ind w:left="420"/>
      </w:pPr>
      <w:r>
        <w:rPr>
          <w:rFonts w:ascii="Courier New" w:hAnsi="Courier New" w:eastAsia="宋体"/>
          <w:b w:val="0"/>
          <w:color w:val="000000"/>
          <w:sz w:val="18"/>
        </w:rPr>
        <w:t xml:space="preserve">  - MMLU</w:t>
      </w:r>
    </w:p>
    <w:p>
      <w:pPr>
        <w:spacing w:line="240" w:lineRule="auto" w:after="0"/>
        <w:ind w:left="420"/>
      </w:pPr>
      <w:r>
        <w:rPr>
          <w:rFonts w:ascii="Courier New" w:hAnsi="Courier New" w:eastAsia="宋体"/>
          <w:b w:val="0"/>
          <w:color w:val="000000"/>
          <w:sz w:val="18"/>
        </w:rPr>
        <w:t xml:space="preserve">  - GSM8K</w:t>
      </w:r>
    </w:p>
    <w:p>
      <w:pPr>
        <w:spacing w:line="360" w:lineRule="auto" w:after="60"/>
        <w:ind w:firstLine="420"/>
      </w:pPr>
      <w:r>
        <w:rPr>
          <w:rFonts w:ascii="Times New Roman" w:hAnsi="Times New Roman" w:eastAsia="黑体"/>
          <w:b/>
          <w:color w:val="000000"/>
          <w:sz w:val="21"/>
        </w:rPr>
        <w:t>Common Crawl</w:t>
      </w:r>
    </w:p>
    <w:p>
      <w:pPr>
        <w:pStyle w:val="ListBullet"/>
        <w:spacing w:line="360" w:lineRule="auto" w:after="60"/>
      </w:pPr>
      <w:r>
        <w:rPr>
          <w:rFonts w:ascii="Times New Roman" w:hAnsi="Times New Roman" w:eastAsia="宋体"/>
          <w:b w:val="0"/>
          <w:color w:val="000000"/>
          <w:sz w:val="21"/>
        </w:rPr>
        <w:t>URL: https://commoncrawl.org/</w:t>
      </w:r>
    </w:p>
    <w:p>
      <w:pPr>
        <w:pStyle w:val="ListBullet"/>
        <w:spacing w:line="360" w:lineRule="auto" w:after="60"/>
      </w:pPr>
      <w:r>
        <w:rPr>
          <w:rFonts w:ascii="Times New Roman" w:hAnsi="Times New Roman" w:eastAsia="宋体"/>
          <w:b w:val="0"/>
          <w:color w:val="000000"/>
          <w:sz w:val="21"/>
        </w:rPr>
        <w:t>特点: 大规模网页数据</w:t>
      </w:r>
    </w:p>
    <w:p>
      <w:pPr>
        <w:pStyle w:val="ListBullet"/>
        <w:spacing w:line="360" w:lineRule="auto" w:after="60"/>
      </w:pPr>
      <w:r>
        <w:rPr>
          <w:rFonts w:ascii="Times New Roman" w:hAnsi="Times New Roman" w:eastAsia="宋体"/>
          <w:b w:val="0"/>
          <w:color w:val="000000"/>
          <w:sz w:val="21"/>
        </w:rPr>
        <w:t>用途: 预训练、RAG知识库</w:t>
      </w:r>
    </w:p>
    <w:p>
      <w:pPr>
        <w:spacing w:line="360" w:lineRule="auto" w:after="60"/>
        <w:ind w:firstLine="420"/>
      </w:pPr>
      <w:r>
        <w:rPr>
          <w:rFonts w:ascii="Times New Roman" w:hAnsi="Times New Roman" w:eastAsia="黑体"/>
          <w:b/>
          <w:color w:val="000000"/>
          <w:sz w:val="21"/>
        </w:rPr>
        <w:t>C4 (Colossal Clean Crawled Corpus)</w:t>
      </w:r>
    </w:p>
    <w:p>
      <w:pPr>
        <w:pStyle w:val="ListBullet"/>
        <w:spacing w:line="360" w:lineRule="auto" w:after="60"/>
      </w:pPr>
      <w:r>
        <w:rPr>
          <w:rFonts w:ascii="Times New Roman" w:hAnsi="Times New Roman" w:eastAsia="宋体"/>
          <w:b w:val="0"/>
          <w:color w:val="000000"/>
          <w:sz w:val="21"/>
        </w:rPr>
        <w:t>URL: https://www.tensorflow.org/datasets/catalog/c4</w:t>
      </w:r>
    </w:p>
    <w:p>
      <w:pPr>
        <w:pStyle w:val="ListBullet"/>
        <w:spacing w:line="360" w:lineRule="auto" w:after="60"/>
      </w:pPr>
      <w:r>
        <w:rPr>
          <w:rFonts w:ascii="Times New Roman" w:hAnsi="Times New Roman" w:eastAsia="宋体"/>
          <w:b w:val="0"/>
          <w:color w:val="000000"/>
          <w:sz w:val="21"/>
        </w:rPr>
        <w:t>特点: 清洗后的Common Crawl</w:t>
      </w:r>
    </w:p>
    <w:p>
      <w:pPr>
        <w:pStyle w:val="ListBullet"/>
        <w:spacing w:line="360" w:lineRule="auto" w:after="60"/>
      </w:pPr>
      <w:r>
        <w:rPr>
          <w:rFonts w:ascii="Times New Roman" w:hAnsi="Times New Roman" w:eastAsia="宋体"/>
          <w:b w:val="0"/>
          <w:color w:val="000000"/>
          <w:sz w:val="21"/>
        </w:rPr>
        <w:t>用途: 预训练</w:t>
      </w:r>
    </w:p>
    <w:p>
      <w:pPr>
        <w:pStyle w:val="Heading3"/>
        <w:jc w:val="left"/>
      </w:pPr>
      <w:r>
        <w:rPr>
          <w:rFonts w:ascii="Times New Roman" w:hAnsi="Times New Roman" w:eastAsia="黑体"/>
          <w:b/>
          <w:color w:val="000000"/>
          <w:sz w:val="28"/>
        </w:rPr>
        <w:t>A.2.4 基准测试结果</w:t>
      </w:r>
    </w:p>
    <w:p>
      <w:pPr>
        <w:spacing w:line="360" w:lineRule="auto" w:after="60"/>
        <w:ind w:firstLine="420"/>
      </w:pPr>
      <w:r>
        <w:rPr>
          <w:rFonts w:ascii="Times New Roman" w:hAnsi="Times New Roman" w:eastAsia="黑体"/>
          <w:b/>
          <w:color w:val="000000"/>
          <w:sz w:val="21"/>
        </w:rPr>
        <w:t>LMSys Chatbot Arena</w:t>
      </w:r>
    </w:p>
    <w:p>
      <w:pPr>
        <w:pStyle w:val="ListBullet"/>
        <w:spacing w:line="360" w:lineRule="auto" w:after="60"/>
      </w:pPr>
      <w:r>
        <w:rPr>
          <w:rFonts w:ascii="Times New Roman" w:hAnsi="Times New Roman" w:eastAsia="宋体"/>
          <w:b w:val="0"/>
          <w:color w:val="000000"/>
          <w:sz w:val="21"/>
        </w:rPr>
        <w:t>URL: https://lmarena.ai/</w:t>
      </w:r>
    </w:p>
    <w:p>
      <w:pPr>
        <w:pStyle w:val="ListBullet"/>
        <w:spacing w:line="360" w:lineRule="auto" w:after="60"/>
      </w:pPr>
      <w:r>
        <w:rPr>
          <w:rFonts w:ascii="Times New Roman" w:hAnsi="Times New Roman" w:eastAsia="宋体"/>
          <w:b w:val="0"/>
          <w:color w:val="000000"/>
          <w:sz w:val="21"/>
        </w:rPr>
        <w:t>特点: 人类对战评估</w:t>
      </w:r>
    </w:p>
    <w:p>
      <w:pPr>
        <w:pStyle w:val="ListBullet"/>
        <w:spacing w:line="360" w:lineRule="auto" w:after="60"/>
      </w:pPr>
      <w:r>
        <w:rPr>
          <w:rFonts w:ascii="Times New Roman" w:hAnsi="Times New Roman" w:eastAsia="宋体"/>
          <w:b w:val="0"/>
          <w:color w:val="000000"/>
          <w:sz w:val="21"/>
        </w:rPr>
        <w:t>更新: 每周更新排名</w:t>
      </w:r>
    </w:p>
    <w:p>
      <w:pPr>
        <w:pStyle w:val="ListBullet"/>
        <w:spacing w:line="360" w:lineRule="auto" w:after="60"/>
      </w:pPr>
      <w:r>
        <w:rPr>
          <w:rFonts w:ascii="Times New Roman" w:hAnsi="Times New Roman" w:eastAsia="宋体"/>
          <w:b w:val="0"/>
          <w:color w:val="000000"/>
          <w:sz w:val="21"/>
        </w:rPr>
        <w:t>查看方式:</w:t>
      </w:r>
    </w:p>
    <w:p>
      <w:pPr>
        <w:spacing w:line="240" w:lineRule="auto" w:after="0"/>
        <w:ind w:left="420"/>
      </w:pPr>
      <w:r>
        <w:rPr>
          <w:rFonts w:ascii="Courier New" w:hAnsi="Courier New" w:eastAsia="宋体"/>
          <w:b w:val="0"/>
          <w:color w:val="000000"/>
          <w:sz w:val="18"/>
        </w:rPr>
        <w:t xml:space="preserve">  # 访问 leaderboard</w:t>
      </w:r>
    </w:p>
    <w:p>
      <w:pPr>
        <w:spacing w:line="240" w:lineRule="auto" w:after="0"/>
        <w:ind w:left="420"/>
      </w:pPr>
      <w:r>
        <w:rPr>
          <w:rFonts w:ascii="Courier New" w:hAnsi="Courier New" w:eastAsia="宋体"/>
          <w:b w:val="0"/>
          <w:color w:val="000000"/>
          <w:sz w:val="18"/>
        </w:rPr>
        <w:t xml:space="preserve">  https://lmarena.ai/?leaderboard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按模型大小过滤</w:t>
      </w:r>
    </w:p>
    <w:p>
      <w:pPr>
        <w:spacing w:line="240" w:lineRule="auto" w:after="0"/>
        <w:ind w:left="420"/>
      </w:pPr>
      <w:r>
        <w:rPr>
          <w:rFonts w:ascii="Courier New" w:hAnsi="Courier New" w:eastAsia="宋体"/>
          <w:b w:val="0"/>
          <w:color w:val="000000"/>
          <w:sz w:val="18"/>
        </w:rPr>
        <w:t xml:space="preserve">  - &lt;10B params</w:t>
      </w:r>
    </w:p>
    <w:p>
      <w:pPr>
        <w:spacing w:line="240" w:lineRule="auto" w:after="0"/>
        <w:ind w:left="420"/>
      </w:pPr>
      <w:r>
        <w:rPr>
          <w:rFonts w:ascii="Courier New" w:hAnsi="Courier New" w:eastAsia="宋体"/>
          <w:b w:val="0"/>
          <w:color w:val="000000"/>
          <w:sz w:val="18"/>
        </w:rPr>
        <w:t xml:space="preserve">  - 10B-50B params</w:t>
      </w:r>
    </w:p>
    <w:p>
      <w:pPr>
        <w:spacing w:line="240" w:lineRule="auto" w:after="0"/>
        <w:ind w:left="420"/>
      </w:pPr>
      <w:r>
        <w:rPr>
          <w:rFonts w:ascii="Courier New" w:hAnsi="Courier New" w:eastAsia="宋体"/>
          <w:b w:val="0"/>
          <w:color w:val="000000"/>
          <w:sz w:val="18"/>
        </w:rPr>
        <w:t xml:space="preserve">  - &gt;50B params</w:t>
      </w:r>
    </w:p>
    <w:p>
      <w:pPr>
        <w:spacing w:line="360" w:lineRule="auto" w:after="60"/>
        <w:ind w:firstLine="420"/>
      </w:pPr>
      <w:r>
        <w:rPr>
          <w:rFonts w:ascii="Times New Roman" w:hAnsi="Times New Roman" w:eastAsia="黑体"/>
          <w:b/>
          <w:color w:val="000000"/>
          <w:sz w:val="21"/>
        </w:rPr>
        <w:t>MMLU (Massive Multitask Language Understanding)</w:t>
      </w:r>
    </w:p>
    <w:p>
      <w:pPr>
        <w:pStyle w:val="ListBullet"/>
        <w:spacing w:line="360" w:lineRule="auto" w:after="60"/>
      </w:pPr>
      <w:r>
        <w:rPr>
          <w:rFonts w:ascii="Times New Roman" w:hAnsi="Times New Roman" w:eastAsia="宋体"/>
          <w:b w:val="0"/>
          <w:color w:val="000000"/>
          <w:sz w:val="21"/>
        </w:rPr>
        <w:t>URL: https://github.com/hendrycks/test</w:t>
      </w:r>
    </w:p>
    <w:p>
      <w:pPr>
        <w:pStyle w:val="ListBullet"/>
        <w:spacing w:line="360" w:lineRule="auto" w:after="60"/>
      </w:pPr>
      <w:r>
        <w:rPr>
          <w:rFonts w:ascii="Times New Roman" w:hAnsi="Times New Roman" w:eastAsia="宋体"/>
          <w:b w:val="0"/>
          <w:color w:val="000000"/>
          <w:sz w:val="21"/>
        </w:rPr>
        <w:t>特点: 学术知识评估</w:t>
      </w:r>
    </w:p>
    <w:p>
      <w:pPr>
        <w:pStyle w:val="ListBullet"/>
        <w:spacing w:line="360" w:lineRule="auto" w:after="60"/>
      </w:pPr>
      <w:r>
        <w:rPr>
          <w:rFonts w:ascii="Times New Roman" w:hAnsi="Times New Roman" w:eastAsia="宋体"/>
          <w:b w:val="0"/>
          <w:color w:val="000000"/>
          <w:sz w:val="21"/>
        </w:rPr>
        <w:t>类别: 57个学科</w:t>
      </w:r>
    </w:p>
    <w:p>
      <w:pPr>
        <w:pStyle w:val="ListBullet"/>
        <w:spacing w:line="360" w:lineRule="auto" w:after="60"/>
      </w:pPr>
      <w:r>
        <w:rPr>
          <w:rFonts w:ascii="Times New Roman" w:hAnsi="Times New Roman" w:eastAsia="宋体"/>
          <w:b w:val="0"/>
          <w:color w:val="000000"/>
          <w:sz w:val="21"/>
        </w:rPr>
        <w:t>运行:</w:t>
      </w:r>
    </w:p>
    <w:p>
      <w:pPr>
        <w:spacing w:line="240" w:lineRule="auto" w:after="0"/>
        <w:ind w:left="420"/>
      </w:pPr>
      <w:r>
        <w:rPr>
          <w:rFonts w:ascii="Courier New" w:hAnsi="Courier New" w:eastAsia="宋体"/>
          <w:b w:val="0"/>
          <w:color w:val="000000"/>
          <w:sz w:val="18"/>
        </w:rPr>
        <w:t xml:space="preserve">  pip install lm-eval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lm-eval --model hf \</w:t>
      </w:r>
    </w:p>
    <w:p>
      <w:pPr>
        <w:spacing w:line="240" w:lineRule="auto" w:after="0"/>
        <w:ind w:left="420"/>
      </w:pPr>
      <w:r>
        <w:rPr>
          <w:rFonts w:ascii="Courier New" w:hAnsi="Courier New" w:eastAsia="宋体"/>
          <w:b w:val="0"/>
          <w:color w:val="000000"/>
          <w:sz w:val="18"/>
        </w:rPr>
        <w:t xml:space="preserve">    --model_args pretrained=meta-llama/Llama-3-8B \</w:t>
      </w:r>
    </w:p>
    <w:p>
      <w:pPr>
        <w:spacing w:line="240" w:lineRule="auto" w:after="0"/>
        <w:ind w:left="420"/>
      </w:pPr>
      <w:r>
        <w:rPr>
          <w:rFonts w:ascii="Courier New" w:hAnsi="Courier New" w:eastAsia="宋体"/>
          <w:b w:val="0"/>
          <w:color w:val="000000"/>
          <w:sz w:val="18"/>
        </w:rPr>
        <w:t xml:space="preserve">    --tasks mmlu \</w:t>
      </w:r>
    </w:p>
    <w:p>
      <w:pPr>
        <w:spacing w:line="240" w:lineRule="auto" w:after="0"/>
        <w:ind w:left="420"/>
      </w:pPr>
      <w:r>
        <w:rPr>
          <w:rFonts w:ascii="Courier New" w:hAnsi="Courier New" w:eastAsia="宋体"/>
          <w:b w:val="0"/>
          <w:color w:val="000000"/>
          <w:sz w:val="18"/>
        </w:rPr>
        <w:t xml:space="preserve">    --batch_size 8</w:t>
      </w:r>
    </w:p>
    <w:p>
      <w:pPr>
        <w:spacing w:line="360" w:lineRule="auto" w:after="60"/>
        <w:ind w:firstLine="420"/>
      </w:pPr>
      <w:r>
        <w:rPr>
          <w:rFonts w:ascii="Times New Roman" w:hAnsi="Times New Roman" w:eastAsia="黑体"/>
          <w:b/>
          <w:color w:val="000000"/>
          <w:sz w:val="21"/>
        </w:rPr>
        <w:t>OpenLLM Leaderboard</w:t>
      </w:r>
    </w:p>
    <w:p>
      <w:pPr>
        <w:pStyle w:val="ListBullet"/>
        <w:spacing w:line="360" w:lineRule="auto" w:after="60"/>
      </w:pPr>
      <w:r>
        <w:rPr>
          <w:rFonts w:ascii="Times New Roman" w:hAnsi="Times New Roman" w:eastAsia="宋体"/>
          <w:b w:val="0"/>
          <w:color w:val="000000"/>
          <w:sz w:val="21"/>
        </w:rPr>
        <w:t>URL: https://huggingface.co/spaces/HuggingFaceH4/open_llm_leaderboard</w:t>
      </w:r>
    </w:p>
    <w:p>
      <w:pPr>
        <w:pStyle w:val="ListBullet"/>
        <w:spacing w:line="360" w:lineRule="auto" w:after="60"/>
      </w:pPr>
      <w:r>
        <w:rPr>
          <w:rFonts w:ascii="Times New Roman" w:hAnsi="Times New Roman" w:eastAsia="宋体"/>
          <w:b w:val="0"/>
          <w:color w:val="000000"/>
          <w:sz w:val="21"/>
        </w:rPr>
        <w:t>特点: 标准化评估</w:t>
      </w:r>
    </w:p>
    <w:p>
      <w:pPr>
        <w:pStyle w:val="ListBullet"/>
        <w:spacing w:line="360" w:lineRule="auto" w:after="60"/>
      </w:pPr>
      <w:r>
        <w:rPr>
          <w:rFonts w:ascii="Times New Roman" w:hAnsi="Times New Roman" w:eastAsia="宋体"/>
          <w:b w:val="0"/>
          <w:color w:val="000000"/>
          <w:sz w:val="21"/>
        </w:rPr>
        <w:t>指标: MMLU、MATH、HumanEval等</w:t>
      </w:r>
    </w:p>
    <w:p>
      <w:pPr>
        <w:pStyle w:val="Heading2"/>
        <w:jc w:val="left"/>
      </w:pPr>
      <w:r>
        <w:rPr>
          <w:rFonts w:ascii="Times New Roman" w:hAnsi="Times New Roman" w:eastAsia="黑体"/>
          <w:b/>
          <w:color w:val="000000"/>
          <w:sz w:val="30"/>
        </w:rPr>
        <w:t>A.3 开发工具集</w:t>
      </w:r>
    </w:p>
    <w:p>
      <w:pPr>
        <w:pStyle w:val="Heading3"/>
        <w:jc w:val="left"/>
      </w:pPr>
      <w:r>
        <w:rPr>
          <w:rFonts w:ascii="Times New Roman" w:hAnsi="Times New Roman" w:eastAsia="黑体"/>
          <w:b/>
          <w:color w:val="000000"/>
          <w:sz w:val="28"/>
        </w:rPr>
        <w:t>A.3.1 性能分析工具</w:t>
      </w:r>
    </w:p>
    <w:p>
      <w:pPr>
        <w:spacing w:line="360" w:lineRule="auto" w:after="60"/>
        <w:ind w:firstLine="420"/>
      </w:pPr>
      <w:r>
        <w:rPr>
          <w:rFonts w:ascii="Times New Roman" w:hAnsi="Times New Roman" w:eastAsia="黑体"/>
          <w:b/>
          <w:color w:val="000000"/>
          <w:sz w:val="21"/>
        </w:rPr>
        <w:t>NVIDIA Nsight Systems</w:t>
      </w:r>
    </w:p>
    <w:p>
      <w:pPr>
        <w:pStyle w:val="ListBullet"/>
        <w:spacing w:line="360" w:lineRule="auto" w:after="60"/>
      </w:pPr>
      <w:r>
        <w:rPr>
          <w:rFonts w:ascii="Times New Roman" w:hAnsi="Times New Roman" w:eastAsia="宋体"/>
          <w:b w:val="0"/>
          <w:color w:val="000000"/>
          <w:sz w:val="21"/>
        </w:rPr>
        <w:t>URL: https://developer.nvidia.com/nsight-systems</w:t>
      </w:r>
    </w:p>
    <w:p>
      <w:pPr>
        <w:pStyle w:val="ListBullet"/>
        <w:spacing w:line="360" w:lineRule="auto" w:after="60"/>
      </w:pPr>
      <w:r>
        <w:rPr>
          <w:rFonts w:ascii="Times New Roman" w:hAnsi="Times New Roman" w:eastAsia="宋体"/>
          <w:b w:val="0"/>
          <w:color w:val="000000"/>
          <w:sz w:val="21"/>
        </w:rPr>
        <w:t>功能: 系统级性能分析</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 采集trace</w:t>
      </w:r>
    </w:p>
    <w:p>
      <w:pPr>
        <w:spacing w:line="240" w:lineRule="auto" w:after="0"/>
        <w:ind w:left="420"/>
      </w:pPr>
      <w:r>
        <w:rPr>
          <w:rFonts w:ascii="Courier New" w:hAnsi="Courier New" w:eastAsia="宋体"/>
          <w:b w:val="0"/>
          <w:color w:val="000000"/>
          <w:sz w:val="18"/>
        </w:rPr>
        <w:t xml:space="preserve">  nsys profile -o report \</w:t>
      </w:r>
    </w:p>
    <w:p>
      <w:pPr>
        <w:spacing w:line="240" w:lineRule="auto" w:after="0"/>
        <w:ind w:left="420"/>
      </w:pPr>
      <w:r>
        <w:rPr>
          <w:rFonts w:ascii="Courier New" w:hAnsi="Courier New" w:eastAsia="宋体"/>
          <w:b w:val="0"/>
          <w:color w:val="000000"/>
          <w:sz w:val="18"/>
        </w:rPr>
        <w:t xml:space="preserve">    python your_vllm_app.py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查看GUI</w:t>
      </w:r>
    </w:p>
    <w:p>
      <w:pPr>
        <w:spacing w:line="240" w:lineRule="auto" w:after="0"/>
        <w:ind w:left="420"/>
      </w:pPr>
      <w:r>
        <w:rPr>
          <w:rFonts w:ascii="Courier New" w:hAnsi="Courier New" w:eastAsia="宋体"/>
          <w:b w:val="0"/>
          <w:color w:val="000000"/>
          <w:sz w:val="18"/>
        </w:rPr>
        <w:t xml:space="preserve">  nsys-ui report.qdrep</w:t>
      </w:r>
    </w:p>
    <w:p>
      <w:pPr>
        <w:pStyle w:val="ListBullet"/>
        <w:spacing w:line="360" w:lineRule="auto" w:after="60"/>
      </w:pPr>
      <w:r>
        <w:rPr>
          <w:rFonts w:ascii="Times New Roman" w:hAnsi="Times New Roman" w:eastAsia="宋体"/>
          <w:b w:val="0"/>
          <w:color w:val="000000"/>
          <w:sz w:val="21"/>
        </w:rPr>
        <w:t>许可: 免费</w:t>
      </w:r>
    </w:p>
    <w:p>
      <w:pPr>
        <w:spacing w:line="360" w:lineRule="auto" w:after="60"/>
        <w:ind w:firstLine="420"/>
      </w:pPr>
      <w:r>
        <w:rPr>
          <w:rFonts w:ascii="Times New Roman" w:hAnsi="Times New Roman" w:eastAsia="黑体"/>
          <w:b/>
          <w:color w:val="000000"/>
          <w:sz w:val="21"/>
        </w:rPr>
        <w:t>NVIDIA Nsight Compute</w:t>
      </w:r>
    </w:p>
    <w:p>
      <w:pPr>
        <w:pStyle w:val="ListBullet"/>
        <w:spacing w:line="360" w:lineRule="auto" w:after="60"/>
      </w:pPr>
      <w:r>
        <w:rPr>
          <w:rFonts w:ascii="Times New Roman" w:hAnsi="Times New Roman" w:eastAsia="宋体"/>
          <w:b w:val="0"/>
          <w:color w:val="000000"/>
          <w:sz w:val="21"/>
        </w:rPr>
        <w:t>URL: https://developer.nvidia.com/nsight-compute</w:t>
      </w:r>
    </w:p>
    <w:p>
      <w:pPr>
        <w:pStyle w:val="ListBullet"/>
        <w:spacing w:line="360" w:lineRule="auto" w:after="60"/>
      </w:pPr>
      <w:r>
        <w:rPr>
          <w:rFonts w:ascii="Times New Roman" w:hAnsi="Times New Roman" w:eastAsia="宋体"/>
          <w:b w:val="0"/>
          <w:color w:val="000000"/>
          <w:sz w:val="21"/>
        </w:rPr>
        <w:t>功能: Kernel级深度分析</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ncu --set full \</w:t>
      </w:r>
    </w:p>
    <w:p>
      <w:pPr>
        <w:spacing w:line="240" w:lineRule="auto" w:after="0"/>
        <w:ind w:left="420"/>
      </w:pPr>
      <w:r>
        <w:rPr>
          <w:rFonts w:ascii="Courier New" w:hAnsi="Courier New" w:eastAsia="宋体"/>
          <w:b w:val="0"/>
          <w:color w:val="000000"/>
          <w:sz w:val="18"/>
        </w:rPr>
        <w:t xml:space="preserve">    -o output_report \</w:t>
      </w:r>
    </w:p>
    <w:p>
      <w:pPr>
        <w:spacing w:line="240" w:lineRule="auto" w:after="0"/>
        <w:ind w:left="420"/>
      </w:pPr>
      <w:r>
        <w:rPr>
          <w:rFonts w:ascii="Courier New" w:hAnsi="Courier New" w:eastAsia="宋体"/>
          <w:b w:val="0"/>
          <w:color w:val="000000"/>
          <w:sz w:val="18"/>
        </w:rPr>
        <w:t xml:space="preserve">    python your_vllm_app.py</w:t>
      </w:r>
    </w:p>
    <w:p>
      <w:pPr>
        <w:pStyle w:val="ListBullet"/>
        <w:spacing w:line="360" w:lineRule="auto" w:after="60"/>
      </w:pPr>
      <w:r>
        <w:rPr>
          <w:rFonts w:ascii="Times New Roman" w:hAnsi="Times New Roman" w:eastAsia="宋体"/>
          <w:b w:val="0"/>
          <w:color w:val="000000"/>
          <w:sz w:val="21"/>
        </w:rPr>
        <w:t>许可: 免费</w:t>
      </w:r>
    </w:p>
    <w:p>
      <w:pPr>
        <w:spacing w:line="360" w:lineRule="auto" w:after="60"/>
        <w:ind w:firstLine="420"/>
      </w:pPr>
      <w:r>
        <w:rPr>
          <w:rFonts w:ascii="Times New Roman" w:hAnsi="Times New Roman" w:eastAsia="黑体"/>
          <w:b/>
          <w:color w:val="000000"/>
          <w:sz w:val="21"/>
        </w:rPr>
        <w:t>PyTorch Profiler</w:t>
      </w:r>
    </w:p>
    <w:p>
      <w:pPr>
        <w:pStyle w:val="ListBullet"/>
        <w:spacing w:line="360" w:lineRule="auto" w:after="60"/>
      </w:pPr>
      <w:r>
        <w:rPr>
          <w:rFonts w:ascii="Times New Roman" w:hAnsi="Times New Roman" w:eastAsia="宋体"/>
          <w:b w:val="0"/>
          <w:color w:val="000000"/>
          <w:sz w:val="21"/>
        </w:rPr>
        <w:t>URL: https://pytorch.org/tutorials/recipes/recipes/profiler_recipe.html</w:t>
      </w:r>
    </w:p>
    <w:p>
      <w:pPr>
        <w:pStyle w:val="ListBullet"/>
        <w:spacing w:line="360" w:lineRule="auto" w:after="60"/>
      </w:pPr>
      <w:r>
        <w:rPr>
          <w:rFonts w:ascii="Times New Roman" w:hAnsi="Times New Roman" w:eastAsia="宋体"/>
          <w:b w:val="0"/>
          <w:color w:val="000000"/>
          <w:sz w:val="21"/>
        </w:rPr>
        <w:t>功能: Python/CUDA瓶颈诊断</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import torch</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with torch.profiler.profile(</w:t>
      </w:r>
    </w:p>
    <w:p>
      <w:pPr>
        <w:spacing w:line="240" w:lineRule="auto" w:after="0"/>
        <w:ind w:left="420"/>
      </w:pPr>
      <w:r>
        <w:rPr>
          <w:rFonts w:ascii="Courier New" w:hAnsi="Courier New" w:eastAsia="宋体"/>
          <w:b w:val="0"/>
          <w:color w:val="000000"/>
          <w:sz w:val="18"/>
        </w:rPr>
        <w:t xml:space="preserve">      activities=[</w:t>
      </w:r>
    </w:p>
    <w:p>
      <w:pPr>
        <w:spacing w:line="240" w:lineRule="auto" w:after="0"/>
        <w:ind w:left="420"/>
      </w:pPr>
      <w:r>
        <w:rPr>
          <w:rFonts w:ascii="Courier New" w:hAnsi="Courier New" w:eastAsia="宋体"/>
          <w:b w:val="0"/>
          <w:color w:val="000000"/>
          <w:sz w:val="18"/>
        </w:rPr>
        <w:t xml:space="preserve">          torch.profiler.ProfilerActivity.CPU,</w:t>
      </w:r>
    </w:p>
    <w:p>
      <w:pPr>
        <w:spacing w:line="240" w:lineRule="auto" w:after="0"/>
        <w:ind w:left="420"/>
      </w:pPr>
      <w:r>
        <w:rPr>
          <w:rFonts w:ascii="Courier New" w:hAnsi="Courier New" w:eastAsia="宋体"/>
          <w:b w:val="0"/>
          <w:color w:val="000000"/>
          <w:sz w:val="18"/>
        </w:rPr>
        <w:t xml:space="preserve">          torch.profiler.ProfilerActivity.CUDA,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 as prof:</w:t>
      </w:r>
    </w:p>
    <w:p>
      <w:pPr>
        <w:spacing w:line="240" w:lineRule="auto" w:after="0"/>
        <w:ind w:left="420"/>
      </w:pPr>
      <w:r>
        <w:rPr>
          <w:rFonts w:ascii="Courier New" w:hAnsi="Courier New" w:eastAsia="宋体"/>
          <w:b w:val="0"/>
          <w:color w:val="000000"/>
          <w:sz w:val="18"/>
        </w:rPr>
        <w:t xml:space="preserve">      # 你的代码</w:t>
      </w:r>
    </w:p>
    <w:p>
      <w:pPr>
        <w:spacing w:line="240" w:lineRule="auto" w:after="0"/>
        <w:ind w:left="420"/>
      </w:pPr>
      <w:r>
        <w:rPr>
          <w:rFonts w:ascii="Courier New" w:hAnsi="Courier New" w:eastAsia="宋体"/>
          <w:b w:val="0"/>
          <w:color w:val="000000"/>
          <w:sz w:val="18"/>
        </w:rPr>
        <w:t xml:space="preserve">      pass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print(prof.key_averages().table(sort_by="cuda_time_total"))</w:t>
      </w:r>
    </w:p>
    <w:p>
      <w:pPr>
        <w:pStyle w:val="ListBullet"/>
        <w:spacing w:line="360" w:lineRule="auto" w:after="60"/>
      </w:pPr>
      <w:r>
        <w:rPr>
          <w:rFonts w:ascii="Times New Roman" w:hAnsi="Times New Roman" w:eastAsia="宋体"/>
          <w:b w:val="0"/>
          <w:color w:val="000000"/>
          <w:sz w:val="21"/>
        </w:rPr>
        <w:t>许可: 开源</w:t>
      </w:r>
    </w:p>
    <w:p>
      <w:pPr>
        <w:spacing w:line="360" w:lineRule="auto" w:after="60"/>
        <w:ind w:firstLine="420"/>
      </w:pPr>
      <w:r>
        <w:rPr>
          <w:rFonts w:ascii="Times New Roman" w:hAnsi="Times New Roman" w:eastAsia="黑体"/>
          <w:b/>
          <w:color w:val="000000"/>
          <w:sz w:val="21"/>
        </w:rPr>
        <w:t>vLLM内置benchmark</w:t>
      </w:r>
    </w:p>
    <w:p>
      <w:pPr>
        <w:pStyle w:val="ListBullet"/>
        <w:spacing w:line="360" w:lineRule="auto" w:after="60"/>
      </w:pPr>
      <w:r>
        <w:rPr>
          <w:rFonts w:ascii="Times New Roman" w:hAnsi="Times New Roman" w:eastAsia="宋体"/>
          <w:b w:val="0"/>
          <w:color w:val="000000"/>
          <w:sz w:val="21"/>
        </w:rPr>
        <w:t xml:space="preserve">路径: </w:t>
      </w:r>
      <w:r>
        <w:rPr>
          <w:rFonts w:ascii="Courier New" w:hAnsi="Courier New" w:eastAsia="宋体"/>
          <w:b w:val="0"/>
          <w:color w:val="000000"/>
          <w:sz w:val="18"/>
        </w:rPr>
        <w:t>vllm/benchmark_serving.py</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python benchmark_serving.py \</w:t>
      </w:r>
    </w:p>
    <w:p>
      <w:pPr>
        <w:spacing w:line="240" w:lineRule="auto" w:after="0"/>
        <w:ind w:left="420"/>
      </w:pPr>
      <w:r>
        <w:rPr>
          <w:rFonts w:ascii="Courier New" w:hAnsi="Courier New" w:eastAsia="宋体"/>
          <w:b w:val="0"/>
          <w:color w:val="000000"/>
          <w:sz w:val="18"/>
        </w:rPr>
        <w:t xml:space="preserve">    --model meta-llama/Llama-3-8B \</w:t>
      </w:r>
    </w:p>
    <w:p>
      <w:pPr>
        <w:spacing w:line="240" w:lineRule="auto" w:after="0"/>
        <w:ind w:left="420"/>
      </w:pPr>
      <w:r>
        <w:rPr>
          <w:rFonts w:ascii="Courier New" w:hAnsi="Courier New" w:eastAsia="宋体"/>
          <w:b w:val="0"/>
          <w:color w:val="000000"/>
          <w:sz w:val="18"/>
        </w:rPr>
        <w:t xml:space="preserve">    --dataset-name sharegpt \</w:t>
      </w:r>
    </w:p>
    <w:p>
      <w:pPr>
        <w:spacing w:line="240" w:lineRule="auto" w:after="0"/>
        <w:ind w:left="420"/>
      </w:pPr>
      <w:r>
        <w:rPr>
          <w:rFonts w:ascii="Courier New" w:hAnsi="Courier New" w:eastAsia="宋体"/>
          <w:b w:val="0"/>
          <w:color w:val="000000"/>
          <w:sz w:val="18"/>
        </w:rPr>
        <w:t xml:space="preserve">    --num-prompts 1000</w:t>
      </w:r>
    </w:p>
    <w:p>
      <w:pPr>
        <w:pStyle w:val="ListBullet"/>
        <w:spacing w:line="360" w:lineRule="auto" w:after="60"/>
      </w:pPr>
      <w:r>
        <w:rPr>
          <w:rFonts w:ascii="Times New Roman" w:hAnsi="Times New Roman" w:eastAsia="宋体"/>
          <w:b w:val="0"/>
          <w:color w:val="000000"/>
          <w:sz w:val="21"/>
        </w:rPr>
        <w:t>许可: Apache 2.0</w:t>
      </w:r>
    </w:p>
    <w:p>
      <w:pPr>
        <w:pStyle w:val="Heading3"/>
        <w:jc w:val="left"/>
      </w:pPr>
      <w:r>
        <w:rPr>
          <w:rFonts w:ascii="Times New Roman" w:hAnsi="Times New Roman" w:eastAsia="黑体"/>
          <w:b/>
          <w:color w:val="000000"/>
          <w:sz w:val="28"/>
        </w:rPr>
        <w:t>A.3.2 可视化工具</w:t>
      </w:r>
    </w:p>
    <w:p>
      <w:pPr>
        <w:spacing w:line="360" w:lineRule="auto" w:after="60"/>
        <w:ind w:firstLine="420"/>
      </w:pPr>
      <w:r>
        <w:rPr>
          <w:rFonts w:ascii="Times New Roman" w:hAnsi="Times New Roman" w:eastAsia="黑体"/>
          <w:b/>
          <w:color w:val="000000"/>
          <w:sz w:val="21"/>
        </w:rPr>
        <w:t>TensorBoard</w:t>
      </w:r>
    </w:p>
    <w:p>
      <w:pPr>
        <w:pStyle w:val="ListBullet"/>
        <w:spacing w:line="360" w:lineRule="auto" w:after="60"/>
      </w:pPr>
      <w:r>
        <w:rPr>
          <w:rFonts w:ascii="Times New Roman" w:hAnsi="Times New Roman" w:eastAsia="宋体"/>
          <w:b w:val="0"/>
          <w:color w:val="000000"/>
          <w:sz w:val="21"/>
        </w:rPr>
        <w:t>URL: https://www.tensorflow.org/tensorboard</w:t>
      </w:r>
    </w:p>
    <w:p>
      <w:pPr>
        <w:pStyle w:val="ListBullet"/>
        <w:spacing w:line="360" w:lineRule="auto" w:after="60"/>
      </w:pPr>
      <w:r>
        <w:rPr>
          <w:rFonts w:ascii="Times New Roman" w:hAnsi="Times New Roman" w:eastAsia="宋体"/>
          <w:b w:val="0"/>
          <w:color w:val="000000"/>
          <w:sz w:val="21"/>
        </w:rPr>
        <w:t>功能: 损失曲线、指标可视化</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pip install tensorboard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tensorboard --logdir ./logs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访问 http://localhost:6006</w:t>
      </w:r>
    </w:p>
    <w:p>
      <w:pPr>
        <w:spacing w:line="360" w:lineRule="auto" w:after="60"/>
        <w:ind w:firstLine="420"/>
      </w:pPr>
      <w:r>
        <w:rPr>
          <w:rFonts w:ascii="Times New Roman" w:hAnsi="Times New Roman" w:eastAsia="黑体"/>
          <w:b/>
          <w:color w:val="000000"/>
          <w:sz w:val="21"/>
        </w:rPr>
        <w:t>Weights &amp; Biases</w:t>
      </w:r>
    </w:p>
    <w:p>
      <w:pPr>
        <w:pStyle w:val="ListBullet"/>
        <w:spacing w:line="360" w:lineRule="auto" w:after="60"/>
      </w:pPr>
      <w:r>
        <w:rPr>
          <w:rFonts w:ascii="Times New Roman" w:hAnsi="Times New Roman" w:eastAsia="宋体"/>
          <w:b w:val="0"/>
          <w:color w:val="000000"/>
          <w:sz w:val="21"/>
        </w:rPr>
        <w:t>URL: https://wandb.ai/</w:t>
      </w:r>
    </w:p>
    <w:p>
      <w:pPr>
        <w:pStyle w:val="ListBullet"/>
        <w:spacing w:line="360" w:lineRule="auto" w:after="60"/>
      </w:pPr>
      <w:r>
        <w:rPr>
          <w:rFonts w:ascii="Times New Roman" w:hAnsi="Times New Roman" w:eastAsia="宋体"/>
          <w:b w:val="0"/>
          <w:color w:val="000000"/>
          <w:sz w:val="21"/>
        </w:rPr>
        <w:t>功能: 实验跟踪、可视化</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import wandb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wandb.init(project="llm-inference")</w:t>
      </w:r>
    </w:p>
    <w:p>
      <w:pPr>
        <w:spacing w:line="240" w:lineRule="auto" w:after="0"/>
        <w:ind w:left="420"/>
      </w:pPr>
      <w:r>
        <w:rPr>
          <w:rFonts w:ascii="Courier New" w:hAnsi="Courier New" w:eastAsia="宋体"/>
          <w:b w:val="0"/>
          <w:color w:val="000000"/>
          <w:sz w:val="18"/>
        </w:rPr>
        <w:t xml:space="preserve">  wandb.log({"ttft": 1.2, "tpot": 0.08})</w:t>
      </w:r>
    </w:p>
    <w:p>
      <w:pPr>
        <w:spacing w:line="360" w:lineRule="auto" w:after="60"/>
        <w:ind w:firstLine="420"/>
      </w:pPr>
      <w:r>
        <w:rPr>
          <w:rFonts w:ascii="Times New Roman" w:hAnsi="Times New Roman" w:eastAsia="黑体"/>
          <w:b/>
          <w:color w:val="000000"/>
          <w:sz w:val="21"/>
        </w:rPr>
        <w:t>Grafana</w:t>
      </w:r>
    </w:p>
    <w:p>
      <w:pPr>
        <w:pStyle w:val="ListBullet"/>
        <w:spacing w:line="360" w:lineRule="auto" w:after="60"/>
      </w:pPr>
      <w:r>
        <w:rPr>
          <w:rFonts w:ascii="Times New Roman" w:hAnsi="Times New Roman" w:eastAsia="宋体"/>
          <w:b w:val="0"/>
          <w:color w:val="000000"/>
          <w:sz w:val="21"/>
        </w:rPr>
        <w:t>URL: https://grafana.com/</w:t>
      </w:r>
    </w:p>
    <w:p>
      <w:pPr>
        <w:pStyle w:val="ListBullet"/>
        <w:spacing w:line="360" w:lineRule="auto" w:after="60"/>
      </w:pPr>
      <w:r>
        <w:rPr>
          <w:rFonts w:ascii="Times New Roman" w:hAnsi="Times New Roman" w:eastAsia="宋体"/>
          <w:b w:val="0"/>
          <w:color w:val="000000"/>
          <w:sz w:val="21"/>
        </w:rPr>
        <w:t>功能: 监控仪表盘</w:t>
      </w:r>
    </w:p>
    <w:p>
      <w:pPr>
        <w:pStyle w:val="ListBullet"/>
        <w:spacing w:line="360" w:lineRule="auto" w:after="60"/>
      </w:pPr>
      <w:r>
        <w:rPr>
          <w:rFonts w:ascii="Times New Roman" w:hAnsi="Times New Roman" w:eastAsia="宋体"/>
          <w:b w:val="0"/>
          <w:color w:val="000000"/>
          <w:sz w:val="21"/>
        </w:rPr>
        <w:t>使用: 配合Prometheus</w:t>
      </w:r>
    </w:p>
    <w:p>
      <w:pPr>
        <w:spacing w:line="360" w:lineRule="auto" w:after="60"/>
        <w:ind w:firstLine="420"/>
      </w:pPr>
      <w:r>
        <w:rPr>
          <w:rFonts w:ascii="Times New Roman" w:hAnsi="Times New Roman" w:eastAsia="黑体"/>
          <w:b/>
          <w:color w:val="000000"/>
          <w:sz w:val="21"/>
        </w:rPr>
        <w:t>Chrome Trace Viewer</w:t>
      </w:r>
    </w:p>
    <w:p>
      <w:pPr>
        <w:pStyle w:val="ListBullet"/>
        <w:spacing w:line="360" w:lineRule="auto" w:after="60"/>
      </w:pPr>
      <w:r>
        <w:rPr>
          <w:rFonts w:ascii="Times New Roman" w:hAnsi="Times New Roman" w:eastAsia="宋体"/>
          <w:b w:val="0"/>
          <w:color w:val="000000"/>
          <w:sz w:val="21"/>
        </w:rPr>
        <w:t>功能: 查看Chrome trace</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1. 打开 chrome://tracing</w:t>
      </w:r>
    </w:p>
    <w:p>
      <w:pPr>
        <w:spacing w:line="240" w:lineRule="auto" w:after="0"/>
        <w:ind w:left="420"/>
      </w:pPr>
      <w:r>
        <w:rPr>
          <w:rFonts w:ascii="Courier New" w:hAnsi="Courier New" w:eastAsia="宋体"/>
          <w:b w:val="0"/>
          <w:color w:val="000000"/>
          <w:sz w:val="18"/>
        </w:rPr>
        <w:t xml:space="preserve">  2. Load trace file</w:t>
      </w:r>
    </w:p>
    <w:p>
      <w:pPr>
        <w:spacing w:line="240" w:lineRule="auto" w:after="0"/>
        <w:ind w:left="420"/>
      </w:pPr>
      <w:r>
        <w:rPr>
          <w:rFonts w:ascii="Courier New" w:hAnsi="Courier New" w:eastAsia="宋体"/>
          <w:b w:val="0"/>
          <w:color w:val="000000"/>
          <w:sz w:val="18"/>
        </w:rPr>
        <w:t xml:space="preserve">  3. 查看时间线</w:t>
      </w:r>
    </w:p>
    <w:p>
      <w:pPr>
        <w:pStyle w:val="Heading3"/>
        <w:jc w:val="left"/>
      </w:pPr>
      <w:r>
        <w:rPr>
          <w:rFonts w:ascii="Times New Roman" w:hAnsi="Times New Roman" w:eastAsia="黑体"/>
          <w:b/>
          <w:color w:val="000000"/>
          <w:sz w:val="28"/>
        </w:rPr>
        <w:t>A.3.3 调试工具</w:t>
      </w:r>
    </w:p>
    <w:p>
      <w:pPr>
        <w:spacing w:line="360" w:lineRule="auto" w:after="60"/>
        <w:ind w:firstLine="420"/>
      </w:pPr>
      <w:r>
        <w:rPr>
          <w:rFonts w:ascii="Times New Roman" w:hAnsi="Times New Roman" w:eastAsia="黑体"/>
          <w:b/>
          <w:color w:val="000000"/>
          <w:sz w:val="21"/>
        </w:rPr>
        <w:t>Python pdb</w:t>
      </w:r>
    </w:p>
    <w:p>
      <w:pPr>
        <w:pStyle w:val="ListBullet"/>
        <w:spacing w:line="360" w:lineRule="auto" w:after="60"/>
      </w:pPr>
      <w:r>
        <w:rPr>
          <w:rFonts w:ascii="Times New Roman" w:hAnsi="Times New Roman" w:eastAsia="宋体"/>
          <w:b w:val="0"/>
          <w:color w:val="000000"/>
          <w:sz w:val="21"/>
        </w:rPr>
        <w:t>内置Python调试器</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import pdb; pdb.set_trace()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命令:</w:t>
      </w:r>
    </w:p>
    <w:p>
      <w:pPr>
        <w:spacing w:line="240" w:lineRule="auto" w:after="0"/>
        <w:ind w:left="420"/>
      </w:pPr>
      <w:r>
        <w:rPr>
          <w:rFonts w:ascii="Courier New" w:hAnsi="Courier New" w:eastAsia="宋体"/>
          <w:b w:val="0"/>
          <w:color w:val="000000"/>
          <w:sz w:val="18"/>
        </w:rPr>
        <w:t xml:space="preserve">  # n - next</w:t>
      </w:r>
    </w:p>
    <w:p>
      <w:pPr>
        <w:spacing w:line="240" w:lineRule="auto" w:after="0"/>
        <w:ind w:left="420"/>
      </w:pPr>
      <w:r>
        <w:rPr>
          <w:rFonts w:ascii="Courier New" w:hAnsi="Courier New" w:eastAsia="宋体"/>
          <w:b w:val="0"/>
          <w:color w:val="000000"/>
          <w:sz w:val="18"/>
        </w:rPr>
        <w:t xml:space="preserve">  # s - step</w:t>
      </w:r>
    </w:p>
    <w:p>
      <w:pPr>
        <w:spacing w:line="240" w:lineRule="auto" w:after="0"/>
        <w:ind w:left="420"/>
      </w:pPr>
      <w:r>
        <w:rPr>
          <w:rFonts w:ascii="Courier New" w:hAnsi="Courier New" w:eastAsia="宋体"/>
          <w:b w:val="0"/>
          <w:color w:val="000000"/>
          <w:sz w:val="18"/>
        </w:rPr>
        <w:t xml:space="preserve">  # c - continue</w:t>
      </w:r>
    </w:p>
    <w:p>
      <w:pPr>
        <w:spacing w:line="240" w:lineRule="auto" w:after="0"/>
        <w:ind w:left="420"/>
      </w:pPr>
      <w:r>
        <w:rPr>
          <w:rFonts w:ascii="Courier New" w:hAnsi="Courier New" w:eastAsia="宋体"/>
          <w:b w:val="0"/>
          <w:color w:val="000000"/>
          <w:sz w:val="18"/>
        </w:rPr>
        <w:t xml:space="preserve">  # p variable - print variable</w:t>
      </w:r>
    </w:p>
    <w:p>
      <w:pPr>
        <w:spacing w:line="360" w:lineRule="auto" w:after="60"/>
        <w:ind w:firstLine="420"/>
      </w:pPr>
      <w:r>
        <w:rPr>
          <w:rFonts w:ascii="Times New Roman" w:hAnsi="Times New Roman" w:eastAsia="黑体"/>
          <w:b/>
          <w:color w:val="000000"/>
          <w:sz w:val="21"/>
        </w:rPr>
        <w:t>ipdb</w:t>
      </w:r>
    </w:p>
    <w:p>
      <w:pPr>
        <w:pStyle w:val="ListBullet"/>
        <w:spacing w:line="360" w:lineRule="auto" w:after="60"/>
      </w:pPr>
      <w:r>
        <w:rPr>
          <w:rFonts w:ascii="Times New Roman" w:hAnsi="Times New Roman" w:eastAsia="宋体"/>
          <w:b w:val="0"/>
          <w:color w:val="000000"/>
          <w:sz w:val="21"/>
        </w:rPr>
        <w:t>增强的Python调试器</w:t>
      </w:r>
    </w:p>
    <w:p>
      <w:pPr>
        <w:pStyle w:val="ListBullet"/>
        <w:spacing w:line="360" w:lineRule="auto" w:after="60"/>
      </w:pPr>
      <w:r>
        <w:rPr>
          <w:rFonts w:ascii="Times New Roman" w:hAnsi="Times New Roman" w:eastAsia="宋体"/>
          <w:b w:val="0"/>
          <w:color w:val="000000"/>
          <w:sz w:val="21"/>
        </w:rPr>
        <w:t xml:space="preserve">安装: </w:t>
      </w:r>
      <w:r>
        <w:rPr>
          <w:rFonts w:ascii="Courier New" w:hAnsi="Courier New" w:eastAsia="宋体"/>
          <w:b w:val="0"/>
          <w:color w:val="000000"/>
          <w:sz w:val="18"/>
        </w:rPr>
        <w:t>pip install ipdb</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import ipdb; ipdb.set_trace()</w:t>
      </w:r>
    </w:p>
    <w:p>
      <w:pPr>
        <w:spacing w:line="360" w:lineRule="auto" w:after="60"/>
        <w:ind w:firstLine="420"/>
      </w:pPr>
      <w:r>
        <w:rPr>
          <w:rFonts w:ascii="Times New Roman" w:hAnsi="Times New Roman" w:eastAsia="黑体"/>
          <w:b/>
          <w:color w:val="000000"/>
          <w:sz w:val="21"/>
        </w:rPr>
        <w:t>CUDA-GDB</w:t>
      </w:r>
    </w:p>
    <w:p>
      <w:pPr>
        <w:pStyle w:val="ListBullet"/>
        <w:spacing w:line="360" w:lineRule="auto" w:after="60"/>
      </w:pPr>
      <w:r>
        <w:rPr>
          <w:rFonts w:ascii="Times New Roman" w:hAnsi="Times New Roman" w:eastAsia="宋体"/>
          <w:b w:val="0"/>
          <w:color w:val="000000"/>
          <w:sz w:val="21"/>
        </w:rPr>
        <w:t>NVIDIA CUDA调试器</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cuda-gdb python your_app.py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(cuda-gdb) run</w:t>
      </w:r>
    </w:p>
    <w:p>
      <w:pPr>
        <w:spacing w:line="240" w:lineRule="auto" w:after="0"/>
        <w:ind w:left="420"/>
      </w:pPr>
      <w:r>
        <w:rPr>
          <w:rFonts w:ascii="Courier New" w:hAnsi="Courier New" w:eastAsia="宋体"/>
          <w:b w:val="0"/>
          <w:color w:val="000000"/>
          <w:sz w:val="18"/>
        </w:rPr>
        <w:t xml:space="preserve">  (cuda-gdb) bt  # backtrace</w:t>
      </w:r>
    </w:p>
    <w:p>
      <w:pPr>
        <w:spacing w:line="360" w:lineRule="auto" w:after="60"/>
        <w:ind w:firstLine="420"/>
      </w:pPr>
      <w:r>
        <w:rPr>
          <w:rFonts w:ascii="Times New Roman" w:hAnsi="Times New Roman" w:eastAsia="黑体"/>
          <w:b/>
          <w:color w:val="000000"/>
          <w:sz w:val="21"/>
        </w:rPr>
        <w:t>vLLM调试模式</w:t>
      </w:r>
    </w:p>
    <w:p>
      <w:pPr>
        <w:spacing w:line="240" w:lineRule="auto" w:after="0"/>
        <w:ind w:left="420"/>
      </w:pPr>
      <w:r>
        <w:rPr>
          <w:rFonts w:ascii="Courier New" w:hAnsi="Courier New" w:eastAsia="宋体"/>
          <w:b w:val="0"/>
          <w:color w:val="000000"/>
          <w:sz w:val="18"/>
        </w:rPr>
        <w:t># 启用详细日志</w:t>
      </w:r>
    </w:p>
    <w:p>
      <w:pPr>
        <w:spacing w:line="240" w:lineRule="auto" w:after="0"/>
        <w:ind w:left="420"/>
      </w:pPr>
      <w:r>
        <w:rPr>
          <w:rFonts w:ascii="Courier New" w:hAnsi="Courier New" w:eastAsia="宋体"/>
          <w:b w:val="0"/>
          <w:color w:val="000000"/>
          <w:sz w:val="18"/>
        </w:rPr>
        <w:t>VLLM_LOGGING_LEVEL=DEBUG vllm serve meta-llama/Llama-3-8B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启用trace</w:t>
      </w:r>
    </w:p>
    <w:p>
      <w:pPr>
        <w:spacing w:line="240" w:lineRule="auto" w:after="0"/>
        <w:ind w:left="420"/>
      </w:pPr>
      <w:r>
        <w:rPr>
          <w:rFonts w:ascii="Courier New" w:hAnsi="Courier New" w:eastAsia="宋体"/>
          <w:b w:val="0"/>
          <w:color w:val="000000"/>
          <w:sz w:val="18"/>
        </w:rPr>
        <w:t>VLLM_USE_TRACING=1 vllm serve meta-llama/Llama-3-8B</w:t>
      </w:r>
    </w:p>
    <w:p>
      <w:pPr>
        <w:pStyle w:val="Heading3"/>
        <w:jc w:val="left"/>
      </w:pPr>
      <w:r>
        <w:rPr>
          <w:rFonts w:ascii="Times New Roman" w:hAnsi="Times New Roman" w:eastAsia="黑体"/>
          <w:b/>
          <w:color w:val="000000"/>
          <w:sz w:val="28"/>
        </w:rPr>
        <w:t>A.3.4 部署工具</w:t>
      </w:r>
    </w:p>
    <w:p>
      <w:pPr>
        <w:spacing w:line="360" w:lineRule="auto" w:after="60"/>
        <w:ind w:firstLine="420"/>
      </w:pPr>
      <w:r>
        <w:rPr>
          <w:rFonts w:ascii="Times New Roman" w:hAnsi="Times New Roman" w:eastAsia="黑体"/>
          <w:b/>
          <w:color w:val="000000"/>
          <w:sz w:val="21"/>
        </w:rPr>
        <w:t>Docker</w:t>
      </w:r>
    </w:p>
    <w:p>
      <w:pPr>
        <w:pStyle w:val="ListBullet"/>
        <w:spacing w:line="360" w:lineRule="auto" w:after="60"/>
      </w:pPr>
      <w:r>
        <w:rPr>
          <w:rFonts w:ascii="Times New Roman" w:hAnsi="Times New Roman" w:eastAsia="宋体"/>
          <w:b w:val="0"/>
          <w:color w:val="000000"/>
          <w:sz w:val="21"/>
        </w:rPr>
        <w:t>URL: https://www.docker.com/</w:t>
      </w:r>
    </w:p>
    <w:p>
      <w:pPr>
        <w:pStyle w:val="ListBullet"/>
        <w:spacing w:line="360" w:lineRule="auto" w:after="60"/>
      </w:pPr>
      <w:r>
        <w:rPr>
          <w:rFonts w:ascii="Times New Roman" w:hAnsi="Times New Roman" w:eastAsia="宋体"/>
          <w:b w:val="0"/>
          <w:color w:val="000000"/>
          <w:sz w:val="21"/>
        </w:rPr>
        <w:t>功能: 容器化部署</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docker build -t vllm-app .</w:t>
      </w:r>
    </w:p>
    <w:p>
      <w:pPr>
        <w:spacing w:line="240" w:lineRule="auto" w:after="0"/>
        <w:ind w:left="420"/>
      </w:pPr>
      <w:r>
        <w:rPr>
          <w:rFonts w:ascii="Courier New" w:hAnsi="Courier New" w:eastAsia="宋体"/>
          <w:b w:val="0"/>
          <w:color w:val="000000"/>
          <w:sz w:val="18"/>
        </w:rPr>
        <w:t xml:space="preserve">  docker run -p 8000:8000 --gpus all vllm-app</w:t>
      </w:r>
    </w:p>
    <w:p>
      <w:pPr>
        <w:spacing w:line="360" w:lineRule="auto" w:after="60"/>
        <w:ind w:firstLine="420"/>
      </w:pPr>
      <w:r>
        <w:rPr>
          <w:rFonts w:ascii="Times New Roman" w:hAnsi="Times New Roman" w:eastAsia="黑体"/>
          <w:b/>
          <w:color w:val="000000"/>
          <w:sz w:val="21"/>
        </w:rPr>
        <w:t>Kubernetes (k8s)</w:t>
      </w:r>
    </w:p>
    <w:p>
      <w:pPr>
        <w:pStyle w:val="ListBullet"/>
        <w:spacing w:line="360" w:lineRule="auto" w:after="60"/>
      </w:pPr>
      <w:r>
        <w:rPr>
          <w:rFonts w:ascii="Times New Roman" w:hAnsi="Times New Roman" w:eastAsia="宋体"/>
          <w:b w:val="0"/>
          <w:color w:val="000000"/>
          <w:sz w:val="21"/>
        </w:rPr>
        <w:t>URL: https://kubernetes.io/</w:t>
      </w:r>
    </w:p>
    <w:p>
      <w:pPr>
        <w:pStyle w:val="ListBullet"/>
        <w:spacing w:line="360" w:lineRule="auto" w:after="60"/>
      </w:pPr>
      <w:r>
        <w:rPr>
          <w:rFonts w:ascii="Times New Roman" w:hAnsi="Times New Roman" w:eastAsia="宋体"/>
          <w:b w:val="0"/>
          <w:color w:val="000000"/>
          <w:sz w:val="21"/>
        </w:rPr>
        <w:t>功能: 容器编排</w:t>
      </w:r>
    </w:p>
    <w:p>
      <w:pPr>
        <w:pStyle w:val="ListBullet"/>
        <w:spacing w:line="360" w:lineRule="auto" w:after="60"/>
      </w:pPr>
      <w:r>
        <w:rPr>
          <w:rFonts w:ascii="Times New Roman" w:hAnsi="Times New Roman" w:eastAsia="宋体"/>
          <w:b w:val="0"/>
          <w:color w:val="000000"/>
          <w:sz w:val="21"/>
        </w:rPr>
        <w:t>核心资源:</w:t>
      </w:r>
    </w:p>
    <w:p>
      <w:pPr>
        <w:spacing w:line="240" w:lineRule="auto" w:after="0"/>
        <w:ind w:left="420"/>
      </w:pPr>
      <w:r>
        <w:rPr>
          <w:rFonts w:ascii="Courier New" w:hAnsi="Courier New" w:eastAsia="宋体"/>
          <w:b w:val="0"/>
          <w:color w:val="000000"/>
          <w:sz w:val="18"/>
        </w:rPr>
        <w:t xml:space="preserve">  Deployment:  # 副本管理</w:t>
      </w:r>
    </w:p>
    <w:p>
      <w:pPr>
        <w:spacing w:line="240" w:lineRule="auto" w:after="0"/>
        <w:ind w:left="420"/>
      </w:pPr>
      <w:r>
        <w:rPr>
          <w:rFonts w:ascii="Courier New" w:hAnsi="Courier New" w:eastAsia="宋体"/>
          <w:b w:val="0"/>
          <w:color w:val="000000"/>
          <w:sz w:val="18"/>
        </w:rPr>
        <w:t xml:space="preserve">  Service:     # 服务发现</w:t>
      </w:r>
    </w:p>
    <w:p>
      <w:pPr>
        <w:spacing w:line="240" w:lineRule="auto" w:after="0"/>
        <w:ind w:left="420"/>
      </w:pPr>
      <w:r>
        <w:rPr>
          <w:rFonts w:ascii="Courier New" w:hAnsi="Courier New" w:eastAsia="宋体"/>
          <w:b w:val="0"/>
          <w:color w:val="000000"/>
          <w:sz w:val="18"/>
        </w:rPr>
        <w:t xml:space="preserve">  ConfigMap:   # 配置管理</w:t>
      </w:r>
    </w:p>
    <w:p>
      <w:pPr>
        <w:spacing w:line="240" w:lineRule="auto" w:after="0"/>
        <w:ind w:left="420"/>
      </w:pPr>
      <w:r>
        <w:rPr>
          <w:rFonts w:ascii="Courier New" w:hAnsi="Courier New" w:eastAsia="宋体"/>
          <w:b w:val="0"/>
          <w:color w:val="000000"/>
          <w:sz w:val="18"/>
        </w:rPr>
        <w:t xml:space="preserve">  HPA:         # 自动伸缩</w:t>
      </w:r>
    </w:p>
    <w:p>
      <w:pPr>
        <w:spacing w:line="360" w:lineRule="auto" w:after="60"/>
        <w:ind w:firstLine="420"/>
      </w:pPr>
      <w:r>
        <w:rPr>
          <w:rFonts w:ascii="Times New Roman" w:hAnsi="Times New Roman" w:eastAsia="黑体"/>
          <w:b/>
          <w:color w:val="000000"/>
          <w:sz w:val="21"/>
        </w:rPr>
        <w:t>Helm</w:t>
      </w:r>
    </w:p>
    <w:p>
      <w:pPr>
        <w:pStyle w:val="ListBullet"/>
        <w:spacing w:line="360" w:lineRule="auto" w:after="60"/>
      </w:pPr>
      <w:r>
        <w:rPr>
          <w:rFonts w:ascii="Times New Roman" w:hAnsi="Times New Roman" w:eastAsia="宋体"/>
          <w:b w:val="0"/>
          <w:color w:val="000000"/>
          <w:sz w:val="21"/>
        </w:rPr>
        <w:t>URL: https://helm.sh/</w:t>
      </w:r>
    </w:p>
    <w:p>
      <w:pPr>
        <w:pStyle w:val="ListBullet"/>
        <w:spacing w:line="360" w:lineRule="auto" w:after="60"/>
      </w:pPr>
      <w:r>
        <w:rPr>
          <w:rFonts w:ascii="Times New Roman" w:hAnsi="Times New Roman" w:eastAsia="宋体"/>
          <w:b w:val="0"/>
          <w:color w:val="000000"/>
          <w:sz w:val="21"/>
        </w:rPr>
        <w:t>功能: K8s包管理</w:t>
      </w:r>
    </w:p>
    <w:p>
      <w:pPr>
        <w:pStyle w:val="ListBullet"/>
        <w:spacing w:line="360" w:lineRule="auto" w:after="60"/>
      </w:pPr>
      <w:r>
        <w:rPr>
          <w:rFonts w:ascii="Times New Roman" w:hAnsi="Times New Roman" w:eastAsia="宋体"/>
          <w:b w:val="0"/>
          <w:color w:val="000000"/>
          <w:sz w:val="21"/>
        </w:rPr>
        <w:t>使用:</w:t>
      </w:r>
    </w:p>
    <w:p>
      <w:pPr>
        <w:spacing w:line="240" w:lineRule="auto" w:after="0"/>
        <w:ind w:left="420"/>
      </w:pPr>
      <w:r>
        <w:rPr>
          <w:rFonts w:ascii="Courier New" w:hAnsi="Courier New" w:eastAsia="宋体"/>
          <w:b w:val="0"/>
          <w:color w:val="000000"/>
          <w:sz w:val="18"/>
        </w:rPr>
        <w:t xml:space="preserve">  helm install my-vllm ./vllm-chart</w:t>
      </w:r>
    </w:p>
    <w:p>
      <w:pPr>
        <w:spacing w:line="360" w:lineRule="auto" w:after="60"/>
        <w:ind w:firstLine="420"/>
      </w:pPr>
      <w:r>
        <w:rPr>
          <w:rFonts w:ascii="Times New Roman" w:hAnsi="Times New Roman" w:eastAsia="黑体"/>
          <w:b/>
          <w:color w:val="000000"/>
          <w:sz w:val="21"/>
        </w:rPr>
        <w:t>Ray</w:t>
      </w:r>
    </w:p>
    <w:p>
      <w:pPr>
        <w:pStyle w:val="ListBullet"/>
        <w:spacing w:line="360" w:lineRule="auto" w:after="60"/>
      </w:pPr>
      <w:r>
        <w:rPr>
          <w:rFonts w:ascii="Times New Roman" w:hAnsi="Times New Roman" w:eastAsia="宋体"/>
          <w:b w:val="0"/>
          <w:color w:val="000000"/>
          <w:sz w:val="21"/>
        </w:rPr>
        <w:t>URL: https://www.ray.io/</w:t>
      </w:r>
    </w:p>
    <w:p>
      <w:pPr>
        <w:pStyle w:val="ListBullet"/>
        <w:spacing w:line="360" w:lineRule="auto" w:after="60"/>
      </w:pPr>
      <w:r>
        <w:rPr>
          <w:rFonts w:ascii="Times New Roman" w:hAnsi="Times New Roman" w:eastAsia="宋体"/>
          <w:b w:val="0"/>
          <w:color w:val="000000"/>
          <w:sz w:val="21"/>
        </w:rPr>
        <w:t>功能: 分布式计算</w:t>
      </w:r>
    </w:p>
    <w:p>
      <w:pPr>
        <w:pStyle w:val="ListBullet"/>
        <w:spacing w:line="360" w:lineRule="auto" w:after="60"/>
      </w:pPr>
      <w:r>
        <w:rPr>
          <w:rFonts w:ascii="Times New Roman" w:hAnsi="Times New Roman" w:eastAsia="宋体"/>
          <w:b w:val="0"/>
          <w:color w:val="000000"/>
          <w:sz w:val="21"/>
        </w:rPr>
        <w:t>vLLM分布式执行后端</w:t>
      </w:r>
    </w:p>
    <w:p>
      <w:pPr>
        <w:pStyle w:val="Heading2"/>
        <w:jc w:val="left"/>
      </w:pPr>
      <w:r>
        <w:rPr>
          <w:rFonts w:ascii="Times New Roman" w:hAnsi="Times New Roman" w:eastAsia="黑体"/>
          <w:b/>
          <w:color w:val="000000"/>
          <w:sz w:val="30"/>
        </w:rPr>
        <w:t>A.4 学习资源</w:t>
      </w:r>
    </w:p>
    <w:p>
      <w:pPr>
        <w:pStyle w:val="Heading3"/>
        <w:jc w:val="left"/>
      </w:pPr>
      <w:r>
        <w:rPr>
          <w:rFonts w:ascii="Times New Roman" w:hAnsi="Times New Roman" w:eastAsia="黑体"/>
          <w:b/>
          <w:color w:val="000000"/>
          <w:sz w:val="28"/>
        </w:rPr>
        <w:t>A.4.1 推荐论文</w:t>
      </w:r>
    </w:p>
    <w:p>
      <w:pPr>
        <w:spacing w:line="360" w:lineRule="auto" w:after="60"/>
        <w:ind w:firstLine="420"/>
      </w:pPr>
      <w:r>
        <w:rPr>
          <w:rFonts w:ascii="Times New Roman" w:hAnsi="Times New Roman" w:eastAsia="黑体"/>
          <w:b/>
          <w:color w:val="000000"/>
          <w:sz w:val="21"/>
        </w:rPr>
        <w:t>PagedAttention (vLLM)</w:t>
      </w:r>
    </w:p>
    <w:p>
      <w:pPr>
        <w:pStyle w:val="ListBullet"/>
        <w:spacing w:line="360" w:lineRule="auto" w:after="60"/>
      </w:pPr>
      <w:r>
        <w:rPr>
          <w:rFonts w:ascii="Times New Roman" w:hAnsi="Times New Roman" w:eastAsia="宋体"/>
          <w:b w:val="0"/>
          <w:color w:val="000000"/>
          <w:sz w:val="21"/>
        </w:rPr>
        <w:t>标题: "Efficient Memory Management for LLM Serving with PagedAttention"</w:t>
      </w:r>
    </w:p>
    <w:p>
      <w:pPr>
        <w:pStyle w:val="ListBullet"/>
        <w:spacing w:line="360" w:lineRule="auto" w:after="60"/>
      </w:pPr>
      <w:r>
        <w:rPr>
          <w:rFonts w:ascii="Times New Roman" w:hAnsi="Times New Roman" w:eastAsia="宋体"/>
          <w:b w:val="0"/>
          <w:color w:val="000000"/>
          <w:sz w:val="21"/>
        </w:rPr>
        <w:t>链接: https://arxiv.org/abs/2309.06180</w:t>
      </w:r>
    </w:p>
    <w:p>
      <w:pPr>
        <w:pStyle w:val="ListBullet"/>
        <w:spacing w:line="360" w:lineRule="auto" w:after="60"/>
      </w:pPr>
      <w:r>
        <w:rPr>
          <w:rFonts w:ascii="Times New Roman" w:hAnsi="Times New Roman" w:eastAsia="宋体"/>
          <w:b w:val="0"/>
          <w:color w:val="000000"/>
          <w:sz w:val="21"/>
        </w:rPr>
        <w:t>核心贡献: PagedAttention、Continuous Batching</w:t>
      </w:r>
    </w:p>
    <w:p>
      <w:pPr>
        <w:spacing w:line="360" w:lineRule="auto" w:after="60"/>
        <w:ind w:firstLine="420"/>
      </w:pPr>
      <w:r>
        <w:rPr>
          <w:rFonts w:ascii="Times New Roman" w:hAnsi="Times New Roman" w:eastAsia="黑体"/>
          <w:b/>
          <w:color w:val="000000"/>
          <w:sz w:val="21"/>
        </w:rPr>
        <w:t>Flash Attention</w:t>
      </w:r>
    </w:p>
    <w:p>
      <w:pPr>
        <w:pStyle w:val="ListBullet"/>
        <w:spacing w:line="360" w:lineRule="auto" w:after="60"/>
      </w:pPr>
      <w:r>
        <w:rPr>
          <w:rFonts w:ascii="Times New Roman" w:hAnsi="Times New Roman" w:eastAsia="宋体"/>
          <w:b w:val="0"/>
          <w:color w:val="000000"/>
          <w:sz w:val="21"/>
        </w:rPr>
        <w:t>标题: "Flash Attention: Fast and Memory-Efficient Exact Attention"</w:t>
      </w:r>
    </w:p>
    <w:p>
      <w:pPr>
        <w:pStyle w:val="ListBullet"/>
        <w:spacing w:line="360" w:lineRule="auto" w:after="60"/>
      </w:pPr>
      <w:r>
        <w:rPr>
          <w:rFonts w:ascii="Times New Roman" w:hAnsi="Times New Roman" w:eastAsia="宋体"/>
          <w:b w:val="0"/>
          <w:color w:val="000000"/>
          <w:sz w:val="21"/>
        </w:rPr>
        <w:t>链接: https://arxiv.org/abs/2205.14135</w:t>
      </w:r>
    </w:p>
    <w:p>
      <w:pPr>
        <w:pStyle w:val="ListBullet"/>
        <w:spacing w:line="360" w:lineRule="auto" w:after="60"/>
      </w:pPr>
      <w:r>
        <w:rPr>
          <w:rFonts w:ascii="Times New Roman" w:hAnsi="Times New Roman" w:eastAsia="宋体"/>
          <w:b w:val="0"/>
          <w:color w:val="000000"/>
          <w:sz w:val="21"/>
        </w:rPr>
        <w:t>核心贡献: O(N)内存复杂度的Attention</w:t>
      </w:r>
    </w:p>
    <w:p>
      <w:pPr>
        <w:spacing w:line="360" w:lineRule="auto" w:after="60"/>
        <w:ind w:firstLine="420"/>
      </w:pPr>
      <w:r>
        <w:rPr>
          <w:rFonts w:ascii="Times New Roman" w:hAnsi="Times New Roman" w:eastAsia="黑体"/>
          <w:b/>
          <w:color w:val="000000"/>
          <w:sz w:val="21"/>
        </w:rPr>
        <w:t>Speculative Decoding</w:t>
      </w:r>
    </w:p>
    <w:p>
      <w:pPr>
        <w:pStyle w:val="ListBullet"/>
        <w:spacing w:line="360" w:lineRule="auto" w:after="60"/>
      </w:pPr>
      <w:r>
        <w:rPr>
          <w:rFonts w:ascii="Times New Roman" w:hAnsi="Times New Roman" w:eastAsia="宋体"/>
          <w:b w:val="0"/>
          <w:color w:val="000000"/>
          <w:sz w:val="21"/>
        </w:rPr>
        <w:t>标题: "Assisted Decoding: Speculative Decoding for Large Language Models"</w:t>
      </w:r>
    </w:p>
    <w:p>
      <w:pPr>
        <w:pStyle w:val="ListBullet"/>
        <w:spacing w:line="360" w:lineRule="auto" w:after="60"/>
      </w:pPr>
      <w:r>
        <w:rPr>
          <w:rFonts w:ascii="Times New Roman" w:hAnsi="Times New Roman" w:eastAsia="宋体"/>
          <w:b w:val="0"/>
          <w:color w:val="000000"/>
          <w:sz w:val="21"/>
        </w:rPr>
        <w:t>链接: https://arxiv.org/abs/2211.17192</w:t>
      </w:r>
    </w:p>
    <w:p>
      <w:pPr>
        <w:pStyle w:val="ListBullet"/>
        <w:spacing w:line="360" w:lineRule="auto" w:after="60"/>
      </w:pPr>
      <w:r>
        <w:rPr>
          <w:rFonts w:ascii="Times New Roman" w:hAnsi="Times New Roman" w:eastAsia="宋体"/>
          <w:b w:val="0"/>
          <w:color w:val="000000"/>
          <w:sz w:val="21"/>
        </w:rPr>
        <w:t>核心贡献: 草稿模型验证机制</w:t>
      </w:r>
    </w:p>
    <w:p>
      <w:pPr>
        <w:spacing w:line="360" w:lineRule="auto" w:after="60"/>
        <w:ind w:firstLine="420"/>
      </w:pPr>
      <w:r>
        <w:rPr>
          <w:rFonts w:ascii="Times New Roman" w:hAnsi="Times New Roman" w:eastAsia="黑体"/>
          <w:b/>
          <w:color w:val="000000"/>
          <w:sz w:val="21"/>
        </w:rPr>
        <w:t>GPTQ Quantization</w:t>
      </w:r>
    </w:p>
    <w:p>
      <w:pPr>
        <w:pStyle w:val="ListBullet"/>
        <w:spacing w:line="360" w:lineRule="auto" w:after="60"/>
      </w:pPr>
      <w:r>
        <w:rPr>
          <w:rFonts w:ascii="Times New Roman" w:hAnsi="Times New Roman" w:eastAsia="宋体"/>
          <w:b w:val="0"/>
          <w:color w:val="000000"/>
          <w:sz w:val="21"/>
        </w:rPr>
        <w:t>标题: "GPTQ: Accurate Post-Training Quantization for Generative Pre-trained Transformers"</w:t>
      </w:r>
    </w:p>
    <w:p>
      <w:pPr>
        <w:pStyle w:val="ListBullet"/>
        <w:spacing w:line="360" w:lineRule="auto" w:after="60"/>
      </w:pPr>
      <w:r>
        <w:rPr>
          <w:rFonts w:ascii="Times New Roman" w:hAnsi="Times New Roman" w:eastAsia="宋体"/>
          <w:b w:val="0"/>
          <w:color w:val="000000"/>
          <w:sz w:val="21"/>
        </w:rPr>
        <w:t>链接: https://arxiv.org/abs/2210.17323</w:t>
      </w:r>
    </w:p>
    <w:p>
      <w:pPr>
        <w:pStyle w:val="ListBullet"/>
        <w:spacing w:line="360" w:lineRule="auto" w:after="60"/>
      </w:pPr>
      <w:r>
        <w:rPr>
          <w:rFonts w:ascii="Times New Roman" w:hAnsi="Times New Roman" w:eastAsia="宋体"/>
          <w:b w:val="0"/>
          <w:color w:val="000000"/>
          <w:sz w:val="21"/>
        </w:rPr>
        <w:t>核心贡献: INT4量化算法</w:t>
      </w:r>
    </w:p>
    <w:p>
      <w:pPr>
        <w:spacing w:line="360" w:lineRule="auto" w:after="60"/>
        <w:ind w:firstLine="420"/>
      </w:pPr>
      <w:r>
        <w:rPr>
          <w:rFonts w:ascii="Times New Roman" w:hAnsi="Times New Roman" w:eastAsia="黑体"/>
          <w:b/>
          <w:color w:val="000000"/>
          <w:sz w:val="21"/>
        </w:rPr>
        <w:t>AWQ Quantization</w:t>
      </w:r>
    </w:p>
    <w:p>
      <w:pPr>
        <w:pStyle w:val="ListBullet"/>
        <w:spacing w:line="360" w:lineRule="auto" w:after="60"/>
      </w:pPr>
      <w:r>
        <w:rPr>
          <w:rFonts w:ascii="Times New Roman" w:hAnsi="Times New Roman" w:eastAsia="宋体"/>
          <w:b w:val="0"/>
          <w:color w:val="000000"/>
          <w:sz w:val="21"/>
        </w:rPr>
        <w:t>标题: "AWQ: Activation-aware Weight Quantization for LLM Acceleration"</w:t>
      </w:r>
    </w:p>
    <w:p>
      <w:pPr>
        <w:pStyle w:val="ListBullet"/>
        <w:spacing w:line="360" w:lineRule="auto" w:after="60"/>
      </w:pPr>
      <w:r>
        <w:rPr>
          <w:rFonts w:ascii="Times New Roman" w:hAnsi="Times New Roman" w:eastAsia="宋体"/>
          <w:b w:val="0"/>
          <w:color w:val="000000"/>
          <w:sz w:val="21"/>
        </w:rPr>
        <w:t>链接: https://arxiv.org/abs/2306.00978</w:t>
      </w:r>
    </w:p>
    <w:p>
      <w:pPr>
        <w:pStyle w:val="ListBullet"/>
        <w:spacing w:line="360" w:lineRule="auto" w:after="60"/>
      </w:pPr>
      <w:r>
        <w:rPr>
          <w:rFonts w:ascii="Times New Roman" w:hAnsi="Times New Roman" w:eastAsia="宋体"/>
          <w:b w:val="0"/>
          <w:color w:val="000000"/>
          <w:sz w:val="21"/>
        </w:rPr>
        <w:t>核心贡献: Activation-aware量化</w:t>
      </w:r>
    </w:p>
    <w:p>
      <w:pPr>
        <w:spacing w:line="360" w:lineRule="auto" w:after="60"/>
        <w:ind w:firstLine="420"/>
      </w:pPr>
      <w:r>
        <w:rPr>
          <w:rFonts w:ascii="Times New Roman" w:hAnsi="Times New Roman" w:eastAsia="黑体"/>
          <w:b/>
          <w:color w:val="000000"/>
          <w:sz w:val="21"/>
        </w:rPr>
        <w:t>Radix Attention (SGLang)</w:t>
      </w:r>
    </w:p>
    <w:p>
      <w:pPr>
        <w:pStyle w:val="ListBullet"/>
        <w:spacing w:line="360" w:lineRule="auto" w:after="60"/>
      </w:pPr>
      <w:r>
        <w:rPr>
          <w:rFonts w:ascii="Times New Roman" w:hAnsi="Times New Roman" w:eastAsia="宋体"/>
          <w:b w:val="0"/>
          <w:color w:val="000000"/>
          <w:sz w:val="21"/>
        </w:rPr>
        <w:t>标题: "SGLang: Efficient Execution of Structured Language Model Programs"</w:t>
      </w:r>
    </w:p>
    <w:p>
      <w:pPr>
        <w:pStyle w:val="ListBullet"/>
        <w:spacing w:line="360" w:lineRule="auto" w:after="60"/>
      </w:pPr>
      <w:r>
        <w:rPr>
          <w:rFonts w:ascii="Times New Roman" w:hAnsi="Times New Roman" w:eastAsia="宋体"/>
          <w:b w:val="0"/>
          <w:color w:val="000000"/>
          <w:sz w:val="21"/>
        </w:rPr>
        <w:t>链接: https://arxiv.org/abs/2312.15567</w:t>
      </w:r>
    </w:p>
    <w:p>
      <w:pPr>
        <w:pStyle w:val="ListBullet"/>
        <w:spacing w:line="360" w:lineRule="auto" w:after="60"/>
      </w:pPr>
      <w:r>
        <w:rPr>
          <w:rFonts w:ascii="Times New Roman" w:hAnsi="Times New Roman" w:eastAsia="宋体"/>
          <w:b w:val="0"/>
          <w:color w:val="000000"/>
          <w:sz w:val="21"/>
        </w:rPr>
        <w:t>核心贡献: Radix Tree、KV Cache复用</w:t>
      </w:r>
    </w:p>
    <w:p>
      <w:pPr>
        <w:pStyle w:val="Heading3"/>
        <w:jc w:val="left"/>
      </w:pPr>
      <w:r>
        <w:rPr>
          <w:rFonts w:ascii="Times New Roman" w:hAnsi="Times New Roman" w:eastAsia="黑体"/>
          <w:b/>
          <w:color w:val="000000"/>
          <w:sz w:val="28"/>
        </w:rPr>
        <w:t>A.4.2 博客和文章</w:t>
      </w:r>
    </w:p>
    <w:p>
      <w:pPr>
        <w:spacing w:line="360" w:lineRule="auto" w:after="60"/>
        <w:ind w:firstLine="420"/>
      </w:pPr>
      <w:r>
        <w:rPr>
          <w:rFonts w:ascii="Times New Roman" w:hAnsi="Times New Roman" w:eastAsia="黑体"/>
          <w:b/>
          <w:color w:val="000000"/>
          <w:sz w:val="21"/>
        </w:rPr>
        <w:t>vLLM官方博客</w:t>
      </w:r>
    </w:p>
    <w:p>
      <w:pPr>
        <w:pStyle w:val="ListBullet"/>
        <w:spacing w:line="360" w:lineRule="auto" w:after="60"/>
      </w:pPr>
      <w:r>
        <w:rPr>
          <w:rFonts w:ascii="Times New Roman" w:hAnsi="Times New Roman" w:eastAsia="宋体"/>
          <w:b w:val="0"/>
          <w:color w:val="000000"/>
          <w:sz w:val="21"/>
        </w:rPr>
        <w:t>URL: https://blog.vllm.ai/</w:t>
      </w:r>
    </w:p>
    <w:p>
      <w:pPr>
        <w:pStyle w:val="ListBullet"/>
        <w:spacing w:line="360" w:lineRule="auto" w:after="60"/>
      </w:pPr>
      <w:r>
        <w:rPr>
          <w:rFonts w:ascii="Times New Roman" w:hAnsi="Times New Roman" w:eastAsia="宋体"/>
          <w:b w:val="0"/>
          <w:color w:val="000000"/>
          <w:sz w:val="21"/>
        </w:rPr>
        <w:t>推荐:</w:t>
      </w:r>
    </w:p>
    <w:p>
      <w:pPr>
        <w:pStyle w:val="ListBullet"/>
        <w:spacing w:line="360" w:lineRule="auto" w:after="60"/>
      </w:pPr>
      <w:r>
        <w:rPr>
          <w:rFonts w:ascii="Times New Roman" w:hAnsi="Times New Roman" w:eastAsia="宋体"/>
          <w:b w:val="0"/>
          <w:color w:val="000000"/>
          <w:sz w:val="21"/>
        </w:rPr>
        <w:t>Large-scale Expert Parallelism</w:t>
      </w:r>
    </w:p>
    <w:p>
      <w:pPr>
        <w:pStyle w:val="ListBullet"/>
        <w:spacing w:line="360" w:lineRule="auto" w:after="60"/>
      </w:pPr>
      <w:r>
        <w:rPr>
          <w:rFonts w:ascii="Times New Roman" w:hAnsi="Times New Roman" w:eastAsia="宋体"/>
          <w:b w:val="0"/>
          <w:color w:val="000000"/>
          <w:sz w:val="21"/>
        </w:rPr>
        <w:t>EPD (Expert-Parallel Data Parallelism)</w:t>
      </w:r>
    </w:p>
    <w:p>
      <w:pPr>
        <w:pStyle w:val="ListBullet"/>
        <w:spacing w:line="360" w:lineRule="auto" w:after="60"/>
      </w:pPr>
      <w:r>
        <w:rPr>
          <w:rFonts w:ascii="Times New Roman" w:hAnsi="Times New Roman" w:eastAsia="宋体"/>
          <w:b w:val="0"/>
          <w:color w:val="000000"/>
          <w:sz w:val="21"/>
        </w:rPr>
        <w:t>vLLM Plugin System</w:t>
      </w:r>
    </w:p>
    <w:p>
      <w:pPr>
        <w:spacing w:line="360" w:lineRule="auto" w:after="60"/>
        <w:ind w:firstLine="420"/>
      </w:pPr>
      <w:r>
        <w:rPr>
          <w:rFonts w:ascii="Times New Roman" w:hAnsi="Times New Roman" w:eastAsia="黑体"/>
          <w:b/>
          <w:color w:val="000000"/>
          <w:sz w:val="21"/>
        </w:rPr>
        <w:t>SGLang博客</w:t>
      </w:r>
    </w:p>
    <w:p>
      <w:pPr>
        <w:pStyle w:val="ListBullet"/>
        <w:spacing w:line="360" w:lineRule="auto" w:after="60"/>
      </w:pPr>
      <w:r>
        <w:rPr>
          <w:rFonts w:ascii="Times New Roman" w:hAnsi="Times New Roman" w:eastAsia="宋体"/>
          <w:b w:val="0"/>
          <w:color w:val="000000"/>
          <w:sz w:val="21"/>
        </w:rPr>
        <w:t>URL: https://lmsys.org/blog/</w:t>
      </w:r>
    </w:p>
    <w:p>
      <w:pPr>
        <w:pStyle w:val="ListBullet"/>
        <w:spacing w:line="360" w:lineRule="auto" w:after="60"/>
      </w:pPr>
      <w:r>
        <w:rPr>
          <w:rFonts w:ascii="Times New Roman" w:hAnsi="Times New Roman" w:eastAsia="宋体"/>
          <w:b w:val="0"/>
          <w:color w:val="000000"/>
          <w:sz w:val="21"/>
        </w:rPr>
        <w:t>推荐:</w:t>
      </w:r>
    </w:p>
    <w:p>
      <w:pPr>
        <w:pStyle w:val="ListBullet"/>
        <w:spacing w:line="360" w:lineRule="auto" w:after="60"/>
      </w:pPr>
      <w:r>
        <w:rPr>
          <w:rFonts w:ascii="Times New Roman" w:hAnsi="Times New Roman" w:eastAsia="宋体"/>
          <w:b w:val="0"/>
          <w:color w:val="000000"/>
          <w:sz w:val="21"/>
        </w:rPr>
        <w:t>SGLang v0.4 Release</w:t>
      </w:r>
    </w:p>
    <w:p>
      <w:pPr>
        <w:pStyle w:val="ListBullet"/>
        <w:spacing w:line="360" w:lineRule="auto" w:after="60"/>
      </w:pPr>
      <w:r>
        <w:rPr>
          <w:rFonts w:ascii="Times New Roman" w:hAnsi="Times New Roman" w:eastAsia="宋体"/>
          <w:b w:val="0"/>
          <w:color w:val="000000"/>
          <w:sz w:val="21"/>
        </w:rPr>
        <w:t>Mini-SGLang Announcement</w:t>
      </w:r>
    </w:p>
    <w:p>
      <w:pPr>
        <w:spacing w:line="360" w:lineRule="auto" w:after="60"/>
        <w:ind w:firstLine="420"/>
      </w:pPr>
      <w:r>
        <w:rPr>
          <w:rFonts w:ascii="Times New Roman" w:hAnsi="Times New Roman" w:eastAsia="黑体"/>
          <w:b/>
          <w:color w:val="000000"/>
          <w:sz w:val="21"/>
        </w:rPr>
        <w:t>Manus博客</w:t>
      </w:r>
    </w:p>
    <w:p>
      <w:pPr>
        <w:pStyle w:val="ListBullet"/>
        <w:spacing w:line="360" w:lineRule="auto" w:after="60"/>
      </w:pPr>
      <w:r>
        <w:rPr>
          <w:rFonts w:ascii="Times New Roman" w:hAnsi="Times New Roman" w:eastAsia="宋体"/>
          <w:b w:val="0"/>
          <w:color w:val="000000"/>
          <w:sz w:val="21"/>
        </w:rPr>
        <w:t>URL: https://manus.im/blog</w:t>
      </w:r>
    </w:p>
    <w:p>
      <w:pPr>
        <w:pStyle w:val="ListBullet"/>
        <w:spacing w:line="360" w:lineRule="auto" w:after="60"/>
      </w:pPr>
      <w:r>
        <w:rPr>
          <w:rFonts w:ascii="Times New Roman" w:hAnsi="Times New Roman" w:eastAsia="宋体"/>
          <w:b w:val="0"/>
          <w:color w:val="000000"/>
          <w:sz w:val="21"/>
        </w:rPr>
        <w:t>推荐:</w:t>
      </w:r>
    </w:p>
    <w:p>
      <w:pPr>
        <w:pStyle w:val="ListBullet"/>
        <w:spacing w:line="360" w:lineRule="auto" w:after="60"/>
      </w:pPr>
      <w:r>
        <w:rPr>
          <w:rFonts w:ascii="Times New Roman" w:hAnsi="Times New Roman" w:eastAsia="宋体"/>
          <w:b w:val="0"/>
          <w:color w:val="000000"/>
          <w:sz w:val="21"/>
        </w:rPr>
        <w:t>Context Engineering for AI Agents</w:t>
      </w:r>
    </w:p>
    <w:p>
      <w:pPr>
        <w:pStyle w:val="ListBullet"/>
        <w:spacing w:line="360" w:lineRule="auto" w:after="60"/>
      </w:pPr>
      <w:r>
        <w:rPr>
          <w:rFonts w:ascii="Times New Roman" w:hAnsi="Times New Roman" w:eastAsia="宋体"/>
          <w:b w:val="0"/>
          <w:color w:val="000000"/>
          <w:sz w:val="21"/>
        </w:rPr>
        <w:t>Lessons from Building Manus</w:t>
      </w:r>
    </w:p>
    <w:p>
      <w:pPr>
        <w:spacing w:line="360" w:lineRule="auto" w:after="60"/>
        <w:ind w:firstLine="420"/>
      </w:pPr>
      <w:r>
        <w:rPr>
          <w:rFonts w:ascii="Times New Roman" w:hAnsi="Times New Roman" w:eastAsia="黑体"/>
          <w:b/>
          <w:color w:val="000000"/>
          <w:sz w:val="21"/>
        </w:rPr>
        <w:t>NVIDIA技术博客</w:t>
      </w:r>
    </w:p>
    <w:p>
      <w:pPr>
        <w:pStyle w:val="ListBullet"/>
        <w:spacing w:line="360" w:lineRule="auto" w:after="60"/>
      </w:pPr>
      <w:r>
        <w:rPr>
          <w:rFonts w:ascii="Times New Roman" w:hAnsi="Times New Roman" w:eastAsia="宋体"/>
          <w:b w:val="0"/>
          <w:color w:val="000000"/>
          <w:sz w:val="21"/>
        </w:rPr>
        <w:t>URL: https://developer.nvidia.com/blog/</w:t>
      </w:r>
    </w:p>
    <w:p>
      <w:pPr>
        <w:pStyle w:val="ListBullet"/>
        <w:spacing w:line="360" w:lineRule="auto" w:after="60"/>
      </w:pPr>
      <w:r>
        <w:rPr>
          <w:rFonts w:ascii="Times New Roman" w:hAnsi="Times New Roman" w:eastAsia="宋体"/>
          <w:b w:val="0"/>
          <w:color w:val="000000"/>
          <w:sz w:val="21"/>
        </w:rPr>
        <w:t>推荐:</w:t>
      </w:r>
    </w:p>
    <w:p>
      <w:pPr>
        <w:pStyle w:val="ListBullet"/>
        <w:spacing w:line="360" w:lineRule="auto" w:after="60"/>
      </w:pPr>
      <w:r>
        <w:rPr>
          <w:rFonts w:ascii="Times New Roman" w:hAnsi="Times New Roman" w:eastAsia="宋体"/>
          <w:b w:val="0"/>
          <w:color w:val="000000"/>
          <w:sz w:val="21"/>
        </w:rPr>
        <w:t>Flash Attention系列</w:t>
      </w:r>
    </w:p>
    <w:p>
      <w:pPr>
        <w:pStyle w:val="ListBullet"/>
        <w:spacing w:line="360" w:lineRule="auto" w:after="60"/>
      </w:pPr>
      <w:r>
        <w:rPr>
          <w:rFonts w:ascii="Times New Roman" w:hAnsi="Times New Roman" w:eastAsia="宋体"/>
          <w:b w:val="0"/>
          <w:color w:val="000000"/>
          <w:sz w:val="21"/>
        </w:rPr>
        <w:t>TensorRT-LLM优化</w:t>
      </w:r>
    </w:p>
    <w:p>
      <w:pPr>
        <w:spacing w:line="360" w:lineRule="auto" w:after="60"/>
        <w:ind w:firstLine="420"/>
      </w:pPr>
      <w:r>
        <w:rPr>
          <w:rFonts w:ascii="Times New Roman" w:hAnsi="Times New Roman" w:eastAsia="黑体"/>
          <w:b/>
          <w:color w:val="000000"/>
          <w:sz w:val="21"/>
        </w:rPr>
        <w:t>Jay Alammar博客</w:t>
      </w:r>
    </w:p>
    <w:p>
      <w:pPr>
        <w:pStyle w:val="ListBullet"/>
        <w:spacing w:line="360" w:lineRule="auto" w:after="60"/>
      </w:pPr>
      <w:r>
        <w:rPr>
          <w:rFonts w:ascii="Times New Roman" w:hAnsi="Times New Roman" w:eastAsia="宋体"/>
          <w:b w:val="0"/>
          <w:color w:val="000000"/>
          <w:sz w:val="21"/>
        </w:rPr>
        <w:t>URL: https://jalammar.github.io/</w:t>
      </w:r>
    </w:p>
    <w:p>
      <w:pPr>
        <w:pStyle w:val="ListBullet"/>
        <w:spacing w:line="360" w:lineRule="auto" w:after="60"/>
      </w:pPr>
      <w:r>
        <w:rPr>
          <w:rFonts w:ascii="Times New Roman" w:hAnsi="Times New Roman" w:eastAsia="宋体"/>
          <w:b w:val="0"/>
          <w:color w:val="000000"/>
          <w:sz w:val="21"/>
        </w:rPr>
        <w:t>推荐:</w:t>
      </w:r>
    </w:p>
    <w:p>
      <w:pPr>
        <w:pStyle w:val="ListBullet"/>
        <w:spacing w:line="360" w:lineRule="auto" w:after="60"/>
      </w:pPr>
      <w:r>
        <w:rPr>
          <w:rFonts w:ascii="Times New Roman" w:hAnsi="Times New Roman" w:eastAsia="宋体"/>
          <w:b w:val="0"/>
          <w:color w:val="000000"/>
          <w:sz w:val="21"/>
        </w:rPr>
        <w:t>The Illustrated Transformer</w:t>
      </w:r>
    </w:p>
    <w:p>
      <w:pPr>
        <w:pStyle w:val="ListBullet"/>
        <w:spacing w:line="360" w:lineRule="auto" w:after="60"/>
      </w:pPr>
      <w:r>
        <w:rPr>
          <w:rFonts w:ascii="Times New Roman" w:hAnsi="Times New Roman" w:eastAsia="宋体"/>
          <w:b w:val="0"/>
          <w:color w:val="000000"/>
          <w:sz w:val="21"/>
        </w:rPr>
        <w:t>Visualizing Attention</w:t>
      </w:r>
    </w:p>
    <w:p>
      <w:pPr>
        <w:pStyle w:val="Heading3"/>
        <w:jc w:val="left"/>
      </w:pPr>
      <w:r>
        <w:rPr>
          <w:rFonts w:ascii="Times New Roman" w:hAnsi="Times New Roman" w:eastAsia="黑体"/>
          <w:b/>
          <w:color w:val="000000"/>
          <w:sz w:val="28"/>
        </w:rPr>
        <w:t>A.4.3 视频课程</w:t>
      </w:r>
    </w:p>
    <w:p>
      <w:pPr>
        <w:spacing w:line="360" w:lineRule="auto" w:after="60"/>
        <w:ind w:firstLine="420"/>
      </w:pPr>
      <w:r>
        <w:rPr>
          <w:rFonts w:ascii="Times New Roman" w:hAnsi="Times New Roman" w:eastAsia="黑体"/>
          <w:b/>
          <w:color w:val="000000"/>
          <w:sz w:val="21"/>
        </w:rPr>
        <w:t>Andrej Karpathy - "Neural Networks: Zero to Hero"</w:t>
      </w:r>
    </w:p>
    <w:p>
      <w:pPr>
        <w:pStyle w:val="ListBullet"/>
        <w:spacing w:line="360" w:lineRule="auto" w:after="60"/>
      </w:pPr>
      <w:r>
        <w:rPr>
          <w:rFonts w:ascii="Times New Roman" w:hAnsi="Times New Roman" w:eastAsia="宋体"/>
          <w:b w:val="0"/>
          <w:color w:val="000000"/>
          <w:sz w:val="21"/>
        </w:rPr>
        <w:t>平台: YouTube</w:t>
      </w:r>
    </w:p>
    <w:p>
      <w:pPr>
        <w:pStyle w:val="ListBullet"/>
        <w:spacing w:line="360" w:lineRule="auto" w:after="60"/>
      </w:pPr>
      <w:r>
        <w:rPr>
          <w:rFonts w:ascii="Times New Roman" w:hAnsi="Times New Roman" w:eastAsia="宋体"/>
          <w:b w:val="0"/>
          <w:color w:val="000000"/>
          <w:sz w:val="21"/>
        </w:rPr>
        <w:t>链接: https://www.youtube.com/playlist?list=PLAqhIrjkxbuWI23v9cThsA9GvCAUhRvKZ</w:t>
      </w:r>
    </w:p>
    <w:p>
      <w:pPr>
        <w:pStyle w:val="ListBullet"/>
        <w:spacing w:line="360" w:lineRule="auto" w:after="60"/>
      </w:pPr>
      <w:r>
        <w:rPr>
          <w:rFonts w:ascii="Times New Roman" w:hAnsi="Times New Roman" w:eastAsia="宋体"/>
          <w:b w:val="0"/>
          <w:color w:val="000000"/>
          <w:sz w:val="21"/>
        </w:rPr>
        <w:t>内容: 从零实现神经网络</w:t>
      </w:r>
    </w:p>
    <w:p>
      <w:pPr>
        <w:pStyle w:val="ListBullet"/>
        <w:spacing w:line="360" w:lineRule="auto" w:after="60"/>
      </w:pPr>
      <w:r>
        <w:rPr>
          <w:rFonts w:ascii="Times New Roman" w:hAnsi="Times New Roman" w:eastAsia="宋体"/>
          <w:b w:val="0"/>
          <w:color w:val="000000"/>
          <w:sz w:val="21"/>
        </w:rPr>
        <w:t>难度: 中级</w:t>
      </w:r>
    </w:p>
    <w:p>
      <w:pPr>
        <w:spacing w:line="360" w:lineRule="auto" w:after="60"/>
        <w:ind w:firstLine="420"/>
      </w:pPr>
      <w:r>
        <w:rPr>
          <w:rFonts w:ascii="Times New Roman" w:hAnsi="Times New Roman" w:eastAsia="黑体"/>
          <w:b/>
          <w:color w:val="000000"/>
          <w:sz w:val="21"/>
        </w:rPr>
        <w:t>斯坦福CS224N - NLP with Deep Learning</w:t>
      </w:r>
    </w:p>
    <w:p>
      <w:pPr>
        <w:pStyle w:val="ListBullet"/>
        <w:spacing w:line="360" w:lineRule="auto" w:after="60"/>
      </w:pPr>
      <w:r>
        <w:rPr>
          <w:rFonts w:ascii="Times New Roman" w:hAnsi="Times New Roman" w:eastAsia="宋体"/>
          <w:b w:val="0"/>
          <w:color w:val="000000"/>
          <w:sz w:val="21"/>
        </w:rPr>
        <w:t>平台: YouTube</w:t>
      </w:r>
    </w:p>
    <w:p>
      <w:pPr>
        <w:pStyle w:val="ListBullet"/>
        <w:spacing w:line="360" w:lineRule="auto" w:after="60"/>
      </w:pPr>
      <w:r>
        <w:rPr>
          <w:rFonts w:ascii="Times New Roman" w:hAnsi="Times New Roman" w:eastAsia="宋体"/>
          <w:b w:val="0"/>
          <w:color w:val="000000"/>
          <w:sz w:val="21"/>
        </w:rPr>
        <w:t>链接: https://www.youtube.com/playlist?list=PLoROMvodv4rMFqRtEuo6lUmCPqkqHVh1B</w:t>
      </w:r>
    </w:p>
    <w:p>
      <w:pPr>
        <w:pStyle w:val="ListBullet"/>
        <w:spacing w:line="360" w:lineRule="auto" w:after="60"/>
      </w:pPr>
      <w:r>
        <w:rPr>
          <w:rFonts w:ascii="Times New Roman" w:hAnsi="Times New Roman" w:eastAsia="宋体"/>
          <w:b w:val="0"/>
          <w:color w:val="000000"/>
          <w:sz w:val="21"/>
        </w:rPr>
        <w:t>内容: NLP深度学习</w:t>
      </w:r>
    </w:p>
    <w:p>
      <w:pPr>
        <w:pStyle w:val="ListBullet"/>
        <w:spacing w:line="360" w:lineRule="auto" w:after="60"/>
      </w:pPr>
      <w:r>
        <w:rPr>
          <w:rFonts w:ascii="Times New Roman" w:hAnsi="Times New Roman" w:eastAsia="宋体"/>
          <w:b w:val="0"/>
          <w:color w:val="000000"/>
          <w:sz w:val="21"/>
        </w:rPr>
        <w:t>难度: 本科高年级/研究生</w:t>
      </w:r>
    </w:p>
    <w:p>
      <w:pPr>
        <w:spacing w:line="360" w:lineRule="auto" w:after="60"/>
        <w:ind w:firstLine="420"/>
      </w:pPr>
      <w:r>
        <w:rPr>
          <w:rFonts w:ascii="Times New Roman" w:hAnsi="Times New Roman" w:eastAsia="黑体"/>
          <w:b/>
          <w:color w:val="000000"/>
          <w:sz w:val="21"/>
        </w:rPr>
        <w:t>fast.ai - Practical Deep Learning for Coders</w:t>
      </w:r>
    </w:p>
    <w:p>
      <w:pPr>
        <w:pStyle w:val="ListBullet"/>
        <w:spacing w:line="360" w:lineRule="auto" w:after="60"/>
      </w:pPr>
      <w:r>
        <w:rPr>
          <w:rFonts w:ascii="Times New Roman" w:hAnsi="Times New Roman" w:eastAsia="宋体"/>
          <w:b w:val="0"/>
          <w:color w:val="000000"/>
          <w:sz w:val="21"/>
        </w:rPr>
        <w:t>平台: fast.ai</w:t>
      </w:r>
    </w:p>
    <w:p>
      <w:pPr>
        <w:pStyle w:val="ListBullet"/>
        <w:spacing w:line="360" w:lineRule="auto" w:after="60"/>
      </w:pPr>
      <w:r>
        <w:rPr>
          <w:rFonts w:ascii="Times New Roman" w:hAnsi="Times New Roman" w:eastAsia="宋体"/>
          <w:b w:val="0"/>
          <w:color w:val="000000"/>
          <w:sz w:val="21"/>
        </w:rPr>
        <w:t>链接: https://course.fast.ai/</w:t>
      </w:r>
    </w:p>
    <w:p>
      <w:pPr>
        <w:pStyle w:val="ListBullet"/>
        <w:spacing w:line="360" w:lineRule="auto" w:after="60"/>
      </w:pPr>
      <w:r>
        <w:rPr>
          <w:rFonts w:ascii="Times New Roman" w:hAnsi="Times New Roman" w:eastAsia="宋体"/>
          <w:b w:val="0"/>
          <w:color w:val="000000"/>
          <w:sz w:val="21"/>
        </w:rPr>
        <w:t>内容: 实战深度学习</w:t>
      </w:r>
    </w:p>
    <w:p>
      <w:pPr>
        <w:pStyle w:val="ListBullet"/>
        <w:spacing w:line="360" w:lineRule="auto" w:after="60"/>
      </w:pPr>
      <w:r>
        <w:rPr>
          <w:rFonts w:ascii="Times New Roman" w:hAnsi="Times New Roman" w:eastAsia="宋体"/>
          <w:b w:val="0"/>
          <w:color w:val="000000"/>
          <w:sz w:val="21"/>
        </w:rPr>
        <w:t>难度: 初级-中级</w:t>
      </w:r>
    </w:p>
    <w:p>
      <w:pPr>
        <w:spacing w:line="360" w:lineRule="auto" w:after="60"/>
        <w:ind w:firstLine="420"/>
      </w:pPr>
      <w:r>
        <w:rPr>
          <w:rFonts w:ascii="Times New Roman" w:hAnsi="Times New Roman" w:eastAsia="黑体"/>
          <w:b/>
          <w:color w:val="000000"/>
          <w:sz w:val="21"/>
        </w:rPr>
        <w:t>NVIDIA GTC会议</w:t>
      </w:r>
    </w:p>
    <w:p>
      <w:pPr>
        <w:pStyle w:val="ListBullet"/>
        <w:spacing w:line="360" w:lineRule="auto" w:after="60"/>
      </w:pPr>
      <w:r>
        <w:rPr>
          <w:rFonts w:ascii="Times New Roman" w:hAnsi="Times New Roman" w:eastAsia="宋体"/>
          <w:b w:val="0"/>
          <w:color w:val="000000"/>
          <w:sz w:val="21"/>
        </w:rPr>
        <w:t>平台: NVIDIA On Demand</w:t>
      </w:r>
    </w:p>
    <w:p>
      <w:pPr>
        <w:pStyle w:val="ListBullet"/>
        <w:spacing w:line="360" w:lineRule="auto" w:after="60"/>
      </w:pPr>
      <w:r>
        <w:rPr>
          <w:rFonts w:ascii="Times New Roman" w:hAnsi="Times New Roman" w:eastAsia="宋体"/>
          <w:b w:val="0"/>
          <w:color w:val="000000"/>
          <w:sz w:val="21"/>
        </w:rPr>
        <w:t>链接: https://www.nvidia.com/gtc/</w:t>
      </w:r>
    </w:p>
    <w:p>
      <w:pPr>
        <w:pStyle w:val="ListBullet"/>
        <w:spacing w:line="360" w:lineRule="auto" w:after="60"/>
      </w:pPr>
      <w:r>
        <w:rPr>
          <w:rFonts w:ascii="Times New Roman" w:hAnsi="Times New Roman" w:eastAsia="宋体"/>
          <w:b w:val="0"/>
          <w:color w:val="000000"/>
          <w:sz w:val="21"/>
        </w:rPr>
        <w:t>内容: GPU技术前沿</w:t>
      </w:r>
    </w:p>
    <w:p>
      <w:pPr>
        <w:pStyle w:val="ListBullet"/>
        <w:spacing w:line="360" w:lineRule="auto" w:after="60"/>
      </w:pPr>
      <w:r>
        <w:rPr>
          <w:rFonts w:ascii="Times New Roman" w:hAnsi="Times New Roman" w:eastAsia="宋体"/>
          <w:b w:val="0"/>
          <w:color w:val="000000"/>
          <w:sz w:val="21"/>
        </w:rPr>
        <w:t>难度: 中级-高级</w:t>
      </w:r>
    </w:p>
    <w:p>
      <w:pPr>
        <w:spacing w:line="360" w:lineRule="auto" w:after="60"/>
        <w:ind w:firstLine="420"/>
      </w:pPr>
      <w:r>
        <w:rPr>
          <w:rFonts w:ascii="Times New Roman" w:hAnsi="Times New Roman" w:eastAsia="黑体"/>
          <w:b/>
          <w:color w:val="000000"/>
          <w:sz w:val="21"/>
        </w:rPr>
        <w:t>PyTorch开发者大会</w:t>
      </w:r>
    </w:p>
    <w:p>
      <w:pPr>
        <w:pStyle w:val="ListBullet"/>
        <w:spacing w:line="360" w:lineRule="auto" w:after="60"/>
      </w:pPr>
      <w:r>
        <w:rPr>
          <w:rFonts w:ascii="Times New Roman" w:hAnsi="Times New Roman" w:eastAsia="宋体"/>
          <w:b w:val="0"/>
          <w:color w:val="000000"/>
          <w:sz w:val="21"/>
        </w:rPr>
        <w:t>平台: YouTube</w:t>
      </w:r>
    </w:p>
    <w:p>
      <w:pPr>
        <w:pStyle w:val="ListBullet"/>
        <w:spacing w:line="360" w:lineRule="auto" w:after="60"/>
      </w:pPr>
      <w:r>
        <w:rPr>
          <w:rFonts w:ascii="Times New Roman" w:hAnsi="Times New Roman" w:eastAsia="宋体"/>
          <w:b w:val="0"/>
          <w:color w:val="000000"/>
          <w:sz w:val="21"/>
        </w:rPr>
        <w:t>链接: https://www.youtube.com/@PyTorch</w:t>
      </w:r>
    </w:p>
    <w:p>
      <w:pPr>
        <w:pStyle w:val="ListBullet"/>
        <w:spacing w:line="360" w:lineRule="auto" w:after="60"/>
      </w:pPr>
      <w:r>
        <w:rPr>
          <w:rFonts w:ascii="Times New Roman" w:hAnsi="Times New Roman" w:eastAsia="宋体"/>
          <w:b w:val="0"/>
          <w:color w:val="000000"/>
          <w:sz w:val="21"/>
        </w:rPr>
        <w:t>内容: PyTorch最新特性</w:t>
      </w:r>
    </w:p>
    <w:p>
      <w:pPr>
        <w:pStyle w:val="Heading3"/>
        <w:jc w:val="left"/>
      </w:pPr>
      <w:r>
        <w:rPr>
          <w:rFonts w:ascii="Times New Roman" w:hAnsi="Times New Roman" w:eastAsia="黑体"/>
          <w:b/>
          <w:color w:val="000000"/>
          <w:sz w:val="28"/>
        </w:rPr>
        <w:t>A.4.4 社区资源</w:t>
      </w:r>
    </w:p>
    <w:p>
      <w:pPr>
        <w:spacing w:line="360" w:lineRule="auto" w:after="60"/>
        <w:ind w:firstLine="420"/>
      </w:pPr>
      <w:r>
        <w:rPr>
          <w:rFonts w:ascii="Times New Roman" w:hAnsi="Times New Roman" w:eastAsia="黑体"/>
          <w:b/>
          <w:color w:val="000000"/>
          <w:sz w:val="21"/>
        </w:rPr>
        <w:t>Discord服务器</w:t>
      </w:r>
    </w:p>
    <w:p>
      <w:pPr>
        <w:pStyle w:val="ListBullet"/>
        <w:spacing w:line="360" w:lineRule="auto" w:after="60"/>
      </w:pPr>
      <w:r>
        <w:rPr>
          <w:rFonts w:ascii="Times New Roman" w:hAnsi="Times New Roman" w:eastAsia="宋体"/>
          <w:b w:val="0"/>
          <w:color w:val="000000"/>
          <w:sz w:val="21"/>
        </w:rPr>
        <w:t>vLLM Discord: https://discord.gg/vllm</w:t>
      </w:r>
    </w:p>
    <w:p>
      <w:pPr>
        <w:pStyle w:val="ListBullet"/>
        <w:spacing w:line="360" w:lineRule="auto" w:after="60"/>
      </w:pPr>
      <w:r>
        <w:rPr>
          <w:rFonts w:ascii="Times New Roman" w:hAnsi="Times New Roman" w:eastAsia="宋体"/>
          <w:b w:val="0"/>
          <w:color w:val="000000"/>
          <w:sz w:val="21"/>
        </w:rPr>
        <w:t>LMSys Discord: https://discord.gg/msys</w:t>
      </w:r>
    </w:p>
    <w:p>
      <w:pPr>
        <w:pStyle w:val="ListBullet"/>
        <w:spacing w:line="360" w:lineRule="auto" w:after="60"/>
      </w:pPr>
      <w:r>
        <w:rPr>
          <w:rFonts w:ascii="Times New Roman" w:hAnsi="Times New Roman" w:eastAsia="宋体"/>
          <w:b w:val="0"/>
          <w:color w:val="000000"/>
          <w:sz w:val="21"/>
        </w:rPr>
        <w:t>PyTorch Discord: https://discord.gg/pytorch</w:t>
      </w:r>
    </w:p>
    <w:p>
      <w:pPr>
        <w:spacing w:line="360" w:lineRule="auto" w:after="60"/>
        <w:ind w:firstLine="420"/>
      </w:pPr>
      <w:r>
        <w:rPr>
          <w:rFonts w:ascii="Times New Roman" w:hAnsi="Times New Roman" w:eastAsia="黑体"/>
          <w:b/>
          <w:color w:val="000000"/>
          <w:sz w:val="21"/>
        </w:rPr>
        <w:t>Reddit社区</w:t>
      </w:r>
    </w:p>
    <w:p>
      <w:pPr>
        <w:pStyle w:val="ListBullet"/>
        <w:spacing w:line="360" w:lineRule="auto" w:after="60"/>
      </w:pPr>
      <w:r>
        <w:rPr>
          <w:rFonts w:ascii="Times New Roman" w:hAnsi="Times New Roman" w:eastAsia="宋体"/>
          <w:b w:val="0"/>
          <w:color w:val="000000"/>
          <w:sz w:val="21"/>
        </w:rPr>
        <w:t>r/LocalLLaMA: https://reddit.com/r/LocalLLaMA</w:t>
      </w:r>
    </w:p>
    <w:p>
      <w:pPr>
        <w:pStyle w:val="ListBullet"/>
        <w:spacing w:line="360" w:lineRule="auto" w:after="60"/>
      </w:pPr>
      <w:r>
        <w:rPr>
          <w:rFonts w:ascii="Times New Roman" w:hAnsi="Times New Roman" w:eastAsia="宋体"/>
          <w:b w:val="0"/>
          <w:color w:val="000000"/>
          <w:sz w:val="21"/>
        </w:rPr>
        <w:t>r/MachineLearning: https://reddit.com/r/MachineLearning</w:t>
      </w:r>
    </w:p>
    <w:p>
      <w:pPr>
        <w:pStyle w:val="ListBullet"/>
        <w:spacing w:line="360" w:lineRule="auto" w:after="60"/>
      </w:pPr>
      <w:r>
        <w:rPr>
          <w:rFonts w:ascii="Times New Roman" w:hAnsi="Times New Roman" w:eastAsia="宋体"/>
          <w:b w:val="0"/>
          <w:color w:val="000000"/>
          <w:sz w:val="21"/>
        </w:rPr>
        <w:t>r/reddit.com/r/OpenAI</w:t>
      </w:r>
    </w:p>
    <w:p>
      <w:pPr>
        <w:spacing w:line="360" w:lineRule="auto" w:after="60"/>
        <w:ind w:firstLine="420"/>
      </w:pPr>
      <w:r>
        <w:rPr>
          <w:rFonts w:ascii="Times New Roman" w:hAnsi="Times New Roman" w:eastAsia="黑体"/>
          <w:b/>
          <w:color w:val="000000"/>
          <w:sz w:val="21"/>
        </w:rPr>
        <w:t>Stack Overflow</w:t>
      </w:r>
    </w:p>
    <w:p>
      <w:pPr>
        <w:pStyle w:val="ListBullet"/>
        <w:spacing w:line="360" w:lineRule="auto" w:after="60"/>
      </w:pPr>
      <w:r>
        <w:rPr>
          <w:rFonts w:ascii="Times New Roman" w:hAnsi="Times New Roman" w:eastAsia="宋体"/>
          <w:b w:val="0"/>
          <w:color w:val="000000"/>
          <w:sz w:val="21"/>
        </w:rPr>
        <w:t xml:space="preserve">标签: </w:t>
      </w:r>
      <w:r>
        <w:rPr>
          <w:rFonts w:ascii="Courier New" w:hAnsi="Courier New" w:eastAsia="宋体"/>
          <w:b w:val="0"/>
          <w:color w:val="000000"/>
          <w:sz w:val="18"/>
        </w:rPr>
        <w:t>vllm</w:t>
      </w:r>
      <w:r>
        <w:rPr>
          <w:rFonts w:ascii="Times New Roman" w:hAnsi="Times New Roman" w:eastAsia="宋体"/>
          <w:b w:val="0"/>
          <w:color w:val="000000"/>
          <w:sz w:val="21"/>
        </w:rPr>
        <w:t xml:space="preserve">, </w:t>
      </w:r>
      <w:r>
        <w:rPr>
          <w:rFonts w:ascii="Courier New" w:hAnsi="Courier New" w:eastAsia="宋体"/>
          <w:b w:val="0"/>
          <w:color w:val="000000"/>
          <w:sz w:val="18"/>
        </w:rPr>
        <w:t>llm</w:t>
      </w:r>
      <w:r>
        <w:rPr>
          <w:rFonts w:ascii="Times New Roman" w:hAnsi="Times New Roman" w:eastAsia="宋体"/>
          <w:b w:val="0"/>
          <w:color w:val="000000"/>
          <w:sz w:val="21"/>
        </w:rPr>
        <w:t xml:space="preserve">, </w:t>
      </w:r>
      <w:r>
        <w:rPr>
          <w:rFonts w:ascii="Courier New" w:hAnsi="Courier New" w:eastAsia="宋体"/>
          <w:b w:val="0"/>
          <w:color w:val="000000"/>
          <w:sz w:val="18"/>
        </w:rPr>
        <w:t>cuda</w:t>
      </w:r>
      <w:r>
        <w:rPr>
          <w:rFonts w:ascii="Times New Roman" w:hAnsi="Times New Roman" w:eastAsia="宋体"/>
          <w:b w:val="0"/>
          <w:color w:val="000000"/>
          <w:sz w:val="21"/>
        </w:rPr>
        <w:t xml:space="preserve">, </w:t>
      </w:r>
      <w:r>
        <w:rPr>
          <w:rFonts w:ascii="Courier New" w:hAnsi="Courier New" w:eastAsia="宋体"/>
          <w:b w:val="0"/>
          <w:color w:val="000000"/>
          <w:sz w:val="18"/>
        </w:rPr>
        <w:t>pytorch</w:t>
      </w:r>
    </w:p>
    <w:p>
      <w:pPr>
        <w:pStyle w:val="ListBullet"/>
        <w:spacing w:line="360" w:lineRule="auto" w:after="60"/>
      </w:pPr>
      <w:r>
        <w:rPr>
          <w:rFonts w:ascii="Times New Roman" w:hAnsi="Times New Roman" w:eastAsia="宋体"/>
          <w:b w:val="0"/>
          <w:color w:val="000000"/>
          <w:sz w:val="21"/>
        </w:rPr>
        <w:t>链接: https://stackoverflow.com/questions/tagged/vllm</w:t>
      </w:r>
    </w:p>
    <w:p>
      <w:pPr>
        <w:spacing w:line="360" w:lineRule="auto" w:after="60"/>
        <w:ind w:firstLine="420"/>
      </w:pPr>
      <w:r>
        <w:rPr>
          <w:rFonts w:ascii="Times New Roman" w:hAnsi="Times New Roman" w:eastAsia="黑体"/>
          <w:b/>
          <w:color w:val="000000"/>
          <w:sz w:val="21"/>
        </w:rPr>
        <w:t>GitHub Discussions</w:t>
      </w:r>
    </w:p>
    <w:p>
      <w:pPr>
        <w:pStyle w:val="ListBullet"/>
        <w:spacing w:line="360" w:lineRule="auto" w:after="60"/>
      </w:pPr>
      <w:r>
        <w:rPr>
          <w:rFonts w:ascii="Times New Roman" w:hAnsi="Times New Roman" w:eastAsia="宋体"/>
          <w:b w:val="0"/>
          <w:color w:val="000000"/>
          <w:sz w:val="21"/>
        </w:rPr>
        <w:t>vLLM: https://github.com/vllm-project/vllm/discussions</w:t>
      </w:r>
    </w:p>
    <w:p>
      <w:pPr>
        <w:pStyle w:val="ListBullet"/>
        <w:spacing w:line="360" w:lineRule="auto" w:after="60"/>
      </w:pPr>
      <w:r>
        <w:rPr>
          <w:rFonts w:ascii="Times New Roman" w:hAnsi="Times New Roman" w:eastAsia="宋体"/>
          <w:b w:val="0"/>
          <w:color w:val="000000"/>
          <w:sz w:val="21"/>
        </w:rPr>
        <w:t>SGLang: https://github.com/sgl-project/sglang/discussions</w:t>
      </w:r>
    </w:p>
    <w:p>
      <w:pPr>
        <w:spacing w:line="360" w:lineRule="auto" w:after="60"/>
        <w:ind w:firstLine="420"/>
      </w:pPr>
      <w:r>
        <w:rPr>
          <w:rFonts w:ascii="Times New Roman" w:hAnsi="Times New Roman" w:eastAsia="黑体"/>
          <w:b/>
          <w:color w:val="000000"/>
          <w:sz w:val="21"/>
        </w:rPr>
        <w:t>邮件列表</w:t>
      </w:r>
    </w:p>
    <w:p>
      <w:pPr>
        <w:pStyle w:val="ListBullet"/>
        <w:spacing w:line="360" w:lineRule="auto" w:after="60"/>
      </w:pPr>
      <w:r>
        <w:rPr>
          <w:rFonts w:ascii="Times New Roman" w:hAnsi="Times New Roman" w:eastAsia="宋体"/>
          <w:b w:val="0"/>
          <w:color w:val="000000"/>
          <w:sz w:val="21"/>
        </w:rPr>
        <w:t>vLLM Announcements: https://groups.google.com/g/vllm-announce</w:t>
      </w:r>
    </w:p>
    <w:p>
      <w:pPr>
        <w:pStyle w:val="Heading2"/>
        <w:jc w:val="left"/>
      </w:pPr>
      <w:r>
        <w:rPr>
          <w:rFonts w:ascii="Times New Roman" w:hAnsi="Times New Roman" w:eastAsia="黑体"/>
          <w:b/>
          <w:color w:val="000000"/>
          <w:sz w:val="30"/>
        </w:rPr>
        <w:t>A.5 术语表</w:t>
      </w:r>
    </w:p>
    <w:p>
      <w:pPr>
        <w:pStyle w:val="Heading3"/>
        <w:jc w:val="left"/>
      </w:pPr>
      <w:r>
        <w:rPr>
          <w:rFonts w:ascii="Times New Roman" w:hAnsi="Times New Roman" w:eastAsia="黑体"/>
          <w:b/>
          <w:color w:val="000000"/>
          <w:sz w:val="28"/>
        </w:rPr>
        <w:t>A.5.1 LLM术语</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术语</w:t>
            </w:r>
          </w:p>
        </w:tc>
        <w:tc>
          <w:tcPr>
            <w:tcW w:type="dxa" w:w="3022"/>
            <w:vAlign w:val="center"/>
          </w:tcPr>
          <w:p>
            <w:pPr>
              <w:spacing w:line="240" w:lineRule="auto"/>
              <w:jc w:val="center"/>
            </w:pPr>
            <w:r>
              <w:rPr>
                <w:rFonts w:ascii="Times New Roman" w:hAnsi="Times New Roman" w:eastAsia="黑体"/>
                <w:b/>
                <w:color w:val="000000"/>
                <w:sz w:val="18"/>
              </w:rPr>
              <w:t>英文</w:t>
            </w:r>
          </w:p>
        </w:tc>
        <w:tc>
          <w:tcPr>
            <w:tcW w:type="dxa" w:w="3022"/>
            <w:vAlign w:val="center"/>
          </w:tcPr>
          <w:p>
            <w:pPr>
              <w:spacing w:line="240" w:lineRule="auto"/>
              <w:jc w:val="center"/>
            </w:pPr>
            <w:r>
              <w:rPr>
                <w:rFonts w:ascii="Times New Roman" w:hAnsi="Times New Roman" w:eastAsia="黑体"/>
                <w:b/>
                <w:color w:val="000000"/>
                <w:sz w:val="18"/>
              </w:rPr>
              <w:t>解释</w:t>
            </w:r>
          </w:p>
        </w:tc>
      </w:tr>
      <w:tr>
        <w:tc>
          <w:tcPr>
            <w:tcW w:type="dxa" w:w="3022"/>
            <w:vAlign w:val="center"/>
          </w:tcPr>
          <w:p>
            <w:pPr>
              <w:spacing w:line="240" w:lineRule="auto"/>
              <w:jc w:val="left"/>
            </w:pPr>
            <w:r>
              <w:rPr>
                <w:rFonts w:ascii="Times New Roman" w:hAnsi="Times New Roman" w:eastAsia="黑体"/>
                <w:b/>
                <w:color w:val="000000"/>
                <w:sz w:val="18"/>
              </w:rPr>
              <w:t>大语言模型</w:t>
            </w:r>
          </w:p>
        </w:tc>
        <w:tc>
          <w:tcPr>
            <w:tcW w:type="dxa" w:w="3022"/>
            <w:vAlign w:val="center"/>
          </w:tcPr>
          <w:p>
            <w:pPr>
              <w:spacing w:line="240" w:lineRule="auto"/>
              <w:jc w:val="left"/>
            </w:pPr>
            <w:r>
              <w:rPr>
                <w:rFonts w:ascii="Times New Roman" w:hAnsi="Times New Roman" w:eastAsia="宋体"/>
                <w:b w:val="0"/>
                <w:color w:val="000000"/>
                <w:sz w:val="18"/>
              </w:rPr>
              <w:t>Large Language Model</w:t>
            </w:r>
          </w:p>
        </w:tc>
        <w:tc>
          <w:tcPr>
            <w:tcW w:type="dxa" w:w="3022"/>
            <w:vAlign w:val="center"/>
          </w:tcPr>
          <w:p>
            <w:pPr>
              <w:spacing w:line="240" w:lineRule="auto"/>
              <w:jc w:val="left"/>
            </w:pPr>
            <w:r>
              <w:rPr>
                <w:rFonts w:ascii="Times New Roman" w:hAnsi="Times New Roman" w:eastAsia="宋体"/>
                <w:b w:val="0"/>
                <w:color w:val="000000"/>
                <w:sz w:val="18"/>
              </w:rPr>
              <w:t>参数量达十亿级别的神经网络模型</w:t>
            </w:r>
          </w:p>
        </w:tc>
      </w:tr>
      <w:tr>
        <w:tc>
          <w:tcPr>
            <w:tcW w:type="dxa" w:w="3022"/>
            <w:vAlign w:val="center"/>
          </w:tcPr>
          <w:p>
            <w:pPr>
              <w:spacing w:line="240" w:lineRule="auto"/>
              <w:jc w:val="left"/>
            </w:pPr>
            <w:r>
              <w:rPr>
                <w:rFonts w:ascii="Times New Roman" w:hAnsi="Times New Roman" w:eastAsia="黑体"/>
                <w:b/>
                <w:color w:val="000000"/>
                <w:sz w:val="18"/>
              </w:rPr>
              <w:t>Transformer</w:t>
            </w:r>
          </w:p>
        </w:tc>
        <w:tc>
          <w:tcPr>
            <w:tcW w:type="dxa" w:w="3022"/>
            <w:vAlign w:val="center"/>
          </w:tcPr>
          <w:p>
            <w:pPr>
              <w:spacing w:line="240" w:lineRule="auto"/>
              <w:jc w:val="left"/>
            </w:pPr>
            <w:r>
              <w:rPr>
                <w:rFonts w:ascii="Times New Roman" w:hAnsi="Times New Roman" w:eastAsia="宋体"/>
                <w:b w:val="0"/>
                <w:color w:val="000000"/>
                <w:sz w:val="18"/>
              </w:rPr>
              <w:t>Transformer</w:t>
            </w:r>
          </w:p>
        </w:tc>
        <w:tc>
          <w:tcPr>
            <w:tcW w:type="dxa" w:w="3022"/>
            <w:vAlign w:val="center"/>
          </w:tcPr>
          <w:p>
            <w:pPr>
              <w:spacing w:line="240" w:lineRule="auto"/>
              <w:jc w:val="left"/>
            </w:pPr>
            <w:r>
              <w:rPr>
                <w:rFonts w:ascii="Times New Roman" w:hAnsi="Times New Roman" w:eastAsia="宋体"/>
                <w:b w:val="0"/>
                <w:color w:val="000000"/>
                <w:sz w:val="18"/>
              </w:rPr>
              <w:t>Google提出的注意力机制架构</w:t>
            </w:r>
          </w:p>
        </w:tc>
      </w:tr>
      <w:tr>
        <w:tc>
          <w:tcPr>
            <w:tcW w:type="dxa" w:w="3022"/>
            <w:vAlign w:val="center"/>
          </w:tcPr>
          <w:p>
            <w:pPr>
              <w:spacing w:line="240" w:lineRule="auto"/>
              <w:jc w:val="left"/>
            </w:pPr>
            <w:r>
              <w:rPr>
                <w:rFonts w:ascii="Times New Roman" w:hAnsi="Times New Roman" w:eastAsia="黑体"/>
                <w:b/>
                <w:color w:val="000000"/>
                <w:sz w:val="18"/>
              </w:rPr>
              <w:t>自回归生成</w:t>
            </w:r>
          </w:p>
        </w:tc>
        <w:tc>
          <w:tcPr>
            <w:tcW w:type="dxa" w:w="3022"/>
            <w:vAlign w:val="center"/>
          </w:tcPr>
          <w:p>
            <w:pPr>
              <w:spacing w:line="240" w:lineRule="auto"/>
              <w:jc w:val="left"/>
            </w:pPr>
            <w:r>
              <w:rPr>
                <w:rFonts w:ascii="Times New Roman" w:hAnsi="Times New Roman" w:eastAsia="宋体"/>
                <w:b w:val="0"/>
                <w:color w:val="000000"/>
                <w:sz w:val="18"/>
              </w:rPr>
              <w:t>Autoregressive Generation</w:t>
            </w:r>
          </w:p>
        </w:tc>
        <w:tc>
          <w:tcPr>
            <w:tcW w:type="dxa" w:w="3022"/>
            <w:vAlign w:val="center"/>
          </w:tcPr>
          <w:p>
            <w:pPr>
              <w:spacing w:line="240" w:lineRule="auto"/>
              <w:jc w:val="left"/>
            </w:pPr>
            <w:r>
              <w:rPr>
                <w:rFonts w:ascii="Times New Roman" w:hAnsi="Times New Roman" w:eastAsia="宋体"/>
                <w:b w:val="0"/>
                <w:color w:val="000000"/>
                <w:sz w:val="18"/>
              </w:rPr>
              <w:t>逐token生成,每个token依赖之前所有token</w:t>
            </w:r>
          </w:p>
        </w:tc>
      </w:tr>
      <w:tr>
        <w:tc>
          <w:tcPr>
            <w:tcW w:type="dxa" w:w="3022"/>
            <w:vAlign w:val="center"/>
          </w:tcPr>
          <w:p>
            <w:pPr>
              <w:spacing w:line="240" w:lineRule="auto"/>
              <w:jc w:val="left"/>
            </w:pPr>
            <w:r>
              <w:rPr>
                <w:rFonts w:ascii="Times New Roman" w:hAnsi="Times New Roman" w:eastAsia="黑体"/>
                <w:b/>
                <w:color w:val="000000"/>
                <w:sz w:val="18"/>
              </w:rPr>
              <w:t>Prefill</w:t>
            </w:r>
          </w:p>
        </w:tc>
        <w:tc>
          <w:tcPr>
            <w:tcW w:type="dxa" w:w="3022"/>
            <w:vAlign w:val="center"/>
          </w:tcPr>
          <w:p>
            <w:pPr>
              <w:spacing w:line="240" w:lineRule="auto"/>
              <w:jc w:val="left"/>
            </w:pPr>
            <w:r>
              <w:rPr>
                <w:rFonts w:ascii="Times New Roman" w:hAnsi="Times New Roman" w:eastAsia="宋体"/>
                <w:b w:val="0"/>
                <w:color w:val="000000"/>
                <w:sz w:val="18"/>
              </w:rPr>
              <w:t>Prefill Phase</w:t>
            </w:r>
          </w:p>
        </w:tc>
        <w:tc>
          <w:tcPr>
            <w:tcW w:type="dxa" w:w="3022"/>
            <w:vAlign w:val="center"/>
          </w:tcPr>
          <w:p>
            <w:pPr>
              <w:spacing w:line="240" w:lineRule="auto"/>
              <w:jc w:val="left"/>
            </w:pPr>
            <w:r>
              <w:rPr>
                <w:rFonts w:ascii="Times New Roman" w:hAnsi="Times New Roman" w:eastAsia="宋体"/>
                <w:b w:val="0"/>
                <w:color w:val="000000"/>
                <w:sz w:val="18"/>
              </w:rPr>
              <w:t>处理输入prompt的阶段,并行计算</w:t>
            </w:r>
          </w:p>
        </w:tc>
      </w:tr>
      <w:tr>
        <w:tc>
          <w:tcPr>
            <w:tcW w:type="dxa" w:w="3022"/>
            <w:vAlign w:val="center"/>
          </w:tcPr>
          <w:p>
            <w:pPr>
              <w:spacing w:line="240" w:lineRule="auto"/>
              <w:jc w:val="left"/>
            </w:pPr>
            <w:r>
              <w:rPr>
                <w:rFonts w:ascii="Times New Roman" w:hAnsi="Times New Roman" w:eastAsia="黑体"/>
                <w:b/>
                <w:color w:val="000000"/>
                <w:sz w:val="18"/>
              </w:rPr>
              <w:t>Decode</w:t>
            </w:r>
          </w:p>
        </w:tc>
        <w:tc>
          <w:tcPr>
            <w:tcW w:type="dxa" w:w="3022"/>
            <w:vAlign w:val="center"/>
          </w:tcPr>
          <w:p>
            <w:pPr>
              <w:spacing w:line="240" w:lineRule="auto"/>
              <w:jc w:val="left"/>
            </w:pPr>
            <w:r>
              <w:rPr>
                <w:rFonts w:ascii="Times New Roman" w:hAnsi="Times New Roman" w:eastAsia="宋体"/>
                <w:b w:val="0"/>
                <w:color w:val="000000"/>
                <w:sz w:val="18"/>
              </w:rPr>
              <w:t>Decode Phase</w:t>
            </w:r>
          </w:p>
        </w:tc>
        <w:tc>
          <w:tcPr>
            <w:tcW w:type="dxa" w:w="3022"/>
            <w:vAlign w:val="center"/>
          </w:tcPr>
          <w:p>
            <w:pPr>
              <w:spacing w:line="240" w:lineRule="auto"/>
              <w:jc w:val="left"/>
            </w:pPr>
            <w:r>
              <w:rPr>
                <w:rFonts w:ascii="Times New Roman" w:hAnsi="Times New Roman" w:eastAsia="宋体"/>
                <w:b w:val="0"/>
                <w:color w:val="000000"/>
                <w:sz w:val="18"/>
              </w:rPr>
              <w:t>生成输出token的阶段,串行计算</w:t>
            </w:r>
          </w:p>
        </w:tc>
      </w:tr>
      <w:tr>
        <w:tc>
          <w:tcPr>
            <w:tcW w:type="dxa" w:w="3022"/>
            <w:vAlign w:val="center"/>
          </w:tcPr>
          <w:p>
            <w:pPr>
              <w:spacing w:line="240" w:lineRule="auto"/>
              <w:jc w:val="left"/>
            </w:pPr>
            <w:r>
              <w:rPr>
                <w:rFonts w:ascii="Times New Roman" w:hAnsi="Times New Roman" w:eastAsia="黑体"/>
                <w:b/>
                <w:color w:val="000000"/>
                <w:sz w:val="18"/>
              </w:rPr>
              <w:t>上下文窗口</w:t>
            </w:r>
          </w:p>
        </w:tc>
        <w:tc>
          <w:tcPr>
            <w:tcW w:type="dxa" w:w="3022"/>
            <w:vAlign w:val="center"/>
          </w:tcPr>
          <w:p>
            <w:pPr>
              <w:spacing w:line="240" w:lineRule="auto"/>
              <w:jc w:val="left"/>
            </w:pPr>
            <w:r>
              <w:rPr>
                <w:rFonts w:ascii="Times New Roman" w:hAnsi="Times New Roman" w:eastAsia="宋体"/>
                <w:b w:val="0"/>
                <w:color w:val="000000"/>
                <w:sz w:val="18"/>
              </w:rPr>
              <w:t>Context Window</w:t>
            </w:r>
          </w:p>
        </w:tc>
        <w:tc>
          <w:tcPr>
            <w:tcW w:type="dxa" w:w="3022"/>
            <w:vAlign w:val="center"/>
          </w:tcPr>
          <w:p>
            <w:pPr>
              <w:spacing w:line="240" w:lineRule="auto"/>
              <w:jc w:val="left"/>
            </w:pPr>
            <w:r>
              <w:rPr>
                <w:rFonts w:ascii="Times New Roman" w:hAnsi="Times New Roman" w:eastAsia="宋体"/>
                <w:b w:val="0"/>
                <w:color w:val="000000"/>
                <w:sz w:val="18"/>
              </w:rPr>
              <w:t>模型能处理的最大序列长度</w:t>
            </w:r>
          </w:p>
        </w:tc>
      </w:tr>
      <w:tr>
        <w:tc>
          <w:tcPr>
            <w:tcW w:type="dxa" w:w="3022"/>
            <w:vAlign w:val="center"/>
          </w:tcPr>
          <w:p>
            <w:pPr>
              <w:spacing w:line="240" w:lineRule="auto"/>
              <w:jc w:val="left"/>
            </w:pPr>
            <w:r>
              <w:rPr>
                <w:rFonts w:ascii="Times New Roman" w:hAnsi="Times New Roman" w:eastAsia="黑体"/>
                <w:b/>
                <w:color w:val="000000"/>
                <w:sz w:val="18"/>
              </w:rPr>
              <w:t>Token</w:t>
            </w:r>
          </w:p>
        </w:tc>
        <w:tc>
          <w:tcPr>
            <w:tcW w:type="dxa" w:w="3022"/>
            <w:vAlign w:val="center"/>
          </w:tcPr>
          <w:p>
            <w:pPr>
              <w:spacing w:line="240" w:lineRule="auto"/>
              <w:jc w:val="left"/>
            </w:pPr>
            <w:r>
              <w:rPr>
                <w:rFonts w:ascii="Times New Roman" w:hAnsi="Times New Roman" w:eastAsia="宋体"/>
                <w:b w:val="0"/>
                <w:color w:val="000000"/>
                <w:sz w:val="18"/>
              </w:rPr>
              <w:t>Token</w:t>
            </w:r>
          </w:p>
        </w:tc>
        <w:tc>
          <w:tcPr>
            <w:tcW w:type="dxa" w:w="3022"/>
            <w:vAlign w:val="center"/>
          </w:tcPr>
          <w:p>
            <w:pPr>
              <w:spacing w:line="240" w:lineRule="auto"/>
              <w:jc w:val="left"/>
            </w:pPr>
            <w:r>
              <w:rPr>
                <w:rFonts w:ascii="Times New Roman" w:hAnsi="Times New Roman" w:eastAsia="宋体"/>
                <w:b w:val="0"/>
                <w:color w:val="000000"/>
                <w:sz w:val="18"/>
              </w:rPr>
              <w:t>文本的最小单位,单词或子词</w:t>
            </w:r>
          </w:p>
        </w:tc>
      </w:tr>
      <w:tr>
        <w:tc>
          <w:tcPr>
            <w:tcW w:type="dxa" w:w="3022"/>
            <w:vAlign w:val="center"/>
          </w:tcPr>
          <w:p>
            <w:pPr>
              <w:spacing w:line="240" w:lineRule="auto"/>
              <w:jc w:val="left"/>
            </w:pPr>
            <w:r>
              <w:rPr>
                <w:rFonts w:ascii="Times New Roman" w:hAnsi="Times New Roman" w:eastAsia="黑体"/>
                <w:b/>
                <w:color w:val="000000"/>
                <w:sz w:val="18"/>
              </w:rPr>
              <w:t>Temperature</w:t>
            </w:r>
          </w:p>
        </w:tc>
        <w:tc>
          <w:tcPr>
            <w:tcW w:type="dxa" w:w="3022"/>
            <w:vAlign w:val="center"/>
          </w:tcPr>
          <w:p>
            <w:pPr>
              <w:spacing w:line="240" w:lineRule="auto"/>
              <w:jc w:val="left"/>
            </w:pPr>
            <w:r>
              <w:rPr>
                <w:rFonts w:ascii="Times New Roman" w:hAnsi="Times New Roman" w:eastAsia="宋体"/>
                <w:b w:val="0"/>
                <w:color w:val="000000"/>
                <w:sz w:val="18"/>
              </w:rPr>
              <w:t>Temperature</w:t>
            </w:r>
          </w:p>
        </w:tc>
        <w:tc>
          <w:tcPr>
            <w:tcW w:type="dxa" w:w="3022"/>
            <w:vAlign w:val="center"/>
          </w:tcPr>
          <w:p>
            <w:pPr>
              <w:spacing w:line="240" w:lineRule="auto"/>
              <w:jc w:val="left"/>
            </w:pPr>
            <w:r>
              <w:rPr>
                <w:rFonts w:ascii="Times New Roman" w:hAnsi="Times New Roman" w:eastAsia="宋体"/>
                <w:b w:val="0"/>
                <w:color w:val="000000"/>
                <w:sz w:val="18"/>
              </w:rPr>
              <w:t>控制生成随机性的参数</w:t>
            </w:r>
          </w:p>
        </w:tc>
      </w:tr>
      <w:tr>
        <w:tc>
          <w:tcPr>
            <w:tcW w:type="dxa" w:w="3022"/>
            <w:vAlign w:val="center"/>
          </w:tcPr>
          <w:p>
            <w:pPr>
              <w:spacing w:line="240" w:lineRule="auto"/>
              <w:jc w:val="left"/>
            </w:pPr>
            <w:r>
              <w:rPr>
                <w:rFonts w:ascii="Times New Roman" w:hAnsi="Times New Roman" w:eastAsia="黑体"/>
                <w:b/>
                <w:color w:val="000000"/>
                <w:sz w:val="18"/>
              </w:rPr>
              <w:t>Top-P / Top-K</w:t>
            </w:r>
          </w:p>
        </w:tc>
        <w:tc>
          <w:tcPr>
            <w:tcW w:type="dxa" w:w="3022"/>
            <w:vAlign w:val="center"/>
          </w:tcPr>
          <w:p>
            <w:pPr>
              <w:spacing w:line="240" w:lineRule="auto"/>
              <w:jc w:val="left"/>
            </w:pPr>
            <w:r>
              <w:rPr>
                <w:rFonts w:ascii="Times New Roman" w:hAnsi="Times New Roman" w:eastAsia="宋体"/>
                <w:b w:val="0"/>
                <w:color w:val="000000"/>
                <w:sz w:val="18"/>
              </w:rPr>
              <w:t>Nucleus Sampling</w:t>
            </w:r>
          </w:p>
        </w:tc>
        <w:tc>
          <w:tcPr>
            <w:tcW w:type="dxa" w:w="3022"/>
            <w:vAlign w:val="center"/>
          </w:tcPr>
          <w:p>
            <w:pPr>
              <w:spacing w:line="240" w:lineRule="auto"/>
              <w:jc w:val="left"/>
            </w:pPr>
            <w:r>
              <w:rPr>
                <w:rFonts w:ascii="Times New Roman" w:hAnsi="Times New Roman" w:eastAsia="宋体"/>
                <w:b w:val="0"/>
                <w:color w:val="000000"/>
                <w:sz w:val="18"/>
              </w:rPr>
              <w:t>采样策略,限制候选token范围</w:t>
            </w:r>
          </w:p>
        </w:tc>
      </w:tr>
      <w:tr>
        <w:tc>
          <w:tcPr>
            <w:tcW w:type="dxa" w:w="3022"/>
            <w:vAlign w:val="center"/>
          </w:tcPr>
          <w:p>
            <w:pPr>
              <w:spacing w:line="240" w:lineRule="auto"/>
              <w:jc w:val="left"/>
            </w:pPr>
            <w:r>
              <w:rPr>
                <w:rFonts w:ascii="Times New Roman" w:hAnsi="Times New Roman" w:eastAsia="黑体"/>
                <w:b/>
                <w:color w:val="000000"/>
                <w:sz w:val="18"/>
              </w:rPr>
              <w:t>System Prompt</w:t>
            </w:r>
          </w:p>
        </w:tc>
        <w:tc>
          <w:tcPr>
            <w:tcW w:type="dxa" w:w="3022"/>
            <w:vAlign w:val="center"/>
          </w:tcPr>
          <w:p>
            <w:pPr>
              <w:spacing w:line="240" w:lineRule="auto"/>
              <w:jc w:val="left"/>
            </w:pPr>
            <w:r>
              <w:rPr>
                <w:rFonts w:ascii="Times New Roman" w:hAnsi="Times New Roman" w:eastAsia="宋体"/>
                <w:b w:val="0"/>
                <w:color w:val="000000"/>
                <w:sz w:val="18"/>
              </w:rPr>
              <w:t>System Prompt</w:t>
            </w:r>
          </w:p>
        </w:tc>
        <w:tc>
          <w:tcPr>
            <w:tcW w:type="dxa" w:w="3022"/>
            <w:vAlign w:val="center"/>
          </w:tcPr>
          <w:p>
            <w:pPr>
              <w:spacing w:line="240" w:lineRule="auto"/>
              <w:jc w:val="left"/>
            </w:pPr>
            <w:r>
              <w:rPr>
                <w:rFonts w:ascii="Times New Roman" w:hAnsi="Times New Roman" w:eastAsia="宋体"/>
                <w:b w:val="0"/>
                <w:color w:val="000000"/>
                <w:sz w:val="18"/>
              </w:rPr>
              <w:t>系统提示词,定义模型行为</w:t>
            </w:r>
          </w:p>
        </w:tc>
      </w:tr>
    </w:tbl>
    <w:p>
      <w:pPr>
        <w:pStyle w:val="Heading3"/>
        <w:jc w:val="left"/>
      </w:pPr>
      <w:r>
        <w:rPr>
          <w:rFonts w:ascii="Times New Roman" w:hAnsi="Times New Roman" w:eastAsia="黑体"/>
          <w:b/>
          <w:color w:val="000000"/>
          <w:sz w:val="28"/>
        </w:rPr>
        <w:t>A.5.2 GPU术语</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术语</w:t>
            </w:r>
          </w:p>
        </w:tc>
        <w:tc>
          <w:tcPr>
            <w:tcW w:type="dxa" w:w="3022"/>
            <w:vAlign w:val="center"/>
          </w:tcPr>
          <w:p>
            <w:pPr>
              <w:spacing w:line="240" w:lineRule="auto"/>
              <w:jc w:val="center"/>
            </w:pPr>
            <w:r>
              <w:rPr>
                <w:rFonts w:ascii="Times New Roman" w:hAnsi="Times New Roman" w:eastAsia="黑体"/>
                <w:b/>
                <w:color w:val="000000"/>
                <w:sz w:val="18"/>
              </w:rPr>
              <w:t>英文</w:t>
            </w:r>
          </w:p>
        </w:tc>
        <w:tc>
          <w:tcPr>
            <w:tcW w:type="dxa" w:w="3022"/>
            <w:vAlign w:val="center"/>
          </w:tcPr>
          <w:p>
            <w:pPr>
              <w:spacing w:line="240" w:lineRule="auto"/>
              <w:jc w:val="center"/>
            </w:pPr>
            <w:r>
              <w:rPr>
                <w:rFonts w:ascii="Times New Roman" w:hAnsi="Times New Roman" w:eastAsia="黑体"/>
                <w:b/>
                <w:color w:val="000000"/>
                <w:sz w:val="18"/>
              </w:rPr>
              <w:t>解释</w:t>
            </w:r>
          </w:p>
        </w:tc>
      </w:tr>
      <w:tr>
        <w:tc>
          <w:tcPr>
            <w:tcW w:type="dxa" w:w="3022"/>
            <w:vAlign w:val="center"/>
          </w:tcPr>
          <w:p>
            <w:pPr>
              <w:spacing w:line="240" w:lineRule="auto"/>
              <w:jc w:val="left"/>
            </w:pPr>
            <w:r>
              <w:rPr>
                <w:rFonts w:ascii="Times New Roman" w:hAnsi="Times New Roman" w:eastAsia="黑体"/>
                <w:b/>
                <w:color w:val="000000"/>
                <w:sz w:val="18"/>
              </w:rPr>
              <w:t>显存</w:t>
            </w:r>
          </w:p>
        </w:tc>
        <w:tc>
          <w:tcPr>
            <w:tcW w:type="dxa" w:w="3022"/>
            <w:vAlign w:val="center"/>
          </w:tcPr>
          <w:p>
            <w:pPr>
              <w:spacing w:line="240" w:lineRule="auto"/>
              <w:jc w:val="left"/>
            </w:pPr>
            <w:r>
              <w:rPr>
                <w:rFonts w:ascii="Times New Roman" w:hAnsi="Times New Roman" w:eastAsia="宋体"/>
                <w:b w:val="0"/>
                <w:color w:val="000000"/>
                <w:sz w:val="18"/>
              </w:rPr>
              <w:t>VRAM (Video RAM)</w:t>
            </w:r>
          </w:p>
        </w:tc>
        <w:tc>
          <w:tcPr>
            <w:tcW w:type="dxa" w:w="3022"/>
            <w:vAlign w:val="center"/>
          </w:tcPr>
          <w:p>
            <w:pPr>
              <w:spacing w:line="240" w:lineRule="auto"/>
              <w:jc w:val="left"/>
            </w:pPr>
            <w:r>
              <w:rPr>
                <w:rFonts w:ascii="Times New Roman" w:hAnsi="Times New Roman" w:eastAsia="宋体"/>
                <w:b w:val="0"/>
                <w:color w:val="000000"/>
                <w:sz w:val="18"/>
              </w:rPr>
              <w:t>GPU专用内存</w:t>
            </w:r>
          </w:p>
        </w:tc>
      </w:tr>
      <w:tr>
        <w:tc>
          <w:tcPr>
            <w:tcW w:type="dxa" w:w="3022"/>
            <w:vAlign w:val="center"/>
          </w:tcPr>
          <w:p>
            <w:pPr>
              <w:spacing w:line="240" w:lineRule="auto"/>
              <w:jc w:val="left"/>
            </w:pPr>
            <w:r>
              <w:rPr>
                <w:rFonts w:ascii="Times New Roman" w:hAnsi="Times New Roman" w:eastAsia="黑体"/>
                <w:b/>
                <w:color w:val="000000"/>
                <w:sz w:val="18"/>
              </w:rPr>
              <w:t>内存带宽</w:t>
            </w:r>
          </w:p>
        </w:tc>
        <w:tc>
          <w:tcPr>
            <w:tcW w:type="dxa" w:w="3022"/>
            <w:vAlign w:val="center"/>
          </w:tcPr>
          <w:p>
            <w:pPr>
              <w:spacing w:line="240" w:lineRule="auto"/>
              <w:jc w:val="left"/>
            </w:pPr>
            <w:r>
              <w:rPr>
                <w:rFonts w:ascii="Times New Roman" w:hAnsi="Times New Roman" w:eastAsia="宋体"/>
                <w:b w:val="0"/>
                <w:color w:val="000000"/>
                <w:sz w:val="18"/>
              </w:rPr>
              <w:t>Memory Bandwidth</w:t>
            </w:r>
          </w:p>
        </w:tc>
        <w:tc>
          <w:tcPr>
            <w:tcW w:type="dxa" w:w="3022"/>
            <w:vAlign w:val="center"/>
          </w:tcPr>
          <w:p>
            <w:pPr>
              <w:spacing w:line="240" w:lineRule="auto"/>
              <w:jc w:val="left"/>
            </w:pPr>
            <w:r>
              <w:rPr>
                <w:rFonts w:ascii="Times New Roman" w:hAnsi="Times New Roman" w:eastAsia="宋体"/>
                <w:b w:val="0"/>
                <w:color w:val="000000"/>
                <w:sz w:val="18"/>
              </w:rPr>
              <w:t>GPU读写内存的速度</w:t>
            </w:r>
          </w:p>
        </w:tc>
      </w:tr>
      <w:tr>
        <w:tc>
          <w:tcPr>
            <w:tcW w:type="dxa" w:w="3022"/>
            <w:vAlign w:val="center"/>
          </w:tcPr>
          <w:p>
            <w:pPr>
              <w:spacing w:line="240" w:lineRule="auto"/>
              <w:jc w:val="left"/>
            </w:pPr>
            <w:r>
              <w:rPr>
                <w:rFonts w:ascii="Times New Roman" w:hAnsi="Times New Roman" w:eastAsia="黑体"/>
                <w:b/>
                <w:color w:val="000000"/>
                <w:sz w:val="18"/>
              </w:rPr>
              <w:t>Tensor Core</w:t>
            </w:r>
          </w:p>
        </w:tc>
        <w:tc>
          <w:tcPr>
            <w:tcW w:type="dxa" w:w="3022"/>
            <w:vAlign w:val="center"/>
          </w:tcPr>
          <w:p>
            <w:pPr>
              <w:spacing w:line="240" w:lineRule="auto"/>
              <w:jc w:val="left"/>
            </w:pPr>
            <w:r>
              <w:rPr>
                <w:rFonts w:ascii="Times New Roman" w:hAnsi="Times New Roman" w:eastAsia="宋体"/>
                <w:b w:val="0"/>
                <w:color w:val="000000"/>
                <w:sz w:val="18"/>
              </w:rPr>
              <w:t>Tensor Core</w:t>
            </w:r>
          </w:p>
        </w:tc>
        <w:tc>
          <w:tcPr>
            <w:tcW w:type="dxa" w:w="3022"/>
            <w:vAlign w:val="center"/>
          </w:tcPr>
          <w:p>
            <w:pPr>
              <w:spacing w:line="240" w:lineRule="auto"/>
              <w:jc w:val="left"/>
            </w:pPr>
            <w:r>
              <w:rPr>
                <w:rFonts w:ascii="Times New Roman" w:hAnsi="Times New Roman" w:eastAsia="宋体"/>
                <w:b w:val="0"/>
                <w:color w:val="000000"/>
                <w:sz w:val="18"/>
              </w:rPr>
              <w:t>NVIDIA GPU上的矩阵运算加速单元</w:t>
            </w:r>
          </w:p>
        </w:tc>
      </w:tr>
      <w:tr>
        <w:tc>
          <w:tcPr>
            <w:tcW w:type="dxa" w:w="3022"/>
            <w:vAlign w:val="center"/>
          </w:tcPr>
          <w:p>
            <w:pPr>
              <w:spacing w:line="240" w:lineRule="auto"/>
              <w:jc w:val="left"/>
            </w:pPr>
            <w:r>
              <w:rPr>
                <w:rFonts w:ascii="Times New Roman" w:hAnsi="Times New Roman" w:eastAsia="黑体"/>
                <w:b/>
                <w:color w:val="000000"/>
                <w:sz w:val="18"/>
              </w:rPr>
              <w:t>CUDA</w:t>
            </w:r>
          </w:p>
        </w:tc>
        <w:tc>
          <w:tcPr>
            <w:tcW w:type="dxa" w:w="3022"/>
            <w:vAlign w:val="center"/>
          </w:tcPr>
          <w:p>
            <w:pPr>
              <w:spacing w:line="240" w:lineRule="auto"/>
              <w:jc w:val="left"/>
            </w:pPr>
            <w:r>
              <w:rPr>
                <w:rFonts w:ascii="Times New Roman" w:hAnsi="Times New Roman" w:eastAsia="宋体"/>
                <w:b w:val="0"/>
                <w:color w:val="000000"/>
                <w:sz w:val="18"/>
              </w:rPr>
              <w:t>CUDA</w:t>
            </w:r>
          </w:p>
        </w:tc>
        <w:tc>
          <w:tcPr>
            <w:tcW w:type="dxa" w:w="3022"/>
            <w:vAlign w:val="center"/>
          </w:tcPr>
          <w:p>
            <w:pPr>
              <w:spacing w:line="240" w:lineRule="auto"/>
              <w:jc w:val="left"/>
            </w:pPr>
            <w:r>
              <w:rPr>
                <w:rFonts w:ascii="Times New Roman" w:hAnsi="Times New Roman" w:eastAsia="宋体"/>
                <w:b w:val="0"/>
                <w:color w:val="000000"/>
                <w:sz w:val="18"/>
              </w:rPr>
              <w:t>NVIDIA的并行计算平台</w:t>
            </w:r>
          </w:p>
        </w:tc>
      </w:tr>
      <w:tr>
        <w:tc>
          <w:tcPr>
            <w:tcW w:type="dxa" w:w="3022"/>
            <w:vAlign w:val="center"/>
          </w:tcPr>
          <w:p>
            <w:pPr>
              <w:spacing w:line="240" w:lineRule="auto"/>
              <w:jc w:val="left"/>
            </w:pPr>
            <w:r>
              <w:rPr>
                <w:rFonts w:ascii="Times New Roman" w:hAnsi="Times New Roman" w:eastAsia="黑体"/>
                <w:b/>
                <w:color w:val="000000"/>
                <w:sz w:val="18"/>
              </w:rPr>
              <w:t>SM</w:t>
            </w:r>
          </w:p>
        </w:tc>
        <w:tc>
          <w:tcPr>
            <w:tcW w:type="dxa" w:w="3022"/>
            <w:vAlign w:val="center"/>
          </w:tcPr>
          <w:p>
            <w:pPr>
              <w:spacing w:line="240" w:lineRule="auto"/>
              <w:jc w:val="left"/>
            </w:pPr>
            <w:r>
              <w:rPr>
                <w:rFonts w:ascii="Times New Roman" w:hAnsi="Times New Roman" w:eastAsia="宋体"/>
                <w:b w:val="0"/>
                <w:color w:val="000000"/>
                <w:sz w:val="18"/>
              </w:rPr>
              <w:t>Streaming Multiprocessor</w:t>
            </w:r>
          </w:p>
        </w:tc>
        <w:tc>
          <w:tcPr>
            <w:tcW w:type="dxa" w:w="3022"/>
            <w:vAlign w:val="center"/>
          </w:tcPr>
          <w:p>
            <w:pPr>
              <w:spacing w:line="240" w:lineRule="auto"/>
              <w:jc w:val="left"/>
            </w:pPr>
            <w:r>
              <w:rPr>
                <w:rFonts w:ascii="Times New Roman" w:hAnsi="Times New Roman" w:eastAsia="宋体"/>
                <w:b w:val="0"/>
                <w:color w:val="000000"/>
                <w:sz w:val="18"/>
              </w:rPr>
              <w:t>GPU的计算核心单元</w:t>
            </w:r>
          </w:p>
        </w:tc>
      </w:tr>
      <w:tr>
        <w:tc>
          <w:tcPr>
            <w:tcW w:type="dxa" w:w="3022"/>
            <w:vAlign w:val="center"/>
          </w:tcPr>
          <w:p>
            <w:pPr>
              <w:spacing w:line="240" w:lineRule="auto"/>
              <w:jc w:val="left"/>
            </w:pPr>
            <w:r>
              <w:rPr>
                <w:rFonts w:ascii="Times New Roman" w:hAnsi="Times New Roman" w:eastAsia="黑体"/>
                <w:b/>
                <w:color w:val="000000"/>
                <w:sz w:val="18"/>
              </w:rPr>
              <w:t>Warp</w:t>
            </w:r>
          </w:p>
        </w:tc>
        <w:tc>
          <w:tcPr>
            <w:tcW w:type="dxa" w:w="3022"/>
            <w:vAlign w:val="center"/>
          </w:tcPr>
          <w:p>
            <w:pPr>
              <w:spacing w:line="240" w:lineRule="auto"/>
              <w:jc w:val="left"/>
            </w:pPr>
            <w:r>
              <w:rPr>
                <w:rFonts w:ascii="Times New Roman" w:hAnsi="Times New Roman" w:eastAsia="宋体"/>
                <w:b w:val="0"/>
                <w:color w:val="000000"/>
                <w:sz w:val="18"/>
              </w:rPr>
              <w:t>Warp</w:t>
            </w:r>
          </w:p>
        </w:tc>
        <w:tc>
          <w:tcPr>
            <w:tcW w:type="dxa" w:w="3022"/>
            <w:vAlign w:val="center"/>
          </w:tcPr>
          <w:p>
            <w:pPr>
              <w:spacing w:line="240" w:lineRule="auto"/>
              <w:jc w:val="left"/>
            </w:pPr>
            <w:r>
              <w:rPr>
                <w:rFonts w:ascii="Times New Roman" w:hAnsi="Times New Roman" w:eastAsia="宋体"/>
                <w:b w:val="0"/>
                <w:color w:val="000000"/>
                <w:sz w:val="18"/>
              </w:rPr>
              <w:t>CUDA的执行单元,32个线程一组</w:t>
            </w:r>
          </w:p>
        </w:tc>
      </w:tr>
      <w:tr>
        <w:tc>
          <w:tcPr>
            <w:tcW w:type="dxa" w:w="3022"/>
            <w:vAlign w:val="center"/>
          </w:tcPr>
          <w:p>
            <w:pPr>
              <w:spacing w:line="240" w:lineRule="auto"/>
              <w:jc w:val="left"/>
            </w:pPr>
            <w:r>
              <w:rPr>
                <w:rFonts w:ascii="Times New Roman" w:hAnsi="Times New Roman" w:eastAsia="黑体"/>
                <w:b/>
                <w:color w:val="000000"/>
                <w:sz w:val="18"/>
              </w:rPr>
              <w:t>Occupancy</w:t>
            </w:r>
          </w:p>
        </w:tc>
        <w:tc>
          <w:tcPr>
            <w:tcW w:type="dxa" w:w="3022"/>
            <w:vAlign w:val="center"/>
          </w:tcPr>
          <w:p>
            <w:pPr>
              <w:spacing w:line="240" w:lineRule="auto"/>
              <w:jc w:val="left"/>
            </w:pPr>
            <w:r>
              <w:rPr>
                <w:rFonts w:ascii="Times New Roman" w:hAnsi="Times New Roman" w:eastAsia="宋体"/>
                <w:b w:val="0"/>
                <w:color w:val="000000"/>
                <w:sz w:val="18"/>
              </w:rPr>
              <w:t>Occupancy</w:t>
            </w:r>
          </w:p>
        </w:tc>
        <w:tc>
          <w:tcPr>
            <w:tcW w:type="dxa" w:w="3022"/>
            <w:vAlign w:val="center"/>
          </w:tcPr>
          <w:p>
            <w:pPr>
              <w:spacing w:line="240" w:lineRule="auto"/>
              <w:jc w:val="left"/>
            </w:pPr>
            <w:r>
              <w:rPr>
                <w:rFonts w:ascii="Times New Roman" w:hAnsi="Times New Roman" w:eastAsia="宋体"/>
                <w:b w:val="0"/>
                <w:color w:val="000000"/>
                <w:sz w:val="18"/>
              </w:rPr>
              <w:t>SM上活跃warp的数量</w:t>
            </w:r>
          </w:p>
        </w:tc>
      </w:tr>
      <w:tr>
        <w:tc>
          <w:tcPr>
            <w:tcW w:type="dxa" w:w="3022"/>
            <w:vAlign w:val="center"/>
          </w:tcPr>
          <w:p>
            <w:pPr>
              <w:spacing w:line="240" w:lineRule="auto"/>
              <w:jc w:val="left"/>
            </w:pPr>
            <w:r>
              <w:rPr>
                <w:rFonts w:ascii="Times New Roman" w:hAnsi="Times New Roman" w:eastAsia="黑体"/>
                <w:b/>
                <w:color w:val="000000"/>
                <w:sz w:val="18"/>
              </w:rPr>
              <w:t>FLOPS</w:t>
            </w:r>
          </w:p>
        </w:tc>
        <w:tc>
          <w:tcPr>
            <w:tcW w:type="dxa" w:w="3022"/>
            <w:vAlign w:val="center"/>
          </w:tcPr>
          <w:p>
            <w:pPr>
              <w:spacing w:line="240" w:lineRule="auto"/>
              <w:jc w:val="left"/>
            </w:pPr>
            <w:r>
              <w:rPr>
                <w:rFonts w:ascii="Times New Roman" w:hAnsi="Times New Roman" w:eastAsia="宋体"/>
                <w:b w:val="0"/>
                <w:color w:val="000000"/>
                <w:sz w:val="18"/>
              </w:rPr>
              <w:t>Floating Point Operations Per Second</w:t>
            </w:r>
          </w:p>
        </w:tc>
        <w:tc>
          <w:tcPr>
            <w:tcW w:type="dxa" w:w="3022"/>
            <w:vAlign w:val="center"/>
          </w:tcPr>
          <w:p>
            <w:pPr>
              <w:spacing w:line="240" w:lineRule="auto"/>
              <w:jc w:val="left"/>
            </w:pPr>
            <w:r>
              <w:rPr>
                <w:rFonts w:ascii="Times New Roman" w:hAnsi="Times New Roman" w:eastAsia="宋体"/>
                <w:b w:val="0"/>
                <w:color w:val="000000"/>
                <w:sz w:val="18"/>
              </w:rPr>
              <w:t>每秒浮点运算次数</w:t>
            </w:r>
          </w:p>
        </w:tc>
      </w:tr>
      <w:tr>
        <w:tc>
          <w:tcPr>
            <w:tcW w:type="dxa" w:w="3022"/>
            <w:vAlign w:val="center"/>
          </w:tcPr>
          <w:p>
            <w:pPr>
              <w:spacing w:line="240" w:lineRule="auto"/>
              <w:jc w:val="left"/>
            </w:pPr>
            <w:r>
              <w:rPr>
                <w:rFonts w:ascii="Times New Roman" w:hAnsi="Times New Roman" w:eastAsia="黑体"/>
                <w:b/>
                <w:color w:val="000000"/>
                <w:sz w:val="18"/>
              </w:rPr>
              <w:t>TFLOPS</w:t>
            </w:r>
          </w:p>
        </w:tc>
        <w:tc>
          <w:tcPr>
            <w:tcW w:type="dxa" w:w="3022"/>
            <w:vAlign w:val="center"/>
          </w:tcPr>
          <w:p>
            <w:pPr>
              <w:spacing w:line="240" w:lineRule="auto"/>
              <w:jc w:val="left"/>
            </w:pPr>
            <w:r>
              <w:rPr>
                <w:rFonts w:ascii="Times New Roman" w:hAnsi="Times New Roman" w:eastAsia="宋体"/>
                <w:b w:val="0"/>
                <w:color w:val="000000"/>
                <w:sz w:val="18"/>
              </w:rPr>
              <w:t>TeraFLOPS</w:t>
            </w:r>
          </w:p>
        </w:tc>
        <w:tc>
          <w:tcPr>
            <w:tcW w:type="dxa" w:w="3022"/>
            <w:vAlign w:val="center"/>
          </w:tcPr>
          <w:p>
            <w:pPr>
              <w:spacing w:line="240" w:lineRule="auto"/>
              <w:jc w:val="left"/>
            </w:pPr>
            <w:r>
              <w:rPr>
                <w:rFonts w:ascii="Times New Roman" w:hAnsi="Times New Roman" w:eastAsia="宋体"/>
                <w:b w:val="0"/>
                <w:color w:val="000000"/>
                <w:sz w:val="18"/>
              </w:rPr>
              <w:t>每秒万亿次浮点运算</w:t>
            </w:r>
          </w:p>
        </w:tc>
      </w:tr>
      <w:tr>
        <w:tc>
          <w:tcPr>
            <w:tcW w:type="dxa" w:w="3022"/>
            <w:vAlign w:val="center"/>
          </w:tcPr>
          <w:p>
            <w:pPr>
              <w:spacing w:line="240" w:lineRule="auto"/>
              <w:jc w:val="left"/>
            </w:pPr>
            <w:r>
              <w:rPr>
                <w:rFonts w:ascii="Times New Roman" w:hAnsi="Times New Roman" w:eastAsia="黑体"/>
                <w:b/>
                <w:color w:val="000000"/>
                <w:sz w:val="18"/>
              </w:rPr>
              <w:t>PCIe</w:t>
            </w:r>
          </w:p>
        </w:tc>
        <w:tc>
          <w:tcPr>
            <w:tcW w:type="dxa" w:w="3022"/>
            <w:vAlign w:val="center"/>
          </w:tcPr>
          <w:p>
            <w:pPr>
              <w:spacing w:line="240" w:lineRule="auto"/>
              <w:jc w:val="left"/>
            </w:pPr>
            <w:r>
              <w:rPr>
                <w:rFonts w:ascii="Times New Roman" w:hAnsi="Times New Roman" w:eastAsia="宋体"/>
                <w:b w:val="0"/>
                <w:color w:val="000000"/>
                <w:sz w:val="18"/>
              </w:rPr>
              <w:t>PCI Express</w:t>
            </w:r>
          </w:p>
        </w:tc>
        <w:tc>
          <w:tcPr>
            <w:tcW w:type="dxa" w:w="3022"/>
            <w:vAlign w:val="center"/>
          </w:tcPr>
          <w:p>
            <w:pPr>
              <w:spacing w:line="240" w:lineRule="auto"/>
              <w:jc w:val="left"/>
            </w:pPr>
            <w:r>
              <w:rPr>
                <w:rFonts w:ascii="Times New Roman" w:hAnsi="Times New Roman" w:eastAsia="宋体"/>
                <w:b w:val="0"/>
                <w:color w:val="000000"/>
                <w:sz w:val="18"/>
              </w:rPr>
              <w:t>GPU与CPU的通信总线</w:t>
            </w:r>
          </w:p>
        </w:tc>
      </w:tr>
    </w:tbl>
    <w:p>
      <w:pPr>
        <w:pStyle w:val="Heading3"/>
        <w:jc w:val="left"/>
      </w:pPr>
      <w:r>
        <w:rPr>
          <w:rFonts w:ascii="Times New Roman" w:hAnsi="Times New Roman" w:eastAsia="黑体"/>
          <w:b/>
          <w:color w:val="000000"/>
          <w:sz w:val="28"/>
        </w:rPr>
        <w:t>A.5.3 推理优化术语</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术语</w:t>
            </w:r>
          </w:p>
        </w:tc>
        <w:tc>
          <w:tcPr>
            <w:tcW w:type="dxa" w:w="3022"/>
            <w:vAlign w:val="center"/>
          </w:tcPr>
          <w:p>
            <w:pPr>
              <w:spacing w:line="240" w:lineRule="auto"/>
              <w:jc w:val="center"/>
            </w:pPr>
            <w:r>
              <w:rPr>
                <w:rFonts w:ascii="Times New Roman" w:hAnsi="Times New Roman" w:eastAsia="黑体"/>
                <w:b/>
                <w:color w:val="000000"/>
                <w:sz w:val="18"/>
              </w:rPr>
              <w:t>英文</w:t>
            </w:r>
          </w:p>
        </w:tc>
        <w:tc>
          <w:tcPr>
            <w:tcW w:type="dxa" w:w="3022"/>
            <w:vAlign w:val="center"/>
          </w:tcPr>
          <w:p>
            <w:pPr>
              <w:spacing w:line="240" w:lineRule="auto"/>
              <w:jc w:val="center"/>
            </w:pPr>
            <w:r>
              <w:rPr>
                <w:rFonts w:ascii="Times New Roman" w:hAnsi="Times New Roman" w:eastAsia="黑体"/>
                <w:b/>
                <w:color w:val="000000"/>
                <w:sz w:val="18"/>
              </w:rPr>
              <w:t>解释</w:t>
            </w:r>
          </w:p>
        </w:tc>
      </w:tr>
      <w:tr>
        <w:tc>
          <w:tcPr>
            <w:tcW w:type="dxa" w:w="3022"/>
            <w:vAlign w:val="center"/>
          </w:tcPr>
          <w:p>
            <w:pPr>
              <w:spacing w:line="240" w:lineRule="auto"/>
              <w:jc w:val="left"/>
            </w:pPr>
            <w:r>
              <w:rPr>
                <w:rFonts w:ascii="Times New Roman" w:hAnsi="Times New Roman" w:eastAsia="黑体"/>
                <w:b/>
                <w:color w:val="000000"/>
                <w:sz w:val="18"/>
              </w:rPr>
              <w:t>KV Cache</w:t>
            </w:r>
          </w:p>
        </w:tc>
        <w:tc>
          <w:tcPr>
            <w:tcW w:type="dxa" w:w="3022"/>
            <w:vAlign w:val="center"/>
          </w:tcPr>
          <w:p>
            <w:pPr>
              <w:spacing w:line="240" w:lineRule="auto"/>
              <w:jc w:val="left"/>
            </w:pPr>
            <w:r>
              <w:rPr>
                <w:rFonts w:ascii="Times New Roman" w:hAnsi="Times New Roman" w:eastAsia="宋体"/>
                <w:b w:val="0"/>
                <w:color w:val="000000"/>
                <w:sz w:val="18"/>
              </w:rPr>
              <w:t>Key-Value Cache</w:t>
            </w:r>
          </w:p>
        </w:tc>
        <w:tc>
          <w:tcPr>
            <w:tcW w:type="dxa" w:w="3022"/>
            <w:vAlign w:val="center"/>
          </w:tcPr>
          <w:p>
            <w:pPr>
              <w:spacing w:line="240" w:lineRule="auto"/>
              <w:jc w:val="left"/>
            </w:pPr>
            <w:r>
              <w:rPr>
                <w:rFonts w:ascii="Times New Roman" w:hAnsi="Times New Roman" w:eastAsia="宋体"/>
                <w:b w:val="0"/>
                <w:color w:val="000000"/>
                <w:sz w:val="18"/>
              </w:rPr>
              <w:t>缓存注意力计算的K、V矩阵</w:t>
            </w:r>
          </w:p>
        </w:tc>
      </w:tr>
      <w:tr>
        <w:tc>
          <w:tcPr>
            <w:tcW w:type="dxa" w:w="3022"/>
            <w:vAlign w:val="center"/>
          </w:tcPr>
          <w:p>
            <w:pPr>
              <w:spacing w:line="240" w:lineRule="auto"/>
              <w:jc w:val="left"/>
            </w:pPr>
            <w:r>
              <w:rPr>
                <w:rFonts w:ascii="Times New Roman" w:hAnsi="Times New Roman" w:eastAsia="黑体"/>
                <w:b/>
                <w:color w:val="000000"/>
                <w:sz w:val="18"/>
              </w:rPr>
              <w:t>PagedAttention</w:t>
            </w:r>
          </w:p>
        </w:tc>
        <w:tc>
          <w:tcPr>
            <w:tcW w:type="dxa" w:w="3022"/>
            <w:vAlign w:val="center"/>
          </w:tcPr>
          <w:p>
            <w:pPr>
              <w:spacing w:line="240" w:lineRule="auto"/>
              <w:jc w:val="left"/>
            </w:pPr>
            <w:r>
              <w:rPr>
                <w:rFonts w:ascii="Times New Roman" w:hAnsi="Times New Roman" w:eastAsia="宋体"/>
                <w:b w:val="0"/>
                <w:color w:val="000000"/>
                <w:sz w:val="18"/>
              </w:rPr>
              <w:t>PagedAttention</w:t>
            </w:r>
          </w:p>
        </w:tc>
        <w:tc>
          <w:tcPr>
            <w:tcW w:type="dxa" w:w="3022"/>
            <w:vAlign w:val="center"/>
          </w:tcPr>
          <w:p>
            <w:pPr>
              <w:spacing w:line="240" w:lineRule="auto"/>
              <w:jc w:val="left"/>
            </w:pPr>
            <w:r>
              <w:rPr>
                <w:rFonts w:ascii="Times New Roman" w:hAnsi="Times New Roman" w:eastAsia="宋体"/>
                <w:b w:val="0"/>
                <w:color w:val="000000"/>
                <w:sz w:val="18"/>
              </w:rPr>
              <w:t>vLLM的分页式KV Cache管理</w:t>
            </w:r>
          </w:p>
        </w:tc>
      </w:tr>
      <w:tr>
        <w:tc>
          <w:tcPr>
            <w:tcW w:type="dxa" w:w="3022"/>
            <w:vAlign w:val="center"/>
          </w:tcPr>
          <w:p>
            <w:pPr>
              <w:spacing w:line="240" w:lineRule="auto"/>
              <w:jc w:val="left"/>
            </w:pPr>
            <w:r>
              <w:rPr>
                <w:rFonts w:ascii="Times New Roman" w:hAnsi="Times New Roman" w:eastAsia="黑体"/>
                <w:b/>
                <w:color w:val="000000"/>
                <w:sz w:val="18"/>
              </w:rPr>
              <w:t>Continuous Batching</w:t>
            </w:r>
          </w:p>
        </w:tc>
        <w:tc>
          <w:tcPr>
            <w:tcW w:type="dxa" w:w="3022"/>
            <w:vAlign w:val="center"/>
          </w:tcPr>
          <w:p>
            <w:pPr>
              <w:spacing w:line="240" w:lineRule="auto"/>
              <w:jc w:val="left"/>
            </w:pPr>
            <w:r>
              <w:rPr>
                <w:rFonts w:ascii="Times New Roman" w:hAnsi="Times New Roman" w:eastAsia="宋体"/>
                <w:b w:val="0"/>
                <w:color w:val="000000"/>
                <w:sz w:val="18"/>
              </w:rPr>
              <w:t>Continuous Batching</w:t>
            </w:r>
          </w:p>
        </w:tc>
        <w:tc>
          <w:tcPr>
            <w:tcW w:type="dxa" w:w="3022"/>
            <w:vAlign w:val="center"/>
          </w:tcPr>
          <w:p>
            <w:pPr>
              <w:spacing w:line="240" w:lineRule="auto"/>
              <w:jc w:val="left"/>
            </w:pPr>
            <w:r>
              <w:rPr>
                <w:rFonts w:ascii="Times New Roman" w:hAnsi="Times New Roman" w:eastAsia="宋体"/>
                <w:b w:val="0"/>
                <w:color w:val="000000"/>
                <w:sz w:val="18"/>
              </w:rPr>
              <w:t>动态批处理,请求级别的调度</w:t>
            </w:r>
          </w:p>
        </w:tc>
      </w:tr>
      <w:tr>
        <w:tc>
          <w:tcPr>
            <w:tcW w:type="dxa" w:w="3022"/>
            <w:vAlign w:val="center"/>
          </w:tcPr>
          <w:p>
            <w:pPr>
              <w:spacing w:line="240" w:lineRule="auto"/>
              <w:jc w:val="left"/>
            </w:pPr>
            <w:r>
              <w:rPr>
                <w:rFonts w:ascii="Times New Roman" w:hAnsi="Times New Roman" w:eastAsia="黑体"/>
                <w:b/>
                <w:color w:val="000000"/>
                <w:sz w:val="18"/>
              </w:rPr>
              <w:t>量化</w:t>
            </w:r>
          </w:p>
        </w:tc>
        <w:tc>
          <w:tcPr>
            <w:tcW w:type="dxa" w:w="3022"/>
            <w:vAlign w:val="center"/>
          </w:tcPr>
          <w:p>
            <w:pPr>
              <w:spacing w:line="240" w:lineRule="auto"/>
              <w:jc w:val="left"/>
            </w:pPr>
            <w:r>
              <w:rPr>
                <w:rFonts w:ascii="Times New Roman" w:hAnsi="Times New Roman" w:eastAsia="宋体"/>
                <w:b w:val="0"/>
                <w:color w:val="000000"/>
                <w:sz w:val="18"/>
              </w:rPr>
              <w:t>Quantization</w:t>
            </w:r>
          </w:p>
        </w:tc>
        <w:tc>
          <w:tcPr>
            <w:tcW w:type="dxa" w:w="3022"/>
            <w:vAlign w:val="center"/>
          </w:tcPr>
          <w:p>
            <w:pPr>
              <w:spacing w:line="240" w:lineRule="auto"/>
              <w:jc w:val="left"/>
            </w:pPr>
            <w:r>
              <w:rPr>
                <w:rFonts w:ascii="Times New Roman" w:hAnsi="Times New Roman" w:eastAsia="宋体"/>
                <w:b w:val="0"/>
                <w:color w:val="000000"/>
                <w:sz w:val="18"/>
              </w:rPr>
              <w:t>降低模型精度(FP16→INT8/INT4)</w:t>
            </w:r>
          </w:p>
        </w:tc>
      </w:tr>
      <w:tr>
        <w:tc>
          <w:tcPr>
            <w:tcW w:type="dxa" w:w="3022"/>
            <w:vAlign w:val="center"/>
          </w:tcPr>
          <w:p>
            <w:pPr>
              <w:spacing w:line="240" w:lineRule="auto"/>
              <w:jc w:val="left"/>
            </w:pPr>
            <w:r>
              <w:rPr>
                <w:rFonts w:ascii="Times New Roman" w:hAnsi="Times New Roman" w:eastAsia="黑体"/>
                <w:b/>
                <w:color w:val="000000"/>
                <w:sz w:val="18"/>
              </w:rPr>
              <w:t>PTQ</w:t>
            </w:r>
          </w:p>
        </w:tc>
        <w:tc>
          <w:tcPr>
            <w:tcW w:type="dxa" w:w="3022"/>
            <w:vAlign w:val="center"/>
          </w:tcPr>
          <w:p>
            <w:pPr>
              <w:spacing w:line="240" w:lineRule="auto"/>
              <w:jc w:val="left"/>
            </w:pPr>
            <w:r>
              <w:rPr>
                <w:rFonts w:ascii="Times New Roman" w:hAnsi="Times New Roman" w:eastAsia="宋体"/>
                <w:b w:val="0"/>
                <w:color w:val="000000"/>
                <w:sz w:val="18"/>
              </w:rPr>
              <w:t>Post-Training Quantization</w:t>
            </w:r>
          </w:p>
        </w:tc>
        <w:tc>
          <w:tcPr>
            <w:tcW w:type="dxa" w:w="3022"/>
            <w:vAlign w:val="center"/>
          </w:tcPr>
          <w:p>
            <w:pPr>
              <w:spacing w:line="240" w:lineRule="auto"/>
              <w:jc w:val="left"/>
            </w:pPr>
            <w:r>
              <w:rPr>
                <w:rFonts w:ascii="Times New Roman" w:hAnsi="Times New Roman" w:eastAsia="宋体"/>
                <w:b w:val="0"/>
                <w:color w:val="000000"/>
                <w:sz w:val="18"/>
              </w:rPr>
              <w:t>训练后量化</w:t>
            </w:r>
          </w:p>
        </w:tc>
      </w:tr>
      <w:tr>
        <w:tc>
          <w:tcPr>
            <w:tcW w:type="dxa" w:w="3022"/>
            <w:vAlign w:val="center"/>
          </w:tcPr>
          <w:p>
            <w:pPr>
              <w:spacing w:line="240" w:lineRule="auto"/>
              <w:jc w:val="left"/>
            </w:pPr>
            <w:r>
              <w:rPr>
                <w:rFonts w:ascii="Times New Roman" w:hAnsi="Times New Roman" w:eastAsia="黑体"/>
                <w:b/>
                <w:color w:val="000000"/>
                <w:sz w:val="18"/>
              </w:rPr>
              <w:t>QAT</w:t>
            </w:r>
          </w:p>
        </w:tc>
        <w:tc>
          <w:tcPr>
            <w:tcW w:type="dxa" w:w="3022"/>
            <w:vAlign w:val="center"/>
          </w:tcPr>
          <w:p>
            <w:pPr>
              <w:spacing w:line="240" w:lineRule="auto"/>
              <w:jc w:val="left"/>
            </w:pPr>
            <w:r>
              <w:rPr>
                <w:rFonts w:ascii="Times New Roman" w:hAnsi="Times New Roman" w:eastAsia="宋体"/>
                <w:b w:val="0"/>
                <w:color w:val="000000"/>
                <w:sz w:val="18"/>
              </w:rPr>
              <w:t>Quantization-Aware Training</w:t>
            </w:r>
          </w:p>
        </w:tc>
        <w:tc>
          <w:tcPr>
            <w:tcW w:type="dxa" w:w="3022"/>
            <w:vAlign w:val="center"/>
          </w:tcPr>
          <w:p>
            <w:pPr>
              <w:spacing w:line="240" w:lineRule="auto"/>
              <w:jc w:val="left"/>
            </w:pPr>
            <w:r>
              <w:rPr>
                <w:rFonts w:ascii="Times New Roman" w:hAnsi="Times New Roman" w:eastAsia="宋体"/>
                <w:b w:val="0"/>
                <w:color w:val="000000"/>
                <w:sz w:val="18"/>
              </w:rPr>
              <w:t>量化感知训练</w:t>
            </w:r>
          </w:p>
        </w:tc>
      </w:tr>
      <w:tr>
        <w:tc>
          <w:tcPr>
            <w:tcW w:type="dxa" w:w="3022"/>
            <w:vAlign w:val="center"/>
          </w:tcPr>
          <w:p>
            <w:pPr>
              <w:spacing w:line="240" w:lineRule="auto"/>
              <w:jc w:val="left"/>
            </w:pPr>
            <w:r>
              <w:rPr>
                <w:rFonts w:ascii="Times New Roman" w:hAnsi="Times New Roman" w:eastAsia="黑体"/>
                <w:b/>
                <w:color w:val="000000"/>
                <w:sz w:val="18"/>
              </w:rPr>
              <w:t>投机采样</w:t>
            </w:r>
          </w:p>
        </w:tc>
        <w:tc>
          <w:tcPr>
            <w:tcW w:type="dxa" w:w="3022"/>
            <w:vAlign w:val="center"/>
          </w:tcPr>
          <w:p>
            <w:pPr>
              <w:spacing w:line="240" w:lineRule="auto"/>
              <w:jc w:val="left"/>
            </w:pPr>
            <w:r>
              <w:rPr>
                <w:rFonts w:ascii="Times New Roman" w:hAnsi="Times New Roman" w:eastAsia="宋体"/>
                <w:b w:val="0"/>
                <w:color w:val="000000"/>
                <w:sz w:val="18"/>
              </w:rPr>
              <w:t>Speculative Sampling</w:t>
            </w:r>
          </w:p>
        </w:tc>
        <w:tc>
          <w:tcPr>
            <w:tcW w:type="dxa" w:w="3022"/>
            <w:vAlign w:val="center"/>
          </w:tcPr>
          <w:p>
            <w:pPr>
              <w:spacing w:line="240" w:lineRule="auto"/>
              <w:jc w:val="left"/>
            </w:pPr>
            <w:r>
              <w:rPr>
                <w:rFonts w:ascii="Times New Roman" w:hAnsi="Times New Roman" w:eastAsia="宋体"/>
                <w:b w:val="0"/>
                <w:color w:val="000000"/>
                <w:sz w:val="18"/>
              </w:rPr>
              <w:t>用小模型加速大模型</w:t>
            </w:r>
          </w:p>
        </w:tc>
      </w:tr>
      <w:tr>
        <w:tc>
          <w:tcPr>
            <w:tcW w:type="dxa" w:w="3022"/>
            <w:vAlign w:val="center"/>
          </w:tcPr>
          <w:p>
            <w:pPr>
              <w:spacing w:line="240" w:lineRule="auto"/>
              <w:jc w:val="left"/>
            </w:pPr>
            <w:r>
              <w:rPr>
                <w:rFonts w:ascii="Times New Roman" w:hAnsi="Times New Roman" w:eastAsia="黑体"/>
                <w:b/>
                <w:color w:val="000000"/>
                <w:sz w:val="18"/>
              </w:rPr>
              <w:t>INT4</w:t>
            </w:r>
          </w:p>
        </w:tc>
        <w:tc>
          <w:tcPr>
            <w:tcW w:type="dxa" w:w="3022"/>
            <w:vAlign w:val="center"/>
          </w:tcPr>
          <w:p>
            <w:pPr>
              <w:spacing w:line="240" w:lineRule="auto"/>
              <w:jc w:val="left"/>
            </w:pPr>
            <w:r>
              <w:rPr>
                <w:rFonts w:ascii="Times New Roman" w:hAnsi="Times New Roman" w:eastAsia="宋体"/>
                <w:b w:val="0"/>
                <w:color w:val="000000"/>
                <w:sz w:val="18"/>
              </w:rPr>
              <w:t>4-bit Integer</w:t>
            </w:r>
          </w:p>
        </w:tc>
        <w:tc>
          <w:tcPr>
            <w:tcW w:type="dxa" w:w="3022"/>
            <w:vAlign w:val="center"/>
          </w:tcPr>
          <w:p>
            <w:pPr>
              <w:spacing w:line="240" w:lineRule="auto"/>
              <w:jc w:val="left"/>
            </w:pPr>
            <w:r>
              <w:rPr>
                <w:rFonts w:ascii="Times New Roman" w:hAnsi="Times New Roman" w:eastAsia="宋体"/>
                <w:b w:val="0"/>
                <w:color w:val="000000"/>
                <w:sz w:val="18"/>
              </w:rPr>
              <w:t>4位整数表示</w:t>
            </w:r>
          </w:p>
        </w:tc>
      </w:tr>
      <w:tr>
        <w:tc>
          <w:tcPr>
            <w:tcW w:type="dxa" w:w="3022"/>
            <w:vAlign w:val="center"/>
          </w:tcPr>
          <w:p>
            <w:pPr>
              <w:spacing w:line="240" w:lineRule="auto"/>
              <w:jc w:val="left"/>
            </w:pPr>
            <w:r>
              <w:rPr>
                <w:rFonts w:ascii="Times New Roman" w:hAnsi="Times New Roman" w:eastAsia="黑体"/>
                <w:b/>
                <w:color w:val="000000"/>
                <w:sz w:val="18"/>
              </w:rPr>
              <w:t>FP8</w:t>
            </w:r>
          </w:p>
        </w:tc>
        <w:tc>
          <w:tcPr>
            <w:tcW w:type="dxa" w:w="3022"/>
            <w:vAlign w:val="center"/>
          </w:tcPr>
          <w:p>
            <w:pPr>
              <w:spacing w:line="240" w:lineRule="auto"/>
              <w:jc w:val="left"/>
            </w:pPr>
            <w:r>
              <w:rPr>
                <w:rFonts w:ascii="Times New Roman" w:hAnsi="Times New Roman" w:eastAsia="宋体"/>
                <w:b w:val="0"/>
                <w:color w:val="000000"/>
                <w:sz w:val="18"/>
              </w:rPr>
              <w:t>8-bit Floating Point</w:t>
            </w:r>
          </w:p>
        </w:tc>
        <w:tc>
          <w:tcPr>
            <w:tcW w:type="dxa" w:w="3022"/>
            <w:vAlign w:val="center"/>
          </w:tcPr>
          <w:p>
            <w:pPr>
              <w:spacing w:line="240" w:lineRule="auto"/>
              <w:jc w:val="left"/>
            </w:pPr>
            <w:r>
              <w:rPr>
                <w:rFonts w:ascii="Times New Roman" w:hAnsi="Times New Roman" w:eastAsia="宋体"/>
                <w:b w:val="0"/>
                <w:color w:val="000000"/>
                <w:sz w:val="18"/>
              </w:rPr>
              <w:t>8位浮点表示</w:t>
            </w:r>
          </w:p>
        </w:tc>
      </w:tr>
      <w:tr>
        <w:tc>
          <w:tcPr>
            <w:tcW w:type="dxa" w:w="3022"/>
            <w:vAlign w:val="center"/>
          </w:tcPr>
          <w:p>
            <w:pPr>
              <w:spacing w:line="240" w:lineRule="auto"/>
              <w:jc w:val="left"/>
            </w:pPr>
            <w:r>
              <w:rPr>
                <w:rFonts w:ascii="Times New Roman" w:hAnsi="Times New Roman" w:eastAsia="黑体"/>
                <w:b/>
                <w:color w:val="000000"/>
                <w:sz w:val="18"/>
              </w:rPr>
              <w:t>TTFT</w:t>
            </w:r>
          </w:p>
        </w:tc>
        <w:tc>
          <w:tcPr>
            <w:tcW w:type="dxa" w:w="3022"/>
            <w:vAlign w:val="center"/>
          </w:tcPr>
          <w:p>
            <w:pPr>
              <w:spacing w:line="240" w:lineRule="auto"/>
              <w:jc w:val="left"/>
            </w:pPr>
            <w:r>
              <w:rPr>
                <w:rFonts w:ascii="Times New Roman" w:hAnsi="Times New Roman" w:eastAsia="宋体"/>
                <w:b w:val="0"/>
                <w:color w:val="000000"/>
                <w:sz w:val="18"/>
              </w:rPr>
              <w:t>Time To First Token</w:t>
            </w:r>
          </w:p>
        </w:tc>
        <w:tc>
          <w:tcPr>
            <w:tcW w:type="dxa" w:w="3022"/>
            <w:vAlign w:val="center"/>
          </w:tcPr>
          <w:p>
            <w:pPr>
              <w:spacing w:line="240" w:lineRule="auto"/>
              <w:jc w:val="left"/>
            </w:pPr>
            <w:r>
              <w:rPr>
                <w:rFonts w:ascii="Times New Roman" w:hAnsi="Times New Roman" w:eastAsia="宋体"/>
                <w:b w:val="0"/>
                <w:color w:val="000000"/>
                <w:sz w:val="18"/>
              </w:rPr>
              <w:t>首个token的延迟</w:t>
            </w:r>
          </w:p>
        </w:tc>
      </w:tr>
      <w:tr>
        <w:tc>
          <w:tcPr>
            <w:tcW w:type="dxa" w:w="3022"/>
            <w:vAlign w:val="center"/>
          </w:tcPr>
          <w:p>
            <w:pPr>
              <w:spacing w:line="240" w:lineRule="auto"/>
              <w:jc w:val="left"/>
            </w:pPr>
            <w:r>
              <w:rPr>
                <w:rFonts w:ascii="Times New Roman" w:hAnsi="Times New Roman" w:eastAsia="黑体"/>
                <w:b/>
                <w:color w:val="000000"/>
                <w:sz w:val="18"/>
              </w:rPr>
              <w:t>TPOT</w:t>
            </w:r>
          </w:p>
        </w:tc>
        <w:tc>
          <w:tcPr>
            <w:tcW w:type="dxa" w:w="3022"/>
            <w:vAlign w:val="center"/>
          </w:tcPr>
          <w:p>
            <w:pPr>
              <w:spacing w:line="240" w:lineRule="auto"/>
              <w:jc w:val="left"/>
            </w:pPr>
            <w:r>
              <w:rPr>
                <w:rFonts w:ascii="Times New Roman" w:hAnsi="Times New Roman" w:eastAsia="宋体"/>
                <w:b w:val="0"/>
                <w:color w:val="000000"/>
                <w:sz w:val="18"/>
              </w:rPr>
              <w:t>Time Per Output Token</w:t>
            </w:r>
          </w:p>
        </w:tc>
        <w:tc>
          <w:tcPr>
            <w:tcW w:type="dxa" w:w="3022"/>
            <w:vAlign w:val="center"/>
          </w:tcPr>
          <w:p>
            <w:pPr>
              <w:spacing w:line="240" w:lineRule="auto"/>
              <w:jc w:val="left"/>
            </w:pPr>
            <w:r>
              <w:rPr>
                <w:rFonts w:ascii="Times New Roman" w:hAnsi="Times New Roman" w:eastAsia="宋体"/>
                <w:b w:val="0"/>
                <w:color w:val="000000"/>
                <w:sz w:val="18"/>
              </w:rPr>
              <w:t>每个输出token的延迟</w:t>
            </w:r>
          </w:p>
        </w:tc>
      </w:tr>
      <w:tr>
        <w:tc>
          <w:tcPr>
            <w:tcW w:type="dxa" w:w="3022"/>
            <w:vAlign w:val="center"/>
          </w:tcPr>
          <w:p>
            <w:pPr>
              <w:spacing w:line="240" w:lineRule="auto"/>
              <w:jc w:val="left"/>
            </w:pPr>
            <w:r>
              <w:rPr>
                <w:rFonts w:ascii="Times New Roman" w:hAnsi="Times New Roman" w:eastAsia="黑体"/>
                <w:b/>
                <w:color w:val="000000"/>
                <w:sz w:val="18"/>
              </w:rPr>
              <w:t>MoE</w:t>
            </w:r>
          </w:p>
        </w:tc>
        <w:tc>
          <w:tcPr>
            <w:tcW w:type="dxa" w:w="3022"/>
            <w:vAlign w:val="center"/>
          </w:tcPr>
          <w:p>
            <w:pPr>
              <w:spacing w:line="240" w:lineRule="auto"/>
              <w:jc w:val="left"/>
            </w:pPr>
            <w:r>
              <w:rPr>
                <w:rFonts w:ascii="Times New Roman" w:hAnsi="Times New Roman" w:eastAsia="宋体"/>
                <w:b w:val="0"/>
                <w:color w:val="000000"/>
                <w:sz w:val="18"/>
              </w:rPr>
              <w:t>Mixture of Experts</w:t>
            </w:r>
          </w:p>
        </w:tc>
        <w:tc>
          <w:tcPr>
            <w:tcW w:type="dxa" w:w="3022"/>
            <w:vAlign w:val="center"/>
          </w:tcPr>
          <w:p>
            <w:pPr>
              <w:spacing w:line="240" w:lineRule="auto"/>
              <w:jc w:val="left"/>
            </w:pPr>
            <w:r>
              <w:rPr>
                <w:rFonts w:ascii="Times New Roman" w:hAnsi="Times New Roman" w:eastAsia="宋体"/>
                <w:b w:val="0"/>
                <w:color w:val="000000"/>
                <w:sz w:val="18"/>
              </w:rPr>
              <w:t>混合专家模型</w:t>
            </w:r>
          </w:p>
        </w:tc>
      </w:tr>
      <w:tr>
        <w:tc>
          <w:tcPr>
            <w:tcW w:type="dxa" w:w="3022"/>
            <w:vAlign w:val="center"/>
          </w:tcPr>
          <w:p>
            <w:pPr>
              <w:spacing w:line="240" w:lineRule="auto"/>
              <w:jc w:val="left"/>
            </w:pPr>
            <w:r>
              <w:rPr>
                <w:rFonts w:ascii="Times New Roman" w:hAnsi="Times New Roman" w:eastAsia="黑体"/>
                <w:b/>
                <w:color w:val="000000"/>
                <w:sz w:val="18"/>
              </w:rPr>
              <w:t>EP</w:t>
            </w:r>
          </w:p>
        </w:tc>
        <w:tc>
          <w:tcPr>
            <w:tcW w:type="dxa" w:w="3022"/>
            <w:vAlign w:val="center"/>
          </w:tcPr>
          <w:p>
            <w:pPr>
              <w:spacing w:line="240" w:lineRule="auto"/>
              <w:jc w:val="left"/>
            </w:pPr>
            <w:r>
              <w:rPr>
                <w:rFonts w:ascii="Times New Roman" w:hAnsi="Times New Roman" w:eastAsia="宋体"/>
                <w:b w:val="0"/>
                <w:color w:val="000000"/>
                <w:sz w:val="18"/>
              </w:rPr>
              <w:t>Expert Parallelism</w:t>
            </w:r>
          </w:p>
        </w:tc>
        <w:tc>
          <w:tcPr>
            <w:tcW w:type="dxa" w:w="3022"/>
            <w:vAlign w:val="center"/>
          </w:tcPr>
          <w:p>
            <w:pPr>
              <w:spacing w:line="240" w:lineRule="auto"/>
              <w:jc w:val="left"/>
            </w:pPr>
            <w:r>
              <w:rPr>
                <w:rFonts w:ascii="Times New Roman" w:hAnsi="Times New Roman" w:eastAsia="宋体"/>
                <w:b w:val="0"/>
                <w:color w:val="000000"/>
                <w:sz w:val="18"/>
              </w:rPr>
              <w:t>专家并行</w:t>
            </w:r>
          </w:p>
        </w:tc>
      </w:tr>
    </w:tbl>
    <w:p>
      <w:pPr>
        <w:spacing w:line="360" w:lineRule="auto" w:after="60"/>
        <w:ind w:firstLine="420"/>
      </w:pPr>
      <w:r>
        <w:rPr>
          <w:rFonts w:ascii="Times New Roman" w:hAnsi="Times New Roman" w:eastAsia="黑体"/>
          <w:b/>
          <w:color w:val="000000"/>
          <w:sz w:val="21"/>
        </w:rPr>
        <w:t>💡 使用建议</w:t>
      </w:r>
    </w:p>
    <w:p>
      <w:pPr>
        <w:pStyle w:val="ListNumber"/>
        <w:spacing w:line="360" w:lineRule="auto" w:after="60"/>
      </w:pPr>
      <w:r>
        <w:rPr>
          <w:rFonts w:ascii="Times New Roman" w:hAnsi="Times New Roman" w:eastAsia="黑体"/>
          <w:b/>
          <w:color w:val="000000"/>
          <w:sz w:val="21"/>
        </w:rPr>
        <w:t>快速查找</w:t>
      </w:r>
      <w:r>
        <w:rPr>
          <w:rFonts w:ascii="Times New Roman" w:hAnsi="Times New Roman" w:eastAsia="宋体"/>
          <w:b w:val="0"/>
          <w:color w:val="000000"/>
          <w:sz w:val="21"/>
        </w:rPr>
        <w:t xml:space="preserve">: 使用 </w:t>
      </w:r>
      <w:r>
        <w:rPr>
          <w:rFonts w:ascii="Courier New" w:hAnsi="Courier New" w:eastAsia="宋体"/>
          <w:b w:val="0"/>
          <w:color w:val="000000"/>
          <w:sz w:val="18"/>
        </w:rPr>
        <w:t>Ctrl+F</w:t>
      </w:r>
      <w:r>
        <w:rPr>
          <w:rFonts w:ascii="Times New Roman" w:hAnsi="Times New Roman" w:eastAsia="宋体"/>
          <w:b w:val="0"/>
          <w:color w:val="000000"/>
          <w:sz w:val="21"/>
        </w:rPr>
        <w:t xml:space="preserve"> / </w:t>
      </w:r>
      <w:r>
        <w:rPr>
          <w:rFonts w:ascii="Courier New" w:hAnsi="Courier New" w:eastAsia="宋体"/>
          <w:b w:val="0"/>
          <w:color w:val="000000"/>
          <w:sz w:val="18"/>
        </w:rPr>
        <w:t>Cmd+F</w:t>
      </w:r>
      <w:r>
        <w:rPr>
          <w:rFonts w:ascii="Times New Roman" w:hAnsi="Times New Roman" w:eastAsia="宋体"/>
          <w:b w:val="0"/>
          <w:color w:val="000000"/>
          <w:sz w:val="21"/>
        </w:rPr>
        <w:t xml:space="preserve"> 搜索术语</w:t>
      </w:r>
    </w:p>
    <w:p>
      <w:pPr>
        <w:pStyle w:val="ListNumber"/>
        <w:spacing w:line="360" w:lineRule="auto" w:after="60"/>
      </w:pPr>
      <w:r>
        <w:rPr>
          <w:rFonts w:ascii="Times New Roman" w:hAnsi="Times New Roman" w:eastAsia="黑体"/>
          <w:b/>
          <w:color w:val="000000"/>
          <w:sz w:val="21"/>
        </w:rPr>
        <w:t>深入学习</w:t>
      </w:r>
      <w:r>
        <w:rPr>
          <w:rFonts w:ascii="Times New Roman" w:hAnsi="Times New Roman" w:eastAsia="宋体"/>
          <w:b w:val="0"/>
          <w:color w:val="000000"/>
          <w:sz w:val="21"/>
        </w:rPr>
        <w:t>: 点击链接查看原始资源</w:t>
      </w:r>
    </w:p>
    <w:p>
      <w:pPr>
        <w:pStyle w:val="ListNumber"/>
        <w:spacing w:line="360" w:lineRule="auto" w:after="60"/>
      </w:pPr>
      <w:r>
        <w:rPr>
          <w:rFonts w:ascii="Times New Roman" w:hAnsi="Times New Roman" w:eastAsia="黑体"/>
          <w:b/>
          <w:color w:val="000000"/>
          <w:sz w:val="21"/>
        </w:rPr>
        <w:t>社区支持</w:t>
      </w:r>
      <w:r>
        <w:rPr>
          <w:rFonts w:ascii="Times New Roman" w:hAnsi="Times New Roman" w:eastAsia="宋体"/>
          <w:b w:val="0"/>
          <w:color w:val="000000"/>
          <w:sz w:val="21"/>
        </w:rPr>
        <w:t>: 遇到问题时查阅Discord和Stack Overflow</w:t>
      </w:r>
    </w:p>
    <w:p>
      <w:pPr>
        <w:pStyle w:val="ListNumber"/>
        <w:spacing w:line="360" w:lineRule="auto" w:after="60"/>
      </w:pPr>
      <w:r>
        <w:rPr>
          <w:rFonts w:ascii="Times New Roman" w:hAnsi="Times New Roman" w:eastAsia="黑体"/>
          <w:b/>
          <w:color w:val="000000"/>
          <w:sz w:val="21"/>
        </w:rPr>
        <w:t>持续更新</w:t>
      </w:r>
      <w:r>
        <w:rPr>
          <w:rFonts w:ascii="Times New Roman" w:hAnsi="Times New Roman" w:eastAsia="宋体"/>
          <w:b w:val="0"/>
          <w:color w:val="000000"/>
          <w:sz w:val="21"/>
        </w:rPr>
        <w:t>: 本书会定期更新资源和链接</w:t>
      </w:r>
    </w:p>
    <w:p>
      <w:pPr>
        <w:spacing w:line="360" w:lineRule="auto" w:after="60"/>
        <w:ind w:firstLine="420"/>
      </w:pPr>
      <w:r>
        <w:rPr>
          <w:rFonts w:ascii="Times New Roman" w:hAnsi="Times New Roman" w:eastAsia="黑体"/>
          <w:b/>
          <w:color w:val="000000"/>
          <w:sz w:val="21"/>
        </w:rPr>
        <w:t>有问题?查看 附录B: 故障排查指南（appendix-b-troubleshooting.md）</w:t>
      </w:r>
    </w:p>
    <w:p>
      <w:r>
        <w:br w:type="page"/>
      </w:r>
    </w:p>
    <w:p>
      <w:pPr>
        <w:pStyle w:val="Heading1"/>
        <w:jc w:val="center"/>
      </w:pPr>
      <w:r>
        <w:rPr>
          <w:rFonts w:ascii="Times New Roman" w:hAnsi="Times New Roman" w:eastAsia="黑体"/>
          <w:b/>
          <w:color w:val="000000"/>
          <w:sz w:val="32"/>
        </w:rPr>
        <w:t>附录B: 故障排查指南</w:t>
      </w:r>
    </w:p>
    <w:p>
      <w:pPr>
        <w:spacing w:line="360" w:lineRule="auto" w:after="60"/>
      </w:pPr>
      <w:r>
        <w:rPr>
          <w:rFonts w:ascii="Times New Roman" w:hAnsi="Times New Roman" w:eastAsia="宋体"/>
          <w:b w:val="0"/>
          <w:color w:val="000000"/>
          <w:sz w:val="21"/>
        </w:rPr>
        <w:t>"当所有方法都失效时,请阅读手册。" - 佚名</w:t>
      </w:r>
    </w:p>
    <w:p>
      <w:pPr>
        <w:spacing w:line="360" w:lineRule="auto" w:after="60"/>
        <w:ind w:firstLine="420"/>
      </w:pPr>
      <w:r>
        <w:rPr>
          <w:rFonts w:ascii="Times New Roman" w:hAnsi="Times New Roman" w:eastAsia="宋体"/>
          <w:b w:val="0"/>
          <w:color w:val="000000"/>
          <w:sz w:val="21"/>
        </w:rPr>
        <w:t>本附录提供了LLM推理部署过程中常见问题的诊断和解决方法,帮助你快速定位并修复问题。</w:t>
      </w:r>
    </w:p>
    <w:p>
      <w:pPr>
        <w:pStyle w:val="Heading2"/>
        <w:jc w:val="left"/>
      </w:pPr>
      <w:r>
        <w:rPr>
          <w:rFonts w:ascii="Times New Roman" w:hAnsi="Times New Roman" w:eastAsia="黑体"/>
          <w:b/>
          <w:color w:val="000000"/>
          <w:sz w:val="30"/>
        </w:rPr>
        <w:t>B.1 常见错误及解决</w:t>
      </w:r>
    </w:p>
    <w:p>
      <w:pPr>
        <w:pStyle w:val="Heading3"/>
        <w:jc w:val="left"/>
      </w:pPr>
      <w:r>
        <w:rPr>
          <w:rFonts w:ascii="Times New Roman" w:hAnsi="Times New Roman" w:eastAsia="黑体"/>
          <w:b/>
          <w:color w:val="000000"/>
          <w:sz w:val="28"/>
        </w:rPr>
        <w:t>B.1.1 CUDA相关错误</w:t>
      </w:r>
    </w:p>
    <w:p>
      <w:pPr>
        <w:spacing w:line="360" w:lineRule="auto" w:after="60"/>
        <w:ind w:firstLine="420"/>
      </w:pPr>
      <w:r>
        <w:rPr>
          <w:rFonts w:ascii="Times New Roman" w:hAnsi="Times New Roman" w:eastAsia="黑体"/>
          <w:b/>
          <w:color w:val="000000"/>
          <w:sz w:val="21"/>
        </w:rPr>
        <w:t>错误1: CUDA out of memory</w:t>
      </w:r>
    </w:p>
    <w:p>
      <w:pPr>
        <w:spacing w:line="240" w:lineRule="auto" w:after="0"/>
        <w:ind w:left="420"/>
      </w:pPr>
      <w:r>
        <w:rPr>
          <w:rFonts w:ascii="Courier New" w:hAnsi="Courier New" w:eastAsia="宋体"/>
          <w:b w:val="0"/>
          <w:color w:val="000000"/>
          <w:sz w:val="18"/>
        </w:rPr>
        <w:t>CUDA out of memory. Tried to allocate 2.00 GiB</w:t>
      </w:r>
    </w:p>
    <w:p>
      <w:pPr>
        <w:spacing w:line="240" w:lineRule="auto" w:after="0"/>
        <w:ind w:left="420"/>
      </w:pPr>
      <w:r>
        <w:rPr>
          <w:rFonts w:ascii="Courier New" w:hAnsi="Courier New" w:eastAsia="宋体"/>
          <w:b w:val="0"/>
          <w:color w:val="000000"/>
          <w:sz w:val="18"/>
        </w:rPr>
        <w:t>(GPU 0; 23.70 GiB total capacity; 21.80 GiB already allocated)</w:t>
      </w:r>
    </w:p>
    <w:p>
      <w:pPr>
        <w:spacing w:line="360" w:lineRule="auto" w:after="60"/>
        <w:ind w:firstLine="420"/>
      </w:pPr>
      <w:r>
        <w:rPr>
          <w:rFonts w:ascii="Times New Roman" w:hAnsi="Times New Roman" w:eastAsia="黑体"/>
          <w:b/>
          <w:color w:val="000000"/>
          <w:sz w:val="21"/>
        </w:rPr>
        <w:t>原因分析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模型权重 + KV Cache + 激活值超过GPU显存</w:t>
      </w:r>
    </w:p>
    <w:p>
      <w:pPr>
        <w:pStyle w:val="ListBullet"/>
        <w:spacing w:line="360" w:lineRule="auto" w:after="60"/>
      </w:pPr>
      <w:r>
        <w:rPr>
          <w:rFonts w:ascii="Times New Roman" w:hAnsi="Times New Roman" w:eastAsia="宋体"/>
          <w:b w:val="0"/>
          <w:color w:val="000000"/>
          <w:sz w:val="21"/>
        </w:rPr>
        <w:t>batch size太大</w:t>
      </w:r>
    </w:p>
    <w:p>
      <w:pPr>
        <w:pStyle w:val="ListBullet"/>
        <w:spacing w:line="360" w:lineRule="auto" w:after="60"/>
      </w:pPr>
      <w:r>
        <w:rPr>
          <w:rFonts w:ascii="Times New Roman" w:hAnsi="Times New Roman" w:eastAsia="宋体"/>
          <w:b w:val="0"/>
          <w:color w:val="000000"/>
          <w:sz w:val="21"/>
        </w:rPr>
        <w:t>max_model_len设置过大</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方案1: 减少max_model_len</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--max-model-len 4096  # 从8192降到4096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方案2: 降低GPU内存利用率</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--gpu-memory-utilization 0.8  # 从0.9降到0.8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方案3: 减少并发请求</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--max-num-seqs 64  # 从256降到64</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方案4: 启用KV Cache量化</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--kv-cache-dtype fp8</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方案5: 使用量化模型</w:t>
      </w:r>
    </w:p>
    <w:p>
      <w:pPr>
        <w:spacing w:line="240" w:lineRule="auto" w:after="0"/>
        <w:ind w:left="420"/>
      </w:pPr>
      <w:r>
        <w:rPr>
          <w:rFonts w:ascii="Courier New" w:hAnsi="Courier New" w:eastAsia="宋体"/>
          <w:b w:val="0"/>
          <w:color w:val="000000"/>
          <w:sz w:val="18"/>
        </w:rPr>
        <w:t>vllm serve TheBloke/Llama-3-8B-Instruct-AWQ</w:t>
      </w:r>
    </w:p>
    <w:p>
      <w:pPr>
        <w:spacing w:line="360" w:lineRule="auto" w:after="60"/>
        <w:ind w:firstLine="420"/>
      </w:pPr>
      <w:r>
        <w:rPr>
          <w:rFonts w:ascii="Times New Roman" w:hAnsi="Times New Roman" w:eastAsia="黑体"/>
          <w:b/>
          <w:color w:val="000000"/>
          <w:sz w:val="21"/>
        </w:rPr>
        <w:t>错误2: CUDA error: invalid configuration argument</w:t>
      </w:r>
    </w:p>
    <w:p>
      <w:pPr>
        <w:spacing w:line="240" w:lineRule="auto" w:after="0"/>
        <w:ind w:left="420"/>
      </w:pPr>
      <w:r>
        <w:rPr>
          <w:rFonts w:ascii="Courier New" w:hAnsi="Courier New" w:eastAsia="宋体"/>
          <w:b w:val="0"/>
          <w:color w:val="000000"/>
          <w:sz w:val="18"/>
        </w:rPr>
        <w:t>RuntimeError: CUDA error: invalid configuration argument</w:t>
      </w:r>
    </w:p>
    <w:p>
      <w:pPr>
        <w:spacing w:line="360" w:lineRule="auto" w:after="60"/>
        <w:ind w:firstLine="420"/>
      </w:pPr>
      <w:r>
        <w:rPr>
          <w:rFonts w:ascii="Times New Roman" w:hAnsi="Times New Roman" w:eastAsia="黑体"/>
          <w:b/>
          <w:color w:val="000000"/>
          <w:sz w:val="21"/>
        </w:rPr>
        <w:t>原因分析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tensor-parallel-size与GPU数量不匹配</w:t>
      </w:r>
    </w:p>
    <w:p>
      <w:pPr>
        <w:pStyle w:val="ListBullet"/>
        <w:spacing w:line="360" w:lineRule="auto" w:after="60"/>
      </w:pPr>
      <w:r>
        <w:rPr>
          <w:rFonts w:ascii="Times New Roman" w:hAnsi="Times New Roman" w:eastAsia="宋体"/>
          <w:b w:val="0"/>
          <w:color w:val="000000"/>
          <w:sz w:val="21"/>
        </w:rPr>
        <w:t>GPU不在同一节点</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检查可用GPU数量</w:t>
      </w:r>
    </w:p>
    <w:p>
      <w:pPr>
        <w:spacing w:line="240" w:lineRule="auto" w:after="0"/>
        <w:ind w:left="420"/>
      </w:pPr>
      <w:r>
        <w:rPr>
          <w:rFonts w:ascii="Courier New" w:hAnsi="Courier New" w:eastAsia="宋体"/>
          <w:b w:val="0"/>
          <w:color w:val="000000"/>
          <w:sz w:val="18"/>
        </w:rPr>
        <w:t>nvidia-smi --list-gpus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确保tensor-parallel-size &lt;= GPU数量</w:t>
      </w:r>
    </w:p>
    <w:p>
      <w:pPr>
        <w:spacing w:line="240" w:lineRule="auto" w:after="0"/>
        <w:ind w:left="420"/>
      </w:pPr>
      <w:r>
        <w:rPr>
          <w:rFonts w:ascii="Courier New" w:hAnsi="Courier New" w:eastAsia="宋体"/>
          <w:b w:val="0"/>
          <w:color w:val="000000"/>
          <w:sz w:val="18"/>
        </w:rPr>
        <w:t># 错误: 只有1个GPU,但设置TP=2</w:t>
      </w:r>
    </w:p>
    <w:p>
      <w:pPr>
        <w:spacing w:line="240" w:lineRule="auto" w:after="0"/>
        <w:ind w:left="420"/>
      </w:pPr>
      <w:r>
        <w:rPr>
          <w:rFonts w:ascii="Courier New" w:hAnsi="Courier New" w:eastAsia="宋体"/>
          <w:b w:val="0"/>
          <w:color w:val="000000"/>
          <w:sz w:val="18"/>
        </w:rPr>
        <w:t>vllm serve meta-llama/Llama-3-70B \</w:t>
      </w:r>
    </w:p>
    <w:p>
      <w:pPr>
        <w:spacing w:line="240" w:lineRule="auto" w:after="0"/>
        <w:ind w:left="420"/>
      </w:pPr>
      <w:r>
        <w:rPr>
          <w:rFonts w:ascii="Courier New" w:hAnsi="Courier New" w:eastAsia="宋体"/>
          <w:b w:val="0"/>
          <w:color w:val="000000"/>
          <w:sz w:val="18"/>
        </w:rPr>
        <w:t xml:space="preserve">  --tensor-parallel-size 2  # ❌ 错误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正确</w:t>
      </w:r>
    </w:p>
    <w:p>
      <w:pPr>
        <w:spacing w:line="240" w:lineRule="auto" w:after="0"/>
        <w:ind w:left="420"/>
      </w:pPr>
      <w:r>
        <w:rPr>
          <w:rFonts w:ascii="Courier New" w:hAnsi="Courier New" w:eastAsia="宋体"/>
          <w:b w:val="0"/>
          <w:color w:val="000000"/>
          <w:sz w:val="18"/>
        </w:rPr>
        <w:t>vllm serve meta-llama/Llama-3-70B \</w:t>
      </w:r>
    </w:p>
    <w:p>
      <w:pPr>
        <w:spacing w:line="240" w:lineRule="auto" w:after="0"/>
        <w:ind w:left="420"/>
      </w:pPr>
      <w:r>
        <w:rPr>
          <w:rFonts w:ascii="Courier New" w:hAnsi="Courier New" w:eastAsia="宋体"/>
          <w:b w:val="0"/>
          <w:color w:val="000000"/>
          <w:sz w:val="18"/>
        </w:rPr>
        <w:t xml:space="preserve">  --tensor-parallel-size 1  # ✅ 正确</w:t>
      </w:r>
    </w:p>
    <w:p>
      <w:pPr>
        <w:spacing w:line="360" w:lineRule="auto" w:after="60"/>
        <w:ind w:firstLine="420"/>
      </w:pPr>
      <w:r>
        <w:rPr>
          <w:rFonts w:ascii="Times New Roman" w:hAnsi="Times New Roman" w:eastAsia="黑体"/>
          <w:b/>
          <w:color w:val="000000"/>
          <w:sz w:val="21"/>
        </w:rPr>
        <w:t>错误3: CUDA error: no kernel image is available for execution</w:t>
      </w:r>
    </w:p>
    <w:p>
      <w:pPr>
        <w:spacing w:line="240" w:lineRule="auto" w:after="0"/>
        <w:ind w:left="420"/>
      </w:pPr>
      <w:r>
        <w:rPr>
          <w:rFonts w:ascii="Courier New" w:hAnsi="Courier New" w:eastAsia="宋体"/>
          <w:b w:val="0"/>
          <w:color w:val="000000"/>
          <w:sz w:val="18"/>
        </w:rPr>
        <w:t>RuntimeError: CUDA error: no kernel image is available for execution on the device</w:t>
      </w:r>
    </w:p>
    <w:p>
      <w:pPr>
        <w:spacing w:line="360" w:lineRule="auto" w:after="60"/>
        <w:ind w:firstLine="420"/>
      </w:pPr>
      <w:r>
        <w:rPr>
          <w:rFonts w:ascii="Times New Roman" w:hAnsi="Times New Roman" w:eastAsia="黑体"/>
          <w:b/>
          <w:color w:val="000000"/>
          <w:sz w:val="21"/>
        </w:rPr>
        <w:t>原因分析</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CUDA版本与GPU架构不匹配</w:t>
      </w:r>
    </w:p>
    <w:p>
      <w:pPr>
        <w:pStyle w:val="ListBullet"/>
        <w:spacing w:line="360" w:lineRule="auto" w:after="60"/>
      </w:pPr>
      <w:r>
        <w:rPr>
          <w:rFonts w:ascii="Times New Roman" w:hAnsi="Times New Roman" w:eastAsia="宋体"/>
          <w:b w:val="0"/>
          <w:color w:val="000000"/>
          <w:sz w:val="21"/>
        </w:rPr>
        <w:t>编译时使用的CUDA版本过低</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检查CUDA版本</w:t>
      </w:r>
    </w:p>
    <w:p>
      <w:pPr>
        <w:spacing w:line="240" w:lineRule="auto" w:after="0"/>
        <w:ind w:left="420"/>
      </w:pPr>
      <w:r>
        <w:rPr>
          <w:rFonts w:ascii="Courier New" w:hAnsi="Courier New" w:eastAsia="宋体"/>
          <w:b w:val="0"/>
          <w:color w:val="000000"/>
          <w:sz w:val="18"/>
        </w:rPr>
        <w:t>nvcc --version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检查GPU架构</w:t>
      </w:r>
    </w:p>
    <w:p>
      <w:pPr>
        <w:spacing w:line="240" w:lineRule="auto" w:after="0"/>
        <w:ind w:left="420"/>
      </w:pPr>
      <w:r>
        <w:rPr>
          <w:rFonts w:ascii="Courier New" w:hAnsi="Courier New" w:eastAsia="宋体"/>
          <w:b w:val="0"/>
          <w:color w:val="000000"/>
          <w:sz w:val="18"/>
        </w:rPr>
        <w:t>nvidia-smi --query-gpu=compute_cap --format=csv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升级CUDA</w:t>
      </w:r>
    </w:p>
    <w:p>
      <w:pPr>
        <w:spacing w:line="240" w:lineRule="auto" w:after="0"/>
        <w:ind w:left="420"/>
      </w:pPr>
      <w:r>
        <w:rPr>
          <w:rFonts w:ascii="Courier New" w:hAnsi="Courier New" w:eastAsia="宋体"/>
          <w:b w:val="0"/>
          <w:color w:val="000000"/>
          <w:sz w:val="18"/>
        </w:rPr>
        <w:t># Ubuntu</w:t>
      </w:r>
    </w:p>
    <w:p>
      <w:pPr>
        <w:spacing w:line="240" w:lineRule="auto" w:after="0"/>
        <w:ind w:left="420"/>
      </w:pPr>
      <w:r>
        <w:rPr>
          <w:rFonts w:ascii="Courier New" w:hAnsi="Courier New" w:eastAsia="宋体"/>
          <w:b w:val="0"/>
          <w:color w:val="000000"/>
          <w:sz w:val="18"/>
        </w:rPr>
        <w:t>wget https://developer.download.nvidia.com/compute/cuda/repos/ubuntu2004/x86_64/cuda-keyring_1.0-1_all.deb</w:t>
      </w:r>
    </w:p>
    <w:p>
      <w:pPr>
        <w:spacing w:line="240" w:lineRule="auto" w:after="0"/>
        <w:ind w:left="420"/>
      </w:pPr>
      <w:r>
        <w:rPr>
          <w:rFonts w:ascii="Courier New" w:hAnsi="Courier New" w:eastAsia="宋体"/>
          <w:b w:val="0"/>
          <w:color w:val="000000"/>
          <w:sz w:val="18"/>
        </w:rPr>
        <w:t>sudo dpkg -i cuda-keyring_1.0-1_all.deb</w:t>
      </w:r>
    </w:p>
    <w:p>
      <w:pPr>
        <w:spacing w:line="240" w:lineRule="auto" w:after="0"/>
        <w:ind w:left="420"/>
      </w:pPr>
      <w:r>
        <w:rPr>
          <w:rFonts w:ascii="Courier New" w:hAnsi="Courier New" w:eastAsia="宋体"/>
          <w:b w:val="0"/>
          <w:color w:val="000000"/>
          <w:sz w:val="18"/>
        </w:rPr>
        <w:t>sudo apt-get update</w:t>
      </w:r>
    </w:p>
    <w:p>
      <w:pPr>
        <w:spacing w:line="240" w:lineRule="auto" w:after="0"/>
        <w:ind w:left="420"/>
      </w:pPr>
      <w:r>
        <w:rPr>
          <w:rFonts w:ascii="Courier New" w:hAnsi="Courier New" w:eastAsia="宋体"/>
          <w:b w:val="0"/>
          <w:color w:val="000000"/>
          <w:sz w:val="18"/>
        </w:rPr>
        <w:t>sudo apt-get install cuda</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或使用conda</w:t>
      </w:r>
    </w:p>
    <w:p>
      <w:pPr>
        <w:spacing w:line="240" w:lineRule="auto" w:after="0"/>
        <w:ind w:left="420"/>
      </w:pPr>
      <w:r>
        <w:rPr>
          <w:rFonts w:ascii="Courier New" w:hAnsi="Courier New" w:eastAsia="宋体"/>
          <w:b w:val="0"/>
          <w:color w:val="000000"/>
          <w:sz w:val="18"/>
        </w:rPr>
        <w:t>conda install cuda -c nvidia</w:t>
      </w:r>
    </w:p>
    <w:p>
      <w:pPr>
        <w:pStyle w:val="Heading3"/>
        <w:jc w:val="left"/>
      </w:pPr>
      <w:r>
        <w:rPr>
          <w:rFonts w:ascii="Times New Roman" w:hAnsi="Times New Roman" w:eastAsia="黑体"/>
          <w:b/>
          <w:color w:val="000000"/>
          <w:sz w:val="28"/>
        </w:rPr>
        <w:t>B.1.2 显存不足 (OOM)</w:t>
      </w:r>
    </w:p>
    <w:p>
      <w:pPr>
        <w:spacing w:line="360" w:lineRule="auto" w:after="60"/>
        <w:ind w:firstLine="420"/>
      </w:pPr>
      <w:r>
        <w:rPr>
          <w:rFonts w:ascii="Times New Roman" w:hAnsi="Times New Roman" w:eastAsia="黑体"/>
          <w:b/>
          <w:color w:val="000000"/>
          <w:sz w:val="21"/>
        </w:rPr>
        <w:t>症状</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torch.cuda.OutOfMemoryError: CUDA out of memory</w:t>
      </w:r>
    </w:p>
    <w:p>
      <w:pPr>
        <w:spacing w:line="240" w:lineRule="auto" w:after="0"/>
        <w:ind w:left="420"/>
      </w:pPr>
      <w:r>
        <w:rPr>
          <w:rFonts w:ascii="Courier New" w:hAnsi="Courier New" w:eastAsia="宋体"/>
          <w:b w:val="0"/>
          <w:color w:val="000000"/>
          <w:sz w:val="18"/>
        </w:rPr>
        <w:t>Kill process or sacrifice child</w:t>
      </w:r>
    </w:p>
    <w:p>
      <w:pPr>
        <w:spacing w:line="360" w:lineRule="auto" w:after="60"/>
        <w:ind w:firstLine="420"/>
      </w:pPr>
      <w:r>
        <w:rPr>
          <w:rFonts w:ascii="Times New Roman" w:hAnsi="Times New Roman" w:eastAsia="黑体"/>
          <w:b/>
          <w:color w:val="000000"/>
          <w:sz w:val="21"/>
        </w:rPr>
        <w:t>诊断步骤</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检查显存使用</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t>print(torch.cuda.memory_allocated() / 1024**3, "GB")</w:t>
      </w:r>
    </w:p>
    <w:p>
      <w:pPr>
        <w:spacing w:line="240" w:lineRule="auto" w:after="0"/>
        <w:ind w:left="420"/>
      </w:pPr>
      <w:r>
        <w:rPr>
          <w:rFonts w:ascii="Courier New" w:hAnsi="Courier New" w:eastAsia="宋体"/>
          <w:b w:val="0"/>
          <w:color w:val="000000"/>
          <w:sz w:val="18"/>
        </w:rPr>
        <w:t>print(torch.cuda.memory_reserved() / 1024**3, "GB")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检查vLLM显存使用</w:t>
      </w:r>
    </w:p>
    <w:p>
      <w:pPr>
        <w:spacing w:line="240" w:lineRule="auto" w:after="0"/>
        <w:ind w:left="420"/>
      </w:pPr>
      <w:r>
        <w:rPr>
          <w:rFonts w:ascii="Courier New" w:hAnsi="Courier New" w:eastAsia="宋体"/>
          <w:b w:val="0"/>
          <w:color w:val="000000"/>
          <w:sz w:val="18"/>
        </w:rPr>
        <w:t>import pynvml</w:t>
      </w:r>
    </w:p>
    <w:p>
      <w:pPr>
        <w:spacing w:line="240" w:lineRule="auto" w:after="0"/>
        <w:ind w:left="420"/>
      </w:pPr>
      <w:r>
        <w:rPr>
          <w:rFonts w:ascii="Courier New" w:hAnsi="Courier New" w:eastAsia="宋体"/>
          <w:b w:val="0"/>
          <w:color w:val="000000"/>
          <w:sz w:val="18"/>
        </w:rPr>
        <w:t>pynvml.nvmlInit()</w:t>
      </w:r>
    </w:p>
    <w:p>
      <w:pPr>
        <w:spacing w:line="240" w:lineRule="auto" w:after="0"/>
        <w:ind w:left="420"/>
      </w:pPr>
      <w:r>
        <w:rPr>
          <w:rFonts w:ascii="Courier New" w:hAnsi="Courier New" w:eastAsia="宋体"/>
          <w:b w:val="0"/>
          <w:color w:val="000000"/>
          <w:sz w:val="18"/>
        </w:rPr>
        <w:t>handle = pynvml.nvmlDeviceGetHandleByIndex(0)</w:t>
      </w:r>
    </w:p>
    <w:p>
      <w:pPr>
        <w:spacing w:line="240" w:lineRule="auto" w:after="0"/>
        <w:ind w:left="420"/>
      </w:pPr>
      <w:r>
        <w:rPr>
          <w:rFonts w:ascii="Courier New" w:hAnsi="Courier New" w:eastAsia="宋体"/>
          <w:b w:val="0"/>
          <w:color w:val="000000"/>
          <w:sz w:val="18"/>
        </w:rPr>
        <w:t>info = pynvml.nvmlDeviceGetMemoryInfo(handle)</w:t>
      </w:r>
    </w:p>
    <w:p>
      <w:pPr>
        <w:spacing w:line="240" w:lineRule="auto" w:after="0"/>
        <w:ind w:left="420"/>
      </w:pPr>
      <w:r>
        <w:rPr>
          <w:rFonts w:ascii="Courier New" w:hAnsi="Courier New" w:eastAsia="宋体"/>
          <w:b w:val="0"/>
          <w:color w:val="000000"/>
          <w:sz w:val="18"/>
        </w:rPr>
        <w:t>print(f"已用: {info.used / 1024**3:.2f} GB")</w:t>
      </w:r>
    </w:p>
    <w:p>
      <w:pPr>
        <w:spacing w:line="240" w:lineRule="auto" w:after="0"/>
        <w:ind w:left="420"/>
      </w:pPr>
      <w:r>
        <w:rPr>
          <w:rFonts w:ascii="Courier New" w:hAnsi="Courier New" w:eastAsia="宋体"/>
          <w:b w:val="0"/>
          <w:color w:val="000000"/>
          <w:sz w:val="18"/>
        </w:rPr>
        <w:t>print(f"总计: {info.total / 1024**3:.2f} GB")</w:t>
      </w:r>
    </w:p>
    <w:p>
      <w:pPr>
        <w:spacing w:line="360" w:lineRule="auto" w:after="60"/>
        <w:ind w:firstLine="420"/>
      </w:pPr>
      <w:r>
        <w:rPr>
          <w:rFonts w:ascii="Times New Roman" w:hAnsi="Times New Roman" w:eastAsia="黑体"/>
          <w:b/>
          <w:color w:val="000000"/>
          <w:sz w:val="21"/>
        </w:rPr>
        <w:t>候选动作矩阵</w:t>
      </w:r>
      <w:r>
        <w:rPr>
          <w:rFonts w:ascii="Times New Roman" w:hAnsi="Times New Roman" w:eastAsia="宋体"/>
          <w:b w:val="0"/>
          <w:color w:val="000000"/>
          <w:sz w:val="21"/>
        </w:rPr>
        <w:t>（参数存在性和允许值按目标版本核验）：</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场景</w:t>
            </w:r>
          </w:p>
        </w:tc>
        <w:tc>
          <w:tcPr>
            <w:tcW w:type="dxa" w:w="3022"/>
            <w:vAlign w:val="center"/>
          </w:tcPr>
          <w:p>
            <w:pPr>
              <w:spacing w:line="240" w:lineRule="auto"/>
              <w:jc w:val="center"/>
            </w:pPr>
            <w:r>
              <w:rPr>
                <w:rFonts w:ascii="Times New Roman" w:hAnsi="Times New Roman" w:eastAsia="黑体"/>
                <w:b/>
                <w:color w:val="000000"/>
                <w:sz w:val="18"/>
              </w:rPr>
              <w:t>解决方案</w:t>
            </w:r>
          </w:p>
        </w:tc>
        <w:tc>
          <w:tcPr>
            <w:tcW w:type="dxa" w:w="3022"/>
            <w:vAlign w:val="center"/>
          </w:tcPr>
          <w:p>
            <w:pPr>
              <w:spacing w:line="240" w:lineRule="auto"/>
              <w:jc w:val="center"/>
            </w:pPr>
            <w:r>
              <w:rPr>
                <w:rFonts w:ascii="Times New Roman" w:hAnsi="Times New Roman" w:eastAsia="黑体"/>
                <w:b/>
                <w:color w:val="000000"/>
                <w:sz w:val="18"/>
              </w:rPr>
              <w:t>命令示例</w:t>
            </w:r>
          </w:p>
        </w:tc>
      </w:tr>
      <w:tr>
        <w:tc>
          <w:tcPr>
            <w:tcW w:type="dxa" w:w="3022"/>
            <w:vAlign w:val="center"/>
          </w:tcPr>
          <w:p>
            <w:pPr>
              <w:spacing w:line="240" w:lineRule="auto"/>
              <w:jc w:val="left"/>
            </w:pPr>
            <w:r>
              <w:rPr>
                <w:rFonts w:ascii="Times New Roman" w:hAnsi="Times New Roman" w:eastAsia="黑体"/>
                <w:b/>
                <w:color w:val="000000"/>
                <w:sz w:val="18"/>
              </w:rPr>
              <w:t>模型太大</w:t>
            </w:r>
          </w:p>
        </w:tc>
        <w:tc>
          <w:tcPr>
            <w:tcW w:type="dxa" w:w="3022"/>
            <w:vAlign w:val="center"/>
          </w:tcPr>
          <w:p>
            <w:pPr>
              <w:spacing w:line="240" w:lineRule="auto"/>
              <w:jc w:val="left"/>
            </w:pPr>
            <w:r>
              <w:rPr>
                <w:rFonts w:ascii="Times New Roman" w:hAnsi="Times New Roman" w:eastAsia="宋体"/>
                <w:b w:val="0"/>
                <w:color w:val="000000"/>
                <w:sz w:val="18"/>
              </w:rPr>
              <w:t>评估兼容的量化制品或并行方案</w:t>
            </w:r>
          </w:p>
        </w:tc>
        <w:tc>
          <w:tcPr>
            <w:tcW w:type="dxa" w:w="3022"/>
            <w:vAlign w:val="center"/>
          </w:tcPr>
          <w:p>
            <w:pPr>
              <w:spacing w:line="240" w:lineRule="auto"/>
              <w:jc w:val="left"/>
            </w:pPr>
            <w:r>
              <w:rPr>
                <w:rFonts w:ascii="Times New Roman" w:hAnsi="Times New Roman" w:eastAsia="宋体"/>
                <w:b w:val="0"/>
                <w:color w:val="000000"/>
                <w:sz w:val="18"/>
              </w:rPr>
              <w:t>质量、吞吐、加载与显存</w:t>
            </w:r>
          </w:p>
        </w:tc>
      </w:tr>
      <w:tr>
        <w:tc>
          <w:tcPr>
            <w:tcW w:type="dxa" w:w="3022"/>
            <w:vAlign w:val="center"/>
          </w:tcPr>
          <w:p>
            <w:pPr>
              <w:spacing w:line="240" w:lineRule="auto"/>
              <w:jc w:val="left"/>
            </w:pPr>
            <w:r>
              <w:rPr>
                <w:rFonts w:ascii="Times New Roman" w:hAnsi="Times New Roman" w:eastAsia="黑体"/>
                <w:b/>
                <w:color w:val="000000"/>
                <w:sz w:val="18"/>
              </w:rPr>
              <w:t>上下文预算过高</w:t>
            </w:r>
          </w:p>
        </w:tc>
        <w:tc>
          <w:tcPr>
            <w:tcW w:type="dxa" w:w="3022"/>
            <w:vAlign w:val="center"/>
          </w:tcPr>
          <w:p>
            <w:pPr>
              <w:spacing w:line="240" w:lineRule="auto"/>
              <w:jc w:val="left"/>
            </w:pPr>
            <w:r>
              <w:rPr>
                <w:rFonts w:ascii="Times New Roman" w:hAnsi="Times New Roman" w:eastAsia="宋体"/>
                <w:b w:val="0"/>
                <w:color w:val="000000"/>
                <w:sz w:val="18"/>
              </w:rPr>
              <w:t>按真实长度分布调整上限</w:t>
            </w:r>
          </w:p>
        </w:tc>
        <w:tc>
          <w:tcPr>
            <w:tcW w:type="dxa" w:w="3022"/>
            <w:vAlign w:val="center"/>
          </w:tcPr>
          <w:p>
            <w:pPr>
              <w:spacing w:line="240" w:lineRule="auto"/>
              <w:jc w:val="left"/>
            </w:pPr>
            <w:r>
              <w:rPr>
                <w:rFonts w:ascii="Times New Roman" w:hAnsi="Times New Roman" w:eastAsia="宋体"/>
                <w:b w:val="0"/>
                <w:color w:val="000000"/>
                <w:sz w:val="18"/>
              </w:rPr>
              <w:t>拒绝率、并发、TTFT</w:t>
            </w:r>
          </w:p>
        </w:tc>
      </w:tr>
      <w:tr>
        <w:tc>
          <w:tcPr>
            <w:tcW w:type="dxa" w:w="3022"/>
            <w:vAlign w:val="center"/>
          </w:tcPr>
          <w:p>
            <w:pPr>
              <w:spacing w:line="240" w:lineRule="auto"/>
              <w:jc w:val="left"/>
            </w:pPr>
            <w:r>
              <w:rPr>
                <w:rFonts w:ascii="Times New Roman" w:hAnsi="Times New Roman" w:eastAsia="黑体"/>
                <w:b/>
                <w:color w:val="000000"/>
                <w:sz w:val="18"/>
              </w:rPr>
              <w:t>并发过高</w:t>
            </w:r>
          </w:p>
        </w:tc>
        <w:tc>
          <w:tcPr>
            <w:tcW w:type="dxa" w:w="3022"/>
            <w:vAlign w:val="center"/>
          </w:tcPr>
          <w:p>
            <w:pPr>
              <w:spacing w:line="240" w:lineRule="auto"/>
              <w:jc w:val="left"/>
            </w:pPr>
            <w:r>
              <w:rPr>
                <w:rFonts w:ascii="Times New Roman" w:hAnsi="Times New Roman" w:eastAsia="宋体"/>
                <w:b w:val="0"/>
                <w:color w:val="000000"/>
                <w:sz w:val="18"/>
              </w:rPr>
              <w:t>扫描最大并发与 admission</w:t>
            </w:r>
          </w:p>
        </w:tc>
        <w:tc>
          <w:tcPr>
            <w:tcW w:type="dxa" w:w="3022"/>
            <w:vAlign w:val="center"/>
          </w:tcPr>
          <w:p>
            <w:pPr>
              <w:spacing w:line="240" w:lineRule="auto"/>
              <w:jc w:val="left"/>
            </w:pPr>
            <w:r>
              <w:rPr>
                <w:rFonts w:ascii="Times New Roman" w:hAnsi="Times New Roman" w:eastAsia="宋体"/>
                <w:b w:val="0"/>
                <w:color w:val="000000"/>
                <w:sz w:val="18"/>
              </w:rPr>
              <w:t>排队、抢占、尾延迟</w:t>
            </w:r>
          </w:p>
        </w:tc>
      </w:tr>
      <w:tr>
        <w:tc>
          <w:tcPr>
            <w:tcW w:type="dxa" w:w="3022"/>
            <w:vAlign w:val="center"/>
          </w:tcPr>
          <w:p>
            <w:pPr>
              <w:spacing w:line="240" w:lineRule="auto"/>
              <w:jc w:val="left"/>
            </w:pPr>
            <w:r>
              <w:rPr>
                <w:rFonts w:ascii="Times New Roman" w:hAnsi="Times New Roman" w:eastAsia="黑体"/>
                <w:b/>
                <w:color w:val="000000"/>
                <w:sz w:val="18"/>
              </w:rPr>
              <w:t>KV Cache大</w:t>
            </w:r>
          </w:p>
        </w:tc>
        <w:tc>
          <w:tcPr>
            <w:tcW w:type="dxa" w:w="3022"/>
            <w:vAlign w:val="center"/>
          </w:tcPr>
          <w:p>
            <w:pPr>
              <w:spacing w:line="240" w:lineRule="auto"/>
              <w:jc w:val="left"/>
            </w:pPr>
            <w:r>
              <w:rPr>
                <w:rFonts w:ascii="Times New Roman" w:hAnsi="Times New Roman" w:eastAsia="宋体"/>
                <w:b w:val="0"/>
                <w:color w:val="000000"/>
                <w:sz w:val="18"/>
              </w:rPr>
              <w:t>评估 KV 精度或上下文策略</w:t>
            </w:r>
          </w:p>
        </w:tc>
        <w:tc>
          <w:tcPr>
            <w:tcW w:type="dxa" w:w="3022"/>
            <w:vAlign w:val="center"/>
          </w:tcPr>
          <w:p>
            <w:pPr>
              <w:spacing w:line="240" w:lineRule="auto"/>
              <w:jc w:val="left"/>
            </w:pPr>
            <w:r>
              <w:rPr>
                <w:rFonts w:ascii="Times New Roman" w:hAnsi="Times New Roman" w:eastAsia="宋体"/>
                <w:b w:val="0"/>
                <w:color w:val="000000"/>
                <w:sz w:val="18"/>
              </w:rPr>
              <w:t>质量、TPOT、容量</w:t>
            </w:r>
          </w:p>
        </w:tc>
      </w:tr>
      <w:tr>
        <w:tc>
          <w:tcPr>
            <w:tcW w:type="dxa" w:w="3022"/>
            <w:vAlign w:val="center"/>
          </w:tcPr>
          <w:p>
            <w:pPr>
              <w:spacing w:line="240" w:lineRule="auto"/>
              <w:jc w:val="left"/>
            </w:pPr>
            <w:r>
              <w:rPr>
                <w:rFonts w:ascii="Times New Roman" w:hAnsi="Times New Roman" w:eastAsia="黑体"/>
                <w:b/>
                <w:color w:val="000000"/>
                <w:sz w:val="18"/>
              </w:rPr>
              <w:t>临时 buffer 峰值大</w:t>
            </w:r>
          </w:p>
        </w:tc>
        <w:tc>
          <w:tcPr>
            <w:tcW w:type="dxa" w:w="3022"/>
            <w:vAlign w:val="center"/>
          </w:tcPr>
          <w:p>
            <w:pPr>
              <w:spacing w:line="240" w:lineRule="auto"/>
              <w:jc w:val="left"/>
            </w:pPr>
            <w:r>
              <w:rPr>
                <w:rFonts w:ascii="Times New Roman" w:hAnsi="Times New Roman" w:eastAsia="宋体"/>
                <w:b w:val="0"/>
                <w:color w:val="000000"/>
                <w:sz w:val="18"/>
              </w:rPr>
              <w:t>分解 kernel 与 batch 峰值</w:t>
            </w:r>
          </w:p>
        </w:tc>
        <w:tc>
          <w:tcPr>
            <w:tcW w:type="dxa" w:w="3022"/>
            <w:vAlign w:val="center"/>
          </w:tcPr>
          <w:p>
            <w:pPr>
              <w:spacing w:line="240" w:lineRule="auto"/>
              <w:jc w:val="left"/>
            </w:pPr>
            <w:r>
              <w:rPr>
                <w:rFonts w:ascii="Times New Roman" w:hAnsi="Times New Roman" w:eastAsia="宋体"/>
                <w:b w:val="0"/>
                <w:color w:val="000000"/>
                <w:sz w:val="18"/>
              </w:rPr>
              <w:t>OOM、吞吐、尾延迟</w:t>
            </w:r>
          </w:p>
        </w:tc>
      </w:tr>
    </w:tbl>
    <w:p>
      <w:pPr>
        <w:pStyle w:val="Heading3"/>
        <w:jc w:val="left"/>
      </w:pPr>
      <w:r>
        <w:rPr>
          <w:rFonts w:ascii="Times New Roman" w:hAnsi="Times New Roman" w:eastAsia="黑体"/>
          <w:b/>
          <w:color w:val="000000"/>
          <w:sz w:val="28"/>
        </w:rPr>
        <w:t>B.1.3 性能问题</w:t>
      </w:r>
    </w:p>
    <w:p>
      <w:pPr>
        <w:spacing w:line="360" w:lineRule="auto" w:after="60"/>
        <w:ind w:firstLine="420"/>
      </w:pPr>
      <w:r>
        <w:rPr>
          <w:rFonts w:ascii="Times New Roman" w:hAnsi="Times New Roman" w:eastAsia="黑体"/>
          <w:b/>
          <w:color w:val="000000"/>
          <w:sz w:val="21"/>
        </w:rPr>
        <w:t>问题1: TTFT过长</w:t>
      </w:r>
    </w:p>
    <w:p>
      <w:pPr>
        <w:spacing w:line="240" w:lineRule="auto" w:after="0"/>
        <w:ind w:left="420"/>
      </w:pPr>
      <w:r>
        <w:rPr>
          <w:rFonts w:ascii="Courier New" w:hAnsi="Courier New" w:eastAsia="宋体"/>
          <w:b w:val="0"/>
          <w:color w:val="000000"/>
          <w:sz w:val="18"/>
        </w:rPr>
        <w:t>症状: TTFT 分位数超过该服务定义的 SLO 或健康基线</w:t>
      </w:r>
    </w:p>
    <w:p>
      <w:pPr>
        <w:spacing w:line="360" w:lineRule="auto" w:after="60"/>
        <w:ind w:firstLine="420"/>
      </w:pPr>
      <w:r>
        <w:rPr>
          <w:rFonts w:ascii="Times New Roman" w:hAnsi="Times New Roman" w:eastAsia="黑体"/>
          <w:b/>
          <w:color w:val="000000"/>
          <w:sz w:val="21"/>
        </w:rPr>
        <w:t>诊断</w:t>
      </w:r>
      <w:r>
        <w:rPr>
          <w:rFonts w:ascii="Times New Roman" w:hAnsi="Times New Roman" w:eastAsia="宋体"/>
          <w:b w:val="0"/>
          <w:color w:val="000000"/>
          <w:sz w:val="21"/>
        </w:rPr>
        <w:t>:</w:t>
      </w:r>
    </w:p>
    <w:p>
      <w:pPr>
        <w:spacing w:line="360" w:lineRule="auto" w:after="60"/>
        <w:ind w:firstLine="420"/>
      </w:pPr>
      <w:r>
        <w:rPr>
          <w:rFonts w:ascii="Times New Roman" w:hAnsi="Times New Roman" w:eastAsia="宋体"/>
          <w:b w:val="0"/>
          <w:color w:val="000000"/>
          <w:sz w:val="21"/>
        </w:rPr>
        <w:t>先比较等待时间、prefill 执行时间、prefix cache 查询与网络时间。Tracing 的启用方式按目标版本官方文档核验；不要预设环境变量或输出路径。</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启用Prefix Caching</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--enable-prefix-caching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若目标版本支持，评估 chunked prefill</w:t>
      </w:r>
    </w:p>
    <w:p>
      <w:pPr>
        <w:spacing w:line="240" w:lineRule="auto" w:after="0"/>
        <w:ind w:left="420"/>
      </w:pPr>
      <w:r>
        <w:rPr>
          <w:rFonts w:ascii="Courier New" w:hAnsi="Courier New" w:eastAsia="宋体"/>
          <w:b w:val="0"/>
          <w:color w:val="000000"/>
          <w:sz w:val="18"/>
        </w:rPr>
        <w:t># 先运行 vllm serve --help 核对参数；max-model-len 不是该功能的开关。</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减少prompt长度</w:t>
      </w:r>
    </w:p>
    <w:p>
      <w:pPr>
        <w:spacing w:line="240" w:lineRule="auto" w:after="0"/>
        <w:ind w:left="420"/>
      </w:pPr>
      <w:r>
        <w:rPr>
          <w:rFonts w:ascii="Courier New" w:hAnsi="Courier New" w:eastAsia="宋体"/>
          <w:b w:val="0"/>
          <w:color w:val="000000"/>
          <w:sz w:val="18"/>
        </w:rPr>
        <w:t># - 压缩系统提示词</w:t>
      </w:r>
    </w:p>
    <w:p>
      <w:pPr>
        <w:spacing w:line="240" w:lineRule="auto" w:after="0"/>
        <w:ind w:left="420"/>
      </w:pPr>
      <w:r>
        <w:rPr>
          <w:rFonts w:ascii="Courier New" w:hAnsi="Courier New" w:eastAsia="宋体"/>
          <w:b w:val="0"/>
          <w:color w:val="000000"/>
          <w:sz w:val="18"/>
        </w:rPr>
        <w:t># - 移除冗余内容</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若 decode 占主导，再用独立实验评估投机采样</w:t>
      </w:r>
    </w:p>
    <w:p>
      <w:pPr>
        <w:spacing w:line="240" w:lineRule="auto" w:after="0"/>
        <w:ind w:left="420"/>
      </w:pPr>
      <w:r>
        <w:rPr>
          <w:rFonts w:ascii="Courier New" w:hAnsi="Courier New" w:eastAsia="宋体"/>
          <w:b w:val="0"/>
          <w:color w:val="000000"/>
          <w:sz w:val="18"/>
        </w:rPr>
        <w:t># draft/target 模型组合、采纳率与质量必须一起验证。</w:t>
      </w:r>
    </w:p>
    <w:p>
      <w:pPr>
        <w:spacing w:line="360" w:lineRule="auto" w:after="60"/>
        <w:ind w:firstLine="420"/>
      </w:pPr>
      <w:r>
        <w:rPr>
          <w:rFonts w:ascii="Times New Roman" w:hAnsi="Times New Roman" w:eastAsia="黑体"/>
          <w:b/>
          <w:color w:val="000000"/>
          <w:sz w:val="21"/>
        </w:rPr>
        <w:t>问题2: 吞吐量低</w:t>
      </w:r>
    </w:p>
    <w:p>
      <w:pPr>
        <w:spacing w:line="240" w:lineRule="auto" w:after="0"/>
        <w:ind w:left="420"/>
      </w:pPr>
      <w:r>
        <w:rPr>
          <w:rFonts w:ascii="Courier New" w:hAnsi="Courier New" w:eastAsia="宋体"/>
          <w:b w:val="0"/>
          <w:color w:val="000000"/>
          <w:sz w:val="18"/>
        </w:rPr>
        <w:t>症状: 在相同模型、硬件、精度和流量回放下，tokens/s 明显低于已验证基线</w:t>
      </w:r>
    </w:p>
    <w:p>
      <w:pPr>
        <w:spacing w:line="360" w:lineRule="auto" w:after="60"/>
        <w:ind w:firstLine="420"/>
      </w:pPr>
      <w:r>
        <w:rPr>
          <w:rFonts w:ascii="Times New Roman" w:hAnsi="Times New Roman" w:eastAsia="黑体"/>
          <w:b/>
          <w:color w:val="000000"/>
          <w:sz w:val="21"/>
        </w:rPr>
        <w:t>诊断</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使用目标版本随附的 benchmark 工具；路径和参数先查该版本文档</w:t>
      </w:r>
    </w:p>
    <w:p>
      <w:pPr>
        <w:spacing w:line="240" w:lineRule="auto" w:after="0"/>
        <w:ind w:left="420"/>
      </w:pPr>
      <w:r>
        <w:rPr>
          <w:rFonts w:ascii="Courier New" w:hAnsi="Courier New" w:eastAsia="宋体"/>
          <w:b w:val="0"/>
          <w:color w:val="000000"/>
          <w:sz w:val="18"/>
        </w:rPr>
        <w:t>vllm bench --help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查看GPU利用率</w:t>
      </w:r>
    </w:p>
    <w:p>
      <w:pPr>
        <w:spacing w:line="240" w:lineRule="auto" w:after="0"/>
        <w:ind w:left="420"/>
      </w:pPr>
      <w:r>
        <w:rPr>
          <w:rFonts w:ascii="Courier New" w:hAnsi="Courier New" w:eastAsia="宋体"/>
          <w:b w:val="0"/>
          <w:color w:val="000000"/>
          <w:sz w:val="18"/>
        </w:rPr>
        <w:t>nvidia-smi dmon -s 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nvidia-smi 只能作为线索；瓶颈结论需要 profiler、队列和服务指标共同支持。</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对 max-num-seqs、max-num-batched-tokens 做单变量扫描</w:t>
      </w:r>
    </w:p>
    <w:p>
      <w:pPr>
        <w:spacing w:line="240" w:lineRule="auto" w:after="0"/>
        <w:ind w:left="420"/>
      </w:pPr>
      <w:r>
        <w:rPr>
          <w:rFonts w:ascii="Courier New" w:hAnsi="Courier New" w:eastAsia="宋体"/>
          <w:b w:val="0"/>
          <w:color w:val="000000"/>
          <w:sz w:val="18"/>
        </w:rPr>
        <w:t># 2. 调整显存预算时保留 OOM 和临时 buffer 余量</w:t>
      </w:r>
    </w:p>
    <w:p>
      <w:pPr>
        <w:spacing w:line="240" w:lineRule="auto" w:after="0"/>
        <w:ind w:left="420"/>
      </w:pPr>
      <w:r>
        <w:rPr>
          <w:rFonts w:ascii="Courier New" w:hAnsi="Courier New" w:eastAsia="宋体"/>
          <w:b w:val="0"/>
          <w:color w:val="000000"/>
          <w:sz w:val="18"/>
        </w:rPr>
        <w:t># 3. 对 chunked prefill / prefix caching 分别做 A/B，不使用未核验参数</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检查CPU瓶颈</w:t>
      </w:r>
    </w:p>
    <w:p>
      <w:pPr>
        <w:spacing w:line="240" w:lineRule="auto" w:after="0"/>
        <w:ind w:left="420"/>
      </w:pPr>
      <w:r>
        <w:rPr>
          <w:rFonts w:ascii="Courier New" w:hAnsi="Courier New" w:eastAsia="宋体"/>
          <w:b w:val="0"/>
          <w:color w:val="000000"/>
          <w:sz w:val="18"/>
        </w:rPr>
        <w:t># - 升级CPU</w:t>
      </w:r>
    </w:p>
    <w:p>
      <w:pPr>
        <w:spacing w:line="240" w:lineRule="auto" w:after="0"/>
        <w:ind w:left="420"/>
      </w:pPr>
      <w:r>
        <w:rPr>
          <w:rFonts w:ascii="Courier New" w:hAnsi="Courier New" w:eastAsia="宋体"/>
          <w:b w:val="0"/>
          <w:color w:val="000000"/>
          <w:sz w:val="18"/>
        </w:rPr>
        <w:t># - 优化数据加载</w:t>
      </w:r>
    </w:p>
    <w:p>
      <w:pPr>
        <w:spacing w:line="240" w:lineRule="auto" w:after="0"/>
        <w:ind w:left="420"/>
      </w:pPr>
      <w:r>
        <w:rPr>
          <w:rFonts w:ascii="Courier New" w:hAnsi="Courier New" w:eastAsia="宋体"/>
          <w:b w:val="0"/>
          <w:color w:val="000000"/>
          <w:sz w:val="18"/>
        </w:rPr>
        <w:t># - 使用多进程</w:t>
      </w:r>
    </w:p>
    <w:p>
      <w:pPr>
        <w:spacing w:line="360" w:lineRule="auto" w:after="60"/>
        <w:ind w:firstLine="420"/>
      </w:pPr>
      <w:r>
        <w:rPr>
          <w:rFonts w:ascii="Times New Roman" w:hAnsi="Times New Roman" w:eastAsia="黑体"/>
          <w:b/>
          <w:color w:val="000000"/>
          <w:sz w:val="21"/>
        </w:rPr>
        <w:t>问题3: GPU利用率低</w:t>
      </w:r>
    </w:p>
    <w:p>
      <w:pPr>
        <w:spacing w:line="240" w:lineRule="auto" w:after="0"/>
        <w:ind w:left="420"/>
      </w:pPr>
      <w:r>
        <w:rPr>
          <w:rFonts w:ascii="Courier New" w:hAnsi="Courier New" w:eastAsia="宋体"/>
          <w:b w:val="0"/>
          <w:color w:val="000000"/>
          <w:sz w:val="18"/>
        </w:rPr>
        <w:t>症状: GPU 活动率低于该工作负载的健康基线，同时吞吐或 SLO 恶化</w:t>
      </w:r>
    </w:p>
    <w:p>
      <w:pPr>
        <w:spacing w:line="360" w:lineRule="auto" w:after="60"/>
        <w:ind w:firstLine="420"/>
      </w:pPr>
      <w:r>
        <w:rPr>
          <w:rFonts w:ascii="Times New Roman" w:hAnsi="Times New Roman" w:eastAsia="黑体"/>
          <w:b/>
          <w:color w:val="000000"/>
          <w:sz w:val="21"/>
        </w:rPr>
        <w:t>诊断</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持续监控GPU</w:t>
      </w:r>
    </w:p>
    <w:p>
      <w:pPr>
        <w:spacing w:line="240" w:lineRule="auto" w:after="0"/>
        <w:ind w:left="420"/>
      </w:pPr>
      <w:r>
        <w:rPr>
          <w:rFonts w:ascii="Courier New" w:hAnsi="Courier New" w:eastAsia="宋体"/>
          <w:b w:val="0"/>
          <w:color w:val="000000"/>
          <w:sz w:val="18"/>
        </w:rPr>
        <w:t>watch -n 1 nvidia-smi</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使用Nsight Systems</w:t>
      </w:r>
    </w:p>
    <w:p>
      <w:pPr>
        <w:spacing w:line="240" w:lineRule="auto" w:after="0"/>
        <w:ind w:left="420"/>
      </w:pPr>
      <w:r>
        <w:rPr>
          <w:rFonts w:ascii="Courier New" w:hAnsi="Courier New" w:eastAsia="宋体"/>
          <w:b w:val="0"/>
          <w:color w:val="000000"/>
          <w:sz w:val="18"/>
        </w:rPr>
        <w:t>nsys profile -o report \</w:t>
      </w:r>
    </w:p>
    <w:p>
      <w:pPr>
        <w:spacing w:line="240" w:lineRule="auto" w:after="0"/>
        <w:ind w:left="420"/>
      </w:pPr>
      <w:r>
        <w:rPr>
          <w:rFonts w:ascii="Courier New" w:hAnsi="Courier New" w:eastAsia="宋体"/>
          <w:b w:val="0"/>
          <w:color w:val="000000"/>
          <w:sz w:val="18"/>
        </w:rPr>
        <w:t xml:space="preserve">  python your_app.py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查看GPU空闲时间</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先确认是否有足够请求以及等待队列；再逐步增加并发候选值</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检查是否CPU瓶颈</w:t>
      </w:r>
    </w:p>
    <w:p>
      <w:pPr>
        <w:spacing w:line="240" w:lineRule="auto" w:after="0"/>
        <w:ind w:left="420"/>
      </w:pPr>
      <w:r>
        <w:rPr>
          <w:rFonts w:ascii="Courier New" w:hAnsi="Courier New" w:eastAsia="宋体"/>
          <w:b w:val="0"/>
          <w:color w:val="000000"/>
          <w:sz w:val="18"/>
        </w:rPr>
        <w:t># - 查看CPU使用率</w:t>
      </w:r>
    </w:p>
    <w:p>
      <w:pPr>
        <w:spacing w:line="240" w:lineRule="auto" w:after="0"/>
        <w:ind w:left="420"/>
      </w:pPr>
      <w:r>
        <w:rPr>
          <w:rFonts w:ascii="Courier New" w:hAnsi="Courier New" w:eastAsia="宋体"/>
          <w:b w:val="0"/>
          <w:color w:val="000000"/>
          <w:sz w:val="18"/>
        </w:rPr>
        <w:t># - 优化数据预处理</w:t>
      </w:r>
    </w:p>
    <w:p>
      <w:pPr>
        <w:spacing w:line="240" w:lineRule="auto" w:after="0"/>
        <w:ind w:left="420"/>
      </w:pPr>
      <w:r>
        <w:rPr>
          <w:rFonts w:ascii="Courier New" w:hAnsi="Courier New" w:eastAsia="宋体"/>
          <w:b w:val="0"/>
          <w:color w:val="000000"/>
          <w:sz w:val="18"/>
        </w:rPr>
        <w:t># - 使用多worker</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检查是否网络瓶颈</w:t>
      </w:r>
    </w:p>
    <w:p>
      <w:pPr>
        <w:spacing w:line="240" w:lineRule="auto" w:after="0"/>
        <w:ind w:left="420"/>
      </w:pPr>
      <w:r>
        <w:rPr>
          <w:rFonts w:ascii="Courier New" w:hAnsi="Courier New" w:eastAsia="宋体"/>
          <w:b w:val="0"/>
          <w:color w:val="000000"/>
          <w:sz w:val="18"/>
        </w:rPr>
        <w:t># - 查看网络带宽</w:t>
      </w:r>
    </w:p>
    <w:p>
      <w:pPr>
        <w:spacing w:line="240" w:lineRule="auto" w:after="0"/>
        <w:ind w:left="420"/>
      </w:pPr>
      <w:r>
        <w:rPr>
          <w:rFonts w:ascii="Courier New" w:hAnsi="Courier New" w:eastAsia="宋体"/>
          <w:b w:val="0"/>
          <w:color w:val="000000"/>
          <w:sz w:val="18"/>
        </w:rPr>
        <w:t># - 优化数据传输</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使用Overlap Scheduling (SGLang)</w:t>
      </w:r>
    </w:p>
    <w:p>
      <w:pPr>
        <w:spacing w:line="240" w:lineRule="auto" w:after="0"/>
        <w:ind w:left="420"/>
      </w:pPr>
      <w:r>
        <w:rPr>
          <w:rFonts w:ascii="Courier New" w:hAnsi="Courier New" w:eastAsia="宋体"/>
          <w:b w:val="0"/>
          <w:color w:val="000000"/>
          <w:sz w:val="18"/>
        </w:rPr>
        <w:t># - Mini-SGLang: CPU-GPU并行</w:t>
      </w:r>
    </w:p>
    <w:p>
      <w:pPr>
        <w:spacing w:line="240" w:lineRule="auto" w:after="0"/>
        <w:ind w:left="420"/>
      </w:pPr>
      <w:r>
        <w:rPr>
          <w:rFonts w:ascii="Courier New" w:hAnsi="Courier New" w:eastAsia="宋体"/>
          <w:b w:val="0"/>
          <w:color w:val="000000"/>
          <w:sz w:val="18"/>
        </w:rPr>
        <w:t># - 隐藏CPU开销</w:t>
      </w:r>
    </w:p>
    <w:p>
      <w:pPr>
        <w:pStyle w:val="Heading3"/>
        <w:jc w:val="left"/>
      </w:pPr>
      <w:r>
        <w:rPr>
          <w:rFonts w:ascii="Times New Roman" w:hAnsi="Times New Roman" w:eastAsia="黑体"/>
          <w:b/>
          <w:color w:val="000000"/>
          <w:sz w:val="28"/>
        </w:rPr>
        <w:t>B.1.4 模型加载失败</w:t>
      </w:r>
    </w:p>
    <w:p>
      <w:pPr>
        <w:spacing w:line="360" w:lineRule="auto" w:after="60"/>
        <w:ind w:firstLine="420"/>
      </w:pPr>
      <w:r>
        <w:rPr>
          <w:rFonts w:ascii="Times New Roman" w:hAnsi="Times New Roman" w:eastAsia="黑体"/>
          <w:b/>
          <w:color w:val="000000"/>
          <w:sz w:val="21"/>
        </w:rPr>
        <w:t>错误1: Model not found</w:t>
      </w:r>
    </w:p>
    <w:p>
      <w:pPr>
        <w:spacing w:line="240" w:lineRule="auto" w:after="0"/>
        <w:ind w:left="420"/>
      </w:pPr>
      <w:r>
        <w:rPr>
          <w:rFonts w:ascii="Courier New" w:hAnsi="Courier New" w:eastAsia="宋体"/>
          <w:b w:val="0"/>
          <w:color w:val="000000"/>
          <w:sz w:val="18"/>
        </w:rPr>
        <w:t>OSError: meta-llama/Llama-3-8B is not a local folder</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方案1: 使用Hugging Face Hub</w:t>
      </w:r>
    </w:p>
    <w:p>
      <w:pPr>
        <w:spacing w:line="240" w:lineRule="auto" w:after="0"/>
        <w:ind w:left="420"/>
      </w:pPr>
      <w:r>
        <w:rPr>
          <w:rFonts w:ascii="Courier New" w:hAnsi="Courier New" w:eastAsia="宋体"/>
          <w:b w:val="0"/>
          <w:color w:val="000000"/>
          <w:sz w:val="18"/>
        </w:rPr>
        <w:t>vllm serve meta-llama/Llama-3-8B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方案2: 指定本地路径</w:t>
      </w:r>
    </w:p>
    <w:p>
      <w:pPr>
        <w:spacing w:line="240" w:lineRule="auto" w:after="0"/>
        <w:ind w:left="420"/>
      </w:pPr>
      <w:r>
        <w:rPr>
          <w:rFonts w:ascii="Courier New" w:hAnsi="Courier New" w:eastAsia="宋体"/>
          <w:b w:val="0"/>
          <w:color w:val="000000"/>
          <w:sz w:val="18"/>
        </w:rPr>
        <w:t>vllm serve /path/to/local/model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方案3: 下载模型到本地</w:t>
      </w:r>
    </w:p>
    <w:p>
      <w:pPr>
        <w:spacing w:line="240" w:lineRule="auto" w:after="0"/>
        <w:ind w:left="420"/>
      </w:pPr>
      <w:r>
        <w:rPr>
          <w:rFonts w:ascii="Courier New" w:hAnsi="Courier New" w:eastAsia="宋体"/>
          <w:b w:val="0"/>
          <w:color w:val="000000"/>
          <w:sz w:val="18"/>
        </w:rPr>
        <w:t># 使用huggingface-cli</w:t>
      </w:r>
    </w:p>
    <w:p>
      <w:pPr>
        <w:spacing w:line="240" w:lineRule="auto" w:after="0"/>
        <w:ind w:left="420"/>
      </w:pPr>
      <w:r>
        <w:rPr>
          <w:rFonts w:ascii="Courier New" w:hAnsi="Courier New" w:eastAsia="宋体"/>
          <w:b w:val="0"/>
          <w:color w:val="000000"/>
          <w:sz w:val="18"/>
        </w:rPr>
        <w:t>huggingface-cli download \</w:t>
      </w:r>
    </w:p>
    <w:p>
      <w:pPr>
        <w:spacing w:line="240" w:lineRule="auto" w:after="0"/>
        <w:ind w:left="420"/>
      </w:pPr>
      <w:r>
        <w:rPr>
          <w:rFonts w:ascii="Courier New" w:hAnsi="Courier New" w:eastAsia="宋体"/>
          <w:b w:val="0"/>
          <w:color w:val="000000"/>
          <w:sz w:val="18"/>
        </w:rPr>
        <w:t xml:space="preserve">  meta-llama/Llama-3-8B \</w:t>
      </w:r>
    </w:p>
    <w:p>
      <w:pPr>
        <w:spacing w:line="240" w:lineRule="auto" w:after="0"/>
        <w:ind w:left="420"/>
      </w:pPr>
      <w:r>
        <w:rPr>
          <w:rFonts w:ascii="Courier New" w:hAnsi="Courier New" w:eastAsia="宋体"/>
          <w:b w:val="0"/>
          <w:color w:val="000000"/>
          <w:sz w:val="18"/>
        </w:rPr>
        <w:t xml:space="preserve">  --local-dir ./models/Llama-3-8B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然后使用本地路径</w:t>
      </w:r>
    </w:p>
    <w:p>
      <w:pPr>
        <w:spacing w:line="240" w:lineRule="auto" w:after="0"/>
        <w:ind w:left="420"/>
      </w:pPr>
      <w:r>
        <w:rPr>
          <w:rFonts w:ascii="Courier New" w:hAnsi="Courier New" w:eastAsia="宋体"/>
          <w:b w:val="0"/>
          <w:color w:val="000000"/>
          <w:sz w:val="18"/>
        </w:rPr>
        <w:t>vllm serve ./models/Llama-3-8B</w:t>
      </w:r>
    </w:p>
    <w:p>
      <w:pPr>
        <w:spacing w:line="360" w:lineRule="auto" w:after="60"/>
        <w:ind w:firstLine="420"/>
      </w:pPr>
      <w:r>
        <w:rPr>
          <w:rFonts w:ascii="Times New Roman" w:hAnsi="Times New Roman" w:eastAsia="黑体"/>
          <w:b/>
          <w:color w:val="000000"/>
          <w:sz w:val="21"/>
        </w:rPr>
        <w:t>错误2: Permission denied</w:t>
      </w:r>
    </w:p>
    <w:p>
      <w:pPr>
        <w:spacing w:line="240" w:lineRule="auto" w:after="0"/>
        <w:ind w:left="420"/>
      </w:pPr>
      <w:r>
        <w:rPr>
          <w:rFonts w:ascii="Courier New" w:hAnsi="Courier New" w:eastAsia="宋体"/>
          <w:b w:val="0"/>
          <w:color w:val="000000"/>
          <w:sz w:val="18"/>
        </w:rPr>
        <w:t>OSError: You are trying to access a gated repo.</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访问模型页面,同意许可</w:t>
      </w:r>
    </w:p>
    <w:p>
      <w:pPr>
        <w:spacing w:line="240" w:lineRule="auto" w:after="0"/>
        <w:ind w:left="420"/>
      </w:pPr>
      <w:r>
        <w:rPr>
          <w:rFonts w:ascii="Courier New" w:hAnsi="Courier New" w:eastAsia="宋体"/>
          <w:b w:val="0"/>
          <w:color w:val="000000"/>
          <w:sz w:val="18"/>
        </w:rPr>
        <w:t># https://huggingface.co/meta-llama/Llama-3-8B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登录Hugging Face</w:t>
      </w:r>
    </w:p>
    <w:p>
      <w:pPr>
        <w:spacing w:line="240" w:lineRule="auto" w:after="0"/>
        <w:ind w:left="420"/>
      </w:pPr>
      <w:r>
        <w:rPr>
          <w:rFonts w:ascii="Courier New" w:hAnsi="Courier New" w:eastAsia="宋体"/>
          <w:b w:val="0"/>
          <w:color w:val="000000"/>
          <w:sz w:val="18"/>
        </w:rPr>
        <w:t>huggingface-cli login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输入token</w:t>
      </w:r>
    </w:p>
    <w:p>
      <w:pPr>
        <w:spacing w:line="240" w:lineRule="auto" w:after="0"/>
        <w:ind w:left="420"/>
      </w:pPr>
      <w:r>
        <w:rPr>
          <w:rFonts w:ascii="Courier New" w:hAnsi="Courier New" w:eastAsia="宋体"/>
          <w:b w:val="0"/>
          <w:color w:val="000000"/>
          <w:sz w:val="18"/>
        </w:rPr>
        <w:t># 从 https://huggingface.co/settings/tokens 获取</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重新启动服务</w:t>
      </w:r>
    </w:p>
    <w:p>
      <w:pPr>
        <w:spacing w:line="240" w:lineRule="auto" w:after="0"/>
        <w:ind w:left="420"/>
      </w:pPr>
      <w:r>
        <w:rPr>
          <w:rFonts w:ascii="Courier New" w:hAnsi="Courier New" w:eastAsia="宋体"/>
          <w:b w:val="0"/>
          <w:color w:val="000000"/>
          <w:sz w:val="18"/>
        </w:rPr>
        <w:t>vllm serve meta-llama/Llama-3-8B</w:t>
      </w:r>
    </w:p>
    <w:p>
      <w:pPr>
        <w:spacing w:line="360" w:lineRule="auto" w:after="60"/>
        <w:ind w:firstLine="420"/>
      </w:pPr>
      <w:r>
        <w:rPr>
          <w:rFonts w:ascii="Times New Roman" w:hAnsi="Times New Roman" w:eastAsia="黑体"/>
          <w:b/>
          <w:color w:val="000000"/>
          <w:sz w:val="21"/>
        </w:rPr>
        <w:t>错误3: Checkpoint mismatch</w:t>
      </w:r>
    </w:p>
    <w:p>
      <w:pPr>
        <w:spacing w:line="240" w:lineRule="auto" w:after="0"/>
        <w:ind w:left="420"/>
      </w:pPr>
      <w:r>
        <w:rPr>
          <w:rFonts w:ascii="Courier New" w:hAnsi="Courier New" w:eastAsia="宋体"/>
          <w:b w:val="0"/>
          <w:color w:val="000000"/>
          <w:sz w:val="18"/>
        </w:rPr>
        <w:t>ValueError: Checkpoint shards have conflicting tensor names</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验证模型文件</w:t>
      </w:r>
    </w:p>
    <w:p>
      <w:pPr>
        <w:spacing w:line="240" w:lineRule="auto" w:after="0"/>
        <w:ind w:left="420"/>
      </w:pPr>
      <w:r>
        <w:rPr>
          <w:rFonts w:ascii="Courier New" w:hAnsi="Courier New" w:eastAsia="宋体"/>
          <w:b w:val="0"/>
          <w:color w:val="000000"/>
          <w:sz w:val="18"/>
        </w:rPr>
        <w:t>python -c "</w:t>
      </w:r>
    </w:p>
    <w:p>
      <w:pPr>
        <w:spacing w:line="240" w:lineRule="auto" w:after="0"/>
        <w:ind w:left="420"/>
      </w:pPr>
      <w:r>
        <w:rPr>
          <w:rFonts w:ascii="Courier New" w:hAnsi="Courier New" w:eastAsia="宋体"/>
          <w:b w:val="0"/>
          <w:color w:val="000000"/>
          <w:sz w:val="18"/>
        </w:rPr>
        <w:t>from transformers import AutoModelForCausalLM</w:t>
      </w:r>
    </w:p>
    <w:p>
      <w:pPr>
        <w:spacing w:line="240" w:lineRule="auto" w:after="0"/>
        <w:ind w:left="420"/>
      </w:pPr>
      <w:r>
        <w:rPr>
          <w:rFonts w:ascii="Courier New" w:hAnsi="Courier New" w:eastAsia="宋体"/>
          <w:b w:val="0"/>
          <w:color w:val="000000"/>
          <w:sz w:val="18"/>
        </w:rPr>
        <w:t>model = AutoModelForCausalLM.from_pretrained('meta-llama/Llama-3-8B')</w:t>
      </w:r>
    </w:p>
    <w:p>
      <w:pPr>
        <w:spacing w:line="240" w:lineRule="auto" w:after="0"/>
        <w:ind w:left="420"/>
      </w:pPr>
      <w:r>
        <w:rPr>
          <w:rFonts w:ascii="Courier New" w:hAnsi="Courier New" w:eastAsia="宋体"/>
          <w:b w:val="0"/>
          <w:color w:val="000000"/>
          <w:sz w:val="18"/>
        </w:rPr>
        <w:t>print(model.config)</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重新下载模型</w:t>
      </w:r>
    </w:p>
    <w:p>
      <w:pPr>
        <w:spacing w:line="240" w:lineRule="auto" w:after="0"/>
        <w:ind w:left="420"/>
      </w:pPr>
      <w:r>
        <w:rPr>
          <w:rFonts w:ascii="Courier New" w:hAnsi="Courier New" w:eastAsia="宋体"/>
          <w:b w:val="0"/>
          <w:color w:val="000000"/>
          <w:sz w:val="18"/>
        </w:rPr>
        <w:t>rm -rf ./models/Llama-3-8B</w:t>
      </w:r>
    </w:p>
    <w:p>
      <w:pPr>
        <w:spacing w:line="240" w:lineRule="auto" w:after="0"/>
        <w:ind w:left="420"/>
      </w:pPr>
      <w:r>
        <w:rPr>
          <w:rFonts w:ascii="Courier New" w:hAnsi="Courier New" w:eastAsia="宋体"/>
          <w:b w:val="0"/>
          <w:color w:val="000000"/>
          <w:sz w:val="18"/>
        </w:rPr>
        <w:t>huggingface-cli download \</w:t>
      </w:r>
    </w:p>
    <w:p>
      <w:pPr>
        <w:spacing w:line="240" w:lineRule="auto" w:after="0"/>
        <w:ind w:left="420"/>
      </w:pPr>
      <w:r>
        <w:rPr>
          <w:rFonts w:ascii="Courier New" w:hAnsi="Courier New" w:eastAsia="宋体"/>
          <w:b w:val="0"/>
          <w:color w:val="000000"/>
          <w:sz w:val="18"/>
        </w:rPr>
        <w:t xml:space="preserve">  meta-llama/Llama-3-8B \</w:t>
      </w:r>
    </w:p>
    <w:p>
      <w:pPr>
        <w:spacing w:line="240" w:lineRule="auto" w:after="0"/>
        <w:ind w:left="420"/>
      </w:pPr>
      <w:r>
        <w:rPr>
          <w:rFonts w:ascii="Courier New" w:hAnsi="Courier New" w:eastAsia="宋体"/>
          <w:b w:val="0"/>
          <w:color w:val="000000"/>
          <w:sz w:val="18"/>
        </w:rPr>
        <w:t xml:space="preserve">  --local-dir ./models/Llama-3-8B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使用vLLM的conversion</w:t>
      </w:r>
    </w:p>
    <w:p>
      <w:pPr>
        <w:spacing w:line="240" w:lineRule="auto" w:after="0"/>
        <w:ind w:left="420"/>
      </w:pPr>
      <w:r>
        <w:rPr>
          <w:rFonts w:ascii="Courier New" w:hAnsi="Courier New" w:eastAsia="宋体"/>
          <w:b w:val="0"/>
          <w:color w:val="000000"/>
          <w:sz w:val="18"/>
        </w:rPr>
        <w:t>python -m vllm.model_conversion.convert \</w:t>
      </w:r>
    </w:p>
    <w:p>
      <w:pPr>
        <w:spacing w:line="240" w:lineRule="auto" w:after="0"/>
        <w:ind w:left="420"/>
      </w:pPr>
      <w:r>
        <w:rPr>
          <w:rFonts w:ascii="Courier New" w:hAnsi="Courier New" w:eastAsia="宋体"/>
          <w:b w:val="0"/>
          <w:color w:val="000000"/>
          <w:sz w:val="18"/>
        </w:rPr>
        <w:t xml:space="preserve">  --model meta-llama/Llama-3-8B \</w:t>
      </w:r>
    </w:p>
    <w:p>
      <w:pPr>
        <w:spacing w:line="240" w:lineRule="auto" w:after="0"/>
        <w:ind w:left="420"/>
      </w:pPr>
      <w:r>
        <w:rPr>
          <w:rFonts w:ascii="Courier New" w:hAnsi="Courier New" w:eastAsia="宋体"/>
          <w:b w:val="0"/>
          <w:color w:val="000000"/>
          <w:sz w:val="18"/>
        </w:rPr>
        <w:t xml:space="preserve">  --output ./models/Llama-3-8B-vllm</w:t>
      </w:r>
    </w:p>
    <w:p>
      <w:pPr>
        <w:pStyle w:val="Heading3"/>
        <w:jc w:val="left"/>
      </w:pPr>
      <w:r>
        <w:rPr>
          <w:rFonts w:ascii="Times New Roman" w:hAnsi="Times New Roman" w:eastAsia="黑体"/>
          <w:b/>
          <w:color w:val="000000"/>
          <w:sz w:val="28"/>
        </w:rPr>
        <w:t>B.1.5 推理速度慢</w:t>
      </w:r>
    </w:p>
    <w:p>
      <w:pPr>
        <w:spacing w:line="360" w:lineRule="auto" w:after="60"/>
        <w:ind w:firstLine="420"/>
      </w:pPr>
      <w:r>
        <w:rPr>
          <w:rFonts w:ascii="Times New Roman" w:hAnsi="Times New Roman" w:eastAsia="黑体"/>
          <w:b/>
          <w:color w:val="000000"/>
          <w:sz w:val="21"/>
        </w:rPr>
        <w:t>症状</w:t>
      </w:r>
      <w:r>
        <w:rPr>
          <w:rFonts w:ascii="Times New Roman" w:hAnsi="Times New Roman" w:eastAsia="宋体"/>
          <w:b w:val="0"/>
          <w:color w:val="000000"/>
          <w:sz w:val="21"/>
        </w:rPr>
        <w:t>：在固定模型、输入/输出长度、并发和采样参数后，生成速度低于同环境基线。</w:t>
      </w:r>
    </w:p>
    <w:p>
      <w:pPr>
        <w:spacing w:line="360" w:lineRule="auto" w:after="60"/>
        <w:ind w:firstLine="420"/>
      </w:pPr>
      <w:r>
        <w:rPr>
          <w:rFonts w:ascii="Times New Roman" w:hAnsi="Times New Roman" w:eastAsia="黑体"/>
          <w:b/>
          <w:color w:val="000000"/>
          <w:sz w:val="21"/>
        </w:rPr>
        <w:t>诊断流程</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1. 固定并记录模型制品、dtype/量化、上下文、输出长度、并发与采样参数</w:t>
      </w:r>
    </w:p>
    <w:p>
      <w:pPr>
        <w:spacing w:line="240" w:lineRule="auto" w:after="0"/>
        <w:ind w:left="420"/>
      </w:pPr>
      <w:r>
        <w:rPr>
          <w:rFonts w:ascii="Courier New" w:hAnsi="Courier New" w:eastAsia="宋体"/>
          <w:b w:val="0"/>
          <w:color w:val="000000"/>
          <w:sz w:val="18"/>
        </w:rPr>
        <w:t>2. 查看等待请求、TTFT、TPOT、KV 使用率、抢占和错误</w:t>
      </w:r>
    </w:p>
    <w:p>
      <w:pPr>
        <w:spacing w:line="240" w:lineRule="auto" w:after="0"/>
        <w:ind w:left="420"/>
      </w:pPr>
      <w:r>
        <w:rPr>
          <w:rFonts w:ascii="Courier New" w:hAnsi="Courier New" w:eastAsia="宋体"/>
          <w:b w:val="0"/>
          <w:color w:val="000000"/>
          <w:sz w:val="18"/>
        </w:rPr>
        <w:t>3. 用 Nsight Systems 定位 CPU、GPU、通信和同步空洞</w:t>
      </w:r>
    </w:p>
    <w:p>
      <w:pPr>
        <w:spacing w:line="240" w:lineRule="auto" w:after="0"/>
        <w:ind w:left="420"/>
      </w:pPr>
      <w:r>
        <w:rPr>
          <w:rFonts w:ascii="Courier New" w:hAnsi="Courier New" w:eastAsia="宋体"/>
          <w:b w:val="0"/>
          <w:color w:val="000000"/>
          <w:sz w:val="18"/>
        </w:rPr>
        <w:t>4. 再用 Nsight Compute 判断主要 kernel 的计算、内存与 stall 指标</w:t>
      </w:r>
    </w:p>
    <w:p>
      <w:pPr>
        <w:spacing w:line="360" w:lineRule="auto" w:after="60"/>
        <w:ind w:firstLine="420"/>
      </w:pPr>
      <w:r>
        <w:rPr>
          <w:rFonts w:ascii="Times New Roman" w:hAnsi="Times New Roman" w:eastAsia="黑体"/>
          <w:b/>
          <w:color w:val="000000"/>
          <w:sz w:val="21"/>
        </w:rPr>
        <w:t>解决方案</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一次只改变一个候选变量，例如并发、token budget、prefix caching 或量化。</w:t>
      </w:r>
    </w:p>
    <w:p>
      <w:pPr>
        <w:spacing w:line="240" w:lineRule="auto" w:after="0"/>
        <w:ind w:left="420"/>
      </w:pPr>
      <w:r>
        <w:rPr>
          <w:rFonts w:ascii="Courier New" w:hAnsi="Courier New" w:eastAsia="宋体"/>
          <w:b w:val="0"/>
          <w:color w:val="000000"/>
          <w:sz w:val="18"/>
        </w:rPr>
        <w:t># 每次变更都回归 TTFT、TPOT、吞吐、错误率、显存、质量与单位成本。</w:t>
      </w:r>
    </w:p>
    <w:p>
      <w:pPr>
        <w:spacing w:line="240" w:lineRule="auto" w:after="0"/>
        <w:ind w:left="420"/>
      </w:pPr>
      <w:r>
        <w:rPr>
          <w:rFonts w:ascii="Courier New" w:hAnsi="Courier New" w:eastAsia="宋体"/>
          <w:b w:val="0"/>
          <w:color w:val="000000"/>
          <w:sz w:val="18"/>
        </w:rPr>
        <w:t># 不按 GPU 型号名称预设固定加速比。</w:t>
      </w:r>
    </w:p>
    <w:p>
      <w:pPr>
        <w:pStyle w:val="Heading2"/>
        <w:jc w:val="left"/>
      </w:pPr>
      <w:r>
        <w:rPr>
          <w:rFonts w:ascii="Times New Roman" w:hAnsi="Times New Roman" w:eastAsia="黑体"/>
          <w:b/>
          <w:color w:val="000000"/>
          <w:sz w:val="30"/>
        </w:rPr>
        <w:t>B.2 调试技巧</w:t>
      </w:r>
    </w:p>
    <w:p>
      <w:pPr>
        <w:pStyle w:val="Heading3"/>
        <w:jc w:val="left"/>
      </w:pPr>
      <w:r>
        <w:rPr>
          <w:rFonts w:ascii="Times New Roman" w:hAnsi="Times New Roman" w:eastAsia="黑体"/>
          <w:b/>
          <w:color w:val="000000"/>
          <w:sz w:val="28"/>
        </w:rPr>
        <w:t>B.2.1 日志分析</w:t>
      </w:r>
    </w:p>
    <w:p>
      <w:pPr>
        <w:spacing w:line="360" w:lineRule="auto" w:after="60"/>
        <w:ind w:firstLine="420"/>
      </w:pPr>
      <w:r>
        <w:rPr>
          <w:rFonts w:ascii="Times New Roman" w:hAnsi="Times New Roman" w:eastAsia="黑体"/>
          <w:b/>
          <w:color w:val="000000"/>
          <w:sz w:val="21"/>
        </w:rPr>
        <w:t>启用详细日志</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vLLM日志级别</w:t>
      </w:r>
    </w:p>
    <w:p>
      <w:pPr>
        <w:spacing w:line="240" w:lineRule="auto" w:after="0"/>
        <w:ind w:left="420"/>
      </w:pPr>
      <w:r>
        <w:rPr>
          <w:rFonts w:ascii="Courier New" w:hAnsi="Courier New" w:eastAsia="宋体"/>
          <w:b w:val="0"/>
          <w:color w:val="000000"/>
          <w:sz w:val="18"/>
        </w:rPr>
        <w:t>export VLLM_LOGGING_LEVEL=DEBUG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tracing 的启用方式按目标版本官方文档核验，不预设环境变量。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启动服务</w:t>
      </w:r>
    </w:p>
    <w:p>
      <w:pPr>
        <w:spacing w:line="240" w:lineRule="auto" w:after="0"/>
        <w:ind w:left="420"/>
      </w:pPr>
      <w:r>
        <w:rPr>
          <w:rFonts w:ascii="Courier New" w:hAnsi="Courier New" w:eastAsia="宋体"/>
          <w:b w:val="0"/>
          <w:color w:val="000000"/>
          <w:sz w:val="18"/>
        </w:rPr>
        <w:t>vllm serve meta-llama/Llama-3-8B</w:t>
      </w:r>
    </w:p>
    <w:p>
      <w:pPr>
        <w:spacing w:line="360" w:lineRule="auto" w:after="60"/>
        <w:ind w:firstLine="420"/>
      </w:pPr>
      <w:r>
        <w:rPr>
          <w:rFonts w:ascii="Times New Roman" w:hAnsi="Times New Roman" w:eastAsia="黑体"/>
          <w:b/>
          <w:color w:val="000000"/>
          <w:sz w:val="21"/>
        </w:rPr>
        <w:t>关键日志位置</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查看vLLM日志</w:t>
      </w:r>
    </w:p>
    <w:p>
      <w:pPr>
        <w:spacing w:line="240" w:lineRule="auto" w:after="0"/>
        <w:ind w:left="420"/>
      </w:pPr>
      <w:r>
        <w:rPr>
          <w:rFonts w:ascii="Courier New" w:hAnsi="Courier New" w:eastAsia="宋体"/>
          <w:b w:val="0"/>
          <w:color w:val="000000"/>
          <w:sz w:val="18"/>
        </w:rPr>
        <w:t>tail -f /var/log/vllm/vllm.log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查看CUDA日志</w:t>
      </w:r>
    </w:p>
    <w:p>
      <w:pPr>
        <w:spacing w:line="240" w:lineRule="auto" w:after="0"/>
        <w:ind w:left="420"/>
      </w:pPr>
      <w:r>
        <w:rPr>
          <w:rFonts w:ascii="Courier New" w:hAnsi="Courier New" w:eastAsia="宋体"/>
          <w:b w:val="0"/>
          <w:color w:val="000000"/>
          <w:sz w:val="18"/>
        </w:rPr>
        <w:t>export CUDA_LAUNCH_BLOCKING=1</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查看PyTorch日志</w:t>
      </w:r>
    </w:p>
    <w:p>
      <w:pPr>
        <w:spacing w:line="240" w:lineRule="auto" w:after="0"/>
        <w:ind w:left="420"/>
      </w:pPr>
      <w:r>
        <w:rPr>
          <w:rFonts w:ascii="Courier New" w:hAnsi="Courier New" w:eastAsia="宋体"/>
          <w:b w:val="0"/>
          <w:color w:val="000000"/>
          <w:sz w:val="18"/>
        </w:rPr>
        <w:t>export TORCH_LOGS="+dynamo"</w:t>
      </w:r>
    </w:p>
    <w:p>
      <w:pPr>
        <w:spacing w:line="360" w:lineRule="auto" w:after="60"/>
        <w:ind w:firstLine="420"/>
      </w:pPr>
      <w:r>
        <w:rPr>
          <w:rFonts w:ascii="Times New Roman" w:hAnsi="Times New Roman" w:eastAsia="黑体"/>
          <w:b/>
          <w:color w:val="000000"/>
          <w:sz w:val="21"/>
        </w:rPr>
        <w:t>日志分析工具</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json</w:t>
      </w:r>
    </w:p>
    <w:p>
      <w:pPr>
        <w:spacing w:line="240" w:lineRule="auto" w:after="0"/>
        <w:ind w:left="420"/>
      </w:pPr>
      <w:r>
        <w:rPr>
          <w:rFonts w:ascii="Courier New" w:hAnsi="Courier New" w:eastAsia="宋体"/>
          <w:b w:val="0"/>
          <w:color w:val="000000"/>
          <w:sz w:val="18"/>
        </w:rPr>
        <w:t>import re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def analyze_vllm_logs(log_file):</w:t>
      </w:r>
    </w:p>
    <w:p>
      <w:pPr>
        <w:spacing w:line="240" w:lineRule="auto" w:after="0"/>
        <w:ind w:left="420"/>
      </w:pPr>
      <w:r>
        <w:rPr>
          <w:rFonts w:ascii="Courier New" w:hAnsi="Courier New" w:eastAsia="宋体"/>
          <w:b w:val="0"/>
          <w:color w:val="000000"/>
          <w:sz w:val="18"/>
        </w:rPr>
        <w:t xml:space="preserve">    """分析vLLM日志"""</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with open(log_file) as f:</w:t>
      </w:r>
    </w:p>
    <w:p>
      <w:pPr>
        <w:spacing w:line="240" w:lineRule="auto" w:after="0"/>
        <w:ind w:left="420"/>
      </w:pPr>
      <w:r>
        <w:rPr>
          <w:rFonts w:ascii="Courier New" w:hAnsi="Courier New" w:eastAsia="宋体"/>
          <w:b w:val="0"/>
          <w:color w:val="000000"/>
          <w:sz w:val="18"/>
        </w:rPr>
        <w:t xml:space="preserve">        logs = f.readlines()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统计错误</w:t>
      </w:r>
    </w:p>
    <w:p>
      <w:pPr>
        <w:spacing w:line="240" w:lineRule="auto" w:after="0"/>
        <w:ind w:left="420"/>
      </w:pPr>
      <w:r>
        <w:rPr>
          <w:rFonts w:ascii="Courier New" w:hAnsi="Courier New" w:eastAsia="宋体"/>
          <w:b w:val="0"/>
          <w:color w:val="000000"/>
          <w:sz w:val="18"/>
        </w:rPr>
        <w:t xml:space="preserve">    errors = [l for l in logs if "ERROR" in l]</w:t>
      </w:r>
    </w:p>
    <w:p>
      <w:pPr>
        <w:spacing w:line="240" w:lineRule="auto" w:after="0"/>
        <w:ind w:left="420"/>
      </w:pPr>
      <w:r>
        <w:rPr>
          <w:rFonts w:ascii="Courier New" w:hAnsi="Courier New" w:eastAsia="宋体"/>
          <w:b w:val="0"/>
          <w:color w:val="000000"/>
          <w:sz w:val="18"/>
        </w:rPr>
        <w:t xml:space="preserve">    print(f"总错误数: {len(errors)}")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统计警告</w:t>
      </w:r>
    </w:p>
    <w:p>
      <w:pPr>
        <w:spacing w:line="240" w:lineRule="auto" w:after="0"/>
        <w:ind w:left="420"/>
      </w:pPr>
      <w:r>
        <w:rPr>
          <w:rFonts w:ascii="Courier New" w:hAnsi="Courier New" w:eastAsia="宋体"/>
          <w:b w:val="0"/>
          <w:color w:val="000000"/>
          <w:sz w:val="18"/>
        </w:rPr>
        <w:t xml:space="preserve">    warnings = [l for l in logs if "WARNING" in l]</w:t>
      </w:r>
    </w:p>
    <w:p>
      <w:pPr>
        <w:spacing w:line="240" w:lineRule="auto" w:after="0"/>
        <w:ind w:left="420"/>
      </w:pPr>
      <w:r>
        <w:rPr>
          <w:rFonts w:ascii="Courier New" w:hAnsi="Courier New" w:eastAsia="宋体"/>
          <w:b w:val="0"/>
          <w:color w:val="000000"/>
          <w:sz w:val="18"/>
        </w:rPr>
        <w:t xml:space="preserve">    print(f"总警告数: {len(warnings)}")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查找OOM</w:t>
      </w:r>
    </w:p>
    <w:p>
      <w:pPr>
        <w:spacing w:line="240" w:lineRule="auto" w:after="0"/>
        <w:ind w:left="420"/>
      </w:pPr>
      <w:r>
        <w:rPr>
          <w:rFonts w:ascii="Courier New" w:hAnsi="Courier New" w:eastAsia="宋体"/>
          <w:b w:val="0"/>
          <w:color w:val="000000"/>
          <w:sz w:val="18"/>
        </w:rPr>
        <w:t xml:space="preserve">    oom_logs = [l for l in logs if "out of memory" in l.lower()]</w:t>
      </w:r>
    </w:p>
    <w:p>
      <w:pPr>
        <w:spacing w:line="240" w:lineRule="auto" w:after="0"/>
        <w:ind w:left="420"/>
      </w:pPr>
      <w:r>
        <w:rPr>
          <w:rFonts w:ascii="Courier New" w:hAnsi="Courier New" w:eastAsia="宋体"/>
          <w:b w:val="0"/>
          <w:color w:val="000000"/>
          <w:sz w:val="18"/>
        </w:rPr>
        <w:t xml:space="preserve">    if oom_logs:</w:t>
      </w:r>
    </w:p>
    <w:p>
      <w:pPr>
        <w:spacing w:line="240" w:lineRule="auto" w:after="0"/>
        <w:ind w:left="420"/>
      </w:pPr>
      <w:r>
        <w:rPr>
          <w:rFonts w:ascii="Courier New" w:hAnsi="Courier New" w:eastAsia="宋体"/>
          <w:b w:val="0"/>
          <w:color w:val="000000"/>
          <w:sz w:val="18"/>
        </w:rPr>
        <w:t xml:space="preserve">        print("发现OOM错误:")</w:t>
      </w:r>
    </w:p>
    <w:p>
      <w:pPr>
        <w:spacing w:line="240" w:lineRule="auto" w:after="0"/>
        <w:ind w:left="420"/>
      </w:pPr>
      <w:r>
        <w:rPr>
          <w:rFonts w:ascii="Courier New" w:hAnsi="Courier New" w:eastAsia="宋体"/>
          <w:b w:val="0"/>
          <w:color w:val="000000"/>
          <w:sz w:val="18"/>
        </w:rPr>
        <w:t xml:space="preserve">        for log in oom_logs[-5:]:  # 显示最后5个</w:t>
      </w:r>
    </w:p>
    <w:p>
      <w:pPr>
        <w:spacing w:line="240" w:lineRule="auto" w:after="0"/>
        <w:ind w:left="420"/>
      </w:pPr>
      <w:r>
        <w:rPr>
          <w:rFonts w:ascii="Courier New" w:hAnsi="Courier New" w:eastAsia="宋体"/>
          <w:b w:val="0"/>
          <w:color w:val="000000"/>
          <w:sz w:val="18"/>
        </w:rPr>
        <w:t xml:space="preserve">            print(log)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查找CUDA错误</w:t>
      </w:r>
    </w:p>
    <w:p>
      <w:pPr>
        <w:spacing w:line="240" w:lineRule="auto" w:after="0"/>
        <w:ind w:left="420"/>
      </w:pPr>
      <w:r>
        <w:rPr>
          <w:rFonts w:ascii="Courier New" w:hAnsi="Courier New" w:eastAsia="宋体"/>
          <w:b w:val="0"/>
          <w:color w:val="000000"/>
          <w:sz w:val="18"/>
        </w:rPr>
        <w:t xml:space="preserve">    cuda_errors = [l for l in logs if "CUDA error" in l]</w:t>
      </w:r>
    </w:p>
    <w:p>
      <w:pPr>
        <w:spacing w:line="240" w:lineRule="auto" w:after="0"/>
        <w:ind w:left="420"/>
      </w:pPr>
      <w:r>
        <w:rPr>
          <w:rFonts w:ascii="Courier New" w:hAnsi="Courier New" w:eastAsia="宋体"/>
          <w:b w:val="0"/>
          <w:color w:val="000000"/>
          <w:sz w:val="18"/>
        </w:rPr>
        <w:t xml:space="preserve">    if cuda_errors:</w:t>
      </w:r>
    </w:p>
    <w:p>
      <w:pPr>
        <w:spacing w:line="240" w:lineRule="auto" w:after="0"/>
        <w:ind w:left="420"/>
      </w:pPr>
      <w:r>
        <w:rPr>
          <w:rFonts w:ascii="Courier New" w:hAnsi="Courier New" w:eastAsia="宋体"/>
          <w:b w:val="0"/>
          <w:color w:val="000000"/>
          <w:sz w:val="18"/>
        </w:rPr>
        <w:t xml:space="preserve">        print("发现CUDA错误:")</w:t>
      </w:r>
    </w:p>
    <w:p>
      <w:pPr>
        <w:spacing w:line="240" w:lineRule="auto" w:after="0"/>
        <w:ind w:left="420"/>
      </w:pPr>
      <w:r>
        <w:rPr>
          <w:rFonts w:ascii="Courier New" w:hAnsi="Courier New" w:eastAsia="宋体"/>
          <w:b w:val="0"/>
          <w:color w:val="000000"/>
          <w:sz w:val="18"/>
        </w:rPr>
        <w:t xml:space="preserve">        for log in cuda_errors[-5:]:</w:t>
      </w:r>
    </w:p>
    <w:p>
      <w:pPr>
        <w:spacing w:line="240" w:lineRule="auto" w:after="0"/>
        <w:ind w:left="420"/>
      </w:pPr>
      <w:r>
        <w:rPr>
          <w:rFonts w:ascii="Courier New" w:hAnsi="Courier New" w:eastAsia="宋体"/>
          <w:b w:val="0"/>
          <w:color w:val="000000"/>
          <w:sz w:val="18"/>
        </w:rPr>
        <w:t xml:space="preserve">            print(log)</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使用</w:t>
      </w:r>
    </w:p>
    <w:p>
      <w:pPr>
        <w:spacing w:line="240" w:lineRule="auto" w:after="0"/>
        <w:ind w:left="420"/>
      </w:pPr>
      <w:r>
        <w:rPr>
          <w:rFonts w:ascii="Courier New" w:hAnsi="Courier New" w:eastAsia="宋体"/>
          <w:b w:val="0"/>
          <w:color w:val="000000"/>
          <w:sz w:val="18"/>
        </w:rPr>
        <w:t>analyze_vllm_logs("/var/log/vllm/vllm.log")</w:t>
      </w:r>
    </w:p>
    <w:p>
      <w:pPr>
        <w:pStyle w:val="Heading3"/>
        <w:jc w:val="left"/>
      </w:pPr>
      <w:r>
        <w:rPr>
          <w:rFonts w:ascii="Times New Roman" w:hAnsi="Times New Roman" w:eastAsia="黑体"/>
          <w:b/>
          <w:color w:val="000000"/>
          <w:sz w:val="28"/>
        </w:rPr>
        <w:t>B.2.2 性能profiling</w:t>
      </w:r>
    </w:p>
    <w:p>
      <w:pPr>
        <w:spacing w:line="360" w:lineRule="auto" w:after="60"/>
        <w:ind w:firstLine="420"/>
      </w:pPr>
      <w:r>
        <w:rPr>
          <w:rFonts w:ascii="Times New Roman" w:hAnsi="Times New Roman" w:eastAsia="黑体"/>
          <w:b/>
          <w:color w:val="000000"/>
          <w:sz w:val="21"/>
        </w:rPr>
        <w:t>使用PyTorch Profiler</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启用profiler</w:t>
      </w:r>
    </w:p>
    <w:p>
      <w:pPr>
        <w:spacing w:line="240" w:lineRule="auto" w:after="0"/>
        <w:ind w:left="420"/>
      </w:pPr>
      <w:r>
        <w:rPr>
          <w:rFonts w:ascii="Courier New" w:hAnsi="Courier New" w:eastAsia="宋体"/>
          <w:b w:val="0"/>
          <w:color w:val="000000"/>
          <w:sz w:val="18"/>
        </w:rPr>
        <w:t>with torch.profiler.profile(</w:t>
      </w:r>
    </w:p>
    <w:p>
      <w:pPr>
        <w:spacing w:line="240" w:lineRule="auto" w:after="0"/>
        <w:ind w:left="420"/>
      </w:pPr>
      <w:r>
        <w:rPr>
          <w:rFonts w:ascii="Courier New" w:hAnsi="Courier New" w:eastAsia="宋体"/>
          <w:b w:val="0"/>
          <w:color w:val="000000"/>
          <w:sz w:val="18"/>
        </w:rPr>
        <w:t xml:space="preserve">    activities=[</w:t>
      </w:r>
    </w:p>
    <w:p>
      <w:pPr>
        <w:spacing w:line="240" w:lineRule="auto" w:after="0"/>
        <w:ind w:left="420"/>
      </w:pPr>
      <w:r>
        <w:rPr>
          <w:rFonts w:ascii="Courier New" w:hAnsi="Courier New" w:eastAsia="宋体"/>
          <w:b w:val="0"/>
          <w:color w:val="000000"/>
          <w:sz w:val="18"/>
        </w:rPr>
        <w:t xml:space="preserve">        torch.profiler.ProfilerActivity.CPU,</w:t>
      </w:r>
    </w:p>
    <w:p>
      <w:pPr>
        <w:spacing w:line="240" w:lineRule="auto" w:after="0"/>
        <w:ind w:left="420"/>
      </w:pPr>
      <w:r>
        <w:rPr>
          <w:rFonts w:ascii="Courier New" w:hAnsi="Courier New" w:eastAsia="宋体"/>
          <w:b w:val="0"/>
          <w:color w:val="000000"/>
          <w:sz w:val="18"/>
        </w:rPr>
        <w:t xml:space="preserve">        torch.profiler.ProfilerActivity.CUDA,</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schedule=torch.profiler.schedule(</w:t>
      </w:r>
    </w:p>
    <w:p>
      <w:pPr>
        <w:spacing w:line="240" w:lineRule="auto" w:after="0"/>
        <w:ind w:left="420"/>
      </w:pPr>
      <w:r>
        <w:rPr>
          <w:rFonts w:ascii="Courier New" w:hAnsi="Courier New" w:eastAsia="宋体"/>
          <w:b w:val="0"/>
          <w:color w:val="000000"/>
          <w:sz w:val="18"/>
        </w:rPr>
        <w:t xml:space="preserve">        wait=2,</w:t>
      </w:r>
    </w:p>
    <w:p>
      <w:pPr>
        <w:spacing w:line="240" w:lineRule="auto" w:after="0"/>
        <w:ind w:left="420"/>
      </w:pPr>
      <w:r>
        <w:rPr>
          <w:rFonts w:ascii="Courier New" w:hAnsi="Courier New" w:eastAsia="宋体"/>
          <w:b w:val="0"/>
          <w:color w:val="000000"/>
          <w:sz w:val="18"/>
        </w:rPr>
        <w:t xml:space="preserve">        warmup=2,</w:t>
      </w:r>
    </w:p>
    <w:p>
      <w:pPr>
        <w:spacing w:line="240" w:lineRule="auto" w:after="0"/>
        <w:ind w:left="420"/>
      </w:pPr>
      <w:r>
        <w:rPr>
          <w:rFonts w:ascii="Courier New" w:hAnsi="Courier New" w:eastAsia="宋体"/>
          <w:b w:val="0"/>
          <w:color w:val="000000"/>
          <w:sz w:val="18"/>
        </w:rPr>
        <w:t xml:space="preserve">        active=6,</w:t>
      </w:r>
    </w:p>
    <w:p>
      <w:pPr>
        <w:spacing w:line="240" w:lineRule="auto" w:after="0"/>
        <w:ind w:left="420"/>
      </w:pPr>
      <w:r>
        <w:rPr>
          <w:rFonts w:ascii="Courier New" w:hAnsi="Courier New" w:eastAsia="宋体"/>
          <w:b w:val="0"/>
          <w:color w:val="000000"/>
          <w:sz w:val="18"/>
        </w:rPr>
        <w:t xml:space="preserve">        repeat=1</w:t>
      </w:r>
    </w:p>
    <w:p>
      <w:pPr>
        <w:spacing w:line="240" w:lineRule="auto" w:after="0"/>
        <w:ind w:left="420"/>
      </w:pPr>
      <w:r>
        <w:rPr>
          <w:rFonts w:ascii="Courier New" w:hAnsi="Courier New" w:eastAsia="宋体"/>
          <w:b w:val="0"/>
          <w:color w:val="000000"/>
          <w:sz w:val="18"/>
        </w:rPr>
        <w:t xml:space="preserve">    ),</w:t>
      </w:r>
    </w:p>
    <w:p>
      <w:pPr>
        <w:spacing w:line="240" w:lineRule="auto" w:after="0"/>
        <w:ind w:left="420"/>
      </w:pPr>
      <w:r>
        <w:rPr>
          <w:rFonts w:ascii="Courier New" w:hAnsi="Courier New" w:eastAsia="宋体"/>
          <w:b w:val="0"/>
          <w:color w:val="000000"/>
          <w:sz w:val="18"/>
        </w:rPr>
        <w:t xml:space="preserve">    on_trace_ready=torch.profiler.tensorboard_trace_handler('./logs'),</w:t>
      </w:r>
    </w:p>
    <w:p>
      <w:pPr>
        <w:spacing w:line="240" w:lineRule="auto" w:after="0"/>
        <w:ind w:left="420"/>
      </w:pPr>
      <w:r>
        <w:rPr>
          <w:rFonts w:ascii="Courier New" w:hAnsi="Courier New" w:eastAsia="宋体"/>
          <w:b w:val="0"/>
          <w:color w:val="000000"/>
          <w:sz w:val="18"/>
        </w:rPr>
        <w:t xml:space="preserve">    record_shapes=True,</w:t>
      </w:r>
    </w:p>
    <w:p>
      <w:pPr>
        <w:spacing w:line="240" w:lineRule="auto" w:after="0"/>
        <w:ind w:left="420"/>
      </w:pPr>
      <w:r>
        <w:rPr>
          <w:rFonts w:ascii="Courier New" w:hAnsi="Courier New" w:eastAsia="宋体"/>
          <w:b w:val="0"/>
          <w:color w:val="000000"/>
          <w:sz w:val="18"/>
        </w:rPr>
        <w:t xml:space="preserve">    profile_memory=True,</w:t>
      </w:r>
    </w:p>
    <w:p>
      <w:pPr>
        <w:spacing w:line="240" w:lineRule="auto" w:after="0"/>
        <w:ind w:left="420"/>
      </w:pPr>
      <w:r>
        <w:rPr>
          <w:rFonts w:ascii="Courier New" w:hAnsi="Courier New" w:eastAsia="宋体"/>
          <w:b w:val="0"/>
          <w:color w:val="000000"/>
          <w:sz w:val="18"/>
        </w:rPr>
        <w:t xml:space="preserve">    with_stack=True</w:t>
      </w:r>
    </w:p>
    <w:p>
      <w:pPr>
        <w:spacing w:line="240" w:lineRule="auto" w:after="0"/>
        <w:ind w:left="420"/>
      </w:pPr>
      <w:r>
        <w:rPr>
          <w:rFonts w:ascii="Courier New" w:hAnsi="Courier New" w:eastAsia="宋体"/>
          <w:b w:val="0"/>
          <w:color w:val="000000"/>
          <w:sz w:val="18"/>
        </w:rPr>
        <w:t>) as prof:</w:t>
      </w:r>
    </w:p>
    <w:p>
      <w:pPr>
        <w:spacing w:line="240" w:lineRule="auto" w:after="0"/>
        <w:ind w:left="420"/>
      </w:pPr>
      <w:r>
        <w:rPr>
          <w:rFonts w:ascii="Courier New" w:hAnsi="Courier New" w:eastAsia="宋体"/>
          <w:b w:val="0"/>
          <w:color w:val="000000"/>
          <w:sz w:val="18"/>
        </w:rPr>
        <w:t xml:space="preserve">    llm = LLM(model="meta-llama/Llama-3-8B")</w:t>
      </w:r>
    </w:p>
    <w:p>
      <w:pPr>
        <w:spacing w:line="240" w:lineRule="auto" w:after="0"/>
        <w:ind w:left="420"/>
      </w:pPr>
      <w:r>
        <w:rPr>
          <w:rFonts w:ascii="Courier New" w:hAnsi="Courier New" w:eastAsia="宋体"/>
          <w:b w:val="0"/>
          <w:color w:val="000000"/>
          <w:sz w:val="18"/>
        </w:rPr>
        <w:t xml:space="preserve">    params = SamplingParams(max_tokens=100)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for i in range(10):</w:t>
      </w:r>
    </w:p>
    <w:p>
      <w:pPr>
        <w:spacing w:line="240" w:lineRule="auto" w:after="0"/>
        <w:ind w:left="420"/>
      </w:pPr>
      <w:r>
        <w:rPr>
          <w:rFonts w:ascii="Courier New" w:hAnsi="Courier New" w:eastAsia="宋体"/>
          <w:b w:val="0"/>
          <w:color w:val="000000"/>
          <w:sz w:val="18"/>
        </w:rPr>
        <w:t xml:space="preserve">        llm.generate(["Hello world"] * 10, params)</w:t>
      </w:r>
    </w:p>
    <w:p>
      <w:pPr>
        <w:spacing w:line="240" w:lineRule="auto" w:after="0"/>
        <w:ind w:left="420"/>
      </w:pPr>
      <w:r>
        <w:rPr>
          <w:rFonts w:ascii="Courier New" w:hAnsi="Courier New" w:eastAsia="宋体"/>
          <w:b w:val="0"/>
          <w:color w:val="000000"/>
          <w:sz w:val="18"/>
        </w:rPr>
        <w:t xml:space="preserve">        prof.step()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查看结果</w:t>
      </w:r>
    </w:p>
    <w:p>
      <w:pPr>
        <w:spacing w:line="240" w:lineRule="auto" w:after="0"/>
        <w:ind w:left="420"/>
      </w:pPr>
      <w:r>
        <w:rPr>
          <w:rFonts w:ascii="Courier New" w:hAnsi="Courier New" w:eastAsia="宋体"/>
          <w:b w:val="0"/>
          <w:color w:val="000000"/>
          <w:sz w:val="18"/>
        </w:rPr>
        <w:t>print(prof.key_averages().table(sort_by="cuda_time_total"))</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启动TensorBoard</w:t>
      </w:r>
    </w:p>
    <w:p>
      <w:pPr>
        <w:spacing w:line="240" w:lineRule="auto" w:after="0"/>
        <w:ind w:left="420"/>
      </w:pPr>
      <w:r>
        <w:rPr>
          <w:rFonts w:ascii="Courier New" w:hAnsi="Courier New" w:eastAsia="宋体"/>
          <w:b w:val="0"/>
          <w:color w:val="000000"/>
          <w:sz w:val="18"/>
        </w:rPr>
        <w:t># tensorboard --logdir=./logs</w:t>
      </w:r>
    </w:p>
    <w:p>
      <w:pPr>
        <w:spacing w:line="360" w:lineRule="auto" w:after="60"/>
        <w:ind w:firstLine="420"/>
      </w:pPr>
      <w:r>
        <w:rPr>
          <w:rFonts w:ascii="Times New Roman" w:hAnsi="Times New Roman" w:eastAsia="黑体"/>
          <w:b/>
          <w:color w:val="000000"/>
          <w:sz w:val="21"/>
        </w:rPr>
        <w:t>使用Nsight Systems</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安装Nsight Systems</w:t>
      </w:r>
    </w:p>
    <w:p>
      <w:pPr>
        <w:spacing w:line="240" w:lineRule="auto" w:after="0"/>
        <w:ind w:left="420"/>
      </w:pPr>
      <w:r>
        <w:rPr>
          <w:rFonts w:ascii="Courier New" w:hAnsi="Courier New" w:eastAsia="宋体"/>
          <w:b w:val="0"/>
          <w:color w:val="000000"/>
          <w:sz w:val="18"/>
        </w:rPr>
        <w:t># https://developer.nvidia.com/nsight-systems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采集trace</w:t>
      </w:r>
    </w:p>
    <w:p>
      <w:pPr>
        <w:spacing w:line="240" w:lineRule="auto" w:after="0"/>
        <w:ind w:left="420"/>
      </w:pPr>
      <w:r>
        <w:rPr>
          <w:rFonts w:ascii="Courier New" w:hAnsi="Courier New" w:eastAsia="宋体"/>
          <w:b w:val="0"/>
          <w:color w:val="000000"/>
          <w:sz w:val="18"/>
        </w:rPr>
        <w:t>nsys profile \</w:t>
      </w:r>
    </w:p>
    <w:p>
      <w:pPr>
        <w:spacing w:line="240" w:lineRule="auto" w:after="0"/>
        <w:ind w:left="420"/>
      </w:pPr>
      <w:r>
        <w:rPr>
          <w:rFonts w:ascii="Courier New" w:hAnsi="Courier New" w:eastAsia="宋体"/>
          <w:b w:val="0"/>
          <w:color w:val="000000"/>
          <w:sz w:val="18"/>
        </w:rPr>
        <w:t xml:space="preserve">  -y 30 \</w:t>
      </w:r>
    </w:p>
    <w:p>
      <w:pPr>
        <w:spacing w:line="240" w:lineRule="auto" w:after="0"/>
        <w:ind w:left="420"/>
      </w:pPr>
      <w:r>
        <w:rPr>
          <w:rFonts w:ascii="Courier New" w:hAnsi="Courier New" w:eastAsia="宋体"/>
          <w:b w:val="0"/>
          <w:color w:val="000000"/>
          <w:sz w:val="18"/>
        </w:rPr>
        <w:t xml:space="preserve">  -o vllm_report \</w:t>
      </w:r>
    </w:p>
    <w:p>
      <w:pPr>
        <w:spacing w:line="240" w:lineRule="auto" w:after="0"/>
        <w:ind w:left="420"/>
      </w:pPr>
      <w:r>
        <w:rPr>
          <w:rFonts w:ascii="Courier New" w:hAnsi="Courier New" w:eastAsia="宋体"/>
          <w:b w:val="0"/>
          <w:color w:val="000000"/>
          <w:sz w:val="18"/>
        </w:rPr>
        <w:t xml:space="preserve">  --trace=cuda,nvtx \</w:t>
      </w:r>
    </w:p>
    <w:p>
      <w:pPr>
        <w:spacing w:line="240" w:lineRule="auto" w:after="0"/>
        <w:ind w:left="420"/>
      </w:pPr>
      <w:r>
        <w:rPr>
          <w:rFonts w:ascii="Courier New" w:hAnsi="Courier New" w:eastAsia="宋体"/>
          <w:b w:val="0"/>
          <w:color w:val="000000"/>
          <w:sz w:val="18"/>
        </w:rPr>
        <w:t xml:space="preserve">  --force-overwrite=true \</w:t>
      </w:r>
    </w:p>
    <w:p>
      <w:pPr>
        <w:spacing w:line="240" w:lineRule="auto" w:after="0"/>
        <w:ind w:left="420"/>
      </w:pPr>
      <w:r>
        <w:rPr>
          <w:rFonts w:ascii="Courier New" w:hAnsi="Courier New" w:eastAsia="宋体"/>
          <w:b w:val="0"/>
          <w:color w:val="000000"/>
          <w:sz w:val="18"/>
        </w:rPr>
        <w:t xml:space="preserve">  python your_vllm_app.py</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查看GUI</w:t>
      </w:r>
    </w:p>
    <w:p>
      <w:pPr>
        <w:spacing w:line="240" w:lineRule="auto" w:after="0"/>
        <w:ind w:left="420"/>
      </w:pPr>
      <w:r>
        <w:rPr>
          <w:rFonts w:ascii="Courier New" w:hAnsi="Courier New" w:eastAsia="宋体"/>
          <w:b w:val="0"/>
          <w:color w:val="000000"/>
          <w:sz w:val="18"/>
        </w:rPr>
        <w:t>nsys-ui vllm_report.qdrep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查看统计</w:t>
      </w:r>
    </w:p>
    <w:p>
      <w:pPr>
        <w:spacing w:line="240" w:lineRule="auto" w:after="0"/>
        <w:ind w:left="420"/>
      </w:pPr>
      <w:r>
        <w:rPr>
          <w:rFonts w:ascii="Courier New" w:hAnsi="Courier New" w:eastAsia="宋体"/>
          <w:b w:val="0"/>
          <w:color w:val="000000"/>
          <w:sz w:val="18"/>
        </w:rPr>
        <w:t>nsys stats vllm_report.qdrep --report csv &gt; stats.csv</w:t>
      </w:r>
    </w:p>
    <w:p>
      <w:pPr>
        <w:spacing w:line="360" w:lineRule="auto" w:after="60"/>
        <w:ind w:firstLine="420"/>
      </w:pPr>
      <w:r>
        <w:rPr>
          <w:rFonts w:ascii="Times New Roman" w:hAnsi="Times New Roman" w:eastAsia="黑体"/>
          <w:b/>
          <w:color w:val="000000"/>
          <w:sz w:val="21"/>
        </w:rPr>
        <w:t>关键指标解读</w:t>
      </w:r>
      <w:r>
        <w:rPr>
          <w:rFonts w:ascii="Times New Roman" w:hAnsi="Times New Roman" w:eastAsia="宋体"/>
          <w:b w:val="0"/>
          <w:color w:val="000000"/>
          <w:sz w:val="21"/>
        </w:rPr>
        <w:t>：这些指标没有跨模型通用的“理想值”，应与同工作负载的健康基线和业务 SLO 对比。</w:t>
      </w:r>
    </w:p>
    <w:tbl>
      <w:tblPr>
        <w:tblStyle w:val="TableGrid"/>
        <w:tblW w:type="auto" w:w="0"/>
        <w:jc w:val="center"/>
        <w:tblLook w:firstColumn="1" w:firstRow="1" w:lastColumn="0" w:lastRow="0" w:noHBand="0" w:noVBand="1" w:val="04A0"/>
      </w:tblPr>
      <w:tblGrid>
        <w:gridCol w:w="3022"/>
        <w:gridCol w:w="3022"/>
        <w:gridCol w:w="3022"/>
      </w:tblGrid>
      <w:tr>
        <w:tc>
          <w:tcPr>
            <w:tcW w:type="dxa" w:w="3022"/>
            <w:vAlign w:val="center"/>
          </w:tcPr>
          <w:p>
            <w:pPr>
              <w:spacing w:line="240" w:lineRule="auto"/>
              <w:jc w:val="center"/>
            </w:pPr>
            <w:r>
              <w:rPr>
                <w:rFonts w:ascii="Times New Roman" w:hAnsi="Times New Roman" w:eastAsia="黑体"/>
                <w:b/>
                <w:color w:val="000000"/>
                <w:sz w:val="18"/>
              </w:rPr>
              <w:t>指标</w:t>
            </w:r>
          </w:p>
        </w:tc>
        <w:tc>
          <w:tcPr>
            <w:tcW w:type="dxa" w:w="3022"/>
            <w:vAlign w:val="center"/>
          </w:tcPr>
          <w:p>
            <w:pPr>
              <w:spacing w:line="240" w:lineRule="auto"/>
              <w:jc w:val="center"/>
            </w:pPr>
            <w:r>
              <w:rPr>
                <w:rFonts w:ascii="Times New Roman" w:hAnsi="Times New Roman" w:eastAsia="黑体"/>
                <w:b/>
                <w:color w:val="000000"/>
                <w:sz w:val="18"/>
              </w:rPr>
              <w:t>能说明什么</w:t>
            </w:r>
          </w:p>
        </w:tc>
        <w:tc>
          <w:tcPr>
            <w:tcW w:type="dxa" w:w="3022"/>
            <w:vAlign w:val="center"/>
          </w:tcPr>
          <w:p>
            <w:pPr>
              <w:spacing w:line="240" w:lineRule="auto"/>
              <w:jc w:val="center"/>
            </w:pPr>
            <w:r>
              <w:rPr>
                <w:rFonts w:ascii="Times New Roman" w:hAnsi="Times New Roman" w:eastAsia="黑体"/>
                <w:b/>
                <w:color w:val="000000"/>
                <w:sz w:val="18"/>
              </w:rPr>
              <w:t>不能单独说明什么</w:t>
            </w:r>
          </w:p>
        </w:tc>
      </w:tr>
      <w:tr>
        <w:tc>
          <w:tcPr>
            <w:tcW w:type="dxa" w:w="3022"/>
            <w:vAlign w:val="center"/>
          </w:tcPr>
          <w:p>
            <w:pPr>
              <w:spacing w:line="240" w:lineRule="auto"/>
              <w:jc w:val="left"/>
            </w:pPr>
            <w:r>
              <w:rPr>
                <w:rFonts w:ascii="Times New Roman" w:hAnsi="Times New Roman" w:eastAsia="黑体"/>
                <w:b/>
                <w:color w:val="000000"/>
                <w:sz w:val="18"/>
              </w:rPr>
              <w:t>GPU activity</w:t>
            </w:r>
          </w:p>
        </w:tc>
        <w:tc>
          <w:tcPr>
            <w:tcW w:type="dxa" w:w="3022"/>
            <w:vAlign w:val="center"/>
          </w:tcPr>
          <w:p>
            <w:pPr>
              <w:spacing w:line="240" w:lineRule="auto"/>
              <w:jc w:val="left"/>
            </w:pPr>
            <w:r>
              <w:rPr>
                <w:rFonts w:ascii="Times New Roman" w:hAnsi="Times New Roman" w:eastAsia="宋体"/>
                <w:b w:val="0"/>
                <w:color w:val="000000"/>
                <w:sz w:val="18"/>
              </w:rPr>
              <w:t>采样窗口内 GPU 是否有工作</w:t>
            </w:r>
          </w:p>
        </w:tc>
        <w:tc>
          <w:tcPr>
            <w:tcW w:type="dxa" w:w="3022"/>
            <w:vAlign w:val="center"/>
          </w:tcPr>
          <w:p>
            <w:pPr>
              <w:spacing w:line="240" w:lineRule="auto"/>
              <w:jc w:val="left"/>
            </w:pPr>
            <w:r>
              <w:rPr>
                <w:rFonts w:ascii="Times New Roman" w:hAnsi="Times New Roman" w:eastAsia="宋体"/>
                <w:b w:val="0"/>
                <w:color w:val="000000"/>
                <w:sz w:val="18"/>
              </w:rPr>
              <w:t>高就是高效、低就是 CPU 瓶颈</w:t>
            </w:r>
          </w:p>
        </w:tc>
      </w:tr>
      <w:tr>
        <w:tc>
          <w:tcPr>
            <w:tcW w:type="dxa" w:w="3022"/>
            <w:vAlign w:val="center"/>
          </w:tcPr>
          <w:p>
            <w:pPr>
              <w:spacing w:line="240" w:lineRule="auto"/>
              <w:jc w:val="left"/>
            </w:pPr>
            <w:r>
              <w:rPr>
                <w:rFonts w:ascii="Times New Roman" w:hAnsi="Times New Roman" w:eastAsia="黑体"/>
                <w:b/>
                <w:color w:val="000000"/>
                <w:sz w:val="18"/>
              </w:rPr>
              <w:t>内存吞吐</w:t>
            </w:r>
          </w:p>
        </w:tc>
        <w:tc>
          <w:tcPr>
            <w:tcW w:type="dxa" w:w="3022"/>
            <w:vAlign w:val="center"/>
          </w:tcPr>
          <w:p>
            <w:pPr>
              <w:spacing w:line="240" w:lineRule="auto"/>
              <w:jc w:val="left"/>
            </w:pPr>
            <w:r>
              <w:rPr>
                <w:rFonts w:ascii="Times New Roman" w:hAnsi="Times New Roman" w:eastAsia="宋体"/>
                <w:b w:val="0"/>
                <w:color w:val="000000"/>
                <w:sz w:val="18"/>
              </w:rPr>
              <w:t>kernel 的数据移动压力</w:t>
            </w:r>
          </w:p>
        </w:tc>
        <w:tc>
          <w:tcPr>
            <w:tcW w:type="dxa" w:w="3022"/>
            <w:vAlign w:val="center"/>
          </w:tcPr>
          <w:p>
            <w:pPr>
              <w:spacing w:line="240" w:lineRule="auto"/>
              <w:jc w:val="left"/>
            </w:pPr>
            <w:r>
              <w:rPr>
                <w:rFonts w:ascii="Times New Roman" w:hAnsi="Times New Roman" w:eastAsia="宋体"/>
                <w:b w:val="0"/>
                <w:color w:val="000000"/>
                <w:sz w:val="18"/>
              </w:rPr>
              <w:t>未达峰值就一定是计算瓶颈</w:t>
            </w:r>
          </w:p>
        </w:tc>
      </w:tr>
      <w:tr>
        <w:tc>
          <w:tcPr>
            <w:tcW w:type="dxa" w:w="3022"/>
            <w:vAlign w:val="center"/>
          </w:tcPr>
          <w:p>
            <w:pPr>
              <w:spacing w:line="240" w:lineRule="auto"/>
              <w:jc w:val="left"/>
            </w:pPr>
            <w:r>
              <w:rPr>
                <w:rFonts w:ascii="Times New Roman" w:hAnsi="Times New Roman" w:eastAsia="黑体"/>
                <w:b/>
                <w:color w:val="000000"/>
                <w:sz w:val="18"/>
              </w:rPr>
              <w:t>Occupancy</w:t>
            </w:r>
          </w:p>
        </w:tc>
        <w:tc>
          <w:tcPr>
            <w:tcW w:type="dxa" w:w="3022"/>
            <w:vAlign w:val="center"/>
          </w:tcPr>
          <w:p>
            <w:pPr>
              <w:spacing w:line="240" w:lineRule="auto"/>
              <w:jc w:val="left"/>
            </w:pPr>
            <w:r>
              <w:rPr>
                <w:rFonts w:ascii="Times New Roman" w:hAnsi="Times New Roman" w:eastAsia="宋体"/>
                <w:b w:val="0"/>
                <w:color w:val="000000"/>
                <w:sz w:val="18"/>
              </w:rPr>
              <w:t>可驻留 warp 比例</w:t>
            </w:r>
          </w:p>
        </w:tc>
        <w:tc>
          <w:tcPr>
            <w:tcW w:type="dxa" w:w="3022"/>
            <w:vAlign w:val="center"/>
          </w:tcPr>
          <w:p>
            <w:pPr>
              <w:spacing w:line="240" w:lineRule="auto"/>
              <w:jc w:val="left"/>
            </w:pPr>
            <w:r>
              <w:rPr>
                <w:rFonts w:ascii="Times New Roman" w:hAnsi="Times New Roman" w:eastAsia="宋体"/>
                <w:b w:val="0"/>
                <w:color w:val="000000"/>
                <w:sz w:val="18"/>
              </w:rPr>
              <w:t>occupancy 越高性能一定越好</w:t>
            </w:r>
          </w:p>
        </w:tc>
      </w:tr>
      <w:tr>
        <w:tc>
          <w:tcPr>
            <w:tcW w:type="dxa" w:w="3022"/>
            <w:vAlign w:val="center"/>
          </w:tcPr>
          <w:p>
            <w:pPr>
              <w:spacing w:line="240" w:lineRule="auto"/>
              <w:jc w:val="left"/>
            </w:pPr>
            <w:r>
              <w:rPr>
                <w:rFonts w:ascii="Times New Roman" w:hAnsi="Times New Roman" w:eastAsia="黑体"/>
                <w:b/>
                <w:color w:val="000000"/>
                <w:sz w:val="18"/>
              </w:rPr>
              <w:t>L2 hit rate</w:t>
            </w:r>
          </w:p>
        </w:tc>
        <w:tc>
          <w:tcPr>
            <w:tcW w:type="dxa" w:w="3022"/>
            <w:vAlign w:val="center"/>
          </w:tcPr>
          <w:p>
            <w:pPr>
              <w:spacing w:line="240" w:lineRule="auto"/>
              <w:jc w:val="left"/>
            </w:pPr>
            <w:r>
              <w:rPr>
                <w:rFonts w:ascii="Times New Roman" w:hAnsi="Times New Roman" w:eastAsia="宋体"/>
                <w:b w:val="0"/>
                <w:color w:val="000000"/>
                <w:sz w:val="18"/>
              </w:rPr>
              <w:t>该访问模式的缓存复用</w:t>
            </w:r>
          </w:p>
        </w:tc>
        <w:tc>
          <w:tcPr>
            <w:tcW w:type="dxa" w:w="3022"/>
            <w:vAlign w:val="center"/>
          </w:tcPr>
          <w:p>
            <w:pPr>
              <w:spacing w:line="240" w:lineRule="auto"/>
              <w:jc w:val="left"/>
            </w:pPr>
            <w:r>
              <w:rPr>
                <w:rFonts w:ascii="Times New Roman" w:hAnsi="Times New Roman" w:eastAsia="宋体"/>
                <w:b w:val="0"/>
                <w:color w:val="000000"/>
                <w:sz w:val="18"/>
              </w:rPr>
              <w:t>命中率越高端到端延迟一定越低</w:t>
            </w:r>
          </w:p>
        </w:tc>
      </w:tr>
    </w:tbl>
    <w:p>
      <w:pPr>
        <w:spacing w:line="360" w:lineRule="auto" w:after="60"/>
        <w:ind w:firstLine="420"/>
      </w:pPr>
      <w:r>
        <w:rPr>
          <w:rFonts w:ascii="Times New Roman" w:hAnsi="Times New Roman" w:eastAsia="宋体"/>
          <w:b w:val="0"/>
          <w:color w:val="000000"/>
          <w:sz w:val="21"/>
        </w:rPr>
        <w:t>vLLM 服务指标名称与弃用边界以稳定版生产指标文档为准。[CITE: vllm-production-metrics-stable]</w:t>
      </w:r>
    </w:p>
    <w:p>
      <w:pPr>
        <w:pStyle w:val="Heading3"/>
        <w:jc w:val="left"/>
      </w:pPr>
      <w:r>
        <w:rPr>
          <w:rFonts w:ascii="Times New Roman" w:hAnsi="Times New Roman" w:eastAsia="黑体"/>
          <w:b/>
          <w:color w:val="000000"/>
          <w:sz w:val="28"/>
        </w:rPr>
        <w:t>B.2.3 逐步排查法</w:t>
      </w:r>
    </w:p>
    <w:p>
      <w:pPr>
        <w:spacing w:line="360" w:lineRule="auto" w:after="60"/>
        <w:ind w:firstLine="420"/>
      </w:pPr>
      <w:r>
        <w:rPr>
          <w:rFonts w:ascii="Times New Roman" w:hAnsi="Times New Roman" w:eastAsia="黑体"/>
          <w:b/>
          <w:color w:val="000000"/>
          <w:sz w:val="21"/>
        </w:rPr>
        <w:t>问题排查决策树</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问题: 推理慢</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1: 检查服务指标与GPU时间线</w:t>
      </w:r>
    </w:p>
    <w:p>
      <w:pPr>
        <w:spacing w:line="240" w:lineRule="auto" w:after="0"/>
        <w:ind w:left="420"/>
      </w:pPr>
      <w:r>
        <w:rPr>
          <w:rFonts w:ascii="Courier New" w:hAnsi="Courier New" w:eastAsia="宋体"/>
          <w:b w:val="0"/>
          <w:color w:val="000000"/>
          <w:sz w:val="18"/>
        </w:rPr>
        <w:t>│  ├─ 有持续等待队列 → 做容量与调度分析</w:t>
      </w:r>
    </w:p>
    <w:p>
      <w:pPr>
        <w:spacing w:line="240" w:lineRule="auto" w:after="0"/>
        <w:ind w:left="420"/>
      </w:pPr>
      <w:r>
        <w:rPr>
          <w:rFonts w:ascii="Courier New" w:hAnsi="Courier New" w:eastAsia="宋体"/>
          <w:b w:val="0"/>
          <w:color w:val="000000"/>
          <w:sz w:val="18"/>
        </w:rPr>
        <w:t>│  └─ 无等待但GPU有空洞 → 检查流量、CPU、同步、通信</w:t>
      </w:r>
    </w:p>
    <w:p>
      <w:pPr>
        <w:spacing w:line="240" w:lineRule="auto" w:after="0"/>
        <w:ind w:left="420"/>
      </w:pPr>
      <w:r>
        <w:rPr>
          <w:rFonts w:ascii="Courier New" w:hAnsi="Courier New" w:eastAsia="宋体"/>
          <w:b w:val="0"/>
          <w:color w:val="000000"/>
          <w:sz w:val="18"/>
        </w:rPr>
        <w:t>│      │</w:t>
      </w:r>
    </w:p>
    <w:p>
      <w:pPr>
        <w:spacing w:line="240" w:lineRule="auto" w:after="0"/>
        <w:ind w:left="420"/>
      </w:pPr>
      <w:r>
        <w:rPr>
          <w:rFonts w:ascii="Courier New" w:hAnsi="Courier New" w:eastAsia="宋体"/>
          <w:b w:val="0"/>
          <w:color w:val="000000"/>
          <w:sz w:val="18"/>
        </w:rPr>
        <w:t>│      ├─ Step 2: 检查显存使用</w:t>
      </w:r>
    </w:p>
    <w:p>
      <w:pPr>
        <w:spacing w:line="240" w:lineRule="auto" w:after="0"/>
        <w:ind w:left="420"/>
      </w:pPr>
      <w:r>
        <w:rPr>
          <w:rFonts w:ascii="Courier New" w:hAnsi="Courier New" w:eastAsia="宋体"/>
          <w:b w:val="0"/>
          <w:color w:val="000000"/>
          <w:sz w:val="18"/>
        </w:rPr>
        <w:t>│      │  ├─ 接近上限 → 内存受限</w:t>
      </w:r>
    </w:p>
    <w:p>
      <w:pPr>
        <w:spacing w:line="240" w:lineRule="auto" w:after="0"/>
        <w:ind w:left="420"/>
      </w:pPr>
      <w:r>
        <w:rPr>
          <w:rFonts w:ascii="Courier New" w:hAnsi="Courier New" w:eastAsia="宋体"/>
          <w:b w:val="0"/>
          <w:color w:val="000000"/>
          <w:sz w:val="18"/>
        </w:rPr>
        <w:t>│      │  │   ├─ 减少batch size</w:t>
      </w:r>
    </w:p>
    <w:p>
      <w:pPr>
        <w:spacing w:line="240" w:lineRule="auto" w:after="0"/>
        <w:ind w:left="420"/>
      </w:pPr>
      <w:r>
        <w:rPr>
          <w:rFonts w:ascii="Courier New" w:hAnsi="Courier New" w:eastAsia="宋体"/>
          <w:b w:val="0"/>
          <w:color w:val="000000"/>
          <w:sz w:val="18"/>
        </w:rPr>
        <w:t>│      │  │   └─ KV Cache量化</w:t>
      </w:r>
    </w:p>
    <w:p>
      <w:pPr>
        <w:spacing w:line="240" w:lineRule="auto" w:after="0"/>
        <w:ind w:left="420"/>
      </w:pPr>
      <w:r>
        <w:rPr>
          <w:rFonts w:ascii="Courier New" w:hAnsi="Courier New" w:eastAsia="宋体"/>
          <w:b w:val="0"/>
          <w:color w:val="000000"/>
          <w:sz w:val="18"/>
        </w:rPr>
        <w:t>│      │  └─ 远低于上限 → CPU/网络瓶颈</w:t>
      </w:r>
    </w:p>
    <w:p>
      <w:pPr>
        <w:spacing w:line="240" w:lineRule="auto" w:after="0"/>
        <w:ind w:left="420"/>
      </w:pPr>
      <w:r>
        <w:rPr>
          <w:rFonts w:ascii="Courier New" w:hAnsi="Courier New" w:eastAsia="宋体"/>
          <w:b w:val="0"/>
          <w:color w:val="000000"/>
          <w:sz w:val="18"/>
        </w:rPr>
        <w:t>│      │      ├─ 检查CPU使用率</w:t>
      </w:r>
    </w:p>
    <w:p>
      <w:pPr>
        <w:spacing w:line="240" w:lineRule="auto" w:after="0"/>
        <w:ind w:left="420"/>
      </w:pPr>
      <w:r>
        <w:rPr>
          <w:rFonts w:ascii="Courier New" w:hAnsi="Courier New" w:eastAsia="宋体"/>
          <w:b w:val="0"/>
          <w:color w:val="000000"/>
          <w:sz w:val="18"/>
        </w:rPr>
        <w:t>│      │      └─ 检查网络带宽</w:t>
      </w:r>
    </w:p>
    <w:p>
      <w:pPr>
        <w:spacing w:line="240" w:lineRule="auto" w:after="0"/>
        <w:ind w:left="420"/>
      </w:pPr>
      <w:r>
        <w:rPr>
          <w:rFonts w:ascii="Courier New" w:hAnsi="Courier New" w:eastAsia="宋体"/>
          <w:b w:val="0"/>
          <w:color w:val="000000"/>
          <w:sz w:val="18"/>
        </w:rPr>
        <w:t>│</w:t>
      </w:r>
    </w:p>
    <w:p>
      <w:pPr>
        <w:spacing w:line="240" w:lineRule="auto" w:after="0"/>
        <w:ind w:left="420"/>
      </w:pPr>
      <w:r>
        <w:rPr>
          <w:rFonts w:ascii="Courier New" w:hAnsi="Courier New" w:eastAsia="宋体"/>
          <w:b w:val="0"/>
          <w:color w:val="000000"/>
          <w:sz w:val="18"/>
        </w:rPr>
        <w:t>└─ Step 3: 使用profiler定位瓶颈</w:t>
      </w:r>
    </w:p>
    <w:p>
      <w:pPr>
        <w:spacing w:line="240" w:lineRule="auto" w:after="0"/>
        <w:ind w:left="420"/>
      </w:pPr>
      <w:r>
        <w:rPr>
          <w:rFonts w:ascii="Courier New" w:hAnsi="Courier New" w:eastAsia="宋体"/>
          <w:b w:val="0"/>
          <w:color w:val="000000"/>
          <w:sz w:val="18"/>
        </w:rPr>
        <w:t xml:space="preserve">   ├─ PyTorch Profiler</w:t>
      </w:r>
    </w:p>
    <w:p>
      <w:pPr>
        <w:spacing w:line="240" w:lineRule="auto" w:after="0"/>
        <w:ind w:left="420"/>
      </w:pPr>
      <w:r>
        <w:rPr>
          <w:rFonts w:ascii="Courier New" w:hAnsi="Courier New" w:eastAsia="宋体"/>
          <w:b w:val="0"/>
          <w:color w:val="000000"/>
          <w:sz w:val="18"/>
        </w:rPr>
        <w:t xml:space="preserve">   ├─ Nsight Systems</w:t>
      </w:r>
    </w:p>
    <w:p>
      <w:pPr>
        <w:spacing w:line="240" w:lineRule="auto" w:after="0"/>
        <w:ind w:left="420"/>
      </w:pPr>
      <w:r>
        <w:rPr>
          <w:rFonts w:ascii="Courier New" w:hAnsi="Courier New" w:eastAsia="宋体"/>
          <w:b w:val="0"/>
          <w:color w:val="000000"/>
          <w:sz w:val="18"/>
        </w:rPr>
        <w:t xml:space="preserve">   └─ Nsight Compute</w:t>
      </w:r>
    </w:p>
    <w:p>
      <w:pPr>
        <w:spacing w:line="360" w:lineRule="auto" w:after="60"/>
        <w:ind w:firstLine="420"/>
      </w:pPr>
      <w:r>
        <w:rPr>
          <w:rFonts w:ascii="Times New Roman" w:hAnsi="Times New Roman" w:eastAsia="黑体"/>
          <w:b/>
          <w:color w:val="000000"/>
          <w:sz w:val="21"/>
        </w:rPr>
        <w:t>排障记录模板</w:t>
      </w:r>
      <w:r>
        <w:rPr>
          <w:rFonts w:ascii="Times New Roman" w:hAnsi="Times New Roman" w:eastAsia="宋体"/>
          <w:b w:val="0"/>
          <w:color w:val="000000"/>
          <w:sz w:val="21"/>
        </w:rPr>
        <w:t>：记录问题时间窗、版本和制品、负载分布、服务指标、GPU/CPU 时间线、唯一变量、变更前后结果及回滚条件。没有这些信息的“500 → 1200 tok/s”不能视为可复用案例。</w:t>
      </w:r>
    </w:p>
    <w:p>
      <w:pPr>
        <w:pStyle w:val="Heading3"/>
        <w:jc w:val="left"/>
      </w:pPr>
      <w:r>
        <w:rPr>
          <w:rFonts w:ascii="Times New Roman" w:hAnsi="Times New Roman" w:eastAsia="黑体"/>
          <w:b/>
          <w:color w:val="000000"/>
          <w:sz w:val="28"/>
        </w:rPr>
        <w:t>B.2.4 社区求助技巧</w:t>
      </w:r>
    </w:p>
    <w:p>
      <w:pPr>
        <w:spacing w:line="360" w:lineRule="auto" w:after="60"/>
        <w:ind w:firstLine="420"/>
      </w:pPr>
      <w:r>
        <w:rPr>
          <w:rFonts w:ascii="Times New Roman" w:hAnsi="Times New Roman" w:eastAsia="黑体"/>
          <w:b/>
          <w:color w:val="000000"/>
          <w:sz w:val="21"/>
        </w:rPr>
        <w:t>提问前检查清单</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 ] 我是否搜索过现有issues?</w:t>
      </w:r>
    </w:p>
    <w:p>
      <w:pPr>
        <w:spacing w:line="240" w:lineRule="auto" w:after="0"/>
        <w:ind w:left="420"/>
      </w:pPr>
      <w:r>
        <w:rPr>
          <w:rFonts w:ascii="Courier New" w:hAnsi="Courier New" w:eastAsia="宋体"/>
          <w:b w:val="0"/>
          <w:color w:val="000000"/>
          <w:sz w:val="18"/>
        </w:rPr>
        <w:t>- [ ] 我是否阅读了文档?</w:t>
      </w:r>
    </w:p>
    <w:p>
      <w:pPr>
        <w:spacing w:line="240" w:lineRule="auto" w:after="0"/>
        <w:ind w:left="420"/>
      </w:pPr>
      <w:r>
        <w:rPr>
          <w:rFonts w:ascii="Courier New" w:hAnsi="Courier New" w:eastAsia="宋体"/>
          <w:b w:val="0"/>
          <w:color w:val="000000"/>
          <w:sz w:val="18"/>
        </w:rPr>
        <w:t>- [ ] 我是否尝试了常见解决方案?</w:t>
      </w:r>
    </w:p>
    <w:p>
      <w:pPr>
        <w:spacing w:line="240" w:lineRule="auto" w:after="0"/>
        <w:ind w:left="420"/>
      </w:pPr>
      <w:r>
        <w:rPr>
          <w:rFonts w:ascii="Courier New" w:hAnsi="Courier New" w:eastAsia="宋体"/>
          <w:b w:val="0"/>
          <w:color w:val="000000"/>
          <w:sz w:val="18"/>
        </w:rPr>
        <w:t>- [ ] 我是否提供了最小可复现示例?</w:t>
      </w:r>
    </w:p>
    <w:p>
      <w:pPr>
        <w:spacing w:line="240" w:lineRule="auto" w:after="0"/>
        <w:ind w:left="420"/>
      </w:pPr>
      <w:r>
        <w:rPr>
          <w:rFonts w:ascii="Courier New" w:hAnsi="Courier New" w:eastAsia="宋体"/>
          <w:b w:val="0"/>
          <w:color w:val="000000"/>
          <w:sz w:val="18"/>
        </w:rPr>
        <w:t>- [ ] 我是否提供了环境信息?</w:t>
      </w:r>
    </w:p>
    <w:p>
      <w:pPr>
        <w:spacing w:line="360" w:lineRule="auto" w:after="60"/>
        <w:ind w:firstLine="420"/>
      </w:pPr>
      <w:r>
        <w:rPr>
          <w:rFonts w:ascii="Times New Roman" w:hAnsi="Times New Roman" w:eastAsia="黑体"/>
          <w:b/>
          <w:color w:val="000000"/>
          <w:sz w:val="21"/>
        </w:rPr>
        <w:t>好的Issue模板</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问题描述</w:t>
      </w:r>
    </w:p>
    <w:p>
      <w:pPr>
        <w:spacing w:line="240" w:lineRule="auto" w:after="0"/>
        <w:ind w:left="420"/>
      </w:pPr>
      <w:r>
        <w:rPr>
          <w:rFonts w:ascii="Courier New" w:hAnsi="Courier New" w:eastAsia="宋体"/>
          <w:b w:val="0"/>
          <w:color w:val="000000"/>
          <w:sz w:val="18"/>
        </w:rPr>
        <w:t>vLLM在推理Llama-3-8B时出现OOM错误</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环境信息</w:t>
      </w:r>
    </w:p>
    <w:p>
      <w:pPr>
        <w:spacing w:line="240" w:lineRule="auto" w:after="0"/>
        <w:ind w:left="420"/>
      </w:pPr>
      <w:r>
        <w:rPr>
          <w:rFonts w:ascii="Courier New" w:hAnsi="Courier New" w:eastAsia="宋体"/>
          <w:b w:val="0"/>
          <w:color w:val="000000"/>
          <w:sz w:val="18"/>
        </w:rPr>
        <w:t>- GPU: RTX 4090 (24GB)</w:t>
      </w:r>
    </w:p>
    <w:p>
      <w:pPr>
        <w:spacing w:line="240" w:lineRule="auto" w:after="0"/>
        <w:ind w:left="420"/>
      </w:pPr>
      <w:r>
        <w:rPr>
          <w:rFonts w:ascii="Courier New" w:hAnsi="Courier New" w:eastAsia="宋体"/>
          <w:b w:val="0"/>
          <w:color w:val="000000"/>
          <w:sz w:val="18"/>
        </w:rPr>
        <w:t>- CUDA: 12.2</w:t>
      </w:r>
    </w:p>
    <w:p>
      <w:pPr>
        <w:spacing w:line="240" w:lineRule="auto" w:after="0"/>
        <w:ind w:left="420"/>
      </w:pPr>
      <w:r>
        <w:rPr>
          <w:rFonts w:ascii="Courier New" w:hAnsi="Courier New" w:eastAsia="宋体"/>
          <w:b w:val="0"/>
          <w:color w:val="000000"/>
          <w:sz w:val="18"/>
        </w:rPr>
        <w:t>- vLLM: 0.6.0</w:t>
      </w:r>
    </w:p>
    <w:p>
      <w:pPr>
        <w:spacing w:line="240" w:lineRule="auto" w:after="0"/>
        <w:ind w:left="420"/>
      </w:pPr>
      <w:r>
        <w:rPr>
          <w:rFonts w:ascii="Courier New" w:hAnsi="Courier New" w:eastAsia="宋体"/>
          <w:b w:val="0"/>
          <w:color w:val="000000"/>
          <w:sz w:val="18"/>
        </w:rPr>
        <w:t>- Python: 3.10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命令</w:t>
      </w:r>
    </w:p>
    <w:p>
      <w:pPr>
        <w:spacing w:line="360" w:lineRule="auto" w:after="60"/>
        <w:ind w:firstLine="420"/>
      </w:pPr>
      <w:r>
        <w:rPr>
          <w:rFonts w:ascii="Times New Roman" w:hAnsi="Times New Roman" w:eastAsia="宋体"/>
          <w:b w:val="0"/>
          <w:color w:val="000000"/>
          <w:sz w:val="21"/>
        </w:rPr>
        <w:t>vllm serve meta-llama/Llama-3-8B \</w:t>
      </w:r>
    </w:p>
    <w:p>
      <w:pPr>
        <w:spacing w:line="360" w:lineRule="auto" w:after="60"/>
        <w:ind w:firstLine="420"/>
      </w:pPr>
      <w:r>
        <w:rPr>
          <w:rFonts w:ascii="Times New Roman" w:hAnsi="Times New Roman" w:eastAsia="宋体"/>
          <w:b w:val="0"/>
          <w:color w:val="000000"/>
          <w:sz w:val="21"/>
        </w:rPr>
        <w:t>--max-model-len 8192 \</w:t>
      </w:r>
    </w:p>
    <w:p>
      <w:pPr>
        <w:spacing w:line="360" w:lineRule="auto" w:after="60"/>
        <w:ind w:firstLine="420"/>
      </w:pPr>
      <w:r>
        <w:rPr>
          <w:rFonts w:ascii="Times New Roman" w:hAnsi="Times New Roman" w:eastAsia="宋体"/>
          <w:b w:val="0"/>
          <w:color w:val="000000"/>
          <w:sz w:val="21"/>
        </w:rPr>
        <w:t>--max-num-seqs 256</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错误信息</w:t>
      </w:r>
    </w:p>
    <w:p>
      <w:pPr>
        <w:spacing w:line="360" w:lineRule="auto" w:after="60"/>
        <w:ind w:firstLine="420"/>
      </w:pPr>
      <w:r>
        <w:rPr>
          <w:rFonts w:ascii="Times New Roman" w:hAnsi="Times New Roman" w:eastAsia="宋体"/>
          <w:b w:val="0"/>
          <w:color w:val="000000"/>
          <w:sz w:val="21"/>
        </w:rPr>
        <w:t>CUDA out of memory. Tried to allocate 2.00 GiB</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已尝试的方案</w:t>
      </w:r>
    </w:p>
    <w:p>
      <w:pPr>
        <w:spacing w:line="240" w:lineRule="auto" w:after="0"/>
        <w:ind w:left="420"/>
      </w:pPr>
      <w:r>
        <w:rPr>
          <w:rFonts w:ascii="Courier New" w:hAnsi="Courier New" w:eastAsia="宋体"/>
          <w:b w:val="0"/>
          <w:color w:val="000000"/>
          <w:sz w:val="18"/>
        </w:rPr>
        <w:t>- [x] 降低max-model-len到4096 → 仍然OOM</w:t>
      </w:r>
    </w:p>
    <w:p>
      <w:pPr>
        <w:spacing w:line="240" w:lineRule="auto" w:after="0"/>
        <w:ind w:left="420"/>
      </w:pPr>
      <w:r>
        <w:rPr>
          <w:rFonts w:ascii="Courier New" w:hAnsi="Courier New" w:eastAsia="宋体"/>
          <w:b w:val="0"/>
          <w:color w:val="000000"/>
          <w:sz w:val="18"/>
        </w:rPr>
        <w:t>- [x] 降低max-num-seqs到64 → 可以运行</w:t>
      </w:r>
    </w:p>
    <w:p>
      <w:pPr>
        <w:spacing w:line="240" w:lineRule="auto" w:after="0"/>
        <w:ind w:left="420"/>
      </w:pPr>
      <w:r>
        <w:rPr>
          <w:rFonts w:ascii="Courier New" w:hAnsi="Courier New" w:eastAsia="宋体"/>
          <w:b w:val="0"/>
          <w:color w:val="000000"/>
          <w:sz w:val="18"/>
        </w:rPr>
        <w:t>- [x] 启用KV Cache量化 → 可以运行,但精度下降</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预期行为</w:t>
      </w:r>
    </w:p>
    <w:p>
      <w:pPr>
        <w:spacing w:line="240" w:lineRule="auto" w:after="0"/>
        <w:ind w:left="420"/>
      </w:pPr>
      <w:r>
        <w:rPr>
          <w:rFonts w:ascii="Courier New" w:hAnsi="Courier New" w:eastAsia="宋体"/>
          <w:b w:val="0"/>
          <w:color w:val="000000"/>
          <w:sz w:val="18"/>
        </w:rPr>
        <w:t>期望在max-model-len=8192, max-num-seqs=256下正常运行</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实际行为</w:t>
      </w:r>
    </w:p>
    <w:p>
      <w:pPr>
        <w:spacing w:line="240" w:lineRule="auto" w:after="0"/>
        <w:ind w:left="420"/>
      </w:pPr>
      <w:r>
        <w:rPr>
          <w:rFonts w:ascii="Courier New" w:hAnsi="Courier New" w:eastAsia="宋体"/>
          <w:b w:val="0"/>
          <w:color w:val="000000"/>
          <w:sz w:val="18"/>
        </w:rPr>
        <w:t>在max-model-len=8192时OOM</w:t>
      </w:r>
    </w:p>
    <w:p>
      <w:pPr>
        <w:spacing w:line="360" w:lineRule="auto" w:after="60"/>
        <w:ind w:firstLine="420"/>
      </w:pPr>
      <w:r>
        <w:rPr>
          <w:rFonts w:ascii="Times New Roman" w:hAnsi="Times New Roman" w:eastAsia="黑体"/>
          <w:b/>
          <w:color w:val="000000"/>
          <w:sz w:val="21"/>
        </w:rPr>
        <w:t>哪里求助</w:t>
      </w:r>
      <w:r>
        <w:rPr>
          <w:rFonts w:ascii="Times New Roman" w:hAnsi="Times New Roman" w:eastAsia="宋体"/>
          <w:b w:val="0"/>
          <w:color w:val="000000"/>
          <w:sz w:val="21"/>
        </w:rPr>
        <w:t>:</w:t>
      </w:r>
    </w:p>
    <w:p>
      <w:pPr>
        <w:pStyle w:val="ListNumber"/>
        <w:spacing w:line="360" w:lineRule="auto" w:after="60"/>
      </w:pPr>
      <w:r>
        <w:rPr>
          <w:rFonts w:ascii="Times New Roman" w:hAnsi="Times New Roman" w:eastAsia="黑体"/>
          <w:b/>
          <w:color w:val="000000"/>
          <w:sz w:val="21"/>
        </w:rPr>
        <w:t>GitHub Issues</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vLLM: https://github.com/vllm-project/vllm/issues</w:t>
      </w:r>
    </w:p>
    <w:p>
      <w:pPr>
        <w:pStyle w:val="ListBullet"/>
        <w:spacing w:line="360" w:lineRule="auto" w:after="60"/>
      </w:pPr>
      <w:r>
        <w:rPr>
          <w:rFonts w:ascii="Times New Roman" w:hAnsi="Times New Roman" w:eastAsia="宋体"/>
          <w:b w:val="0"/>
          <w:color w:val="000000"/>
          <w:sz w:val="21"/>
        </w:rPr>
        <w:t>SGLang: https://github.com/sgl-project/sglang/issues</w:t>
      </w:r>
    </w:p>
    <w:p>
      <w:pPr>
        <w:pStyle w:val="ListNumber"/>
        <w:spacing w:line="360" w:lineRule="auto" w:after="60"/>
      </w:pPr>
      <w:r>
        <w:rPr>
          <w:rFonts w:ascii="Times New Roman" w:hAnsi="Times New Roman" w:eastAsia="黑体"/>
          <w:b/>
          <w:color w:val="000000"/>
          <w:sz w:val="21"/>
        </w:rPr>
        <w:t>Discord</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vLLM: https://discord.gg/vllm</w:t>
      </w:r>
    </w:p>
    <w:p>
      <w:pPr>
        <w:pStyle w:val="ListBullet"/>
        <w:spacing w:line="360" w:lineRule="auto" w:after="60"/>
      </w:pPr>
      <w:r>
        <w:rPr>
          <w:rFonts w:ascii="Times New Roman" w:hAnsi="Times New Roman" w:eastAsia="宋体"/>
          <w:b w:val="0"/>
          <w:color w:val="000000"/>
          <w:sz w:val="21"/>
        </w:rPr>
        <w:t>LMSys: https://discord.gg/msys</w:t>
      </w:r>
    </w:p>
    <w:p>
      <w:pPr>
        <w:pStyle w:val="ListNumber"/>
        <w:spacing w:line="360" w:lineRule="auto" w:after="60"/>
      </w:pPr>
      <w:r>
        <w:rPr>
          <w:rFonts w:ascii="Times New Roman" w:hAnsi="Times New Roman" w:eastAsia="黑体"/>
          <w:b/>
          <w:color w:val="000000"/>
          <w:sz w:val="21"/>
        </w:rPr>
        <w:t>Stack Overflow</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xml:space="preserve">标签: </w:t>
      </w:r>
      <w:r>
        <w:rPr>
          <w:rFonts w:ascii="Courier New" w:hAnsi="Courier New" w:eastAsia="宋体"/>
          <w:b w:val="0"/>
          <w:color w:val="000000"/>
          <w:sz w:val="18"/>
        </w:rPr>
        <w:t>vllm</w:t>
      </w:r>
      <w:r>
        <w:rPr>
          <w:rFonts w:ascii="Times New Roman" w:hAnsi="Times New Roman" w:eastAsia="宋体"/>
          <w:b w:val="0"/>
          <w:color w:val="000000"/>
          <w:sz w:val="21"/>
        </w:rPr>
        <w:t xml:space="preserve">, </w:t>
      </w:r>
      <w:r>
        <w:rPr>
          <w:rFonts w:ascii="Courier New" w:hAnsi="Courier New" w:eastAsia="宋体"/>
          <w:b w:val="0"/>
          <w:color w:val="000000"/>
          <w:sz w:val="18"/>
        </w:rPr>
        <w:t>llm</w:t>
      </w:r>
      <w:r>
        <w:rPr>
          <w:rFonts w:ascii="Times New Roman" w:hAnsi="Times New Roman" w:eastAsia="宋体"/>
          <w:b w:val="0"/>
          <w:color w:val="000000"/>
          <w:sz w:val="21"/>
        </w:rPr>
        <w:t xml:space="preserve">, </w:t>
      </w:r>
      <w:r>
        <w:rPr>
          <w:rFonts w:ascii="Courier New" w:hAnsi="Courier New" w:eastAsia="宋体"/>
          <w:b w:val="0"/>
          <w:color w:val="000000"/>
          <w:sz w:val="18"/>
        </w:rPr>
        <w:t>cuda</w:t>
      </w:r>
    </w:p>
    <w:p>
      <w:pPr>
        <w:pStyle w:val="ListNumber"/>
        <w:spacing w:line="360" w:lineRule="auto" w:after="60"/>
      </w:pPr>
      <w:r>
        <w:rPr>
          <w:rFonts w:ascii="Times New Roman" w:hAnsi="Times New Roman" w:eastAsia="黑体"/>
          <w:b/>
          <w:color w:val="000000"/>
          <w:sz w:val="21"/>
        </w:rPr>
        <w:t>Reddit</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r/LocalLLaMA</w:t>
      </w:r>
    </w:p>
    <w:p>
      <w:pPr>
        <w:pStyle w:val="Heading2"/>
        <w:jc w:val="left"/>
      </w:pPr>
      <w:r>
        <w:rPr>
          <w:rFonts w:ascii="Times New Roman" w:hAnsi="Times New Roman" w:eastAsia="黑体"/>
          <w:b/>
          <w:color w:val="000000"/>
          <w:sz w:val="30"/>
        </w:rPr>
        <w:t>B.3 性能问题诊断清单</w:t>
      </w:r>
    </w:p>
    <w:p>
      <w:pPr>
        <w:pStyle w:val="Heading3"/>
        <w:jc w:val="left"/>
      </w:pPr>
      <w:r>
        <w:rPr>
          <w:rFonts w:ascii="Times New Roman" w:hAnsi="Times New Roman" w:eastAsia="黑体"/>
          <w:b/>
          <w:color w:val="000000"/>
          <w:sz w:val="28"/>
        </w:rPr>
        <w:t>B.3.1 硬件层面</w:t>
      </w:r>
    </w:p>
    <w:p>
      <w:pPr>
        <w:spacing w:line="360" w:lineRule="auto" w:after="60"/>
        <w:ind w:firstLine="420"/>
      </w:pPr>
      <w:r>
        <w:rPr>
          <w:rFonts w:ascii="Times New Roman" w:hAnsi="Times New Roman" w:eastAsia="黑体"/>
          <w:b/>
          <w:color w:val="000000"/>
          <w:sz w:val="21"/>
        </w:rPr>
        <w:t>GPU检查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GPU信息</w:t>
      </w:r>
    </w:p>
    <w:p>
      <w:pPr>
        <w:spacing w:line="240" w:lineRule="auto" w:after="0"/>
        <w:ind w:left="420"/>
      </w:pPr>
      <w:r>
        <w:rPr>
          <w:rFonts w:ascii="Courier New" w:hAnsi="Courier New" w:eastAsia="宋体"/>
          <w:b w:val="0"/>
          <w:color w:val="000000"/>
          <w:sz w:val="18"/>
        </w:rPr>
        <w:t>nvidia-smi --query-gpu=name,memory.total,memory.free,utilization.gpu --format=csv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GPU温度</w:t>
      </w:r>
    </w:p>
    <w:p>
      <w:pPr>
        <w:spacing w:line="240" w:lineRule="auto" w:after="0"/>
        <w:ind w:left="420"/>
      </w:pPr>
      <w:r>
        <w:rPr>
          <w:rFonts w:ascii="Courier New" w:hAnsi="Courier New" w:eastAsia="宋体"/>
          <w:b w:val="0"/>
          <w:color w:val="000000"/>
          <w:sz w:val="18"/>
        </w:rPr>
        <w:t>nvidia-smi --query-gpu=temperature.gpu --format=csv</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GPU带宽(理论上限)</w:t>
      </w:r>
    </w:p>
    <w:p>
      <w:pPr>
        <w:spacing w:line="240" w:lineRule="auto" w:after="0"/>
        <w:ind w:left="420"/>
      </w:pPr>
      <w:r>
        <w:rPr>
          <w:rFonts w:ascii="Courier New" w:hAnsi="Courier New" w:eastAsia="宋体"/>
          <w:b w:val="0"/>
          <w:color w:val="000000"/>
          <w:sz w:val="18"/>
        </w:rPr>
        <w:t># RTX 4090: ~1 TB/s</w:t>
      </w:r>
    </w:p>
    <w:p>
      <w:pPr>
        <w:spacing w:line="240" w:lineRule="auto" w:after="0"/>
        <w:ind w:left="420"/>
      </w:pPr>
      <w:r>
        <w:rPr>
          <w:rFonts w:ascii="Courier New" w:hAnsi="Courier New" w:eastAsia="宋体"/>
          <w:b w:val="0"/>
          <w:color w:val="000000"/>
          <w:sz w:val="18"/>
        </w:rPr>
        <w:t># A100: ~2 TB/s</w:t>
      </w:r>
    </w:p>
    <w:p>
      <w:pPr>
        <w:spacing w:line="240" w:lineRule="auto" w:after="0"/>
        <w:ind w:left="420"/>
      </w:pPr>
      <w:r>
        <w:rPr>
          <w:rFonts w:ascii="Courier New" w:hAnsi="Courier New" w:eastAsia="宋体"/>
          <w:b w:val="0"/>
          <w:color w:val="000000"/>
          <w:sz w:val="18"/>
        </w:rPr>
        <w:t># H100: ~3.35 TB/s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GPU计算能力</w:t>
      </w:r>
    </w:p>
    <w:p>
      <w:pPr>
        <w:spacing w:line="240" w:lineRule="auto" w:after="0"/>
        <w:ind w:left="420"/>
      </w:pPr>
      <w:r>
        <w:rPr>
          <w:rFonts w:ascii="Courier New" w:hAnsi="Courier New" w:eastAsia="宋体"/>
          <w:b w:val="0"/>
          <w:color w:val="000000"/>
          <w:sz w:val="18"/>
        </w:rPr>
        <w:t># RTX 4090: ~83 TFLOPS (FP16)</w:t>
      </w:r>
    </w:p>
    <w:p>
      <w:pPr>
        <w:spacing w:line="240" w:lineRule="auto" w:after="0"/>
        <w:ind w:left="420"/>
      </w:pPr>
      <w:r>
        <w:rPr>
          <w:rFonts w:ascii="Courier New" w:hAnsi="Courier New" w:eastAsia="宋体"/>
          <w:b w:val="0"/>
          <w:color w:val="000000"/>
          <w:sz w:val="18"/>
        </w:rPr>
        <w:t># A100: ~312 TFLOPS (FP16)</w:t>
      </w:r>
    </w:p>
    <w:p>
      <w:pPr>
        <w:spacing w:line="240" w:lineRule="auto" w:after="0"/>
        <w:ind w:left="420"/>
      </w:pPr>
      <w:r>
        <w:rPr>
          <w:rFonts w:ascii="Courier New" w:hAnsi="Courier New" w:eastAsia="宋体"/>
          <w:b w:val="0"/>
          <w:color w:val="000000"/>
          <w:sz w:val="18"/>
        </w:rPr>
        <w:t># H100: ~1000 TFLOPS (FP16)</w:t>
      </w:r>
    </w:p>
    <w:p>
      <w:pPr>
        <w:spacing w:line="360" w:lineRule="auto" w:after="60"/>
        <w:ind w:firstLine="420"/>
      </w:pPr>
      <w:r>
        <w:rPr>
          <w:rFonts w:ascii="Times New Roman" w:hAnsi="Times New Roman" w:eastAsia="黑体"/>
          <w:b/>
          <w:color w:val="000000"/>
          <w:sz w:val="21"/>
        </w:rPr>
        <w:t>检查清单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 GPU型号是否满足要求?</w:t>
      </w:r>
    </w:p>
    <w:p>
      <w:pPr>
        <w:pStyle w:val="ListBullet"/>
        <w:spacing w:line="360" w:lineRule="auto" w:after="60"/>
      </w:pPr>
      <w:r>
        <w:rPr>
          <w:rFonts w:ascii="Times New Roman" w:hAnsi="Times New Roman" w:eastAsia="宋体"/>
          <w:b w:val="0"/>
          <w:color w:val="000000"/>
          <w:sz w:val="21"/>
        </w:rPr>
        <w:t>[ ] GPU驱动是否最新?</w:t>
      </w:r>
    </w:p>
    <w:p>
      <w:pPr>
        <w:pStyle w:val="ListBullet"/>
        <w:spacing w:line="360" w:lineRule="auto" w:after="60"/>
      </w:pPr>
      <w:r>
        <w:rPr>
          <w:rFonts w:ascii="Times New Roman" w:hAnsi="Times New Roman" w:eastAsia="宋体"/>
          <w:b w:val="0"/>
          <w:color w:val="000000"/>
          <w:sz w:val="21"/>
        </w:rPr>
        <w:t>[ ] CUDA版本是否兼容?</w:t>
      </w:r>
    </w:p>
    <w:p>
      <w:pPr>
        <w:pStyle w:val="ListBullet"/>
        <w:spacing w:line="360" w:lineRule="auto" w:after="60"/>
      </w:pPr>
      <w:r>
        <w:rPr>
          <w:rFonts w:ascii="Times New Roman" w:hAnsi="Times New Roman" w:eastAsia="宋体"/>
          <w:b w:val="0"/>
          <w:color w:val="000000"/>
          <w:sz w:val="21"/>
        </w:rPr>
        <w:t>[ ] GPU温度是否正常(&lt;85°C)?</w:t>
      </w:r>
    </w:p>
    <w:p>
      <w:pPr>
        <w:pStyle w:val="ListBullet"/>
        <w:spacing w:line="360" w:lineRule="auto" w:after="60"/>
      </w:pPr>
      <w:r>
        <w:rPr>
          <w:rFonts w:ascii="Times New Roman" w:hAnsi="Times New Roman" w:eastAsia="宋体"/>
          <w:b w:val="0"/>
          <w:color w:val="000000"/>
          <w:sz w:val="21"/>
        </w:rPr>
        <w:t>[ ] GPU带宽是否饱和?</w:t>
      </w:r>
    </w:p>
    <w:p>
      <w:pPr>
        <w:pStyle w:val="Heading3"/>
        <w:jc w:val="left"/>
      </w:pPr>
      <w:r>
        <w:rPr>
          <w:rFonts w:ascii="Times New Roman" w:hAnsi="Times New Roman" w:eastAsia="黑体"/>
          <w:b/>
          <w:color w:val="000000"/>
          <w:sz w:val="28"/>
        </w:rPr>
        <w:t>B.3.2 软件层面</w:t>
      </w:r>
    </w:p>
    <w:p>
      <w:pPr>
        <w:spacing w:line="360" w:lineRule="auto" w:after="60"/>
        <w:ind w:firstLine="420"/>
      </w:pPr>
      <w:r>
        <w:rPr>
          <w:rFonts w:ascii="Times New Roman" w:hAnsi="Times New Roman" w:eastAsia="黑体"/>
          <w:b/>
          <w:color w:val="000000"/>
          <w:sz w:val="21"/>
        </w:rPr>
        <w:t>版本检查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CUDA版本</w:t>
      </w:r>
    </w:p>
    <w:p>
      <w:pPr>
        <w:spacing w:line="240" w:lineRule="auto" w:after="0"/>
        <w:ind w:left="420"/>
      </w:pPr>
      <w:r>
        <w:rPr>
          <w:rFonts w:ascii="Courier New" w:hAnsi="Courier New" w:eastAsia="宋体"/>
          <w:b w:val="0"/>
          <w:color w:val="000000"/>
          <w:sz w:val="18"/>
        </w:rPr>
        <w:t>nvcc --version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PyTorch版本</w:t>
      </w:r>
    </w:p>
    <w:p>
      <w:pPr>
        <w:spacing w:line="240" w:lineRule="auto" w:after="0"/>
        <w:ind w:left="420"/>
      </w:pPr>
      <w:r>
        <w:rPr>
          <w:rFonts w:ascii="Courier New" w:hAnsi="Courier New" w:eastAsia="宋体"/>
          <w:b w:val="0"/>
          <w:color w:val="000000"/>
          <w:sz w:val="18"/>
        </w:rPr>
        <w:t>python -c "import torch; print(torch.__version__)"</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vLLM版本</w:t>
      </w:r>
    </w:p>
    <w:p>
      <w:pPr>
        <w:spacing w:line="240" w:lineRule="auto" w:after="0"/>
        <w:ind w:left="420"/>
      </w:pPr>
      <w:r>
        <w:rPr>
          <w:rFonts w:ascii="Courier New" w:hAnsi="Courier New" w:eastAsia="宋体"/>
          <w:b w:val="0"/>
          <w:color w:val="000000"/>
          <w:sz w:val="18"/>
        </w:rPr>
        <w:t>python -c "import vllm; print(vllm.__version__)"</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4. GPU驱动版本</w:t>
      </w:r>
    </w:p>
    <w:p>
      <w:pPr>
        <w:spacing w:line="240" w:lineRule="auto" w:after="0"/>
        <w:ind w:left="420"/>
      </w:pPr>
      <w:r>
        <w:rPr>
          <w:rFonts w:ascii="Courier New" w:hAnsi="Courier New" w:eastAsia="宋体"/>
          <w:b w:val="0"/>
          <w:color w:val="000000"/>
          <w:sz w:val="18"/>
        </w:rPr>
        <w:t>nvidia-smi</w:t>
      </w:r>
    </w:p>
    <w:p>
      <w:pPr>
        <w:spacing w:line="360" w:lineRule="auto" w:after="60"/>
        <w:ind w:firstLine="420"/>
      </w:pPr>
      <w:r>
        <w:rPr>
          <w:rFonts w:ascii="Times New Roman" w:hAnsi="Times New Roman" w:eastAsia="黑体"/>
          <w:b/>
          <w:color w:val="000000"/>
          <w:sz w:val="21"/>
        </w:rPr>
        <w:t>依赖检查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检查关键依赖</w:t>
      </w:r>
    </w:p>
    <w:p>
      <w:pPr>
        <w:spacing w:line="240" w:lineRule="auto" w:after="0"/>
        <w:ind w:left="420"/>
      </w:pPr>
      <w:r>
        <w:rPr>
          <w:rFonts w:ascii="Courier New" w:hAnsi="Courier New" w:eastAsia="宋体"/>
          <w:b w:val="0"/>
          <w:color w:val="000000"/>
          <w:sz w:val="18"/>
        </w:rPr>
        <w:t>pip list | grep -E "torch|vllm|transformers|flash-attn"</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检查版本兼容性</w:t>
      </w:r>
    </w:p>
    <w:p>
      <w:pPr>
        <w:spacing w:line="240" w:lineRule="auto" w:after="0"/>
        <w:ind w:left="420"/>
      </w:pPr>
      <w:r>
        <w:rPr>
          <w:rFonts w:ascii="Courier New" w:hAnsi="Courier New" w:eastAsia="宋体"/>
          <w:b w:val="0"/>
          <w:color w:val="000000"/>
          <w:sz w:val="18"/>
        </w:rPr>
        <w:t>python -c "</w:t>
      </w:r>
    </w:p>
    <w:p>
      <w:pPr>
        <w:spacing w:line="240" w:lineRule="auto" w:after="0"/>
        <w:ind w:left="420"/>
      </w:pPr>
      <w:r>
        <w:rPr>
          <w:rFonts w:ascii="Courier New" w:hAnsi="Courier New" w:eastAsia="宋体"/>
          <w:b w:val="0"/>
          <w:color w:val="000000"/>
          <w:sz w:val="18"/>
        </w:rPr>
        <w:t>import torch</w:t>
      </w:r>
    </w:p>
    <w:p>
      <w:pPr>
        <w:spacing w:line="240" w:lineRule="auto" w:after="0"/>
        <w:ind w:left="420"/>
      </w:pPr>
      <w:r>
        <w:rPr>
          <w:rFonts w:ascii="Courier New" w:hAnsi="Courier New" w:eastAsia="宋体"/>
          <w:b w:val="0"/>
          <w:color w:val="000000"/>
          <w:sz w:val="18"/>
        </w:rPr>
        <w:t>import vllm</w:t>
      </w:r>
    </w:p>
    <w:p>
      <w:pPr>
        <w:spacing w:line="240" w:lineRule="auto" w:after="0"/>
        <w:ind w:left="420"/>
      </w:pPr>
      <w:r>
        <w:rPr>
          <w:rFonts w:ascii="Courier New" w:hAnsi="Courier New" w:eastAsia="宋体"/>
          <w:b w:val="0"/>
          <w:color w:val="000000"/>
          <w:sz w:val="18"/>
        </w:rPr>
        <w:t>print(f'PyTorch: {torch.__version__}')</w:t>
      </w:r>
    </w:p>
    <w:p>
      <w:pPr>
        <w:spacing w:line="240" w:lineRule="auto" w:after="0"/>
        <w:ind w:left="420"/>
      </w:pPr>
      <w:r>
        <w:rPr>
          <w:rFonts w:ascii="Courier New" w:hAnsi="Courier New" w:eastAsia="宋体"/>
          <w:b w:val="0"/>
          <w:color w:val="000000"/>
          <w:sz w:val="18"/>
        </w:rPr>
        <w:t>print(f'vLLM: {vllm.__version__}')</w:t>
      </w:r>
    </w:p>
    <w:p>
      <w:pPr>
        <w:spacing w:line="240" w:lineRule="auto" w:after="0"/>
        <w:ind w:left="420"/>
      </w:pPr>
      <w:r>
        <w:rPr>
          <w:rFonts w:ascii="Courier New" w:hAnsi="Courier New" w:eastAsia="宋体"/>
          <w:b w:val="0"/>
          <w:color w:val="000000"/>
          <w:sz w:val="18"/>
        </w:rPr>
        <w:t>print(f'CUDA Available: {torch.cuda.is_available()}')</w:t>
      </w:r>
    </w:p>
    <w:p>
      <w:pPr>
        <w:spacing w:line="240" w:lineRule="auto" w:after="0"/>
        <w:ind w:left="420"/>
      </w:pPr>
      <w:r>
        <w:rPr>
          <w:rFonts w:ascii="Courier New" w:hAnsi="Courier New" w:eastAsia="宋体"/>
          <w:b w:val="0"/>
          <w:color w:val="000000"/>
          <w:sz w:val="18"/>
        </w:rPr>
        <w:t>print(f'CUDA Version: {torch.version.cuda}')</w:t>
      </w:r>
    </w:p>
    <w:p>
      <w:pPr>
        <w:spacing w:line="240" w:lineRule="auto" w:after="0"/>
        <w:ind w:left="420"/>
      </w:pPr>
      <w:r>
        <w:rPr>
          <w:rFonts w:ascii="Courier New" w:hAnsi="Courier New" w:eastAsia="宋体"/>
          <w:b w:val="0"/>
          <w:color w:val="000000"/>
          <w:sz w:val="18"/>
        </w:rPr>
        <w:t>"</w:t>
      </w:r>
    </w:p>
    <w:p>
      <w:pPr>
        <w:spacing w:line="360" w:lineRule="auto" w:after="60"/>
        <w:ind w:firstLine="420"/>
      </w:pPr>
      <w:r>
        <w:rPr>
          <w:rFonts w:ascii="Times New Roman" w:hAnsi="Times New Roman" w:eastAsia="黑体"/>
          <w:b/>
          <w:color w:val="000000"/>
          <w:sz w:val="21"/>
        </w:rPr>
        <w:t>检查清单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 CUDA版本是否&gt;=11.8?</w:t>
      </w:r>
    </w:p>
    <w:p>
      <w:pPr>
        <w:pStyle w:val="ListBullet"/>
        <w:spacing w:line="360" w:lineRule="auto" w:after="60"/>
      </w:pPr>
      <w:r>
        <w:rPr>
          <w:rFonts w:ascii="Times New Roman" w:hAnsi="Times New Roman" w:eastAsia="宋体"/>
          <w:b w:val="0"/>
          <w:color w:val="000000"/>
          <w:sz w:val="21"/>
        </w:rPr>
        <w:t>[ ] PyTorch版本是否&gt;=2.0?</w:t>
      </w:r>
    </w:p>
    <w:p>
      <w:pPr>
        <w:pStyle w:val="ListBullet"/>
        <w:spacing w:line="360" w:lineRule="auto" w:after="60"/>
      </w:pPr>
      <w:r>
        <w:rPr>
          <w:rFonts w:ascii="Times New Roman" w:hAnsi="Times New Roman" w:eastAsia="宋体"/>
          <w:b w:val="0"/>
          <w:color w:val="000000"/>
          <w:sz w:val="21"/>
        </w:rPr>
        <w:t>[ ] vLLM版本是否最新?</w:t>
      </w:r>
    </w:p>
    <w:p>
      <w:pPr>
        <w:pStyle w:val="ListBullet"/>
        <w:spacing w:line="360" w:lineRule="auto" w:after="60"/>
      </w:pPr>
      <w:r>
        <w:rPr>
          <w:rFonts w:ascii="Times New Roman" w:hAnsi="Times New Roman" w:eastAsia="宋体"/>
          <w:b w:val="0"/>
          <w:color w:val="000000"/>
          <w:sz w:val="21"/>
        </w:rPr>
        <w:t>[ ] flash-attn是否安装?</w:t>
      </w:r>
    </w:p>
    <w:p>
      <w:pPr>
        <w:pStyle w:val="ListBullet"/>
        <w:spacing w:line="360" w:lineRule="auto" w:after="60"/>
      </w:pPr>
      <w:r>
        <w:rPr>
          <w:rFonts w:ascii="Times New Roman" w:hAnsi="Times New Roman" w:eastAsia="宋体"/>
          <w:b w:val="0"/>
          <w:color w:val="000000"/>
          <w:sz w:val="21"/>
        </w:rPr>
        <w:t>[ ] 依赖版本是否兼容?</w:t>
      </w:r>
    </w:p>
    <w:p>
      <w:pPr>
        <w:pStyle w:val="Heading3"/>
        <w:jc w:val="left"/>
      </w:pPr>
      <w:r>
        <w:rPr>
          <w:rFonts w:ascii="Times New Roman" w:hAnsi="Times New Roman" w:eastAsia="黑体"/>
          <w:b/>
          <w:color w:val="000000"/>
          <w:sz w:val="28"/>
        </w:rPr>
        <w:t>B.3.3 配置层面</w:t>
      </w:r>
    </w:p>
    <w:p>
      <w:pPr>
        <w:spacing w:line="360" w:lineRule="auto" w:after="60"/>
        <w:ind w:firstLine="420"/>
      </w:pPr>
      <w:r>
        <w:rPr>
          <w:rFonts w:ascii="Times New Roman" w:hAnsi="Times New Roman" w:eastAsia="黑体"/>
          <w:b/>
          <w:color w:val="000000"/>
          <w:sz w:val="21"/>
        </w:rPr>
        <w:t>vLLM配置检查</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 1. 查看默认配置</w:t>
      </w:r>
    </w:p>
    <w:p>
      <w:pPr>
        <w:spacing w:line="240" w:lineRule="auto" w:after="0"/>
        <w:ind w:left="420"/>
      </w:pPr>
      <w:r>
        <w:rPr>
          <w:rFonts w:ascii="Courier New" w:hAnsi="Courier New" w:eastAsia="宋体"/>
          <w:b w:val="0"/>
          <w:color w:val="000000"/>
          <w:sz w:val="18"/>
        </w:rPr>
        <w:t>vllm serve meta-llama/Llama-3-8B --help</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2. 关键参数检查</w:t>
      </w:r>
    </w:p>
    <w:p>
      <w:pPr>
        <w:spacing w:line="240" w:lineRule="auto" w:after="0"/>
        <w:ind w:left="420"/>
      </w:pPr>
      <w:r>
        <w:rPr>
          <w:rFonts w:ascii="Courier New" w:hAnsi="Courier New" w:eastAsia="宋体"/>
          <w:b w:val="0"/>
          <w:color w:val="000000"/>
          <w:sz w:val="18"/>
        </w:rPr>
        <w:t># - max-model-len: 是否合理?</w:t>
      </w:r>
    </w:p>
    <w:p>
      <w:pPr>
        <w:spacing w:line="240" w:lineRule="auto" w:after="0"/>
        <w:ind w:left="420"/>
      </w:pPr>
      <w:r>
        <w:rPr>
          <w:rFonts w:ascii="Courier New" w:hAnsi="Courier New" w:eastAsia="宋体"/>
          <w:b w:val="0"/>
          <w:color w:val="000000"/>
          <w:sz w:val="18"/>
        </w:rPr>
        <w:t># - gpu-memory-utilization: 是否&gt;=0.9?</w:t>
      </w:r>
    </w:p>
    <w:p>
      <w:pPr>
        <w:spacing w:line="240" w:lineRule="auto" w:after="0"/>
        <w:ind w:left="420"/>
      </w:pPr>
      <w:r>
        <w:rPr>
          <w:rFonts w:ascii="Courier New" w:hAnsi="Courier New" w:eastAsia="宋体"/>
          <w:b w:val="0"/>
          <w:color w:val="000000"/>
          <w:sz w:val="18"/>
        </w:rPr>
        <w:t># - max-num-seqs: 是否太小?</w:t>
      </w:r>
    </w:p>
    <w:p>
      <w:pPr>
        <w:spacing w:line="240" w:lineRule="auto" w:after="0"/>
        <w:ind w:left="420"/>
      </w:pPr>
      <w:r>
        <w:rPr>
          <w:rFonts w:ascii="Courier New" w:hAnsi="Courier New" w:eastAsia="宋体"/>
          <w:b w:val="0"/>
          <w:color w:val="000000"/>
          <w:sz w:val="18"/>
        </w:rPr>
        <w:t># - tensor-parallel-size: 是否匹配GPU数量?</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3. 推荐配置</w:t>
      </w:r>
    </w:p>
    <w:p>
      <w:pPr>
        <w:spacing w:line="240" w:lineRule="auto" w:after="0"/>
        <w:ind w:left="420"/>
      </w:pPr>
      <w:r>
        <w:rPr>
          <w:rFonts w:ascii="Courier New" w:hAnsi="Courier New" w:eastAsia="宋体"/>
          <w:b w:val="0"/>
          <w:color w:val="000000"/>
          <w:sz w:val="18"/>
        </w:rPr>
        <w:t>vllm serve meta-llama/Llama-3-8B \</w:t>
      </w:r>
    </w:p>
    <w:p>
      <w:pPr>
        <w:spacing w:line="240" w:lineRule="auto" w:after="0"/>
        <w:ind w:left="420"/>
      </w:pPr>
      <w:r>
        <w:rPr>
          <w:rFonts w:ascii="Courier New" w:hAnsi="Courier New" w:eastAsia="宋体"/>
          <w:b w:val="0"/>
          <w:color w:val="000000"/>
          <w:sz w:val="18"/>
        </w:rPr>
        <w:t xml:space="preserve">  --max-model-len 8192 \</w:t>
      </w:r>
    </w:p>
    <w:p>
      <w:pPr>
        <w:spacing w:line="240" w:lineRule="auto" w:after="0"/>
        <w:ind w:left="420"/>
      </w:pPr>
      <w:r>
        <w:rPr>
          <w:rFonts w:ascii="Courier New" w:hAnsi="Courier New" w:eastAsia="宋体"/>
          <w:b w:val="0"/>
          <w:color w:val="000000"/>
          <w:sz w:val="18"/>
        </w:rPr>
        <w:t xml:space="preserve">  --gpu-memory-utilization 0.9 \</w:t>
      </w:r>
    </w:p>
    <w:p>
      <w:pPr>
        <w:spacing w:line="240" w:lineRule="auto" w:after="0"/>
        <w:ind w:left="420"/>
      </w:pPr>
      <w:r>
        <w:rPr>
          <w:rFonts w:ascii="Courier New" w:hAnsi="Courier New" w:eastAsia="宋体"/>
          <w:b w:val="0"/>
          <w:color w:val="000000"/>
          <w:sz w:val="18"/>
        </w:rPr>
        <w:t xml:space="preserve">  --max-num-seqs 256 \</w:t>
      </w:r>
    </w:p>
    <w:p>
      <w:pPr>
        <w:spacing w:line="240" w:lineRule="auto" w:after="0"/>
        <w:ind w:left="420"/>
      </w:pPr>
      <w:r>
        <w:rPr>
          <w:rFonts w:ascii="Courier New" w:hAnsi="Courier New" w:eastAsia="宋体"/>
          <w:b w:val="0"/>
          <w:color w:val="000000"/>
          <w:sz w:val="18"/>
        </w:rPr>
        <w:t xml:space="preserve">  --enable-prefix-caching \</w:t>
      </w:r>
    </w:p>
    <w:p>
      <w:pPr>
        <w:spacing w:line="240" w:lineRule="auto" w:after="0"/>
        <w:ind w:left="420"/>
      </w:pPr>
      <w:r>
        <w:rPr>
          <w:rFonts w:ascii="Courier New" w:hAnsi="Courier New" w:eastAsia="宋体"/>
          <w:b w:val="0"/>
          <w:color w:val="000000"/>
          <w:sz w:val="18"/>
        </w:rPr>
        <w:t xml:space="preserve">  --dtype auto</w:t>
      </w:r>
    </w:p>
    <w:p>
      <w:pPr>
        <w:spacing w:line="360" w:lineRule="auto" w:after="60"/>
        <w:ind w:firstLine="420"/>
      </w:pPr>
      <w:r>
        <w:rPr>
          <w:rFonts w:ascii="Times New Roman" w:hAnsi="Times New Roman" w:eastAsia="黑体"/>
          <w:b/>
          <w:color w:val="000000"/>
          <w:sz w:val="21"/>
        </w:rPr>
        <w:t>检查清单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 max-model-len是否合理?</w:t>
      </w:r>
    </w:p>
    <w:p>
      <w:pPr>
        <w:pStyle w:val="ListBullet"/>
        <w:spacing w:line="360" w:lineRule="auto" w:after="60"/>
      </w:pPr>
      <w:r>
        <w:rPr>
          <w:rFonts w:ascii="Times New Roman" w:hAnsi="Times New Roman" w:eastAsia="宋体"/>
          <w:b w:val="0"/>
          <w:color w:val="000000"/>
          <w:sz w:val="21"/>
        </w:rPr>
        <w:t>[ ] gpu-memory-utilization是否&gt;=0.9?</w:t>
      </w:r>
    </w:p>
    <w:p>
      <w:pPr>
        <w:pStyle w:val="ListBullet"/>
        <w:spacing w:line="360" w:lineRule="auto" w:after="60"/>
      </w:pPr>
      <w:r>
        <w:rPr>
          <w:rFonts w:ascii="Times New Roman" w:hAnsi="Times New Roman" w:eastAsia="宋体"/>
          <w:b w:val="0"/>
          <w:color w:val="000000"/>
          <w:sz w:val="21"/>
        </w:rPr>
        <w:t>[ ] max-num-seqs是否合理?</w:t>
      </w:r>
    </w:p>
    <w:p>
      <w:pPr>
        <w:pStyle w:val="ListBullet"/>
        <w:spacing w:line="360" w:lineRule="auto" w:after="60"/>
      </w:pPr>
      <w:r>
        <w:rPr>
          <w:rFonts w:ascii="Times New Roman" w:hAnsi="Times New Roman" w:eastAsia="宋体"/>
          <w:b w:val="0"/>
          <w:color w:val="000000"/>
          <w:sz w:val="21"/>
        </w:rPr>
        <w:t>[ ] tensor-parallel-size是否正确?</w:t>
      </w:r>
    </w:p>
    <w:p>
      <w:pPr>
        <w:pStyle w:val="ListBullet"/>
        <w:spacing w:line="360" w:lineRule="auto" w:after="60"/>
      </w:pPr>
      <w:r>
        <w:rPr>
          <w:rFonts w:ascii="Times New Roman" w:hAnsi="Times New Roman" w:eastAsia="宋体"/>
          <w:b w:val="0"/>
          <w:color w:val="000000"/>
          <w:sz w:val="21"/>
        </w:rPr>
        <w:t>[ ] 是否启用了Prefix Caching?</w:t>
      </w:r>
    </w:p>
    <w:p>
      <w:pPr>
        <w:pStyle w:val="ListBullet"/>
        <w:spacing w:line="360" w:lineRule="auto" w:after="60"/>
      </w:pPr>
      <w:r>
        <w:rPr>
          <w:rFonts w:ascii="Times New Roman" w:hAnsi="Times New Roman" w:eastAsia="宋体"/>
          <w:b w:val="0"/>
          <w:color w:val="000000"/>
          <w:sz w:val="21"/>
        </w:rPr>
        <w:t>[ ] 是否启用了Chunked Prefill?</w:t>
      </w:r>
    </w:p>
    <w:p>
      <w:pPr>
        <w:pStyle w:val="Heading3"/>
        <w:jc w:val="left"/>
      </w:pPr>
      <w:r>
        <w:rPr>
          <w:rFonts w:ascii="Times New Roman" w:hAnsi="Times New Roman" w:eastAsia="黑体"/>
          <w:b/>
          <w:color w:val="000000"/>
          <w:sz w:val="28"/>
        </w:rPr>
        <w:t>B.3.4 应用层面</w:t>
      </w:r>
    </w:p>
    <w:p>
      <w:pPr>
        <w:spacing w:line="360" w:lineRule="auto" w:after="60"/>
        <w:ind w:firstLine="420"/>
      </w:pPr>
      <w:r>
        <w:rPr>
          <w:rFonts w:ascii="Times New Roman" w:hAnsi="Times New Roman" w:eastAsia="黑体"/>
          <w:b/>
          <w:color w:val="000000"/>
          <w:sz w:val="21"/>
        </w:rPr>
        <w:t>请求模式分析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import time</w:t>
      </w:r>
    </w:p>
    <w:p>
      <w:pPr>
        <w:spacing w:line="240" w:lineRule="auto" w:after="0"/>
        <w:ind w:left="420"/>
      </w:pPr>
      <w:r>
        <w:rPr>
          <w:rFonts w:ascii="Courier New" w:hAnsi="Courier New" w:eastAsia="宋体"/>
          <w:b w:val="0"/>
          <w:color w:val="000000"/>
          <w:sz w:val="18"/>
        </w:rPr>
        <w:t>from vllm import LLM, SamplingParams</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llm = LLM(model="meta-llama/Llama-3-8B")</w:t>
      </w:r>
    </w:p>
    <w:p>
      <w:pPr>
        <w:spacing w:line="240" w:lineRule="auto" w:after="0"/>
        <w:ind w:left="420"/>
      </w:pPr>
      <w:r>
        <w:rPr>
          <w:rFonts w:ascii="Courier New" w:hAnsi="Courier New" w:eastAsia="宋体"/>
          <w:b w:val="0"/>
          <w:color w:val="000000"/>
          <w:sz w:val="18"/>
        </w:rPr>
        <w:t>params = SamplingParams(max_tokens=100)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测试不同batch size</w:t>
      </w:r>
    </w:p>
    <w:p>
      <w:pPr>
        <w:spacing w:line="240" w:lineRule="auto" w:after="0"/>
        <w:ind w:left="420"/>
      </w:pPr>
      <w:r>
        <w:rPr>
          <w:rFonts w:ascii="Courier New" w:hAnsi="Courier New" w:eastAsia="宋体"/>
          <w:b w:val="0"/>
          <w:color w:val="000000"/>
          <w:sz w:val="18"/>
        </w:rPr>
        <w:t>for batch_size in [1, 10, 50, 100]:</w:t>
      </w:r>
    </w:p>
    <w:p>
      <w:pPr>
        <w:spacing w:line="240" w:lineRule="auto" w:after="0"/>
        <w:ind w:left="420"/>
      </w:pPr>
      <w:r>
        <w:rPr>
          <w:rFonts w:ascii="Courier New" w:hAnsi="Courier New" w:eastAsia="宋体"/>
          <w:b w:val="0"/>
          <w:color w:val="000000"/>
          <w:sz w:val="18"/>
        </w:rPr>
        <w:t xml:space="preserve">    prompts = ["Hello world"] * batch_size</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start = time.time()</w:t>
      </w:r>
    </w:p>
    <w:p>
      <w:pPr>
        <w:spacing w:line="240" w:lineRule="auto" w:after="0"/>
        <w:ind w:left="420"/>
      </w:pPr>
      <w:r>
        <w:rPr>
          <w:rFonts w:ascii="Courier New" w:hAnsi="Courier New" w:eastAsia="宋体"/>
          <w:b w:val="0"/>
          <w:color w:val="000000"/>
          <w:sz w:val="18"/>
        </w:rPr>
        <w:t xml:space="preserve">    outputs = llm.generate(prompts, params)</w:t>
      </w:r>
    </w:p>
    <w:p>
      <w:pPr>
        <w:spacing w:line="240" w:lineRule="auto" w:after="0"/>
        <w:ind w:left="420"/>
      </w:pPr>
      <w:r>
        <w:rPr>
          <w:rFonts w:ascii="Courier New" w:hAnsi="Courier New" w:eastAsia="宋体"/>
          <w:b w:val="0"/>
          <w:color w:val="000000"/>
          <w:sz w:val="18"/>
        </w:rPr>
        <w:t xml:space="preserve">    elapsed = time.time() - start</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tokens = sum(len(out.outputs[0].tokens) for out in outputs)</w:t>
      </w:r>
    </w:p>
    <w:p>
      <w:pPr>
        <w:spacing w:line="240" w:lineRule="auto" w:after="0"/>
        <w:ind w:left="420"/>
      </w:pPr>
      <w:r>
        <w:rPr>
          <w:rFonts w:ascii="Courier New" w:hAnsi="Courier New" w:eastAsia="宋体"/>
          <w:b w:val="0"/>
          <w:color w:val="000000"/>
          <w:sz w:val="18"/>
        </w:rPr>
        <w:t xml:space="preserve">    throughput = tokens / elapsed</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print(f"Batch {batch_size}: {throughput:.2f} tok/s")</w:t>
      </w:r>
    </w:p>
    <w:p>
      <w:pPr>
        <w:spacing w:line="360" w:lineRule="auto" w:after="60"/>
        <w:ind w:firstLine="420"/>
      </w:pPr>
      <w:r>
        <w:rPr>
          <w:rFonts w:ascii="Times New Roman" w:hAnsi="Times New Roman" w:eastAsia="黑体"/>
          <w:b/>
          <w:color w:val="000000"/>
          <w:sz w:val="21"/>
        </w:rPr>
        <w:t>瓶颈分析</w:t>
      </w:r>
      <w:r>
        <w:rPr>
          <w:rFonts w:ascii="Times New Roman" w:hAnsi="Times New Roman" w:eastAsia="宋体"/>
          <w:b w:val="0"/>
          <w:color w:val="000000"/>
          <w:sz w:val="21"/>
        </w:rPr>
        <w:t>:</w:t>
      </w:r>
    </w:p>
    <w:p>
      <w:pPr>
        <w:spacing w:line="240" w:lineRule="auto" w:after="0"/>
        <w:ind w:left="420"/>
      </w:pPr>
      <w:r>
        <w:rPr>
          <w:rFonts w:ascii="Courier New" w:hAnsi="Courier New" w:eastAsia="宋体"/>
          <w:b w:val="0"/>
          <w:color w:val="000000"/>
          <w:sz w:val="18"/>
        </w:rPr>
        <w:t>def diagnose_bottleneck():</w:t>
      </w:r>
    </w:p>
    <w:p>
      <w:pPr>
        <w:spacing w:line="240" w:lineRule="auto" w:after="0"/>
        <w:ind w:left="420"/>
      </w:pPr>
      <w:r>
        <w:rPr>
          <w:rFonts w:ascii="Courier New" w:hAnsi="Courier New" w:eastAsia="宋体"/>
          <w:b w:val="0"/>
          <w:color w:val="000000"/>
          <w:sz w:val="18"/>
        </w:rPr>
        <w:t xml:space="preserve">    """诊断瓶颈"""</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import pynvml</w:t>
      </w:r>
    </w:p>
    <w:p>
      <w:pPr>
        <w:spacing w:line="240" w:lineRule="auto" w:after="0"/>
        <w:ind w:left="420"/>
      </w:pPr>
      <w:r>
        <w:rPr>
          <w:rFonts w:ascii="Courier New" w:hAnsi="Courier New" w:eastAsia="宋体"/>
          <w:b w:val="0"/>
          <w:color w:val="000000"/>
          <w:sz w:val="18"/>
        </w:rPr>
        <w:t xml:space="preserve">    pynvml.nvmlInit()</w:t>
      </w:r>
    </w:p>
    <w:p>
      <w:pPr>
        <w:spacing w:line="240" w:lineRule="auto" w:after="0"/>
        <w:ind w:left="420"/>
      </w:pPr>
      <w:r>
        <w:rPr>
          <w:rFonts w:ascii="Courier New" w:hAnsi="Courier New" w:eastAsia="宋体"/>
          <w:b w:val="0"/>
          <w:color w:val="000000"/>
          <w:sz w:val="18"/>
        </w:rPr>
        <w:t xml:space="preserve">    handle = pynvml.nvmlDeviceGetHandleByIndex(0)</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GPU利用率</w:t>
      </w:r>
    </w:p>
    <w:p>
      <w:pPr>
        <w:spacing w:line="240" w:lineRule="auto" w:after="0"/>
        <w:ind w:left="420"/>
      </w:pPr>
      <w:r>
        <w:rPr>
          <w:rFonts w:ascii="Courier New" w:hAnsi="Courier New" w:eastAsia="宋体"/>
          <w:b w:val="0"/>
          <w:color w:val="000000"/>
          <w:sz w:val="18"/>
        </w:rPr>
        <w:t xml:space="preserve">    util = pynvml.nvmlDeviceGetUtilizationRates(handle)</w:t>
      </w:r>
    </w:p>
    <w:p>
      <w:pPr>
        <w:spacing w:line="240" w:lineRule="auto" w:after="0"/>
        <w:ind w:left="420"/>
      </w:pPr>
      <w:r>
        <w:rPr>
          <w:rFonts w:ascii="Courier New" w:hAnsi="Courier New" w:eastAsia="宋体"/>
          <w:b w:val="0"/>
          <w:color w:val="000000"/>
          <w:sz w:val="18"/>
        </w:rPr>
        <w:t xml:space="preserve">    print(f"GPU利用率: {util.gpu}%")</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显存使用</w:t>
      </w:r>
    </w:p>
    <w:p>
      <w:pPr>
        <w:spacing w:line="240" w:lineRule="auto" w:after="0"/>
        <w:ind w:left="420"/>
      </w:pPr>
      <w:r>
        <w:rPr>
          <w:rFonts w:ascii="Courier New" w:hAnsi="Courier New" w:eastAsia="宋体"/>
          <w:b w:val="0"/>
          <w:color w:val="000000"/>
          <w:sz w:val="18"/>
        </w:rPr>
        <w:t xml:space="preserve">    mem = pynvml.nvmlDeviceGetMemoryInfo(handle)</w:t>
      </w:r>
    </w:p>
    <w:p>
      <w:pPr>
        <w:spacing w:line="240" w:lineRule="auto" w:after="0"/>
        <w:ind w:left="420"/>
      </w:pPr>
      <w:r>
        <w:rPr>
          <w:rFonts w:ascii="Courier New" w:hAnsi="Courier New" w:eastAsia="宋体"/>
          <w:b w:val="0"/>
          <w:color w:val="000000"/>
          <w:sz w:val="18"/>
        </w:rPr>
        <w:t xml:space="preserve">    print(f"显存使用: {mem.used / mem.total * 100:.1f}%")</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 xml:space="preserve">    # 诊断</w:t>
      </w:r>
    </w:p>
    <w:p>
      <w:pPr>
        <w:spacing w:line="240" w:lineRule="auto" w:after="0"/>
        <w:ind w:left="420"/>
      </w:pPr>
      <w:r>
        <w:rPr>
          <w:rFonts w:ascii="Courier New" w:hAnsi="Courier New" w:eastAsia="宋体"/>
          <w:b w:val="0"/>
          <w:color w:val="000000"/>
          <w:sz w:val="18"/>
        </w:rPr>
        <w:t xml:space="preserve">    if util.gpu &gt; 80:</w:t>
      </w:r>
    </w:p>
    <w:p>
      <w:pPr>
        <w:spacing w:line="240" w:lineRule="auto" w:after="0"/>
        <w:ind w:left="420"/>
      </w:pPr>
      <w:r>
        <w:rPr>
          <w:rFonts w:ascii="Courier New" w:hAnsi="Courier New" w:eastAsia="宋体"/>
          <w:b w:val="0"/>
          <w:color w:val="000000"/>
          <w:sz w:val="18"/>
        </w:rPr>
        <w:t xml:space="preserve">        print("→ 计算瓶颈: 考虑使用更好的GPU或量化")</w:t>
      </w:r>
    </w:p>
    <w:p>
      <w:pPr>
        <w:spacing w:line="240" w:lineRule="auto" w:after="0"/>
        <w:ind w:left="420"/>
      </w:pPr>
      <w:r>
        <w:rPr>
          <w:rFonts w:ascii="Courier New" w:hAnsi="Courier New" w:eastAsia="宋体"/>
          <w:b w:val="0"/>
          <w:color w:val="000000"/>
          <w:sz w:val="18"/>
        </w:rPr>
        <w:t xml:space="preserve">    elif mem.used / mem.total &gt; 0.8:</w:t>
      </w:r>
    </w:p>
    <w:p>
      <w:pPr>
        <w:spacing w:line="240" w:lineRule="auto" w:after="0"/>
        <w:ind w:left="420"/>
      </w:pPr>
      <w:r>
        <w:rPr>
          <w:rFonts w:ascii="Courier New" w:hAnsi="Courier New" w:eastAsia="宋体"/>
          <w:b w:val="0"/>
          <w:color w:val="000000"/>
          <w:sz w:val="18"/>
        </w:rPr>
        <w:t xml:space="preserve">        print("→ 内存瓶颈: 减少batch size或max_model_len")</w:t>
      </w:r>
    </w:p>
    <w:p>
      <w:pPr>
        <w:spacing w:line="240" w:lineRule="auto" w:after="0"/>
        <w:ind w:left="420"/>
      </w:pPr>
      <w:r>
        <w:rPr>
          <w:rFonts w:ascii="Courier New" w:hAnsi="Courier New" w:eastAsia="宋体"/>
          <w:b w:val="0"/>
          <w:color w:val="000000"/>
          <w:sz w:val="18"/>
        </w:rPr>
        <w:t xml:space="preserve">    else:</w:t>
      </w:r>
    </w:p>
    <w:p>
      <w:pPr>
        <w:spacing w:line="240" w:lineRule="auto" w:after="0"/>
        <w:ind w:left="420"/>
      </w:pPr>
      <w:r>
        <w:rPr>
          <w:rFonts w:ascii="Courier New" w:hAnsi="Courier New" w:eastAsia="宋体"/>
          <w:b w:val="0"/>
          <w:color w:val="000000"/>
          <w:sz w:val="18"/>
        </w:rPr>
        <w:t xml:space="preserve">        print("→ CPU/网络瓶颈: 检查CPU使用率和网络带宽")</w:t>
      </w:r>
    </w:p>
    <w:p>
      <w:pPr>
        <w:spacing w:line="240" w:lineRule="auto" w:after="0"/>
        <w:ind w:left="420"/>
      </w:pPr>
      <w:r>
        <w:rPr>
          <w:rFonts w:ascii="Courier New" w:hAnsi="Courier New" w:eastAsia="宋体"/>
          <w:b w:val="0"/>
          <w:color w:val="000000"/>
          <w:sz w:val="18"/>
        </w:rPr>
      </w:r>
    </w:p>
    <w:p>
      <w:pPr>
        <w:spacing w:line="240" w:lineRule="auto" w:after="0"/>
        <w:ind w:left="420"/>
      </w:pPr>
      <w:r>
        <w:rPr>
          <w:rFonts w:ascii="Courier New" w:hAnsi="Courier New" w:eastAsia="宋体"/>
          <w:b w:val="0"/>
          <w:color w:val="000000"/>
          <w:sz w:val="18"/>
        </w:rPr>
        <w:t>diagnose_bottleneck()</w:t>
      </w:r>
    </w:p>
    <w:p>
      <w:pPr>
        <w:spacing w:line="360" w:lineRule="auto" w:after="60"/>
        <w:ind w:firstLine="420"/>
      </w:pPr>
      <w:r>
        <w:rPr>
          <w:rFonts w:ascii="Times New Roman" w:hAnsi="Times New Roman" w:eastAsia="黑体"/>
          <w:b/>
          <w:color w:val="000000"/>
          <w:sz w:val="21"/>
        </w:rPr>
        <w:t>检查清单</w:t>
      </w:r>
      <w:r>
        <w:rPr>
          <w:rFonts w:ascii="Times New Roman" w:hAnsi="Times New Roman" w:eastAsia="宋体"/>
          <w:b w:val="0"/>
          <w:color w:val="000000"/>
          <w:sz w:val="21"/>
        </w:rPr>
        <w:t>:</w:t>
      </w:r>
    </w:p>
    <w:p>
      <w:pPr>
        <w:pStyle w:val="ListBullet"/>
        <w:spacing w:line="360" w:lineRule="auto" w:after="60"/>
      </w:pPr>
      <w:r>
        <w:rPr>
          <w:rFonts w:ascii="Times New Roman" w:hAnsi="Times New Roman" w:eastAsia="宋体"/>
          <w:b w:val="0"/>
          <w:color w:val="000000"/>
          <w:sz w:val="21"/>
        </w:rPr>
        <w:t>[ ] 请求模式是否合理?</w:t>
      </w:r>
    </w:p>
    <w:p>
      <w:pPr>
        <w:pStyle w:val="ListBullet"/>
        <w:spacing w:line="360" w:lineRule="auto" w:after="60"/>
      </w:pPr>
      <w:r>
        <w:rPr>
          <w:rFonts w:ascii="Times New Roman" w:hAnsi="Times New Roman" w:eastAsia="宋体"/>
          <w:b w:val="0"/>
          <w:color w:val="000000"/>
          <w:sz w:val="21"/>
        </w:rPr>
        <w:t>[ ] 是否有长尾请求?</w:t>
      </w:r>
    </w:p>
    <w:p>
      <w:pPr>
        <w:pStyle w:val="ListBullet"/>
        <w:spacing w:line="360" w:lineRule="auto" w:after="60"/>
      </w:pPr>
      <w:r>
        <w:rPr>
          <w:rFonts w:ascii="Times New Roman" w:hAnsi="Times New Roman" w:eastAsia="宋体"/>
          <w:b w:val="0"/>
          <w:color w:val="000000"/>
          <w:sz w:val="21"/>
        </w:rPr>
        <w:t>[ ] 是否启用了Session路由?</w:t>
      </w:r>
    </w:p>
    <w:p>
      <w:pPr>
        <w:pStyle w:val="ListBullet"/>
        <w:spacing w:line="360" w:lineRule="auto" w:after="60"/>
      </w:pPr>
      <w:r>
        <w:rPr>
          <w:rFonts w:ascii="Times New Roman" w:hAnsi="Times New Roman" w:eastAsia="宋体"/>
          <w:b w:val="0"/>
          <w:color w:val="000000"/>
          <w:sz w:val="21"/>
        </w:rPr>
        <w:t>[ ] 是否有超时设置?</w:t>
      </w:r>
    </w:p>
    <w:p>
      <w:pPr>
        <w:pStyle w:val="ListBullet"/>
        <w:spacing w:line="360" w:lineRule="auto" w:after="60"/>
      </w:pPr>
      <w:r>
        <w:rPr>
          <w:rFonts w:ascii="Times New Roman" w:hAnsi="Times New Roman" w:eastAsia="宋体"/>
          <w:b w:val="0"/>
          <w:color w:val="000000"/>
          <w:sz w:val="21"/>
        </w:rPr>
        <w:t>[ ] 是否有重试机制?</w:t>
      </w:r>
    </w:p>
    <w:p>
      <w:pPr>
        <w:spacing w:line="360" w:lineRule="auto" w:after="60"/>
        <w:ind w:firstLine="420"/>
      </w:pPr>
      <w:r>
        <w:rPr>
          <w:rFonts w:ascii="Times New Roman" w:hAnsi="Times New Roman" w:eastAsia="黑体"/>
          <w:b/>
          <w:color w:val="000000"/>
          <w:sz w:val="21"/>
        </w:rPr>
        <w:t>💡 调试最佳实践</w:t>
      </w:r>
    </w:p>
    <w:p>
      <w:pPr>
        <w:pStyle w:val="ListNumber"/>
        <w:spacing w:line="360" w:lineRule="auto" w:after="60"/>
      </w:pPr>
      <w:r>
        <w:rPr>
          <w:rFonts w:ascii="Times New Roman" w:hAnsi="Times New Roman" w:eastAsia="黑体"/>
          <w:b/>
          <w:color w:val="000000"/>
          <w:sz w:val="21"/>
        </w:rPr>
        <w:t>从简单开始</w:t>
      </w:r>
      <w:r>
        <w:rPr>
          <w:rFonts w:ascii="Times New Roman" w:hAnsi="Times New Roman" w:eastAsia="宋体"/>
          <w:b w:val="0"/>
          <w:color w:val="000000"/>
          <w:sz w:val="21"/>
        </w:rPr>
        <w:t>: 先用小模型、小数据集测试</w:t>
      </w:r>
    </w:p>
    <w:p>
      <w:pPr>
        <w:pStyle w:val="ListNumber"/>
        <w:spacing w:line="360" w:lineRule="auto" w:after="60"/>
      </w:pPr>
      <w:r>
        <w:rPr>
          <w:rFonts w:ascii="Times New Roman" w:hAnsi="Times New Roman" w:eastAsia="黑体"/>
          <w:b/>
          <w:color w:val="000000"/>
          <w:sz w:val="21"/>
        </w:rPr>
        <w:t>逐步增加</w:t>
      </w:r>
      <w:r>
        <w:rPr>
          <w:rFonts w:ascii="Times New Roman" w:hAnsi="Times New Roman" w:eastAsia="宋体"/>
          <w:b w:val="0"/>
          <w:color w:val="000000"/>
          <w:sz w:val="21"/>
        </w:rPr>
        <w:t>: 每次只改变一个变量</w:t>
      </w:r>
    </w:p>
    <w:p>
      <w:pPr>
        <w:pStyle w:val="ListNumber"/>
        <w:spacing w:line="360" w:lineRule="auto" w:after="60"/>
      </w:pPr>
      <w:r>
        <w:rPr>
          <w:rFonts w:ascii="Times New Roman" w:hAnsi="Times New Roman" w:eastAsia="黑体"/>
          <w:b/>
          <w:color w:val="000000"/>
          <w:sz w:val="21"/>
        </w:rPr>
        <w:t>记录基准</w:t>
      </w:r>
      <w:r>
        <w:rPr>
          <w:rFonts w:ascii="Times New Roman" w:hAnsi="Times New Roman" w:eastAsia="宋体"/>
          <w:b w:val="0"/>
          <w:color w:val="000000"/>
          <w:sz w:val="21"/>
        </w:rPr>
        <w:t>: 保留性能基准数据</w:t>
      </w:r>
    </w:p>
    <w:p>
      <w:pPr>
        <w:pStyle w:val="ListNumber"/>
        <w:spacing w:line="360" w:lineRule="auto" w:after="60"/>
      </w:pPr>
      <w:r>
        <w:rPr>
          <w:rFonts w:ascii="Times New Roman" w:hAnsi="Times New Roman" w:eastAsia="黑体"/>
          <w:b/>
          <w:color w:val="000000"/>
          <w:sz w:val="21"/>
        </w:rPr>
        <w:t>使用工具</w:t>
      </w:r>
      <w:r>
        <w:rPr>
          <w:rFonts w:ascii="Times New Roman" w:hAnsi="Times New Roman" w:eastAsia="宋体"/>
          <w:b w:val="0"/>
          <w:color w:val="000000"/>
          <w:sz w:val="21"/>
        </w:rPr>
        <w:t>: Nsight Systems、PyTorch Profiler</w:t>
      </w:r>
    </w:p>
    <w:p>
      <w:pPr>
        <w:pStyle w:val="ListNumber"/>
        <w:spacing w:line="360" w:lineRule="auto" w:after="60"/>
      </w:pPr>
      <w:r>
        <w:rPr>
          <w:rFonts w:ascii="Times New Roman" w:hAnsi="Times New Roman" w:eastAsia="黑体"/>
          <w:b/>
          <w:color w:val="000000"/>
          <w:sz w:val="21"/>
        </w:rPr>
        <w:t>查看日志</w:t>
      </w:r>
      <w:r>
        <w:rPr>
          <w:rFonts w:ascii="Times New Roman" w:hAnsi="Times New Roman" w:eastAsia="宋体"/>
          <w:b w:val="0"/>
          <w:color w:val="000000"/>
          <w:sz w:val="21"/>
        </w:rPr>
        <w:t>: DEBUG级别日志提供详细信息</w:t>
      </w:r>
    </w:p>
    <w:p>
      <w:pPr>
        <w:pStyle w:val="ListNumber"/>
        <w:spacing w:line="360" w:lineRule="auto" w:after="60"/>
      </w:pPr>
      <w:r>
        <w:rPr>
          <w:rFonts w:ascii="Times New Roman" w:hAnsi="Times New Roman" w:eastAsia="黑体"/>
          <w:b/>
          <w:color w:val="000000"/>
          <w:sz w:val="21"/>
        </w:rPr>
        <w:t>社区求助</w:t>
      </w:r>
      <w:r>
        <w:rPr>
          <w:rFonts w:ascii="Times New Roman" w:hAnsi="Times New Roman" w:eastAsia="宋体"/>
          <w:b w:val="0"/>
          <w:color w:val="000000"/>
          <w:sz w:val="21"/>
        </w:rPr>
        <w:t>: 提供最小可复现示例</w:t>
      </w:r>
    </w:p>
    <w:p>
      <w:pPr>
        <w:spacing w:line="360" w:lineRule="auto" w:after="60"/>
        <w:ind w:firstLine="420"/>
      </w:pPr>
      <w:r>
        <w:rPr>
          <w:rFonts w:ascii="Times New Roman" w:hAnsi="Times New Roman" w:eastAsia="黑体"/>
          <w:b/>
          <w:color w:val="000000"/>
          <w:sz w:val="21"/>
        </w:rPr>
        <w:t>需要设计压测时，可参考项目配套的 benchmark/ROI 字段模板；不要把教学算例中的数字当作性能基线。</w:t>
      </w:r>
    </w:p>
    <w:p>
      <w:r>
        <w:br w:type="page"/>
      </w:r>
    </w:p>
    <w:p>
      <w:pPr>
        <w:pStyle w:val="Heading1"/>
        <w:jc w:val="center"/>
      </w:pPr>
      <w:r>
        <w:rPr>
          <w:rFonts w:ascii="Times New Roman" w:hAnsi="Times New Roman" w:eastAsia="黑体"/>
          <w:b/>
          <w:color w:val="000000"/>
          <w:sz w:val="32"/>
        </w:rPr>
        <w:t>参考文献</w:t>
      </w:r>
    </w:p>
    <w:p>
      <w:pPr>
        <w:spacing w:line="360" w:lineRule="auto" w:after="60"/>
        <w:ind w:firstLine="420"/>
      </w:pPr>
      <w:r>
        <w:rPr>
          <w:rFonts w:ascii="Times New Roman" w:hAnsi="Times New Roman" w:eastAsia="宋体"/>
          <w:b w:val="0"/>
          <w:color w:val="000000"/>
          <w:sz w:val="21"/>
        </w:rPr>
        <w:t>[1] Ji Y. Context Engineering for AI Agents: Lessons from Building Manus[EB/OL]. 2025-07-18. https://manus.im/blog/Context-Engineering-for-AI-Agents-Lessons-from-Building-Manus.</w:t>
      </w:r>
    </w:p>
    <w:p>
      <w:pPr>
        <w:spacing w:line="360" w:lineRule="auto" w:after="60"/>
        <w:ind w:firstLine="420"/>
      </w:pPr>
      <w:r>
        <w:rPr>
          <w:rFonts w:ascii="Times New Roman" w:hAnsi="Times New Roman" w:eastAsia="宋体"/>
          <w:b w:val="0"/>
          <w:color w:val="000000"/>
          <w:sz w:val="21"/>
        </w:rPr>
        <w:t>[2] ProjectDiscovery, Malhotra P. How We Cut LLM Costs by 59% With Prompt Caching[EB/OL]. 2026-04-10. https://projectdiscovery.io/blog/how-we-cut-llm-cost-with-prompt-caching.</w:t>
      </w:r>
    </w:p>
    <w:p>
      <w:pPr>
        <w:spacing w:line="360" w:lineRule="auto" w:after="60"/>
        <w:ind w:firstLine="420"/>
      </w:pPr>
      <w:r>
        <w:rPr>
          <w:rFonts w:ascii="Times New Roman" w:hAnsi="Times New Roman" w:eastAsia="宋体"/>
          <w:b w:val="0"/>
          <w:color w:val="000000"/>
          <w:sz w:val="21"/>
        </w:rPr>
        <w:t>[3] Kimi Team. Kimi Linear: An Expressive, Efficient Attention Architecture[EB/OL]. 2025-10-30. https://arxiv.org/abs/2510.26692.</w:t>
      </w:r>
    </w:p>
    <w:p>
      <w:pPr>
        <w:spacing w:line="360" w:lineRule="auto" w:after="60"/>
        <w:ind w:firstLine="420"/>
      </w:pPr>
      <w:r>
        <w:rPr>
          <w:rFonts w:ascii="Times New Roman" w:hAnsi="Times New Roman" w:eastAsia="宋体"/>
          <w:b w:val="0"/>
          <w:color w:val="000000"/>
          <w:sz w:val="21"/>
        </w:rPr>
        <w:t>[4] MiniMax. MiniMax-01: Scaling Foundation Models with Lightning Attention[EB/OL]. 2025-01-14. https://arxiv.org/abs/2501.08313.</w:t>
      </w:r>
    </w:p>
    <w:p>
      <w:pPr>
        <w:spacing w:line="360" w:lineRule="auto" w:after="60"/>
        <w:ind w:firstLine="420"/>
      </w:pPr>
      <w:r>
        <w:rPr>
          <w:rFonts w:ascii="Times New Roman" w:hAnsi="Times New Roman" w:eastAsia="宋体"/>
          <w:b w:val="0"/>
          <w:color w:val="000000"/>
          <w:sz w:val="21"/>
        </w:rPr>
        <w:t>[5] vLLM Project. Deconstructing vLLM: An Empirical Study of the vLLM Inference Engine[EB/OL]. Berkeley EECS-2025-192. https://www2.eecs.berkeley.edu/Pubs/TechRpts/2025/EECS-2025-192.pdf.</w:t>
      </w:r>
    </w:p>
    <w:p>
      <w:pPr>
        <w:spacing w:line="360" w:lineRule="auto" w:after="60"/>
        <w:ind w:firstLine="420"/>
      </w:pPr>
      <w:r>
        <w:rPr>
          <w:rFonts w:ascii="Times New Roman" w:hAnsi="Times New Roman" w:eastAsia="宋体"/>
          <w:b w:val="0"/>
          <w:color w:val="000000"/>
          <w:sz w:val="21"/>
        </w:rPr>
        <w:t>[6] vLLM Project. Large-scale Expert Parallelism[EB/OL]. https://blog.vllm.ai/2025/12/17/large-scale-serving.html.</w:t>
      </w:r>
    </w:p>
    <w:p>
      <w:pPr>
        <w:spacing w:line="360" w:lineRule="auto" w:after="60"/>
        <w:ind w:firstLine="420"/>
      </w:pPr>
      <w:r>
        <w:rPr>
          <w:rFonts w:ascii="Times New Roman" w:hAnsi="Times New Roman" w:eastAsia="宋体"/>
          <w:b w:val="0"/>
          <w:color w:val="000000"/>
          <w:sz w:val="21"/>
        </w:rPr>
        <w:t>[7] vLLM Project. Serving Agentic Workloads at Scale with vLLM x Mooncake[EB/OL]. https://vllm.ai/blog/mooncake-store.</w:t>
      </w:r>
    </w:p>
    <w:p>
      <w:pPr>
        <w:spacing w:line="360" w:lineRule="auto" w:after="60"/>
        <w:ind w:firstLine="420"/>
      </w:pPr>
      <w:r>
        <w:rPr>
          <w:rFonts w:ascii="Times New Roman" w:hAnsi="Times New Roman" w:eastAsia="宋体"/>
          <w:b w:val="0"/>
          <w:color w:val="000000"/>
          <w:sz w:val="21"/>
        </w:rPr>
        <w:t>[8] NVIDIA. Nsight Systems Documentation[EB/OL]. https://developer.nvidia.com/nsight-systems.</w:t>
      </w:r>
    </w:p>
    <w:p>
      <w:pPr>
        <w:spacing w:line="360" w:lineRule="auto" w:after="60"/>
        <w:ind w:firstLine="420"/>
      </w:pPr>
      <w:r>
        <w:rPr>
          <w:rFonts w:ascii="Times New Roman" w:hAnsi="Times New Roman" w:eastAsia="宋体"/>
          <w:b w:val="0"/>
          <w:color w:val="000000"/>
          <w:sz w:val="21"/>
        </w:rPr>
        <w:t>[9] NVIDIA. Nsight Compute Documentation[EB/OL]. https://developer.nvidia.com/nsight-compute.</w:t>
      </w:r>
    </w:p>
    <w:p>
      <w:pPr>
        <w:spacing w:line="360" w:lineRule="auto" w:after="60"/>
        <w:ind w:firstLine="420"/>
      </w:pPr>
      <w:r>
        <w:rPr>
          <w:rFonts w:ascii="Times New Roman" w:hAnsi="Times New Roman" w:eastAsia="宋体"/>
          <w:b w:val="0"/>
          <w:color w:val="000000"/>
          <w:sz w:val="21"/>
        </w:rPr>
        <w:t>[10] vLLM Project. vLLM Documentation[EB/OL]. https://docs.vllm.ai/.</w:t>
      </w:r>
    </w:p>
    <w:p>
      <w:pPr>
        <w:spacing w:line="360" w:lineRule="auto" w:after="60"/>
        <w:ind w:firstLine="420"/>
      </w:pPr>
      <w:r>
        <w:rPr>
          <w:rFonts w:ascii="Times New Roman" w:hAnsi="Times New Roman" w:eastAsia="宋体"/>
          <w:b w:val="0"/>
          <w:color w:val="000000"/>
          <w:sz w:val="21"/>
        </w:rPr>
        <w:t>[11] SGLang Project. SGLang: Efficient Execution of Structured Language Model Programs[EB/OL]. https://github.com/sgl-project/sglang.</w:t>
      </w:r>
    </w:p>
    <w:p>
      <w:pPr>
        <w:spacing w:line="360" w:lineRule="auto" w:after="60"/>
        <w:ind w:firstLine="420"/>
      </w:pPr>
      <w:r>
        <w:rPr>
          <w:rFonts w:ascii="Times New Roman" w:hAnsi="Times New Roman" w:eastAsia="宋体"/>
          <w:b w:val="0"/>
          <w:color w:val="000000"/>
          <w:sz w:val="21"/>
        </w:rPr>
        <w:t>[12] Google Research. TurboQuant: Redefining AI Efficiency with Extreme Compression[EB/OL]. https://research.google/blog/turboquant-redefining-ai-efficiency-with-extreme-compression/.</w:t>
      </w:r>
    </w:p>
    <w:p>
      <w:pPr>
        <w:spacing w:line="360" w:lineRule="auto" w:after="60"/>
        <w:ind w:firstLine="420"/>
      </w:pPr>
      <w:r>
        <w:rPr>
          <w:rFonts w:ascii="Times New Roman" w:hAnsi="Times New Roman" w:eastAsia="宋体"/>
          <w:b w:val="0"/>
          <w:color w:val="000000"/>
          <w:sz w:val="21"/>
        </w:rPr>
        <w:t>[13] Li et al. DFlash: Transformer Can Be a Good Conditional Diffusion Denoiser for Fast Speculative Decoding[EB/OL]. https://arxiv.org/abs/2602.06036.</w:t>
      </w:r>
    </w:p>
    <w:p>
      <w:pPr>
        <w:spacing w:line="360" w:lineRule="auto" w:after="60"/>
        <w:ind w:firstLine="420"/>
      </w:pPr>
      <w:r>
        <w:rPr>
          <w:rFonts w:ascii="Times New Roman" w:hAnsi="Times New Roman" w:eastAsia="宋体"/>
          <w:b w:val="0"/>
          <w:color w:val="000000"/>
          <w:sz w:val="21"/>
        </w:rPr>
        <w:t>[14] Intel. GuideLLM[EB/OL]. https://github.com/intel/guidellm.</w:t>
      </w:r>
    </w:p>
    <w:p>
      <w:pPr>
        <w:spacing w:line="360" w:lineRule="auto" w:after="60"/>
        <w:ind w:firstLine="420"/>
      </w:pPr>
      <w:r>
        <w:rPr>
          <w:rFonts w:ascii="Times New Roman" w:hAnsi="Times New Roman" w:eastAsia="宋体"/>
          <w:b w:val="0"/>
          <w:color w:val="000000"/>
          <w:sz w:val="21"/>
        </w:rPr>
        <w:t>[15] ModelScope. EvalScope[EB/OL]. https://github.com/modelscope/evalscope.</w:t>
      </w:r>
    </w:p>
    <w:p>
      <w:pPr>
        <w:spacing w:line="360" w:lineRule="auto" w:after="60"/>
        <w:ind w:firstLine="420"/>
      </w:pPr>
      <w:r>
        <w:rPr>
          <w:rFonts w:ascii="Times New Roman" w:hAnsi="Times New Roman" w:eastAsia="宋体"/>
          <w:b w:val="0"/>
          <w:color w:val="000000"/>
          <w:sz w:val="21"/>
        </w:rPr>
        <w:t>[16] Hugging Face. Optimum Benchmark[EB/OL]. https://github.com/huggingface/optimum-benchmark.</w:t>
      </w:r>
    </w:p>
    <w:p>
      <w:pPr>
        <w:spacing w:line="360" w:lineRule="auto" w:after="60"/>
        <w:ind w:firstLine="420"/>
      </w:pPr>
      <w:r>
        <w:rPr>
          <w:rFonts w:ascii="Times New Roman" w:hAnsi="Times New Roman" w:eastAsia="宋体"/>
          <w:b w:val="0"/>
          <w:color w:val="000000"/>
          <w:sz w:val="21"/>
        </w:rPr>
        <w:t>[17] DeepSeek-AI. DeepInfer: High-performance, Large-scale Inference Framework for DeepSeek Models[EB/OL]. 2026. https://github.com/deepseek-ai/DeepInfer.</w:t>
      </w:r>
    </w:p>
    <w:p>
      <w:pPr>
        <w:spacing w:line="360" w:lineRule="auto" w:after="60"/>
        <w:ind w:firstLine="420"/>
      </w:pPr>
      <w:r>
        <w:rPr>
          <w:rFonts w:ascii="Times New Roman" w:hAnsi="Times New Roman" w:eastAsia="宋体"/>
          <w:b w:val="0"/>
          <w:color w:val="000000"/>
          <w:sz w:val="21"/>
        </w:rPr>
        <w:t>[18] Inferact, vLLM Team. DeepSeek-V4.1-Flash on vLLM: 5x Agentic Throughput Since Day 0[EB/OL]. 2026-10-07. https://vllm.ai/blog/2026-10-07-deepseek-v41-flash.</w:t>
      </w:r>
    </w:p>
    <w:sectPr w:rsidR="00FC693F" w:rsidRPr="0006063C" w:rsidSect="00034616">
      <w:pgSz w:w="12240" w:h="15840"/>
      <w:pgMar w:top="1440" w:right="1474" w:bottom="1440" w:left="1701" w:header="720" w:footer="79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t xml:space="preserve">- </w:t>
    </w:r>
    <w:r>
      <w:rPr>
        <w:rFonts w:ascii="Times New Roman" w:hAnsi="Times New Roman" w:eastAsia="宋体"/>
        <w:b w:val="0"/>
        <w:color w:val="000000"/>
        <w:sz w:val="21"/>
      </w:rPr>
      <w:fldChar w:fldCharType="begin"/>
      <w:instrText xml:space="preserve">PAGE</w:instrText>
      <w:fldChar w:fldCharType="end"/>
    </w:r>
    <w:r>
      <w:rPr>
        <w:rFonts w:ascii="Times New Roman" w:hAnsi="Times New Roman" w:eastAsia="宋体"/>
        <w:b w:val="0"/>
        <w:color w:val="000000"/>
        <w:sz w:val="21"/>
      </w:rPr>
      <w:t xml:space="preserve"> -</w:t>
    </w:r>
    <w:r>
      <w:rPr>
        <w:rFonts w:ascii="Times New Roman" w:hAnsi="Times New Roman" w:eastAsia="宋体"/>
        <w:b w:val="0"/>
        <w:color w:val="000000"/>
        <w:sz w:val="21"/>
      </w:rPr>
      <w:t xml:space="preserve">- </w:t>
    </w:r>
    <w:r>
      <w:rPr>
        <w:rFonts w:ascii="Times New Roman" w:hAnsi="Times New Roman" w:eastAsia="宋体"/>
        <w:b w:val="0"/>
        <w:color w:val="000000"/>
        <w:sz w:val="21"/>
      </w:rPr>
      <w:fldChar w:fldCharType="begin"/>
      <w:instrText xml:space="preserve">PAGE</w:instrText>
      <w:fldChar w:fldCharType="end"/>
    </w:r>
    <w:r>
      <w:rPr>
        <w:rFonts w:ascii="Times New Roman" w:hAnsi="Times New Roman" w:eastAsia="宋体"/>
        <w:b w:val="0"/>
        <w:color w:val="00000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jc w:val="left"/>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20"/>
      <w:jc w:val="left"/>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80" w:after="120"/>
      <w:ind w:left="420"/>
      <w:jc w:val="lef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80" w:after="120"/>
      <w:ind w:left="420"/>
      <w:jc w:val="left"/>
      <w:outlineLvl w:val="4"/>
    </w:pPr>
    <w:rPr>
      <w:rFonts w:asciiTheme="majorHAnsi" w:eastAsiaTheme="majorEastAsia" w:hAnsiTheme="majorHAnsi" w:cstheme="majorBidi" w:ascii="Times New Roman" w:hAnsi="Times New Roman"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