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actus-wren-repair-refurb-roundup"/>
    <w:p>
      <w:pPr>
        <w:pStyle w:val="Heading1"/>
      </w:pPr>
      <w:r>
        <w:t xml:space="preserve">Cactus Wren Repair: Refurb Roundup</w:t>
      </w:r>
    </w:p>
    <w:bookmarkStart w:id="9" w:name="certified-refurbished-picks-fall-2026"/>
    <w:p>
      <w:pPr>
        <w:pStyle w:val="Heading2"/>
      </w:pPr>
      <w:r>
        <w:t xml:space="preserve">Certified refurbished picks, fall 2026</w:t>
      </w:r>
    </w:p>
    <w:bookmarkEnd w:id="9"/>
    <w:bookmarkStart w:id="10" w:name="presented-by-amir-haddad-owner"/>
    <w:p>
      <w:pPr>
        <w:pStyle w:val="Heading2"/>
      </w:pPr>
      <w:r>
        <w:t xml:space="preserve">Presented by Amir Haddad, Owner</w:t>
      </w:r>
    </w:p>
    <w:bookmarkEnd w:id="10"/>
    <w:bookmarkEnd w:id="11"/>
    <w:bookmarkStart w:id="15" w:name="why-buy-refurbished"/>
    <w:p>
      <w:pPr>
        <w:pStyle w:val="Heading1"/>
      </w:pPr>
      <w:r>
        <w:t xml:space="preserve">Why Buy Refurbished</w:t>
      </w:r>
    </w:p>
    <w:bookmarkStart w:id="12" w:name="Xcc07fa064acf0712e234b3fe321ecf36b6ce301"/>
    <w:p>
      <w:pPr>
        <w:pStyle w:val="Heading2"/>
      </w:pPr>
      <w:r>
        <w:t xml:space="preserve">Tested, wiped, and warrantied by our own bench</w:t>
      </w:r>
    </w:p>
    <w:bookmarkEnd w:id="12"/>
    <w:bookmarkStart w:id="13" w:name="prices-roughly-half-of-buying-new"/>
    <w:p>
      <w:pPr>
        <w:pStyle w:val="Heading2"/>
      </w:pPr>
      <w:r>
        <w:t xml:space="preserve">Prices roughly half of buying new</w:t>
      </w:r>
    </w:p>
    <w:bookmarkEnd w:id="13"/>
    <w:bookmarkStart w:id="14" w:name="Xa94d5f0580521b6e36a0c7db593ea0c7c279b59"/>
    <w:p>
      <w:pPr>
        <w:pStyle w:val="Heading2"/>
      </w:pPr>
      <w:r>
        <w:t xml:space="preserve">Every refurb keeps one more device out of the landfill</w:t>
      </w:r>
    </w:p>
    <w:bookmarkEnd w:id="14"/>
    <w:bookmarkEnd w:id="15"/>
    <w:bookmarkStart w:id="23" w:name="desert-falcon-15-laptop-679"/>
    <w:p>
      <w:pPr>
        <w:pStyle w:val="Heading1"/>
      </w:pPr>
      <w:r>
        <w:t xml:space="preserve">Desert Falcon 15 Laptop: $679</w:t>
      </w:r>
    </w:p>
    <w:bookmarkStart w:id="16" w:name="core-cpu-up-to-4.2-ghz"/>
    <w:p>
      <w:pPr>
        <w:pStyle w:val="Heading2"/>
      </w:pPr>
      <w:r>
        <w:t xml:space="preserve">8-core CPU, up to 4.2 GHz</w:t>
      </w:r>
    </w:p>
    <w:bookmarkEnd w:id="16"/>
    <w:bookmarkStart w:id="17" w:name="npu-rated-at-45-tops"/>
    <w:p>
      <w:pPr>
        <w:pStyle w:val="Heading2"/>
      </w:pPr>
      <w:r>
        <w:t xml:space="preserve">NPU rated at 45 TOPS</w:t>
      </w:r>
    </w:p>
    <w:bookmarkEnd w:id="17"/>
    <w:bookmarkStart w:id="18" w:name="gb-ram"/>
    <w:p>
      <w:pPr>
        <w:pStyle w:val="Heading2"/>
      </w:pPr>
      <w:r>
        <w:t xml:space="preserve">16 GB RAM</w:t>
      </w:r>
    </w:p>
    <w:bookmarkEnd w:id="18"/>
    <w:bookmarkStart w:id="19" w:name="gb-of-memory"/>
    <w:p>
      <w:pPr>
        <w:pStyle w:val="Heading2"/>
      </w:pPr>
      <w:r>
        <w:t xml:space="preserve">512 GB of memory</w:t>
      </w:r>
    </w:p>
    <w:bookmarkEnd w:id="19"/>
    <w:bookmarkStart w:id="20" w:name="inch-display-1920-x-1200"/>
    <w:p>
      <w:pPr>
        <w:pStyle w:val="Heading2"/>
      </w:pPr>
      <w:r>
        <w:t xml:space="preserve">15-inch display, 1920 x 1200</w:t>
      </w:r>
    </w:p>
    <w:bookmarkEnd w:id="20"/>
    <w:bookmarkStart w:id="21" w:name="up-to-14-hours-of-battery"/>
    <w:p>
      <w:pPr>
        <w:pStyle w:val="Heading2"/>
      </w:pPr>
      <w:r>
        <w:t xml:space="preserve">Up to 14 hours of battery</w:t>
      </w:r>
    </w:p>
    <w:bookmarkEnd w:id="21"/>
    <w:bookmarkStart w:id="22" w:name="bios-version-2.31"/>
    <w:p>
      <w:pPr>
        <w:pStyle w:val="Heading2"/>
      </w:pPr>
      <w:r>
        <w:t xml:space="preserve">BIOS version 2.31</w:t>
      </w:r>
    </w:p>
    <w:bookmarkEnd w:id="22"/>
    <w:bookmarkEnd w:id="23"/>
    <w:bookmarkStart w:id="30" w:name="stone-tower-desktop-749"/>
    <w:p>
      <w:pPr>
        <w:pStyle w:val="Heading1"/>
      </w:pPr>
      <w:r>
        <w:t xml:space="preserve">Stone Tower Desktop: $749</w:t>
      </w:r>
    </w:p>
    <w:bookmarkStart w:id="24" w:name="core-cpu-up-to-4.8-ghz"/>
    <w:p>
      <w:pPr>
        <w:pStyle w:val="Heading2"/>
      </w:pPr>
      <w:r>
        <w:t xml:space="preserve">12-core CPU, up to 4.8 GHz</w:t>
      </w:r>
    </w:p>
    <w:bookmarkEnd w:id="24"/>
    <w:bookmarkStart w:id="25" w:name="Xdee00e600ba2ac4ac65a55dfcc96f459db0a5a7"/>
    <w:p>
      <w:pPr>
        <w:pStyle w:val="Heading2"/>
      </w:pPr>
      <w:r>
        <w:t xml:space="preserve">Discrete graphics card with 8 GB dedicated memory</w:t>
      </w:r>
    </w:p>
    <w:bookmarkEnd w:id="25"/>
    <w:bookmarkStart w:id="26" w:name="gb-ram-upgradeable-to-64-gb"/>
    <w:p>
      <w:pPr>
        <w:pStyle w:val="Heading2"/>
      </w:pPr>
      <w:r>
        <w:t xml:space="preserve">32 GB RAM, upgradeable to 64 GB</w:t>
      </w:r>
    </w:p>
    <w:bookmarkEnd w:id="26"/>
    <w:bookmarkStart w:id="27" w:name="tb-ssd-storage"/>
    <w:p>
      <w:pPr>
        <w:pStyle w:val="Heading2"/>
      </w:pPr>
      <w:r>
        <w:t xml:space="preserve">1 TB SSD storage</w:t>
      </w:r>
    </w:p>
    <w:bookmarkEnd w:id="27"/>
    <w:bookmarkStart w:id="28" w:name="Xfcfb2539307945fe3598a1c8a67977b85807530"/>
    <w:p>
      <w:pPr>
        <w:pStyle w:val="Heading2"/>
      </w:pPr>
      <w:r>
        <w:t xml:space="preserve">Ports for everything: six USB-A, two USB-C, Ethernet</w:t>
      </w:r>
    </w:p>
    <w:bookmarkEnd w:id="28"/>
    <w:bookmarkStart w:id="29" w:name="tower-only-monitor-sold-separately"/>
    <w:p>
      <w:pPr>
        <w:pStyle w:val="Heading2"/>
      </w:pPr>
      <w:r>
        <w:t xml:space="preserve">Tower only, monitor sold separately</w:t>
      </w:r>
    </w:p>
    <w:bookmarkEnd w:id="29"/>
    <w:bookmarkEnd w:id="30"/>
    <w:bookmarkStart w:id="37" w:name="bloom-pad-11-tablet-329"/>
    <w:p>
      <w:pPr>
        <w:pStyle w:val="Heading1"/>
      </w:pPr>
      <w:r>
        <w:t xml:space="preserve">Bloom Pad 11 Tablet: $329</w:t>
      </w:r>
    </w:p>
    <w:bookmarkStart w:id="31" w:name="core-system-on-a-chip"/>
    <w:p>
      <w:pPr>
        <w:pStyle w:val="Heading2"/>
      </w:pPr>
      <w:r>
        <w:t xml:space="preserve">6-core system on a chip</w:t>
      </w:r>
    </w:p>
    <w:bookmarkEnd w:id="31"/>
    <w:bookmarkStart w:id="32" w:name="gb-unified-memory"/>
    <w:p>
      <w:pPr>
        <w:pStyle w:val="Heading2"/>
      </w:pPr>
      <w:r>
        <w:t xml:space="preserve">8 GB unified memory</w:t>
      </w:r>
    </w:p>
    <w:bookmarkEnd w:id="32"/>
    <w:bookmarkStart w:id="33" w:name="gb-storage"/>
    <w:p>
      <w:pPr>
        <w:pStyle w:val="Heading2"/>
      </w:pPr>
      <w:r>
        <w:t xml:space="preserve">256 GB storage</w:t>
      </w:r>
    </w:p>
    <w:bookmarkEnd w:id="33"/>
    <w:bookmarkStart w:id="34" w:name="inch-touchscreen"/>
    <w:p>
      <w:pPr>
        <w:pStyle w:val="Heading2"/>
      </w:pPr>
      <w:r>
        <w:t xml:space="preserve">11-inch touchscreen</w:t>
      </w:r>
    </w:p>
    <w:bookmarkEnd w:id="34"/>
    <w:bookmarkStart w:id="35" w:name="up-to-10-hours-of-battery"/>
    <w:p>
      <w:pPr>
        <w:pStyle w:val="Heading2"/>
      </w:pPr>
      <w:r>
        <w:t xml:space="preserve">Up to 10 hours of battery</w:t>
      </w:r>
    </w:p>
    <w:bookmarkEnd w:id="35"/>
    <w:bookmarkStart w:id="36" w:name="weighs-470-grams"/>
    <w:p>
      <w:pPr>
        <w:pStyle w:val="Heading2"/>
      </w:pPr>
      <w:r>
        <w:t xml:space="preserve">Weighs 470 grams</w:t>
      </w:r>
    </w:p>
    <w:bookmarkEnd w:id="36"/>
    <w:bookmarkEnd w:id="37"/>
    <w:bookmarkStart w:id="41" w:name="side-by-side"/>
    <w:p>
      <w:pPr>
        <w:pStyle w:val="Heading1"/>
      </w:pPr>
      <w:r>
        <w:t xml:space="preserve">Side by Side</w:t>
      </w:r>
    </w:p>
    <w:bookmarkStart w:id="38" w:name="Xdd3ce08ccea9fceb89d969d0e27cf149cf872c2"/>
    <w:p>
      <w:pPr>
        <w:pStyle w:val="Heading2"/>
      </w:pPr>
      <w:r>
        <w:t xml:space="preserve">Desert Falcon 15: $679, 8 cores, 16 GB RAM, 512 GB storage, 14-hour battery, 1.7 kg</w:t>
      </w:r>
    </w:p>
    <w:bookmarkEnd w:id="38"/>
    <w:bookmarkStart w:id="39" w:name="X6848e37fcc7c07c021bde918ff869d69d4df72a"/>
    <w:p>
      <w:pPr>
        <w:pStyle w:val="Heading2"/>
      </w:pPr>
      <w:r>
        <w:t xml:space="preserve">Stone Tower: $749, 12 cores, 32 GB RAM, 1 TB storage, discrete graphics, no battery</w:t>
      </w:r>
    </w:p>
    <w:bookmarkEnd w:id="39"/>
    <w:bookmarkStart w:id="40" w:name="X3c62f99897e994c646575fc23fa9b9a4f36dd98"/>
    <w:p>
      <w:pPr>
        <w:pStyle w:val="Heading2"/>
      </w:pPr>
      <w:r>
        <w:t xml:space="preserve">Bloom Pad 11: $329, 6 cores, 8 GB unified memory, 256 GB storage, 10-hour battery, 470 g</w:t>
      </w:r>
    </w:p>
    <w:bookmarkEnd w:id="40"/>
    <w:bookmarkEnd w:id="41"/>
    <w:bookmarkStart w:id="45" w:name="which-one-fits-you"/>
    <w:p>
      <w:pPr>
        <w:pStyle w:val="Heading1"/>
      </w:pPr>
      <w:r>
        <w:t xml:space="preserve">Which One Fits You</w:t>
      </w:r>
    </w:p>
    <w:bookmarkStart w:id="42" w:name="X5699a585993b1da9d5ffb8ed62b646b73d29f77"/>
    <w:p>
      <w:pPr>
        <w:pStyle w:val="Heading2"/>
      </w:pPr>
      <w:r>
        <w:t xml:space="preserve">The Note-Taker: papers, browsing, proctored exams, all-day battery</w:t>
      </w:r>
    </w:p>
    <w:bookmarkEnd w:id="42"/>
    <w:bookmarkStart w:id="43" w:name="X82e0e37c01f10beb361334b0033533efc7d0fd5"/>
    <w:p>
      <w:pPr>
        <w:pStyle w:val="Heading2"/>
      </w:pPr>
      <w:r>
        <w:t xml:space="preserve">The Creator: weekend video editing at a desk</w:t>
      </w:r>
    </w:p>
    <w:bookmarkEnd w:id="43"/>
    <w:bookmarkStart w:id="44" w:name="X7f72ea09d79ed39a93997d2267cf9768763ec92"/>
    <w:p>
      <w:pPr>
        <w:pStyle w:val="Heading2"/>
      </w:pPr>
      <w:r>
        <w:t xml:space="preserve">The Kitchen Browser: calls, recipes, streaming on the couch</w:t>
      </w:r>
    </w:p>
    <w:bookmarkEnd w:id="44"/>
    <w:bookmarkEnd w:id="45"/>
    <w:bookmarkStart w:id="49" w:name="the-fine-print"/>
    <w:p>
      <w:pPr>
        <w:pStyle w:val="Heading1"/>
      </w:pPr>
      <w:r>
        <w:t xml:space="preserve">The Fine Print</w:t>
      </w:r>
    </w:p>
    <w:bookmarkStart w:id="46" w:name="day-warranty-on-every-refurbished-device"/>
    <w:p>
      <w:pPr>
        <w:pStyle w:val="Heading2"/>
      </w:pPr>
      <w:r>
        <w:t xml:space="preserve">90-day warranty on every refurbished device</w:t>
      </w:r>
    </w:p>
    <w:bookmarkEnd w:id="46"/>
    <w:bookmarkStart w:id="47" w:name="day-no-questions-returns"/>
    <w:p>
      <w:pPr>
        <w:pStyle w:val="Heading2"/>
      </w:pPr>
      <w:r>
        <w:t xml:space="preserve">14-day no-questions returns</w:t>
      </w:r>
    </w:p>
    <w:bookmarkEnd w:id="47"/>
    <w:bookmarkStart w:id="48" w:name="X77c7a66cb08734ab36c960ce41e0b8d322ed751"/>
    <w:p>
      <w:pPr>
        <w:pStyle w:val="Heading2"/>
      </w:pPr>
      <w:r>
        <w:t xml:space="preserve">Your data wiped and verified before resale</w:t>
      </w:r>
    </w:p>
    <w:bookmarkEnd w:id="48"/>
    <w:bookmarkEnd w:id="49"/>
    <w:bookmarkStart w:id="53" w:name="visit-the-wren"/>
    <w:p>
      <w:pPr>
        <w:pStyle w:val="Heading1"/>
      </w:pPr>
      <w:r>
        <w:t xml:space="preserve">Visit the Wren</w:t>
      </w:r>
    </w:p>
    <w:bookmarkStart w:id="50" w:name="e-roosevelt-street-phoenix"/>
    <w:p>
      <w:pPr>
        <w:pStyle w:val="Heading2"/>
      </w:pPr>
      <w:r>
        <w:t xml:space="preserve">1120 E Roosevelt Street, Phoenix</w:t>
      </w:r>
    </w:p>
    <w:bookmarkEnd w:id="50"/>
    <w:bookmarkStart w:id="51" w:name="Xd4c42601ffe1a93459e1c5e5a37efff1d3705b8"/>
    <w:p>
      <w:pPr>
        <w:pStyle w:val="Heading2"/>
      </w:pPr>
      <w:r>
        <w:t xml:space="preserve">hello@cactuswrenrepair.com or 602-555-0173</w:t>
      </w:r>
    </w:p>
    <w:bookmarkEnd w:id="51"/>
    <w:bookmarkStart w:id="52" w:name="Xf8f9458fadea5e1f42864ffcc04d091f341e195"/>
    <w:p>
      <w:pPr>
        <w:pStyle w:val="Heading2"/>
      </w:pPr>
      <w:r>
        <w:t xml:space="preserve">Tech help night: first Thursday of every month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2026-07-11T17:13:51Z</dcterms:created>
  <dcterms:modified xsi:type="dcterms:W3CDTF">2026-07-11T17:13:51Z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