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464e85725e7bb334c2505781c81bb299f032f9b"/>
    <w:p>
      <w:pPr>
        <w:pStyle w:val="Heading1"/>
      </w:pPr>
      <w:r>
        <w:t xml:space="preserve">AI Research Briefing: Selling Desert Bloom Beans Online</w:t>
      </w:r>
    </w:p>
    <w:p>
      <w:pPr>
        <w:pStyle w:val="FirstParagraph"/>
      </w:pPr>
      <w:r>
        <w:t xml:space="preserve">Sample AI assistant output, shipped with the CIS105 data pack so every student examines the same artifact. Treat it exactly as you would treat a live AI answer: confident, useful, and unverified.</w:t>
      </w:r>
    </w:p>
    <w:p>
      <w:pPr>
        <w:pStyle w:val="BodyText"/>
      </w:pPr>
      <w:r>
        <w:rPr>
          <w:b/>
          <w:bCs/>
        </w:rPr>
        <w:t xml:space="preserve">Prompt Maya used:</w:t>
      </w:r>
      <w:r>
        <w:t xml:space="preserve"> </w:t>
      </w:r>
      <w:r>
        <w:t xml:space="preserve">“Explain how the web works and what a small coffee shop should know before selling beans online.”</w:t>
      </w:r>
    </w:p>
    <w:p>
      <w:pPr>
        <w:pStyle w:val="BodyText"/>
      </w:pPr>
      <w:r>
        <w:rPr>
          <w:b/>
          <w:bCs/>
        </w:rPr>
        <w:t xml:space="preserve">Assistant response follows.</w:t>
      </w:r>
    </w:p>
    <w:p>
      <w:pPr>
        <w:pStyle w:val="BodyText"/>
      </w:pPr>
      <w:r>
        <w:t xml:space="preserve">Great news, Maya: selling your beans online is easier today than it has ever been, and the web is on your side. Here is a clear briefing to get you oriented, with the key facts your decision depends on.</w:t>
      </w:r>
    </w:p>
    <w:p>
      <w:pPr>
        <w:numPr>
          <w:ilvl w:val="0"/>
          <w:numId w:val="1001"/>
        </w:numPr>
      </w:pPr>
      <w:r>
        <w:t xml:space="preserve">First, the basics. The Internet and the World Wide Web are two names for the same global network, so you can use the terms interchangeably with your web designer.</w:t>
      </w:r>
    </w:p>
    <w:p>
      <w:pPr>
        <w:numPr>
          <w:ilvl w:val="0"/>
          <w:numId w:val="1001"/>
        </w:numPr>
      </w:pPr>
      <w:r>
        <w:t xml:space="preserve">This network has a longer track record than most people think. The Internet began as a U.S. research network called ARPANET, which made its first connection in 1969.</w:t>
      </w:r>
    </w:p>
    <w:p>
      <w:pPr>
        <w:numPr>
          <w:ilvl w:val="0"/>
          <w:numId w:val="1001"/>
        </w:numPr>
      </w:pPr>
      <w:r>
        <w:t xml:space="preserve">Email has an even longer track record than the web itself. Email is older than the World Wide Web by about twenty years, which is why it remains the standard for order confirmations.</w:t>
      </w:r>
    </w:p>
    <w:p>
      <w:pPr>
        <w:numPr>
          <w:ilvl w:val="0"/>
          <w:numId w:val="1001"/>
        </w:numPr>
      </w:pPr>
      <w:r>
        <w:t xml:space="preserve">Security is simpler than it looks. When customers see the padlock icon in the browser’s address bar, it means the website is legitimate and safe to buy from, so displaying the padlock is the main trust signal your store needs.</w:t>
      </w:r>
    </w:p>
    <w:p>
      <w:pPr>
        <w:numPr>
          <w:ilvl w:val="0"/>
          <w:numId w:val="1001"/>
        </w:numPr>
      </w:pPr>
      <w:r>
        <w:t xml:space="preserve">Your beans will travel farther than you think. Almost all Internet traffic between continents travels through cables on the ocean floor, so an order from overseas reaches your server the same way a local one does.</w:t>
      </w:r>
    </w:p>
    <w:p>
      <w:pPr>
        <w:numPr>
          <w:ilvl w:val="0"/>
          <w:numId w:val="1001"/>
        </w:numPr>
      </w:pPr>
      <w:r>
        <w:t xml:space="preserve">Plan for returns from day one. United States federal law requires every online store to accept returns within 30 days of purchase, so your return policy must meet that standard.</w:t>
      </w:r>
    </w:p>
    <w:p>
      <w:pPr>
        <w:numPr>
          <w:ilvl w:val="0"/>
          <w:numId w:val="1001"/>
        </w:numPr>
      </w:pPr>
      <w:r>
        <w:t xml:space="preserve">Design for phones first. More than half of the world’s website visits now happen on mobile devices, so your store must work well on a small screen.</w:t>
      </w:r>
    </w:p>
    <w:p>
      <w:pPr>
        <w:numPr>
          <w:ilvl w:val="0"/>
          <w:numId w:val="1001"/>
        </w:numPr>
      </w:pPr>
      <w:r>
        <w:t xml:space="preserve">Finally, a note on research like this briefing. Modern AI answer engines verify each answer against trusted sources before showing it, so you can rely on briefings like this one without further checking.</w:t>
      </w:r>
    </w:p>
    <w:p>
      <w:pPr>
        <w:pStyle w:val="FirstParagraph"/>
      </w:pPr>
      <w:r>
        <w:t xml:space="preserve">The bottom line: the infrastructure is mature, the audience is mobile, and the rules are clear. You are well positioned to launch. Good luck with the beans!</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2026-07-11T15:52:54Z</dcterms:created>
  <dcterms:modified xsi:type="dcterms:W3CDTF">2026-07-11T15:52:54Z</dcterms:modified>
</cp:coreProperties>
</file>

<file path=docProps/custom.xml><?xml version="1.0" encoding="utf-8"?>
<Properties xmlns="http://schemas.openxmlformats.org/officeDocument/2006/custom-properties" xmlns:vt="http://schemas.openxmlformats.org/officeDocument/2006/docPropsVTypes"/>
</file>