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61"/>
        <w:gridCol w:w="8720"/>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170B9705" w14:textId="77777777" w:rsidR="000736BE" w:rsidRPr="000736BE" w:rsidRDefault="000736BE" w:rsidP="000736BE">
            <w:pPr>
              <w:jc w:val="both"/>
              <w:rPr>
                <w:rFonts w:ascii="Calibri" w:hAnsi="Calibri" w:cs="Arial"/>
                <w:i/>
                <w:color w:val="548DD4"/>
                <w:sz w:val="20"/>
                <w:szCs w:val="20"/>
                <w:lang w:eastAsia="es-CL"/>
              </w:rPr>
            </w:pPr>
            <w:r w:rsidRPr="000736BE">
              <w:rPr>
                <w:rFonts w:ascii="Calibri" w:hAnsi="Calibri" w:cs="Arial"/>
                <w:i/>
                <w:color w:val="548DD4"/>
                <w:sz w:val="20"/>
                <w:szCs w:val="20"/>
                <w:lang w:eastAsia="es-CL"/>
              </w:rPr>
              <w:t>Para la fecha del 31-10-2025</w:t>
            </w:r>
          </w:p>
          <w:p w14:paraId="32AD5423" w14:textId="77777777" w:rsidR="000736BE" w:rsidRPr="000736BE" w:rsidRDefault="000736BE" w:rsidP="000736BE">
            <w:pPr>
              <w:spacing w:after="0"/>
              <w:jc w:val="both"/>
              <w:rPr>
                <w:rFonts w:ascii="Calibri" w:hAnsi="Calibri" w:cs="Arial"/>
                <w:i/>
                <w:color w:val="548DD4"/>
                <w:sz w:val="20"/>
                <w:szCs w:val="20"/>
                <w:lang w:eastAsia="es-CL"/>
              </w:rPr>
            </w:pPr>
            <w:r w:rsidRPr="000736BE">
              <w:rPr>
                <w:rFonts w:ascii="Calibri" w:hAnsi="Calibri" w:cs="Arial"/>
                <w:i/>
                <w:color w:val="548DD4"/>
                <w:sz w:val="20"/>
                <w:szCs w:val="20"/>
                <w:lang w:eastAsia="es-CL"/>
              </w:rPr>
              <w:t>Aún no se realizan las siguientes actividades del plan de trabajo establecido en el documento 1.5 de la fase 1:</w:t>
            </w:r>
          </w:p>
          <w:p w14:paraId="3E819AD5" w14:textId="77777777" w:rsidR="000736BE" w:rsidRPr="000736BE" w:rsidRDefault="000736BE" w:rsidP="000736BE">
            <w:pPr>
              <w:spacing w:after="0"/>
              <w:jc w:val="both"/>
              <w:rPr>
                <w:rFonts w:ascii="Calibri" w:hAnsi="Calibri" w:cs="Arial"/>
                <w:i/>
                <w:color w:val="548DD4"/>
                <w:sz w:val="20"/>
                <w:szCs w:val="20"/>
                <w:lang w:eastAsia="es-CL"/>
              </w:rPr>
            </w:pPr>
            <w:r w:rsidRPr="000736BE">
              <w:rPr>
                <w:rFonts w:ascii="Calibri" w:hAnsi="Calibri" w:cs="Arial"/>
                <w:i/>
                <w:color w:val="548DD4"/>
                <w:sz w:val="20"/>
                <w:szCs w:val="20"/>
                <w:lang w:eastAsia="es-CL"/>
              </w:rPr>
              <w:t xml:space="preserve">- Despliegue en </w:t>
            </w:r>
            <w:proofErr w:type="spellStart"/>
            <w:r w:rsidRPr="000736BE">
              <w:rPr>
                <w:rFonts w:ascii="Calibri" w:hAnsi="Calibri" w:cs="Arial"/>
                <w:i/>
                <w:color w:val="548DD4"/>
                <w:sz w:val="20"/>
                <w:szCs w:val="20"/>
                <w:lang w:eastAsia="es-CL"/>
              </w:rPr>
              <w:t>Preview</w:t>
            </w:r>
            <w:proofErr w:type="spellEnd"/>
            <w:r w:rsidRPr="000736BE">
              <w:rPr>
                <w:rFonts w:ascii="Calibri" w:hAnsi="Calibri" w:cs="Arial"/>
                <w:i/>
                <w:color w:val="548DD4"/>
                <w:sz w:val="20"/>
                <w:szCs w:val="20"/>
                <w:lang w:eastAsia="es-CL"/>
              </w:rPr>
              <w:t xml:space="preserve">, previsto para las </w:t>
            </w:r>
            <w:proofErr w:type="spellStart"/>
            <w:r w:rsidRPr="000736BE">
              <w:rPr>
                <w:rFonts w:ascii="Calibri" w:hAnsi="Calibri" w:cs="Arial"/>
                <w:i/>
                <w:color w:val="548DD4"/>
                <w:sz w:val="20"/>
                <w:szCs w:val="20"/>
                <w:lang w:eastAsia="es-CL"/>
              </w:rPr>
              <w:t>ultimas</w:t>
            </w:r>
            <w:proofErr w:type="spellEnd"/>
            <w:r w:rsidRPr="000736BE">
              <w:rPr>
                <w:rFonts w:ascii="Calibri" w:hAnsi="Calibri" w:cs="Arial"/>
                <w:i/>
                <w:color w:val="548DD4"/>
                <w:sz w:val="20"/>
                <w:szCs w:val="20"/>
                <w:lang w:eastAsia="es-CL"/>
              </w:rPr>
              <w:t xml:space="preserve"> 2 semanas.</w:t>
            </w:r>
          </w:p>
          <w:p w14:paraId="0D1DA83C" w14:textId="77777777" w:rsidR="000736BE" w:rsidRPr="000736BE" w:rsidRDefault="000736BE" w:rsidP="000736BE">
            <w:pPr>
              <w:spacing w:after="0"/>
              <w:jc w:val="both"/>
              <w:rPr>
                <w:rFonts w:ascii="Calibri" w:hAnsi="Calibri" w:cs="Arial"/>
                <w:i/>
                <w:color w:val="548DD4"/>
                <w:sz w:val="20"/>
                <w:szCs w:val="20"/>
                <w:lang w:eastAsia="es-CL"/>
              </w:rPr>
            </w:pPr>
            <w:r w:rsidRPr="000736BE">
              <w:rPr>
                <w:rFonts w:ascii="Calibri" w:hAnsi="Calibri" w:cs="Arial"/>
                <w:i/>
                <w:color w:val="548DD4"/>
                <w:sz w:val="20"/>
                <w:szCs w:val="20"/>
                <w:lang w:eastAsia="es-CL"/>
              </w:rPr>
              <w:t xml:space="preserve">- Despliegue en producción, previsto para las </w:t>
            </w:r>
            <w:proofErr w:type="spellStart"/>
            <w:r w:rsidRPr="000736BE">
              <w:rPr>
                <w:rFonts w:ascii="Calibri" w:hAnsi="Calibri" w:cs="Arial"/>
                <w:i/>
                <w:color w:val="548DD4"/>
                <w:sz w:val="20"/>
                <w:szCs w:val="20"/>
                <w:lang w:eastAsia="es-CL"/>
              </w:rPr>
              <w:t>ultimas</w:t>
            </w:r>
            <w:proofErr w:type="spellEnd"/>
            <w:r w:rsidRPr="000736BE">
              <w:rPr>
                <w:rFonts w:ascii="Calibri" w:hAnsi="Calibri" w:cs="Arial"/>
                <w:i/>
                <w:color w:val="548DD4"/>
                <w:sz w:val="20"/>
                <w:szCs w:val="20"/>
                <w:lang w:eastAsia="es-CL"/>
              </w:rPr>
              <w:t xml:space="preserve"> 2 semanas</w:t>
            </w:r>
          </w:p>
          <w:p w14:paraId="45CBCAE1" w14:textId="77777777" w:rsidR="000736BE" w:rsidRPr="000736BE" w:rsidRDefault="000736BE" w:rsidP="000736BE">
            <w:pPr>
              <w:spacing w:after="0"/>
              <w:jc w:val="both"/>
              <w:rPr>
                <w:rFonts w:ascii="Calibri" w:hAnsi="Calibri" w:cs="Arial"/>
                <w:i/>
                <w:color w:val="548DD4"/>
                <w:sz w:val="20"/>
                <w:szCs w:val="20"/>
                <w:lang w:eastAsia="es-CL"/>
              </w:rPr>
            </w:pPr>
            <w:r w:rsidRPr="000736BE">
              <w:rPr>
                <w:rFonts w:ascii="Calibri" w:hAnsi="Calibri" w:cs="Arial"/>
                <w:i/>
                <w:color w:val="548DD4"/>
                <w:sz w:val="20"/>
                <w:szCs w:val="20"/>
                <w:lang w:eastAsia="es-CL"/>
              </w:rPr>
              <w:t>Están en progreso:</w:t>
            </w:r>
          </w:p>
          <w:p w14:paraId="363305B6" w14:textId="77777777" w:rsidR="000736BE" w:rsidRPr="000736BE" w:rsidRDefault="000736BE" w:rsidP="000736BE">
            <w:pPr>
              <w:spacing w:after="0"/>
              <w:jc w:val="both"/>
              <w:rPr>
                <w:rFonts w:ascii="Calibri" w:hAnsi="Calibri" w:cs="Arial"/>
                <w:i/>
                <w:color w:val="548DD4"/>
                <w:sz w:val="20"/>
                <w:szCs w:val="20"/>
                <w:lang w:eastAsia="es-CL"/>
              </w:rPr>
            </w:pPr>
            <w:r w:rsidRPr="000736BE">
              <w:rPr>
                <w:rFonts w:ascii="Calibri" w:hAnsi="Calibri" w:cs="Arial"/>
                <w:i/>
                <w:color w:val="548DD4"/>
                <w:sz w:val="20"/>
                <w:szCs w:val="20"/>
                <w:lang w:eastAsia="es-CL"/>
              </w:rPr>
              <w:t>- Realización de pruebas de seguridad</w:t>
            </w:r>
          </w:p>
          <w:p w14:paraId="5E6EE724" w14:textId="77777777" w:rsidR="000736BE" w:rsidRPr="000736BE" w:rsidRDefault="000736BE" w:rsidP="000736BE">
            <w:pPr>
              <w:spacing w:after="0"/>
              <w:jc w:val="both"/>
              <w:rPr>
                <w:rFonts w:ascii="Calibri" w:hAnsi="Calibri" w:cs="Arial"/>
                <w:i/>
                <w:color w:val="548DD4"/>
                <w:sz w:val="20"/>
                <w:szCs w:val="20"/>
                <w:lang w:eastAsia="es-CL"/>
              </w:rPr>
            </w:pPr>
            <w:r w:rsidRPr="000736BE">
              <w:rPr>
                <w:rFonts w:ascii="Calibri" w:hAnsi="Calibri" w:cs="Arial"/>
                <w:i/>
                <w:color w:val="548DD4"/>
                <w:sz w:val="20"/>
                <w:szCs w:val="20"/>
                <w:lang w:eastAsia="es-CL"/>
              </w:rPr>
              <w:t>- Realización de pruebas unitarias</w:t>
            </w:r>
          </w:p>
          <w:p w14:paraId="5FA6299E" w14:textId="77777777" w:rsidR="000736BE" w:rsidRPr="000736BE" w:rsidRDefault="000736BE" w:rsidP="000736BE">
            <w:pPr>
              <w:spacing w:after="0"/>
              <w:jc w:val="both"/>
              <w:rPr>
                <w:rFonts w:ascii="Calibri" w:hAnsi="Calibri" w:cs="Arial"/>
                <w:i/>
                <w:color w:val="548DD4"/>
                <w:sz w:val="20"/>
                <w:szCs w:val="20"/>
                <w:lang w:eastAsia="es-CL"/>
              </w:rPr>
            </w:pPr>
            <w:r w:rsidRPr="000736BE">
              <w:rPr>
                <w:rFonts w:ascii="Calibri" w:hAnsi="Calibri" w:cs="Arial"/>
                <w:i/>
                <w:color w:val="548DD4"/>
                <w:sz w:val="20"/>
                <w:szCs w:val="20"/>
                <w:lang w:eastAsia="es-CL"/>
              </w:rPr>
              <w:t>- Realización de pruebas de autenticación</w:t>
            </w:r>
          </w:p>
          <w:p w14:paraId="04976E90" w14:textId="77777777" w:rsidR="000736BE" w:rsidRPr="000736BE" w:rsidRDefault="000736BE" w:rsidP="000736BE">
            <w:pPr>
              <w:spacing w:after="0"/>
              <w:jc w:val="both"/>
              <w:rPr>
                <w:rFonts w:ascii="Calibri" w:hAnsi="Calibri" w:cs="Arial"/>
                <w:i/>
                <w:color w:val="548DD4"/>
                <w:sz w:val="20"/>
                <w:szCs w:val="20"/>
                <w:lang w:eastAsia="es-CL"/>
              </w:rPr>
            </w:pPr>
            <w:r w:rsidRPr="000736BE">
              <w:rPr>
                <w:rFonts w:ascii="Calibri" w:hAnsi="Calibri" w:cs="Arial"/>
                <w:i/>
                <w:color w:val="548DD4"/>
                <w:sz w:val="20"/>
                <w:szCs w:val="20"/>
                <w:lang w:eastAsia="es-CL"/>
              </w:rPr>
              <w:t>Están por finalizar:</w:t>
            </w:r>
          </w:p>
          <w:p w14:paraId="40794DD3" w14:textId="77777777" w:rsidR="000736BE" w:rsidRPr="000736BE" w:rsidRDefault="000736BE" w:rsidP="000736BE">
            <w:pPr>
              <w:spacing w:after="0"/>
              <w:jc w:val="both"/>
              <w:rPr>
                <w:rFonts w:ascii="Calibri" w:hAnsi="Calibri" w:cs="Arial"/>
                <w:i/>
                <w:color w:val="548DD4"/>
                <w:sz w:val="20"/>
                <w:szCs w:val="20"/>
                <w:lang w:eastAsia="es-CL"/>
              </w:rPr>
            </w:pPr>
            <w:r w:rsidRPr="000736BE">
              <w:rPr>
                <w:rFonts w:ascii="Calibri" w:hAnsi="Calibri" w:cs="Arial"/>
                <w:i/>
                <w:color w:val="548DD4"/>
                <w:sz w:val="20"/>
                <w:szCs w:val="20"/>
                <w:lang w:eastAsia="es-CL"/>
              </w:rPr>
              <w:t>- Documentación de calidad de software</w:t>
            </w:r>
          </w:p>
          <w:p w14:paraId="6C70E0C9" w14:textId="3400E77A" w:rsidR="0003309E" w:rsidRPr="00711C16" w:rsidRDefault="000736BE" w:rsidP="000736BE">
            <w:pPr>
              <w:spacing w:after="0"/>
              <w:jc w:val="both"/>
              <w:rPr>
                <w:rFonts w:ascii="Calibri" w:hAnsi="Calibri" w:cs="Arial"/>
                <w:i/>
                <w:color w:val="548DD4"/>
                <w:sz w:val="20"/>
                <w:szCs w:val="20"/>
                <w:lang w:eastAsia="es-CL"/>
              </w:rPr>
            </w:pPr>
            <w:r w:rsidRPr="000736BE">
              <w:rPr>
                <w:rFonts w:ascii="Calibri" w:hAnsi="Calibri" w:cs="Arial"/>
                <w:i/>
                <w:color w:val="548DD4"/>
                <w:sz w:val="20"/>
                <w:szCs w:val="20"/>
                <w:lang w:eastAsia="es-CL"/>
              </w:rPr>
              <w:t>Las no mencionadas ya han sido finalizadas</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Opcional en caso de ajuste</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Opcional en caso de ajuste</w:t>
            </w:r>
          </w:p>
        </w:tc>
      </w:tr>
      <w:tr w:rsidR="0003309E" w:rsidRPr="000E1D01"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29DF06A3" w14:textId="1CB846FC" w:rsidR="000E1D01" w:rsidRDefault="000E1D01"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Las evidencias que se presentarán serán capturas de pantalla, permitiendo ver las funcionalidades del sistema. Aunque se remarca que, todas las semanas el docente nos solicitó la demostración de avances en el proyecto, y con compromisos para cada semana las cuales cumplimos. </w:t>
            </w:r>
          </w:p>
          <w:p w14:paraId="61B8AAC7" w14:textId="638FADA8" w:rsidR="000E1D01" w:rsidRDefault="000E1D01"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Además de las capturas se puede revisar la carpeta de </w:t>
            </w:r>
            <w:proofErr w:type="spellStart"/>
            <w:r>
              <w:rPr>
                <w:rFonts w:ascii="Calibri" w:hAnsi="Calibri" w:cs="Arial"/>
                <w:i/>
                <w:color w:val="548DD4"/>
                <w:sz w:val="20"/>
                <w:szCs w:val="20"/>
                <w:lang w:eastAsia="es-CL"/>
              </w:rPr>
              <w:t>screenshots</w:t>
            </w:r>
            <w:proofErr w:type="spellEnd"/>
            <w:r>
              <w:rPr>
                <w:rFonts w:ascii="Calibri" w:hAnsi="Calibri" w:cs="Arial"/>
                <w:i/>
                <w:color w:val="548DD4"/>
                <w:sz w:val="20"/>
                <w:szCs w:val="20"/>
                <w:lang w:eastAsia="es-CL"/>
              </w:rPr>
              <w:t xml:space="preserve"> en este </w:t>
            </w:r>
            <w:hyperlink r:id="rId10" w:history="1">
              <w:r w:rsidRPr="000E1D01">
                <w:rPr>
                  <w:rStyle w:val="Hipervnculo"/>
                  <w:rFonts w:ascii="Calibri" w:hAnsi="Calibri" w:cs="Arial"/>
                  <w:i/>
                  <w:sz w:val="20"/>
                  <w:szCs w:val="20"/>
                  <w:lang w:eastAsia="es-CL"/>
                </w:rPr>
                <w:t>&gt;enlace&lt;</w:t>
              </w:r>
            </w:hyperlink>
          </w:p>
          <w:p w14:paraId="6EFCD916" w14:textId="68375579" w:rsidR="000E1D01" w:rsidRDefault="000E1D01" w:rsidP="00585A13">
            <w:pPr>
              <w:jc w:val="both"/>
              <w:rPr>
                <w:rFonts w:ascii="Calibri" w:hAnsi="Calibri" w:cs="Arial"/>
                <w:b/>
                <w:bCs/>
                <w:i/>
                <w:color w:val="548DD4"/>
                <w:sz w:val="20"/>
                <w:szCs w:val="20"/>
                <w:lang w:eastAsia="es-CL"/>
              </w:rPr>
            </w:pPr>
            <w:r w:rsidRPr="000E1D01">
              <w:rPr>
                <w:rFonts w:ascii="Calibri" w:hAnsi="Calibri" w:cs="Arial"/>
                <w:b/>
                <w:bCs/>
                <w:i/>
                <w:color w:val="548DD4"/>
                <w:sz w:val="20"/>
                <w:szCs w:val="20"/>
                <w:lang w:eastAsia="es-CL"/>
              </w:rPr>
              <w:t>Backend</w:t>
            </w:r>
            <w:r>
              <w:rPr>
                <w:rFonts w:ascii="Calibri" w:hAnsi="Calibri" w:cs="Arial"/>
                <w:b/>
                <w:bCs/>
                <w:i/>
                <w:color w:val="548DD4"/>
                <w:sz w:val="20"/>
                <w:szCs w:val="20"/>
                <w:lang w:eastAsia="es-CL"/>
              </w:rPr>
              <w:t>:</w:t>
            </w:r>
          </w:p>
          <w:p w14:paraId="4EE84E48" w14:textId="1C8A42E1" w:rsidR="000E1D01" w:rsidRDefault="000E1D01" w:rsidP="00585A13">
            <w:pPr>
              <w:jc w:val="both"/>
              <w:rPr>
                <w:rFonts w:ascii="Calibri" w:hAnsi="Calibri" w:cs="Arial"/>
                <w:b/>
                <w:bCs/>
                <w:i/>
                <w:color w:val="548DD4"/>
                <w:sz w:val="20"/>
                <w:szCs w:val="20"/>
                <w:lang w:val="en-US" w:eastAsia="es-CL"/>
              </w:rPr>
            </w:pPr>
            <w:r w:rsidRPr="000E1D01">
              <w:rPr>
                <w:rFonts w:ascii="Calibri" w:hAnsi="Calibri" w:cs="Arial"/>
                <w:b/>
                <w:bCs/>
                <w:i/>
                <w:color w:val="548DD4"/>
                <w:sz w:val="20"/>
                <w:szCs w:val="20"/>
                <w:lang w:val="en-US" w:eastAsia="es-CL"/>
              </w:rPr>
              <w:t xml:space="preserve">- Cluster </w:t>
            </w:r>
            <w:proofErr w:type="spellStart"/>
            <w:r w:rsidRPr="000E1D01">
              <w:rPr>
                <w:rFonts w:ascii="Calibri" w:hAnsi="Calibri" w:cs="Arial"/>
                <w:b/>
                <w:bCs/>
                <w:i/>
                <w:color w:val="548DD4"/>
                <w:sz w:val="20"/>
                <w:szCs w:val="20"/>
                <w:lang w:val="en-US" w:eastAsia="es-CL"/>
              </w:rPr>
              <w:t>en</w:t>
            </w:r>
            <w:proofErr w:type="spellEnd"/>
            <w:r w:rsidRPr="000E1D01">
              <w:rPr>
                <w:rFonts w:ascii="Calibri" w:hAnsi="Calibri" w:cs="Arial"/>
                <w:b/>
                <w:bCs/>
                <w:i/>
                <w:color w:val="548DD4"/>
                <w:sz w:val="20"/>
                <w:szCs w:val="20"/>
                <w:lang w:val="en-US" w:eastAsia="es-CL"/>
              </w:rPr>
              <w:t xml:space="preserve"> </w:t>
            </w:r>
            <w:r>
              <w:rPr>
                <w:rFonts w:ascii="Calibri" w:hAnsi="Calibri" w:cs="Arial"/>
                <w:b/>
                <w:bCs/>
                <w:i/>
                <w:color w:val="548DD4"/>
                <w:sz w:val="20"/>
                <w:szCs w:val="20"/>
                <w:lang w:val="en-US" w:eastAsia="es-CL"/>
              </w:rPr>
              <w:t>MongoDB</w:t>
            </w:r>
          </w:p>
          <w:p w14:paraId="516B950F" w14:textId="2B73BC6F" w:rsidR="000E1D01" w:rsidRDefault="000E1D01" w:rsidP="00585A13">
            <w:pPr>
              <w:jc w:val="both"/>
              <w:rPr>
                <w:rFonts w:ascii="Calibri" w:hAnsi="Calibri" w:cs="Arial"/>
                <w:b/>
                <w:bCs/>
                <w:i/>
                <w:color w:val="548DD4"/>
                <w:sz w:val="20"/>
                <w:szCs w:val="20"/>
                <w:lang w:val="en-US" w:eastAsia="es-CL"/>
              </w:rPr>
            </w:pPr>
            <w:r w:rsidRPr="000E1D01">
              <w:rPr>
                <w:rFonts w:ascii="Calibri" w:hAnsi="Calibri" w:cs="Arial"/>
                <w:b/>
                <w:bCs/>
                <w:i/>
                <w:color w:val="548DD4"/>
                <w:sz w:val="20"/>
                <w:szCs w:val="20"/>
                <w:lang w:val="en-US" w:eastAsia="es-CL"/>
              </w:rPr>
              <w:drawing>
                <wp:inline distT="0" distB="0" distL="0" distR="0" wp14:anchorId="1210B429" wp14:editId="25DC4776">
                  <wp:extent cx="5400040" cy="2696210"/>
                  <wp:effectExtent l="0" t="0" r="0" b="8890"/>
                  <wp:docPr id="797739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39487" name=""/>
                          <pic:cNvPicPr/>
                        </pic:nvPicPr>
                        <pic:blipFill>
                          <a:blip r:embed="rId11"/>
                          <a:stretch>
                            <a:fillRect/>
                          </a:stretch>
                        </pic:blipFill>
                        <pic:spPr>
                          <a:xfrm>
                            <a:off x="0" y="0"/>
                            <a:ext cx="5400040" cy="2696210"/>
                          </a:xfrm>
                          <a:prstGeom prst="rect">
                            <a:avLst/>
                          </a:prstGeom>
                        </pic:spPr>
                      </pic:pic>
                    </a:graphicData>
                  </a:graphic>
                </wp:inline>
              </w:drawing>
            </w:r>
          </w:p>
          <w:p w14:paraId="17AE8592" w14:textId="595657B5" w:rsidR="000E1D01" w:rsidRDefault="000E1D01" w:rsidP="00585A13">
            <w:pPr>
              <w:jc w:val="both"/>
              <w:rPr>
                <w:rFonts w:ascii="Calibri" w:hAnsi="Calibri" w:cs="Arial"/>
                <w:b/>
                <w:bCs/>
                <w:i/>
                <w:color w:val="548DD4"/>
                <w:sz w:val="20"/>
                <w:szCs w:val="20"/>
                <w:lang w:val="en-US" w:eastAsia="es-CL"/>
              </w:rPr>
            </w:pPr>
            <w:r>
              <w:rPr>
                <w:rFonts w:ascii="Calibri" w:hAnsi="Calibri" w:cs="Arial"/>
                <w:b/>
                <w:bCs/>
                <w:i/>
                <w:color w:val="548DD4"/>
                <w:sz w:val="20"/>
                <w:szCs w:val="20"/>
                <w:lang w:val="en-US" w:eastAsia="es-CL"/>
              </w:rPr>
              <w:t xml:space="preserve">- Data </w:t>
            </w:r>
            <w:proofErr w:type="spellStart"/>
            <w:r>
              <w:rPr>
                <w:rFonts w:ascii="Calibri" w:hAnsi="Calibri" w:cs="Arial"/>
                <w:b/>
                <w:bCs/>
                <w:i/>
                <w:color w:val="548DD4"/>
                <w:sz w:val="20"/>
                <w:szCs w:val="20"/>
                <w:lang w:val="en-US" w:eastAsia="es-CL"/>
              </w:rPr>
              <w:t>creada</w:t>
            </w:r>
            <w:proofErr w:type="spellEnd"/>
          </w:p>
          <w:p w14:paraId="361140F5" w14:textId="796F09BA" w:rsidR="000E1D01" w:rsidRDefault="000E1D01" w:rsidP="00585A13">
            <w:pPr>
              <w:jc w:val="both"/>
              <w:rPr>
                <w:rFonts w:ascii="Calibri" w:hAnsi="Calibri" w:cs="Arial"/>
                <w:b/>
                <w:bCs/>
                <w:i/>
                <w:color w:val="548DD4"/>
                <w:sz w:val="20"/>
                <w:szCs w:val="20"/>
                <w:lang w:val="en-US" w:eastAsia="es-CL"/>
              </w:rPr>
            </w:pPr>
            <w:r w:rsidRPr="000E1D01">
              <w:rPr>
                <w:rFonts w:ascii="Calibri" w:hAnsi="Calibri" w:cs="Arial"/>
                <w:b/>
                <w:bCs/>
                <w:i/>
                <w:color w:val="548DD4"/>
                <w:sz w:val="20"/>
                <w:szCs w:val="20"/>
                <w:lang w:val="en-US" w:eastAsia="es-CL"/>
              </w:rPr>
              <w:drawing>
                <wp:inline distT="0" distB="0" distL="0" distR="0" wp14:anchorId="33D52107" wp14:editId="1260D825">
                  <wp:extent cx="5400040" cy="2637790"/>
                  <wp:effectExtent l="0" t="0" r="0" b="0"/>
                  <wp:docPr id="1761733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33593" name=""/>
                          <pic:cNvPicPr/>
                        </pic:nvPicPr>
                        <pic:blipFill>
                          <a:blip r:embed="rId12"/>
                          <a:stretch>
                            <a:fillRect/>
                          </a:stretch>
                        </pic:blipFill>
                        <pic:spPr>
                          <a:xfrm>
                            <a:off x="0" y="0"/>
                            <a:ext cx="5400040" cy="2637790"/>
                          </a:xfrm>
                          <a:prstGeom prst="rect">
                            <a:avLst/>
                          </a:prstGeom>
                        </pic:spPr>
                      </pic:pic>
                    </a:graphicData>
                  </a:graphic>
                </wp:inline>
              </w:drawing>
            </w:r>
          </w:p>
          <w:p w14:paraId="3B9497BE" w14:textId="77777777" w:rsidR="009734BF" w:rsidRDefault="009734BF" w:rsidP="00585A13">
            <w:pPr>
              <w:jc w:val="both"/>
              <w:rPr>
                <w:rFonts w:ascii="Calibri" w:hAnsi="Calibri" w:cs="Arial"/>
                <w:b/>
                <w:bCs/>
                <w:i/>
                <w:color w:val="548DD4"/>
                <w:sz w:val="20"/>
                <w:szCs w:val="20"/>
                <w:lang w:val="en-US" w:eastAsia="es-CL"/>
              </w:rPr>
            </w:pPr>
          </w:p>
          <w:p w14:paraId="3F73E99B" w14:textId="77777777" w:rsidR="009734BF" w:rsidRDefault="009734BF" w:rsidP="00585A13">
            <w:pPr>
              <w:jc w:val="both"/>
              <w:rPr>
                <w:rFonts w:ascii="Calibri" w:hAnsi="Calibri" w:cs="Arial"/>
                <w:b/>
                <w:bCs/>
                <w:i/>
                <w:color w:val="548DD4"/>
                <w:sz w:val="20"/>
                <w:szCs w:val="20"/>
                <w:lang w:val="en-US" w:eastAsia="es-CL"/>
              </w:rPr>
            </w:pPr>
          </w:p>
          <w:p w14:paraId="0B7237E8" w14:textId="77777777" w:rsidR="009734BF" w:rsidRDefault="009734BF" w:rsidP="00585A13">
            <w:pPr>
              <w:jc w:val="both"/>
              <w:rPr>
                <w:rFonts w:ascii="Calibri" w:hAnsi="Calibri" w:cs="Arial"/>
                <w:b/>
                <w:bCs/>
                <w:i/>
                <w:color w:val="548DD4"/>
                <w:sz w:val="20"/>
                <w:szCs w:val="20"/>
                <w:lang w:val="en-US" w:eastAsia="es-CL"/>
              </w:rPr>
            </w:pPr>
          </w:p>
          <w:p w14:paraId="5FE16812" w14:textId="77777777" w:rsidR="009734BF" w:rsidRDefault="009734BF" w:rsidP="00585A13">
            <w:pPr>
              <w:jc w:val="both"/>
              <w:rPr>
                <w:rFonts w:ascii="Calibri" w:hAnsi="Calibri" w:cs="Arial"/>
                <w:b/>
                <w:bCs/>
                <w:i/>
                <w:color w:val="548DD4"/>
                <w:sz w:val="20"/>
                <w:szCs w:val="20"/>
                <w:lang w:val="en-US" w:eastAsia="es-CL"/>
              </w:rPr>
            </w:pPr>
          </w:p>
          <w:p w14:paraId="07F2C2EC" w14:textId="77777777" w:rsidR="009734BF" w:rsidRDefault="009734BF" w:rsidP="00585A13">
            <w:pPr>
              <w:jc w:val="both"/>
              <w:rPr>
                <w:rFonts w:ascii="Calibri" w:hAnsi="Calibri" w:cs="Arial"/>
                <w:b/>
                <w:bCs/>
                <w:i/>
                <w:color w:val="548DD4"/>
                <w:sz w:val="20"/>
                <w:szCs w:val="20"/>
                <w:lang w:val="en-US" w:eastAsia="es-CL"/>
              </w:rPr>
            </w:pPr>
          </w:p>
          <w:p w14:paraId="3EA26338" w14:textId="6562520E" w:rsidR="000E1D01" w:rsidRDefault="000E1D01" w:rsidP="00585A13">
            <w:pPr>
              <w:jc w:val="both"/>
              <w:rPr>
                <w:rFonts w:ascii="Calibri" w:hAnsi="Calibri" w:cs="Arial"/>
                <w:b/>
                <w:bCs/>
                <w:i/>
                <w:color w:val="548DD4"/>
                <w:sz w:val="20"/>
                <w:szCs w:val="20"/>
                <w:lang w:val="en-US" w:eastAsia="es-CL"/>
              </w:rPr>
            </w:pPr>
            <w:r>
              <w:rPr>
                <w:rFonts w:ascii="Calibri" w:hAnsi="Calibri" w:cs="Arial"/>
                <w:b/>
                <w:bCs/>
                <w:i/>
                <w:color w:val="548DD4"/>
                <w:sz w:val="20"/>
                <w:szCs w:val="20"/>
                <w:lang w:val="en-US" w:eastAsia="es-CL"/>
              </w:rPr>
              <w:lastRenderedPageBreak/>
              <w:t xml:space="preserve">- API </w:t>
            </w:r>
            <w:proofErr w:type="spellStart"/>
            <w:r>
              <w:rPr>
                <w:rFonts w:ascii="Calibri" w:hAnsi="Calibri" w:cs="Arial"/>
                <w:b/>
                <w:bCs/>
                <w:i/>
                <w:color w:val="548DD4"/>
                <w:sz w:val="20"/>
                <w:szCs w:val="20"/>
                <w:lang w:val="en-US" w:eastAsia="es-CL"/>
              </w:rPr>
              <w:t>en</w:t>
            </w:r>
            <w:proofErr w:type="spellEnd"/>
            <w:r>
              <w:rPr>
                <w:rFonts w:ascii="Calibri" w:hAnsi="Calibri" w:cs="Arial"/>
                <w:b/>
                <w:bCs/>
                <w:i/>
                <w:color w:val="548DD4"/>
                <w:sz w:val="20"/>
                <w:szCs w:val="20"/>
                <w:lang w:val="en-US" w:eastAsia="es-CL"/>
              </w:rPr>
              <w:t xml:space="preserve"> Render</w:t>
            </w:r>
          </w:p>
          <w:p w14:paraId="6471A614" w14:textId="3B7E2364" w:rsidR="000E1D01" w:rsidRDefault="009734BF" w:rsidP="00585A13">
            <w:pPr>
              <w:jc w:val="both"/>
              <w:rPr>
                <w:rFonts w:ascii="Calibri" w:hAnsi="Calibri" w:cs="Arial"/>
                <w:b/>
                <w:bCs/>
                <w:i/>
                <w:color w:val="548DD4"/>
                <w:sz w:val="20"/>
                <w:szCs w:val="20"/>
                <w:lang w:val="en-US" w:eastAsia="es-CL"/>
              </w:rPr>
            </w:pPr>
            <w:r w:rsidRPr="009734BF">
              <w:rPr>
                <w:rFonts w:ascii="Calibri" w:hAnsi="Calibri" w:cs="Arial"/>
                <w:b/>
                <w:bCs/>
                <w:i/>
                <w:color w:val="548DD4"/>
                <w:sz w:val="20"/>
                <w:szCs w:val="20"/>
                <w:lang w:val="en-US" w:eastAsia="es-CL"/>
              </w:rPr>
              <w:drawing>
                <wp:inline distT="0" distB="0" distL="0" distR="0" wp14:anchorId="71208BD1" wp14:editId="08A0BEA0">
                  <wp:extent cx="5400040" cy="2956560"/>
                  <wp:effectExtent l="0" t="0" r="0" b="0"/>
                  <wp:docPr id="2104302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02196" name=""/>
                          <pic:cNvPicPr/>
                        </pic:nvPicPr>
                        <pic:blipFill>
                          <a:blip r:embed="rId13"/>
                          <a:stretch>
                            <a:fillRect/>
                          </a:stretch>
                        </pic:blipFill>
                        <pic:spPr>
                          <a:xfrm>
                            <a:off x="0" y="0"/>
                            <a:ext cx="5400040" cy="2956560"/>
                          </a:xfrm>
                          <a:prstGeom prst="rect">
                            <a:avLst/>
                          </a:prstGeom>
                        </pic:spPr>
                      </pic:pic>
                    </a:graphicData>
                  </a:graphic>
                </wp:inline>
              </w:drawing>
            </w:r>
          </w:p>
          <w:p w14:paraId="1D2CF1CB" w14:textId="40F87FC4" w:rsidR="009734BF" w:rsidRDefault="009734BF" w:rsidP="00585A13">
            <w:pPr>
              <w:jc w:val="both"/>
              <w:rPr>
                <w:rFonts w:ascii="Calibri" w:hAnsi="Calibri" w:cs="Arial"/>
                <w:b/>
                <w:bCs/>
                <w:i/>
                <w:color w:val="548DD4"/>
                <w:sz w:val="20"/>
                <w:szCs w:val="20"/>
                <w:lang w:val="en-US" w:eastAsia="es-CL"/>
              </w:rPr>
            </w:pPr>
            <w:r w:rsidRPr="009734BF">
              <w:rPr>
                <w:rFonts w:ascii="Calibri" w:hAnsi="Calibri" w:cs="Arial"/>
                <w:b/>
                <w:bCs/>
                <w:i/>
                <w:color w:val="548DD4"/>
                <w:sz w:val="20"/>
                <w:szCs w:val="20"/>
                <w:lang w:val="en-US" w:eastAsia="es-CL"/>
              </w:rPr>
              <w:drawing>
                <wp:inline distT="0" distB="0" distL="0" distR="0" wp14:anchorId="184A4D36" wp14:editId="7580BD46">
                  <wp:extent cx="5400040" cy="2666365"/>
                  <wp:effectExtent l="0" t="0" r="0" b="635"/>
                  <wp:docPr id="362118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18208" name=""/>
                          <pic:cNvPicPr/>
                        </pic:nvPicPr>
                        <pic:blipFill>
                          <a:blip r:embed="rId14"/>
                          <a:stretch>
                            <a:fillRect/>
                          </a:stretch>
                        </pic:blipFill>
                        <pic:spPr>
                          <a:xfrm>
                            <a:off x="0" y="0"/>
                            <a:ext cx="5400040" cy="2666365"/>
                          </a:xfrm>
                          <a:prstGeom prst="rect">
                            <a:avLst/>
                          </a:prstGeom>
                        </pic:spPr>
                      </pic:pic>
                    </a:graphicData>
                  </a:graphic>
                </wp:inline>
              </w:drawing>
            </w:r>
          </w:p>
          <w:p w14:paraId="54B9F335" w14:textId="48E31224" w:rsidR="009734BF" w:rsidRPr="000E1D01" w:rsidRDefault="009734BF" w:rsidP="00585A13">
            <w:pPr>
              <w:jc w:val="both"/>
              <w:rPr>
                <w:rFonts w:ascii="Calibri" w:hAnsi="Calibri" w:cs="Arial"/>
                <w:b/>
                <w:bCs/>
                <w:i/>
                <w:color w:val="548DD4"/>
                <w:sz w:val="20"/>
                <w:szCs w:val="20"/>
                <w:lang w:val="en-US" w:eastAsia="es-CL"/>
              </w:rPr>
            </w:pPr>
            <w:r w:rsidRPr="009734BF">
              <w:rPr>
                <w:rFonts w:ascii="Calibri" w:hAnsi="Calibri" w:cs="Arial"/>
                <w:b/>
                <w:bCs/>
                <w:i/>
                <w:color w:val="548DD4"/>
                <w:sz w:val="20"/>
                <w:szCs w:val="20"/>
                <w:lang w:val="en-US" w:eastAsia="es-CL"/>
              </w:rPr>
              <w:lastRenderedPageBreak/>
              <w:drawing>
                <wp:inline distT="0" distB="0" distL="0" distR="0" wp14:anchorId="4A3BD56E" wp14:editId="7477BB71">
                  <wp:extent cx="5400040" cy="2531110"/>
                  <wp:effectExtent l="0" t="0" r="0" b="2540"/>
                  <wp:docPr id="305109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09536" name=""/>
                          <pic:cNvPicPr/>
                        </pic:nvPicPr>
                        <pic:blipFill>
                          <a:blip r:embed="rId15"/>
                          <a:stretch>
                            <a:fillRect/>
                          </a:stretch>
                        </pic:blipFill>
                        <pic:spPr>
                          <a:xfrm>
                            <a:off x="0" y="0"/>
                            <a:ext cx="5400040" cy="2531110"/>
                          </a:xfrm>
                          <a:prstGeom prst="rect">
                            <a:avLst/>
                          </a:prstGeom>
                        </pic:spPr>
                      </pic:pic>
                    </a:graphicData>
                  </a:graphic>
                </wp:inline>
              </w:drawing>
            </w:r>
          </w:p>
          <w:p w14:paraId="70CA7F36" w14:textId="719F9A2E" w:rsidR="0003309E" w:rsidRDefault="000E1D01" w:rsidP="00585A13">
            <w:pPr>
              <w:jc w:val="both"/>
              <w:rPr>
                <w:rFonts w:ascii="Calibri" w:hAnsi="Calibri" w:cs="Arial"/>
                <w:b/>
                <w:i/>
                <w:color w:val="548DD4"/>
                <w:sz w:val="20"/>
                <w:szCs w:val="20"/>
                <w:lang w:val="en-US" w:eastAsia="es-CL"/>
              </w:rPr>
            </w:pPr>
            <w:r w:rsidRPr="000E1D01">
              <w:rPr>
                <w:rFonts w:ascii="Calibri" w:hAnsi="Calibri" w:cs="Arial"/>
                <w:b/>
                <w:i/>
                <w:color w:val="548DD4"/>
                <w:sz w:val="20"/>
                <w:szCs w:val="20"/>
                <w:lang w:val="en-US" w:eastAsia="es-CL"/>
              </w:rPr>
              <w:t>Front-End</w:t>
            </w:r>
            <w:r w:rsidR="009734BF">
              <w:rPr>
                <w:rFonts w:ascii="Calibri" w:hAnsi="Calibri" w:cs="Arial"/>
                <w:b/>
                <w:i/>
                <w:color w:val="548DD4"/>
                <w:sz w:val="20"/>
                <w:szCs w:val="20"/>
                <w:lang w:val="en-US" w:eastAsia="es-CL"/>
              </w:rPr>
              <w:t xml:space="preserve"> y </w:t>
            </w:r>
            <w:proofErr w:type="spellStart"/>
            <w:r w:rsidR="009734BF">
              <w:rPr>
                <w:rFonts w:ascii="Calibri" w:hAnsi="Calibri" w:cs="Arial"/>
                <w:b/>
                <w:i/>
                <w:color w:val="548DD4"/>
                <w:sz w:val="20"/>
                <w:szCs w:val="20"/>
                <w:lang w:val="en-US" w:eastAsia="es-CL"/>
              </w:rPr>
              <w:t>Funcionalidades</w:t>
            </w:r>
            <w:proofErr w:type="spellEnd"/>
            <w:r w:rsidRPr="000E1D01">
              <w:rPr>
                <w:rFonts w:ascii="Calibri" w:hAnsi="Calibri" w:cs="Arial"/>
                <w:b/>
                <w:i/>
                <w:color w:val="548DD4"/>
                <w:sz w:val="20"/>
                <w:szCs w:val="20"/>
                <w:lang w:val="en-US" w:eastAsia="es-CL"/>
              </w:rPr>
              <w:t>:</w:t>
            </w:r>
          </w:p>
          <w:p w14:paraId="21141B14" w14:textId="5A774F4B" w:rsidR="009734BF" w:rsidRDefault="009734BF" w:rsidP="00585A13">
            <w:pPr>
              <w:jc w:val="both"/>
              <w:rPr>
                <w:rFonts w:ascii="Calibri" w:hAnsi="Calibri" w:cs="Arial"/>
                <w:b/>
                <w:i/>
                <w:color w:val="548DD4"/>
                <w:sz w:val="20"/>
                <w:szCs w:val="20"/>
                <w:lang w:val="en-US" w:eastAsia="es-CL"/>
              </w:rPr>
            </w:pPr>
            <w:r>
              <w:rPr>
                <w:rFonts w:ascii="Calibri" w:hAnsi="Calibri" w:cs="Arial"/>
                <w:b/>
                <w:i/>
                <w:color w:val="548DD4"/>
                <w:sz w:val="20"/>
                <w:szCs w:val="20"/>
                <w:lang w:val="en-US" w:eastAsia="es-CL"/>
              </w:rPr>
              <w:t xml:space="preserve">- </w:t>
            </w:r>
            <w:proofErr w:type="spellStart"/>
            <w:r>
              <w:rPr>
                <w:rFonts w:ascii="Calibri" w:hAnsi="Calibri" w:cs="Arial"/>
                <w:b/>
                <w:i/>
                <w:color w:val="548DD4"/>
                <w:sz w:val="20"/>
                <w:szCs w:val="20"/>
                <w:lang w:val="en-US" w:eastAsia="es-CL"/>
              </w:rPr>
              <w:t>Cotizador</w:t>
            </w:r>
            <w:proofErr w:type="spellEnd"/>
          </w:p>
          <w:p w14:paraId="52610D80" w14:textId="4BAE299C" w:rsidR="009734BF" w:rsidRPr="000E1D01" w:rsidRDefault="009734BF" w:rsidP="00585A13">
            <w:pPr>
              <w:jc w:val="both"/>
              <w:rPr>
                <w:rFonts w:ascii="Calibri" w:hAnsi="Calibri" w:cs="Arial"/>
                <w:b/>
                <w:i/>
                <w:color w:val="548DD4"/>
                <w:sz w:val="20"/>
                <w:szCs w:val="20"/>
                <w:lang w:val="en-US" w:eastAsia="es-CL"/>
              </w:rPr>
            </w:pPr>
            <w:r w:rsidRPr="009734BF">
              <w:rPr>
                <w:rFonts w:ascii="Calibri" w:hAnsi="Calibri" w:cs="Arial"/>
                <w:b/>
                <w:i/>
                <w:color w:val="548DD4"/>
                <w:sz w:val="20"/>
                <w:szCs w:val="20"/>
                <w:lang w:val="en-US" w:eastAsia="es-CL"/>
              </w:rPr>
              <w:drawing>
                <wp:inline distT="0" distB="0" distL="0" distR="0" wp14:anchorId="737F176A" wp14:editId="6DB2443A">
                  <wp:extent cx="5400040" cy="2573020"/>
                  <wp:effectExtent l="0" t="0" r="0" b="0"/>
                  <wp:docPr id="1410290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90540" name=""/>
                          <pic:cNvPicPr/>
                        </pic:nvPicPr>
                        <pic:blipFill>
                          <a:blip r:embed="rId16"/>
                          <a:stretch>
                            <a:fillRect/>
                          </a:stretch>
                        </pic:blipFill>
                        <pic:spPr>
                          <a:xfrm>
                            <a:off x="0" y="0"/>
                            <a:ext cx="5400040" cy="2573020"/>
                          </a:xfrm>
                          <a:prstGeom prst="rect">
                            <a:avLst/>
                          </a:prstGeom>
                        </pic:spPr>
                      </pic:pic>
                    </a:graphicData>
                  </a:graphic>
                </wp:inline>
              </w:drawing>
            </w:r>
          </w:p>
          <w:p w14:paraId="2B8E9E8F" w14:textId="77777777" w:rsidR="0075254C" w:rsidRDefault="0075254C" w:rsidP="00585A13">
            <w:pPr>
              <w:jc w:val="both"/>
              <w:rPr>
                <w:rFonts w:ascii="Calibri" w:hAnsi="Calibri" w:cs="Arial"/>
                <w:b/>
                <w:i/>
                <w:color w:val="548DD4"/>
                <w:sz w:val="20"/>
                <w:szCs w:val="20"/>
                <w:lang w:val="en-US" w:eastAsia="es-CL"/>
              </w:rPr>
            </w:pPr>
          </w:p>
          <w:p w14:paraId="6B5EC059" w14:textId="77777777" w:rsidR="0075254C" w:rsidRDefault="0075254C" w:rsidP="00585A13">
            <w:pPr>
              <w:jc w:val="both"/>
              <w:rPr>
                <w:rFonts w:ascii="Calibri" w:hAnsi="Calibri" w:cs="Arial"/>
                <w:b/>
                <w:i/>
                <w:color w:val="548DD4"/>
                <w:sz w:val="20"/>
                <w:szCs w:val="20"/>
                <w:lang w:val="en-US" w:eastAsia="es-CL"/>
              </w:rPr>
            </w:pPr>
          </w:p>
          <w:p w14:paraId="5ADDF712" w14:textId="77777777" w:rsidR="0075254C" w:rsidRDefault="0075254C" w:rsidP="00585A13">
            <w:pPr>
              <w:jc w:val="both"/>
              <w:rPr>
                <w:rFonts w:ascii="Calibri" w:hAnsi="Calibri" w:cs="Arial"/>
                <w:b/>
                <w:i/>
                <w:color w:val="548DD4"/>
                <w:sz w:val="20"/>
                <w:szCs w:val="20"/>
                <w:lang w:val="en-US" w:eastAsia="es-CL"/>
              </w:rPr>
            </w:pPr>
          </w:p>
          <w:p w14:paraId="415BACB1" w14:textId="77777777" w:rsidR="0075254C" w:rsidRDefault="0075254C" w:rsidP="00585A13">
            <w:pPr>
              <w:jc w:val="both"/>
              <w:rPr>
                <w:rFonts w:ascii="Calibri" w:hAnsi="Calibri" w:cs="Arial"/>
                <w:b/>
                <w:i/>
                <w:color w:val="548DD4"/>
                <w:sz w:val="20"/>
                <w:szCs w:val="20"/>
                <w:lang w:val="en-US" w:eastAsia="es-CL"/>
              </w:rPr>
            </w:pPr>
          </w:p>
          <w:p w14:paraId="23D28009" w14:textId="77777777" w:rsidR="0075254C" w:rsidRDefault="0075254C" w:rsidP="00585A13">
            <w:pPr>
              <w:jc w:val="both"/>
              <w:rPr>
                <w:rFonts w:ascii="Calibri" w:hAnsi="Calibri" w:cs="Arial"/>
                <w:b/>
                <w:i/>
                <w:color w:val="548DD4"/>
                <w:sz w:val="20"/>
                <w:szCs w:val="20"/>
                <w:lang w:val="en-US" w:eastAsia="es-CL"/>
              </w:rPr>
            </w:pPr>
          </w:p>
          <w:p w14:paraId="120B1C6F" w14:textId="77777777" w:rsidR="0075254C" w:rsidRDefault="0075254C" w:rsidP="00585A13">
            <w:pPr>
              <w:jc w:val="both"/>
              <w:rPr>
                <w:rFonts w:ascii="Calibri" w:hAnsi="Calibri" w:cs="Arial"/>
                <w:b/>
                <w:i/>
                <w:color w:val="548DD4"/>
                <w:sz w:val="20"/>
                <w:szCs w:val="20"/>
                <w:lang w:val="en-US" w:eastAsia="es-CL"/>
              </w:rPr>
            </w:pPr>
          </w:p>
          <w:p w14:paraId="1545FF93" w14:textId="77777777" w:rsidR="0075254C" w:rsidRDefault="0075254C" w:rsidP="00585A13">
            <w:pPr>
              <w:jc w:val="both"/>
              <w:rPr>
                <w:rFonts w:ascii="Calibri" w:hAnsi="Calibri" w:cs="Arial"/>
                <w:b/>
                <w:i/>
                <w:color w:val="548DD4"/>
                <w:sz w:val="20"/>
                <w:szCs w:val="20"/>
                <w:lang w:val="en-US" w:eastAsia="es-CL"/>
              </w:rPr>
            </w:pPr>
          </w:p>
          <w:p w14:paraId="414CCAA7" w14:textId="77777777" w:rsidR="0075254C" w:rsidRDefault="0075254C" w:rsidP="00585A13">
            <w:pPr>
              <w:jc w:val="both"/>
              <w:rPr>
                <w:rFonts w:ascii="Calibri" w:hAnsi="Calibri" w:cs="Arial"/>
                <w:b/>
                <w:i/>
                <w:color w:val="548DD4"/>
                <w:sz w:val="20"/>
                <w:szCs w:val="20"/>
                <w:lang w:val="en-US" w:eastAsia="es-CL"/>
              </w:rPr>
            </w:pPr>
          </w:p>
          <w:p w14:paraId="40EEA529" w14:textId="77777777" w:rsidR="0075254C" w:rsidRDefault="0075254C" w:rsidP="00585A13">
            <w:pPr>
              <w:jc w:val="both"/>
              <w:rPr>
                <w:rFonts w:ascii="Calibri" w:hAnsi="Calibri" w:cs="Arial"/>
                <w:b/>
                <w:i/>
                <w:color w:val="548DD4"/>
                <w:sz w:val="20"/>
                <w:szCs w:val="20"/>
                <w:lang w:val="en-US" w:eastAsia="es-CL"/>
              </w:rPr>
            </w:pPr>
          </w:p>
          <w:p w14:paraId="09ABC8B2" w14:textId="77777777" w:rsidR="0075254C" w:rsidRDefault="0075254C" w:rsidP="00585A13">
            <w:pPr>
              <w:jc w:val="both"/>
              <w:rPr>
                <w:rFonts w:ascii="Calibri" w:hAnsi="Calibri" w:cs="Arial"/>
                <w:b/>
                <w:i/>
                <w:color w:val="548DD4"/>
                <w:sz w:val="20"/>
                <w:szCs w:val="20"/>
                <w:lang w:val="en-US" w:eastAsia="es-CL"/>
              </w:rPr>
            </w:pPr>
          </w:p>
          <w:p w14:paraId="7639C6B5" w14:textId="1E42F488" w:rsidR="000E1D01" w:rsidRDefault="009734BF" w:rsidP="00585A13">
            <w:pPr>
              <w:jc w:val="both"/>
              <w:rPr>
                <w:rFonts w:ascii="Calibri" w:hAnsi="Calibri" w:cs="Arial"/>
                <w:b/>
                <w:i/>
                <w:color w:val="548DD4"/>
                <w:sz w:val="20"/>
                <w:szCs w:val="20"/>
                <w:lang w:val="en-US" w:eastAsia="es-CL"/>
              </w:rPr>
            </w:pPr>
            <w:r>
              <w:rPr>
                <w:rFonts w:ascii="Calibri" w:hAnsi="Calibri" w:cs="Arial"/>
                <w:b/>
                <w:i/>
                <w:color w:val="548DD4"/>
                <w:sz w:val="20"/>
                <w:szCs w:val="20"/>
                <w:lang w:val="en-US" w:eastAsia="es-CL"/>
              </w:rPr>
              <w:lastRenderedPageBreak/>
              <w:t xml:space="preserve">- Gestor de </w:t>
            </w:r>
            <w:proofErr w:type="spellStart"/>
            <w:r>
              <w:rPr>
                <w:rFonts w:ascii="Calibri" w:hAnsi="Calibri" w:cs="Arial"/>
                <w:b/>
                <w:i/>
                <w:color w:val="548DD4"/>
                <w:sz w:val="20"/>
                <w:szCs w:val="20"/>
                <w:lang w:val="en-US" w:eastAsia="es-CL"/>
              </w:rPr>
              <w:t>cotizaciones</w:t>
            </w:r>
            <w:proofErr w:type="spellEnd"/>
          </w:p>
          <w:p w14:paraId="5E0C32BA" w14:textId="77777777" w:rsidR="009734BF" w:rsidRDefault="009734BF" w:rsidP="00585A13">
            <w:pPr>
              <w:jc w:val="both"/>
              <w:rPr>
                <w:rFonts w:ascii="Calibri" w:hAnsi="Calibri" w:cs="Arial"/>
                <w:b/>
                <w:i/>
                <w:color w:val="548DD4"/>
                <w:sz w:val="20"/>
                <w:szCs w:val="20"/>
                <w:lang w:val="en-US" w:eastAsia="es-CL"/>
              </w:rPr>
            </w:pPr>
            <w:r w:rsidRPr="009734BF">
              <w:rPr>
                <w:rFonts w:ascii="Calibri" w:hAnsi="Calibri" w:cs="Arial"/>
                <w:b/>
                <w:i/>
                <w:color w:val="548DD4"/>
                <w:sz w:val="20"/>
                <w:szCs w:val="20"/>
                <w:lang w:val="en-US" w:eastAsia="es-CL"/>
              </w:rPr>
              <w:drawing>
                <wp:inline distT="0" distB="0" distL="0" distR="0" wp14:anchorId="2A1FB2D9" wp14:editId="1D1CFBC9">
                  <wp:extent cx="5400040" cy="2581275"/>
                  <wp:effectExtent l="0" t="0" r="0" b="9525"/>
                  <wp:docPr id="186944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4839" name=""/>
                          <pic:cNvPicPr/>
                        </pic:nvPicPr>
                        <pic:blipFill>
                          <a:blip r:embed="rId17"/>
                          <a:stretch>
                            <a:fillRect/>
                          </a:stretch>
                        </pic:blipFill>
                        <pic:spPr>
                          <a:xfrm>
                            <a:off x="0" y="0"/>
                            <a:ext cx="5400040" cy="2581275"/>
                          </a:xfrm>
                          <a:prstGeom prst="rect">
                            <a:avLst/>
                          </a:prstGeom>
                        </pic:spPr>
                      </pic:pic>
                    </a:graphicData>
                  </a:graphic>
                </wp:inline>
              </w:drawing>
            </w:r>
          </w:p>
          <w:p w14:paraId="5ADA02C9" w14:textId="0F27E612" w:rsidR="009734BF" w:rsidRDefault="009734BF" w:rsidP="00585A13">
            <w:pPr>
              <w:jc w:val="both"/>
              <w:rPr>
                <w:rFonts w:ascii="Calibri" w:hAnsi="Calibri" w:cs="Arial"/>
                <w:b/>
                <w:i/>
                <w:color w:val="548DD4"/>
                <w:sz w:val="20"/>
                <w:szCs w:val="20"/>
                <w:lang w:val="en-US" w:eastAsia="es-CL"/>
              </w:rPr>
            </w:pPr>
            <w:r>
              <w:rPr>
                <w:rFonts w:ascii="Calibri" w:hAnsi="Calibri" w:cs="Arial"/>
                <w:b/>
                <w:i/>
                <w:color w:val="548DD4"/>
                <w:sz w:val="20"/>
                <w:szCs w:val="20"/>
                <w:lang w:val="en-US" w:eastAsia="es-CL"/>
              </w:rPr>
              <w:t xml:space="preserve">- </w:t>
            </w:r>
            <w:proofErr w:type="spellStart"/>
            <w:r>
              <w:rPr>
                <w:rFonts w:ascii="Calibri" w:hAnsi="Calibri" w:cs="Arial"/>
                <w:b/>
                <w:i/>
                <w:color w:val="548DD4"/>
                <w:sz w:val="20"/>
                <w:szCs w:val="20"/>
                <w:lang w:val="en-US" w:eastAsia="es-CL"/>
              </w:rPr>
              <w:t>Perfil</w:t>
            </w:r>
            <w:proofErr w:type="spellEnd"/>
          </w:p>
          <w:p w14:paraId="45AF6270" w14:textId="77777777" w:rsidR="009734BF" w:rsidRDefault="009734BF" w:rsidP="00585A13">
            <w:pPr>
              <w:jc w:val="both"/>
              <w:rPr>
                <w:rFonts w:ascii="Calibri" w:hAnsi="Calibri" w:cs="Arial"/>
                <w:b/>
                <w:i/>
                <w:color w:val="548DD4"/>
                <w:sz w:val="20"/>
                <w:szCs w:val="20"/>
                <w:lang w:val="en-US" w:eastAsia="es-CL"/>
              </w:rPr>
            </w:pPr>
            <w:r w:rsidRPr="009734BF">
              <w:rPr>
                <w:rFonts w:ascii="Calibri" w:hAnsi="Calibri" w:cs="Arial"/>
                <w:b/>
                <w:i/>
                <w:color w:val="548DD4"/>
                <w:sz w:val="20"/>
                <w:szCs w:val="20"/>
                <w:lang w:val="en-US" w:eastAsia="es-CL"/>
              </w:rPr>
              <w:drawing>
                <wp:inline distT="0" distB="0" distL="0" distR="0" wp14:anchorId="5F721A1E" wp14:editId="3760E4AA">
                  <wp:extent cx="5400040" cy="2573020"/>
                  <wp:effectExtent l="0" t="0" r="0" b="0"/>
                  <wp:docPr id="22745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5211" name=""/>
                          <pic:cNvPicPr/>
                        </pic:nvPicPr>
                        <pic:blipFill>
                          <a:blip r:embed="rId18"/>
                          <a:stretch>
                            <a:fillRect/>
                          </a:stretch>
                        </pic:blipFill>
                        <pic:spPr>
                          <a:xfrm>
                            <a:off x="0" y="0"/>
                            <a:ext cx="5400040" cy="2573020"/>
                          </a:xfrm>
                          <a:prstGeom prst="rect">
                            <a:avLst/>
                          </a:prstGeom>
                        </pic:spPr>
                      </pic:pic>
                    </a:graphicData>
                  </a:graphic>
                </wp:inline>
              </w:drawing>
            </w:r>
          </w:p>
          <w:p w14:paraId="3115AAA8" w14:textId="77777777" w:rsidR="009734BF" w:rsidRDefault="009734BF" w:rsidP="00585A13">
            <w:pPr>
              <w:jc w:val="both"/>
              <w:rPr>
                <w:rFonts w:ascii="Calibri" w:hAnsi="Calibri" w:cs="Arial"/>
                <w:b/>
                <w:i/>
                <w:color w:val="548DD4"/>
                <w:sz w:val="20"/>
                <w:szCs w:val="20"/>
                <w:lang w:val="en-US" w:eastAsia="es-CL"/>
              </w:rPr>
            </w:pPr>
          </w:p>
          <w:p w14:paraId="53E03DD5" w14:textId="77777777" w:rsidR="009734BF" w:rsidRDefault="009734BF" w:rsidP="00585A13">
            <w:pPr>
              <w:jc w:val="both"/>
              <w:rPr>
                <w:rFonts w:ascii="Calibri" w:hAnsi="Calibri" w:cs="Arial"/>
                <w:b/>
                <w:i/>
                <w:color w:val="548DD4"/>
                <w:sz w:val="20"/>
                <w:szCs w:val="20"/>
                <w:lang w:val="en-US" w:eastAsia="es-CL"/>
              </w:rPr>
            </w:pPr>
          </w:p>
          <w:p w14:paraId="0E7B574F" w14:textId="77777777" w:rsidR="009734BF" w:rsidRDefault="009734BF" w:rsidP="00585A13">
            <w:pPr>
              <w:jc w:val="both"/>
              <w:rPr>
                <w:rFonts w:ascii="Calibri" w:hAnsi="Calibri" w:cs="Arial"/>
                <w:b/>
                <w:i/>
                <w:color w:val="548DD4"/>
                <w:sz w:val="20"/>
                <w:szCs w:val="20"/>
                <w:lang w:val="en-US" w:eastAsia="es-CL"/>
              </w:rPr>
            </w:pPr>
          </w:p>
          <w:p w14:paraId="711883A9" w14:textId="77777777" w:rsidR="009734BF" w:rsidRDefault="009734BF" w:rsidP="00585A13">
            <w:pPr>
              <w:jc w:val="both"/>
              <w:rPr>
                <w:rFonts w:ascii="Calibri" w:hAnsi="Calibri" w:cs="Arial"/>
                <w:b/>
                <w:i/>
                <w:color w:val="548DD4"/>
                <w:sz w:val="20"/>
                <w:szCs w:val="20"/>
                <w:lang w:val="en-US" w:eastAsia="es-CL"/>
              </w:rPr>
            </w:pPr>
          </w:p>
          <w:p w14:paraId="48103B82" w14:textId="77777777" w:rsidR="009734BF" w:rsidRDefault="009734BF" w:rsidP="00585A13">
            <w:pPr>
              <w:jc w:val="both"/>
              <w:rPr>
                <w:rFonts w:ascii="Calibri" w:hAnsi="Calibri" w:cs="Arial"/>
                <w:b/>
                <w:i/>
                <w:color w:val="548DD4"/>
                <w:sz w:val="20"/>
                <w:szCs w:val="20"/>
                <w:lang w:val="en-US" w:eastAsia="es-CL"/>
              </w:rPr>
            </w:pPr>
          </w:p>
          <w:p w14:paraId="568BBF6D" w14:textId="77777777" w:rsidR="009734BF" w:rsidRDefault="009734BF" w:rsidP="00585A13">
            <w:pPr>
              <w:jc w:val="both"/>
              <w:rPr>
                <w:rFonts w:ascii="Calibri" w:hAnsi="Calibri" w:cs="Arial"/>
                <w:b/>
                <w:i/>
                <w:color w:val="548DD4"/>
                <w:sz w:val="20"/>
                <w:szCs w:val="20"/>
                <w:lang w:val="en-US" w:eastAsia="es-CL"/>
              </w:rPr>
            </w:pPr>
          </w:p>
          <w:p w14:paraId="6BF772A4" w14:textId="77777777" w:rsidR="009734BF" w:rsidRDefault="009734BF" w:rsidP="00585A13">
            <w:pPr>
              <w:jc w:val="both"/>
              <w:rPr>
                <w:rFonts w:ascii="Calibri" w:hAnsi="Calibri" w:cs="Arial"/>
                <w:b/>
                <w:i/>
                <w:color w:val="548DD4"/>
                <w:sz w:val="20"/>
                <w:szCs w:val="20"/>
                <w:lang w:val="en-US" w:eastAsia="es-CL"/>
              </w:rPr>
            </w:pPr>
          </w:p>
          <w:p w14:paraId="09E583B8" w14:textId="77777777" w:rsidR="009734BF" w:rsidRDefault="009734BF" w:rsidP="00585A13">
            <w:pPr>
              <w:jc w:val="both"/>
              <w:rPr>
                <w:rFonts w:ascii="Calibri" w:hAnsi="Calibri" w:cs="Arial"/>
                <w:b/>
                <w:i/>
                <w:color w:val="548DD4"/>
                <w:sz w:val="20"/>
                <w:szCs w:val="20"/>
                <w:lang w:val="en-US" w:eastAsia="es-CL"/>
              </w:rPr>
            </w:pPr>
          </w:p>
          <w:p w14:paraId="697368A7" w14:textId="77777777" w:rsidR="009734BF" w:rsidRDefault="009734BF" w:rsidP="00585A13">
            <w:pPr>
              <w:jc w:val="both"/>
              <w:rPr>
                <w:rFonts w:ascii="Calibri" w:hAnsi="Calibri" w:cs="Arial"/>
                <w:b/>
                <w:i/>
                <w:color w:val="548DD4"/>
                <w:sz w:val="20"/>
                <w:szCs w:val="20"/>
                <w:lang w:val="en-US" w:eastAsia="es-CL"/>
              </w:rPr>
            </w:pPr>
          </w:p>
          <w:p w14:paraId="33A8F9CC" w14:textId="77777777" w:rsidR="009734BF" w:rsidRDefault="009734BF" w:rsidP="00585A13">
            <w:pPr>
              <w:jc w:val="both"/>
              <w:rPr>
                <w:rFonts w:ascii="Calibri" w:hAnsi="Calibri" w:cs="Arial"/>
                <w:b/>
                <w:i/>
                <w:color w:val="548DD4"/>
                <w:sz w:val="20"/>
                <w:szCs w:val="20"/>
                <w:lang w:val="en-US" w:eastAsia="es-CL"/>
              </w:rPr>
            </w:pPr>
          </w:p>
          <w:p w14:paraId="01C142CF" w14:textId="0A91227D" w:rsidR="009734BF" w:rsidRDefault="009734BF" w:rsidP="00585A13">
            <w:pPr>
              <w:jc w:val="both"/>
              <w:rPr>
                <w:rFonts w:ascii="Calibri" w:hAnsi="Calibri" w:cs="Arial"/>
                <w:b/>
                <w:i/>
                <w:color w:val="548DD4"/>
                <w:sz w:val="20"/>
                <w:szCs w:val="20"/>
                <w:lang w:val="en-US" w:eastAsia="es-CL"/>
              </w:rPr>
            </w:pPr>
            <w:r>
              <w:rPr>
                <w:rFonts w:ascii="Calibri" w:hAnsi="Calibri" w:cs="Arial"/>
                <w:b/>
                <w:i/>
                <w:color w:val="548DD4"/>
                <w:sz w:val="20"/>
                <w:szCs w:val="20"/>
                <w:lang w:val="en-US" w:eastAsia="es-CL"/>
              </w:rPr>
              <w:t xml:space="preserve">- Vista </w:t>
            </w:r>
            <w:proofErr w:type="spellStart"/>
            <w:r>
              <w:rPr>
                <w:rFonts w:ascii="Calibri" w:hAnsi="Calibri" w:cs="Arial"/>
                <w:b/>
                <w:i/>
                <w:color w:val="548DD4"/>
                <w:sz w:val="20"/>
                <w:szCs w:val="20"/>
                <w:lang w:val="en-US" w:eastAsia="es-CL"/>
              </w:rPr>
              <w:t>móvil</w:t>
            </w:r>
            <w:proofErr w:type="spellEnd"/>
          </w:p>
          <w:p w14:paraId="6F324730" w14:textId="77777777" w:rsidR="009734BF" w:rsidRDefault="009734BF" w:rsidP="00585A13">
            <w:pPr>
              <w:jc w:val="both"/>
              <w:rPr>
                <w:rFonts w:ascii="Calibri" w:hAnsi="Calibri" w:cs="Arial"/>
                <w:b/>
                <w:i/>
                <w:color w:val="548DD4"/>
                <w:sz w:val="20"/>
                <w:szCs w:val="20"/>
                <w:lang w:val="en-US" w:eastAsia="es-CL"/>
              </w:rPr>
            </w:pPr>
            <w:r w:rsidRPr="009734BF">
              <w:rPr>
                <w:rFonts w:ascii="Calibri" w:hAnsi="Calibri" w:cs="Arial"/>
                <w:b/>
                <w:i/>
                <w:color w:val="548DD4"/>
                <w:sz w:val="20"/>
                <w:szCs w:val="20"/>
                <w:lang w:val="en-US" w:eastAsia="es-CL"/>
              </w:rPr>
              <w:drawing>
                <wp:inline distT="0" distB="0" distL="0" distR="0" wp14:anchorId="253E7C08" wp14:editId="04D2AA55">
                  <wp:extent cx="1369198" cy="2979174"/>
                  <wp:effectExtent l="0" t="0" r="2540" b="0"/>
                  <wp:docPr id="699945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45344" name=""/>
                          <pic:cNvPicPr/>
                        </pic:nvPicPr>
                        <pic:blipFill>
                          <a:blip r:embed="rId19"/>
                          <a:stretch>
                            <a:fillRect/>
                          </a:stretch>
                        </pic:blipFill>
                        <pic:spPr>
                          <a:xfrm>
                            <a:off x="0" y="0"/>
                            <a:ext cx="1372414" cy="2986171"/>
                          </a:xfrm>
                          <a:prstGeom prst="rect">
                            <a:avLst/>
                          </a:prstGeom>
                        </pic:spPr>
                      </pic:pic>
                    </a:graphicData>
                  </a:graphic>
                </wp:inline>
              </w:drawing>
            </w:r>
            <w:r w:rsidRPr="009734BF">
              <w:rPr>
                <w:rFonts w:ascii="Calibri" w:hAnsi="Calibri" w:cs="Arial"/>
                <w:b/>
                <w:i/>
                <w:color w:val="548DD4"/>
                <w:sz w:val="20"/>
                <w:szCs w:val="20"/>
                <w:lang w:val="en-US" w:eastAsia="es-CL"/>
              </w:rPr>
              <w:drawing>
                <wp:inline distT="0" distB="0" distL="0" distR="0" wp14:anchorId="152C7C5A" wp14:editId="0A6DBB19">
                  <wp:extent cx="1380530" cy="2978662"/>
                  <wp:effectExtent l="0" t="0" r="0" b="0"/>
                  <wp:docPr id="1639860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60869" name=""/>
                          <pic:cNvPicPr/>
                        </pic:nvPicPr>
                        <pic:blipFill>
                          <a:blip r:embed="rId20"/>
                          <a:stretch>
                            <a:fillRect/>
                          </a:stretch>
                        </pic:blipFill>
                        <pic:spPr>
                          <a:xfrm>
                            <a:off x="0" y="0"/>
                            <a:ext cx="1387965" cy="2994705"/>
                          </a:xfrm>
                          <a:prstGeom prst="rect">
                            <a:avLst/>
                          </a:prstGeom>
                        </pic:spPr>
                      </pic:pic>
                    </a:graphicData>
                  </a:graphic>
                </wp:inline>
              </w:drawing>
            </w:r>
            <w:r w:rsidRPr="009734BF">
              <w:rPr>
                <w:rFonts w:ascii="Calibri" w:hAnsi="Calibri" w:cs="Arial"/>
                <w:b/>
                <w:i/>
                <w:color w:val="548DD4"/>
                <w:sz w:val="20"/>
                <w:szCs w:val="20"/>
                <w:lang w:val="en-US" w:eastAsia="es-CL"/>
              </w:rPr>
              <w:drawing>
                <wp:inline distT="0" distB="0" distL="0" distR="0" wp14:anchorId="2C6DA8ED" wp14:editId="63D49291">
                  <wp:extent cx="1342103" cy="2964761"/>
                  <wp:effectExtent l="0" t="0" r="0" b="7620"/>
                  <wp:docPr id="1732928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28137" name=""/>
                          <pic:cNvPicPr/>
                        </pic:nvPicPr>
                        <pic:blipFill rotWithShape="1">
                          <a:blip r:embed="rId21"/>
                          <a:srcRect l="4792" t="1985"/>
                          <a:stretch>
                            <a:fillRect/>
                          </a:stretch>
                        </pic:blipFill>
                        <pic:spPr bwMode="auto">
                          <a:xfrm>
                            <a:off x="0" y="0"/>
                            <a:ext cx="1350360" cy="2983001"/>
                          </a:xfrm>
                          <a:prstGeom prst="rect">
                            <a:avLst/>
                          </a:prstGeom>
                          <a:ln>
                            <a:noFill/>
                          </a:ln>
                          <a:extLst>
                            <a:ext uri="{53640926-AAD7-44D8-BBD7-CCE9431645EC}">
                              <a14:shadowObscured xmlns:a14="http://schemas.microsoft.com/office/drawing/2010/main"/>
                            </a:ext>
                          </a:extLst>
                        </pic:spPr>
                      </pic:pic>
                    </a:graphicData>
                  </a:graphic>
                </wp:inline>
              </w:drawing>
            </w:r>
          </w:p>
          <w:p w14:paraId="142F3F71" w14:textId="77777777" w:rsidR="009734BF" w:rsidRDefault="009734BF" w:rsidP="00585A13">
            <w:pPr>
              <w:jc w:val="both"/>
              <w:rPr>
                <w:rFonts w:ascii="Calibri" w:hAnsi="Calibri" w:cs="Arial"/>
                <w:b/>
                <w:i/>
                <w:color w:val="548DD4"/>
                <w:sz w:val="20"/>
                <w:szCs w:val="20"/>
                <w:lang w:val="en-US" w:eastAsia="es-CL"/>
              </w:rPr>
            </w:pPr>
            <w:r>
              <w:rPr>
                <w:rFonts w:ascii="Calibri" w:hAnsi="Calibri" w:cs="Arial"/>
                <w:b/>
                <w:i/>
                <w:color w:val="548DD4"/>
                <w:sz w:val="20"/>
                <w:szCs w:val="20"/>
                <w:lang w:val="en-US" w:eastAsia="es-CL"/>
              </w:rPr>
              <w:t xml:space="preserve">- </w:t>
            </w:r>
            <w:proofErr w:type="spellStart"/>
            <w:r>
              <w:rPr>
                <w:rFonts w:ascii="Calibri" w:hAnsi="Calibri" w:cs="Arial"/>
                <w:b/>
                <w:i/>
                <w:color w:val="548DD4"/>
                <w:sz w:val="20"/>
                <w:szCs w:val="20"/>
                <w:lang w:val="en-US" w:eastAsia="es-CL"/>
              </w:rPr>
              <w:t>Documento</w:t>
            </w:r>
            <w:proofErr w:type="spellEnd"/>
            <w:r>
              <w:rPr>
                <w:rFonts w:ascii="Calibri" w:hAnsi="Calibri" w:cs="Arial"/>
                <w:b/>
                <w:i/>
                <w:color w:val="548DD4"/>
                <w:sz w:val="20"/>
                <w:szCs w:val="20"/>
                <w:lang w:val="en-US" w:eastAsia="es-CL"/>
              </w:rPr>
              <w:t xml:space="preserve"> </w:t>
            </w:r>
            <w:proofErr w:type="spellStart"/>
            <w:r>
              <w:rPr>
                <w:rFonts w:ascii="Calibri" w:hAnsi="Calibri" w:cs="Arial"/>
                <w:b/>
                <w:i/>
                <w:color w:val="548DD4"/>
                <w:sz w:val="20"/>
                <w:szCs w:val="20"/>
                <w:lang w:val="en-US" w:eastAsia="es-CL"/>
              </w:rPr>
              <w:t>generado</w:t>
            </w:r>
            <w:proofErr w:type="spellEnd"/>
          </w:p>
          <w:p w14:paraId="25041B5D" w14:textId="77777777" w:rsidR="00397066" w:rsidRDefault="00397066" w:rsidP="0075254C">
            <w:pPr>
              <w:jc w:val="both"/>
              <w:rPr>
                <w:rFonts w:ascii="Calibri" w:hAnsi="Calibri" w:cs="Arial"/>
                <w:b/>
                <w:i/>
                <w:color w:val="548DD4"/>
                <w:sz w:val="20"/>
                <w:szCs w:val="20"/>
                <w:lang w:val="en-US" w:eastAsia="es-CL"/>
              </w:rPr>
            </w:pPr>
            <w:r w:rsidRPr="00397066">
              <w:rPr>
                <w:rFonts w:ascii="Calibri" w:hAnsi="Calibri" w:cs="Arial"/>
                <w:b/>
                <w:i/>
                <w:color w:val="548DD4"/>
                <w:sz w:val="20"/>
                <w:szCs w:val="20"/>
                <w:lang w:val="en-US" w:eastAsia="es-CL"/>
              </w:rPr>
              <w:drawing>
                <wp:inline distT="0" distB="0" distL="0" distR="0" wp14:anchorId="22480940" wp14:editId="15B865CE">
                  <wp:extent cx="3022152" cy="3878826"/>
                  <wp:effectExtent l="0" t="0" r="6985" b="7620"/>
                  <wp:docPr id="226017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17696" name=""/>
                          <pic:cNvPicPr/>
                        </pic:nvPicPr>
                        <pic:blipFill>
                          <a:blip r:embed="rId22"/>
                          <a:stretch>
                            <a:fillRect/>
                          </a:stretch>
                        </pic:blipFill>
                        <pic:spPr>
                          <a:xfrm>
                            <a:off x="0" y="0"/>
                            <a:ext cx="3031996" cy="3891460"/>
                          </a:xfrm>
                          <a:prstGeom prst="rect">
                            <a:avLst/>
                          </a:prstGeom>
                        </pic:spPr>
                      </pic:pic>
                    </a:graphicData>
                  </a:graphic>
                </wp:inline>
              </w:drawing>
            </w:r>
          </w:p>
          <w:p w14:paraId="274BECED" w14:textId="77777777" w:rsidR="0075254C" w:rsidRDefault="0075254C" w:rsidP="0075254C">
            <w:pPr>
              <w:jc w:val="both"/>
              <w:rPr>
                <w:rFonts w:ascii="Calibri" w:hAnsi="Calibri" w:cs="Arial"/>
                <w:b/>
                <w:i/>
                <w:color w:val="548DD4"/>
                <w:sz w:val="20"/>
                <w:szCs w:val="20"/>
                <w:lang w:val="en-US" w:eastAsia="es-CL"/>
              </w:rPr>
            </w:pPr>
          </w:p>
          <w:p w14:paraId="51E5B895" w14:textId="612482CC" w:rsidR="0075254C" w:rsidRPr="000E1D01" w:rsidRDefault="0075254C" w:rsidP="0075254C">
            <w:pPr>
              <w:jc w:val="both"/>
              <w:rPr>
                <w:rFonts w:ascii="Calibri" w:hAnsi="Calibri" w:cs="Arial"/>
                <w:b/>
                <w:i/>
                <w:color w:val="548DD4"/>
                <w:sz w:val="20"/>
                <w:szCs w:val="20"/>
                <w:lang w:val="en-US" w:eastAsia="es-CL"/>
              </w:rPr>
            </w:pPr>
          </w:p>
        </w:tc>
      </w:tr>
    </w:tbl>
    <w:tbl>
      <w:tblPr>
        <w:tblStyle w:val="Tablaconcuadrcula"/>
        <w:tblpPr w:leftFromText="141" w:rightFromText="141" w:vertAnchor="text" w:horzAnchor="margin" w:tblpXSpec="center" w:tblpY="97"/>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0736BE" w14:paraId="5D023DA2" w14:textId="77777777" w:rsidTr="000736BE">
        <w:trPr>
          <w:trHeight w:val="440"/>
        </w:trPr>
        <w:tc>
          <w:tcPr>
            <w:tcW w:w="9640" w:type="dxa"/>
            <w:vAlign w:val="center"/>
          </w:tcPr>
          <w:p w14:paraId="4AB3564A" w14:textId="77777777" w:rsidR="000736BE" w:rsidRPr="00BF2EA6" w:rsidRDefault="000736BE" w:rsidP="000736BE">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0736BE" w14:paraId="2ACD215F" w14:textId="77777777" w:rsidTr="000736BE">
        <w:trPr>
          <w:trHeight w:val="800"/>
        </w:trPr>
        <w:tc>
          <w:tcPr>
            <w:tcW w:w="9640" w:type="dxa"/>
            <w:shd w:val="clear" w:color="auto" w:fill="D9E2F3" w:themeFill="accent1" w:themeFillTint="33"/>
            <w:vAlign w:val="center"/>
          </w:tcPr>
          <w:p w14:paraId="3A034725" w14:textId="77777777" w:rsidR="000736BE" w:rsidRPr="00DA1615" w:rsidRDefault="000736BE" w:rsidP="000736BE">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66FF4E8D" w14:textId="77777777" w:rsidR="0003309E" w:rsidRDefault="0003309E" w:rsidP="000736BE">
      <w:pPr>
        <w:rPr>
          <w:rFonts w:cs="Calibri Light"/>
          <w:color w:val="595959" w:themeColor="text1" w:themeTint="A6"/>
          <w:sz w:val="24"/>
          <w:szCs w:val="24"/>
        </w:rPr>
      </w:pPr>
    </w:p>
    <w:tbl>
      <w:tblPr>
        <w:tblW w:w="1091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79"/>
        <w:gridCol w:w="1251"/>
        <w:gridCol w:w="993"/>
        <w:gridCol w:w="992"/>
        <w:gridCol w:w="992"/>
        <w:gridCol w:w="1985"/>
        <w:gridCol w:w="992"/>
        <w:gridCol w:w="2127"/>
      </w:tblGrid>
      <w:tr w:rsidR="000736BE" w14:paraId="32E8BF42" w14:textId="3B7D8F15" w:rsidTr="000736BE">
        <w:trPr>
          <w:jc w:val="center"/>
        </w:trPr>
        <w:tc>
          <w:tcPr>
            <w:tcW w:w="1579" w:type="dxa"/>
            <w:tcBorders>
              <w:top w:val="single" w:sz="4" w:space="0" w:color="BFBFBF"/>
              <w:left w:val="single" w:sz="4" w:space="0" w:color="BFBFBF"/>
              <w:bottom w:val="single" w:sz="4" w:space="0" w:color="BFBFBF"/>
              <w:right w:val="single" w:sz="4" w:space="0" w:color="BFBFBF"/>
            </w:tcBorders>
            <w:hideMark/>
          </w:tcPr>
          <w:p w14:paraId="28063626" w14:textId="77777777" w:rsidR="000736BE" w:rsidRPr="000736BE" w:rsidRDefault="000736BE">
            <w:pPr>
              <w:jc w:val="center"/>
              <w:rPr>
                <w:color w:val="1F3864"/>
                <w:sz w:val="14"/>
                <w:szCs w:val="14"/>
              </w:rPr>
            </w:pPr>
            <w:r w:rsidRPr="000736BE">
              <w:rPr>
                <w:color w:val="1F3864"/>
                <w:sz w:val="14"/>
                <w:szCs w:val="14"/>
              </w:rPr>
              <w:t>Competencia o unidades de competencias</w:t>
            </w:r>
          </w:p>
        </w:tc>
        <w:tc>
          <w:tcPr>
            <w:tcW w:w="1251" w:type="dxa"/>
            <w:tcBorders>
              <w:top w:val="single" w:sz="4" w:space="0" w:color="BFBFBF"/>
              <w:left w:val="single" w:sz="4" w:space="0" w:color="BFBFBF"/>
              <w:bottom w:val="single" w:sz="4" w:space="0" w:color="BFBFBF"/>
              <w:right w:val="single" w:sz="4" w:space="0" w:color="BFBFBF"/>
            </w:tcBorders>
            <w:vAlign w:val="center"/>
            <w:hideMark/>
          </w:tcPr>
          <w:p w14:paraId="11580FCD" w14:textId="77777777" w:rsidR="000736BE" w:rsidRPr="000736BE" w:rsidRDefault="000736BE">
            <w:pPr>
              <w:jc w:val="center"/>
              <w:rPr>
                <w:color w:val="1F3864"/>
                <w:sz w:val="14"/>
                <w:szCs w:val="14"/>
              </w:rPr>
            </w:pPr>
            <w:r w:rsidRPr="000736BE">
              <w:rPr>
                <w:color w:val="1F3864"/>
                <w:sz w:val="14"/>
                <w:szCs w:val="14"/>
              </w:rPr>
              <w:t xml:space="preserve">Nombre </w:t>
            </w:r>
            <w:proofErr w:type="gramStart"/>
            <w:r w:rsidRPr="000736BE">
              <w:rPr>
                <w:color w:val="1F3864"/>
                <w:sz w:val="14"/>
                <w:szCs w:val="14"/>
              </w:rPr>
              <w:t>de  Actividades</w:t>
            </w:r>
            <w:proofErr w:type="gramEnd"/>
            <w:r w:rsidRPr="000736BE">
              <w:rPr>
                <w:color w:val="1F3864"/>
                <w:sz w:val="14"/>
                <w:szCs w:val="14"/>
              </w:rPr>
              <w:t>/Tareas</w:t>
            </w:r>
          </w:p>
        </w:tc>
        <w:tc>
          <w:tcPr>
            <w:tcW w:w="993" w:type="dxa"/>
            <w:tcBorders>
              <w:top w:val="single" w:sz="4" w:space="0" w:color="BFBFBF"/>
              <w:left w:val="single" w:sz="4" w:space="0" w:color="BFBFBF"/>
              <w:bottom w:val="single" w:sz="4" w:space="0" w:color="BFBFBF"/>
              <w:right w:val="single" w:sz="4" w:space="0" w:color="BFBFBF"/>
            </w:tcBorders>
            <w:vAlign w:val="center"/>
            <w:hideMark/>
          </w:tcPr>
          <w:p w14:paraId="3C74D471" w14:textId="77777777" w:rsidR="000736BE" w:rsidRPr="000736BE" w:rsidRDefault="000736BE">
            <w:pPr>
              <w:jc w:val="center"/>
              <w:rPr>
                <w:color w:val="1F3864"/>
                <w:sz w:val="14"/>
                <w:szCs w:val="14"/>
              </w:rPr>
            </w:pPr>
            <w:r w:rsidRPr="000736BE">
              <w:rPr>
                <w:color w:val="1F3864"/>
                <w:sz w:val="14"/>
                <w:szCs w:val="14"/>
              </w:rPr>
              <w:t>Recursos</w:t>
            </w:r>
          </w:p>
        </w:tc>
        <w:tc>
          <w:tcPr>
            <w:tcW w:w="992" w:type="dxa"/>
            <w:tcBorders>
              <w:top w:val="single" w:sz="4" w:space="0" w:color="BFBFBF"/>
              <w:left w:val="single" w:sz="4" w:space="0" w:color="BFBFBF"/>
              <w:bottom w:val="single" w:sz="4" w:space="0" w:color="BFBFBF"/>
              <w:right w:val="single" w:sz="4" w:space="0" w:color="FFFFFF"/>
            </w:tcBorders>
            <w:vAlign w:val="center"/>
          </w:tcPr>
          <w:p w14:paraId="6906DA60" w14:textId="77777777" w:rsidR="000736BE" w:rsidRPr="000736BE" w:rsidRDefault="000736BE">
            <w:pPr>
              <w:jc w:val="center"/>
              <w:rPr>
                <w:color w:val="1F3864"/>
                <w:sz w:val="14"/>
                <w:szCs w:val="14"/>
              </w:rPr>
            </w:pPr>
            <w:r w:rsidRPr="000736BE">
              <w:rPr>
                <w:color w:val="1F3864"/>
                <w:sz w:val="14"/>
                <w:szCs w:val="14"/>
              </w:rPr>
              <w:t>Duración de la actividad</w:t>
            </w:r>
          </w:p>
          <w:p w14:paraId="46F48139" w14:textId="77777777" w:rsidR="000736BE" w:rsidRPr="000736BE" w:rsidRDefault="000736BE">
            <w:pPr>
              <w:jc w:val="center"/>
              <w:rPr>
                <w:color w:val="1F3864"/>
                <w:sz w:val="14"/>
                <w:szCs w:val="14"/>
              </w:rPr>
            </w:pPr>
          </w:p>
        </w:tc>
        <w:tc>
          <w:tcPr>
            <w:tcW w:w="992" w:type="dxa"/>
            <w:tcBorders>
              <w:top w:val="single" w:sz="4" w:space="0" w:color="BFBFBF"/>
              <w:left w:val="single" w:sz="4" w:space="0" w:color="FFFFFF"/>
              <w:bottom w:val="single" w:sz="4" w:space="0" w:color="BFBFBF"/>
              <w:right w:val="single" w:sz="4" w:space="0" w:color="BFBFBF"/>
            </w:tcBorders>
            <w:shd w:val="clear" w:color="auto" w:fill="D9D9D9"/>
            <w:vAlign w:val="center"/>
            <w:hideMark/>
          </w:tcPr>
          <w:p w14:paraId="2D0E3436" w14:textId="77777777" w:rsidR="000736BE" w:rsidRPr="000736BE" w:rsidRDefault="000736BE">
            <w:pPr>
              <w:jc w:val="center"/>
              <w:rPr>
                <w:color w:val="1F3864"/>
                <w:sz w:val="14"/>
                <w:szCs w:val="14"/>
              </w:rPr>
            </w:pPr>
            <w:r w:rsidRPr="000736BE">
              <w:rPr>
                <w:color w:val="1F3864"/>
                <w:sz w:val="10"/>
                <w:szCs w:val="10"/>
              </w:rPr>
              <w:t>Responsable</w:t>
            </w:r>
            <w:r w:rsidRPr="000736BE">
              <w:rPr>
                <w:color w:val="1F3864"/>
                <w:sz w:val="10"/>
                <w:szCs w:val="10"/>
                <w:vertAlign w:val="superscript"/>
              </w:rPr>
              <w:footnoteReference w:id="1"/>
            </w:r>
          </w:p>
        </w:tc>
        <w:tc>
          <w:tcPr>
            <w:tcW w:w="1985" w:type="dxa"/>
            <w:tcBorders>
              <w:top w:val="single" w:sz="4" w:space="0" w:color="BFBFBF"/>
              <w:left w:val="single" w:sz="4" w:space="0" w:color="BFBFBF"/>
              <w:bottom w:val="single" w:sz="4" w:space="0" w:color="BFBFBF"/>
              <w:right w:val="single" w:sz="4" w:space="0" w:color="BFBFBF"/>
            </w:tcBorders>
            <w:vAlign w:val="center"/>
            <w:hideMark/>
          </w:tcPr>
          <w:p w14:paraId="14F5C08E" w14:textId="77777777" w:rsidR="000736BE" w:rsidRPr="000736BE" w:rsidRDefault="000736BE">
            <w:pPr>
              <w:jc w:val="center"/>
              <w:rPr>
                <w:color w:val="1F3864"/>
                <w:sz w:val="14"/>
                <w:szCs w:val="14"/>
              </w:rPr>
            </w:pPr>
            <w:r w:rsidRPr="000736BE">
              <w:rPr>
                <w:color w:val="1F3864"/>
                <w:sz w:val="14"/>
                <w:szCs w:val="14"/>
              </w:rPr>
              <w:t>Observaciones/Dificultades</w:t>
            </w:r>
          </w:p>
        </w:tc>
        <w:tc>
          <w:tcPr>
            <w:tcW w:w="992" w:type="dxa"/>
          </w:tcPr>
          <w:p w14:paraId="68BAB76A" w14:textId="4F4CF51B" w:rsidR="000736BE" w:rsidRPr="000736BE" w:rsidRDefault="000736BE">
            <w:pPr>
              <w:jc w:val="center"/>
              <w:rPr>
                <w:color w:val="1F3864"/>
                <w:sz w:val="14"/>
                <w:szCs w:val="14"/>
              </w:rPr>
            </w:pPr>
            <w:r w:rsidRPr="000736BE">
              <w:rPr>
                <w:color w:val="1F3864"/>
                <w:sz w:val="14"/>
                <w:szCs w:val="14"/>
              </w:rPr>
              <w:t>Estado</w:t>
            </w:r>
          </w:p>
        </w:tc>
        <w:tc>
          <w:tcPr>
            <w:tcW w:w="2127" w:type="dxa"/>
          </w:tcPr>
          <w:p w14:paraId="5AE6D997" w14:textId="4DB1FBD5" w:rsidR="000736BE" w:rsidRPr="000736BE" w:rsidRDefault="000736BE">
            <w:pPr>
              <w:jc w:val="center"/>
              <w:rPr>
                <w:color w:val="1F3864"/>
                <w:sz w:val="14"/>
                <w:szCs w:val="14"/>
              </w:rPr>
            </w:pPr>
            <w:r>
              <w:rPr>
                <w:color w:val="1F3864"/>
                <w:sz w:val="14"/>
                <w:szCs w:val="14"/>
              </w:rPr>
              <w:t>Ajustes</w:t>
            </w:r>
          </w:p>
        </w:tc>
      </w:tr>
      <w:tr w:rsidR="000736BE" w14:paraId="3FAFFCF2" w14:textId="65366233" w:rsidTr="000736BE">
        <w:trPr>
          <w:jc w:val="center"/>
        </w:trPr>
        <w:tc>
          <w:tcPr>
            <w:tcW w:w="1579" w:type="dxa"/>
            <w:tcBorders>
              <w:top w:val="single" w:sz="4" w:space="0" w:color="BFBFBF"/>
              <w:left w:val="single" w:sz="4" w:space="0" w:color="BFBFBF"/>
              <w:bottom w:val="single" w:sz="4" w:space="0" w:color="BFBFBF"/>
              <w:right w:val="single" w:sz="4" w:space="0" w:color="BFBFBF"/>
            </w:tcBorders>
            <w:hideMark/>
          </w:tcPr>
          <w:p w14:paraId="25FE1F3E" w14:textId="77777777" w:rsidR="000736BE" w:rsidRPr="000736BE" w:rsidRDefault="000736BE">
            <w:pPr>
              <w:rPr>
                <w:color w:val="1F3863"/>
                <w:sz w:val="14"/>
                <w:szCs w:val="14"/>
              </w:rPr>
            </w:pPr>
            <w:r w:rsidRPr="000736BE">
              <w:rPr>
                <w:color w:val="1F3863"/>
                <w:sz w:val="14"/>
                <w:szCs w:val="14"/>
              </w:rPr>
              <w:t>Ofrecer propuestas de solución informática y construir el modelo arquitectónico de una solución</w:t>
            </w:r>
          </w:p>
        </w:tc>
        <w:tc>
          <w:tcPr>
            <w:tcW w:w="1251" w:type="dxa"/>
            <w:tcBorders>
              <w:top w:val="single" w:sz="4" w:space="0" w:color="BFBFBF"/>
              <w:left w:val="single" w:sz="4" w:space="0" w:color="BFBFBF"/>
              <w:bottom w:val="single" w:sz="4" w:space="0" w:color="BFBFBF"/>
              <w:right w:val="single" w:sz="4" w:space="0" w:color="BFBFBF"/>
            </w:tcBorders>
            <w:hideMark/>
          </w:tcPr>
          <w:p w14:paraId="21016651" w14:textId="77777777" w:rsidR="000736BE" w:rsidRPr="000736BE" w:rsidRDefault="000736BE">
            <w:pPr>
              <w:jc w:val="both"/>
              <w:rPr>
                <w:b/>
                <w:color w:val="1F3863"/>
                <w:sz w:val="14"/>
                <w:szCs w:val="14"/>
              </w:rPr>
            </w:pPr>
            <w:r w:rsidRPr="000736BE">
              <w:rPr>
                <w:color w:val="1F3863"/>
                <w:sz w:val="14"/>
                <w:szCs w:val="14"/>
              </w:rPr>
              <w:t>Documentación y ficha técnicas.</w:t>
            </w:r>
          </w:p>
        </w:tc>
        <w:tc>
          <w:tcPr>
            <w:tcW w:w="993" w:type="dxa"/>
            <w:tcBorders>
              <w:top w:val="single" w:sz="4" w:space="0" w:color="BFBFBF"/>
              <w:left w:val="single" w:sz="4" w:space="0" w:color="BFBFBF"/>
              <w:bottom w:val="single" w:sz="4" w:space="0" w:color="BFBFBF"/>
              <w:right w:val="single" w:sz="4" w:space="0" w:color="BFBFBF"/>
            </w:tcBorders>
            <w:hideMark/>
          </w:tcPr>
          <w:p w14:paraId="30C7936D" w14:textId="77777777" w:rsidR="000736BE" w:rsidRPr="000736BE" w:rsidRDefault="000736BE" w:rsidP="000736BE">
            <w:pPr>
              <w:spacing w:after="0" w:line="256" w:lineRule="auto"/>
              <w:jc w:val="both"/>
              <w:rPr>
                <w:color w:val="1F3863"/>
                <w:sz w:val="14"/>
                <w:szCs w:val="14"/>
              </w:rPr>
            </w:pPr>
            <w:r w:rsidRPr="000736BE">
              <w:rPr>
                <w:color w:val="1F3863"/>
                <w:sz w:val="14"/>
                <w:szCs w:val="14"/>
              </w:rPr>
              <w:t xml:space="preserve">Google </w:t>
            </w:r>
            <w:proofErr w:type="spellStart"/>
            <w:r w:rsidRPr="000736BE">
              <w:rPr>
                <w:color w:val="1F3863"/>
                <w:sz w:val="14"/>
                <w:szCs w:val="14"/>
              </w:rPr>
              <w:t>Docs</w:t>
            </w:r>
            <w:proofErr w:type="spellEnd"/>
          </w:p>
          <w:p w14:paraId="736F8593" w14:textId="77777777" w:rsidR="000736BE" w:rsidRPr="000736BE" w:rsidRDefault="000736BE" w:rsidP="000736BE">
            <w:pPr>
              <w:spacing w:line="256" w:lineRule="auto"/>
              <w:jc w:val="both"/>
              <w:rPr>
                <w:color w:val="1F3863"/>
                <w:sz w:val="14"/>
                <w:szCs w:val="14"/>
              </w:rPr>
            </w:pPr>
            <w:r w:rsidRPr="000736BE">
              <w:rPr>
                <w:color w:val="1F3863"/>
                <w:sz w:val="14"/>
                <w:szCs w:val="14"/>
              </w:rPr>
              <w:t xml:space="preserve">Google </w:t>
            </w:r>
            <w:proofErr w:type="spellStart"/>
            <w:r w:rsidRPr="000736BE">
              <w:rPr>
                <w:color w:val="1F3863"/>
                <w:sz w:val="14"/>
                <w:szCs w:val="14"/>
              </w:rPr>
              <w:t>Sheets</w:t>
            </w:r>
            <w:proofErr w:type="spellEnd"/>
          </w:p>
        </w:tc>
        <w:tc>
          <w:tcPr>
            <w:tcW w:w="992" w:type="dxa"/>
            <w:tcBorders>
              <w:top w:val="single" w:sz="4" w:space="0" w:color="BFBFBF"/>
              <w:left w:val="single" w:sz="4" w:space="0" w:color="BFBFBF"/>
              <w:bottom w:val="single" w:sz="4" w:space="0" w:color="BFBFBF"/>
              <w:right w:val="single" w:sz="4" w:space="0" w:color="FFFFFF"/>
            </w:tcBorders>
          </w:tcPr>
          <w:p w14:paraId="18645576" w14:textId="77777777" w:rsidR="000736BE" w:rsidRPr="000736BE" w:rsidRDefault="000736BE">
            <w:pPr>
              <w:jc w:val="both"/>
              <w:rPr>
                <w:color w:val="1F3863"/>
                <w:sz w:val="14"/>
                <w:szCs w:val="14"/>
              </w:rPr>
            </w:pPr>
            <w:r w:rsidRPr="000736BE">
              <w:rPr>
                <w:color w:val="1F3863"/>
                <w:sz w:val="14"/>
                <w:szCs w:val="14"/>
              </w:rPr>
              <w:t>13 días</w:t>
            </w:r>
          </w:p>
          <w:p w14:paraId="5C2F497C" w14:textId="77777777" w:rsidR="000736BE" w:rsidRPr="000736BE" w:rsidRDefault="000736BE">
            <w:pPr>
              <w:jc w:val="both"/>
              <w:rPr>
                <w:color w:val="1F3863"/>
                <w:sz w:val="14"/>
                <w:szCs w:val="14"/>
              </w:rPr>
            </w:pPr>
          </w:p>
        </w:tc>
        <w:tc>
          <w:tcPr>
            <w:tcW w:w="992" w:type="dxa"/>
            <w:tcBorders>
              <w:top w:val="single" w:sz="4" w:space="0" w:color="BFBFBF"/>
              <w:left w:val="single" w:sz="4" w:space="0" w:color="FFFFFF"/>
              <w:bottom w:val="single" w:sz="4" w:space="0" w:color="BFBFBF"/>
              <w:right w:val="single" w:sz="4" w:space="0" w:color="BFBFBF"/>
            </w:tcBorders>
            <w:shd w:val="clear" w:color="auto" w:fill="D9D9D9"/>
            <w:hideMark/>
          </w:tcPr>
          <w:p w14:paraId="1D230E0A" w14:textId="77777777" w:rsidR="000736BE" w:rsidRPr="000736BE" w:rsidRDefault="000736BE">
            <w:pPr>
              <w:jc w:val="both"/>
              <w:rPr>
                <w:b/>
                <w:color w:val="1F3863"/>
                <w:sz w:val="14"/>
                <w:szCs w:val="14"/>
              </w:rPr>
            </w:pPr>
            <w:r w:rsidRPr="000736BE">
              <w:rPr>
                <w:color w:val="1F3863"/>
                <w:sz w:val="14"/>
                <w:szCs w:val="14"/>
              </w:rPr>
              <w:t>Jorge Muñoz</w:t>
            </w:r>
          </w:p>
        </w:tc>
        <w:tc>
          <w:tcPr>
            <w:tcW w:w="1985" w:type="dxa"/>
            <w:tcBorders>
              <w:top w:val="single" w:sz="4" w:space="0" w:color="BFBFBF"/>
              <w:left w:val="single" w:sz="4" w:space="0" w:color="BFBFBF"/>
              <w:bottom w:val="single" w:sz="4" w:space="0" w:color="BFBFBF"/>
              <w:right w:val="single" w:sz="4" w:space="0" w:color="BFBFBF"/>
            </w:tcBorders>
            <w:hideMark/>
          </w:tcPr>
          <w:p w14:paraId="64DE5000" w14:textId="77777777" w:rsidR="000736BE" w:rsidRPr="000736BE" w:rsidRDefault="000736BE">
            <w:pPr>
              <w:jc w:val="both"/>
              <w:rPr>
                <w:b/>
                <w:i/>
                <w:color w:val="1F3863"/>
                <w:sz w:val="14"/>
                <w:szCs w:val="14"/>
              </w:rPr>
            </w:pPr>
            <w:r w:rsidRPr="000736BE">
              <w:rPr>
                <w:i/>
                <w:color w:val="1F3863"/>
                <w:sz w:val="14"/>
                <w:szCs w:val="14"/>
              </w:rPr>
              <w:t>Es posible que existan retrasos en documentos grandes debido a algunos problemas de calendario iniciales que hubo en la asignatura.</w:t>
            </w:r>
          </w:p>
        </w:tc>
        <w:tc>
          <w:tcPr>
            <w:tcW w:w="992" w:type="dxa"/>
          </w:tcPr>
          <w:p w14:paraId="5A3D486B" w14:textId="79233481" w:rsidR="000736BE" w:rsidRPr="000736BE" w:rsidRDefault="0075254C">
            <w:pPr>
              <w:jc w:val="both"/>
              <w:rPr>
                <w:i/>
                <w:color w:val="1F3863"/>
                <w:sz w:val="14"/>
                <w:szCs w:val="14"/>
              </w:rPr>
            </w:pPr>
            <w:r>
              <w:rPr>
                <w:i/>
                <w:color w:val="1F3863"/>
                <w:sz w:val="14"/>
                <w:szCs w:val="14"/>
              </w:rPr>
              <w:t>Ajustado</w:t>
            </w:r>
          </w:p>
        </w:tc>
        <w:tc>
          <w:tcPr>
            <w:tcW w:w="2127" w:type="dxa"/>
          </w:tcPr>
          <w:p w14:paraId="72623164" w14:textId="439C6D0D" w:rsidR="000736BE" w:rsidRPr="000736BE" w:rsidRDefault="0075254C">
            <w:pPr>
              <w:jc w:val="both"/>
              <w:rPr>
                <w:i/>
                <w:color w:val="1F3863"/>
                <w:sz w:val="14"/>
                <w:szCs w:val="14"/>
              </w:rPr>
            </w:pPr>
            <w:proofErr w:type="spellStart"/>
            <w:r>
              <w:rPr>
                <w:i/>
                <w:color w:val="1F3863"/>
                <w:sz w:val="14"/>
                <w:szCs w:val="14"/>
              </w:rPr>
              <w:t>Deebido</w:t>
            </w:r>
            <w:proofErr w:type="spellEnd"/>
            <w:r>
              <w:rPr>
                <w:i/>
                <w:color w:val="1F3863"/>
                <w:sz w:val="14"/>
                <w:szCs w:val="14"/>
              </w:rPr>
              <w:t xml:space="preserve"> a la naturaleza de la metodología del proyecto se decidió dejarlo en progreso constante, sobre todo la parte del backlog, en caso de que </w:t>
            </w:r>
            <w:proofErr w:type="gramStart"/>
            <w:r>
              <w:rPr>
                <w:i/>
                <w:color w:val="1F3863"/>
                <w:sz w:val="14"/>
                <w:szCs w:val="14"/>
              </w:rPr>
              <w:t>hayan</w:t>
            </w:r>
            <w:proofErr w:type="gramEnd"/>
            <w:r>
              <w:rPr>
                <w:i/>
                <w:color w:val="1F3863"/>
                <w:sz w:val="14"/>
                <w:szCs w:val="14"/>
              </w:rPr>
              <w:t xml:space="preserve"> cambios.</w:t>
            </w:r>
          </w:p>
        </w:tc>
      </w:tr>
      <w:tr w:rsidR="000736BE" w14:paraId="3E48D809" w14:textId="3C0DB4A0" w:rsidTr="000736BE">
        <w:trPr>
          <w:jc w:val="center"/>
        </w:trPr>
        <w:tc>
          <w:tcPr>
            <w:tcW w:w="1579" w:type="dxa"/>
            <w:tcBorders>
              <w:top w:val="single" w:sz="4" w:space="0" w:color="BFBFBF"/>
              <w:left w:val="single" w:sz="4" w:space="0" w:color="BFBFBF"/>
              <w:bottom w:val="single" w:sz="4" w:space="0" w:color="BFBFBF"/>
              <w:right w:val="single" w:sz="4" w:space="0" w:color="BFBFBF"/>
            </w:tcBorders>
            <w:hideMark/>
          </w:tcPr>
          <w:p w14:paraId="5D87ADCC" w14:textId="77777777" w:rsidR="000736BE" w:rsidRPr="000736BE" w:rsidRDefault="000736BE">
            <w:pPr>
              <w:jc w:val="both"/>
              <w:rPr>
                <w:color w:val="1F3863"/>
                <w:sz w:val="14"/>
                <w:szCs w:val="14"/>
              </w:rPr>
            </w:pPr>
            <w:r w:rsidRPr="000736BE">
              <w:rPr>
                <w:color w:val="1F3863"/>
                <w:sz w:val="14"/>
                <w:szCs w:val="14"/>
              </w:rPr>
              <w:t>Gestionar Proyectos Informáticos</w:t>
            </w:r>
          </w:p>
        </w:tc>
        <w:tc>
          <w:tcPr>
            <w:tcW w:w="1251" w:type="dxa"/>
            <w:tcBorders>
              <w:top w:val="single" w:sz="4" w:space="0" w:color="BFBFBF"/>
              <w:left w:val="single" w:sz="4" w:space="0" w:color="BFBFBF"/>
              <w:bottom w:val="single" w:sz="4" w:space="0" w:color="BFBFBF"/>
              <w:right w:val="single" w:sz="4" w:space="0" w:color="BFBFBF"/>
            </w:tcBorders>
            <w:hideMark/>
          </w:tcPr>
          <w:p w14:paraId="39235BCD" w14:textId="77777777" w:rsidR="000736BE" w:rsidRPr="000736BE" w:rsidRDefault="000736BE">
            <w:pPr>
              <w:jc w:val="both"/>
              <w:rPr>
                <w:color w:val="1F3863"/>
                <w:sz w:val="14"/>
                <w:szCs w:val="14"/>
              </w:rPr>
            </w:pPr>
            <w:r w:rsidRPr="000736BE">
              <w:rPr>
                <w:color w:val="1F3863"/>
                <w:sz w:val="14"/>
                <w:szCs w:val="14"/>
              </w:rPr>
              <w:t>Documentación de organización del proyecto.</w:t>
            </w:r>
          </w:p>
        </w:tc>
        <w:tc>
          <w:tcPr>
            <w:tcW w:w="993" w:type="dxa"/>
            <w:tcBorders>
              <w:top w:val="single" w:sz="4" w:space="0" w:color="BFBFBF"/>
              <w:left w:val="single" w:sz="4" w:space="0" w:color="BFBFBF"/>
              <w:bottom w:val="single" w:sz="4" w:space="0" w:color="BFBFBF"/>
              <w:right w:val="single" w:sz="4" w:space="0" w:color="BFBFBF"/>
            </w:tcBorders>
            <w:hideMark/>
          </w:tcPr>
          <w:p w14:paraId="4E9E3F52" w14:textId="77777777" w:rsidR="000736BE" w:rsidRPr="000736BE" w:rsidRDefault="000736BE" w:rsidP="000736BE">
            <w:pPr>
              <w:spacing w:after="0" w:line="256" w:lineRule="auto"/>
              <w:jc w:val="both"/>
              <w:rPr>
                <w:color w:val="1F3863"/>
                <w:sz w:val="14"/>
                <w:szCs w:val="14"/>
              </w:rPr>
            </w:pPr>
            <w:r w:rsidRPr="000736BE">
              <w:rPr>
                <w:color w:val="1F3863"/>
                <w:sz w:val="14"/>
                <w:szCs w:val="14"/>
              </w:rPr>
              <w:t xml:space="preserve">Google </w:t>
            </w:r>
            <w:proofErr w:type="spellStart"/>
            <w:r w:rsidRPr="000736BE">
              <w:rPr>
                <w:color w:val="1F3863"/>
                <w:sz w:val="14"/>
                <w:szCs w:val="14"/>
              </w:rPr>
              <w:t>Docs</w:t>
            </w:r>
            <w:proofErr w:type="spellEnd"/>
          </w:p>
          <w:p w14:paraId="27EFFA31" w14:textId="77777777" w:rsidR="000736BE" w:rsidRPr="000736BE" w:rsidRDefault="000736BE" w:rsidP="000736BE">
            <w:pPr>
              <w:spacing w:after="0" w:line="256" w:lineRule="auto"/>
              <w:jc w:val="both"/>
              <w:rPr>
                <w:color w:val="1F3863"/>
                <w:sz w:val="14"/>
                <w:szCs w:val="14"/>
              </w:rPr>
            </w:pPr>
            <w:r w:rsidRPr="000736BE">
              <w:rPr>
                <w:color w:val="1F3863"/>
                <w:sz w:val="14"/>
                <w:szCs w:val="14"/>
              </w:rPr>
              <w:t xml:space="preserve">Google </w:t>
            </w:r>
            <w:proofErr w:type="spellStart"/>
            <w:r w:rsidRPr="000736BE">
              <w:rPr>
                <w:color w:val="1F3863"/>
                <w:sz w:val="14"/>
                <w:szCs w:val="14"/>
              </w:rPr>
              <w:t>Sheets</w:t>
            </w:r>
            <w:proofErr w:type="spellEnd"/>
          </w:p>
        </w:tc>
        <w:tc>
          <w:tcPr>
            <w:tcW w:w="992" w:type="dxa"/>
            <w:tcBorders>
              <w:top w:val="single" w:sz="4" w:space="0" w:color="BFBFBF"/>
              <w:left w:val="single" w:sz="4" w:space="0" w:color="BFBFBF"/>
              <w:bottom w:val="single" w:sz="4" w:space="0" w:color="BFBFBF"/>
              <w:right w:val="single" w:sz="4" w:space="0" w:color="FFFFFF"/>
            </w:tcBorders>
            <w:hideMark/>
          </w:tcPr>
          <w:p w14:paraId="3C5DF5A1" w14:textId="77777777" w:rsidR="000736BE" w:rsidRPr="000736BE" w:rsidRDefault="000736BE">
            <w:pPr>
              <w:jc w:val="both"/>
              <w:rPr>
                <w:color w:val="1F3863"/>
                <w:sz w:val="14"/>
                <w:szCs w:val="14"/>
              </w:rPr>
            </w:pPr>
            <w:r w:rsidRPr="000736BE">
              <w:rPr>
                <w:color w:val="1F3863"/>
                <w:sz w:val="14"/>
                <w:szCs w:val="14"/>
              </w:rPr>
              <w:t>7 días</w:t>
            </w:r>
          </w:p>
        </w:tc>
        <w:tc>
          <w:tcPr>
            <w:tcW w:w="992" w:type="dxa"/>
            <w:tcBorders>
              <w:top w:val="single" w:sz="4" w:space="0" w:color="BFBFBF"/>
              <w:left w:val="single" w:sz="4" w:space="0" w:color="FFFFFF"/>
              <w:bottom w:val="single" w:sz="4" w:space="0" w:color="BFBFBF"/>
              <w:right w:val="single" w:sz="4" w:space="0" w:color="BFBFBF"/>
            </w:tcBorders>
            <w:shd w:val="clear" w:color="auto" w:fill="D9D9D9"/>
            <w:hideMark/>
          </w:tcPr>
          <w:p w14:paraId="7BA4F46E" w14:textId="77777777" w:rsidR="000736BE" w:rsidRPr="000736BE" w:rsidRDefault="000736BE">
            <w:pPr>
              <w:jc w:val="both"/>
              <w:rPr>
                <w:color w:val="1F3863"/>
                <w:sz w:val="14"/>
                <w:szCs w:val="14"/>
              </w:rPr>
            </w:pPr>
            <w:r w:rsidRPr="000736BE">
              <w:rPr>
                <w:color w:val="1F3863"/>
                <w:sz w:val="14"/>
                <w:szCs w:val="14"/>
              </w:rPr>
              <w:t>Valentina Jamett</w:t>
            </w:r>
          </w:p>
        </w:tc>
        <w:tc>
          <w:tcPr>
            <w:tcW w:w="1985" w:type="dxa"/>
            <w:tcBorders>
              <w:top w:val="single" w:sz="4" w:space="0" w:color="BFBFBF"/>
              <w:left w:val="single" w:sz="4" w:space="0" w:color="BFBFBF"/>
              <w:bottom w:val="single" w:sz="4" w:space="0" w:color="BFBFBF"/>
              <w:right w:val="single" w:sz="4" w:space="0" w:color="BFBFBF"/>
            </w:tcBorders>
            <w:hideMark/>
          </w:tcPr>
          <w:p w14:paraId="02422317" w14:textId="77777777" w:rsidR="000736BE" w:rsidRPr="000736BE" w:rsidRDefault="000736BE">
            <w:pPr>
              <w:jc w:val="both"/>
              <w:rPr>
                <w:i/>
                <w:color w:val="1F3863"/>
                <w:sz w:val="14"/>
                <w:szCs w:val="14"/>
              </w:rPr>
            </w:pPr>
            <w:r w:rsidRPr="000736BE">
              <w:rPr>
                <w:i/>
                <w:color w:val="1F3863"/>
                <w:sz w:val="14"/>
                <w:szCs w:val="14"/>
              </w:rPr>
              <w:t>Es posible que existan retrasos en documentos grandes debido a algunos problemas de calendario iniciales que hubo en la asignatura.</w:t>
            </w:r>
          </w:p>
        </w:tc>
        <w:tc>
          <w:tcPr>
            <w:tcW w:w="992" w:type="dxa"/>
          </w:tcPr>
          <w:p w14:paraId="1057C432" w14:textId="1E38DE7C" w:rsidR="000736BE" w:rsidRPr="000736BE" w:rsidRDefault="00760951">
            <w:pPr>
              <w:jc w:val="both"/>
              <w:rPr>
                <w:i/>
                <w:color w:val="1F3863"/>
                <w:sz w:val="14"/>
                <w:szCs w:val="14"/>
              </w:rPr>
            </w:pPr>
            <w:r>
              <w:rPr>
                <w:i/>
                <w:color w:val="1F3863"/>
                <w:sz w:val="14"/>
                <w:szCs w:val="14"/>
              </w:rPr>
              <w:t>Completado</w:t>
            </w:r>
          </w:p>
        </w:tc>
        <w:tc>
          <w:tcPr>
            <w:tcW w:w="2127" w:type="dxa"/>
          </w:tcPr>
          <w:p w14:paraId="74D73C28" w14:textId="77777777" w:rsidR="000736BE" w:rsidRPr="000736BE" w:rsidRDefault="000736BE">
            <w:pPr>
              <w:jc w:val="both"/>
              <w:rPr>
                <w:i/>
                <w:color w:val="1F3863"/>
                <w:sz w:val="14"/>
                <w:szCs w:val="14"/>
              </w:rPr>
            </w:pPr>
          </w:p>
        </w:tc>
      </w:tr>
      <w:tr w:rsidR="000736BE" w14:paraId="7190E1A5" w14:textId="002BC92A" w:rsidTr="000736BE">
        <w:trPr>
          <w:jc w:val="center"/>
        </w:trPr>
        <w:tc>
          <w:tcPr>
            <w:tcW w:w="1579" w:type="dxa"/>
            <w:tcBorders>
              <w:top w:val="single" w:sz="4" w:space="0" w:color="BFBFBF"/>
              <w:left w:val="single" w:sz="4" w:space="0" w:color="BFBFBF"/>
              <w:bottom w:val="single" w:sz="4" w:space="0" w:color="BFBFBF"/>
              <w:right w:val="single" w:sz="4" w:space="0" w:color="BFBFBF"/>
            </w:tcBorders>
            <w:hideMark/>
          </w:tcPr>
          <w:p w14:paraId="0B94B155" w14:textId="77777777" w:rsidR="000736BE" w:rsidRPr="000736BE" w:rsidRDefault="000736BE">
            <w:pPr>
              <w:jc w:val="both"/>
              <w:rPr>
                <w:color w:val="1F3863"/>
                <w:sz w:val="14"/>
                <w:szCs w:val="14"/>
              </w:rPr>
            </w:pPr>
            <w:r w:rsidRPr="000736BE">
              <w:rPr>
                <w:color w:val="1F3863"/>
                <w:sz w:val="14"/>
                <w:szCs w:val="14"/>
              </w:rPr>
              <w:t>Realizar Pruebas de calidad</w:t>
            </w:r>
          </w:p>
        </w:tc>
        <w:tc>
          <w:tcPr>
            <w:tcW w:w="1251" w:type="dxa"/>
            <w:tcBorders>
              <w:top w:val="single" w:sz="4" w:space="0" w:color="BFBFBF"/>
              <w:left w:val="single" w:sz="4" w:space="0" w:color="BFBFBF"/>
              <w:bottom w:val="single" w:sz="4" w:space="0" w:color="BFBFBF"/>
              <w:right w:val="single" w:sz="4" w:space="0" w:color="BFBFBF"/>
            </w:tcBorders>
            <w:hideMark/>
          </w:tcPr>
          <w:p w14:paraId="6263CF1C" w14:textId="77777777" w:rsidR="000736BE" w:rsidRPr="000736BE" w:rsidRDefault="000736BE">
            <w:pPr>
              <w:jc w:val="both"/>
              <w:rPr>
                <w:color w:val="1F3863"/>
                <w:sz w:val="14"/>
                <w:szCs w:val="14"/>
              </w:rPr>
            </w:pPr>
            <w:r w:rsidRPr="000736BE">
              <w:rPr>
                <w:color w:val="1F3863"/>
                <w:sz w:val="14"/>
                <w:szCs w:val="14"/>
              </w:rPr>
              <w:t>Documentación de calidad de software.</w:t>
            </w:r>
          </w:p>
        </w:tc>
        <w:tc>
          <w:tcPr>
            <w:tcW w:w="993" w:type="dxa"/>
            <w:tcBorders>
              <w:top w:val="single" w:sz="4" w:space="0" w:color="BFBFBF"/>
              <w:left w:val="single" w:sz="4" w:space="0" w:color="BFBFBF"/>
              <w:bottom w:val="single" w:sz="4" w:space="0" w:color="BFBFBF"/>
              <w:right w:val="single" w:sz="4" w:space="0" w:color="BFBFBF"/>
            </w:tcBorders>
          </w:tcPr>
          <w:p w14:paraId="5E057069" w14:textId="77777777" w:rsidR="000736BE" w:rsidRPr="000736BE" w:rsidRDefault="000736BE" w:rsidP="000736BE">
            <w:pPr>
              <w:spacing w:after="0" w:line="256" w:lineRule="auto"/>
              <w:jc w:val="both"/>
              <w:rPr>
                <w:color w:val="1F3863"/>
                <w:sz w:val="14"/>
                <w:szCs w:val="14"/>
              </w:rPr>
            </w:pPr>
            <w:r w:rsidRPr="000736BE">
              <w:rPr>
                <w:color w:val="1F3863"/>
                <w:sz w:val="14"/>
                <w:szCs w:val="14"/>
              </w:rPr>
              <w:t xml:space="preserve">Google </w:t>
            </w:r>
            <w:proofErr w:type="spellStart"/>
            <w:r w:rsidRPr="000736BE">
              <w:rPr>
                <w:color w:val="1F3863"/>
                <w:sz w:val="14"/>
                <w:szCs w:val="14"/>
              </w:rPr>
              <w:t>Docs</w:t>
            </w:r>
            <w:proofErr w:type="spellEnd"/>
          </w:p>
          <w:p w14:paraId="11B64670" w14:textId="77777777" w:rsidR="000736BE" w:rsidRPr="000736BE" w:rsidRDefault="000736BE">
            <w:pPr>
              <w:jc w:val="both"/>
              <w:rPr>
                <w:color w:val="1F3863"/>
                <w:sz w:val="14"/>
                <w:szCs w:val="14"/>
              </w:rPr>
            </w:pPr>
          </w:p>
        </w:tc>
        <w:tc>
          <w:tcPr>
            <w:tcW w:w="992" w:type="dxa"/>
            <w:tcBorders>
              <w:top w:val="single" w:sz="4" w:space="0" w:color="BFBFBF"/>
              <w:left w:val="single" w:sz="4" w:space="0" w:color="BFBFBF"/>
              <w:bottom w:val="single" w:sz="4" w:space="0" w:color="BFBFBF"/>
              <w:right w:val="single" w:sz="4" w:space="0" w:color="FFFFFF"/>
            </w:tcBorders>
            <w:hideMark/>
          </w:tcPr>
          <w:p w14:paraId="18B8E572" w14:textId="77777777" w:rsidR="000736BE" w:rsidRPr="000736BE" w:rsidRDefault="000736BE">
            <w:pPr>
              <w:jc w:val="both"/>
              <w:rPr>
                <w:color w:val="1F3863"/>
                <w:sz w:val="14"/>
                <w:szCs w:val="14"/>
              </w:rPr>
            </w:pPr>
            <w:r w:rsidRPr="000736BE">
              <w:rPr>
                <w:color w:val="1F3863"/>
                <w:sz w:val="14"/>
                <w:szCs w:val="14"/>
              </w:rPr>
              <w:t>4 días</w:t>
            </w:r>
          </w:p>
        </w:tc>
        <w:tc>
          <w:tcPr>
            <w:tcW w:w="992" w:type="dxa"/>
            <w:tcBorders>
              <w:top w:val="single" w:sz="4" w:space="0" w:color="BFBFBF"/>
              <w:left w:val="single" w:sz="4" w:space="0" w:color="FFFFFF"/>
              <w:bottom w:val="single" w:sz="4" w:space="0" w:color="BFBFBF"/>
              <w:right w:val="single" w:sz="4" w:space="0" w:color="BFBFBF"/>
            </w:tcBorders>
            <w:shd w:val="clear" w:color="auto" w:fill="D9D9D9"/>
            <w:hideMark/>
          </w:tcPr>
          <w:p w14:paraId="08470715" w14:textId="77777777" w:rsidR="000736BE" w:rsidRPr="000736BE" w:rsidRDefault="000736BE">
            <w:pPr>
              <w:jc w:val="both"/>
              <w:rPr>
                <w:color w:val="1F3863"/>
                <w:sz w:val="14"/>
                <w:szCs w:val="14"/>
              </w:rPr>
            </w:pPr>
            <w:r w:rsidRPr="000736BE">
              <w:rPr>
                <w:color w:val="1F3863"/>
                <w:sz w:val="14"/>
                <w:szCs w:val="14"/>
              </w:rPr>
              <w:t>Valentina Jamett</w:t>
            </w:r>
          </w:p>
        </w:tc>
        <w:tc>
          <w:tcPr>
            <w:tcW w:w="1985" w:type="dxa"/>
            <w:tcBorders>
              <w:top w:val="single" w:sz="4" w:space="0" w:color="BFBFBF"/>
              <w:left w:val="single" w:sz="4" w:space="0" w:color="BFBFBF"/>
              <w:bottom w:val="single" w:sz="4" w:space="0" w:color="BFBFBF"/>
              <w:right w:val="single" w:sz="4" w:space="0" w:color="BFBFBF"/>
            </w:tcBorders>
            <w:hideMark/>
          </w:tcPr>
          <w:p w14:paraId="27E75ABE" w14:textId="77777777" w:rsidR="000736BE" w:rsidRPr="000736BE" w:rsidRDefault="000736BE">
            <w:pPr>
              <w:jc w:val="both"/>
              <w:rPr>
                <w:i/>
                <w:color w:val="1F3863"/>
                <w:sz w:val="14"/>
                <w:szCs w:val="14"/>
              </w:rPr>
            </w:pPr>
            <w:r w:rsidRPr="000736BE">
              <w:rPr>
                <w:i/>
                <w:color w:val="1F3863"/>
                <w:sz w:val="14"/>
                <w:szCs w:val="14"/>
              </w:rPr>
              <w:t>Es posible que existan retrasos en documentos grandes debido a algunos problemas de calendario iniciales que hubo en la asignatura.</w:t>
            </w:r>
          </w:p>
        </w:tc>
        <w:tc>
          <w:tcPr>
            <w:tcW w:w="992" w:type="dxa"/>
          </w:tcPr>
          <w:p w14:paraId="4DA8D2E3" w14:textId="0AFC7659" w:rsidR="000736BE" w:rsidRPr="000736BE" w:rsidRDefault="00760951">
            <w:pPr>
              <w:jc w:val="both"/>
              <w:rPr>
                <w:i/>
                <w:color w:val="1F3863"/>
                <w:sz w:val="14"/>
                <w:szCs w:val="14"/>
              </w:rPr>
            </w:pPr>
            <w:r>
              <w:rPr>
                <w:i/>
                <w:color w:val="1F3863"/>
                <w:sz w:val="14"/>
                <w:szCs w:val="14"/>
              </w:rPr>
              <w:t>En curso</w:t>
            </w:r>
          </w:p>
        </w:tc>
        <w:tc>
          <w:tcPr>
            <w:tcW w:w="2127" w:type="dxa"/>
          </w:tcPr>
          <w:p w14:paraId="2AD102D6" w14:textId="77777777" w:rsidR="000736BE" w:rsidRPr="000736BE" w:rsidRDefault="000736BE">
            <w:pPr>
              <w:jc w:val="both"/>
              <w:rPr>
                <w:i/>
                <w:color w:val="1F3863"/>
                <w:sz w:val="14"/>
                <w:szCs w:val="14"/>
              </w:rPr>
            </w:pPr>
          </w:p>
        </w:tc>
      </w:tr>
      <w:tr w:rsidR="000736BE" w14:paraId="6FA3464D" w14:textId="2F669686" w:rsidTr="000736BE">
        <w:trPr>
          <w:jc w:val="center"/>
        </w:trPr>
        <w:tc>
          <w:tcPr>
            <w:tcW w:w="1579" w:type="dxa"/>
            <w:tcBorders>
              <w:top w:val="single" w:sz="4" w:space="0" w:color="BFBFBF"/>
              <w:left w:val="single" w:sz="4" w:space="0" w:color="BFBFBF"/>
              <w:bottom w:val="single" w:sz="4" w:space="0" w:color="BFBFBF"/>
              <w:right w:val="single" w:sz="4" w:space="0" w:color="BFBFBF"/>
            </w:tcBorders>
            <w:hideMark/>
          </w:tcPr>
          <w:p w14:paraId="5E2D60BD" w14:textId="77777777" w:rsidR="000736BE" w:rsidRPr="000736BE" w:rsidRDefault="000736BE">
            <w:pPr>
              <w:jc w:val="both"/>
              <w:rPr>
                <w:color w:val="1F3863"/>
                <w:sz w:val="14"/>
                <w:szCs w:val="14"/>
              </w:rPr>
            </w:pPr>
            <w:r w:rsidRPr="000736BE">
              <w:rPr>
                <w:color w:val="1F3863"/>
                <w:sz w:val="14"/>
                <w:szCs w:val="14"/>
              </w:rPr>
              <w:t>Ofrecer propuestas de solución informática</w:t>
            </w:r>
          </w:p>
        </w:tc>
        <w:tc>
          <w:tcPr>
            <w:tcW w:w="1251" w:type="dxa"/>
            <w:tcBorders>
              <w:top w:val="single" w:sz="4" w:space="0" w:color="BFBFBF"/>
              <w:left w:val="single" w:sz="4" w:space="0" w:color="BFBFBF"/>
              <w:bottom w:val="single" w:sz="4" w:space="0" w:color="BFBFBF"/>
              <w:right w:val="single" w:sz="4" w:space="0" w:color="BFBFBF"/>
            </w:tcBorders>
            <w:hideMark/>
          </w:tcPr>
          <w:p w14:paraId="0DE51EC9" w14:textId="77777777" w:rsidR="000736BE" w:rsidRPr="000736BE" w:rsidRDefault="000736BE">
            <w:pPr>
              <w:jc w:val="both"/>
              <w:rPr>
                <w:color w:val="1F3863"/>
                <w:sz w:val="14"/>
                <w:szCs w:val="14"/>
              </w:rPr>
            </w:pPr>
            <w:r w:rsidRPr="000736BE">
              <w:rPr>
                <w:color w:val="1F3863"/>
                <w:sz w:val="14"/>
                <w:szCs w:val="14"/>
              </w:rPr>
              <w:t>Diseño inicial del software</w:t>
            </w:r>
          </w:p>
        </w:tc>
        <w:tc>
          <w:tcPr>
            <w:tcW w:w="993" w:type="dxa"/>
            <w:tcBorders>
              <w:top w:val="single" w:sz="4" w:space="0" w:color="BFBFBF"/>
              <w:left w:val="single" w:sz="4" w:space="0" w:color="BFBFBF"/>
              <w:bottom w:val="single" w:sz="4" w:space="0" w:color="BFBFBF"/>
              <w:right w:val="single" w:sz="4" w:space="0" w:color="BFBFBF"/>
            </w:tcBorders>
            <w:hideMark/>
          </w:tcPr>
          <w:p w14:paraId="4782CAB2" w14:textId="77777777" w:rsidR="000736BE" w:rsidRPr="000736BE" w:rsidRDefault="000736BE" w:rsidP="000736BE">
            <w:pPr>
              <w:spacing w:after="0" w:line="256" w:lineRule="auto"/>
              <w:jc w:val="both"/>
              <w:rPr>
                <w:color w:val="1F3863"/>
                <w:sz w:val="14"/>
                <w:szCs w:val="14"/>
              </w:rPr>
            </w:pPr>
            <w:proofErr w:type="spellStart"/>
            <w:r w:rsidRPr="000736BE">
              <w:rPr>
                <w:color w:val="1F3863"/>
                <w:sz w:val="14"/>
                <w:szCs w:val="14"/>
              </w:rPr>
              <w:t>VSCode</w:t>
            </w:r>
            <w:proofErr w:type="spellEnd"/>
          </w:p>
        </w:tc>
        <w:tc>
          <w:tcPr>
            <w:tcW w:w="992" w:type="dxa"/>
            <w:tcBorders>
              <w:top w:val="single" w:sz="4" w:space="0" w:color="BFBFBF"/>
              <w:left w:val="single" w:sz="4" w:space="0" w:color="BFBFBF"/>
              <w:bottom w:val="single" w:sz="4" w:space="0" w:color="BFBFBF"/>
              <w:right w:val="single" w:sz="4" w:space="0" w:color="FFFFFF"/>
            </w:tcBorders>
            <w:hideMark/>
          </w:tcPr>
          <w:p w14:paraId="7FA6EB92" w14:textId="77777777" w:rsidR="000736BE" w:rsidRPr="000736BE" w:rsidRDefault="000736BE">
            <w:pPr>
              <w:jc w:val="both"/>
              <w:rPr>
                <w:color w:val="1F3863"/>
                <w:sz w:val="14"/>
                <w:szCs w:val="14"/>
              </w:rPr>
            </w:pPr>
            <w:r w:rsidRPr="000736BE">
              <w:rPr>
                <w:color w:val="1F3863"/>
                <w:sz w:val="14"/>
                <w:szCs w:val="14"/>
              </w:rPr>
              <w:t>2 días</w:t>
            </w:r>
          </w:p>
        </w:tc>
        <w:tc>
          <w:tcPr>
            <w:tcW w:w="992" w:type="dxa"/>
            <w:tcBorders>
              <w:top w:val="single" w:sz="4" w:space="0" w:color="BFBFBF"/>
              <w:left w:val="single" w:sz="4" w:space="0" w:color="FFFFFF"/>
              <w:bottom w:val="single" w:sz="4" w:space="0" w:color="BFBFBF"/>
              <w:right w:val="single" w:sz="4" w:space="0" w:color="BFBFBF"/>
            </w:tcBorders>
            <w:shd w:val="clear" w:color="auto" w:fill="D9D9D9"/>
            <w:hideMark/>
          </w:tcPr>
          <w:p w14:paraId="41A8493C" w14:textId="77777777" w:rsidR="000736BE" w:rsidRPr="000736BE" w:rsidRDefault="000736BE">
            <w:pPr>
              <w:jc w:val="both"/>
              <w:rPr>
                <w:color w:val="1F3863"/>
                <w:sz w:val="14"/>
                <w:szCs w:val="14"/>
              </w:rPr>
            </w:pPr>
            <w:r w:rsidRPr="000736BE">
              <w:rPr>
                <w:color w:val="1F3863"/>
                <w:sz w:val="14"/>
                <w:szCs w:val="14"/>
              </w:rPr>
              <w:t>Valentina Jamett</w:t>
            </w:r>
          </w:p>
        </w:tc>
        <w:tc>
          <w:tcPr>
            <w:tcW w:w="1985" w:type="dxa"/>
            <w:tcBorders>
              <w:top w:val="single" w:sz="4" w:space="0" w:color="BFBFBF"/>
              <w:left w:val="single" w:sz="4" w:space="0" w:color="BFBFBF"/>
              <w:bottom w:val="single" w:sz="4" w:space="0" w:color="BFBFBF"/>
              <w:right w:val="single" w:sz="4" w:space="0" w:color="BFBFBF"/>
            </w:tcBorders>
            <w:hideMark/>
          </w:tcPr>
          <w:p w14:paraId="700E4CC0" w14:textId="77777777" w:rsidR="000736BE" w:rsidRPr="000736BE" w:rsidRDefault="000736BE">
            <w:pPr>
              <w:jc w:val="both"/>
              <w:rPr>
                <w:i/>
                <w:color w:val="1F3863"/>
                <w:sz w:val="14"/>
                <w:szCs w:val="14"/>
              </w:rPr>
            </w:pPr>
            <w:r w:rsidRPr="000736BE">
              <w:rPr>
                <w:i/>
                <w:color w:val="1F3863"/>
                <w:sz w:val="14"/>
                <w:szCs w:val="14"/>
              </w:rPr>
              <w:t xml:space="preserve">Puede que se deban realizar varios diseños en caso de que el </w:t>
            </w:r>
            <w:proofErr w:type="spellStart"/>
            <w:r w:rsidRPr="000736BE">
              <w:rPr>
                <w:i/>
                <w:color w:val="1F3863"/>
                <w:sz w:val="14"/>
                <w:szCs w:val="14"/>
              </w:rPr>
              <w:t>early</w:t>
            </w:r>
            <w:proofErr w:type="spellEnd"/>
            <w:r w:rsidRPr="000736BE">
              <w:rPr>
                <w:i/>
                <w:color w:val="1F3863"/>
                <w:sz w:val="14"/>
                <w:szCs w:val="14"/>
              </w:rPr>
              <w:t xml:space="preserve"> </w:t>
            </w:r>
            <w:proofErr w:type="spellStart"/>
            <w:r w:rsidRPr="000736BE">
              <w:rPr>
                <w:i/>
                <w:color w:val="1F3863"/>
                <w:sz w:val="14"/>
                <w:szCs w:val="14"/>
              </w:rPr>
              <w:t>adopter</w:t>
            </w:r>
            <w:proofErr w:type="spellEnd"/>
            <w:r w:rsidRPr="000736BE">
              <w:rPr>
                <w:i/>
                <w:color w:val="1F3863"/>
                <w:sz w:val="14"/>
                <w:szCs w:val="14"/>
              </w:rPr>
              <w:t xml:space="preserve"> los rechace.</w:t>
            </w:r>
          </w:p>
        </w:tc>
        <w:tc>
          <w:tcPr>
            <w:tcW w:w="992" w:type="dxa"/>
          </w:tcPr>
          <w:p w14:paraId="3BC97D13" w14:textId="499447D5" w:rsidR="000736BE" w:rsidRPr="000736BE" w:rsidRDefault="00760951">
            <w:pPr>
              <w:jc w:val="both"/>
              <w:rPr>
                <w:i/>
                <w:color w:val="1F3863"/>
                <w:sz w:val="14"/>
                <w:szCs w:val="14"/>
              </w:rPr>
            </w:pPr>
            <w:r>
              <w:rPr>
                <w:i/>
                <w:color w:val="1F3863"/>
                <w:sz w:val="14"/>
                <w:szCs w:val="14"/>
              </w:rPr>
              <w:t>Completado</w:t>
            </w:r>
          </w:p>
        </w:tc>
        <w:tc>
          <w:tcPr>
            <w:tcW w:w="2127" w:type="dxa"/>
          </w:tcPr>
          <w:p w14:paraId="0DA95F2F" w14:textId="77777777" w:rsidR="000736BE" w:rsidRPr="000736BE" w:rsidRDefault="000736BE">
            <w:pPr>
              <w:jc w:val="both"/>
              <w:rPr>
                <w:i/>
                <w:color w:val="1F3863"/>
                <w:sz w:val="14"/>
                <w:szCs w:val="14"/>
              </w:rPr>
            </w:pPr>
          </w:p>
        </w:tc>
      </w:tr>
      <w:tr w:rsidR="000736BE" w14:paraId="0D6DF548" w14:textId="35B55302" w:rsidTr="000736BE">
        <w:trPr>
          <w:jc w:val="center"/>
        </w:trPr>
        <w:tc>
          <w:tcPr>
            <w:tcW w:w="1579" w:type="dxa"/>
            <w:tcBorders>
              <w:top w:val="single" w:sz="4" w:space="0" w:color="BFBFBF"/>
              <w:left w:val="single" w:sz="4" w:space="0" w:color="BFBFBF"/>
              <w:bottom w:val="single" w:sz="4" w:space="0" w:color="BFBFBF"/>
              <w:right w:val="single" w:sz="4" w:space="0" w:color="BFBFBF"/>
            </w:tcBorders>
            <w:hideMark/>
          </w:tcPr>
          <w:p w14:paraId="65CCEF2E" w14:textId="77777777" w:rsidR="000736BE" w:rsidRPr="000736BE" w:rsidRDefault="000736BE">
            <w:pPr>
              <w:jc w:val="both"/>
              <w:rPr>
                <w:color w:val="1F3863"/>
                <w:sz w:val="14"/>
                <w:szCs w:val="14"/>
              </w:rPr>
            </w:pPr>
            <w:r w:rsidRPr="000736BE">
              <w:rPr>
                <w:color w:val="1F3863"/>
                <w:sz w:val="14"/>
                <w:szCs w:val="14"/>
              </w:rPr>
              <w:t>Desarrollar una solución de software utilizando técnicas que permitan sistematizar el proceso de desarrollo…</w:t>
            </w:r>
          </w:p>
        </w:tc>
        <w:tc>
          <w:tcPr>
            <w:tcW w:w="1251" w:type="dxa"/>
            <w:tcBorders>
              <w:top w:val="single" w:sz="4" w:space="0" w:color="BFBFBF"/>
              <w:left w:val="single" w:sz="4" w:space="0" w:color="BFBFBF"/>
              <w:bottom w:val="single" w:sz="4" w:space="0" w:color="BFBFBF"/>
              <w:right w:val="single" w:sz="4" w:space="0" w:color="BFBFBF"/>
            </w:tcBorders>
            <w:hideMark/>
          </w:tcPr>
          <w:p w14:paraId="0200B79E" w14:textId="77777777" w:rsidR="000736BE" w:rsidRPr="000736BE" w:rsidRDefault="000736BE">
            <w:pPr>
              <w:jc w:val="both"/>
              <w:rPr>
                <w:color w:val="1F3863"/>
                <w:sz w:val="14"/>
                <w:szCs w:val="14"/>
              </w:rPr>
            </w:pPr>
            <w:r w:rsidRPr="000736BE">
              <w:rPr>
                <w:color w:val="1F3863"/>
                <w:sz w:val="14"/>
                <w:szCs w:val="14"/>
              </w:rPr>
              <w:t xml:space="preserve">1. </w:t>
            </w:r>
            <w:proofErr w:type="spellStart"/>
            <w:r w:rsidRPr="000736BE">
              <w:rPr>
                <w:color w:val="1F3863"/>
                <w:sz w:val="14"/>
                <w:szCs w:val="14"/>
              </w:rPr>
              <w:t>Setup</w:t>
            </w:r>
            <w:proofErr w:type="spellEnd"/>
            <w:r w:rsidRPr="000736BE">
              <w:rPr>
                <w:color w:val="1F3863"/>
                <w:sz w:val="14"/>
                <w:szCs w:val="14"/>
              </w:rPr>
              <w:t xml:space="preserve"> Entorno Local</w:t>
            </w:r>
          </w:p>
          <w:p w14:paraId="7090DE32" w14:textId="77777777" w:rsidR="000736BE" w:rsidRPr="000736BE" w:rsidRDefault="000736BE">
            <w:pPr>
              <w:jc w:val="both"/>
              <w:rPr>
                <w:color w:val="1F3863"/>
                <w:sz w:val="14"/>
                <w:szCs w:val="14"/>
              </w:rPr>
            </w:pPr>
            <w:r w:rsidRPr="000736BE">
              <w:rPr>
                <w:color w:val="1F3863"/>
                <w:sz w:val="14"/>
                <w:szCs w:val="14"/>
              </w:rPr>
              <w:t xml:space="preserve">2. Configuración del repositorio </w:t>
            </w:r>
            <w:proofErr w:type="spellStart"/>
            <w:r w:rsidRPr="000736BE">
              <w:rPr>
                <w:color w:val="1F3863"/>
                <w:sz w:val="14"/>
                <w:szCs w:val="14"/>
              </w:rPr>
              <w:t>Github</w:t>
            </w:r>
            <w:proofErr w:type="spellEnd"/>
          </w:p>
        </w:tc>
        <w:tc>
          <w:tcPr>
            <w:tcW w:w="993" w:type="dxa"/>
            <w:tcBorders>
              <w:top w:val="single" w:sz="4" w:space="0" w:color="BFBFBF"/>
              <w:left w:val="single" w:sz="4" w:space="0" w:color="BFBFBF"/>
              <w:bottom w:val="single" w:sz="4" w:space="0" w:color="BFBFBF"/>
              <w:right w:val="single" w:sz="4" w:space="0" w:color="BFBFBF"/>
            </w:tcBorders>
            <w:hideMark/>
          </w:tcPr>
          <w:p w14:paraId="708C795C" w14:textId="77777777" w:rsidR="000736BE" w:rsidRPr="000736BE" w:rsidRDefault="000736BE" w:rsidP="000736BE">
            <w:pPr>
              <w:spacing w:after="0" w:line="256" w:lineRule="auto"/>
              <w:jc w:val="both"/>
              <w:rPr>
                <w:color w:val="1F3863"/>
                <w:sz w:val="14"/>
                <w:szCs w:val="14"/>
              </w:rPr>
            </w:pPr>
            <w:proofErr w:type="spellStart"/>
            <w:r w:rsidRPr="000736BE">
              <w:rPr>
                <w:color w:val="1F3863"/>
                <w:sz w:val="14"/>
                <w:szCs w:val="14"/>
              </w:rPr>
              <w:t>Github</w:t>
            </w:r>
            <w:proofErr w:type="spellEnd"/>
          </w:p>
          <w:p w14:paraId="5818B58F" w14:textId="77777777" w:rsidR="000736BE" w:rsidRPr="000736BE" w:rsidRDefault="000736BE" w:rsidP="000736BE">
            <w:pPr>
              <w:spacing w:after="0" w:line="256" w:lineRule="auto"/>
              <w:jc w:val="both"/>
              <w:rPr>
                <w:color w:val="1F3863"/>
                <w:sz w:val="14"/>
                <w:szCs w:val="14"/>
              </w:rPr>
            </w:pPr>
            <w:proofErr w:type="spellStart"/>
            <w:r w:rsidRPr="000736BE">
              <w:rPr>
                <w:color w:val="1F3863"/>
                <w:sz w:val="14"/>
                <w:szCs w:val="14"/>
              </w:rPr>
              <w:t>VSCode</w:t>
            </w:r>
            <w:proofErr w:type="spellEnd"/>
          </w:p>
          <w:p w14:paraId="46FA0CFC" w14:textId="77777777" w:rsidR="000736BE" w:rsidRPr="000736BE" w:rsidRDefault="000736BE" w:rsidP="000736BE">
            <w:pPr>
              <w:spacing w:after="0" w:line="256" w:lineRule="auto"/>
              <w:jc w:val="both"/>
              <w:rPr>
                <w:color w:val="1F3863"/>
                <w:sz w:val="14"/>
                <w:szCs w:val="14"/>
              </w:rPr>
            </w:pPr>
            <w:r w:rsidRPr="000736BE">
              <w:rPr>
                <w:color w:val="1F3863"/>
                <w:sz w:val="14"/>
                <w:szCs w:val="14"/>
              </w:rPr>
              <w:t>Node.js</w:t>
            </w:r>
          </w:p>
        </w:tc>
        <w:tc>
          <w:tcPr>
            <w:tcW w:w="992" w:type="dxa"/>
            <w:tcBorders>
              <w:top w:val="single" w:sz="4" w:space="0" w:color="BFBFBF"/>
              <w:left w:val="single" w:sz="4" w:space="0" w:color="BFBFBF"/>
              <w:bottom w:val="single" w:sz="4" w:space="0" w:color="BFBFBF"/>
              <w:right w:val="single" w:sz="4" w:space="0" w:color="FFFFFF"/>
            </w:tcBorders>
            <w:hideMark/>
          </w:tcPr>
          <w:p w14:paraId="01D0F7D1" w14:textId="77777777" w:rsidR="000736BE" w:rsidRPr="000736BE" w:rsidRDefault="000736BE">
            <w:pPr>
              <w:jc w:val="both"/>
              <w:rPr>
                <w:color w:val="1F3863"/>
                <w:sz w:val="14"/>
                <w:szCs w:val="14"/>
              </w:rPr>
            </w:pPr>
            <w:r w:rsidRPr="000736BE">
              <w:rPr>
                <w:color w:val="1F3863"/>
                <w:sz w:val="14"/>
                <w:szCs w:val="14"/>
              </w:rPr>
              <w:t>5 días</w:t>
            </w:r>
          </w:p>
        </w:tc>
        <w:tc>
          <w:tcPr>
            <w:tcW w:w="992" w:type="dxa"/>
            <w:tcBorders>
              <w:top w:val="single" w:sz="4" w:space="0" w:color="BFBFBF"/>
              <w:left w:val="single" w:sz="4" w:space="0" w:color="FFFFFF"/>
              <w:bottom w:val="single" w:sz="4" w:space="0" w:color="BFBFBF"/>
              <w:right w:val="single" w:sz="4" w:space="0" w:color="BFBFBF"/>
            </w:tcBorders>
            <w:shd w:val="clear" w:color="auto" w:fill="D9D9D9"/>
            <w:hideMark/>
          </w:tcPr>
          <w:p w14:paraId="48BFBF5A" w14:textId="77777777" w:rsidR="000736BE" w:rsidRPr="000736BE" w:rsidRDefault="000736BE">
            <w:pPr>
              <w:jc w:val="both"/>
              <w:rPr>
                <w:color w:val="1F3863"/>
                <w:sz w:val="14"/>
                <w:szCs w:val="14"/>
              </w:rPr>
            </w:pPr>
            <w:r w:rsidRPr="000736BE">
              <w:rPr>
                <w:color w:val="1F3863"/>
                <w:sz w:val="14"/>
                <w:szCs w:val="14"/>
              </w:rPr>
              <w:t>Jorge Muñoz</w:t>
            </w:r>
          </w:p>
        </w:tc>
        <w:tc>
          <w:tcPr>
            <w:tcW w:w="1985" w:type="dxa"/>
            <w:tcBorders>
              <w:top w:val="single" w:sz="4" w:space="0" w:color="BFBFBF"/>
              <w:left w:val="single" w:sz="4" w:space="0" w:color="BFBFBF"/>
              <w:bottom w:val="single" w:sz="4" w:space="0" w:color="BFBFBF"/>
              <w:right w:val="single" w:sz="4" w:space="0" w:color="BFBFBF"/>
            </w:tcBorders>
            <w:hideMark/>
          </w:tcPr>
          <w:p w14:paraId="7F1CC2E6" w14:textId="77777777" w:rsidR="000736BE" w:rsidRPr="000736BE" w:rsidRDefault="000736BE">
            <w:pPr>
              <w:jc w:val="both"/>
              <w:rPr>
                <w:i/>
                <w:color w:val="1F3863"/>
                <w:sz w:val="14"/>
                <w:szCs w:val="14"/>
              </w:rPr>
            </w:pPr>
            <w:r w:rsidRPr="000736BE">
              <w:rPr>
                <w:i/>
                <w:color w:val="1F3863"/>
                <w:sz w:val="14"/>
                <w:szCs w:val="14"/>
              </w:rPr>
              <w:t>Puede existir una diferencia de versiones de software de terceros que generen incompatibilidades.</w:t>
            </w:r>
          </w:p>
        </w:tc>
        <w:tc>
          <w:tcPr>
            <w:tcW w:w="992" w:type="dxa"/>
          </w:tcPr>
          <w:p w14:paraId="3B2F4967" w14:textId="29896073" w:rsidR="000736BE" w:rsidRPr="000736BE" w:rsidRDefault="00760951">
            <w:pPr>
              <w:jc w:val="both"/>
              <w:rPr>
                <w:i/>
                <w:color w:val="1F3863"/>
                <w:sz w:val="14"/>
                <w:szCs w:val="14"/>
              </w:rPr>
            </w:pPr>
            <w:r>
              <w:rPr>
                <w:i/>
                <w:color w:val="1F3863"/>
                <w:sz w:val="14"/>
                <w:szCs w:val="14"/>
              </w:rPr>
              <w:t>Completado</w:t>
            </w:r>
          </w:p>
        </w:tc>
        <w:tc>
          <w:tcPr>
            <w:tcW w:w="2127" w:type="dxa"/>
          </w:tcPr>
          <w:p w14:paraId="083E51C4" w14:textId="77777777" w:rsidR="000736BE" w:rsidRPr="000736BE" w:rsidRDefault="000736BE">
            <w:pPr>
              <w:jc w:val="both"/>
              <w:rPr>
                <w:i/>
                <w:color w:val="1F3863"/>
                <w:sz w:val="14"/>
                <w:szCs w:val="14"/>
              </w:rPr>
            </w:pPr>
          </w:p>
        </w:tc>
      </w:tr>
      <w:tr w:rsidR="000736BE" w14:paraId="19519BC4" w14:textId="59D37E1B" w:rsidTr="000736BE">
        <w:trPr>
          <w:jc w:val="center"/>
        </w:trPr>
        <w:tc>
          <w:tcPr>
            <w:tcW w:w="1579" w:type="dxa"/>
            <w:tcBorders>
              <w:top w:val="single" w:sz="4" w:space="0" w:color="BFBFBF"/>
              <w:left w:val="single" w:sz="4" w:space="0" w:color="BFBFBF"/>
              <w:bottom w:val="single" w:sz="4" w:space="0" w:color="BFBFBF"/>
              <w:right w:val="single" w:sz="4" w:space="0" w:color="BFBFBF"/>
            </w:tcBorders>
            <w:hideMark/>
          </w:tcPr>
          <w:p w14:paraId="4E678B38" w14:textId="77777777" w:rsidR="000736BE" w:rsidRPr="000736BE" w:rsidRDefault="000736BE">
            <w:pPr>
              <w:jc w:val="both"/>
              <w:rPr>
                <w:color w:val="1F3863"/>
                <w:sz w:val="14"/>
                <w:szCs w:val="14"/>
              </w:rPr>
            </w:pPr>
            <w:r w:rsidRPr="000736BE">
              <w:rPr>
                <w:color w:val="1F3863"/>
                <w:sz w:val="14"/>
                <w:szCs w:val="14"/>
              </w:rPr>
              <w:t>Desarrollar una solución de software utilizando técnicas que permitan sistematizar el proceso de desarrollo…</w:t>
            </w:r>
          </w:p>
        </w:tc>
        <w:tc>
          <w:tcPr>
            <w:tcW w:w="1251" w:type="dxa"/>
            <w:tcBorders>
              <w:top w:val="single" w:sz="4" w:space="0" w:color="BFBFBF"/>
              <w:left w:val="single" w:sz="4" w:space="0" w:color="BFBFBF"/>
              <w:bottom w:val="single" w:sz="4" w:space="0" w:color="BFBFBF"/>
              <w:right w:val="single" w:sz="4" w:space="0" w:color="BFBFBF"/>
            </w:tcBorders>
          </w:tcPr>
          <w:p w14:paraId="7554C8CB" w14:textId="77777777" w:rsidR="000736BE" w:rsidRPr="000736BE" w:rsidRDefault="000736BE">
            <w:pPr>
              <w:jc w:val="both"/>
              <w:rPr>
                <w:color w:val="1F3863"/>
                <w:sz w:val="14"/>
                <w:szCs w:val="14"/>
              </w:rPr>
            </w:pPr>
            <w:r w:rsidRPr="000736BE">
              <w:rPr>
                <w:color w:val="1F3863"/>
                <w:sz w:val="14"/>
                <w:szCs w:val="14"/>
              </w:rPr>
              <w:t>1. Vista de Formulario de Cotización.</w:t>
            </w:r>
          </w:p>
          <w:p w14:paraId="50A811B3" w14:textId="77777777" w:rsidR="000736BE" w:rsidRPr="000736BE" w:rsidRDefault="000736BE">
            <w:pPr>
              <w:jc w:val="both"/>
              <w:rPr>
                <w:color w:val="1F3863"/>
                <w:sz w:val="14"/>
                <w:szCs w:val="14"/>
              </w:rPr>
            </w:pPr>
            <w:r w:rsidRPr="000736BE">
              <w:rPr>
                <w:color w:val="1F3863"/>
                <w:sz w:val="14"/>
                <w:szCs w:val="14"/>
              </w:rPr>
              <w:t>2. Vista Registro de usuarios</w:t>
            </w:r>
          </w:p>
          <w:p w14:paraId="5ABBE6E7" w14:textId="77777777" w:rsidR="000736BE" w:rsidRPr="000736BE" w:rsidRDefault="000736BE">
            <w:pPr>
              <w:jc w:val="both"/>
              <w:rPr>
                <w:color w:val="1F3863"/>
                <w:sz w:val="14"/>
                <w:szCs w:val="14"/>
              </w:rPr>
            </w:pPr>
            <w:r w:rsidRPr="000736BE">
              <w:rPr>
                <w:color w:val="1F3863"/>
                <w:sz w:val="14"/>
                <w:szCs w:val="14"/>
              </w:rPr>
              <w:t xml:space="preserve">3. Vista </w:t>
            </w:r>
            <w:proofErr w:type="spellStart"/>
            <w:r w:rsidRPr="000736BE">
              <w:rPr>
                <w:color w:val="1F3863"/>
                <w:sz w:val="14"/>
                <w:szCs w:val="14"/>
              </w:rPr>
              <w:t>Login</w:t>
            </w:r>
            <w:proofErr w:type="spellEnd"/>
            <w:r w:rsidRPr="000736BE">
              <w:rPr>
                <w:color w:val="1F3863"/>
                <w:sz w:val="14"/>
                <w:szCs w:val="14"/>
              </w:rPr>
              <w:t xml:space="preserve"> de usuarios</w:t>
            </w:r>
          </w:p>
          <w:p w14:paraId="759614D1" w14:textId="77777777" w:rsidR="000736BE" w:rsidRPr="000736BE" w:rsidRDefault="000736BE">
            <w:pPr>
              <w:jc w:val="both"/>
              <w:rPr>
                <w:color w:val="1F3863"/>
                <w:sz w:val="14"/>
                <w:szCs w:val="14"/>
              </w:rPr>
            </w:pPr>
            <w:r w:rsidRPr="000736BE">
              <w:rPr>
                <w:color w:val="1F3863"/>
                <w:sz w:val="14"/>
                <w:szCs w:val="14"/>
              </w:rPr>
              <w:t>4. Vista de administración</w:t>
            </w:r>
          </w:p>
          <w:p w14:paraId="19A97B28" w14:textId="77777777" w:rsidR="000736BE" w:rsidRPr="000736BE" w:rsidRDefault="000736BE">
            <w:pPr>
              <w:jc w:val="both"/>
              <w:rPr>
                <w:color w:val="1F3863"/>
                <w:sz w:val="14"/>
                <w:szCs w:val="14"/>
              </w:rPr>
            </w:pPr>
            <w:r w:rsidRPr="000736BE">
              <w:rPr>
                <w:color w:val="1F3863"/>
                <w:sz w:val="14"/>
                <w:szCs w:val="14"/>
              </w:rPr>
              <w:t>5. Vista de perfiles de usuario</w:t>
            </w:r>
          </w:p>
          <w:p w14:paraId="15E6704C" w14:textId="77777777" w:rsidR="000736BE" w:rsidRPr="000736BE" w:rsidRDefault="000736BE">
            <w:pPr>
              <w:jc w:val="both"/>
              <w:rPr>
                <w:color w:val="1F3863"/>
                <w:sz w:val="14"/>
                <w:szCs w:val="14"/>
              </w:rPr>
            </w:pPr>
            <w:r w:rsidRPr="000736BE">
              <w:rPr>
                <w:color w:val="1F3863"/>
                <w:sz w:val="14"/>
                <w:szCs w:val="14"/>
              </w:rPr>
              <w:t>6. Vista de Gestión de cotizaciones</w:t>
            </w:r>
          </w:p>
          <w:p w14:paraId="446EC104" w14:textId="77777777" w:rsidR="000736BE" w:rsidRPr="000736BE" w:rsidRDefault="000736BE">
            <w:pPr>
              <w:jc w:val="both"/>
              <w:rPr>
                <w:color w:val="1F3863"/>
                <w:sz w:val="14"/>
                <w:szCs w:val="14"/>
              </w:rPr>
            </w:pPr>
          </w:p>
        </w:tc>
        <w:tc>
          <w:tcPr>
            <w:tcW w:w="993" w:type="dxa"/>
            <w:tcBorders>
              <w:top w:val="single" w:sz="4" w:space="0" w:color="BFBFBF"/>
              <w:left w:val="single" w:sz="4" w:space="0" w:color="BFBFBF"/>
              <w:bottom w:val="single" w:sz="4" w:space="0" w:color="BFBFBF"/>
              <w:right w:val="single" w:sz="4" w:space="0" w:color="BFBFBF"/>
            </w:tcBorders>
            <w:hideMark/>
          </w:tcPr>
          <w:p w14:paraId="7AD2A561" w14:textId="77777777" w:rsidR="000736BE" w:rsidRPr="000736BE" w:rsidRDefault="000736BE" w:rsidP="000736BE">
            <w:pPr>
              <w:spacing w:after="0" w:line="256" w:lineRule="auto"/>
              <w:jc w:val="both"/>
              <w:rPr>
                <w:color w:val="1F3863"/>
                <w:sz w:val="14"/>
                <w:szCs w:val="14"/>
              </w:rPr>
            </w:pPr>
            <w:proofErr w:type="spellStart"/>
            <w:r w:rsidRPr="000736BE">
              <w:rPr>
                <w:color w:val="1F3863"/>
                <w:sz w:val="14"/>
                <w:szCs w:val="14"/>
              </w:rPr>
              <w:t>VSCode</w:t>
            </w:r>
            <w:proofErr w:type="spellEnd"/>
          </w:p>
          <w:p w14:paraId="7E1F7EC8" w14:textId="77777777" w:rsidR="000736BE" w:rsidRPr="000736BE" w:rsidRDefault="000736BE" w:rsidP="000736BE">
            <w:pPr>
              <w:spacing w:after="0" w:line="256" w:lineRule="auto"/>
              <w:jc w:val="both"/>
              <w:rPr>
                <w:color w:val="1F3863"/>
                <w:sz w:val="14"/>
                <w:szCs w:val="14"/>
              </w:rPr>
            </w:pPr>
            <w:proofErr w:type="spellStart"/>
            <w:r w:rsidRPr="000736BE">
              <w:rPr>
                <w:color w:val="1F3863"/>
                <w:sz w:val="14"/>
                <w:szCs w:val="14"/>
              </w:rPr>
              <w:t>TailwindCSS</w:t>
            </w:r>
            <w:proofErr w:type="spellEnd"/>
          </w:p>
          <w:p w14:paraId="194FCB4D" w14:textId="77777777" w:rsidR="000736BE" w:rsidRPr="000736BE" w:rsidRDefault="000736BE" w:rsidP="000736BE">
            <w:pPr>
              <w:spacing w:after="0" w:line="256" w:lineRule="auto"/>
              <w:jc w:val="both"/>
              <w:rPr>
                <w:color w:val="1F3863"/>
                <w:sz w:val="14"/>
                <w:szCs w:val="14"/>
              </w:rPr>
            </w:pPr>
            <w:proofErr w:type="spellStart"/>
            <w:r w:rsidRPr="000736BE">
              <w:rPr>
                <w:color w:val="1F3863"/>
                <w:sz w:val="14"/>
                <w:szCs w:val="14"/>
              </w:rPr>
              <w:t>DaisyUI</w:t>
            </w:r>
            <w:proofErr w:type="spellEnd"/>
          </w:p>
        </w:tc>
        <w:tc>
          <w:tcPr>
            <w:tcW w:w="992" w:type="dxa"/>
            <w:tcBorders>
              <w:top w:val="single" w:sz="4" w:space="0" w:color="BFBFBF"/>
              <w:left w:val="single" w:sz="4" w:space="0" w:color="BFBFBF"/>
              <w:bottom w:val="single" w:sz="4" w:space="0" w:color="BFBFBF"/>
              <w:right w:val="single" w:sz="4" w:space="0" w:color="FFFFFF"/>
            </w:tcBorders>
            <w:hideMark/>
          </w:tcPr>
          <w:p w14:paraId="2536FA34" w14:textId="77777777" w:rsidR="000736BE" w:rsidRPr="000736BE" w:rsidRDefault="000736BE">
            <w:pPr>
              <w:jc w:val="both"/>
              <w:rPr>
                <w:color w:val="1F3863"/>
                <w:sz w:val="14"/>
                <w:szCs w:val="14"/>
              </w:rPr>
            </w:pPr>
            <w:r w:rsidRPr="000736BE">
              <w:rPr>
                <w:color w:val="1F3863"/>
                <w:sz w:val="14"/>
                <w:szCs w:val="14"/>
              </w:rPr>
              <w:t>20 días</w:t>
            </w:r>
          </w:p>
        </w:tc>
        <w:tc>
          <w:tcPr>
            <w:tcW w:w="992" w:type="dxa"/>
            <w:tcBorders>
              <w:top w:val="single" w:sz="4" w:space="0" w:color="BFBFBF"/>
              <w:left w:val="single" w:sz="4" w:space="0" w:color="FFFFFF"/>
              <w:bottom w:val="single" w:sz="4" w:space="0" w:color="BFBFBF"/>
              <w:right w:val="single" w:sz="4" w:space="0" w:color="BFBFBF"/>
            </w:tcBorders>
            <w:shd w:val="clear" w:color="auto" w:fill="D9D9D9"/>
            <w:hideMark/>
          </w:tcPr>
          <w:p w14:paraId="49295D54" w14:textId="77777777" w:rsidR="000736BE" w:rsidRPr="000736BE" w:rsidRDefault="000736BE">
            <w:pPr>
              <w:jc w:val="both"/>
              <w:rPr>
                <w:color w:val="1F3863"/>
                <w:sz w:val="14"/>
                <w:szCs w:val="14"/>
              </w:rPr>
            </w:pPr>
            <w:r w:rsidRPr="000736BE">
              <w:rPr>
                <w:color w:val="1F3863"/>
                <w:sz w:val="14"/>
                <w:szCs w:val="14"/>
              </w:rPr>
              <w:t>Valentina Jamett</w:t>
            </w:r>
          </w:p>
        </w:tc>
        <w:tc>
          <w:tcPr>
            <w:tcW w:w="1985" w:type="dxa"/>
            <w:tcBorders>
              <w:top w:val="single" w:sz="4" w:space="0" w:color="BFBFBF"/>
              <w:left w:val="single" w:sz="4" w:space="0" w:color="BFBFBF"/>
              <w:bottom w:val="single" w:sz="4" w:space="0" w:color="BFBFBF"/>
              <w:right w:val="single" w:sz="4" w:space="0" w:color="BFBFBF"/>
            </w:tcBorders>
            <w:hideMark/>
          </w:tcPr>
          <w:p w14:paraId="52EE4172" w14:textId="77777777" w:rsidR="000736BE" w:rsidRPr="000736BE" w:rsidRDefault="000736BE">
            <w:pPr>
              <w:jc w:val="both"/>
              <w:rPr>
                <w:i/>
                <w:color w:val="1F3863"/>
                <w:sz w:val="14"/>
                <w:szCs w:val="14"/>
              </w:rPr>
            </w:pPr>
            <w:r w:rsidRPr="000736BE">
              <w:rPr>
                <w:i/>
                <w:color w:val="1F3863"/>
                <w:sz w:val="14"/>
                <w:szCs w:val="14"/>
              </w:rPr>
              <w:t>La adaptabilidad y el diseño responsivo de la aplicación.</w:t>
            </w:r>
          </w:p>
        </w:tc>
        <w:tc>
          <w:tcPr>
            <w:tcW w:w="992" w:type="dxa"/>
          </w:tcPr>
          <w:p w14:paraId="7C13AFDB" w14:textId="2B5ABC67" w:rsidR="000736BE" w:rsidRPr="000736BE" w:rsidRDefault="00760951">
            <w:pPr>
              <w:jc w:val="both"/>
              <w:rPr>
                <w:i/>
                <w:color w:val="1F3863"/>
                <w:sz w:val="14"/>
                <w:szCs w:val="14"/>
              </w:rPr>
            </w:pPr>
            <w:r>
              <w:rPr>
                <w:i/>
                <w:color w:val="1F3863"/>
                <w:sz w:val="14"/>
                <w:szCs w:val="14"/>
              </w:rPr>
              <w:t>Completado</w:t>
            </w:r>
          </w:p>
        </w:tc>
        <w:tc>
          <w:tcPr>
            <w:tcW w:w="2127" w:type="dxa"/>
          </w:tcPr>
          <w:p w14:paraId="2199AA9A" w14:textId="77777777" w:rsidR="000736BE" w:rsidRPr="000736BE" w:rsidRDefault="000736BE">
            <w:pPr>
              <w:jc w:val="both"/>
              <w:rPr>
                <w:i/>
                <w:color w:val="1F3863"/>
                <w:sz w:val="14"/>
                <w:szCs w:val="14"/>
              </w:rPr>
            </w:pPr>
          </w:p>
        </w:tc>
      </w:tr>
      <w:tr w:rsidR="000736BE" w14:paraId="1852A09E" w14:textId="1F3292CA" w:rsidTr="000736BE">
        <w:trPr>
          <w:jc w:val="center"/>
        </w:trPr>
        <w:tc>
          <w:tcPr>
            <w:tcW w:w="1579" w:type="dxa"/>
            <w:tcBorders>
              <w:top w:val="single" w:sz="4" w:space="0" w:color="BFBFBF"/>
              <w:left w:val="single" w:sz="4" w:space="0" w:color="BFBFBF"/>
              <w:bottom w:val="single" w:sz="4" w:space="0" w:color="BFBFBF"/>
              <w:right w:val="single" w:sz="4" w:space="0" w:color="BFBFBF"/>
            </w:tcBorders>
            <w:hideMark/>
          </w:tcPr>
          <w:p w14:paraId="6AD17083" w14:textId="77777777" w:rsidR="000736BE" w:rsidRPr="000736BE" w:rsidRDefault="000736BE">
            <w:pPr>
              <w:jc w:val="both"/>
              <w:rPr>
                <w:color w:val="1F3863"/>
                <w:sz w:val="14"/>
                <w:szCs w:val="14"/>
              </w:rPr>
            </w:pPr>
            <w:r w:rsidRPr="000736BE">
              <w:rPr>
                <w:color w:val="1F3863"/>
                <w:sz w:val="14"/>
                <w:szCs w:val="14"/>
              </w:rPr>
              <w:t>Construir programas y rutinas de variada complejidad</w:t>
            </w:r>
          </w:p>
        </w:tc>
        <w:tc>
          <w:tcPr>
            <w:tcW w:w="1251" w:type="dxa"/>
            <w:tcBorders>
              <w:top w:val="single" w:sz="4" w:space="0" w:color="BFBFBF"/>
              <w:left w:val="single" w:sz="4" w:space="0" w:color="BFBFBF"/>
              <w:bottom w:val="single" w:sz="4" w:space="0" w:color="BFBFBF"/>
              <w:right w:val="single" w:sz="4" w:space="0" w:color="BFBFBF"/>
            </w:tcBorders>
            <w:hideMark/>
          </w:tcPr>
          <w:p w14:paraId="7FD64846" w14:textId="77777777" w:rsidR="000736BE" w:rsidRPr="000736BE" w:rsidRDefault="000736BE">
            <w:pPr>
              <w:jc w:val="both"/>
              <w:rPr>
                <w:color w:val="1F3863"/>
                <w:sz w:val="14"/>
                <w:szCs w:val="14"/>
              </w:rPr>
            </w:pPr>
            <w:r w:rsidRPr="000736BE">
              <w:rPr>
                <w:color w:val="1F3863"/>
                <w:sz w:val="14"/>
                <w:szCs w:val="14"/>
              </w:rPr>
              <w:t>1. Función de generación de documentos</w:t>
            </w:r>
          </w:p>
          <w:p w14:paraId="5A9F9AD7" w14:textId="77777777" w:rsidR="000736BE" w:rsidRPr="000736BE" w:rsidRDefault="000736BE">
            <w:pPr>
              <w:jc w:val="both"/>
              <w:rPr>
                <w:color w:val="1F3863"/>
                <w:sz w:val="14"/>
                <w:szCs w:val="14"/>
              </w:rPr>
            </w:pPr>
            <w:r w:rsidRPr="000736BE">
              <w:rPr>
                <w:color w:val="1F3863"/>
                <w:sz w:val="14"/>
                <w:szCs w:val="14"/>
              </w:rPr>
              <w:lastRenderedPageBreak/>
              <w:t>2. Módulos de importación y exportación de cotizaciones</w:t>
            </w:r>
          </w:p>
          <w:p w14:paraId="38041C39" w14:textId="77777777" w:rsidR="000736BE" w:rsidRPr="000736BE" w:rsidRDefault="000736BE">
            <w:pPr>
              <w:jc w:val="both"/>
              <w:rPr>
                <w:color w:val="1F3863"/>
                <w:sz w:val="14"/>
                <w:szCs w:val="14"/>
              </w:rPr>
            </w:pPr>
            <w:r w:rsidRPr="000736BE">
              <w:rPr>
                <w:color w:val="1F3863"/>
                <w:sz w:val="14"/>
                <w:szCs w:val="14"/>
              </w:rPr>
              <w:t>3. Registro Usuarios</w:t>
            </w:r>
          </w:p>
          <w:p w14:paraId="10BB82B0" w14:textId="77777777" w:rsidR="000736BE" w:rsidRPr="000736BE" w:rsidRDefault="000736BE">
            <w:pPr>
              <w:jc w:val="both"/>
              <w:rPr>
                <w:color w:val="1F3863"/>
                <w:sz w:val="14"/>
                <w:szCs w:val="14"/>
              </w:rPr>
            </w:pPr>
            <w:r w:rsidRPr="000736BE">
              <w:rPr>
                <w:color w:val="1F3863"/>
                <w:sz w:val="14"/>
                <w:szCs w:val="14"/>
              </w:rPr>
              <w:t xml:space="preserve">4. </w:t>
            </w:r>
            <w:proofErr w:type="spellStart"/>
            <w:r w:rsidRPr="000736BE">
              <w:rPr>
                <w:color w:val="1F3863"/>
                <w:sz w:val="14"/>
                <w:szCs w:val="14"/>
              </w:rPr>
              <w:t>Login</w:t>
            </w:r>
            <w:proofErr w:type="spellEnd"/>
            <w:r w:rsidRPr="000736BE">
              <w:rPr>
                <w:color w:val="1F3863"/>
                <w:sz w:val="14"/>
                <w:szCs w:val="14"/>
              </w:rPr>
              <w:t xml:space="preserve"> Usuarios</w:t>
            </w:r>
          </w:p>
          <w:p w14:paraId="04915476" w14:textId="77777777" w:rsidR="000736BE" w:rsidRPr="000736BE" w:rsidRDefault="000736BE">
            <w:pPr>
              <w:jc w:val="both"/>
              <w:rPr>
                <w:color w:val="1F3863"/>
                <w:sz w:val="14"/>
                <w:szCs w:val="14"/>
              </w:rPr>
            </w:pPr>
            <w:r w:rsidRPr="000736BE">
              <w:rPr>
                <w:color w:val="1F3863"/>
                <w:sz w:val="14"/>
                <w:szCs w:val="14"/>
              </w:rPr>
              <w:t>5. Módulo Autenticación</w:t>
            </w:r>
          </w:p>
          <w:p w14:paraId="5661E106" w14:textId="77777777" w:rsidR="000736BE" w:rsidRPr="000736BE" w:rsidRDefault="000736BE">
            <w:pPr>
              <w:jc w:val="both"/>
              <w:rPr>
                <w:color w:val="1F3863"/>
                <w:sz w:val="14"/>
                <w:szCs w:val="14"/>
              </w:rPr>
            </w:pPr>
            <w:r w:rsidRPr="000736BE">
              <w:rPr>
                <w:color w:val="1F3863"/>
                <w:sz w:val="14"/>
                <w:szCs w:val="14"/>
              </w:rPr>
              <w:t>6. Módulo de Gestión de cotizaciones</w:t>
            </w:r>
          </w:p>
          <w:p w14:paraId="040278D4" w14:textId="77777777" w:rsidR="000736BE" w:rsidRPr="000736BE" w:rsidRDefault="000736BE">
            <w:pPr>
              <w:jc w:val="both"/>
              <w:rPr>
                <w:color w:val="1F3863"/>
                <w:sz w:val="14"/>
                <w:szCs w:val="14"/>
              </w:rPr>
            </w:pPr>
            <w:r w:rsidRPr="000736BE">
              <w:rPr>
                <w:color w:val="1F3863"/>
                <w:sz w:val="14"/>
                <w:szCs w:val="14"/>
              </w:rPr>
              <w:t>7. Módulo de guardado y carga de cotizaciones</w:t>
            </w:r>
          </w:p>
        </w:tc>
        <w:tc>
          <w:tcPr>
            <w:tcW w:w="993" w:type="dxa"/>
            <w:tcBorders>
              <w:top w:val="single" w:sz="4" w:space="0" w:color="BFBFBF"/>
              <w:left w:val="single" w:sz="4" w:space="0" w:color="BFBFBF"/>
              <w:bottom w:val="single" w:sz="4" w:space="0" w:color="BFBFBF"/>
              <w:right w:val="single" w:sz="4" w:space="0" w:color="BFBFBF"/>
            </w:tcBorders>
            <w:hideMark/>
          </w:tcPr>
          <w:p w14:paraId="12E89ACD" w14:textId="77777777" w:rsidR="000736BE" w:rsidRPr="000736BE" w:rsidRDefault="000736BE" w:rsidP="000736BE">
            <w:pPr>
              <w:spacing w:after="0" w:line="256" w:lineRule="auto"/>
              <w:jc w:val="both"/>
              <w:rPr>
                <w:color w:val="1F3863"/>
                <w:sz w:val="14"/>
                <w:szCs w:val="14"/>
              </w:rPr>
            </w:pPr>
            <w:proofErr w:type="spellStart"/>
            <w:r w:rsidRPr="000736BE">
              <w:rPr>
                <w:color w:val="1F3863"/>
                <w:sz w:val="14"/>
                <w:szCs w:val="14"/>
              </w:rPr>
              <w:lastRenderedPageBreak/>
              <w:t>VSCode</w:t>
            </w:r>
            <w:proofErr w:type="spellEnd"/>
          </w:p>
          <w:p w14:paraId="64208577" w14:textId="1493426B" w:rsidR="000736BE" w:rsidRPr="000736BE" w:rsidRDefault="000736BE" w:rsidP="000736BE">
            <w:pPr>
              <w:spacing w:after="0" w:line="256" w:lineRule="auto"/>
              <w:jc w:val="both"/>
              <w:rPr>
                <w:color w:val="1F3863"/>
                <w:sz w:val="14"/>
                <w:szCs w:val="14"/>
              </w:rPr>
            </w:pPr>
            <w:r w:rsidRPr="000736BE">
              <w:rPr>
                <w:color w:val="1F3863"/>
                <w:sz w:val="14"/>
                <w:szCs w:val="14"/>
              </w:rPr>
              <w:t>Node.js</w:t>
            </w:r>
          </w:p>
        </w:tc>
        <w:tc>
          <w:tcPr>
            <w:tcW w:w="992" w:type="dxa"/>
            <w:tcBorders>
              <w:top w:val="single" w:sz="4" w:space="0" w:color="BFBFBF"/>
              <w:left w:val="single" w:sz="4" w:space="0" w:color="BFBFBF"/>
              <w:bottom w:val="single" w:sz="4" w:space="0" w:color="BFBFBF"/>
              <w:right w:val="single" w:sz="4" w:space="0" w:color="FFFFFF"/>
            </w:tcBorders>
            <w:hideMark/>
          </w:tcPr>
          <w:p w14:paraId="4EAD101B" w14:textId="77777777" w:rsidR="000736BE" w:rsidRPr="000736BE" w:rsidRDefault="000736BE">
            <w:pPr>
              <w:jc w:val="both"/>
              <w:rPr>
                <w:color w:val="1F3863"/>
                <w:sz w:val="14"/>
                <w:szCs w:val="14"/>
              </w:rPr>
            </w:pPr>
            <w:r w:rsidRPr="000736BE">
              <w:rPr>
                <w:color w:val="1F3863"/>
                <w:sz w:val="14"/>
                <w:szCs w:val="14"/>
              </w:rPr>
              <w:t>20 días</w:t>
            </w:r>
          </w:p>
        </w:tc>
        <w:tc>
          <w:tcPr>
            <w:tcW w:w="992" w:type="dxa"/>
            <w:tcBorders>
              <w:top w:val="single" w:sz="4" w:space="0" w:color="BFBFBF"/>
              <w:left w:val="single" w:sz="4" w:space="0" w:color="FFFFFF"/>
              <w:bottom w:val="single" w:sz="4" w:space="0" w:color="BFBFBF"/>
              <w:right w:val="single" w:sz="4" w:space="0" w:color="BFBFBF"/>
            </w:tcBorders>
            <w:shd w:val="clear" w:color="auto" w:fill="D9D9D9"/>
            <w:hideMark/>
          </w:tcPr>
          <w:p w14:paraId="604FB3FF" w14:textId="77777777" w:rsidR="000736BE" w:rsidRPr="000736BE" w:rsidRDefault="000736BE">
            <w:pPr>
              <w:jc w:val="both"/>
              <w:rPr>
                <w:color w:val="1F3863"/>
                <w:sz w:val="14"/>
                <w:szCs w:val="14"/>
              </w:rPr>
            </w:pPr>
            <w:r w:rsidRPr="000736BE">
              <w:rPr>
                <w:color w:val="1F3863"/>
                <w:sz w:val="14"/>
                <w:szCs w:val="14"/>
              </w:rPr>
              <w:t>Jorge Muñoz</w:t>
            </w:r>
          </w:p>
        </w:tc>
        <w:tc>
          <w:tcPr>
            <w:tcW w:w="1985" w:type="dxa"/>
            <w:tcBorders>
              <w:top w:val="single" w:sz="4" w:space="0" w:color="BFBFBF"/>
              <w:left w:val="single" w:sz="4" w:space="0" w:color="BFBFBF"/>
              <w:bottom w:val="single" w:sz="4" w:space="0" w:color="BFBFBF"/>
              <w:right w:val="single" w:sz="4" w:space="0" w:color="BFBFBF"/>
            </w:tcBorders>
            <w:hideMark/>
          </w:tcPr>
          <w:p w14:paraId="6CB935D2" w14:textId="77777777" w:rsidR="000736BE" w:rsidRPr="000736BE" w:rsidRDefault="000736BE">
            <w:pPr>
              <w:jc w:val="both"/>
              <w:rPr>
                <w:i/>
                <w:color w:val="1F3863"/>
                <w:sz w:val="14"/>
                <w:szCs w:val="14"/>
              </w:rPr>
            </w:pPr>
            <w:r w:rsidRPr="000736BE">
              <w:rPr>
                <w:i/>
                <w:color w:val="1F3863"/>
                <w:sz w:val="14"/>
                <w:szCs w:val="14"/>
              </w:rPr>
              <w:t xml:space="preserve">La lógica detrás de la generación de documentos hasta alcanzar el documento final esperado. Además, </w:t>
            </w:r>
            <w:r w:rsidRPr="000736BE">
              <w:rPr>
                <w:i/>
                <w:color w:val="1F3863"/>
                <w:sz w:val="14"/>
                <w:szCs w:val="14"/>
              </w:rPr>
              <w:lastRenderedPageBreak/>
              <w:t>pueden presentarse algunos problemas al integrar el api, ya que es la primera vez que trabajamos con MongoDB.</w:t>
            </w:r>
          </w:p>
        </w:tc>
        <w:tc>
          <w:tcPr>
            <w:tcW w:w="992" w:type="dxa"/>
          </w:tcPr>
          <w:p w14:paraId="4CDE1A30" w14:textId="62C8E2B6" w:rsidR="000736BE" w:rsidRPr="000736BE" w:rsidRDefault="00760951">
            <w:pPr>
              <w:jc w:val="both"/>
              <w:rPr>
                <w:i/>
                <w:color w:val="1F3863"/>
                <w:sz w:val="14"/>
                <w:szCs w:val="14"/>
              </w:rPr>
            </w:pPr>
            <w:r>
              <w:rPr>
                <w:i/>
                <w:color w:val="1F3863"/>
                <w:sz w:val="14"/>
                <w:szCs w:val="14"/>
              </w:rPr>
              <w:lastRenderedPageBreak/>
              <w:t>Completado</w:t>
            </w:r>
          </w:p>
        </w:tc>
        <w:tc>
          <w:tcPr>
            <w:tcW w:w="2127" w:type="dxa"/>
          </w:tcPr>
          <w:p w14:paraId="723615BD" w14:textId="508EB2AC" w:rsidR="000736BE" w:rsidRPr="000736BE" w:rsidRDefault="0075254C">
            <w:pPr>
              <w:jc w:val="both"/>
              <w:rPr>
                <w:i/>
                <w:color w:val="1F3863"/>
                <w:sz w:val="14"/>
                <w:szCs w:val="14"/>
              </w:rPr>
            </w:pPr>
            <w:r>
              <w:rPr>
                <w:i/>
                <w:color w:val="1F3863"/>
                <w:sz w:val="14"/>
                <w:szCs w:val="14"/>
              </w:rPr>
              <w:t xml:space="preserve">Ajuste al punto 1: Los documentos </w:t>
            </w:r>
            <w:proofErr w:type="spellStart"/>
            <w:r>
              <w:rPr>
                <w:i/>
                <w:color w:val="1F3863"/>
                <w:sz w:val="14"/>
                <w:szCs w:val="14"/>
              </w:rPr>
              <w:t>pdf</w:t>
            </w:r>
            <w:proofErr w:type="spellEnd"/>
            <w:r>
              <w:rPr>
                <w:i/>
                <w:color w:val="1F3863"/>
                <w:sz w:val="14"/>
                <w:szCs w:val="14"/>
              </w:rPr>
              <w:t xml:space="preserve"> estarán fuera de este proceso de desarrollo, quedando </w:t>
            </w:r>
            <w:r>
              <w:rPr>
                <w:i/>
                <w:color w:val="1F3863"/>
                <w:sz w:val="14"/>
                <w:szCs w:val="14"/>
              </w:rPr>
              <w:lastRenderedPageBreak/>
              <w:t xml:space="preserve">pospuestos a actualizaciones </w:t>
            </w:r>
            <w:proofErr w:type="spellStart"/>
            <w:r>
              <w:rPr>
                <w:i/>
                <w:color w:val="1F3863"/>
                <w:sz w:val="14"/>
                <w:szCs w:val="14"/>
              </w:rPr>
              <w:t>post-lanzamiento</w:t>
            </w:r>
            <w:proofErr w:type="spellEnd"/>
            <w:r>
              <w:rPr>
                <w:i/>
                <w:color w:val="1F3863"/>
                <w:sz w:val="14"/>
                <w:szCs w:val="14"/>
              </w:rPr>
              <w:t>.</w:t>
            </w:r>
          </w:p>
        </w:tc>
      </w:tr>
      <w:tr w:rsidR="000736BE" w14:paraId="17BFAD09" w14:textId="1FECE302" w:rsidTr="000736BE">
        <w:trPr>
          <w:jc w:val="center"/>
        </w:trPr>
        <w:tc>
          <w:tcPr>
            <w:tcW w:w="1579" w:type="dxa"/>
            <w:tcBorders>
              <w:top w:val="single" w:sz="4" w:space="0" w:color="BFBFBF"/>
              <w:left w:val="single" w:sz="4" w:space="0" w:color="BFBFBF"/>
              <w:bottom w:val="single" w:sz="4" w:space="0" w:color="BFBFBF"/>
              <w:right w:val="single" w:sz="4" w:space="0" w:color="BFBFBF"/>
            </w:tcBorders>
            <w:hideMark/>
          </w:tcPr>
          <w:p w14:paraId="34E89375" w14:textId="77777777" w:rsidR="000736BE" w:rsidRPr="000736BE" w:rsidRDefault="000736BE">
            <w:pPr>
              <w:jc w:val="both"/>
              <w:rPr>
                <w:color w:val="1F3863"/>
                <w:sz w:val="14"/>
                <w:szCs w:val="14"/>
              </w:rPr>
            </w:pPr>
            <w:r w:rsidRPr="000736BE">
              <w:rPr>
                <w:color w:val="1F3863"/>
                <w:sz w:val="14"/>
                <w:szCs w:val="14"/>
              </w:rPr>
              <w:t>Construir modelos de datos</w:t>
            </w:r>
          </w:p>
        </w:tc>
        <w:tc>
          <w:tcPr>
            <w:tcW w:w="1251" w:type="dxa"/>
            <w:tcBorders>
              <w:top w:val="single" w:sz="4" w:space="0" w:color="BFBFBF"/>
              <w:left w:val="single" w:sz="4" w:space="0" w:color="BFBFBF"/>
              <w:bottom w:val="single" w:sz="4" w:space="0" w:color="BFBFBF"/>
              <w:right w:val="single" w:sz="4" w:space="0" w:color="BFBFBF"/>
            </w:tcBorders>
            <w:hideMark/>
          </w:tcPr>
          <w:p w14:paraId="596DC2F9" w14:textId="77777777" w:rsidR="000736BE" w:rsidRPr="000736BE" w:rsidRDefault="000736BE">
            <w:pPr>
              <w:jc w:val="both"/>
              <w:rPr>
                <w:color w:val="1F3863"/>
                <w:sz w:val="14"/>
                <w:szCs w:val="14"/>
              </w:rPr>
            </w:pPr>
            <w:r w:rsidRPr="000736BE">
              <w:rPr>
                <w:color w:val="1F3863"/>
                <w:sz w:val="14"/>
                <w:szCs w:val="14"/>
              </w:rPr>
              <w:t>1. Base de datos de usuarios</w:t>
            </w:r>
          </w:p>
          <w:p w14:paraId="62DDB1A2" w14:textId="77777777" w:rsidR="000736BE" w:rsidRPr="000736BE" w:rsidRDefault="000736BE">
            <w:pPr>
              <w:jc w:val="both"/>
              <w:rPr>
                <w:color w:val="1F3863"/>
                <w:sz w:val="14"/>
                <w:szCs w:val="14"/>
              </w:rPr>
            </w:pPr>
            <w:r w:rsidRPr="000736BE">
              <w:rPr>
                <w:color w:val="1F3863"/>
                <w:sz w:val="14"/>
                <w:szCs w:val="14"/>
              </w:rPr>
              <w:t>2. Control de roles y gestión de roles</w:t>
            </w:r>
          </w:p>
        </w:tc>
        <w:tc>
          <w:tcPr>
            <w:tcW w:w="993" w:type="dxa"/>
            <w:tcBorders>
              <w:top w:val="single" w:sz="4" w:space="0" w:color="BFBFBF"/>
              <w:left w:val="single" w:sz="4" w:space="0" w:color="BFBFBF"/>
              <w:bottom w:val="single" w:sz="4" w:space="0" w:color="BFBFBF"/>
              <w:right w:val="single" w:sz="4" w:space="0" w:color="BFBFBF"/>
            </w:tcBorders>
            <w:hideMark/>
          </w:tcPr>
          <w:p w14:paraId="32909541" w14:textId="77777777" w:rsidR="000736BE" w:rsidRPr="000736BE" w:rsidRDefault="000736BE" w:rsidP="000736BE">
            <w:pPr>
              <w:spacing w:after="0" w:line="256" w:lineRule="auto"/>
              <w:jc w:val="both"/>
              <w:rPr>
                <w:color w:val="1F3863"/>
                <w:sz w:val="14"/>
                <w:szCs w:val="14"/>
              </w:rPr>
            </w:pPr>
            <w:r w:rsidRPr="000736BE">
              <w:rPr>
                <w:color w:val="1F3863"/>
                <w:sz w:val="14"/>
                <w:szCs w:val="14"/>
              </w:rPr>
              <w:t>MongoDB</w:t>
            </w:r>
          </w:p>
          <w:p w14:paraId="6FBAA44B" w14:textId="77777777" w:rsidR="000736BE" w:rsidRPr="000736BE" w:rsidRDefault="000736BE" w:rsidP="000736BE">
            <w:pPr>
              <w:spacing w:after="0" w:line="256" w:lineRule="auto"/>
              <w:jc w:val="both"/>
              <w:rPr>
                <w:color w:val="1F3863"/>
                <w:sz w:val="14"/>
                <w:szCs w:val="14"/>
              </w:rPr>
            </w:pPr>
            <w:proofErr w:type="spellStart"/>
            <w:r w:rsidRPr="000736BE">
              <w:rPr>
                <w:color w:val="1F3863"/>
                <w:sz w:val="14"/>
                <w:szCs w:val="14"/>
              </w:rPr>
              <w:t>VSCode</w:t>
            </w:r>
            <w:proofErr w:type="spellEnd"/>
          </w:p>
        </w:tc>
        <w:tc>
          <w:tcPr>
            <w:tcW w:w="992" w:type="dxa"/>
            <w:tcBorders>
              <w:top w:val="single" w:sz="4" w:space="0" w:color="BFBFBF"/>
              <w:left w:val="single" w:sz="4" w:space="0" w:color="BFBFBF"/>
              <w:bottom w:val="single" w:sz="4" w:space="0" w:color="BFBFBF"/>
              <w:right w:val="single" w:sz="4" w:space="0" w:color="FFFFFF"/>
            </w:tcBorders>
            <w:hideMark/>
          </w:tcPr>
          <w:p w14:paraId="663DCE99" w14:textId="77777777" w:rsidR="000736BE" w:rsidRPr="000736BE" w:rsidRDefault="000736BE">
            <w:pPr>
              <w:jc w:val="both"/>
              <w:rPr>
                <w:color w:val="1F3863"/>
                <w:sz w:val="14"/>
                <w:szCs w:val="14"/>
              </w:rPr>
            </w:pPr>
            <w:r w:rsidRPr="000736BE">
              <w:rPr>
                <w:color w:val="1F3863"/>
                <w:sz w:val="14"/>
                <w:szCs w:val="14"/>
              </w:rPr>
              <w:t>5 días</w:t>
            </w:r>
          </w:p>
        </w:tc>
        <w:tc>
          <w:tcPr>
            <w:tcW w:w="992" w:type="dxa"/>
            <w:tcBorders>
              <w:top w:val="single" w:sz="4" w:space="0" w:color="BFBFBF"/>
              <w:left w:val="single" w:sz="4" w:space="0" w:color="FFFFFF"/>
              <w:bottom w:val="single" w:sz="4" w:space="0" w:color="BFBFBF"/>
              <w:right w:val="single" w:sz="4" w:space="0" w:color="BFBFBF"/>
            </w:tcBorders>
            <w:shd w:val="clear" w:color="auto" w:fill="D9D9D9"/>
            <w:hideMark/>
          </w:tcPr>
          <w:p w14:paraId="6C2BBF70" w14:textId="77777777" w:rsidR="000736BE" w:rsidRPr="000736BE" w:rsidRDefault="000736BE">
            <w:pPr>
              <w:jc w:val="both"/>
              <w:rPr>
                <w:color w:val="1F3863"/>
                <w:sz w:val="14"/>
                <w:szCs w:val="14"/>
              </w:rPr>
            </w:pPr>
            <w:r w:rsidRPr="000736BE">
              <w:rPr>
                <w:color w:val="1F3863"/>
                <w:sz w:val="14"/>
                <w:szCs w:val="14"/>
              </w:rPr>
              <w:t>Jorge Muñoz</w:t>
            </w:r>
          </w:p>
        </w:tc>
        <w:tc>
          <w:tcPr>
            <w:tcW w:w="1985" w:type="dxa"/>
            <w:tcBorders>
              <w:top w:val="single" w:sz="4" w:space="0" w:color="BFBFBF"/>
              <w:left w:val="single" w:sz="4" w:space="0" w:color="BFBFBF"/>
              <w:bottom w:val="single" w:sz="4" w:space="0" w:color="BFBFBF"/>
              <w:right w:val="single" w:sz="4" w:space="0" w:color="BFBFBF"/>
            </w:tcBorders>
            <w:hideMark/>
          </w:tcPr>
          <w:p w14:paraId="655C0F31" w14:textId="77777777" w:rsidR="000736BE" w:rsidRPr="000736BE" w:rsidRDefault="000736BE">
            <w:pPr>
              <w:jc w:val="both"/>
              <w:rPr>
                <w:i/>
                <w:color w:val="1F3863"/>
                <w:sz w:val="14"/>
                <w:szCs w:val="14"/>
              </w:rPr>
            </w:pPr>
            <w:r w:rsidRPr="000736BE">
              <w:rPr>
                <w:i/>
                <w:color w:val="1F3863"/>
                <w:sz w:val="14"/>
                <w:szCs w:val="14"/>
              </w:rPr>
              <w:t xml:space="preserve">Es la primera vez trabajando con </w:t>
            </w:r>
            <w:proofErr w:type="spellStart"/>
            <w:r w:rsidRPr="000736BE">
              <w:rPr>
                <w:i/>
                <w:color w:val="1F3863"/>
                <w:sz w:val="14"/>
                <w:szCs w:val="14"/>
              </w:rPr>
              <w:t>mongoDB</w:t>
            </w:r>
            <w:proofErr w:type="spellEnd"/>
            <w:r w:rsidRPr="000736BE">
              <w:rPr>
                <w:i/>
                <w:color w:val="1F3863"/>
                <w:sz w:val="14"/>
                <w:szCs w:val="14"/>
              </w:rPr>
              <w:t>, por lo que pueden existir complicaciones.</w:t>
            </w:r>
          </w:p>
        </w:tc>
        <w:tc>
          <w:tcPr>
            <w:tcW w:w="992" w:type="dxa"/>
          </w:tcPr>
          <w:p w14:paraId="278F9C32" w14:textId="61830D59" w:rsidR="000736BE" w:rsidRPr="000736BE" w:rsidRDefault="00760951">
            <w:pPr>
              <w:jc w:val="both"/>
              <w:rPr>
                <w:i/>
                <w:color w:val="1F3863"/>
                <w:sz w:val="14"/>
                <w:szCs w:val="14"/>
              </w:rPr>
            </w:pPr>
            <w:r>
              <w:rPr>
                <w:i/>
                <w:color w:val="1F3863"/>
                <w:sz w:val="14"/>
                <w:szCs w:val="14"/>
              </w:rPr>
              <w:t>Completado</w:t>
            </w:r>
          </w:p>
        </w:tc>
        <w:tc>
          <w:tcPr>
            <w:tcW w:w="2127" w:type="dxa"/>
          </w:tcPr>
          <w:p w14:paraId="5DCD7434" w14:textId="77777777" w:rsidR="000736BE" w:rsidRPr="000736BE" w:rsidRDefault="000736BE">
            <w:pPr>
              <w:jc w:val="both"/>
              <w:rPr>
                <w:i/>
                <w:color w:val="1F3863"/>
                <w:sz w:val="14"/>
                <w:szCs w:val="14"/>
              </w:rPr>
            </w:pPr>
          </w:p>
        </w:tc>
      </w:tr>
      <w:tr w:rsidR="000736BE" w14:paraId="255F5710" w14:textId="2DEFDCBD" w:rsidTr="000736BE">
        <w:trPr>
          <w:jc w:val="center"/>
        </w:trPr>
        <w:tc>
          <w:tcPr>
            <w:tcW w:w="1579" w:type="dxa"/>
            <w:tcBorders>
              <w:top w:val="single" w:sz="4" w:space="0" w:color="BFBFBF"/>
              <w:left w:val="single" w:sz="4" w:space="0" w:color="BFBFBF"/>
              <w:bottom w:val="single" w:sz="4" w:space="0" w:color="BFBFBF"/>
              <w:right w:val="single" w:sz="4" w:space="0" w:color="BFBFBF"/>
            </w:tcBorders>
            <w:hideMark/>
          </w:tcPr>
          <w:p w14:paraId="2F5DEAC4" w14:textId="77777777" w:rsidR="000736BE" w:rsidRPr="000736BE" w:rsidRDefault="000736BE">
            <w:pPr>
              <w:jc w:val="both"/>
              <w:rPr>
                <w:color w:val="1F3863"/>
                <w:sz w:val="14"/>
                <w:szCs w:val="14"/>
              </w:rPr>
            </w:pPr>
            <w:r w:rsidRPr="000736BE">
              <w:rPr>
                <w:color w:val="1F3863"/>
                <w:sz w:val="14"/>
                <w:szCs w:val="14"/>
              </w:rPr>
              <w:t>Realizar Pruebas de calidad</w:t>
            </w:r>
          </w:p>
        </w:tc>
        <w:tc>
          <w:tcPr>
            <w:tcW w:w="1251" w:type="dxa"/>
            <w:tcBorders>
              <w:top w:val="single" w:sz="4" w:space="0" w:color="BFBFBF"/>
              <w:left w:val="single" w:sz="4" w:space="0" w:color="BFBFBF"/>
              <w:bottom w:val="single" w:sz="4" w:space="0" w:color="BFBFBF"/>
              <w:right w:val="single" w:sz="4" w:space="0" w:color="BFBFBF"/>
            </w:tcBorders>
            <w:hideMark/>
          </w:tcPr>
          <w:p w14:paraId="41043965" w14:textId="77777777" w:rsidR="000736BE" w:rsidRPr="000736BE" w:rsidRDefault="000736BE">
            <w:pPr>
              <w:jc w:val="both"/>
              <w:rPr>
                <w:color w:val="1F3863"/>
                <w:sz w:val="14"/>
                <w:szCs w:val="14"/>
              </w:rPr>
            </w:pPr>
            <w:r w:rsidRPr="000736BE">
              <w:rPr>
                <w:color w:val="1F3863"/>
                <w:sz w:val="14"/>
                <w:szCs w:val="14"/>
              </w:rPr>
              <w:t>1. Realización de pruebas de seguridad</w:t>
            </w:r>
          </w:p>
          <w:p w14:paraId="5A1AA983" w14:textId="77777777" w:rsidR="000736BE" w:rsidRPr="000736BE" w:rsidRDefault="000736BE">
            <w:pPr>
              <w:jc w:val="both"/>
              <w:rPr>
                <w:color w:val="1F3863"/>
                <w:sz w:val="14"/>
                <w:szCs w:val="14"/>
              </w:rPr>
            </w:pPr>
            <w:r w:rsidRPr="000736BE">
              <w:rPr>
                <w:color w:val="1F3863"/>
                <w:sz w:val="14"/>
                <w:szCs w:val="14"/>
              </w:rPr>
              <w:t>2. Realización de pruebas unitarias</w:t>
            </w:r>
          </w:p>
          <w:p w14:paraId="4BE5EDEA" w14:textId="77777777" w:rsidR="000736BE" w:rsidRPr="000736BE" w:rsidRDefault="000736BE">
            <w:pPr>
              <w:jc w:val="both"/>
              <w:rPr>
                <w:color w:val="1F3863"/>
                <w:sz w:val="14"/>
                <w:szCs w:val="14"/>
              </w:rPr>
            </w:pPr>
            <w:r w:rsidRPr="000736BE">
              <w:rPr>
                <w:color w:val="1F3863"/>
                <w:sz w:val="14"/>
                <w:szCs w:val="14"/>
              </w:rPr>
              <w:t>3. Realización de pruebas de autenticación</w:t>
            </w:r>
          </w:p>
        </w:tc>
        <w:tc>
          <w:tcPr>
            <w:tcW w:w="993" w:type="dxa"/>
            <w:tcBorders>
              <w:top w:val="single" w:sz="4" w:space="0" w:color="BFBFBF"/>
              <w:left w:val="single" w:sz="4" w:space="0" w:color="BFBFBF"/>
              <w:bottom w:val="single" w:sz="4" w:space="0" w:color="BFBFBF"/>
              <w:right w:val="single" w:sz="4" w:space="0" w:color="BFBFBF"/>
            </w:tcBorders>
            <w:hideMark/>
          </w:tcPr>
          <w:p w14:paraId="522438EC" w14:textId="77777777" w:rsidR="000736BE" w:rsidRPr="000736BE" w:rsidRDefault="000736BE" w:rsidP="000736BE">
            <w:pPr>
              <w:spacing w:after="0" w:line="256" w:lineRule="auto"/>
              <w:jc w:val="both"/>
              <w:rPr>
                <w:color w:val="1F3863"/>
                <w:sz w:val="14"/>
                <w:szCs w:val="14"/>
              </w:rPr>
            </w:pPr>
            <w:proofErr w:type="spellStart"/>
            <w:r w:rsidRPr="000736BE">
              <w:rPr>
                <w:color w:val="1F3863"/>
                <w:sz w:val="14"/>
                <w:szCs w:val="14"/>
              </w:rPr>
              <w:t>JMeter</w:t>
            </w:r>
            <w:proofErr w:type="spellEnd"/>
          </w:p>
          <w:p w14:paraId="52A88E00" w14:textId="77777777" w:rsidR="000736BE" w:rsidRPr="000736BE" w:rsidRDefault="000736BE" w:rsidP="000736BE">
            <w:pPr>
              <w:spacing w:after="0" w:line="256" w:lineRule="auto"/>
              <w:jc w:val="both"/>
              <w:rPr>
                <w:color w:val="1F3863"/>
                <w:sz w:val="14"/>
                <w:szCs w:val="14"/>
              </w:rPr>
            </w:pPr>
            <w:proofErr w:type="spellStart"/>
            <w:r w:rsidRPr="000736BE">
              <w:rPr>
                <w:color w:val="1F3863"/>
                <w:sz w:val="14"/>
                <w:szCs w:val="14"/>
              </w:rPr>
              <w:t>SeleniumIDE</w:t>
            </w:r>
            <w:proofErr w:type="spellEnd"/>
          </w:p>
          <w:p w14:paraId="275C6ECB" w14:textId="77777777" w:rsidR="000736BE" w:rsidRPr="000736BE" w:rsidRDefault="000736BE" w:rsidP="000736BE">
            <w:pPr>
              <w:spacing w:after="0" w:line="256" w:lineRule="auto"/>
              <w:jc w:val="both"/>
              <w:rPr>
                <w:color w:val="1F3863"/>
                <w:sz w:val="14"/>
                <w:szCs w:val="14"/>
              </w:rPr>
            </w:pPr>
            <w:r w:rsidRPr="000736BE">
              <w:rPr>
                <w:color w:val="1F3863"/>
                <w:sz w:val="14"/>
                <w:szCs w:val="14"/>
              </w:rPr>
              <w:t>Karma</w:t>
            </w:r>
          </w:p>
        </w:tc>
        <w:tc>
          <w:tcPr>
            <w:tcW w:w="992" w:type="dxa"/>
            <w:tcBorders>
              <w:top w:val="single" w:sz="4" w:space="0" w:color="BFBFBF"/>
              <w:left w:val="single" w:sz="4" w:space="0" w:color="BFBFBF"/>
              <w:bottom w:val="single" w:sz="4" w:space="0" w:color="BFBFBF"/>
              <w:right w:val="single" w:sz="4" w:space="0" w:color="FFFFFF"/>
            </w:tcBorders>
            <w:hideMark/>
          </w:tcPr>
          <w:p w14:paraId="20131E97" w14:textId="77777777" w:rsidR="000736BE" w:rsidRPr="000736BE" w:rsidRDefault="000736BE">
            <w:pPr>
              <w:jc w:val="both"/>
              <w:rPr>
                <w:color w:val="1F3863"/>
                <w:sz w:val="14"/>
                <w:szCs w:val="14"/>
              </w:rPr>
            </w:pPr>
            <w:r w:rsidRPr="000736BE">
              <w:rPr>
                <w:color w:val="1F3863"/>
                <w:sz w:val="14"/>
                <w:szCs w:val="14"/>
              </w:rPr>
              <w:t>15 días</w:t>
            </w:r>
          </w:p>
        </w:tc>
        <w:tc>
          <w:tcPr>
            <w:tcW w:w="992" w:type="dxa"/>
            <w:tcBorders>
              <w:top w:val="single" w:sz="4" w:space="0" w:color="BFBFBF"/>
              <w:left w:val="single" w:sz="4" w:space="0" w:color="FFFFFF"/>
              <w:bottom w:val="single" w:sz="4" w:space="0" w:color="BFBFBF"/>
              <w:right w:val="single" w:sz="4" w:space="0" w:color="BFBFBF"/>
            </w:tcBorders>
            <w:shd w:val="clear" w:color="auto" w:fill="D9D9D9"/>
            <w:hideMark/>
          </w:tcPr>
          <w:p w14:paraId="18894D37" w14:textId="77777777" w:rsidR="000736BE" w:rsidRPr="000736BE" w:rsidRDefault="000736BE">
            <w:pPr>
              <w:jc w:val="both"/>
              <w:rPr>
                <w:color w:val="1F3863"/>
                <w:sz w:val="14"/>
                <w:szCs w:val="14"/>
              </w:rPr>
            </w:pPr>
            <w:r w:rsidRPr="000736BE">
              <w:rPr>
                <w:color w:val="1F3863"/>
                <w:sz w:val="14"/>
                <w:szCs w:val="14"/>
              </w:rPr>
              <w:t>Valentina Jamett</w:t>
            </w:r>
          </w:p>
        </w:tc>
        <w:tc>
          <w:tcPr>
            <w:tcW w:w="1985" w:type="dxa"/>
            <w:tcBorders>
              <w:top w:val="single" w:sz="4" w:space="0" w:color="BFBFBF"/>
              <w:left w:val="single" w:sz="4" w:space="0" w:color="BFBFBF"/>
              <w:bottom w:val="single" w:sz="4" w:space="0" w:color="BFBFBF"/>
              <w:right w:val="single" w:sz="4" w:space="0" w:color="BFBFBF"/>
            </w:tcBorders>
            <w:hideMark/>
          </w:tcPr>
          <w:p w14:paraId="6663FFF5" w14:textId="77777777" w:rsidR="000736BE" w:rsidRPr="000736BE" w:rsidRDefault="000736BE">
            <w:pPr>
              <w:jc w:val="both"/>
              <w:rPr>
                <w:i/>
                <w:color w:val="1F3863"/>
                <w:sz w:val="14"/>
                <w:szCs w:val="14"/>
              </w:rPr>
            </w:pPr>
            <w:r w:rsidRPr="000736BE">
              <w:rPr>
                <w:i/>
                <w:color w:val="1F3863"/>
                <w:sz w:val="14"/>
                <w:szCs w:val="14"/>
              </w:rPr>
              <w:t>Puede que se registren problemas con el Tester propio de angular (Karma).</w:t>
            </w:r>
          </w:p>
        </w:tc>
        <w:tc>
          <w:tcPr>
            <w:tcW w:w="992" w:type="dxa"/>
          </w:tcPr>
          <w:p w14:paraId="6DB10B97" w14:textId="479C02E9" w:rsidR="000736BE" w:rsidRPr="000736BE" w:rsidRDefault="00760951">
            <w:pPr>
              <w:jc w:val="both"/>
              <w:rPr>
                <w:i/>
                <w:color w:val="1F3863"/>
                <w:sz w:val="14"/>
                <w:szCs w:val="14"/>
              </w:rPr>
            </w:pPr>
            <w:r>
              <w:rPr>
                <w:i/>
                <w:color w:val="1F3863"/>
                <w:sz w:val="14"/>
                <w:szCs w:val="14"/>
              </w:rPr>
              <w:t>En curso</w:t>
            </w:r>
          </w:p>
        </w:tc>
        <w:tc>
          <w:tcPr>
            <w:tcW w:w="2127" w:type="dxa"/>
          </w:tcPr>
          <w:p w14:paraId="65F3FD13" w14:textId="77777777" w:rsidR="000736BE" w:rsidRPr="000736BE" w:rsidRDefault="000736BE">
            <w:pPr>
              <w:jc w:val="both"/>
              <w:rPr>
                <w:i/>
                <w:color w:val="1F3863"/>
                <w:sz w:val="14"/>
                <w:szCs w:val="14"/>
              </w:rPr>
            </w:pPr>
          </w:p>
        </w:tc>
      </w:tr>
      <w:tr w:rsidR="000736BE" w14:paraId="1ED1A4C3" w14:textId="5C40A781" w:rsidTr="000736BE">
        <w:trPr>
          <w:jc w:val="center"/>
        </w:trPr>
        <w:tc>
          <w:tcPr>
            <w:tcW w:w="1579" w:type="dxa"/>
            <w:tcBorders>
              <w:top w:val="single" w:sz="4" w:space="0" w:color="BFBFBF"/>
              <w:left w:val="single" w:sz="4" w:space="0" w:color="BFBFBF"/>
              <w:bottom w:val="single" w:sz="4" w:space="0" w:color="BFBFBF"/>
              <w:right w:val="single" w:sz="4" w:space="0" w:color="BFBFBF"/>
            </w:tcBorders>
            <w:hideMark/>
          </w:tcPr>
          <w:p w14:paraId="559BBA5B" w14:textId="77777777" w:rsidR="000736BE" w:rsidRPr="000736BE" w:rsidRDefault="000736BE">
            <w:pPr>
              <w:jc w:val="both"/>
              <w:rPr>
                <w:color w:val="1F3863"/>
                <w:sz w:val="14"/>
                <w:szCs w:val="14"/>
              </w:rPr>
            </w:pPr>
            <w:r w:rsidRPr="000736BE">
              <w:rPr>
                <w:color w:val="1F3863"/>
                <w:sz w:val="14"/>
                <w:szCs w:val="14"/>
              </w:rPr>
              <w:t>Desarrollar una solución de software utilizando técnicas que permitan sistematizar el proceso de desarrollo…</w:t>
            </w:r>
          </w:p>
        </w:tc>
        <w:tc>
          <w:tcPr>
            <w:tcW w:w="1251" w:type="dxa"/>
            <w:tcBorders>
              <w:top w:val="single" w:sz="4" w:space="0" w:color="BFBFBF"/>
              <w:left w:val="single" w:sz="4" w:space="0" w:color="BFBFBF"/>
              <w:bottom w:val="single" w:sz="4" w:space="0" w:color="BFBFBF"/>
              <w:right w:val="single" w:sz="4" w:space="0" w:color="BFBFBF"/>
            </w:tcBorders>
            <w:hideMark/>
          </w:tcPr>
          <w:p w14:paraId="52492214" w14:textId="77777777" w:rsidR="000736BE" w:rsidRPr="000736BE" w:rsidRDefault="000736BE">
            <w:pPr>
              <w:jc w:val="both"/>
              <w:rPr>
                <w:color w:val="1F3863"/>
                <w:sz w:val="14"/>
                <w:szCs w:val="14"/>
              </w:rPr>
            </w:pPr>
            <w:r w:rsidRPr="000736BE">
              <w:rPr>
                <w:color w:val="1F3863"/>
                <w:sz w:val="14"/>
                <w:szCs w:val="14"/>
              </w:rPr>
              <w:t xml:space="preserve">1. Despliegue en </w:t>
            </w:r>
            <w:proofErr w:type="spellStart"/>
            <w:r w:rsidRPr="000736BE">
              <w:rPr>
                <w:color w:val="1F3863"/>
                <w:sz w:val="14"/>
                <w:szCs w:val="14"/>
              </w:rPr>
              <w:t>Preview</w:t>
            </w:r>
            <w:proofErr w:type="spellEnd"/>
          </w:p>
          <w:p w14:paraId="5AAD3E1E" w14:textId="77777777" w:rsidR="000736BE" w:rsidRPr="000736BE" w:rsidRDefault="000736BE">
            <w:pPr>
              <w:jc w:val="both"/>
              <w:rPr>
                <w:color w:val="1F3863"/>
                <w:sz w:val="14"/>
                <w:szCs w:val="14"/>
              </w:rPr>
            </w:pPr>
            <w:r w:rsidRPr="000736BE">
              <w:rPr>
                <w:color w:val="1F3863"/>
                <w:sz w:val="14"/>
                <w:szCs w:val="14"/>
              </w:rPr>
              <w:t>2. Despliegue en producción</w:t>
            </w:r>
          </w:p>
        </w:tc>
        <w:tc>
          <w:tcPr>
            <w:tcW w:w="993" w:type="dxa"/>
            <w:tcBorders>
              <w:top w:val="single" w:sz="4" w:space="0" w:color="BFBFBF"/>
              <w:left w:val="single" w:sz="4" w:space="0" w:color="BFBFBF"/>
              <w:bottom w:val="single" w:sz="4" w:space="0" w:color="BFBFBF"/>
              <w:right w:val="single" w:sz="4" w:space="0" w:color="BFBFBF"/>
            </w:tcBorders>
            <w:hideMark/>
          </w:tcPr>
          <w:p w14:paraId="338F60EF" w14:textId="77777777" w:rsidR="000736BE" w:rsidRPr="000736BE" w:rsidRDefault="000736BE" w:rsidP="000736BE">
            <w:pPr>
              <w:spacing w:after="0" w:line="256" w:lineRule="auto"/>
              <w:jc w:val="both"/>
              <w:rPr>
                <w:color w:val="1F3863"/>
                <w:sz w:val="14"/>
                <w:szCs w:val="14"/>
              </w:rPr>
            </w:pPr>
            <w:proofErr w:type="spellStart"/>
            <w:r w:rsidRPr="000736BE">
              <w:rPr>
                <w:color w:val="1F3863"/>
                <w:sz w:val="14"/>
                <w:szCs w:val="14"/>
              </w:rPr>
              <w:t>Vercel</w:t>
            </w:r>
            <w:proofErr w:type="spellEnd"/>
          </w:p>
          <w:p w14:paraId="1E868FFC" w14:textId="77777777" w:rsidR="000736BE" w:rsidRPr="000736BE" w:rsidRDefault="000736BE" w:rsidP="000736BE">
            <w:pPr>
              <w:spacing w:after="0" w:line="256" w:lineRule="auto"/>
              <w:jc w:val="both"/>
              <w:rPr>
                <w:color w:val="1F3863"/>
                <w:sz w:val="14"/>
                <w:szCs w:val="14"/>
              </w:rPr>
            </w:pPr>
            <w:proofErr w:type="spellStart"/>
            <w:r w:rsidRPr="000736BE">
              <w:rPr>
                <w:color w:val="1F3863"/>
                <w:sz w:val="14"/>
                <w:szCs w:val="14"/>
              </w:rPr>
              <w:t>Github</w:t>
            </w:r>
            <w:proofErr w:type="spellEnd"/>
          </w:p>
        </w:tc>
        <w:tc>
          <w:tcPr>
            <w:tcW w:w="992" w:type="dxa"/>
            <w:tcBorders>
              <w:top w:val="single" w:sz="4" w:space="0" w:color="BFBFBF"/>
              <w:left w:val="single" w:sz="4" w:space="0" w:color="BFBFBF"/>
              <w:bottom w:val="single" w:sz="4" w:space="0" w:color="BFBFBF"/>
              <w:right w:val="single" w:sz="4" w:space="0" w:color="FFFFFF"/>
            </w:tcBorders>
            <w:hideMark/>
          </w:tcPr>
          <w:p w14:paraId="2B4E8440" w14:textId="77777777" w:rsidR="000736BE" w:rsidRPr="000736BE" w:rsidRDefault="000736BE">
            <w:pPr>
              <w:jc w:val="both"/>
              <w:rPr>
                <w:color w:val="1F3863"/>
                <w:sz w:val="14"/>
                <w:szCs w:val="14"/>
              </w:rPr>
            </w:pPr>
            <w:r w:rsidRPr="000736BE">
              <w:rPr>
                <w:color w:val="1F3863"/>
                <w:sz w:val="14"/>
                <w:szCs w:val="14"/>
              </w:rPr>
              <w:t>7 días</w:t>
            </w:r>
          </w:p>
        </w:tc>
        <w:tc>
          <w:tcPr>
            <w:tcW w:w="992" w:type="dxa"/>
            <w:tcBorders>
              <w:top w:val="single" w:sz="4" w:space="0" w:color="BFBFBF"/>
              <w:left w:val="single" w:sz="4" w:space="0" w:color="FFFFFF"/>
              <w:bottom w:val="single" w:sz="4" w:space="0" w:color="BFBFBF"/>
              <w:right w:val="single" w:sz="4" w:space="0" w:color="BFBFBF"/>
            </w:tcBorders>
            <w:shd w:val="clear" w:color="auto" w:fill="D9D9D9"/>
            <w:hideMark/>
          </w:tcPr>
          <w:p w14:paraId="7E344C96" w14:textId="77777777" w:rsidR="000736BE" w:rsidRPr="000736BE" w:rsidRDefault="000736BE">
            <w:pPr>
              <w:jc w:val="both"/>
              <w:rPr>
                <w:color w:val="1F3863"/>
                <w:sz w:val="14"/>
                <w:szCs w:val="14"/>
              </w:rPr>
            </w:pPr>
            <w:r w:rsidRPr="000736BE">
              <w:rPr>
                <w:color w:val="1F3863"/>
                <w:sz w:val="14"/>
                <w:szCs w:val="14"/>
              </w:rPr>
              <w:t>Jorge Muñoz</w:t>
            </w:r>
          </w:p>
        </w:tc>
        <w:tc>
          <w:tcPr>
            <w:tcW w:w="1985" w:type="dxa"/>
            <w:tcBorders>
              <w:top w:val="single" w:sz="4" w:space="0" w:color="BFBFBF"/>
              <w:left w:val="single" w:sz="4" w:space="0" w:color="BFBFBF"/>
              <w:bottom w:val="single" w:sz="4" w:space="0" w:color="BFBFBF"/>
              <w:right w:val="single" w:sz="4" w:space="0" w:color="BFBFBF"/>
            </w:tcBorders>
            <w:hideMark/>
          </w:tcPr>
          <w:p w14:paraId="376AFF51" w14:textId="77777777" w:rsidR="000736BE" w:rsidRPr="000736BE" w:rsidRDefault="000736BE">
            <w:pPr>
              <w:jc w:val="both"/>
              <w:rPr>
                <w:i/>
                <w:color w:val="1F3863"/>
                <w:sz w:val="14"/>
                <w:szCs w:val="14"/>
              </w:rPr>
            </w:pPr>
            <w:proofErr w:type="gramStart"/>
            <w:r w:rsidRPr="000736BE">
              <w:rPr>
                <w:i/>
                <w:color w:val="1F3863"/>
                <w:sz w:val="14"/>
                <w:szCs w:val="14"/>
              </w:rPr>
              <w:t>Pueden</w:t>
            </w:r>
            <w:proofErr w:type="gramEnd"/>
            <w:r w:rsidRPr="000736BE">
              <w:rPr>
                <w:i/>
                <w:color w:val="1F3863"/>
                <w:sz w:val="14"/>
                <w:szCs w:val="14"/>
              </w:rPr>
              <w:t xml:space="preserve"> haber problemas al exceder la cuota de uso (poco probable).</w:t>
            </w:r>
          </w:p>
        </w:tc>
        <w:tc>
          <w:tcPr>
            <w:tcW w:w="992" w:type="dxa"/>
          </w:tcPr>
          <w:p w14:paraId="466CA638" w14:textId="0545FC88" w:rsidR="000736BE" w:rsidRPr="000736BE" w:rsidRDefault="00760951">
            <w:pPr>
              <w:jc w:val="both"/>
              <w:rPr>
                <w:i/>
                <w:color w:val="1F3863"/>
                <w:sz w:val="14"/>
                <w:szCs w:val="14"/>
              </w:rPr>
            </w:pPr>
            <w:r>
              <w:rPr>
                <w:i/>
                <w:color w:val="1F3863"/>
                <w:sz w:val="14"/>
                <w:szCs w:val="14"/>
              </w:rPr>
              <w:t>No iniciado</w:t>
            </w:r>
          </w:p>
        </w:tc>
        <w:tc>
          <w:tcPr>
            <w:tcW w:w="2127" w:type="dxa"/>
          </w:tcPr>
          <w:p w14:paraId="3766E564" w14:textId="77777777" w:rsidR="000736BE" w:rsidRPr="000736BE" w:rsidRDefault="000736BE">
            <w:pPr>
              <w:jc w:val="both"/>
              <w:rPr>
                <w:i/>
                <w:color w:val="1F3863"/>
                <w:sz w:val="14"/>
                <w:szCs w:val="14"/>
              </w:rPr>
            </w:pPr>
          </w:p>
        </w:tc>
      </w:tr>
    </w:tbl>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0C248A82" w:rsidR="0003309E" w:rsidRDefault="0003309E" w:rsidP="00C5122E">
            <w:pPr>
              <w:jc w:val="both"/>
              <w:rPr>
                <w:rFonts w:ascii="Calibri" w:hAnsi="Calibri"/>
                <w:b/>
                <w:color w:val="1F3864" w:themeColor="accent1" w:themeShade="80"/>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55313032" w14:textId="2ECA6108" w:rsidR="0003309E" w:rsidRPr="00711C16" w:rsidRDefault="0075254C" w:rsidP="0075254C">
            <w:pPr>
              <w:jc w:val="both"/>
              <w:rPr>
                <w:rFonts w:ascii="Calibri" w:hAnsi="Calibri" w:cs="Arial"/>
                <w:i/>
                <w:color w:val="548DD4"/>
                <w:sz w:val="20"/>
                <w:szCs w:val="20"/>
                <w:lang w:eastAsia="es-CL"/>
              </w:rPr>
            </w:pPr>
            <w:r>
              <w:rPr>
                <w:rFonts w:ascii="Calibri" w:hAnsi="Calibri" w:cs="Arial"/>
                <w:b/>
                <w:iCs/>
                <w:color w:val="1F3864" w:themeColor="accent1" w:themeShade="80"/>
                <w:lang w:eastAsia="es-CL"/>
              </w:rPr>
              <w:t xml:space="preserve">La buena planificación desde un comienzo ha sido un factor determinante para el desarrollo actual del proyecto, si bien ha existido retraso, </w:t>
            </w:r>
            <w:proofErr w:type="spellStart"/>
            <w:r>
              <w:rPr>
                <w:rFonts w:ascii="Calibri" w:hAnsi="Calibri" w:cs="Arial"/>
                <w:b/>
                <w:iCs/>
                <w:color w:val="1F3864" w:themeColor="accent1" w:themeShade="80"/>
                <w:lang w:eastAsia="es-CL"/>
              </w:rPr>
              <w:t>sobretodo</w:t>
            </w:r>
            <w:proofErr w:type="spellEnd"/>
            <w:r>
              <w:rPr>
                <w:rFonts w:ascii="Calibri" w:hAnsi="Calibri" w:cs="Arial"/>
                <w:b/>
                <w:iCs/>
                <w:color w:val="1F3864" w:themeColor="accent1" w:themeShade="80"/>
                <w:lang w:eastAsia="es-CL"/>
              </w:rPr>
              <w:t xml:space="preserve"> con la documentación ha sido por temas de la propia naturaleza ágil del proyecto, que aún no nos ha permitido dar una resolución definitiva a algunos entregables de ese tema. Sin </w:t>
            </w:r>
            <w:proofErr w:type="gramStart"/>
            <w:r>
              <w:rPr>
                <w:rFonts w:ascii="Calibri" w:hAnsi="Calibri" w:cs="Arial"/>
                <w:b/>
                <w:iCs/>
                <w:color w:val="1F3864" w:themeColor="accent1" w:themeShade="80"/>
                <w:lang w:eastAsia="es-CL"/>
              </w:rPr>
              <w:t>embargo</w:t>
            </w:r>
            <w:proofErr w:type="gramEnd"/>
            <w:r>
              <w:rPr>
                <w:rFonts w:ascii="Calibri" w:hAnsi="Calibri" w:cs="Arial"/>
                <w:b/>
                <w:iCs/>
                <w:color w:val="1F3864" w:themeColor="accent1" w:themeShade="80"/>
                <w:lang w:eastAsia="es-CL"/>
              </w:rPr>
              <w:t xml:space="preserve"> el desarrollo del proyecto y del software en general ha ido muy bien, precisamente por la planificación y la estimación correcta de los tiempos de desarrollo de las distintas actividades. Respecto a los documentos la solución ha sido irlos desarrollando o tenerlos en caliente durante todo el proyecto, para así no perder el enfoque principal que es el desarrollo del producto.</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7DFEEBB5"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p>
          <w:p w14:paraId="57462D3E" w14:textId="458D21D8" w:rsidR="00DE1AE3" w:rsidRDefault="0075254C" w:rsidP="00C5122E">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La actividad de la función de generación de documentos fue modificada y ajustada, esto debido a que las librerías para la creación de documentos </w:t>
            </w:r>
            <w:proofErr w:type="spellStart"/>
            <w:r>
              <w:rPr>
                <w:rFonts w:ascii="Calibri" w:hAnsi="Calibri" w:cs="Arial"/>
                <w:i/>
                <w:color w:val="548DD4"/>
                <w:sz w:val="20"/>
                <w:szCs w:val="20"/>
                <w:lang w:eastAsia="es-CL"/>
              </w:rPr>
              <w:t>pdf</w:t>
            </w:r>
            <w:proofErr w:type="spellEnd"/>
            <w:r>
              <w:rPr>
                <w:rFonts w:ascii="Calibri" w:hAnsi="Calibri" w:cs="Arial"/>
                <w:i/>
                <w:color w:val="548DD4"/>
                <w:sz w:val="20"/>
                <w:szCs w:val="20"/>
                <w:lang w:eastAsia="es-CL"/>
              </w:rPr>
              <w:t xml:space="preserve"> y </w:t>
            </w:r>
            <w:proofErr w:type="spellStart"/>
            <w:r>
              <w:rPr>
                <w:rFonts w:ascii="Calibri" w:hAnsi="Calibri" w:cs="Arial"/>
                <w:i/>
                <w:color w:val="548DD4"/>
                <w:sz w:val="20"/>
                <w:szCs w:val="20"/>
                <w:lang w:eastAsia="es-CL"/>
              </w:rPr>
              <w:t>word</w:t>
            </w:r>
            <w:proofErr w:type="spellEnd"/>
            <w:r>
              <w:rPr>
                <w:rFonts w:ascii="Calibri" w:hAnsi="Calibri" w:cs="Arial"/>
                <w:i/>
                <w:color w:val="548DD4"/>
                <w:sz w:val="20"/>
                <w:szCs w:val="20"/>
                <w:lang w:eastAsia="es-CL"/>
              </w:rPr>
              <w:t xml:space="preserve"> se comportan de formas distintas, quedando 2 documentos con la misma </w:t>
            </w:r>
            <w:r w:rsidR="00DE1AE3">
              <w:rPr>
                <w:rFonts w:ascii="Calibri" w:hAnsi="Calibri" w:cs="Arial"/>
                <w:i/>
                <w:color w:val="548DD4"/>
                <w:sz w:val="20"/>
                <w:szCs w:val="20"/>
                <w:lang w:eastAsia="es-CL"/>
              </w:rPr>
              <w:t>información,</w:t>
            </w:r>
            <w:r>
              <w:rPr>
                <w:rFonts w:ascii="Calibri" w:hAnsi="Calibri" w:cs="Arial"/>
                <w:i/>
                <w:color w:val="548DD4"/>
                <w:sz w:val="20"/>
                <w:szCs w:val="20"/>
                <w:lang w:eastAsia="es-CL"/>
              </w:rPr>
              <w:t xml:space="preserve"> pero visualmente distintos entre sí, por ende, se le consultó al </w:t>
            </w:r>
            <w:proofErr w:type="spellStart"/>
            <w:r>
              <w:rPr>
                <w:rFonts w:ascii="Calibri" w:hAnsi="Calibri" w:cs="Arial"/>
                <w:i/>
                <w:color w:val="548DD4"/>
                <w:sz w:val="20"/>
                <w:szCs w:val="20"/>
                <w:lang w:eastAsia="es-CL"/>
              </w:rPr>
              <w:t>early</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adopter</w:t>
            </w:r>
            <w:proofErr w:type="spellEnd"/>
            <w:r>
              <w:rPr>
                <w:rFonts w:ascii="Calibri" w:hAnsi="Calibri" w:cs="Arial"/>
                <w:i/>
                <w:color w:val="548DD4"/>
                <w:sz w:val="20"/>
                <w:szCs w:val="20"/>
                <w:lang w:eastAsia="es-CL"/>
              </w:rPr>
              <w:t xml:space="preserve">, quién nos indicó </w:t>
            </w:r>
            <w:r w:rsidR="00DE1AE3">
              <w:rPr>
                <w:rFonts w:ascii="Calibri" w:hAnsi="Calibri" w:cs="Arial"/>
                <w:i/>
                <w:color w:val="548DD4"/>
                <w:sz w:val="20"/>
                <w:szCs w:val="20"/>
                <w:lang w:eastAsia="es-CL"/>
              </w:rPr>
              <w:t xml:space="preserve">que la prioridad era la generación de documentos en formato </w:t>
            </w:r>
            <w:proofErr w:type="spellStart"/>
            <w:r w:rsidR="00DE1AE3">
              <w:rPr>
                <w:rFonts w:ascii="Calibri" w:hAnsi="Calibri" w:cs="Arial"/>
                <w:i/>
                <w:color w:val="548DD4"/>
                <w:sz w:val="20"/>
                <w:szCs w:val="20"/>
                <w:lang w:eastAsia="es-CL"/>
              </w:rPr>
              <w:t>word</w:t>
            </w:r>
            <w:proofErr w:type="spellEnd"/>
            <w:r w:rsidR="00DE1AE3">
              <w:rPr>
                <w:rFonts w:ascii="Calibri" w:hAnsi="Calibri" w:cs="Arial"/>
                <w:i/>
                <w:color w:val="548DD4"/>
                <w:sz w:val="20"/>
                <w:szCs w:val="20"/>
                <w:lang w:eastAsia="es-CL"/>
              </w:rPr>
              <w:t xml:space="preserve">, postergando a </w:t>
            </w:r>
            <w:proofErr w:type="spellStart"/>
            <w:r w:rsidR="00DE1AE3">
              <w:rPr>
                <w:rFonts w:ascii="Calibri" w:hAnsi="Calibri" w:cs="Arial"/>
                <w:i/>
                <w:color w:val="548DD4"/>
                <w:sz w:val="20"/>
                <w:szCs w:val="20"/>
                <w:lang w:eastAsia="es-CL"/>
              </w:rPr>
              <w:t>post-lanzamiento</w:t>
            </w:r>
            <w:proofErr w:type="spellEnd"/>
            <w:r w:rsidR="00DE1AE3">
              <w:rPr>
                <w:rFonts w:ascii="Calibri" w:hAnsi="Calibri" w:cs="Arial"/>
                <w:i/>
                <w:color w:val="548DD4"/>
                <w:sz w:val="20"/>
                <w:szCs w:val="20"/>
                <w:lang w:eastAsia="es-CL"/>
              </w:rPr>
              <w:t xml:space="preserve"> la función de generar </w:t>
            </w:r>
            <w:proofErr w:type="spellStart"/>
            <w:r w:rsidR="00DE1AE3">
              <w:rPr>
                <w:rFonts w:ascii="Calibri" w:hAnsi="Calibri" w:cs="Arial"/>
                <w:i/>
                <w:color w:val="548DD4"/>
                <w:sz w:val="20"/>
                <w:szCs w:val="20"/>
                <w:lang w:eastAsia="es-CL"/>
              </w:rPr>
              <w:t>pdfs</w:t>
            </w:r>
            <w:proofErr w:type="spellEnd"/>
            <w:r w:rsidR="00DE1AE3">
              <w:rPr>
                <w:rFonts w:ascii="Calibri" w:hAnsi="Calibri" w:cs="Arial"/>
                <w:i/>
                <w:color w:val="548DD4"/>
                <w:sz w:val="20"/>
                <w:szCs w:val="20"/>
                <w:lang w:eastAsia="es-CL"/>
              </w:rPr>
              <w:t xml:space="preserve">. También se ajustó la actividad de Documentación y fichas técnicas, esto ya que hubo un retraso en la asignatura por lo que nos tocó estar en un punto documentando y desarrollando, </w:t>
            </w:r>
            <w:proofErr w:type="gramStart"/>
            <w:r w:rsidR="00DE1AE3">
              <w:rPr>
                <w:rFonts w:ascii="Calibri" w:hAnsi="Calibri" w:cs="Arial"/>
                <w:i/>
                <w:color w:val="548DD4"/>
                <w:sz w:val="20"/>
                <w:szCs w:val="20"/>
                <w:lang w:eastAsia="es-CL"/>
              </w:rPr>
              <w:t>que</w:t>
            </w:r>
            <w:proofErr w:type="gramEnd"/>
            <w:r w:rsidR="00DE1AE3">
              <w:rPr>
                <w:rFonts w:ascii="Calibri" w:hAnsi="Calibri" w:cs="Arial"/>
                <w:i/>
                <w:color w:val="548DD4"/>
                <w:sz w:val="20"/>
                <w:szCs w:val="20"/>
                <w:lang w:eastAsia="es-CL"/>
              </w:rPr>
              <w:t xml:space="preserve"> si bien es complejo, en </w:t>
            </w:r>
            <w:proofErr w:type="spellStart"/>
            <w:r w:rsidR="00DE1AE3">
              <w:rPr>
                <w:rFonts w:ascii="Calibri" w:hAnsi="Calibri" w:cs="Arial"/>
                <w:i/>
                <w:color w:val="548DD4"/>
                <w:sz w:val="20"/>
                <w:szCs w:val="20"/>
                <w:lang w:eastAsia="es-CL"/>
              </w:rPr>
              <w:t>pos</w:t>
            </w:r>
            <w:proofErr w:type="spellEnd"/>
            <w:r w:rsidR="00DE1AE3">
              <w:rPr>
                <w:rFonts w:ascii="Calibri" w:hAnsi="Calibri" w:cs="Arial"/>
                <w:i/>
                <w:color w:val="548DD4"/>
                <w:sz w:val="20"/>
                <w:szCs w:val="20"/>
                <w:lang w:eastAsia="es-CL"/>
              </w:rPr>
              <w:t xml:space="preserve"> de darle prioridad al desarrollo del producto, mucha documentación se ha ido desarrollando a medida que avanza el proyecto.</w:t>
            </w:r>
          </w:p>
          <w:p w14:paraId="6E9610AC" w14:textId="77777777" w:rsidR="00FD5149" w:rsidRPr="00CD38BD" w:rsidRDefault="00FD5149" w:rsidP="00C5122E">
            <w:pPr>
              <w:jc w:val="both"/>
              <w:rPr>
                <w:rFonts w:ascii="Calibri" w:hAnsi="Calibri" w:cs="Arial"/>
                <w:i/>
                <w:color w:val="548DD4"/>
                <w:sz w:val="20"/>
                <w:szCs w:val="20"/>
                <w:lang w:eastAsia="es-CL"/>
              </w:rPr>
            </w:pP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6B5D082F" w14:textId="3F64B9DE" w:rsidR="00FD5149"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5D8D4132" w14:textId="089658E0" w:rsidR="00FD5149" w:rsidRPr="00CD38BD" w:rsidRDefault="00DE1AE3" w:rsidP="00585A13">
            <w:pPr>
              <w:jc w:val="both"/>
              <w:rPr>
                <w:rFonts w:ascii="Calibri" w:hAnsi="Calibri" w:cs="Arial"/>
                <w:i/>
                <w:color w:val="548DD4"/>
                <w:sz w:val="20"/>
                <w:szCs w:val="20"/>
                <w:lang w:eastAsia="es-CL"/>
              </w:rPr>
            </w:pPr>
            <w:proofErr w:type="gramStart"/>
            <w:r>
              <w:rPr>
                <w:rFonts w:ascii="Calibri" w:hAnsi="Calibri" w:cs="Arial"/>
                <w:i/>
                <w:color w:val="548DD4"/>
                <w:sz w:val="20"/>
                <w:szCs w:val="20"/>
                <w:lang w:eastAsia="es-CL"/>
              </w:rPr>
              <w:t>De acuerdo a</w:t>
            </w:r>
            <w:proofErr w:type="gramEnd"/>
            <w:r>
              <w:rPr>
                <w:rFonts w:ascii="Calibri" w:hAnsi="Calibri" w:cs="Arial"/>
                <w:i/>
                <w:color w:val="548DD4"/>
                <w:sz w:val="20"/>
                <w:szCs w:val="20"/>
                <w:lang w:eastAsia="es-CL"/>
              </w:rPr>
              <w:t xml:space="preserve"> la planificación, a la fecha de realización de este documento, no hay actividades sin iniciar.</w:t>
            </w: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2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A481D" w14:textId="77777777" w:rsidR="00F411DB" w:rsidRDefault="00F411DB" w:rsidP="0003309E">
      <w:pPr>
        <w:spacing w:after="0" w:line="240" w:lineRule="auto"/>
      </w:pPr>
      <w:r>
        <w:separator/>
      </w:r>
    </w:p>
  </w:endnote>
  <w:endnote w:type="continuationSeparator" w:id="0">
    <w:p w14:paraId="137A028A" w14:textId="77777777" w:rsidR="00F411DB" w:rsidRDefault="00F411DB"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AAD8B" w14:textId="77777777" w:rsidR="00F411DB" w:rsidRDefault="00F411DB" w:rsidP="0003309E">
      <w:pPr>
        <w:spacing w:after="0" w:line="240" w:lineRule="auto"/>
      </w:pPr>
      <w:r>
        <w:separator/>
      </w:r>
    </w:p>
  </w:footnote>
  <w:footnote w:type="continuationSeparator" w:id="0">
    <w:p w14:paraId="27A883BD" w14:textId="77777777" w:rsidR="00F411DB" w:rsidRDefault="00F411DB" w:rsidP="0003309E">
      <w:pPr>
        <w:spacing w:after="0" w:line="240" w:lineRule="auto"/>
      </w:pPr>
      <w:r>
        <w:continuationSeparator/>
      </w:r>
    </w:p>
  </w:footnote>
  <w:footnote w:id="1">
    <w:p w14:paraId="6BAA9A9D" w14:textId="5FC99171" w:rsidR="000736BE" w:rsidRPr="000736BE" w:rsidRDefault="000736BE" w:rsidP="000736BE">
      <w:pPr>
        <w:spacing w:after="0" w:line="240" w:lineRule="auto"/>
        <w:rPr>
          <w:rFonts w:ascii="Calibri" w:hAnsi="Calibri" w:cs="Calibri"/>
          <w:color w:val="595959"/>
          <w:sz w:val="20"/>
          <w:szCs w:val="20"/>
          <w:lang w:val="es-MX"/>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B4D000C"/>
    <w:multiLevelType w:val="multilevel"/>
    <w:tmpl w:val="C57001F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609046660">
    <w:abstractNumId w:val="0"/>
  </w:num>
  <w:num w:numId="2" w16cid:durableId="78059351">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736BE"/>
    <w:rsid w:val="000A1331"/>
    <w:rsid w:val="000E1D01"/>
    <w:rsid w:val="00145B36"/>
    <w:rsid w:val="00147283"/>
    <w:rsid w:val="003608EA"/>
    <w:rsid w:val="00397066"/>
    <w:rsid w:val="003E4D83"/>
    <w:rsid w:val="00470CE4"/>
    <w:rsid w:val="004B75F6"/>
    <w:rsid w:val="00521026"/>
    <w:rsid w:val="00545F23"/>
    <w:rsid w:val="00563B43"/>
    <w:rsid w:val="00586C9C"/>
    <w:rsid w:val="005A0A7C"/>
    <w:rsid w:val="005B4D4A"/>
    <w:rsid w:val="00603474"/>
    <w:rsid w:val="00675035"/>
    <w:rsid w:val="00675A73"/>
    <w:rsid w:val="006858A7"/>
    <w:rsid w:val="00695E7C"/>
    <w:rsid w:val="006B242E"/>
    <w:rsid w:val="0075254C"/>
    <w:rsid w:val="00760951"/>
    <w:rsid w:val="00806DE0"/>
    <w:rsid w:val="0081536B"/>
    <w:rsid w:val="008479F5"/>
    <w:rsid w:val="0085275A"/>
    <w:rsid w:val="008F621F"/>
    <w:rsid w:val="009378F7"/>
    <w:rsid w:val="009552E5"/>
    <w:rsid w:val="009734BF"/>
    <w:rsid w:val="00976ABB"/>
    <w:rsid w:val="009E52DF"/>
    <w:rsid w:val="00B31361"/>
    <w:rsid w:val="00B4258F"/>
    <w:rsid w:val="00B8164D"/>
    <w:rsid w:val="00BE1024"/>
    <w:rsid w:val="00C20F3D"/>
    <w:rsid w:val="00C44557"/>
    <w:rsid w:val="00C5122E"/>
    <w:rsid w:val="00CE0AA8"/>
    <w:rsid w:val="00D67975"/>
    <w:rsid w:val="00D714E2"/>
    <w:rsid w:val="00DE1AE3"/>
    <w:rsid w:val="00DF3386"/>
    <w:rsid w:val="00E50368"/>
    <w:rsid w:val="00EA0C09"/>
    <w:rsid w:val="00F411DB"/>
    <w:rsid w:val="00FD5149"/>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character" w:styleId="Hipervnculo">
    <w:name w:val="Hyperlink"/>
    <w:basedOn w:val="Fuentedeprrafopredeter"/>
    <w:uiPriority w:val="99"/>
    <w:unhideWhenUsed/>
    <w:rsid w:val="000E1D01"/>
    <w:rPr>
      <w:color w:val="0563C1" w:themeColor="hyperlink"/>
      <w:u w:val="single"/>
    </w:rPr>
  </w:style>
  <w:style w:type="character" w:styleId="Mencinsinresolver">
    <w:name w:val="Unresolved Mention"/>
    <w:basedOn w:val="Fuentedeprrafopredeter"/>
    <w:uiPriority w:val="99"/>
    <w:semiHidden/>
    <w:unhideWhenUsed/>
    <w:rsid w:val="000E1D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hyperlink" Target="https://drive.google.com/drive/folders/1nT0aBedYbqNJu904Kr47cc34JP-k79lA?usp=sharing"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9</Pages>
  <Words>1130</Words>
  <Characters>6217</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Jorge Alberto Muñoz Molina</cp:lastModifiedBy>
  <cp:revision>7</cp:revision>
  <dcterms:created xsi:type="dcterms:W3CDTF">2022-08-24T18:14:00Z</dcterms:created>
  <dcterms:modified xsi:type="dcterms:W3CDTF">2025-10-31T04:21:00Z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