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numPr>
          <w:ilvl w:val="0"/>
          <w:numId w:val="2"/>
        </w:numPr>
        <w:pBdr>
          <w:top w:space="0" w:sz="0" w:val="nil"/>
          <w:left w:space="0" w:sz="0" w:val="nil"/>
          <w:bottom w:space="0" w:sz="0" w:val="nil"/>
          <w:right w:space="0" w:sz="0" w:val="nil"/>
          <w:between w:space="0" w:sz="0" w:val="nil"/>
        </w:pBdr>
        <w:ind w:left="720" w:hanging="360"/>
        <w:rPr>
          <w:b w:val="1"/>
          <w:color w:val="4472c4"/>
          <w:sz w:val="32"/>
          <w:szCs w:val="32"/>
        </w:rPr>
      </w:pPr>
      <w:r w:rsidDel="00000000" w:rsidR="00000000" w:rsidRPr="00000000">
        <w:rPr>
          <w:b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Jorge Alberto Muñoz Molina y Valentina Katherine Jamett Gallardo</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rPr>
            </w:pPr>
            <w:r w:rsidDel="00000000" w:rsidR="00000000" w:rsidRPr="00000000">
              <w:rPr>
                <w:b w:val="1"/>
                <w:rtl w:val="0"/>
              </w:rPr>
              <w:t xml:space="preserve">20.389.804-5 y 21.118.656-9</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rPr>
            </w:pPr>
            <w:r w:rsidDel="00000000" w:rsidR="00000000" w:rsidRPr="00000000">
              <w:rPr>
                <w:b w:val="1"/>
                <w:rtl w:val="0"/>
              </w:rPr>
              <w:t xml:space="preserve">Maipú</w:t>
            </w:r>
          </w:p>
        </w:tc>
      </w:tr>
    </w:tbl>
    <w:p w:rsidR="00000000" w:rsidDel="00000000" w:rsidP="00000000" w:rsidRDefault="00000000" w:rsidRPr="00000000" w14:paraId="00000014">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9">
            <w:pPr>
              <w:rPr>
                <w:b w:val="1"/>
                <w:color w:val="1f3863"/>
                <w:sz w:val="20"/>
                <w:szCs w:val="20"/>
              </w:rPr>
            </w:pPr>
            <w:r w:rsidDel="00000000" w:rsidR="00000000" w:rsidRPr="00000000">
              <w:rPr>
                <w:color w:val="1f3863"/>
                <w:sz w:val="20"/>
                <w:szCs w:val="20"/>
                <w:rtl w:val="0"/>
              </w:rPr>
              <w:t xml:space="preserve">Plataforma Online de Generación de Cotizaciones (Instacotiza Online)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B">
            <w:pPr>
              <w:rPr>
                <w:b w:val="1"/>
                <w:color w:val="1f3863"/>
                <w:sz w:val="20"/>
                <w:szCs w:val="20"/>
              </w:rPr>
            </w:pPr>
            <w:r w:rsidDel="00000000" w:rsidR="00000000" w:rsidRPr="00000000">
              <w:rPr>
                <w:color w:val="1f3863"/>
                <w:sz w:val="20"/>
                <w:szCs w:val="20"/>
                <w:rtl w:val="0"/>
              </w:rPr>
              <w:t xml:space="preserve">Desarrollo de software (web), bases de datos y Gestión de Proyectos.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Competencias </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rPr>
                <w:color w:val="1f3863"/>
                <w:sz w:val="20"/>
                <w:szCs w:val="20"/>
              </w:rPr>
            </w:pPr>
            <w:r w:rsidDel="00000000" w:rsidR="00000000" w:rsidRPr="00000000">
              <w:rPr>
                <w:color w:val="1f3863"/>
                <w:sz w:val="20"/>
                <w:szCs w:val="20"/>
                <w:rtl w:val="0"/>
              </w:rPr>
              <w:t xml:space="preserve">• Ofrecer propuestas de solución informática.</w:t>
            </w:r>
          </w:p>
          <w:p w:rsidR="00000000" w:rsidDel="00000000" w:rsidP="00000000" w:rsidRDefault="00000000" w:rsidRPr="00000000" w14:paraId="0000001F">
            <w:pPr>
              <w:rPr>
                <w:color w:val="1f3863"/>
                <w:sz w:val="20"/>
                <w:szCs w:val="20"/>
              </w:rPr>
            </w:pPr>
            <w:r w:rsidDel="00000000" w:rsidR="00000000" w:rsidRPr="00000000">
              <w:rPr>
                <w:color w:val="1f3863"/>
                <w:sz w:val="20"/>
                <w:szCs w:val="20"/>
                <w:rtl w:val="0"/>
              </w:rPr>
              <w:t xml:space="preserve">• Construir programas y rutinas de variada complejidad.</w:t>
            </w:r>
          </w:p>
          <w:p w:rsidR="00000000" w:rsidDel="00000000" w:rsidP="00000000" w:rsidRDefault="00000000" w:rsidRPr="00000000" w14:paraId="00000020">
            <w:pPr>
              <w:rPr>
                <w:color w:val="1f3863"/>
                <w:sz w:val="20"/>
                <w:szCs w:val="20"/>
              </w:rPr>
            </w:pPr>
            <w:r w:rsidDel="00000000" w:rsidR="00000000" w:rsidRPr="00000000">
              <w:rPr>
                <w:color w:val="1f3863"/>
                <w:sz w:val="20"/>
                <w:szCs w:val="20"/>
                <w:rtl w:val="0"/>
              </w:rPr>
              <w:t xml:space="preserve">• Gestionar proyectos informáticos.</w:t>
            </w:r>
          </w:p>
          <w:p w:rsidR="00000000" w:rsidDel="00000000" w:rsidP="00000000" w:rsidRDefault="00000000" w:rsidRPr="00000000" w14:paraId="00000021">
            <w:pPr>
              <w:rPr>
                <w:color w:val="1f3863"/>
                <w:sz w:val="20"/>
                <w:szCs w:val="20"/>
              </w:rPr>
            </w:pPr>
            <w:r w:rsidDel="00000000" w:rsidR="00000000" w:rsidRPr="00000000">
              <w:rPr>
                <w:color w:val="1f3863"/>
                <w:sz w:val="20"/>
                <w:szCs w:val="20"/>
                <w:rtl w:val="0"/>
              </w:rPr>
              <w:t xml:space="preserve">• Construir el modelo arquitectónico de una solución.</w:t>
            </w:r>
          </w:p>
          <w:p w:rsidR="00000000" w:rsidDel="00000000" w:rsidP="00000000" w:rsidRDefault="00000000" w:rsidRPr="00000000" w14:paraId="00000022">
            <w:pPr>
              <w:rPr>
                <w:color w:val="1f3863"/>
                <w:sz w:val="20"/>
                <w:szCs w:val="20"/>
              </w:rPr>
            </w:pPr>
            <w:r w:rsidDel="00000000" w:rsidR="00000000" w:rsidRPr="00000000">
              <w:rPr>
                <w:color w:val="1f3863"/>
                <w:sz w:val="20"/>
                <w:szCs w:val="20"/>
                <w:rtl w:val="0"/>
              </w:rPr>
              <w:t xml:space="preserve">• Construir modelos de datos.</w:t>
            </w:r>
          </w:p>
          <w:p w:rsidR="00000000" w:rsidDel="00000000" w:rsidP="00000000" w:rsidRDefault="00000000" w:rsidRPr="00000000" w14:paraId="00000023">
            <w:pPr>
              <w:rPr>
                <w:color w:val="1f3863"/>
                <w:sz w:val="20"/>
                <w:szCs w:val="20"/>
              </w:rPr>
            </w:pPr>
            <w:r w:rsidDel="00000000" w:rsidR="00000000" w:rsidRPr="00000000">
              <w:rPr>
                <w:color w:val="1f3863"/>
                <w:sz w:val="20"/>
                <w:szCs w:val="20"/>
                <w:rtl w:val="0"/>
              </w:rPr>
              <w:t xml:space="preserve">• Realizar pruebas de calidad.</w:t>
            </w:r>
          </w:p>
          <w:p w:rsidR="00000000" w:rsidDel="00000000" w:rsidP="00000000" w:rsidRDefault="00000000" w:rsidRPr="00000000" w14:paraId="00000024">
            <w:pPr>
              <w:rPr>
                <w:color w:val="1f3863"/>
                <w:sz w:val="20"/>
                <w:szCs w:val="20"/>
              </w:rPr>
            </w:pPr>
            <w:r w:rsidDel="00000000" w:rsidR="00000000" w:rsidRPr="00000000">
              <w:rPr>
                <w:color w:val="1f3863"/>
                <w:sz w:val="20"/>
                <w:szCs w:val="20"/>
                <w:rtl w:val="0"/>
              </w:rPr>
              <w:t xml:space="preserve">• Desarrollar una solución de software utilizando técnicas que permitan sistematizar el proceso de desarrollo…</w:t>
            </w:r>
          </w:p>
        </w:tc>
      </w:tr>
    </w:tbl>
    <w:p w:rsidR="00000000" w:rsidDel="00000000" w:rsidP="00000000" w:rsidRDefault="00000000" w:rsidRPr="00000000" w14:paraId="00000025">
      <w:pPr>
        <w:spacing w:after="0" w:line="240" w:lineRule="auto"/>
        <w:rPr>
          <w:b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2A">
            <w:pPr>
              <w:jc w:val="both"/>
              <w:rPr>
                <w:color w:val="1f3864"/>
                <w:sz w:val="20"/>
                <w:szCs w:val="20"/>
              </w:rPr>
            </w:pPr>
            <w:r w:rsidDel="00000000" w:rsidR="00000000" w:rsidRPr="00000000">
              <w:rPr>
                <w:color w:val="1f3864"/>
                <w:sz w:val="20"/>
                <w:szCs w:val="20"/>
                <w:rtl w:val="0"/>
              </w:rPr>
              <w:t xml:space="preserve">Debido a las experiencias de uno de los miembros del grupo relacionadas al cliente, este ha tenido que ver muchas cotizaciones. Algunas mal hechas, otras siendo un simple pantallazo de Excel, con errores de formato, documentos </w:t>
            </w:r>
            <w:r w:rsidDel="00000000" w:rsidR="00000000" w:rsidRPr="00000000">
              <w:rPr>
                <w:i w:val="1"/>
                <w:color w:val="1f3864"/>
                <w:sz w:val="20"/>
                <w:szCs w:val="20"/>
                <w:rtl w:val="0"/>
              </w:rPr>
              <w:t xml:space="preserve">word</w:t>
            </w:r>
            <w:r w:rsidDel="00000000" w:rsidR="00000000" w:rsidRPr="00000000">
              <w:rPr>
                <w:color w:val="1f3864"/>
                <w:sz w:val="20"/>
                <w:szCs w:val="20"/>
                <w:rtl w:val="0"/>
              </w:rPr>
              <w:t xml:space="preserve"> mal distribuidos y con errores de cálculo, entre otros problemas. A lo anterior se le suma que hay personas que les cuesta trabajar con herramientas de ofimática desde el celular, por lo que deben esperar o posponer ofertas para llegar a un lugar como un pc de escritorio fijo para realizar sus cotizaciones formales. Y, por otro lado, si bien hay generadores de cotizaciones online, estos solo ofrecen funcionalidades básicas, donde especialidades como la de nuestro cliente (la construcción), la informática u otros quedan sumamente cortos a la hora de detallar sus servicios.</w:t>
            </w:r>
          </w:p>
        </w:tc>
      </w:tr>
      <w:tr>
        <w:trPr>
          <w:cantSplit w:val="0"/>
          <w:trHeight w:val="1037" w:hRule="atLeast"/>
          <w:tblHeader w:val="0"/>
        </w:trPr>
        <w:tc>
          <w:tcPr>
            <w:vAlign w:val="center"/>
          </w:tcPr>
          <w:p w:rsidR="00000000" w:rsidDel="00000000" w:rsidP="00000000" w:rsidRDefault="00000000" w:rsidRPr="00000000" w14:paraId="0000002B">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2C">
            <w:pPr>
              <w:jc w:val="both"/>
              <w:rPr>
                <w:color w:val="1f3864"/>
                <w:sz w:val="20"/>
                <w:szCs w:val="20"/>
                <w:highlight w:val="cyan"/>
              </w:rPr>
            </w:pPr>
            <w:r w:rsidDel="00000000" w:rsidR="00000000" w:rsidRPr="00000000">
              <w:rPr>
                <w:color w:val="1f3864"/>
                <w:sz w:val="20"/>
                <w:szCs w:val="20"/>
                <w:rtl w:val="0"/>
              </w:rPr>
              <w:t xml:space="preserve">El proyecto “Instacotiza Online” buscará ser una solución rápida para la generación de documentos de cotización sin necesidad de un registro inicial, ni publicidades invasivas. Enfocado en poder realizar cotizaciones especializadas según el área a tratar añadiendo y quitando campos en una tabla. Todo esto mediante una solución que se desplegará en formato web-responsive para su uso en PCs de escritorio y dispositivos móviles. Además, para mayor versatilidad, se permitirá guardar plantillas de cotizaciones para ser cargadas posteriormente en el sitio de dos formas: local (guardando un archivo en el dispositivo) y nube (guardando las plantillas en una cuenta de usuario).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D">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2E">
            <w:pPr>
              <w:jc w:val="both"/>
              <w:rPr>
                <w:color w:val="1f3864"/>
                <w:sz w:val="20"/>
                <w:szCs w:val="20"/>
              </w:rPr>
            </w:pPr>
            <w:r w:rsidDel="00000000" w:rsidR="00000000" w:rsidRPr="00000000">
              <w:rPr>
                <w:color w:val="1f3864"/>
                <w:sz w:val="20"/>
                <w:szCs w:val="20"/>
                <w:rtl w:val="0"/>
              </w:rPr>
              <w:t xml:space="preserve">Este proyecto se relaciona con las competencias indicadas anteriormente, ya que busca construir una solución informática de una complejidad considerable, sobre todo, la parte que implica el generador y la carga de plantillas, además de la parte de la administración de cuentas y perfiles de usuarios relacionados. Instacotiza nos permitirá poner a disposición del cliente y de nosotros mismos, nuestros conocimientos en gestión de proyectos durante y post desarrollo, porque es una solución a un problema que no está muy visto o considerado, de nicho y que quizá si adquiere popularidad pueda ayudar a establecer un estándar para las cotizaciones empresariales. </w:t>
            </w:r>
          </w:p>
          <w:p w:rsidR="00000000" w:rsidDel="00000000" w:rsidP="00000000" w:rsidRDefault="00000000" w:rsidRPr="00000000" w14:paraId="0000002F">
            <w:pPr>
              <w:jc w:val="both"/>
              <w:rPr>
                <w:color w:val="1f3864"/>
                <w:sz w:val="20"/>
                <w:szCs w:val="20"/>
                <w:highlight w:val="yellow"/>
              </w:rPr>
            </w:pPr>
            <w:r w:rsidDel="00000000" w:rsidR="00000000" w:rsidRPr="00000000">
              <w:rPr>
                <w:color w:val="1f3864"/>
                <w:sz w:val="20"/>
                <w:szCs w:val="20"/>
                <w:rtl w:val="0"/>
              </w:rPr>
              <w:t xml:space="preserve">También, el proyecto nos servirá para dar forma a una arquitectura de sistema y un modelo de datos real de un sistema informático, poniendo en práctica lo que aprendimos en los años de estudio. Además de permitirnos en particular el realizar pruebas de calidad a un sistema creado por nosotros.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0">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31">
            <w:pPr>
              <w:rPr>
                <w:b w:val="1"/>
                <w:color w:val="1f3864"/>
                <w:sz w:val="20"/>
                <w:szCs w:val="20"/>
              </w:rPr>
            </w:pPr>
            <w:r w:rsidDel="00000000" w:rsidR="00000000" w:rsidRPr="00000000">
              <w:rPr>
                <w:b w:val="1"/>
                <w:color w:val="1f3864"/>
                <w:sz w:val="20"/>
                <w:szCs w:val="20"/>
                <w:rtl w:val="0"/>
              </w:rPr>
              <w:t xml:space="preserve">Jorge Muñoz Molina:</w:t>
            </w:r>
          </w:p>
          <w:p w:rsidR="00000000" w:rsidDel="00000000" w:rsidP="00000000" w:rsidRDefault="00000000" w:rsidRPr="00000000" w14:paraId="00000032">
            <w:pPr>
              <w:rPr>
                <w:color w:val="1f3864"/>
                <w:sz w:val="20"/>
                <w:szCs w:val="20"/>
              </w:rPr>
            </w:pPr>
            <w:r w:rsidDel="00000000" w:rsidR="00000000" w:rsidRPr="00000000">
              <w:rPr>
                <w:color w:val="1f3864"/>
                <w:sz w:val="20"/>
                <w:szCs w:val="20"/>
                <w:rtl w:val="0"/>
              </w:rPr>
              <w:t xml:space="preserve">El proyecto se relaciona a mi interés por el desarrollo de software en general, si bien me apasiona más el mundo de los datos no puedo dejar de lado mi fascinación por el software y este proyecto es eso, una prueba para medir mis capacidades con un tema que no he tratado y que posiblemente me ayude a tener mejor desplante programando y ejecutando ideas.</w:t>
            </w:r>
          </w:p>
          <w:p w:rsidR="00000000" w:rsidDel="00000000" w:rsidP="00000000" w:rsidRDefault="00000000" w:rsidRPr="00000000" w14:paraId="00000033">
            <w:pPr>
              <w:rPr>
                <w:color w:val="1f3864"/>
                <w:sz w:val="20"/>
                <w:szCs w:val="20"/>
              </w:rPr>
            </w:pPr>
            <w:r w:rsidDel="00000000" w:rsidR="00000000" w:rsidRPr="00000000">
              <w:rPr>
                <w:rtl w:val="0"/>
              </w:rPr>
            </w:r>
          </w:p>
          <w:p w:rsidR="00000000" w:rsidDel="00000000" w:rsidP="00000000" w:rsidRDefault="00000000" w:rsidRPr="00000000" w14:paraId="00000034">
            <w:pPr>
              <w:rPr>
                <w:color w:val="1f3864"/>
                <w:sz w:val="20"/>
                <w:szCs w:val="20"/>
                <w:highlight w:val="yellow"/>
              </w:rPr>
            </w:pPr>
            <w:r w:rsidDel="00000000" w:rsidR="00000000" w:rsidRPr="00000000">
              <w:rPr>
                <w:b w:val="1"/>
                <w:color w:val="1f3864"/>
                <w:sz w:val="20"/>
                <w:szCs w:val="20"/>
                <w:rtl w:val="0"/>
              </w:rPr>
              <w:t xml:space="preserve">Valentina Jamett Gallardo:</w:t>
              <w:br w:type="textWrapping"/>
              <w:br w:type="textWrapping"/>
            </w:r>
            <w:r w:rsidDel="00000000" w:rsidR="00000000" w:rsidRPr="00000000">
              <w:rPr>
                <w:color w:val="1f3864"/>
                <w:sz w:val="20"/>
                <w:szCs w:val="20"/>
                <w:rtl w:val="0"/>
              </w:rPr>
              <w:t xml:space="preserve">El proyecto tiene relación con mis intereses, ya que, lo que a mí más me llama la atención es el desarrollo web, sobre todo lo que tenga relación con programación Front-End. El proyecto sirve como un ejercicio para desarrollar habilidades no solo con nuevas herramientas de CSS y Angular, sino que también para reforzar programación con Back-End y planificar/crear una solución en base a las necesidades de los usuarios.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5">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36">
            <w:pPr>
              <w:jc w:val="both"/>
              <w:rPr>
                <w:color w:val="1f3864"/>
                <w:sz w:val="20"/>
                <w:szCs w:val="20"/>
              </w:rPr>
            </w:pPr>
            <w:r w:rsidDel="00000000" w:rsidR="00000000" w:rsidRPr="00000000">
              <w:rPr>
                <w:color w:val="1f3864"/>
                <w:sz w:val="20"/>
                <w:szCs w:val="20"/>
                <w:rtl w:val="0"/>
              </w:rPr>
              <w:t xml:space="preserve">Las principales razones de por qué es posible desarrollar el proyecto son que, en primer lugar, es un proyecto que creemos factible realizar en las 14 semanas aproximadas para capstone. Segundo, es un proyecto que, si bien es complejo, consideramos que teniendo en cuenta que ambos realizaremos práctica al mismo tiempo que capstone podrá tener esa compatibilidad entre ambos ramos, siendo esto crucial para tener una buena organización como equipo. En tercero, los materiales para hacer un despliegue del proyecto no tendrán un costo elevado, ya que hemos buscado opciones que no sean difíciles de obtener y costear. No estimamos que ningún factor externo dificulte su desarrollo. Y por último, hay una cercanía con el cliente físicamente que nos permitirá tener un feedback constante de los avances en el proyecto.</w:t>
            </w:r>
          </w:p>
        </w:tc>
      </w:tr>
    </w:tbl>
    <w:p w:rsidR="00000000" w:rsidDel="00000000" w:rsidP="00000000" w:rsidRDefault="00000000" w:rsidRPr="00000000" w14:paraId="00000037">
      <w:pPr>
        <w:rPr>
          <w:b w:val="1"/>
          <w:color w:val="4472c4"/>
          <w:sz w:val="32"/>
          <w:szCs w:val="32"/>
        </w:rPr>
      </w:pPr>
      <w:r w:rsidDel="00000000" w:rsidR="00000000" w:rsidRPr="00000000">
        <w:rPr>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ind w:left="720" w:hanging="360"/>
        <w:rPr>
          <w:b w:val="1"/>
          <w:color w:val="4472c4"/>
          <w:sz w:val="32"/>
          <w:szCs w:val="32"/>
        </w:rPr>
      </w:pPr>
      <w:r w:rsidDel="00000000" w:rsidR="00000000" w:rsidRPr="00000000">
        <w:rPr>
          <w:b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B">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C">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3D">
            <w:pPr>
              <w:jc w:val="both"/>
              <w:rPr>
                <w:color w:val="1f3864"/>
                <w:sz w:val="20"/>
                <w:szCs w:val="20"/>
              </w:rPr>
            </w:pPr>
            <w:r w:rsidDel="00000000" w:rsidR="00000000" w:rsidRPr="00000000">
              <w:rPr>
                <w:color w:val="1f3864"/>
                <w:sz w:val="20"/>
                <w:szCs w:val="20"/>
                <w:rtl w:val="0"/>
              </w:rPr>
              <w:t xml:space="preserve">Facilitar la creación de cotizaciones para diferentes departamentos de trabajo. Enfocada en personas que necesitan realizar cotizaciones de manera rápida, precisa y con un resultado visualmente agradable mientras están en terreno, así como para aquellos que no poseen buen manejo de herramientas de ofimática.</w:t>
            </w:r>
          </w:p>
        </w:tc>
      </w:tr>
      <w:tr>
        <w:trPr>
          <w:cantSplit w:val="0"/>
          <w:trHeight w:val="834" w:hRule="atLeast"/>
          <w:tblHeader w:val="0"/>
        </w:trPr>
        <w:tc>
          <w:tcPr>
            <w:vAlign w:val="center"/>
          </w:tcPr>
          <w:p w:rsidR="00000000" w:rsidDel="00000000" w:rsidP="00000000" w:rsidRDefault="00000000" w:rsidRPr="00000000" w14:paraId="0000003E">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3F">
            <w:pPr>
              <w:jc w:val="both"/>
              <w:rPr>
                <w:color w:val="1f3864"/>
                <w:sz w:val="20"/>
                <w:szCs w:val="20"/>
              </w:rPr>
            </w:pPr>
            <w:r w:rsidDel="00000000" w:rsidR="00000000" w:rsidRPr="00000000">
              <w:rPr>
                <w:color w:val="1f3864"/>
                <w:sz w:val="20"/>
                <w:szCs w:val="20"/>
                <w:rtl w:val="0"/>
              </w:rPr>
              <w:t xml:space="preserve">El proyecto busca diseñar un sistema web responsive que permitirá la realización de presupuestos de ventas para distintos sectores. Además, permitirá, para usuarios no registrados, guardar plantillas de cotizaciones para volverlas a cargar al sitio usando archivos en formato '.json'. Para usuarios registrados permitirá guardar las plantillas en la nube para poder tener un acceso más rápido y sincronizado entre dispositivos.</w:t>
            </w:r>
          </w:p>
        </w:tc>
      </w:tr>
    </w:tbl>
    <w:p w:rsidR="00000000" w:rsidDel="00000000" w:rsidP="00000000" w:rsidRDefault="00000000" w:rsidRPr="00000000" w14:paraId="00000040">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2">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3">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5">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6">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7">
            <w:pPr>
              <w:jc w:val="both"/>
              <w:rPr>
                <w:color w:val="1f3864"/>
                <w:sz w:val="20"/>
                <w:szCs w:val="20"/>
              </w:rPr>
            </w:pPr>
            <w:r w:rsidDel="00000000" w:rsidR="00000000" w:rsidRPr="00000000">
              <w:rPr>
                <w:color w:val="1f3864"/>
                <w:sz w:val="20"/>
                <w:szCs w:val="20"/>
                <w:rtl w:val="0"/>
              </w:rPr>
              <w:t xml:space="preserve">Se desarrollará en metodología ágil (scrum).  Con reuniones los días lunes para discutir resultados y avances de cada semana. Se dividirá en 3 fases: planificación, desarrollo y final.</w:t>
            </w:r>
          </w:p>
          <w:p w:rsidR="00000000" w:rsidDel="00000000" w:rsidP="00000000" w:rsidRDefault="00000000" w:rsidRPr="00000000" w14:paraId="00000048">
            <w:pPr>
              <w:jc w:val="both"/>
              <w:rPr>
                <w:color w:val="1f3864"/>
                <w:sz w:val="20"/>
                <w:szCs w:val="20"/>
              </w:rPr>
            </w:pPr>
            <w:r w:rsidDel="00000000" w:rsidR="00000000" w:rsidRPr="00000000">
              <w:rPr>
                <w:color w:val="1f3864"/>
                <w:sz w:val="20"/>
                <w:szCs w:val="20"/>
                <w:rtl w:val="0"/>
              </w:rPr>
              <w:t xml:space="preserve">El desarrollo se dividirá en 3 Épicas.</w:t>
            </w:r>
          </w:p>
          <w:p w:rsidR="00000000" w:rsidDel="00000000" w:rsidP="00000000" w:rsidRDefault="00000000" w:rsidRPr="00000000" w14:paraId="00000049">
            <w:pPr>
              <w:jc w:val="both"/>
              <w:rPr>
                <w:color w:val="1f3864"/>
                <w:sz w:val="20"/>
                <w:szCs w:val="20"/>
              </w:rPr>
            </w:pPr>
            <w:r w:rsidDel="00000000" w:rsidR="00000000" w:rsidRPr="00000000">
              <w:rPr>
                <w:color w:val="1f3864"/>
                <w:sz w:val="20"/>
                <w:szCs w:val="20"/>
                <w:rtl w:val="0"/>
              </w:rPr>
              <w:t xml:space="preserve">Roles: </w:t>
            </w:r>
          </w:p>
          <w:p w:rsidR="00000000" w:rsidDel="00000000" w:rsidP="00000000" w:rsidRDefault="00000000" w:rsidRPr="00000000" w14:paraId="0000004A">
            <w:pPr>
              <w:jc w:val="both"/>
              <w:rPr>
                <w:color w:val="1f3864"/>
                <w:sz w:val="20"/>
                <w:szCs w:val="20"/>
              </w:rPr>
            </w:pPr>
            <w:r w:rsidDel="00000000" w:rsidR="00000000" w:rsidRPr="00000000">
              <w:rPr>
                <w:color w:val="1f3864"/>
                <w:sz w:val="20"/>
                <w:szCs w:val="20"/>
                <w:rtl w:val="0"/>
              </w:rPr>
              <w:t xml:space="preserve">Valentina Jamett Gallardo:</w:t>
            </w:r>
          </w:p>
          <w:p w:rsidR="00000000" w:rsidDel="00000000" w:rsidP="00000000" w:rsidRDefault="00000000" w:rsidRPr="00000000" w14:paraId="0000004B">
            <w:pPr>
              <w:numPr>
                <w:ilvl w:val="0"/>
                <w:numId w:val="3"/>
              </w:numPr>
              <w:pBdr>
                <w:top w:space="0" w:sz="0" w:val="nil"/>
                <w:left w:space="0" w:sz="0" w:val="nil"/>
                <w:bottom w:space="0" w:sz="0" w:val="nil"/>
                <w:right w:space="0" w:sz="0" w:val="nil"/>
                <w:between w:space="0" w:sz="0" w:val="nil"/>
              </w:pBdr>
              <w:spacing w:after="0" w:lineRule="auto"/>
              <w:ind w:left="720" w:hanging="360"/>
              <w:jc w:val="both"/>
              <w:rPr>
                <w:color w:val="1f3864"/>
                <w:sz w:val="20"/>
                <w:szCs w:val="20"/>
              </w:rPr>
            </w:pPr>
            <w:r w:rsidDel="00000000" w:rsidR="00000000" w:rsidRPr="00000000">
              <w:rPr>
                <w:color w:val="1f3864"/>
                <w:sz w:val="20"/>
                <w:szCs w:val="20"/>
                <w:rtl w:val="0"/>
              </w:rPr>
              <w:t xml:space="preserve">Scrum Master</w:t>
            </w:r>
          </w:p>
          <w:p w:rsidR="00000000" w:rsidDel="00000000" w:rsidP="00000000" w:rsidRDefault="00000000" w:rsidRPr="00000000" w14:paraId="0000004C">
            <w:pPr>
              <w:numPr>
                <w:ilvl w:val="0"/>
                <w:numId w:val="3"/>
              </w:numPr>
              <w:pBdr>
                <w:top w:space="0" w:sz="0" w:val="nil"/>
                <w:left w:space="0" w:sz="0" w:val="nil"/>
                <w:bottom w:space="0" w:sz="0" w:val="nil"/>
                <w:right w:space="0" w:sz="0" w:val="nil"/>
                <w:between w:space="0" w:sz="0" w:val="nil"/>
              </w:pBdr>
              <w:spacing w:after="0" w:lineRule="auto"/>
              <w:ind w:left="720" w:hanging="360"/>
              <w:jc w:val="both"/>
              <w:rPr>
                <w:color w:val="1f3864"/>
                <w:sz w:val="20"/>
                <w:szCs w:val="20"/>
              </w:rPr>
            </w:pPr>
            <w:r w:rsidDel="00000000" w:rsidR="00000000" w:rsidRPr="00000000">
              <w:rPr>
                <w:color w:val="1f3864"/>
                <w:sz w:val="20"/>
                <w:szCs w:val="20"/>
                <w:rtl w:val="0"/>
              </w:rPr>
              <w:t xml:space="preserve">Dev. Frontend</w:t>
            </w:r>
          </w:p>
          <w:p w:rsidR="00000000" w:rsidDel="00000000" w:rsidP="00000000" w:rsidRDefault="00000000" w:rsidRPr="00000000" w14:paraId="0000004D">
            <w:pPr>
              <w:numPr>
                <w:ilvl w:val="0"/>
                <w:numId w:val="3"/>
              </w:numPr>
              <w:pBdr>
                <w:top w:space="0" w:sz="0" w:val="nil"/>
                <w:left w:space="0" w:sz="0" w:val="nil"/>
                <w:bottom w:space="0" w:sz="0" w:val="nil"/>
                <w:right w:space="0" w:sz="0" w:val="nil"/>
                <w:between w:space="0" w:sz="0" w:val="nil"/>
              </w:pBdr>
              <w:ind w:left="720" w:hanging="360"/>
              <w:jc w:val="both"/>
              <w:rPr>
                <w:color w:val="1f3864"/>
                <w:sz w:val="20"/>
                <w:szCs w:val="20"/>
              </w:rPr>
            </w:pPr>
            <w:r w:rsidDel="00000000" w:rsidR="00000000" w:rsidRPr="00000000">
              <w:rPr>
                <w:color w:val="1f3864"/>
                <w:sz w:val="20"/>
                <w:szCs w:val="20"/>
                <w:rtl w:val="0"/>
              </w:rPr>
              <w:t xml:space="preserve">QA</w:t>
            </w:r>
          </w:p>
          <w:p w:rsidR="00000000" w:rsidDel="00000000" w:rsidP="00000000" w:rsidRDefault="00000000" w:rsidRPr="00000000" w14:paraId="0000004E">
            <w:pPr>
              <w:jc w:val="both"/>
              <w:rPr>
                <w:color w:val="1f3864"/>
                <w:sz w:val="20"/>
                <w:szCs w:val="20"/>
              </w:rPr>
            </w:pPr>
            <w:r w:rsidDel="00000000" w:rsidR="00000000" w:rsidRPr="00000000">
              <w:rPr>
                <w:color w:val="1f3864"/>
                <w:sz w:val="20"/>
                <w:szCs w:val="20"/>
                <w:rtl w:val="0"/>
              </w:rPr>
              <w:t xml:space="preserve">Jorge Muñoz Molina:</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pacing w:after="0" w:lineRule="auto"/>
              <w:ind w:left="720" w:hanging="360"/>
              <w:jc w:val="both"/>
              <w:rPr>
                <w:color w:val="1f3864"/>
                <w:sz w:val="20"/>
                <w:szCs w:val="20"/>
              </w:rPr>
            </w:pPr>
            <w:r w:rsidDel="00000000" w:rsidR="00000000" w:rsidRPr="00000000">
              <w:rPr>
                <w:color w:val="1f3864"/>
                <w:sz w:val="20"/>
                <w:szCs w:val="20"/>
                <w:rtl w:val="0"/>
              </w:rPr>
              <w:t xml:space="preserve">Líder Técnico</w:t>
            </w:r>
          </w:p>
          <w:p w:rsidR="00000000" w:rsidDel="00000000" w:rsidP="00000000" w:rsidRDefault="00000000" w:rsidRPr="00000000" w14:paraId="00000050">
            <w:pPr>
              <w:numPr>
                <w:ilvl w:val="0"/>
                <w:numId w:val="3"/>
              </w:numPr>
              <w:pBdr>
                <w:top w:space="0" w:sz="0" w:val="nil"/>
                <w:left w:space="0" w:sz="0" w:val="nil"/>
                <w:bottom w:space="0" w:sz="0" w:val="nil"/>
                <w:right w:space="0" w:sz="0" w:val="nil"/>
                <w:between w:space="0" w:sz="0" w:val="nil"/>
              </w:pBdr>
              <w:spacing w:after="0" w:lineRule="auto"/>
              <w:ind w:left="720" w:hanging="360"/>
              <w:jc w:val="both"/>
              <w:rPr>
                <w:color w:val="1f3864"/>
                <w:sz w:val="20"/>
                <w:szCs w:val="20"/>
              </w:rPr>
            </w:pPr>
            <w:r w:rsidDel="00000000" w:rsidR="00000000" w:rsidRPr="00000000">
              <w:rPr>
                <w:color w:val="1f3864"/>
                <w:sz w:val="20"/>
                <w:szCs w:val="20"/>
                <w:rtl w:val="0"/>
              </w:rPr>
              <w:t xml:space="preserve">Dev. Backend</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ind w:left="720" w:hanging="360"/>
              <w:jc w:val="both"/>
              <w:rPr>
                <w:color w:val="1f3864"/>
                <w:sz w:val="20"/>
                <w:szCs w:val="20"/>
              </w:rPr>
            </w:pPr>
            <w:r w:rsidDel="00000000" w:rsidR="00000000" w:rsidRPr="00000000">
              <w:rPr>
                <w:color w:val="1f3864"/>
                <w:sz w:val="20"/>
                <w:szCs w:val="20"/>
                <w:rtl w:val="0"/>
              </w:rPr>
              <w:t xml:space="preserve">DBA</w:t>
            </w:r>
          </w:p>
        </w:tc>
      </w:tr>
    </w:tbl>
    <w:p w:rsidR="00000000" w:rsidDel="00000000" w:rsidP="00000000" w:rsidRDefault="00000000" w:rsidRPr="00000000" w14:paraId="00000052">
      <w:pPr>
        <w:spacing w:after="0" w:line="240" w:lineRule="auto"/>
        <w:rPr>
          <w:b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3">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4">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5">
      <w:pPr>
        <w:spacing w:after="0" w:line="360" w:lineRule="auto"/>
        <w:jc w:val="both"/>
        <w:rPr>
          <w:b w:val="1"/>
          <w:sz w:val="24"/>
          <w:szCs w:val="24"/>
        </w:rPr>
      </w:pPr>
      <w:r w:rsidDel="00000000" w:rsidR="00000000" w:rsidRPr="00000000">
        <w:rPr>
          <w:rtl w:val="0"/>
        </w:rPr>
      </w:r>
    </w:p>
    <w:tbl>
      <w:tblPr>
        <w:tblStyle w:val="Table12"/>
        <w:tblW w:w="961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45"/>
        <w:gridCol w:w="3825"/>
        <w:gridCol w:w="2100"/>
        <w:tblGridChange w:id="0">
          <w:tblGrid>
            <w:gridCol w:w="1845"/>
            <w:gridCol w:w="1845"/>
            <w:gridCol w:w="3825"/>
            <w:gridCol w:w="2100"/>
          </w:tblGrid>
        </w:tblGridChange>
      </w:tblGrid>
      <w:tr>
        <w:trPr>
          <w:cantSplit w:val="0"/>
          <w:trHeight w:val="362" w:hRule="atLeast"/>
          <w:tblHeader w:val="0"/>
        </w:trPr>
        <w:tc>
          <w:tcP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color w:val="1f3864"/>
              </w:rPr>
            </w:pPr>
            <w:r w:rsidDel="00000000" w:rsidR="00000000" w:rsidRPr="00000000">
              <w:rPr>
                <w:b w:val="1"/>
                <w:color w:val="1f3864"/>
                <w:rtl w:val="0"/>
              </w:rPr>
              <w:t xml:space="preserve">Tipo de evidencia </w:t>
            </w:r>
          </w:p>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color w:val="1f3864"/>
              </w:rPr>
            </w:pPr>
            <w:r w:rsidDel="00000000" w:rsidR="00000000" w:rsidRPr="00000000">
              <w:rPr>
                <w:b w:val="1"/>
                <w:color w:val="1f3864"/>
                <w:rtl w:val="0"/>
              </w:rPr>
              <w:t xml:space="preserve">(avance o final)</w:t>
            </w:r>
          </w:p>
        </w:tc>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color w:val="1f3864"/>
              </w:rPr>
            </w:pPr>
            <w:r w:rsidDel="00000000" w:rsidR="00000000" w:rsidRPr="00000000">
              <w:rPr>
                <w:b w:val="1"/>
                <w:color w:val="1f3864"/>
                <w:rtl w:val="0"/>
              </w:rPr>
              <w:t xml:space="preserve">Nombre de la evidencia</w:t>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color w:val="1f3864"/>
              </w:rPr>
            </w:pPr>
            <w:r w:rsidDel="00000000" w:rsidR="00000000" w:rsidRPr="00000000">
              <w:rPr>
                <w:b w:val="1"/>
                <w:color w:val="1f3864"/>
                <w:rtl w:val="0"/>
              </w:rPr>
              <w:t xml:space="preserve">Descripción</w:t>
            </w:r>
          </w:p>
        </w:tc>
        <w:tc>
          <w:tcPr>
            <w:vAlign w:val="center"/>
          </w:tcPr>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color w:val="1f3864"/>
              </w:rPr>
            </w:pPr>
            <w:r w:rsidDel="00000000" w:rsidR="00000000" w:rsidRPr="00000000">
              <w:rPr>
                <w:b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Avance</w:t>
            </w:r>
          </w:p>
        </w:tc>
        <w:tc>
          <w:tcPr/>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Ficha Técnica y documentación inicial</w:t>
            </w:r>
          </w:p>
        </w:tc>
        <w:tc>
          <w:tcPr/>
          <w:p w:rsidR="00000000" w:rsidDel="00000000" w:rsidP="00000000" w:rsidRDefault="00000000" w:rsidRPr="00000000" w14:paraId="0000005D">
            <w:pPr>
              <w:jc w:val="both"/>
              <w:rPr>
                <w:color w:val="1f3863"/>
                <w:sz w:val="20"/>
                <w:szCs w:val="20"/>
              </w:rPr>
            </w:pPr>
            <w:r w:rsidDel="00000000" w:rsidR="00000000" w:rsidRPr="00000000">
              <w:rPr>
                <w:color w:val="1f3863"/>
                <w:sz w:val="20"/>
                <w:szCs w:val="20"/>
                <w:rtl w:val="0"/>
              </w:rPr>
              <w:t xml:space="preserve">Se documenta de forma exitosa una ficha técnica del proyecto que destaque sus características y aspectos principales.</w:t>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Esto nos permitirá tener una base de guía para llevar el desarrollo del proyecto.</w:t>
            </w:r>
          </w:p>
        </w:tc>
      </w:tr>
      <w:tr>
        <w:trPr>
          <w:cantSplit w:val="0"/>
          <w:trHeight w:val="362" w:hRule="atLeast"/>
          <w:tblHeader w:val="0"/>
        </w:trPr>
        <w:tc>
          <w:tcPr/>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Avance</w:t>
            </w:r>
          </w:p>
        </w:tc>
        <w:tc>
          <w:tcPr/>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MVP - 1</w:t>
            </w:r>
          </w:p>
        </w:tc>
        <w:tc>
          <w:tcPr/>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Primer avance del producto final, donde se incluirán las funciones de generar los documentos en formato .pdf y doc, además de exportar e importar plantillas en formato .json.</w:t>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Mostrar que se cumplen y son viables las funcionalidades principales del proyecto.</w:t>
            </w:r>
          </w:p>
        </w:tc>
      </w:tr>
      <w:tr>
        <w:trPr>
          <w:cantSplit w:val="0"/>
          <w:trHeight w:val="362" w:hRule="atLeast"/>
          <w:tblHeader w:val="0"/>
        </w:trPr>
        <w:tc>
          <w:tcPr/>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Avance</w:t>
            </w:r>
          </w:p>
        </w:tc>
        <w:tc>
          <w:tcPr/>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MVP - 2</w:t>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Segundo avance del producto final donde se añadirán al anterior mvp las funcionalidades de conexiones y apis principales para la gestión de usuarios.</w:t>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Demostrar la capacidad de armar un entorno con una base de datos remota y tener una base con la cual poder integrar las plantillas en la nube.</w:t>
            </w:r>
          </w:p>
        </w:tc>
      </w:tr>
      <w:tr>
        <w:trPr>
          <w:cantSplit w:val="0"/>
          <w:trHeight w:val="362" w:hRule="atLeast"/>
          <w:tblHeader w:val="0"/>
        </w:trPr>
        <w:tc>
          <w:tcPr/>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Avance</w:t>
            </w:r>
          </w:p>
        </w:tc>
        <w:tc>
          <w:tcPr/>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MVP - 3</w:t>
            </w:r>
          </w:p>
        </w:tc>
        <w:tc>
          <w:tcPr/>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Tercer avance del producto final donde se incluyen las características de los dos anteriores y la carga y guardado de cotizaciones (plantillas) en la nube.</w:t>
            </w:r>
          </w:p>
        </w:tc>
        <w:tc>
          <w:tcPr/>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Comprobar los aspectos finales del desarrollo del producto con todas sus funciones integradas, pero con posibilidad de realizar reajustes.</w:t>
            </w:r>
          </w:p>
        </w:tc>
      </w:tr>
      <w:tr>
        <w:trPr>
          <w:cantSplit w:val="0"/>
          <w:trHeight w:val="362" w:hRule="atLeast"/>
          <w:tblHeader w:val="0"/>
        </w:trPr>
        <w:tc>
          <w:tcPr/>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Final</w:t>
            </w:r>
          </w:p>
        </w:tc>
        <w:tc>
          <w:tcPr/>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Producto Final</w:t>
            </w:r>
          </w:p>
        </w:tc>
        <w:tc>
          <w:tcPr/>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Incluye el producto completo con todas sus funciones, en un estado de usabilidad total.</w:t>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color w:val="1f3864"/>
              </w:rPr>
            </w:pPr>
            <w:r w:rsidDel="00000000" w:rsidR="00000000" w:rsidRPr="00000000">
              <w:rPr>
                <w:b w:val="1"/>
                <w:color w:val="1f3864"/>
                <w:rtl w:val="0"/>
              </w:rPr>
              <w:t xml:space="preserve">Entregar un producto completo y probado capaz de cumplir con los objetivos del proyecto.</w:t>
            </w:r>
          </w:p>
        </w:tc>
      </w:tr>
    </w:tbl>
    <w:p w:rsidR="00000000" w:rsidDel="00000000" w:rsidP="00000000" w:rsidRDefault="00000000" w:rsidRPr="00000000" w14:paraId="0000006F">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72">
      <w:pPr>
        <w:spacing w:after="0" w:line="360" w:lineRule="auto"/>
        <w:jc w:val="both"/>
        <w:rPr>
          <w:b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2222"/>
        <w:gridCol w:w="1559"/>
        <w:gridCol w:w="959"/>
        <w:gridCol w:w="1451"/>
        <w:gridCol w:w="1710"/>
        <w:tblGridChange w:id="0">
          <w:tblGrid>
            <w:gridCol w:w="1580"/>
            <w:gridCol w:w="1580"/>
            <w:gridCol w:w="2222"/>
            <w:gridCol w:w="1559"/>
            <w:gridCol w:w="959"/>
            <w:gridCol w:w="1451"/>
            <w:gridCol w:w="1710"/>
          </w:tblGrid>
        </w:tblGridChange>
      </w:tblGrid>
      <w:tr>
        <w:trPr>
          <w:cantSplit w:val="0"/>
          <w:tblHeader w:val="0"/>
        </w:trPr>
        <w:tc>
          <w:tcPr>
            <w:gridSpan w:val="7"/>
          </w:tcPr>
          <w:p w:rsidR="00000000" w:rsidDel="00000000" w:rsidP="00000000" w:rsidRDefault="00000000" w:rsidRPr="00000000" w14:paraId="00000073">
            <w:pPr>
              <w:jc w:val="center"/>
              <w:rPr>
                <w:color w:val="1f3864"/>
              </w:rPr>
            </w:pPr>
            <w:r w:rsidDel="00000000" w:rsidR="00000000" w:rsidRPr="00000000">
              <w:rPr>
                <w:b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A">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7B">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7C">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7D">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E">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7F">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0">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1">
            <w:pPr>
              <w:jc w:val="center"/>
              <w:rPr>
                <w:color w:val="1f3864"/>
              </w:rPr>
            </w:pPr>
            <w:r w:rsidDel="00000000" w:rsidR="00000000" w:rsidRPr="00000000">
              <w:rPr>
                <w:color w:val="1f3864"/>
                <w:rtl w:val="0"/>
              </w:rPr>
              <w:t xml:space="preserve">Observaciones/Dificultades</w:t>
            </w:r>
          </w:p>
        </w:tc>
      </w:tr>
      <w:tr>
        <w:trPr>
          <w:cantSplit w:val="0"/>
          <w:tblHeader w:val="0"/>
        </w:trPr>
        <w:tc>
          <w:tcPr/>
          <w:p w:rsidR="00000000" w:rsidDel="00000000" w:rsidP="00000000" w:rsidRDefault="00000000" w:rsidRPr="00000000" w14:paraId="00000082">
            <w:pPr>
              <w:rPr>
                <w:color w:val="1f3863"/>
                <w:sz w:val="18"/>
                <w:szCs w:val="18"/>
              </w:rPr>
            </w:pPr>
            <w:r w:rsidDel="00000000" w:rsidR="00000000" w:rsidRPr="00000000">
              <w:rPr>
                <w:color w:val="1f3863"/>
                <w:sz w:val="20"/>
                <w:szCs w:val="20"/>
                <w:rtl w:val="0"/>
              </w:rPr>
              <w:t xml:space="preserve">Ofrecer propuestas de solución informática y construir el modelo arquitectónico de una solución</w:t>
            </w:r>
            <w:r w:rsidDel="00000000" w:rsidR="00000000" w:rsidRPr="00000000">
              <w:rPr>
                <w:rtl w:val="0"/>
              </w:rPr>
            </w:r>
          </w:p>
        </w:tc>
        <w:tc>
          <w:tcPr/>
          <w:p w:rsidR="00000000" w:rsidDel="00000000" w:rsidP="00000000" w:rsidRDefault="00000000" w:rsidRPr="00000000" w14:paraId="00000083">
            <w:pPr>
              <w:jc w:val="both"/>
              <w:rPr>
                <w:b w:val="1"/>
                <w:color w:val="1f3863"/>
                <w:sz w:val="18"/>
                <w:szCs w:val="18"/>
              </w:rPr>
            </w:pPr>
            <w:r w:rsidDel="00000000" w:rsidR="00000000" w:rsidRPr="00000000">
              <w:rPr>
                <w:color w:val="1f3863"/>
                <w:sz w:val="18"/>
                <w:szCs w:val="18"/>
                <w:rtl w:val="0"/>
              </w:rPr>
              <w:t xml:space="preserve">Documentación y ficha técnicas.</w:t>
            </w:r>
            <w:r w:rsidDel="00000000" w:rsidR="00000000" w:rsidRPr="00000000">
              <w:rPr>
                <w:rtl w:val="0"/>
              </w:rPr>
            </w:r>
          </w:p>
        </w:tc>
        <w:tc>
          <w:tcPr/>
          <w:p w:rsidR="00000000" w:rsidDel="00000000" w:rsidP="00000000" w:rsidRDefault="00000000" w:rsidRPr="00000000" w14:paraId="00000084">
            <w:pPr>
              <w:jc w:val="both"/>
              <w:rPr>
                <w:b w:val="1"/>
                <w:color w:val="1f3863"/>
                <w:sz w:val="18"/>
                <w:szCs w:val="18"/>
              </w:rPr>
            </w:pPr>
            <w:r w:rsidDel="00000000" w:rsidR="00000000" w:rsidRPr="00000000">
              <w:rPr>
                <w:color w:val="1f3863"/>
                <w:sz w:val="18"/>
                <w:szCs w:val="18"/>
                <w:rtl w:val="0"/>
              </w:rPr>
              <w:t xml:space="preserve">Realización de documentos técnicos para la base funcional del proyecto.</w:t>
            </w:r>
            <w:r w:rsidDel="00000000" w:rsidR="00000000" w:rsidRPr="00000000">
              <w:rPr>
                <w:rtl w:val="0"/>
              </w:rPr>
            </w:r>
          </w:p>
        </w:tc>
        <w:tc>
          <w:tcPr/>
          <w:p w:rsidR="00000000" w:rsidDel="00000000" w:rsidP="00000000" w:rsidRDefault="00000000" w:rsidRPr="00000000" w14:paraId="00000085">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Google Docs</w:t>
            </w:r>
          </w:p>
          <w:p w:rsidR="00000000" w:rsidDel="00000000" w:rsidP="00000000" w:rsidRDefault="00000000" w:rsidRPr="00000000" w14:paraId="00000086">
            <w:pPr>
              <w:numPr>
                <w:ilvl w:val="0"/>
                <w:numId w:val="1"/>
              </w:numPr>
              <w:ind w:left="720" w:hanging="360"/>
              <w:jc w:val="both"/>
              <w:rPr>
                <w:color w:val="1f3863"/>
                <w:sz w:val="18"/>
                <w:szCs w:val="18"/>
              </w:rPr>
            </w:pPr>
            <w:r w:rsidDel="00000000" w:rsidR="00000000" w:rsidRPr="00000000">
              <w:rPr>
                <w:color w:val="1f3863"/>
                <w:sz w:val="18"/>
                <w:szCs w:val="18"/>
                <w:rtl w:val="0"/>
              </w:rPr>
              <w:t xml:space="preserve">Google Sheets</w:t>
            </w:r>
          </w:p>
        </w:tc>
        <w:tc>
          <w:tcPr>
            <w:tcBorders>
              <w:right w:color="ffffff" w:space="0" w:sz="4" w:val="single"/>
            </w:tcBorders>
          </w:tcPr>
          <w:p w:rsidR="00000000" w:rsidDel="00000000" w:rsidP="00000000" w:rsidRDefault="00000000" w:rsidRPr="00000000" w14:paraId="00000087">
            <w:pPr>
              <w:jc w:val="both"/>
              <w:rPr>
                <w:color w:val="1f3863"/>
                <w:sz w:val="18"/>
                <w:szCs w:val="18"/>
              </w:rPr>
            </w:pPr>
            <w:r w:rsidDel="00000000" w:rsidR="00000000" w:rsidRPr="00000000">
              <w:rPr>
                <w:color w:val="1f3863"/>
                <w:sz w:val="18"/>
                <w:szCs w:val="18"/>
                <w:rtl w:val="0"/>
              </w:rPr>
              <w:t xml:space="preserve">13 días</w:t>
            </w:r>
          </w:p>
          <w:p w:rsidR="00000000" w:rsidDel="00000000" w:rsidP="00000000" w:rsidRDefault="00000000" w:rsidRPr="00000000" w14:paraId="00000088">
            <w:pPr>
              <w:jc w:val="both"/>
              <w:rPr>
                <w:color w:val="1f3863"/>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9">
            <w:pPr>
              <w:jc w:val="both"/>
              <w:rPr>
                <w:b w:val="1"/>
                <w:color w:val="1f3863"/>
                <w:sz w:val="18"/>
                <w:szCs w:val="18"/>
              </w:rPr>
            </w:pPr>
            <w:r w:rsidDel="00000000" w:rsidR="00000000" w:rsidRPr="00000000">
              <w:rPr>
                <w:color w:val="1f3863"/>
                <w:sz w:val="18"/>
                <w:szCs w:val="18"/>
                <w:rtl w:val="0"/>
              </w:rPr>
              <w:t xml:space="preserve">Jorge Muñoz</w:t>
            </w:r>
            <w:r w:rsidDel="00000000" w:rsidR="00000000" w:rsidRPr="00000000">
              <w:rPr>
                <w:rtl w:val="0"/>
              </w:rPr>
            </w:r>
          </w:p>
        </w:tc>
        <w:tc>
          <w:tcPr/>
          <w:p w:rsidR="00000000" w:rsidDel="00000000" w:rsidP="00000000" w:rsidRDefault="00000000" w:rsidRPr="00000000" w14:paraId="0000008A">
            <w:pPr>
              <w:jc w:val="both"/>
              <w:rPr>
                <w:b w:val="1"/>
                <w:i w:val="1"/>
                <w:color w:val="1f3863"/>
                <w:sz w:val="18"/>
                <w:szCs w:val="18"/>
              </w:rPr>
            </w:pPr>
            <w:r w:rsidDel="00000000" w:rsidR="00000000" w:rsidRPr="00000000">
              <w:rPr>
                <w:i w:val="1"/>
                <w:color w:val="1f3863"/>
                <w:sz w:val="18"/>
                <w:szCs w:val="18"/>
                <w:rtl w:val="0"/>
              </w:rPr>
              <w:t xml:space="preserve">Es posible que existan retrasos en documentos grandes debido a algunos problemas de calendario iniciales que hubo en la asignatura.</w:t>
            </w:r>
            <w:r w:rsidDel="00000000" w:rsidR="00000000" w:rsidRPr="00000000">
              <w:rPr>
                <w:rtl w:val="0"/>
              </w:rPr>
            </w:r>
          </w:p>
        </w:tc>
      </w:tr>
      <w:tr>
        <w:trPr>
          <w:cantSplit w:val="0"/>
          <w:tblHeader w:val="0"/>
        </w:trPr>
        <w:tc>
          <w:tcPr/>
          <w:p w:rsidR="00000000" w:rsidDel="00000000" w:rsidP="00000000" w:rsidRDefault="00000000" w:rsidRPr="00000000" w14:paraId="0000008B">
            <w:pPr>
              <w:jc w:val="both"/>
              <w:rPr>
                <w:color w:val="1f3863"/>
                <w:sz w:val="18"/>
                <w:szCs w:val="18"/>
              </w:rPr>
            </w:pPr>
            <w:r w:rsidDel="00000000" w:rsidR="00000000" w:rsidRPr="00000000">
              <w:rPr>
                <w:color w:val="1f3863"/>
                <w:sz w:val="18"/>
                <w:szCs w:val="18"/>
                <w:rtl w:val="0"/>
              </w:rPr>
              <w:t xml:space="preserve">Gestionar Proyectos Informáticos</w:t>
            </w:r>
          </w:p>
        </w:tc>
        <w:tc>
          <w:tcPr/>
          <w:p w:rsidR="00000000" w:rsidDel="00000000" w:rsidP="00000000" w:rsidRDefault="00000000" w:rsidRPr="00000000" w14:paraId="0000008C">
            <w:pPr>
              <w:jc w:val="both"/>
              <w:rPr>
                <w:color w:val="1f3863"/>
                <w:sz w:val="18"/>
                <w:szCs w:val="18"/>
              </w:rPr>
            </w:pPr>
            <w:r w:rsidDel="00000000" w:rsidR="00000000" w:rsidRPr="00000000">
              <w:rPr>
                <w:color w:val="1f3863"/>
                <w:sz w:val="18"/>
                <w:szCs w:val="18"/>
                <w:rtl w:val="0"/>
              </w:rPr>
              <w:t xml:space="preserve">Documentación de organización del proyecto.</w:t>
            </w:r>
          </w:p>
        </w:tc>
        <w:tc>
          <w:tcPr/>
          <w:p w:rsidR="00000000" w:rsidDel="00000000" w:rsidP="00000000" w:rsidRDefault="00000000" w:rsidRPr="00000000" w14:paraId="0000008D">
            <w:pPr>
              <w:jc w:val="both"/>
              <w:rPr>
                <w:color w:val="1f3863"/>
                <w:sz w:val="18"/>
                <w:szCs w:val="18"/>
              </w:rPr>
            </w:pPr>
            <w:r w:rsidDel="00000000" w:rsidR="00000000" w:rsidRPr="00000000">
              <w:rPr>
                <w:color w:val="1f3863"/>
                <w:sz w:val="18"/>
                <w:szCs w:val="18"/>
                <w:rtl w:val="0"/>
              </w:rPr>
              <w:t xml:space="preserve">Realización de documentos de carácter de gestión y organización de la actividad</w:t>
            </w:r>
          </w:p>
        </w:tc>
        <w:tc>
          <w:tcPr/>
          <w:p w:rsidR="00000000" w:rsidDel="00000000" w:rsidP="00000000" w:rsidRDefault="00000000" w:rsidRPr="00000000" w14:paraId="0000008E">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Google Docs</w:t>
            </w:r>
          </w:p>
          <w:p w:rsidR="00000000" w:rsidDel="00000000" w:rsidP="00000000" w:rsidRDefault="00000000" w:rsidRPr="00000000" w14:paraId="0000008F">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Google Sheets</w:t>
            </w:r>
          </w:p>
        </w:tc>
        <w:tc>
          <w:tcPr>
            <w:tcBorders>
              <w:right w:color="ffffff" w:space="0" w:sz="4" w:val="single"/>
            </w:tcBorders>
          </w:tcPr>
          <w:p w:rsidR="00000000" w:rsidDel="00000000" w:rsidP="00000000" w:rsidRDefault="00000000" w:rsidRPr="00000000" w14:paraId="00000090">
            <w:pPr>
              <w:jc w:val="both"/>
              <w:rPr>
                <w:color w:val="1f3863"/>
                <w:sz w:val="18"/>
                <w:szCs w:val="18"/>
              </w:rPr>
            </w:pPr>
            <w:r w:rsidDel="00000000" w:rsidR="00000000" w:rsidRPr="00000000">
              <w:rPr>
                <w:color w:val="1f3863"/>
                <w:sz w:val="18"/>
                <w:szCs w:val="18"/>
                <w:rtl w:val="0"/>
              </w:rPr>
              <w:t xml:space="preserve">7 días</w:t>
            </w:r>
          </w:p>
        </w:tc>
        <w:tc>
          <w:tcPr>
            <w:tcBorders>
              <w:left w:color="ffffff" w:space="0" w:sz="4" w:val="single"/>
            </w:tcBorders>
            <w:shd w:fill="d9d9d9" w:val="clear"/>
          </w:tcPr>
          <w:p w:rsidR="00000000" w:rsidDel="00000000" w:rsidP="00000000" w:rsidRDefault="00000000" w:rsidRPr="00000000" w14:paraId="00000091">
            <w:pPr>
              <w:jc w:val="both"/>
              <w:rPr>
                <w:color w:val="1f3863"/>
                <w:sz w:val="18"/>
                <w:szCs w:val="18"/>
              </w:rPr>
            </w:pPr>
            <w:r w:rsidDel="00000000" w:rsidR="00000000" w:rsidRPr="00000000">
              <w:rPr>
                <w:color w:val="1f3863"/>
                <w:sz w:val="18"/>
                <w:szCs w:val="18"/>
                <w:rtl w:val="0"/>
              </w:rPr>
              <w:t xml:space="preserve">Valentina Jamett</w:t>
            </w:r>
          </w:p>
        </w:tc>
        <w:tc>
          <w:tcPr/>
          <w:p w:rsidR="00000000" w:rsidDel="00000000" w:rsidP="00000000" w:rsidRDefault="00000000" w:rsidRPr="00000000" w14:paraId="00000092">
            <w:pPr>
              <w:jc w:val="both"/>
              <w:rPr>
                <w:i w:val="1"/>
                <w:color w:val="1f3863"/>
                <w:sz w:val="18"/>
                <w:szCs w:val="18"/>
              </w:rPr>
            </w:pPr>
            <w:r w:rsidDel="00000000" w:rsidR="00000000" w:rsidRPr="00000000">
              <w:rPr>
                <w:i w:val="1"/>
                <w:color w:val="1f3863"/>
                <w:sz w:val="18"/>
                <w:szCs w:val="18"/>
                <w:rtl w:val="0"/>
              </w:rPr>
              <w:t xml:space="preserve">Es posible que existan retrasos en documentos grandes debido a algunos problemas de calendario iniciales que hubo en la asignatura.</w:t>
            </w:r>
          </w:p>
        </w:tc>
      </w:tr>
      <w:tr>
        <w:trPr>
          <w:cantSplit w:val="0"/>
          <w:tblHeader w:val="0"/>
        </w:trPr>
        <w:tc>
          <w:tcPr/>
          <w:p w:rsidR="00000000" w:rsidDel="00000000" w:rsidP="00000000" w:rsidRDefault="00000000" w:rsidRPr="00000000" w14:paraId="00000093">
            <w:pPr>
              <w:jc w:val="both"/>
              <w:rPr>
                <w:color w:val="1f3863"/>
                <w:sz w:val="18"/>
                <w:szCs w:val="18"/>
              </w:rPr>
            </w:pPr>
            <w:r w:rsidDel="00000000" w:rsidR="00000000" w:rsidRPr="00000000">
              <w:rPr>
                <w:color w:val="1f3863"/>
                <w:sz w:val="18"/>
                <w:szCs w:val="18"/>
                <w:rtl w:val="0"/>
              </w:rPr>
              <w:t xml:space="preserve">Realizar Pruebas de calidad</w:t>
            </w:r>
          </w:p>
        </w:tc>
        <w:tc>
          <w:tcPr/>
          <w:p w:rsidR="00000000" w:rsidDel="00000000" w:rsidP="00000000" w:rsidRDefault="00000000" w:rsidRPr="00000000" w14:paraId="00000094">
            <w:pPr>
              <w:jc w:val="both"/>
              <w:rPr>
                <w:color w:val="1f3863"/>
                <w:sz w:val="18"/>
                <w:szCs w:val="18"/>
              </w:rPr>
            </w:pPr>
            <w:r w:rsidDel="00000000" w:rsidR="00000000" w:rsidRPr="00000000">
              <w:rPr>
                <w:color w:val="1f3863"/>
                <w:sz w:val="18"/>
                <w:szCs w:val="18"/>
                <w:rtl w:val="0"/>
              </w:rPr>
              <w:t xml:space="preserve">Documentación de calidad de software.</w:t>
            </w:r>
          </w:p>
        </w:tc>
        <w:tc>
          <w:tcPr/>
          <w:p w:rsidR="00000000" w:rsidDel="00000000" w:rsidP="00000000" w:rsidRDefault="00000000" w:rsidRPr="00000000" w14:paraId="00000095">
            <w:pPr>
              <w:jc w:val="both"/>
              <w:rPr>
                <w:color w:val="1f3863"/>
                <w:sz w:val="18"/>
                <w:szCs w:val="18"/>
              </w:rPr>
            </w:pPr>
            <w:r w:rsidDel="00000000" w:rsidR="00000000" w:rsidRPr="00000000">
              <w:rPr>
                <w:color w:val="1f3863"/>
                <w:sz w:val="18"/>
                <w:szCs w:val="18"/>
                <w:rtl w:val="0"/>
              </w:rPr>
              <w:t xml:space="preserve">Realización de documento de gestión de calidad.</w:t>
            </w:r>
          </w:p>
        </w:tc>
        <w:tc>
          <w:tcPr/>
          <w:p w:rsidR="00000000" w:rsidDel="00000000" w:rsidP="00000000" w:rsidRDefault="00000000" w:rsidRPr="00000000" w14:paraId="00000096">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Google Docs</w:t>
            </w:r>
          </w:p>
          <w:p w:rsidR="00000000" w:rsidDel="00000000" w:rsidP="00000000" w:rsidRDefault="00000000" w:rsidRPr="00000000" w14:paraId="00000097">
            <w:pPr>
              <w:jc w:val="both"/>
              <w:rPr>
                <w:color w:val="1f3863"/>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8">
            <w:pPr>
              <w:jc w:val="both"/>
              <w:rPr>
                <w:color w:val="1f3863"/>
                <w:sz w:val="18"/>
                <w:szCs w:val="18"/>
              </w:rPr>
            </w:pPr>
            <w:r w:rsidDel="00000000" w:rsidR="00000000" w:rsidRPr="00000000">
              <w:rPr>
                <w:color w:val="1f3863"/>
                <w:sz w:val="18"/>
                <w:szCs w:val="18"/>
                <w:rtl w:val="0"/>
              </w:rPr>
              <w:t xml:space="preserve">4 días</w:t>
            </w:r>
          </w:p>
        </w:tc>
        <w:tc>
          <w:tcPr>
            <w:tcBorders>
              <w:left w:color="ffffff" w:space="0" w:sz="4" w:val="single"/>
            </w:tcBorders>
            <w:shd w:fill="d9d9d9" w:val="clear"/>
          </w:tcPr>
          <w:p w:rsidR="00000000" w:rsidDel="00000000" w:rsidP="00000000" w:rsidRDefault="00000000" w:rsidRPr="00000000" w14:paraId="00000099">
            <w:pPr>
              <w:jc w:val="both"/>
              <w:rPr>
                <w:color w:val="1f3863"/>
                <w:sz w:val="18"/>
                <w:szCs w:val="18"/>
              </w:rPr>
            </w:pPr>
            <w:r w:rsidDel="00000000" w:rsidR="00000000" w:rsidRPr="00000000">
              <w:rPr>
                <w:color w:val="1f3863"/>
                <w:sz w:val="18"/>
                <w:szCs w:val="18"/>
                <w:rtl w:val="0"/>
              </w:rPr>
              <w:t xml:space="preserve">Valentina Jamett</w:t>
            </w:r>
          </w:p>
        </w:tc>
        <w:tc>
          <w:tcPr/>
          <w:p w:rsidR="00000000" w:rsidDel="00000000" w:rsidP="00000000" w:rsidRDefault="00000000" w:rsidRPr="00000000" w14:paraId="0000009A">
            <w:pPr>
              <w:jc w:val="both"/>
              <w:rPr>
                <w:i w:val="1"/>
                <w:color w:val="1f3863"/>
                <w:sz w:val="18"/>
                <w:szCs w:val="18"/>
              </w:rPr>
            </w:pPr>
            <w:r w:rsidDel="00000000" w:rsidR="00000000" w:rsidRPr="00000000">
              <w:rPr>
                <w:i w:val="1"/>
                <w:color w:val="1f3863"/>
                <w:sz w:val="18"/>
                <w:szCs w:val="18"/>
                <w:rtl w:val="0"/>
              </w:rPr>
              <w:t xml:space="preserve">Es posible que existan retrasos en documentos grandes debido a algunos problemas de calendario iniciales que hubo en la asignatura.</w:t>
            </w:r>
          </w:p>
        </w:tc>
      </w:tr>
      <w:tr>
        <w:trPr>
          <w:cantSplit w:val="0"/>
          <w:tblHeader w:val="0"/>
        </w:trPr>
        <w:tc>
          <w:tcPr/>
          <w:p w:rsidR="00000000" w:rsidDel="00000000" w:rsidP="00000000" w:rsidRDefault="00000000" w:rsidRPr="00000000" w14:paraId="0000009B">
            <w:pPr>
              <w:jc w:val="both"/>
              <w:rPr>
                <w:color w:val="1f3863"/>
                <w:sz w:val="18"/>
                <w:szCs w:val="18"/>
              </w:rPr>
            </w:pPr>
            <w:r w:rsidDel="00000000" w:rsidR="00000000" w:rsidRPr="00000000">
              <w:rPr>
                <w:color w:val="1f3863"/>
                <w:sz w:val="18"/>
                <w:szCs w:val="18"/>
                <w:rtl w:val="0"/>
              </w:rPr>
              <w:t xml:space="preserve">Ofrecer propuestas de solución informática</w:t>
            </w:r>
          </w:p>
        </w:tc>
        <w:tc>
          <w:tcPr/>
          <w:p w:rsidR="00000000" w:rsidDel="00000000" w:rsidP="00000000" w:rsidRDefault="00000000" w:rsidRPr="00000000" w14:paraId="0000009C">
            <w:pPr>
              <w:jc w:val="both"/>
              <w:rPr>
                <w:color w:val="1f3863"/>
                <w:sz w:val="18"/>
                <w:szCs w:val="18"/>
              </w:rPr>
            </w:pPr>
            <w:r w:rsidDel="00000000" w:rsidR="00000000" w:rsidRPr="00000000">
              <w:rPr>
                <w:color w:val="1f3863"/>
                <w:sz w:val="18"/>
                <w:szCs w:val="18"/>
                <w:rtl w:val="0"/>
              </w:rPr>
              <w:t xml:space="preserve">Diseño inicial del software</w:t>
            </w:r>
          </w:p>
        </w:tc>
        <w:tc>
          <w:tcPr/>
          <w:p w:rsidR="00000000" w:rsidDel="00000000" w:rsidP="00000000" w:rsidRDefault="00000000" w:rsidRPr="00000000" w14:paraId="0000009D">
            <w:pPr>
              <w:jc w:val="both"/>
              <w:rPr>
                <w:color w:val="1f3863"/>
                <w:sz w:val="18"/>
                <w:szCs w:val="18"/>
              </w:rPr>
            </w:pPr>
            <w:r w:rsidDel="00000000" w:rsidR="00000000" w:rsidRPr="00000000">
              <w:rPr>
                <w:color w:val="1f3863"/>
                <w:sz w:val="18"/>
                <w:szCs w:val="18"/>
                <w:rtl w:val="0"/>
              </w:rPr>
              <w:t xml:space="preserve">Diseño y estructura inicial del sistema</w:t>
            </w:r>
          </w:p>
        </w:tc>
        <w:tc>
          <w:tcPr/>
          <w:p w:rsidR="00000000" w:rsidDel="00000000" w:rsidP="00000000" w:rsidRDefault="00000000" w:rsidRPr="00000000" w14:paraId="0000009E">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VSCode</w:t>
            </w:r>
          </w:p>
        </w:tc>
        <w:tc>
          <w:tcPr>
            <w:tcBorders>
              <w:right w:color="ffffff" w:space="0" w:sz="4" w:val="single"/>
            </w:tcBorders>
          </w:tcPr>
          <w:p w:rsidR="00000000" w:rsidDel="00000000" w:rsidP="00000000" w:rsidRDefault="00000000" w:rsidRPr="00000000" w14:paraId="0000009F">
            <w:pPr>
              <w:jc w:val="both"/>
              <w:rPr>
                <w:color w:val="1f3863"/>
                <w:sz w:val="18"/>
                <w:szCs w:val="18"/>
              </w:rPr>
            </w:pPr>
            <w:r w:rsidDel="00000000" w:rsidR="00000000" w:rsidRPr="00000000">
              <w:rPr>
                <w:color w:val="1f3863"/>
                <w:sz w:val="18"/>
                <w:szCs w:val="18"/>
                <w:rtl w:val="0"/>
              </w:rPr>
              <w:t xml:space="preserve">2 días</w:t>
            </w:r>
          </w:p>
        </w:tc>
        <w:tc>
          <w:tcPr>
            <w:tcBorders>
              <w:left w:color="ffffff" w:space="0" w:sz="4" w:val="single"/>
            </w:tcBorders>
            <w:shd w:fill="d9d9d9" w:val="clear"/>
          </w:tcPr>
          <w:p w:rsidR="00000000" w:rsidDel="00000000" w:rsidP="00000000" w:rsidRDefault="00000000" w:rsidRPr="00000000" w14:paraId="000000A0">
            <w:pPr>
              <w:jc w:val="both"/>
              <w:rPr>
                <w:color w:val="1f3863"/>
                <w:sz w:val="18"/>
                <w:szCs w:val="18"/>
              </w:rPr>
            </w:pPr>
            <w:r w:rsidDel="00000000" w:rsidR="00000000" w:rsidRPr="00000000">
              <w:rPr>
                <w:color w:val="1f3863"/>
                <w:sz w:val="18"/>
                <w:szCs w:val="18"/>
                <w:rtl w:val="0"/>
              </w:rPr>
              <w:t xml:space="preserve">Valentina Jamett</w:t>
            </w:r>
          </w:p>
        </w:tc>
        <w:tc>
          <w:tcPr/>
          <w:p w:rsidR="00000000" w:rsidDel="00000000" w:rsidP="00000000" w:rsidRDefault="00000000" w:rsidRPr="00000000" w14:paraId="000000A1">
            <w:pPr>
              <w:jc w:val="both"/>
              <w:rPr>
                <w:i w:val="1"/>
                <w:color w:val="1f3863"/>
                <w:sz w:val="18"/>
                <w:szCs w:val="18"/>
              </w:rPr>
            </w:pPr>
            <w:r w:rsidDel="00000000" w:rsidR="00000000" w:rsidRPr="00000000">
              <w:rPr>
                <w:i w:val="1"/>
                <w:color w:val="1f3863"/>
                <w:sz w:val="18"/>
                <w:szCs w:val="18"/>
                <w:rtl w:val="0"/>
              </w:rPr>
              <w:t xml:space="preserve">Puede que se deban realizar varios diseños en caso de que el early adopter los rechace.</w:t>
            </w:r>
          </w:p>
        </w:tc>
      </w:tr>
      <w:tr>
        <w:trPr>
          <w:cantSplit w:val="0"/>
          <w:tblHeader w:val="0"/>
        </w:trPr>
        <w:tc>
          <w:tcPr/>
          <w:p w:rsidR="00000000" w:rsidDel="00000000" w:rsidP="00000000" w:rsidRDefault="00000000" w:rsidRPr="00000000" w14:paraId="000000A2">
            <w:pPr>
              <w:jc w:val="both"/>
              <w:rPr>
                <w:color w:val="1f3863"/>
                <w:sz w:val="18"/>
                <w:szCs w:val="18"/>
              </w:rPr>
            </w:pPr>
            <w:r w:rsidDel="00000000" w:rsidR="00000000" w:rsidRPr="00000000">
              <w:rPr>
                <w:color w:val="1f3863"/>
                <w:sz w:val="18"/>
                <w:szCs w:val="18"/>
                <w:rtl w:val="0"/>
              </w:rPr>
              <w:t xml:space="preserve">Desarrollar una solución de software utilizando técnicas que permitan sistematizar el proceso de desarrollo…</w:t>
            </w:r>
          </w:p>
        </w:tc>
        <w:tc>
          <w:tcPr/>
          <w:p w:rsidR="00000000" w:rsidDel="00000000" w:rsidP="00000000" w:rsidRDefault="00000000" w:rsidRPr="00000000" w14:paraId="000000A3">
            <w:pPr>
              <w:jc w:val="both"/>
              <w:rPr>
                <w:color w:val="1f3863"/>
                <w:sz w:val="18"/>
                <w:szCs w:val="18"/>
              </w:rPr>
            </w:pPr>
            <w:r w:rsidDel="00000000" w:rsidR="00000000" w:rsidRPr="00000000">
              <w:rPr>
                <w:color w:val="1f3863"/>
                <w:sz w:val="18"/>
                <w:szCs w:val="18"/>
                <w:rtl w:val="0"/>
              </w:rPr>
              <w:t xml:space="preserve">1. Setup Entorno Local</w:t>
            </w:r>
          </w:p>
          <w:p w:rsidR="00000000" w:rsidDel="00000000" w:rsidP="00000000" w:rsidRDefault="00000000" w:rsidRPr="00000000" w14:paraId="000000A4">
            <w:pPr>
              <w:jc w:val="both"/>
              <w:rPr>
                <w:color w:val="1f3863"/>
                <w:sz w:val="18"/>
                <w:szCs w:val="18"/>
              </w:rPr>
            </w:pPr>
            <w:r w:rsidDel="00000000" w:rsidR="00000000" w:rsidRPr="00000000">
              <w:rPr>
                <w:color w:val="1f3863"/>
                <w:sz w:val="18"/>
                <w:szCs w:val="18"/>
                <w:rtl w:val="0"/>
              </w:rPr>
              <w:t xml:space="preserve">2. Configuración del repositorio Github</w:t>
            </w:r>
          </w:p>
        </w:tc>
        <w:tc>
          <w:tcPr/>
          <w:p w:rsidR="00000000" w:rsidDel="00000000" w:rsidP="00000000" w:rsidRDefault="00000000" w:rsidRPr="00000000" w14:paraId="000000A5">
            <w:pPr>
              <w:jc w:val="both"/>
              <w:rPr>
                <w:color w:val="1f3863"/>
                <w:sz w:val="18"/>
                <w:szCs w:val="18"/>
              </w:rPr>
            </w:pPr>
            <w:r w:rsidDel="00000000" w:rsidR="00000000" w:rsidRPr="00000000">
              <w:rPr>
                <w:color w:val="1f3863"/>
                <w:sz w:val="18"/>
                <w:szCs w:val="18"/>
                <w:rtl w:val="0"/>
              </w:rPr>
              <w:t xml:space="preserve">Estructura base para el desarrollo del proyecto</w:t>
            </w:r>
          </w:p>
        </w:tc>
        <w:tc>
          <w:tcPr/>
          <w:p w:rsidR="00000000" w:rsidDel="00000000" w:rsidP="00000000" w:rsidRDefault="00000000" w:rsidRPr="00000000" w14:paraId="000000A6">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Github</w:t>
            </w:r>
          </w:p>
          <w:p w:rsidR="00000000" w:rsidDel="00000000" w:rsidP="00000000" w:rsidRDefault="00000000" w:rsidRPr="00000000" w14:paraId="000000A7">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VSCode</w:t>
            </w:r>
          </w:p>
          <w:p w:rsidR="00000000" w:rsidDel="00000000" w:rsidP="00000000" w:rsidRDefault="00000000" w:rsidRPr="00000000" w14:paraId="000000A8">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Node.js</w:t>
            </w:r>
          </w:p>
        </w:tc>
        <w:tc>
          <w:tcPr>
            <w:tcBorders>
              <w:right w:color="ffffff" w:space="0" w:sz="4" w:val="single"/>
            </w:tcBorders>
          </w:tcPr>
          <w:p w:rsidR="00000000" w:rsidDel="00000000" w:rsidP="00000000" w:rsidRDefault="00000000" w:rsidRPr="00000000" w14:paraId="000000A9">
            <w:pPr>
              <w:jc w:val="both"/>
              <w:rPr>
                <w:color w:val="1f3863"/>
                <w:sz w:val="18"/>
                <w:szCs w:val="18"/>
              </w:rPr>
            </w:pPr>
            <w:r w:rsidDel="00000000" w:rsidR="00000000" w:rsidRPr="00000000">
              <w:rPr>
                <w:color w:val="1f3863"/>
                <w:sz w:val="18"/>
                <w:szCs w:val="18"/>
                <w:rtl w:val="0"/>
              </w:rPr>
              <w:t xml:space="preserve">5 días</w:t>
            </w:r>
          </w:p>
        </w:tc>
        <w:tc>
          <w:tcPr>
            <w:tcBorders>
              <w:left w:color="ffffff" w:space="0" w:sz="4" w:val="single"/>
            </w:tcBorders>
            <w:shd w:fill="d9d9d9" w:val="clear"/>
          </w:tcPr>
          <w:p w:rsidR="00000000" w:rsidDel="00000000" w:rsidP="00000000" w:rsidRDefault="00000000" w:rsidRPr="00000000" w14:paraId="000000AA">
            <w:pPr>
              <w:jc w:val="both"/>
              <w:rPr>
                <w:color w:val="1f3863"/>
                <w:sz w:val="18"/>
                <w:szCs w:val="18"/>
              </w:rPr>
            </w:pPr>
            <w:r w:rsidDel="00000000" w:rsidR="00000000" w:rsidRPr="00000000">
              <w:rPr>
                <w:color w:val="1f3863"/>
                <w:sz w:val="18"/>
                <w:szCs w:val="18"/>
                <w:rtl w:val="0"/>
              </w:rPr>
              <w:t xml:space="preserve">Jorge Muñoz</w:t>
            </w:r>
          </w:p>
        </w:tc>
        <w:tc>
          <w:tcPr/>
          <w:p w:rsidR="00000000" w:rsidDel="00000000" w:rsidP="00000000" w:rsidRDefault="00000000" w:rsidRPr="00000000" w14:paraId="000000AB">
            <w:pPr>
              <w:jc w:val="both"/>
              <w:rPr>
                <w:i w:val="1"/>
                <w:color w:val="1f3863"/>
                <w:sz w:val="18"/>
                <w:szCs w:val="18"/>
              </w:rPr>
            </w:pPr>
            <w:r w:rsidDel="00000000" w:rsidR="00000000" w:rsidRPr="00000000">
              <w:rPr>
                <w:i w:val="1"/>
                <w:color w:val="1f3863"/>
                <w:sz w:val="18"/>
                <w:szCs w:val="18"/>
                <w:rtl w:val="0"/>
              </w:rPr>
              <w:t xml:space="preserve">Puede existir una diferencia de versiones de software de terceros que generen incompatibilidades.</w:t>
            </w:r>
          </w:p>
        </w:tc>
      </w:tr>
      <w:tr>
        <w:trPr>
          <w:cantSplit w:val="0"/>
          <w:tblHeader w:val="0"/>
        </w:trPr>
        <w:tc>
          <w:tcPr/>
          <w:p w:rsidR="00000000" w:rsidDel="00000000" w:rsidP="00000000" w:rsidRDefault="00000000" w:rsidRPr="00000000" w14:paraId="000000AC">
            <w:pPr>
              <w:jc w:val="both"/>
              <w:rPr>
                <w:color w:val="1f3863"/>
                <w:sz w:val="18"/>
                <w:szCs w:val="18"/>
              </w:rPr>
            </w:pPr>
            <w:r w:rsidDel="00000000" w:rsidR="00000000" w:rsidRPr="00000000">
              <w:rPr>
                <w:color w:val="1f3863"/>
                <w:sz w:val="18"/>
                <w:szCs w:val="18"/>
                <w:rtl w:val="0"/>
              </w:rPr>
              <w:t xml:space="preserve">Desarrollar una solución de software utilizando técnicas que permitan sistematizar el proceso de desarrollo…</w:t>
            </w:r>
          </w:p>
        </w:tc>
        <w:tc>
          <w:tcPr/>
          <w:p w:rsidR="00000000" w:rsidDel="00000000" w:rsidP="00000000" w:rsidRDefault="00000000" w:rsidRPr="00000000" w14:paraId="000000AD">
            <w:pPr>
              <w:jc w:val="both"/>
              <w:rPr>
                <w:color w:val="1f3863"/>
                <w:sz w:val="18"/>
                <w:szCs w:val="18"/>
              </w:rPr>
            </w:pPr>
            <w:r w:rsidDel="00000000" w:rsidR="00000000" w:rsidRPr="00000000">
              <w:rPr>
                <w:color w:val="1f3863"/>
                <w:sz w:val="18"/>
                <w:szCs w:val="18"/>
                <w:rtl w:val="0"/>
              </w:rPr>
              <w:t xml:space="preserve">1. Vista de Formulario de Cotización.</w:t>
            </w:r>
          </w:p>
          <w:p w:rsidR="00000000" w:rsidDel="00000000" w:rsidP="00000000" w:rsidRDefault="00000000" w:rsidRPr="00000000" w14:paraId="000000AE">
            <w:pPr>
              <w:jc w:val="both"/>
              <w:rPr>
                <w:color w:val="1f3863"/>
                <w:sz w:val="18"/>
                <w:szCs w:val="18"/>
              </w:rPr>
            </w:pPr>
            <w:r w:rsidDel="00000000" w:rsidR="00000000" w:rsidRPr="00000000">
              <w:rPr>
                <w:color w:val="1f3863"/>
                <w:sz w:val="18"/>
                <w:szCs w:val="18"/>
                <w:rtl w:val="0"/>
              </w:rPr>
              <w:t xml:space="preserve">2. Vista Registro de usuarios</w:t>
            </w:r>
          </w:p>
          <w:p w:rsidR="00000000" w:rsidDel="00000000" w:rsidP="00000000" w:rsidRDefault="00000000" w:rsidRPr="00000000" w14:paraId="000000AF">
            <w:pPr>
              <w:jc w:val="both"/>
              <w:rPr>
                <w:color w:val="1f3863"/>
                <w:sz w:val="18"/>
                <w:szCs w:val="18"/>
              </w:rPr>
            </w:pPr>
            <w:r w:rsidDel="00000000" w:rsidR="00000000" w:rsidRPr="00000000">
              <w:rPr>
                <w:color w:val="1f3863"/>
                <w:sz w:val="18"/>
                <w:szCs w:val="18"/>
                <w:rtl w:val="0"/>
              </w:rPr>
              <w:t xml:space="preserve">3. Vista Login de usuarios</w:t>
            </w:r>
          </w:p>
          <w:p w:rsidR="00000000" w:rsidDel="00000000" w:rsidP="00000000" w:rsidRDefault="00000000" w:rsidRPr="00000000" w14:paraId="000000B0">
            <w:pPr>
              <w:jc w:val="both"/>
              <w:rPr>
                <w:color w:val="1f3863"/>
                <w:sz w:val="18"/>
                <w:szCs w:val="18"/>
              </w:rPr>
            </w:pPr>
            <w:r w:rsidDel="00000000" w:rsidR="00000000" w:rsidRPr="00000000">
              <w:rPr>
                <w:color w:val="1f3863"/>
                <w:sz w:val="18"/>
                <w:szCs w:val="18"/>
                <w:rtl w:val="0"/>
              </w:rPr>
              <w:t xml:space="preserve">4. Vista de administración</w:t>
            </w:r>
          </w:p>
          <w:p w:rsidR="00000000" w:rsidDel="00000000" w:rsidP="00000000" w:rsidRDefault="00000000" w:rsidRPr="00000000" w14:paraId="000000B1">
            <w:pPr>
              <w:jc w:val="both"/>
              <w:rPr>
                <w:color w:val="1f3863"/>
                <w:sz w:val="18"/>
                <w:szCs w:val="18"/>
              </w:rPr>
            </w:pPr>
            <w:r w:rsidDel="00000000" w:rsidR="00000000" w:rsidRPr="00000000">
              <w:rPr>
                <w:color w:val="1f3863"/>
                <w:sz w:val="18"/>
                <w:szCs w:val="18"/>
                <w:rtl w:val="0"/>
              </w:rPr>
              <w:t xml:space="preserve">5. Vista de perfiles de usuario</w:t>
            </w:r>
          </w:p>
          <w:p w:rsidR="00000000" w:rsidDel="00000000" w:rsidP="00000000" w:rsidRDefault="00000000" w:rsidRPr="00000000" w14:paraId="000000B2">
            <w:pPr>
              <w:jc w:val="both"/>
              <w:rPr>
                <w:color w:val="1f3863"/>
                <w:sz w:val="18"/>
                <w:szCs w:val="18"/>
              </w:rPr>
            </w:pPr>
            <w:r w:rsidDel="00000000" w:rsidR="00000000" w:rsidRPr="00000000">
              <w:rPr>
                <w:color w:val="1f3863"/>
                <w:sz w:val="18"/>
                <w:szCs w:val="18"/>
                <w:rtl w:val="0"/>
              </w:rPr>
              <w:t xml:space="preserve">6. Vista de Gestión de cotizaciones</w:t>
            </w:r>
          </w:p>
          <w:p w:rsidR="00000000" w:rsidDel="00000000" w:rsidP="00000000" w:rsidRDefault="00000000" w:rsidRPr="00000000" w14:paraId="000000B3">
            <w:pPr>
              <w:jc w:val="both"/>
              <w:rPr>
                <w:color w:val="1f3863"/>
                <w:sz w:val="18"/>
                <w:szCs w:val="18"/>
              </w:rPr>
            </w:pPr>
            <w:r w:rsidDel="00000000" w:rsidR="00000000" w:rsidRPr="00000000">
              <w:rPr>
                <w:rtl w:val="0"/>
              </w:rPr>
            </w:r>
          </w:p>
        </w:tc>
        <w:tc>
          <w:tcPr/>
          <w:p w:rsidR="00000000" w:rsidDel="00000000" w:rsidP="00000000" w:rsidRDefault="00000000" w:rsidRPr="00000000" w14:paraId="000000B4">
            <w:pPr>
              <w:jc w:val="both"/>
              <w:rPr>
                <w:color w:val="1f3863"/>
                <w:sz w:val="18"/>
                <w:szCs w:val="18"/>
              </w:rPr>
            </w:pPr>
            <w:r w:rsidDel="00000000" w:rsidR="00000000" w:rsidRPr="00000000">
              <w:rPr>
                <w:color w:val="1f3863"/>
                <w:sz w:val="18"/>
                <w:szCs w:val="18"/>
                <w:rtl w:val="0"/>
              </w:rPr>
              <w:t xml:space="preserve">1. Vista principal del formulario de cotizaciones principal.</w:t>
            </w:r>
          </w:p>
          <w:p w:rsidR="00000000" w:rsidDel="00000000" w:rsidP="00000000" w:rsidRDefault="00000000" w:rsidRPr="00000000" w14:paraId="000000B5">
            <w:pPr>
              <w:jc w:val="both"/>
              <w:rPr>
                <w:color w:val="1f3863"/>
                <w:sz w:val="18"/>
                <w:szCs w:val="18"/>
              </w:rPr>
            </w:pPr>
            <w:r w:rsidDel="00000000" w:rsidR="00000000" w:rsidRPr="00000000">
              <w:rPr>
                <w:color w:val="1f3863"/>
                <w:sz w:val="18"/>
                <w:szCs w:val="18"/>
                <w:rtl w:val="0"/>
              </w:rPr>
              <w:t xml:space="preserve">2. Formulario registro de usuarios.</w:t>
            </w:r>
          </w:p>
          <w:p w:rsidR="00000000" w:rsidDel="00000000" w:rsidP="00000000" w:rsidRDefault="00000000" w:rsidRPr="00000000" w14:paraId="000000B6">
            <w:pPr>
              <w:jc w:val="both"/>
              <w:rPr>
                <w:color w:val="1f3863"/>
                <w:sz w:val="18"/>
                <w:szCs w:val="18"/>
              </w:rPr>
            </w:pPr>
            <w:r w:rsidDel="00000000" w:rsidR="00000000" w:rsidRPr="00000000">
              <w:rPr>
                <w:color w:val="1f3863"/>
                <w:sz w:val="18"/>
                <w:szCs w:val="18"/>
                <w:rtl w:val="0"/>
              </w:rPr>
              <w:t xml:space="preserve">3. Formulario de login.</w:t>
            </w:r>
          </w:p>
          <w:p w:rsidR="00000000" w:rsidDel="00000000" w:rsidP="00000000" w:rsidRDefault="00000000" w:rsidRPr="00000000" w14:paraId="000000B7">
            <w:pPr>
              <w:jc w:val="both"/>
              <w:rPr>
                <w:color w:val="1f3863"/>
                <w:sz w:val="18"/>
                <w:szCs w:val="18"/>
              </w:rPr>
            </w:pPr>
            <w:r w:rsidDel="00000000" w:rsidR="00000000" w:rsidRPr="00000000">
              <w:rPr>
                <w:color w:val="1f3863"/>
                <w:sz w:val="18"/>
                <w:szCs w:val="18"/>
                <w:rtl w:val="0"/>
              </w:rPr>
              <w:t xml:space="preserve">4. Panel de administración para manejo de usuarios.</w:t>
            </w:r>
          </w:p>
          <w:p w:rsidR="00000000" w:rsidDel="00000000" w:rsidP="00000000" w:rsidRDefault="00000000" w:rsidRPr="00000000" w14:paraId="000000B8">
            <w:pPr>
              <w:jc w:val="both"/>
              <w:rPr>
                <w:color w:val="1f3863"/>
                <w:sz w:val="18"/>
                <w:szCs w:val="18"/>
              </w:rPr>
            </w:pPr>
            <w:r w:rsidDel="00000000" w:rsidR="00000000" w:rsidRPr="00000000">
              <w:rPr>
                <w:color w:val="1f3863"/>
                <w:sz w:val="18"/>
                <w:szCs w:val="18"/>
                <w:rtl w:val="0"/>
              </w:rPr>
              <w:t xml:space="preserve">5. Página de perfil de usuario.</w:t>
            </w:r>
          </w:p>
          <w:p w:rsidR="00000000" w:rsidDel="00000000" w:rsidP="00000000" w:rsidRDefault="00000000" w:rsidRPr="00000000" w14:paraId="000000B9">
            <w:pPr>
              <w:jc w:val="both"/>
              <w:rPr>
                <w:color w:val="1f3863"/>
                <w:sz w:val="18"/>
                <w:szCs w:val="18"/>
              </w:rPr>
            </w:pPr>
            <w:r w:rsidDel="00000000" w:rsidR="00000000" w:rsidRPr="00000000">
              <w:rPr>
                <w:color w:val="1f3863"/>
                <w:sz w:val="18"/>
                <w:szCs w:val="18"/>
                <w:rtl w:val="0"/>
              </w:rPr>
              <w:t xml:space="preserve">6. Vista de gestor de cotizaciones.</w:t>
            </w:r>
          </w:p>
        </w:tc>
        <w:tc>
          <w:tcPr/>
          <w:p w:rsidR="00000000" w:rsidDel="00000000" w:rsidP="00000000" w:rsidRDefault="00000000" w:rsidRPr="00000000" w14:paraId="000000BA">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VSCode</w:t>
            </w:r>
          </w:p>
          <w:p w:rsidR="00000000" w:rsidDel="00000000" w:rsidP="00000000" w:rsidRDefault="00000000" w:rsidRPr="00000000" w14:paraId="000000BB">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TailwindCSS</w:t>
            </w:r>
          </w:p>
          <w:p w:rsidR="00000000" w:rsidDel="00000000" w:rsidP="00000000" w:rsidRDefault="00000000" w:rsidRPr="00000000" w14:paraId="000000BC">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DaisyUI</w:t>
            </w:r>
          </w:p>
        </w:tc>
        <w:tc>
          <w:tcPr>
            <w:tcBorders>
              <w:right w:color="ffffff" w:space="0" w:sz="4" w:val="single"/>
            </w:tcBorders>
          </w:tcPr>
          <w:p w:rsidR="00000000" w:rsidDel="00000000" w:rsidP="00000000" w:rsidRDefault="00000000" w:rsidRPr="00000000" w14:paraId="000000BD">
            <w:pPr>
              <w:jc w:val="both"/>
              <w:rPr>
                <w:color w:val="1f3863"/>
                <w:sz w:val="18"/>
                <w:szCs w:val="18"/>
              </w:rPr>
            </w:pPr>
            <w:r w:rsidDel="00000000" w:rsidR="00000000" w:rsidRPr="00000000">
              <w:rPr>
                <w:color w:val="1f3863"/>
                <w:sz w:val="18"/>
                <w:szCs w:val="18"/>
                <w:rtl w:val="0"/>
              </w:rPr>
              <w:t xml:space="preserve">20 días</w:t>
            </w:r>
          </w:p>
        </w:tc>
        <w:tc>
          <w:tcPr>
            <w:tcBorders>
              <w:left w:color="ffffff" w:space="0" w:sz="4" w:val="single"/>
            </w:tcBorders>
            <w:shd w:fill="d9d9d9" w:val="clear"/>
          </w:tcPr>
          <w:p w:rsidR="00000000" w:rsidDel="00000000" w:rsidP="00000000" w:rsidRDefault="00000000" w:rsidRPr="00000000" w14:paraId="000000BE">
            <w:pPr>
              <w:jc w:val="both"/>
              <w:rPr>
                <w:color w:val="1f3863"/>
                <w:sz w:val="18"/>
                <w:szCs w:val="18"/>
              </w:rPr>
            </w:pPr>
            <w:r w:rsidDel="00000000" w:rsidR="00000000" w:rsidRPr="00000000">
              <w:rPr>
                <w:color w:val="1f3863"/>
                <w:sz w:val="18"/>
                <w:szCs w:val="18"/>
                <w:rtl w:val="0"/>
              </w:rPr>
              <w:t xml:space="preserve">Valentina Jamett</w:t>
            </w:r>
          </w:p>
        </w:tc>
        <w:tc>
          <w:tcPr/>
          <w:p w:rsidR="00000000" w:rsidDel="00000000" w:rsidP="00000000" w:rsidRDefault="00000000" w:rsidRPr="00000000" w14:paraId="000000BF">
            <w:pPr>
              <w:jc w:val="both"/>
              <w:rPr>
                <w:i w:val="1"/>
                <w:color w:val="1f3863"/>
                <w:sz w:val="18"/>
                <w:szCs w:val="18"/>
              </w:rPr>
            </w:pPr>
            <w:r w:rsidDel="00000000" w:rsidR="00000000" w:rsidRPr="00000000">
              <w:rPr>
                <w:i w:val="1"/>
                <w:color w:val="1f3863"/>
                <w:sz w:val="18"/>
                <w:szCs w:val="18"/>
                <w:rtl w:val="0"/>
              </w:rPr>
              <w:t xml:space="preserve">La adaptabilidad y el diseño responsivo de la aplicación.</w:t>
            </w:r>
          </w:p>
        </w:tc>
      </w:tr>
      <w:tr>
        <w:trPr>
          <w:cantSplit w:val="0"/>
          <w:tblHeader w:val="0"/>
        </w:trPr>
        <w:tc>
          <w:tcPr/>
          <w:p w:rsidR="00000000" w:rsidDel="00000000" w:rsidP="00000000" w:rsidRDefault="00000000" w:rsidRPr="00000000" w14:paraId="000000C0">
            <w:pPr>
              <w:jc w:val="both"/>
              <w:rPr>
                <w:color w:val="1f3863"/>
                <w:sz w:val="18"/>
                <w:szCs w:val="18"/>
              </w:rPr>
            </w:pPr>
            <w:r w:rsidDel="00000000" w:rsidR="00000000" w:rsidRPr="00000000">
              <w:rPr>
                <w:color w:val="1f3863"/>
                <w:sz w:val="18"/>
                <w:szCs w:val="18"/>
                <w:rtl w:val="0"/>
              </w:rPr>
              <w:t xml:space="preserve">Construir programas y rutinas de variada complejidad</w:t>
            </w:r>
          </w:p>
        </w:tc>
        <w:tc>
          <w:tcPr/>
          <w:p w:rsidR="00000000" w:rsidDel="00000000" w:rsidP="00000000" w:rsidRDefault="00000000" w:rsidRPr="00000000" w14:paraId="000000C1">
            <w:pPr>
              <w:jc w:val="both"/>
              <w:rPr>
                <w:color w:val="1f3863"/>
                <w:sz w:val="18"/>
                <w:szCs w:val="18"/>
              </w:rPr>
            </w:pPr>
            <w:r w:rsidDel="00000000" w:rsidR="00000000" w:rsidRPr="00000000">
              <w:rPr>
                <w:color w:val="1f3863"/>
                <w:sz w:val="18"/>
                <w:szCs w:val="18"/>
                <w:rtl w:val="0"/>
              </w:rPr>
              <w:t xml:space="preserve">1. Función de generación de documentos</w:t>
            </w:r>
          </w:p>
          <w:p w:rsidR="00000000" w:rsidDel="00000000" w:rsidP="00000000" w:rsidRDefault="00000000" w:rsidRPr="00000000" w14:paraId="000000C2">
            <w:pPr>
              <w:jc w:val="both"/>
              <w:rPr>
                <w:color w:val="1f3863"/>
                <w:sz w:val="18"/>
                <w:szCs w:val="18"/>
              </w:rPr>
            </w:pPr>
            <w:r w:rsidDel="00000000" w:rsidR="00000000" w:rsidRPr="00000000">
              <w:rPr>
                <w:color w:val="1f3863"/>
                <w:sz w:val="18"/>
                <w:szCs w:val="18"/>
                <w:rtl w:val="0"/>
              </w:rPr>
              <w:t xml:space="preserve">2. Módulos de importación y exportación de cotizaciones</w:t>
            </w:r>
          </w:p>
          <w:p w:rsidR="00000000" w:rsidDel="00000000" w:rsidP="00000000" w:rsidRDefault="00000000" w:rsidRPr="00000000" w14:paraId="000000C3">
            <w:pPr>
              <w:jc w:val="both"/>
              <w:rPr>
                <w:color w:val="1f3863"/>
                <w:sz w:val="18"/>
                <w:szCs w:val="18"/>
              </w:rPr>
            </w:pPr>
            <w:r w:rsidDel="00000000" w:rsidR="00000000" w:rsidRPr="00000000">
              <w:rPr>
                <w:color w:val="1f3863"/>
                <w:sz w:val="18"/>
                <w:szCs w:val="18"/>
                <w:rtl w:val="0"/>
              </w:rPr>
              <w:t xml:space="preserve">3. Registro Usuarios</w:t>
            </w:r>
          </w:p>
          <w:p w:rsidR="00000000" w:rsidDel="00000000" w:rsidP="00000000" w:rsidRDefault="00000000" w:rsidRPr="00000000" w14:paraId="000000C4">
            <w:pPr>
              <w:jc w:val="both"/>
              <w:rPr>
                <w:color w:val="1f3863"/>
                <w:sz w:val="18"/>
                <w:szCs w:val="18"/>
              </w:rPr>
            </w:pPr>
            <w:r w:rsidDel="00000000" w:rsidR="00000000" w:rsidRPr="00000000">
              <w:rPr>
                <w:color w:val="1f3863"/>
                <w:sz w:val="18"/>
                <w:szCs w:val="18"/>
                <w:rtl w:val="0"/>
              </w:rPr>
              <w:t xml:space="preserve">4. Login Usuarios</w:t>
            </w:r>
          </w:p>
          <w:p w:rsidR="00000000" w:rsidDel="00000000" w:rsidP="00000000" w:rsidRDefault="00000000" w:rsidRPr="00000000" w14:paraId="000000C5">
            <w:pPr>
              <w:jc w:val="both"/>
              <w:rPr>
                <w:color w:val="1f3863"/>
                <w:sz w:val="18"/>
                <w:szCs w:val="18"/>
              </w:rPr>
            </w:pPr>
            <w:r w:rsidDel="00000000" w:rsidR="00000000" w:rsidRPr="00000000">
              <w:rPr>
                <w:color w:val="1f3863"/>
                <w:sz w:val="18"/>
                <w:szCs w:val="18"/>
                <w:rtl w:val="0"/>
              </w:rPr>
              <w:t xml:space="preserve">5. Módulo Autenticación</w:t>
            </w:r>
          </w:p>
          <w:p w:rsidR="00000000" w:rsidDel="00000000" w:rsidP="00000000" w:rsidRDefault="00000000" w:rsidRPr="00000000" w14:paraId="000000C6">
            <w:pPr>
              <w:jc w:val="both"/>
              <w:rPr>
                <w:color w:val="1f3863"/>
                <w:sz w:val="18"/>
                <w:szCs w:val="18"/>
              </w:rPr>
            </w:pPr>
            <w:r w:rsidDel="00000000" w:rsidR="00000000" w:rsidRPr="00000000">
              <w:rPr>
                <w:color w:val="1f3863"/>
                <w:sz w:val="18"/>
                <w:szCs w:val="18"/>
                <w:rtl w:val="0"/>
              </w:rPr>
              <w:t xml:space="preserve">6. Módulo de Gestión de cotizaciones</w:t>
            </w:r>
          </w:p>
          <w:p w:rsidR="00000000" w:rsidDel="00000000" w:rsidP="00000000" w:rsidRDefault="00000000" w:rsidRPr="00000000" w14:paraId="000000C7">
            <w:pPr>
              <w:jc w:val="both"/>
              <w:rPr>
                <w:color w:val="1f3863"/>
                <w:sz w:val="18"/>
                <w:szCs w:val="18"/>
              </w:rPr>
            </w:pPr>
            <w:r w:rsidDel="00000000" w:rsidR="00000000" w:rsidRPr="00000000">
              <w:rPr>
                <w:color w:val="1f3863"/>
                <w:sz w:val="18"/>
                <w:szCs w:val="18"/>
                <w:rtl w:val="0"/>
              </w:rPr>
              <w:t xml:space="preserve">7. Módulo de guardado y carga de cotizaciones</w:t>
            </w:r>
          </w:p>
        </w:tc>
        <w:tc>
          <w:tcPr/>
          <w:p w:rsidR="00000000" w:rsidDel="00000000" w:rsidP="00000000" w:rsidRDefault="00000000" w:rsidRPr="00000000" w14:paraId="000000C8">
            <w:pPr>
              <w:jc w:val="both"/>
              <w:rPr>
                <w:color w:val="1f3863"/>
                <w:sz w:val="18"/>
                <w:szCs w:val="18"/>
              </w:rPr>
            </w:pPr>
            <w:r w:rsidDel="00000000" w:rsidR="00000000" w:rsidRPr="00000000">
              <w:rPr>
                <w:color w:val="1f3863"/>
                <w:sz w:val="18"/>
                <w:szCs w:val="18"/>
                <w:rtl w:val="0"/>
              </w:rPr>
              <w:t xml:space="preserve">1. Generación de documentos a partir de datos de formulario.</w:t>
            </w:r>
          </w:p>
          <w:p w:rsidR="00000000" w:rsidDel="00000000" w:rsidP="00000000" w:rsidRDefault="00000000" w:rsidRPr="00000000" w14:paraId="000000C9">
            <w:pPr>
              <w:jc w:val="both"/>
              <w:rPr>
                <w:color w:val="1f3863"/>
                <w:sz w:val="18"/>
                <w:szCs w:val="18"/>
              </w:rPr>
            </w:pPr>
            <w:r w:rsidDel="00000000" w:rsidR="00000000" w:rsidRPr="00000000">
              <w:rPr>
                <w:color w:val="1f3863"/>
                <w:sz w:val="18"/>
                <w:szCs w:val="18"/>
                <w:rtl w:val="0"/>
              </w:rPr>
              <w:t xml:space="preserve">2. Permite importar o exportar plantillas de cotización de forma local.</w:t>
            </w:r>
          </w:p>
          <w:p w:rsidR="00000000" w:rsidDel="00000000" w:rsidP="00000000" w:rsidRDefault="00000000" w:rsidRPr="00000000" w14:paraId="000000CA">
            <w:pPr>
              <w:jc w:val="both"/>
              <w:rPr>
                <w:color w:val="1f3863"/>
                <w:sz w:val="18"/>
                <w:szCs w:val="18"/>
              </w:rPr>
            </w:pPr>
            <w:r w:rsidDel="00000000" w:rsidR="00000000" w:rsidRPr="00000000">
              <w:rPr>
                <w:color w:val="1f3863"/>
                <w:sz w:val="18"/>
                <w:szCs w:val="18"/>
                <w:rtl w:val="0"/>
              </w:rPr>
              <w:t xml:space="preserve">3. Registro de usuarios, parte backend (API).</w:t>
            </w:r>
          </w:p>
          <w:p w:rsidR="00000000" w:rsidDel="00000000" w:rsidP="00000000" w:rsidRDefault="00000000" w:rsidRPr="00000000" w14:paraId="000000CB">
            <w:pPr>
              <w:jc w:val="both"/>
              <w:rPr>
                <w:color w:val="1f3863"/>
                <w:sz w:val="18"/>
                <w:szCs w:val="18"/>
              </w:rPr>
            </w:pPr>
            <w:r w:rsidDel="00000000" w:rsidR="00000000" w:rsidRPr="00000000">
              <w:rPr>
                <w:color w:val="1f3863"/>
                <w:sz w:val="18"/>
                <w:szCs w:val="18"/>
                <w:rtl w:val="0"/>
              </w:rPr>
              <w:t xml:space="preserve">4. Login de usuarios, parte backend (API).</w:t>
            </w:r>
          </w:p>
          <w:p w:rsidR="00000000" w:rsidDel="00000000" w:rsidP="00000000" w:rsidRDefault="00000000" w:rsidRPr="00000000" w14:paraId="000000CC">
            <w:pPr>
              <w:jc w:val="both"/>
              <w:rPr>
                <w:color w:val="1f3863"/>
                <w:sz w:val="18"/>
                <w:szCs w:val="18"/>
              </w:rPr>
            </w:pPr>
            <w:r w:rsidDel="00000000" w:rsidR="00000000" w:rsidRPr="00000000">
              <w:rPr>
                <w:color w:val="1f3863"/>
                <w:sz w:val="18"/>
                <w:szCs w:val="18"/>
                <w:rtl w:val="0"/>
              </w:rPr>
              <w:t xml:space="preserve">5. Integración servicio de autenticación.</w:t>
            </w:r>
          </w:p>
          <w:p w:rsidR="00000000" w:rsidDel="00000000" w:rsidP="00000000" w:rsidRDefault="00000000" w:rsidRPr="00000000" w14:paraId="000000CD">
            <w:pPr>
              <w:jc w:val="both"/>
              <w:rPr>
                <w:color w:val="1f3863"/>
                <w:sz w:val="18"/>
                <w:szCs w:val="18"/>
              </w:rPr>
            </w:pPr>
            <w:r w:rsidDel="00000000" w:rsidR="00000000" w:rsidRPr="00000000">
              <w:rPr>
                <w:color w:val="1f3863"/>
                <w:sz w:val="18"/>
                <w:szCs w:val="18"/>
                <w:rtl w:val="0"/>
              </w:rPr>
              <w:t xml:space="preserve">6. Seleccionador y visualizador de cotizaciones (backend).</w:t>
            </w:r>
          </w:p>
          <w:p w:rsidR="00000000" w:rsidDel="00000000" w:rsidP="00000000" w:rsidRDefault="00000000" w:rsidRPr="00000000" w14:paraId="000000CE">
            <w:pPr>
              <w:jc w:val="both"/>
              <w:rPr>
                <w:color w:val="1f3863"/>
                <w:sz w:val="18"/>
                <w:szCs w:val="18"/>
              </w:rPr>
            </w:pPr>
            <w:r w:rsidDel="00000000" w:rsidR="00000000" w:rsidRPr="00000000">
              <w:rPr>
                <w:color w:val="1f3863"/>
                <w:sz w:val="18"/>
                <w:szCs w:val="18"/>
                <w:rtl w:val="0"/>
              </w:rPr>
              <w:t xml:space="preserve">7. Guardar y cargar datos de formulario de cotización en la base de datos asociada a un usuario.</w:t>
            </w:r>
          </w:p>
        </w:tc>
        <w:tc>
          <w:tcPr/>
          <w:p w:rsidR="00000000" w:rsidDel="00000000" w:rsidP="00000000" w:rsidRDefault="00000000" w:rsidRPr="00000000" w14:paraId="000000CF">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VSCode</w:t>
            </w:r>
          </w:p>
          <w:p w:rsidR="00000000" w:rsidDel="00000000" w:rsidP="00000000" w:rsidRDefault="00000000" w:rsidRPr="00000000" w14:paraId="000000D0">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Node.js</w:t>
            </w:r>
          </w:p>
          <w:p w:rsidR="00000000" w:rsidDel="00000000" w:rsidP="00000000" w:rsidRDefault="00000000" w:rsidRPr="00000000" w14:paraId="000000D1">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Auth0</w:t>
            </w:r>
          </w:p>
        </w:tc>
        <w:tc>
          <w:tcPr>
            <w:tcBorders>
              <w:right w:color="ffffff" w:space="0" w:sz="4" w:val="single"/>
            </w:tcBorders>
          </w:tcPr>
          <w:p w:rsidR="00000000" w:rsidDel="00000000" w:rsidP="00000000" w:rsidRDefault="00000000" w:rsidRPr="00000000" w14:paraId="000000D2">
            <w:pPr>
              <w:jc w:val="both"/>
              <w:rPr>
                <w:color w:val="1f3863"/>
                <w:sz w:val="18"/>
                <w:szCs w:val="18"/>
              </w:rPr>
            </w:pPr>
            <w:r w:rsidDel="00000000" w:rsidR="00000000" w:rsidRPr="00000000">
              <w:rPr>
                <w:color w:val="1f3863"/>
                <w:sz w:val="18"/>
                <w:szCs w:val="18"/>
                <w:rtl w:val="0"/>
              </w:rPr>
              <w:t xml:space="preserve">20 días</w:t>
            </w:r>
          </w:p>
        </w:tc>
        <w:tc>
          <w:tcPr>
            <w:tcBorders>
              <w:left w:color="ffffff" w:space="0" w:sz="4" w:val="single"/>
            </w:tcBorders>
            <w:shd w:fill="d9d9d9" w:val="clear"/>
          </w:tcPr>
          <w:p w:rsidR="00000000" w:rsidDel="00000000" w:rsidP="00000000" w:rsidRDefault="00000000" w:rsidRPr="00000000" w14:paraId="000000D3">
            <w:pPr>
              <w:jc w:val="both"/>
              <w:rPr>
                <w:color w:val="1f3863"/>
                <w:sz w:val="18"/>
                <w:szCs w:val="18"/>
              </w:rPr>
            </w:pPr>
            <w:r w:rsidDel="00000000" w:rsidR="00000000" w:rsidRPr="00000000">
              <w:rPr>
                <w:color w:val="1f3863"/>
                <w:sz w:val="18"/>
                <w:szCs w:val="18"/>
                <w:rtl w:val="0"/>
              </w:rPr>
              <w:t xml:space="preserve">Jorge Muñoz</w:t>
            </w:r>
          </w:p>
        </w:tc>
        <w:tc>
          <w:tcPr/>
          <w:p w:rsidR="00000000" w:rsidDel="00000000" w:rsidP="00000000" w:rsidRDefault="00000000" w:rsidRPr="00000000" w14:paraId="000000D4">
            <w:pPr>
              <w:jc w:val="both"/>
              <w:rPr>
                <w:i w:val="1"/>
                <w:color w:val="1f3863"/>
                <w:sz w:val="18"/>
                <w:szCs w:val="18"/>
              </w:rPr>
            </w:pPr>
            <w:r w:rsidDel="00000000" w:rsidR="00000000" w:rsidRPr="00000000">
              <w:rPr>
                <w:i w:val="1"/>
                <w:color w:val="1f3863"/>
                <w:sz w:val="18"/>
                <w:szCs w:val="18"/>
                <w:rtl w:val="0"/>
              </w:rPr>
              <w:t xml:space="preserve">La lógica detrás de la generación de documentos hasta alcanzar el documento final esperado. Además, pueden presentarse algunos problemas al integrar el api, ya que es la primera vez que trabajamos con MongoDB.</w:t>
            </w:r>
          </w:p>
        </w:tc>
      </w:tr>
      <w:tr>
        <w:trPr>
          <w:cantSplit w:val="0"/>
          <w:tblHeader w:val="0"/>
        </w:trPr>
        <w:tc>
          <w:tcPr/>
          <w:p w:rsidR="00000000" w:rsidDel="00000000" w:rsidP="00000000" w:rsidRDefault="00000000" w:rsidRPr="00000000" w14:paraId="000000D5">
            <w:pPr>
              <w:jc w:val="both"/>
              <w:rPr>
                <w:color w:val="1f3863"/>
                <w:sz w:val="18"/>
                <w:szCs w:val="18"/>
              </w:rPr>
            </w:pPr>
            <w:r w:rsidDel="00000000" w:rsidR="00000000" w:rsidRPr="00000000">
              <w:rPr>
                <w:color w:val="1f3863"/>
                <w:sz w:val="20"/>
                <w:szCs w:val="20"/>
                <w:rtl w:val="0"/>
              </w:rPr>
              <w:t xml:space="preserve">Construir modelos de datos</w:t>
            </w:r>
            <w:r w:rsidDel="00000000" w:rsidR="00000000" w:rsidRPr="00000000">
              <w:rPr>
                <w:rtl w:val="0"/>
              </w:rPr>
            </w:r>
          </w:p>
        </w:tc>
        <w:tc>
          <w:tcPr/>
          <w:p w:rsidR="00000000" w:rsidDel="00000000" w:rsidP="00000000" w:rsidRDefault="00000000" w:rsidRPr="00000000" w14:paraId="000000D6">
            <w:pPr>
              <w:jc w:val="both"/>
              <w:rPr>
                <w:color w:val="1f3863"/>
                <w:sz w:val="18"/>
                <w:szCs w:val="18"/>
              </w:rPr>
            </w:pPr>
            <w:r w:rsidDel="00000000" w:rsidR="00000000" w:rsidRPr="00000000">
              <w:rPr>
                <w:color w:val="1f3863"/>
                <w:sz w:val="18"/>
                <w:szCs w:val="18"/>
                <w:rtl w:val="0"/>
              </w:rPr>
              <w:t xml:space="preserve">1. Base de datos de usuarios</w:t>
            </w:r>
          </w:p>
          <w:p w:rsidR="00000000" w:rsidDel="00000000" w:rsidP="00000000" w:rsidRDefault="00000000" w:rsidRPr="00000000" w14:paraId="000000D7">
            <w:pPr>
              <w:jc w:val="both"/>
              <w:rPr>
                <w:color w:val="1f3863"/>
                <w:sz w:val="18"/>
                <w:szCs w:val="18"/>
              </w:rPr>
            </w:pPr>
            <w:r w:rsidDel="00000000" w:rsidR="00000000" w:rsidRPr="00000000">
              <w:rPr>
                <w:color w:val="1f3863"/>
                <w:sz w:val="18"/>
                <w:szCs w:val="18"/>
                <w:rtl w:val="0"/>
              </w:rPr>
              <w:t xml:space="preserve">2. Control de roles y gestión de roles</w:t>
            </w:r>
          </w:p>
        </w:tc>
        <w:tc>
          <w:tcPr/>
          <w:p w:rsidR="00000000" w:rsidDel="00000000" w:rsidP="00000000" w:rsidRDefault="00000000" w:rsidRPr="00000000" w14:paraId="000000D8">
            <w:pPr>
              <w:jc w:val="both"/>
              <w:rPr>
                <w:color w:val="1f3863"/>
                <w:sz w:val="18"/>
                <w:szCs w:val="18"/>
              </w:rPr>
            </w:pPr>
            <w:r w:rsidDel="00000000" w:rsidR="00000000" w:rsidRPr="00000000">
              <w:rPr>
                <w:color w:val="1f3863"/>
                <w:sz w:val="18"/>
                <w:szCs w:val="18"/>
                <w:rtl w:val="0"/>
              </w:rPr>
              <w:t xml:space="preserve">1. Base de datos remota establecida.</w:t>
            </w:r>
          </w:p>
          <w:p w:rsidR="00000000" w:rsidDel="00000000" w:rsidP="00000000" w:rsidRDefault="00000000" w:rsidRPr="00000000" w14:paraId="000000D9">
            <w:pPr>
              <w:jc w:val="both"/>
              <w:rPr>
                <w:color w:val="1f3863"/>
                <w:sz w:val="18"/>
                <w:szCs w:val="18"/>
              </w:rPr>
            </w:pPr>
            <w:r w:rsidDel="00000000" w:rsidR="00000000" w:rsidRPr="00000000">
              <w:rPr>
                <w:color w:val="1f3863"/>
                <w:sz w:val="18"/>
                <w:szCs w:val="18"/>
                <w:rtl w:val="0"/>
              </w:rPr>
              <w:t xml:space="preserve">2. Gestión de accesos a distintos pages según rol.</w:t>
            </w:r>
          </w:p>
        </w:tc>
        <w:tc>
          <w:tcPr/>
          <w:p w:rsidR="00000000" w:rsidDel="00000000" w:rsidP="00000000" w:rsidRDefault="00000000" w:rsidRPr="00000000" w14:paraId="000000DA">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MongoDB</w:t>
            </w:r>
          </w:p>
          <w:p w:rsidR="00000000" w:rsidDel="00000000" w:rsidP="00000000" w:rsidRDefault="00000000" w:rsidRPr="00000000" w14:paraId="000000DB">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VSCode</w:t>
            </w:r>
          </w:p>
        </w:tc>
        <w:tc>
          <w:tcPr>
            <w:tcBorders>
              <w:right w:color="ffffff" w:space="0" w:sz="4" w:val="single"/>
            </w:tcBorders>
          </w:tcPr>
          <w:p w:rsidR="00000000" w:rsidDel="00000000" w:rsidP="00000000" w:rsidRDefault="00000000" w:rsidRPr="00000000" w14:paraId="000000DC">
            <w:pPr>
              <w:jc w:val="both"/>
              <w:rPr>
                <w:color w:val="1f3863"/>
                <w:sz w:val="18"/>
                <w:szCs w:val="18"/>
              </w:rPr>
            </w:pPr>
            <w:r w:rsidDel="00000000" w:rsidR="00000000" w:rsidRPr="00000000">
              <w:rPr>
                <w:color w:val="1f3863"/>
                <w:sz w:val="18"/>
                <w:szCs w:val="18"/>
                <w:rtl w:val="0"/>
              </w:rPr>
              <w:t xml:space="preserve">5 días</w:t>
            </w:r>
          </w:p>
        </w:tc>
        <w:tc>
          <w:tcPr>
            <w:tcBorders>
              <w:left w:color="ffffff" w:space="0" w:sz="4" w:val="single"/>
            </w:tcBorders>
            <w:shd w:fill="d9d9d9" w:val="clear"/>
          </w:tcPr>
          <w:p w:rsidR="00000000" w:rsidDel="00000000" w:rsidP="00000000" w:rsidRDefault="00000000" w:rsidRPr="00000000" w14:paraId="000000DD">
            <w:pPr>
              <w:jc w:val="both"/>
              <w:rPr>
                <w:color w:val="1f3863"/>
                <w:sz w:val="18"/>
                <w:szCs w:val="18"/>
              </w:rPr>
            </w:pPr>
            <w:r w:rsidDel="00000000" w:rsidR="00000000" w:rsidRPr="00000000">
              <w:rPr>
                <w:color w:val="1f3863"/>
                <w:sz w:val="18"/>
                <w:szCs w:val="18"/>
                <w:rtl w:val="0"/>
              </w:rPr>
              <w:t xml:space="preserve">Jorge Muñoz</w:t>
            </w:r>
          </w:p>
        </w:tc>
        <w:tc>
          <w:tcPr/>
          <w:p w:rsidR="00000000" w:rsidDel="00000000" w:rsidP="00000000" w:rsidRDefault="00000000" w:rsidRPr="00000000" w14:paraId="000000DE">
            <w:pPr>
              <w:jc w:val="both"/>
              <w:rPr>
                <w:i w:val="1"/>
                <w:color w:val="1f3863"/>
                <w:sz w:val="18"/>
                <w:szCs w:val="18"/>
              </w:rPr>
            </w:pPr>
            <w:r w:rsidDel="00000000" w:rsidR="00000000" w:rsidRPr="00000000">
              <w:rPr>
                <w:i w:val="1"/>
                <w:color w:val="1f3863"/>
                <w:sz w:val="18"/>
                <w:szCs w:val="18"/>
                <w:rtl w:val="0"/>
              </w:rPr>
              <w:t xml:space="preserve">Es la primera vez trabajando con mongoDB, por lo que pueden existir complicaciones.</w:t>
            </w:r>
          </w:p>
        </w:tc>
      </w:tr>
      <w:tr>
        <w:trPr>
          <w:cantSplit w:val="0"/>
          <w:tblHeader w:val="0"/>
        </w:trPr>
        <w:tc>
          <w:tcPr/>
          <w:p w:rsidR="00000000" w:rsidDel="00000000" w:rsidP="00000000" w:rsidRDefault="00000000" w:rsidRPr="00000000" w14:paraId="000000DF">
            <w:pPr>
              <w:jc w:val="both"/>
              <w:rPr>
                <w:color w:val="1f3863"/>
                <w:sz w:val="20"/>
                <w:szCs w:val="20"/>
              </w:rPr>
            </w:pPr>
            <w:r w:rsidDel="00000000" w:rsidR="00000000" w:rsidRPr="00000000">
              <w:rPr>
                <w:color w:val="1f3863"/>
                <w:sz w:val="20"/>
                <w:szCs w:val="20"/>
                <w:rtl w:val="0"/>
              </w:rPr>
              <w:t xml:space="preserve">Realizar Pruebas de calidad</w:t>
            </w:r>
          </w:p>
        </w:tc>
        <w:tc>
          <w:tcPr/>
          <w:p w:rsidR="00000000" w:rsidDel="00000000" w:rsidP="00000000" w:rsidRDefault="00000000" w:rsidRPr="00000000" w14:paraId="000000E0">
            <w:pPr>
              <w:jc w:val="both"/>
              <w:rPr>
                <w:color w:val="1f3863"/>
                <w:sz w:val="18"/>
                <w:szCs w:val="18"/>
              </w:rPr>
            </w:pPr>
            <w:r w:rsidDel="00000000" w:rsidR="00000000" w:rsidRPr="00000000">
              <w:rPr>
                <w:color w:val="1f3863"/>
                <w:sz w:val="18"/>
                <w:szCs w:val="18"/>
                <w:rtl w:val="0"/>
              </w:rPr>
              <w:t xml:space="preserve">1. Realización de pruebas de seguridad</w:t>
            </w:r>
          </w:p>
          <w:p w:rsidR="00000000" w:rsidDel="00000000" w:rsidP="00000000" w:rsidRDefault="00000000" w:rsidRPr="00000000" w14:paraId="000000E1">
            <w:pPr>
              <w:jc w:val="both"/>
              <w:rPr>
                <w:color w:val="1f3863"/>
                <w:sz w:val="18"/>
                <w:szCs w:val="18"/>
              </w:rPr>
            </w:pPr>
            <w:r w:rsidDel="00000000" w:rsidR="00000000" w:rsidRPr="00000000">
              <w:rPr>
                <w:color w:val="1f3863"/>
                <w:sz w:val="18"/>
                <w:szCs w:val="18"/>
                <w:rtl w:val="0"/>
              </w:rPr>
              <w:t xml:space="preserve">2. Realización de pruebas unitarias</w:t>
            </w:r>
          </w:p>
          <w:p w:rsidR="00000000" w:rsidDel="00000000" w:rsidP="00000000" w:rsidRDefault="00000000" w:rsidRPr="00000000" w14:paraId="000000E2">
            <w:pPr>
              <w:jc w:val="both"/>
              <w:rPr>
                <w:color w:val="1f3863"/>
                <w:sz w:val="18"/>
                <w:szCs w:val="18"/>
              </w:rPr>
            </w:pPr>
            <w:r w:rsidDel="00000000" w:rsidR="00000000" w:rsidRPr="00000000">
              <w:rPr>
                <w:color w:val="1f3863"/>
                <w:sz w:val="18"/>
                <w:szCs w:val="18"/>
                <w:rtl w:val="0"/>
              </w:rPr>
              <w:t xml:space="preserve">3. Realización de pruebas de autenticación</w:t>
            </w:r>
          </w:p>
        </w:tc>
        <w:tc>
          <w:tcPr/>
          <w:p w:rsidR="00000000" w:rsidDel="00000000" w:rsidP="00000000" w:rsidRDefault="00000000" w:rsidRPr="00000000" w14:paraId="000000E3">
            <w:pPr>
              <w:jc w:val="both"/>
              <w:rPr>
                <w:color w:val="1f3863"/>
                <w:sz w:val="18"/>
                <w:szCs w:val="18"/>
              </w:rPr>
            </w:pPr>
            <w:r w:rsidDel="00000000" w:rsidR="00000000" w:rsidRPr="00000000">
              <w:rPr>
                <w:color w:val="1f3863"/>
                <w:sz w:val="18"/>
                <w:szCs w:val="18"/>
                <w:rtl w:val="0"/>
              </w:rPr>
              <w:t xml:space="preserve">1. Revisión de estándares de seguridad del software.</w:t>
            </w:r>
          </w:p>
          <w:p w:rsidR="00000000" w:rsidDel="00000000" w:rsidP="00000000" w:rsidRDefault="00000000" w:rsidRPr="00000000" w14:paraId="000000E4">
            <w:pPr>
              <w:jc w:val="both"/>
              <w:rPr>
                <w:color w:val="1f3863"/>
                <w:sz w:val="18"/>
                <w:szCs w:val="18"/>
              </w:rPr>
            </w:pPr>
            <w:r w:rsidDel="00000000" w:rsidR="00000000" w:rsidRPr="00000000">
              <w:rPr>
                <w:color w:val="1f3863"/>
                <w:sz w:val="18"/>
                <w:szCs w:val="18"/>
                <w:rtl w:val="0"/>
              </w:rPr>
              <w:t xml:space="preserve">2. Comprobación del funcionamiento de los métodos y características funcionales del software.</w:t>
            </w:r>
          </w:p>
          <w:p w:rsidR="00000000" w:rsidDel="00000000" w:rsidP="00000000" w:rsidRDefault="00000000" w:rsidRPr="00000000" w14:paraId="000000E5">
            <w:pPr>
              <w:jc w:val="both"/>
              <w:rPr>
                <w:color w:val="1f3863"/>
                <w:sz w:val="18"/>
                <w:szCs w:val="18"/>
              </w:rPr>
            </w:pPr>
            <w:r w:rsidDel="00000000" w:rsidR="00000000" w:rsidRPr="00000000">
              <w:rPr>
                <w:color w:val="1f3863"/>
                <w:sz w:val="18"/>
                <w:szCs w:val="18"/>
                <w:rtl w:val="0"/>
              </w:rPr>
              <w:t xml:space="preserve">3. Revisión de capacidades de autenticación.</w:t>
            </w:r>
          </w:p>
        </w:tc>
        <w:tc>
          <w:tcPr/>
          <w:p w:rsidR="00000000" w:rsidDel="00000000" w:rsidP="00000000" w:rsidRDefault="00000000" w:rsidRPr="00000000" w14:paraId="000000E6">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JMeter</w:t>
            </w:r>
          </w:p>
          <w:p w:rsidR="00000000" w:rsidDel="00000000" w:rsidP="00000000" w:rsidRDefault="00000000" w:rsidRPr="00000000" w14:paraId="000000E7">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SeleniumIDE</w:t>
            </w:r>
          </w:p>
          <w:p w:rsidR="00000000" w:rsidDel="00000000" w:rsidP="00000000" w:rsidRDefault="00000000" w:rsidRPr="00000000" w14:paraId="000000E8">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Karma</w:t>
            </w:r>
          </w:p>
        </w:tc>
        <w:tc>
          <w:tcPr>
            <w:tcBorders>
              <w:right w:color="ffffff" w:space="0" w:sz="4" w:val="single"/>
            </w:tcBorders>
          </w:tcPr>
          <w:p w:rsidR="00000000" w:rsidDel="00000000" w:rsidP="00000000" w:rsidRDefault="00000000" w:rsidRPr="00000000" w14:paraId="000000E9">
            <w:pPr>
              <w:jc w:val="both"/>
              <w:rPr>
                <w:color w:val="1f3863"/>
                <w:sz w:val="18"/>
                <w:szCs w:val="18"/>
              </w:rPr>
            </w:pPr>
            <w:r w:rsidDel="00000000" w:rsidR="00000000" w:rsidRPr="00000000">
              <w:rPr>
                <w:color w:val="1f3863"/>
                <w:sz w:val="18"/>
                <w:szCs w:val="18"/>
                <w:rtl w:val="0"/>
              </w:rPr>
              <w:t xml:space="preserve">15 días</w:t>
            </w:r>
          </w:p>
        </w:tc>
        <w:tc>
          <w:tcPr>
            <w:tcBorders>
              <w:left w:color="ffffff" w:space="0" w:sz="4" w:val="single"/>
            </w:tcBorders>
            <w:shd w:fill="d9d9d9" w:val="clear"/>
          </w:tcPr>
          <w:p w:rsidR="00000000" w:rsidDel="00000000" w:rsidP="00000000" w:rsidRDefault="00000000" w:rsidRPr="00000000" w14:paraId="000000EA">
            <w:pPr>
              <w:jc w:val="both"/>
              <w:rPr>
                <w:color w:val="1f3863"/>
                <w:sz w:val="18"/>
                <w:szCs w:val="18"/>
              </w:rPr>
            </w:pPr>
            <w:r w:rsidDel="00000000" w:rsidR="00000000" w:rsidRPr="00000000">
              <w:rPr>
                <w:color w:val="1f3863"/>
                <w:sz w:val="18"/>
                <w:szCs w:val="18"/>
                <w:rtl w:val="0"/>
              </w:rPr>
              <w:t xml:space="preserve">Valentina Jamett</w:t>
            </w:r>
          </w:p>
        </w:tc>
        <w:tc>
          <w:tcPr/>
          <w:p w:rsidR="00000000" w:rsidDel="00000000" w:rsidP="00000000" w:rsidRDefault="00000000" w:rsidRPr="00000000" w14:paraId="000000EB">
            <w:pPr>
              <w:jc w:val="both"/>
              <w:rPr>
                <w:i w:val="1"/>
                <w:color w:val="1f3863"/>
                <w:sz w:val="18"/>
                <w:szCs w:val="18"/>
              </w:rPr>
            </w:pPr>
            <w:r w:rsidDel="00000000" w:rsidR="00000000" w:rsidRPr="00000000">
              <w:rPr>
                <w:i w:val="1"/>
                <w:color w:val="1f3863"/>
                <w:sz w:val="18"/>
                <w:szCs w:val="18"/>
                <w:rtl w:val="0"/>
              </w:rPr>
              <w:t xml:space="preserve">Puede que se registren problemas con el Tester propio de angular (Karma).</w:t>
            </w:r>
          </w:p>
        </w:tc>
      </w:tr>
      <w:tr>
        <w:trPr>
          <w:cantSplit w:val="0"/>
          <w:tblHeader w:val="0"/>
        </w:trPr>
        <w:tc>
          <w:tcPr/>
          <w:p w:rsidR="00000000" w:rsidDel="00000000" w:rsidP="00000000" w:rsidRDefault="00000000" w:rsidRPr="00000000" w14:paraId="000000EC">
            <w:pPr>
              <w:jc w:val="both"/>
              <w:rPr>
                <w:color w:val="1f3863"/>
                <w:sz w:val="20"/>
                <w:szCs w:val="20"/>
              </w:rPr>
            </w:pPr>
            <w:r w:rsidDel="00000000" w:rsidR="00000000" w:rsidRPr="00000000">
              <w:rPr>
                <w:color w:val="1f3863"/>
                <w:sz w:val="18"/>
                <w:szCs w:val="18"/>
                <w:rtl w:val="0"/>
              </w:rPr>
              <w:t xml:space="preserve">Desarrollar una solución de software utilizando técnicas que permitan sistematizar el proceso de desarrollo…</w:t>
            </w:r>
            <w:r w:rsidDel="00000000" w:rsidR="00000000" w:rsidRPr="00000000">
              <w:rPr>
                <w:rtl w:val="0"/>
              </w:rPr>
            </w:r>
          </w:p>
        </w:tc>
        <w:tc>
          <w:tcPr/>
          <w:p w:rsidR="00000000" w:rsidDel="00000000" w:rsidP="00000000" w:rsidRDefault="00000000" w:rsidRPr="00000000" w14:paraId="000000ED">
            <w:pPr>
              <w:jc w:val="both"/>
              <w:rPr>
                <w:color w:val="1f3863"/>
                <w:sz w:val="18"/>
                <w:szCs w:val="18"/>
              </w:rPr>
            </w:pPr>
            <w:r w:rsidDel="00000000" w:rsidR="00000000" w:rsidRPr="00000000">
              <w:rPr>
                <w:color w:val="1f3863"/>
                <w:sz w:val="18"/>
                <w:szCs w:val="18"/>
                <w:rtl w:val="0"/>
              </w:rPr>
              <w:t xml:space="preserve">1. Despliegue en Preview</w:t>
            </w:r>
          </w:p>
          <w:p w:rsidR="00000000" w:rsidDel="00000000" w:rsidP="00000000" w:rsidRDefault="00000000" w:rsidRPr="00000000" w14:paraId="000000EE">
            <w:pPr>
              <w:jc w:val="both"/>
              <w:rPr>
                <w:color w:val="1f3863"/>
                <w:sz w:val="18"/>
                <w:szCs w:val="18"/>
              </w:rPr>
            </w:pPr>
            <w:r w:rsidDel="00000000" w:rsidR="00000000" w:rsidRPr="00000000">
              <w:rPr>
                <w:color w:val="1f3863"/>
                <w:sz w:val="18"/>
                <w:szCs w:val="18"/>
                <w:rtl w:val="0"/>
              </w:rPr>
              <w:t xml:space="preserve">2. Despliegue en producción</w:t>
            </w:r>
          </w:p>
        </w:tc>
        <w:tc>
          <w:tcPr/>
          <w:p w:rsidR="00000000" w:rsidDel="00000000" w:rsidP="00000000" w:rsidRDefault="00000000" w:rsidRPr="00000000" w14:paraId="000000EF">
            <w:pPr>
              <w:jc w:val="both"/>
              <w:rPr>
                <w:color w:val="1f3863"/>
                <w:sz w:val="18"/>
                <w:szCs w:val="18"/>
              </w:rPr>
            </w:pPr>
            <w:r w:rsidDel="00000000" w:rsidR="00000000" w:rsidRPr="00000000">
              <w:rPr>
                <w:color w:val="1f3863"/>
                <w:sz w:val="18"/>
                <w:szCs w:val="18"/>
                <w:rtl w:val="0"/>
              </w:rPr>
              <w:t xml:space="preserve">1. Desplegar en GREEN para realizar pruebas de funcionamiento.</w:t>
            </w:r>
          </w:p>
          <w:p w:rsidR="00000000" w:rsidDel="00000000" w:rsidP="00000000" w:rsidRDefault="00000000" w:rsidRPr="00000000" w14:paraId="000000F0">
            <w:pPr>
              <w:jc w:val="both"/>
              <w:rPr>
                <w:color w:val="1f3863"/>
                <w:sz w:val="18"/>
                <w:szCs w:val="18"/>
              </w:rPr>
            </w:pPr>
            <w:r w:rsidDel="00000000" w:rsidR="00000000" w:rsidRPr="00000000">
              <w:rPr>
                <w:color w:val="1f3863"/>
                <w:sz w:val="18"/>
                <w:szCs w:val="18"/>
                <w:rtl w:val="0"/>
              </w:rPr>
              <w:t xml:space="preserve">2. Despliegue en BLUE final del software.</w:t>
            </w:r>
          </w:p>
        </w:tc>
        <w:tc>
          <w:tcPr/>
          <w:p w:rsidR="00000000" w:rsidDel="00000000" w:rsidP="00000000" w:rsidRDefault="00000000" w:rsidRPr="00000000" w14:paraId="000000F1">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Vercel</w:t>
            </w:r>
          </w:p>
          <w:p w:rsidR="00000000" w:rsidDel="00000000" w:rsidP="00000000" w:rsidRDefault="00000000" w:rsidRPr="00000000" w14:paraId="000000F2">
            <w:pPr>
              <w:numPr>
                <w:ilvl w:val="0"/>
                <w:numId w:val="1"/>
              </w:numPr>
              <w:spacing w:after="0" w:lineRule="auto"/>
              <w:ind w:left="720" w:hanging="360"/>
              <w:jc w:val="both"/>
              <w:rPr>
                <w:color w:val="1f3863"/>
                <w:sz w:val="18"/>
                <w:szCs w:val="18"/>
              </w:rPr>
            </w:pPr>
            <w:r w:rsidDel="00000000" w:rsidR="00000000" w:rsidRPr="00000000">
              <w:rPr>
                <w:color w:val="1f3863"/>
                <w:sz w:val="18"/>
                <w:szCs w:val="18"/>
                <w:rtl w:val="0"/>
              </w:rPr>
              <w:t xml:space="preserve">Github</w:t>
            </w:r>
          </w:p>
        </w:tc>
        <w:tc>
          <w:tcPr>
            <w:tcBorders>
              <w:right w:color="ffffff" w:space="0" w:sz="4" w:val="single"/>
            </w:tcBorders>
          </w:tcPr>
          <w:p w:rsidR="00000000" w:rsidDel="00000000" w:rsidP="00000000" w:rsidRDefault="00000000" w:rsidRPr="00000000" w14:paraId="000000F3">
            <w:pPr>
              <w:jc w:val="both"/>
              <w:rPr>
                <w:color w:val="1f3863"/>
                <w:sz w:val="18"/>
                <w:szCs w:val="18"/>
              </w:rPr>
            </w:pPr>
            <w:r w:rsidDel="00000000" w:rsidR="00000000" w:rsidRPr="00000000">
              <w:rPr>
                <w:color w:val="1f3863"/>
                <w:sz w:val="18"/>
                <w:szCs w:val="18"/>
                <w:rtl w:val="0"/>
              </w:rPr>
              <w:t xml:space="preserve">7 días</w:t>
            </w:r>
          </w:p>
        </w:tc>
        <w:tc>
          <w:tcPr>
            <w:tcBorders>
              <w:left w:color="ffffff" w:space="0" w:sz="4" w:val="single"/>
            </w:tcBorders>
            <w:shd w:fill="d9d9d9" w:val="clear"/>
          </w:tcPr>
          <w:p w:rsidR="00000000" w:rsidDel="00000000" w:rsidP="00000000" w:rsidRDefault="00000000" w:rsidRPr="00000000" w14:paraId="000000F4">
            <w:pPr>
              <w:jc w:val="both"/>
              <w:rPr>
                <w:color w:val="1f3863"/>
                <w:sz w:val="18"/>
                <w:szCs w:val="18"/>
              </w:rPr>
            </w:pPr>
            <w:r w:rsidDel="00000000" w:rsidR="00000000" w:rsidRPr="00000000">
              <w:rPr>
                <w:color w:val="1f3863"/>
                <w:sz w:val="18"/>
                <w:szCs w:val="18"/>
                <w:rtl w:val="0"/>
              </w:rPr>
              <w:t xml:space="preserve">Jorge Muñoz</w:t>
            </w:r>
          </w:p>
        </w:tc>
        <w:tc>
          <w:tcPr/>
          <w:p w:rsidR="00000000" w:rsidDel="00000000" w:rsidP="00000000" w:rsidRDefault="00000000" w:rsidRPr="00000000" w14:paraId="000000F5">
            <w:pPr>
              <w:jc w:val="both"/>
              <w:rPr>
                <w:i w:val="1"/>
                <w:color w:val="1f3863"/>
                <w:sz w:val="18"/>
                <w:szCs w:val="18"/>
              </w:rPr>
            </w:pPr>
            <w:r w:rsidDel="00000000" w:rsidR="00000000" w:rsidRPr="00000000">
              <w:rPr>
                <w:i w:val="1"/>
                <w:color w:val="1f3863"/>
                <w:sz w:val="18"/>
                <w:szCs w:val="18"/>
                <w:rtl w:val="0"/>
              </w:rPr>
              <w:t xml:space="preserve">Pueden haber problemas al exceder la cuota de uso (poco probable).</w:t>
            </w:r>
          </w:p>
        </w:tc>
      </w:tr>
    </w:tbl>
    <w:p w:rsidR="00000000" w:rsidDel="00000000" w:rsidP="00000000" w:rsidRDefault="00000000" w:rsidRPr="00000000" w14:paraId="000000F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F7">
      <w:pP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8">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9">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B">
      <w:pPr>
        <w:spacing w:after="0" w:line="360" w:lineRule="auto"/>
        <w:jc w:val="both"/>
        <w:rPr>
          <w:b w:val="1"/>
          <w:sz w:val="24"/>
          <w:szCs w:val="24"/>
        </w:rPr>
      </w:pPr>
      <w:r w:rsidDel="00000000" w:rsidR="00000000" w:rsidRPr="00000000">
        <w:rPr>
          <w:rtl w:val="0"/>
        </w:rPr>
      </w:r>
    </w:p>
    <w:tbl>
      <w:tblPr>
        <w:tblStyle w:val="Table16"/>
        <w:tblW w:w="10801.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1"/>
        <w:gridCol w:w="425"/>
        <w:gridCol w:w="40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581"/>
            <w:gridCol w:w="425"/>
            <w:gridCol w:w="40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gridSpan w:val="21"/>
          </w:tcPr>
          <w:p w:rsidR="00000000" w:rsidDel="00000000" w:rsidP="00000000" w:rsidRDefault="00000000" w:rsidRPr="00000000" w14:paraId="000000FC">
            <w:pPr>
              <w:spacing w:after="0" w:line="240" w:lineRule="auto"/>
              <w:jc w:val="center"/>
              <w:rPr>
                <w:b w:val="1"/>
                <w:sz w:val="16"/>
                <w:szCs w:val="16"/>
              </w:rPr>
            </w:pPr>
            <w:r w:rsidDel="00000000" w:rsidR="00000000" w:rsidRPr="00000000">
              <w:rPr>
                <w:b w:val="1"/>
                <w:sz w:val="16"/>
                <w:szCs w:val="16"/>
                <w:rtl w:val="0"/>
              </w:rPr>
              <w:t xml:space="preserve">Esta información fue adaptada de la V1 de la carta Gantt del proyecto, que se puede encontrar </w:t>
            </w:r>
            <w:hyperlink r:id="rId9">
              <w:r w:rsidDel="00000000" w:rsidR="00000000" w:rsidRPr="00000000">
                <w:rPr>
                  <w:b w:val="1"/>
                  <w:color w:val="0563c1"/>
                  <w:sz w:val="16"/>
                  <w:szCs w:val="16"/>
                  <w:u w:val="single"/>
                  <w:rtl w:val="0"/>
                </w:rPr>
                <w:t xml:space="preserve">&gt;aquí&lt;</w:t>
              </w:r>
            </w:hyperlink>
            <w:r w:rsidDel="00000000" w:rsidR="00000000" w:rsidRPr="00000000">
              <w:rPr>
                <w:b w:val="1"/>
                <w:sz w:val="16"/>
                <w:szCs w:val="16"/>
                <w:rtl w:val="0"/>
              </w:rPr>
              <w:t xml:space="preserve">.</w:t>
            </w:r>
          </w:p>
          <w:p w:rsidR="00000000" w:rsidDel="00000000" w:rsidP="00000000" w:rsidRDefault="00000000" w:rsidRPr="00000000" w14:paraId="000000FD">
            <w:pPr>
              <w:spacing w:after="0" w:line="240" w:lineRule="auto"/>
              <w:jc w:val="center"/>
              <w:rPr>
                <w:b w:val="1"/>
                <w:sz w:val="16"/>
                <w:szCs w:val="16"/>
              </w:rPr>
            </w:pPr>
            <w:r w:rsidDel="00000000" w:rsidR="00000000" w:rsidRPr="00000000">
              <w:rPr>
                <w:b w:val="1"/>
                <w:sz w:val="16"/>
                <w:szCs w:val="16"/>
                <w:rtl w:val="0"/>
              </w:rPr>
              <w:t xml:space="preserve">(</w:t>
            </w:r>
            <w:hyperlink r:id="rId10">
              <w:r w:rsidDel="00000000" w:rsidR="00000000" w:rsidRPr="00000000">
                <w:rPr>
                  <w:b w:val="1"/>
                  <w:color w:val="0000ee"/>
                  <w:sz w:val="16"/>
                  <w:szCs w:val="16"/>
                  <w:u w:val="single"/>
                  <w:rtl w:val="0"/>
                </w:rPr>
                <w:t xml:space="preserve">Carta Gantt - Instacotiza v1.xlsx</w:t>
              </w:r>
            </w:hyperlink>
            <w:r w:rsidDel="00000000" w:rsidR="00000000" w:rsidRPr="00000000">
              <w:rPr>
                <w:b w:val="1"/>
                <w:sz w:val="16"/>
                <w:szCs w:val="16"/>
                <w:rtl w:val="0"/>
              </w:rPr>
              <w:t xml:space="preserve">)</w:t>
            </w:r>
          </w:p>
          <w:p w:rsidR="00000000" w:rsidDel="00000000" w:rsidP="00000000" w:rsidRDefault="00000000" w:rsidRPr="00000000" w14:paraId="000000FE">
            <w:pPr>
              <w:spacing w:after="0" w:line="240" w:lineRule="auto"/>
              <w:jc w:val="center"/>
              <w:rPr>
                <w:b w:val="1"/>
                <w:sz w:val="16"/>
                <w:szCs w:val="16"/>
              </w:rPr>
            </w:pPr>
            <w:r w:rsidDel="00000000" w:rsidR="00000000" w:rsidRPr="00000000">
              <w:rPr>
                <w:b w:val="1"/>
                <w:sz w:val="16"/>
                <w:szCs w:val="16"/>
                <w:highlight w:val="green"/>
                <w:rtl w:val="0"/>
              </w:rPr>
              <w:t xml:space="preserve">JM: Jorge Muñoz</w:t>
            </w:r>
            <w:r w:rsidDel="00000000" w:rsidR="00000000" w:rsidRPr="00000000">
              <w:rPr>
                <w:rtl w:val="0"/>
              </w:rPr>
            </w:r>
          </w:p>
          <w:p w:rsidR="00000000" w:rsidDel="00000000" w:rsidP="00000000" w:rsidRDefault="00000000" w:rsidRPr="00000000" w14:paraId="000000FF">
            <w:pPr>
              <w:spacing w:after="0" w:line="240" w:lineRule="auto"/>
              <w:jc w:val="center"/>
              <w:rPr>
                <w:b w:val="1"/>
                <w:sz w:val="16"/>
                <w:szCs w:val="16"/>
              </w:rPr>
            </w:pPr>
            <w:r w:rsidDel="00000000" w:rsidR="00000000" w:rsidRPr="00000000">
              <w:rPr>
                <w:b w:val="1"/>
                <w:color w:val="ffffff"/>
                <w:sz w:val="16"/>
                <w:szCs w:val="16"/>
                <w:shd w:fill="7030a0" w:val="clear"/>
                <w:rtl w:val="0"/>
              </w:rPr>
              <w:t xml:space="preserve">VJ: Valentina Jamett</w:t>
            </w:r>
            <w:r w:rsidDel="00000000" w:rsidR="00000000" w:rsidRPr="00000000">
              <w:rPr>
                <w:rtl w:val="0"/>
              </w:rPr>
            </w:r>
          </w:p>
        </w:tc>
      </w:tr>
      <w:tr>
        <w:trPr>
          <w:cantSplit w:val="0"/>
          <w:trHeight w:val="294" w:hRule="atLeast"/>
          <w:tblHeader w:val="0"/>
        </w:trPr>
        <w:tc>
          <w:tcPr>
            <w:vMerge w:val="restart"/>
          </w:tcPr>
          <w:p w:rsidR="00000000" w:rsidDel="00000000" w:rsidP="00000000" w:rsidRDefault="00000000" w:rsidRPr="00000000" w14:paraId="00000114">
            <w:pPr>
              <w:spacing w:line="360" w:lineRule="auto"/>
              <w:jc w:val="both"/>
              <w:rPr>
                <w:b w:val="1"/>
                <w:sz w:val="16"/>
                <w:szCs w:val="16"/>
              </w:rPr>
            </w:pPr>
            <w:r w:rsidDel="00000000" w:rsidR="00000000" w:rsidRPr="00000000">
              <w:rPr>
                <w:b w:val="1"/>
                <w:sz w:val="16"/>
                <w:szCs w:val="16"/>
                <w:rtl w:val="0"/>
              </w:rPr>
              <w:t xml:space="preserve">Actividad</w:t>
            </w:r>
          </w:p>
        </w:tc>
        <w:tc>
          <w:tcPr>
            <w:gridSpan w:val="4"/>
            <w:shd w:fill="e2efd9" w:val="clear"/>
          </w:tcPr>
          <w:p w:rsidR="00000000" w:rsidDel="00000000" w:rsidP="00000000" w:rsidRDefault="00000000" w:rsidRPr="00000000" w14:paraId="00000115">
            <w:pPr>
              <w:spacing w:line="360" w:lineRule="auto"/>
              <w:jc w:val="center"/>
              <w:rPr>
                <w:b w:val="1"/>
                <w:sz w:val="16"/>
                <w:szCs w:val="16"/>
              </w:rPr>
            </w:pPr>
            <w:r w:rsidDel="00000000" w:rsidR="00000000" w:rsidRPr="00000000">
              <w:rPr>
                <w:b w:val="1"/>
                <w:sz w:val="16"/>
                <w:szCs w:val="16"/>
                <w:rtl w:val="0"/>
              </w:rPr>
              <w:t xml:space="preserve">Fase 1</w:t>
            </w:r>
          </w:p>
        </w:tc>
        <w:tc>
          <w:tcPr>
            <w:gridSpan w:val="12"/>
            <w:shd w:fill="fff2cc" w:val="clear"/>
          </w:tcPr>
          <w:p w:rsidR="00000000" w:rsidDel="00000000" w:rsidP="00000000" w:rsidRDefault="00000000" w:rsidRPr="00000000" w14:paraId="00000119">
            <w:pPr>
              <w:spacing w:line="360" w:lineRule="auto"/>
              <w:jc w:val="center"/>
              <w:rPr>
                <w:b w:val="1"/>
                <w:sz w:val="16"/>
                <w:szCs w:val="16"/>
              </w:rPr>
            </w:pPr>
            <w:r w:rsidDel="00000000" w:rsidR="00000000" w:rsidRPr="00000000">
              <w:rPr>
                <w:b w:val="1"/>
                <w:sz w:val="16"/>
                <w:szCs w:val="16"/>
                <w:rtl w:val="0"/>
              </w:rPr>
              <w:t xml:space="preserve">Fase 2</w:t>
            </w:r>
          </w:p>
        </w:tc>
        <w:tc>
          <w:tcPr>
            <w:gridSpan w:val="4"/>
            <w:shd w:fill="fbe5d5" w:val="clear"/>
          </w:tcPr>
          <w:p w:rsidR="00000000" w:rsidDel="00000000" w:rsidP="00000000" w:rsidRDefault="00000000" w:rsidRPr="00000000" w14:paraId="00000125">
            <w:pPr>
              <w:spacing w:line="360" w:lineRule="auto"/>
              <w:jc w:val="center"/>
              <w:rPr>
                <w:b w:val="1"/>
                <w:sz w:val="16"/>
                <w:szCs w:val="16"/>
              </w:rPr>
            </w:pPr>
            <w:r w:rsidDel="00000000" w:rsidR="00000000" w:rsidRPr="00000000">
              <w:rPr>
                <w:b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center"/>
              <w:rPr>
                <w:b w:val="1"/>
                <w:sz w:val="14"/>
                <w:szCs w:val="14"/>
              </w:rPr>
            </w:pPr>
            <w:r w:rsidDel="00000000" w:rsidR="00000000" w:rsidRPr="00000000">
              <w:rPr>
                <w:b w:val="1"/>
                <w:sz w:val="14"/>
                <w:szCs w:val="14"/>
                <w:rtl w:val="0"/>
              </w:rPr>
              <w:t xml:space="preserve">S 1</w:t>
            </w:r>
          </w:p>
        </w:tc>
        <w:tc>
          <w:tcPr/>
          <w:p w:rsidR="00000000" w:rsidDel="00000000" w:rsidP="00000000" w:rsidRDefault="00000000" w:rsidRPr="00000000" w14:paraId="0000012B">
            <w:pPr>
              <w:spacing w:line="360" w:lineRule="auto"/>
              <w:jc w:val="center"/>
              <w:rPr>
                <w:b w:val="1"/>
                <w:sz w:val="14"/>
                <w:szCs w:val="14"/>
              </w:rPr>
            </w:pPr>
            <w:r w:rsidDel="00000000" w:rsidR="00000000" w:rsidRPr="00000000">
              <w:rPr>
                <w:b w:val="1"/>
                <w:sz w:val="14"/>
                <w:szCs w:val="14"/>
                <w:rtl w:val="0"/>
              </w:rPr>
              <w:t xml:space="preserve">S 2</w:t>
            </w:r>
          </w:p>
        </w:tc>
        <w:tc>
          <w:tcPr/>
          <w:p w:rsidR="00000000" w:rsidDel="00000000" w:rsidP="00000000" w:rsidRDefault="00000000" w:rsidRPr="00000000" w14:paraId="0000012C">
            <w:pPr>
              <w:spacing w:line="360" w:lineRule="auto"/>
              <w:jc w:val="center"/>
              <w:rPr>
                <w:b w:val="1"/>
                <w:sz w:val="14"/>
                <w:szCs w:val="14"/>
              </w:rPr>
            </w:pPr>
            <w:r w:rsidDel="00000000" w:rsidR="00000000" w:rsidRPr="00000000">
              <w:rPr>
                <w:b w:val="1"/>
                <w:sz w:val="14"/>
                <w:szCs w:val="14"/>
                <w:rtl w:val="0"/>
              </w:rPr>
              <w:t xml:space="preserve">S 3</w:t>
            </w:r>
          </w:p>
        </w:tc>
        <w:tc>
          <w:tcPr/>
          <w:p w:rsidR="00000000" w:rsidDel="00000000" w:rsidP="00000000" w:rsidRDefault="00000000" w:rsidRPr="00000000" w14:paraId="0000012D">
            <w:pPr>
              <w:spacing w:line="360" w:lineRule="auto"/>
              <w:jc w:val="center"/>
              <w:rPr>
                <w:b w:val="1"/>
                <w:sz w:val="14"/>
                <w:szCs w:val="14"/>
              </w:rPr>
            </w:pPr>
            <w:r w:rsidDel="00000000" w:rsidR="00000000" w:rsidRPr="00000000">
              <w:rPr>
                <w:b w:val="1"/>
                <w:sz w:val="14"/>
                <w:szCs w:val="14"/>
                <w:rtl w:val="0"/>
              </w:rPr>
              <w:t xml:space="preserve">S 4</w:t>
            </w:r>
          </w:p>
        </w:tc>
        <w:tc>
          <w:tcPr/>
          <w:p w:rsidR="00000000" w:rsidDel="00000000" w:rsidP="00000000" w:rsidRDefault="00000000" w:rsidRPr="00000000" w14:paraId="0000012E">
            <w:pPr>
              <w:spacing w:line="360" w:lineRule="auto"/>
              <w:jc w:val="center"/>
              <w:rPr>
                <w:b w:val="1"/>
                <w:sz w:val="14"/>
                <w:szCs w:val="14"/>
              </w:rPr>
            </w:pPr>
            <w:r w:rsidDel="00000000" w:rsidR="00000000" w:rsidRPr="00000000">
              <w:rPr>
                <w:b w:val="1"/>
                <w:sz w:val="14"/>
                <w:szCs w:val="14"/>
                <w:rtl w:val="0"/>
              </w:rPr>
              <w:t xml:space="preserve">S 5</w:t>
            </w:r>
          </w:p>
        </w:tc>
        <w:tc>
          <w:tcPr/>
          <w:p w:rsidR="00000000" w:rsidDel="00000000" w:rsidP="00000000" w:rsidRDefault="00000000" w:rsidRPr="00000000" w14:paraId="0000012F">
            <w:pPr>
              <w:spacing w:line="360" w:lineRule="auto"/>
              <w:jc w:val="center"/>
              <w:rPr>
                <w:b w:val="1"/>
                <w:sz w:val="14"/>
                <w:szCs w:val="14"/>
              </w:rPr>
            </w:pPr>
            <w:r w:rsidDel="00000000" w:rsidR="00000000" w:rsidRPr="00000000">
              <w:rPr>
                <w:b w:val="1"/>
                <w:sz w:val="14"/>
                <w:szCs w:val="14"/>
                <w:rtl w:val="0"/>
              </w:rPr>
              <w:t xml:space="preserve">S 6</w:t>
            </w:r>
          </w:p>
        </w:tc>
        <w:tc>
          <w:tcPr/>
          <w:p w:rsidR="00000000" w:rsidDel="00000000" w:rsidP="00000000" w:rsidRDefault="00000000" w:rsidRPr="00000000" w14:paraId="00000130">
            <w:pPr>
              <w:spacing w:line="360" w:lineRule="auto"/>
              <w:jc w:val="center"/>
              <w:rPr>
                <w:b w:val="1"/>
                <w:sz w:val="14"/>
                <w:szCs w:val="14"/>
              </w:rPr>
            </w:pPr>
            <w:r w:rsidDel="00000000" w:rsidR="00000000" w:rsidRPr="00000000">
              <w:rPr>
                <w:b w:val="1"/>
                <w:sz w:val="14"/>
                <w:szCs w:val="14"/>
                <w:rtl w:val="0"/>
              </w:rPr>
              <w:t xml:space="preserve">S 7</w:t>
            </w:r>
          </w:p>
        </w:tc>
        <w:tc>
          <w:tcPr/>
          <w:p w:rsidR="00000000" w:rsidDel="00000000" w:rsidP="00000000" w:rsidRDefault="00000000" w:rsidRPr="00000000" w14:paraId="00000131">
            <w:pPr>
              <w:spacing w:line="360" w:lineRule="auto"/>
              <w:jc w:val="center"/>
              <w:rPr>
                <w:b w:val="1"/>
                <w:sz w:val="14"/>
                <w:szCs w:val="14"/>
              </w:rPr>
            </w:pPr>
            <w:r w:rsidDel="00000000" w:rsidR="00000000" w:rsidRPr="00000000">
              <w:rPr>
                <w:b w:val="1"/>
                <w:sz w:val="14"/>
                <w:szCs w:val="14"/>
                <w:rtl w:val="0"/>
              </w:rPr>
              <w:t xml:space="preserve">S 8</w:t>
            </w:r>
          </w:p>
        </w:tc>
        <w:tc>
          <w:tcPr/>
          <w:p w:rsidR="00000000" w:rsidDel="00000000" w:rsidP="00000000" w:rsidRDefault="00000000" w:rsidRPr="00000000" w14:paraId="00000132">
            <w:pPr>
              <w:spacing w:line="360" w:lineRule="auto"/>
              <w:jc w:val="center"/>
              <w:rPr>
                <w:b w:val="1"/>
                <w:sz w:val="14"/>
                <w:szCs w:val="14"/>
              </w:rPr>
            </w:pPr>
            <w:r w:rsidDel="00000000" w:rsidR="00000000" w:rsidRPr="00000000">
              <w:rPr>
                <w:b w:val="1"/>
                <w:sz w:val="14"/>
                <w:szCs w:val="14"/>
                <w:rtl w:val="0"/>
              </w:rPr>
              <w:t xml:space="preserve">S 9</w:t>
            </w:r>
          </w:p>
        </w:tc>
        <w:tc>
          <w:tcPr/>
          <w:p w:rsidR="00000000" w:rsidDel="00000000" w:rsidP="00000000" w:rsidRDefault="00000000" w:rsidRPr="00000000" w14:paraId="00000133">
            <w:pPr>
              <w:spacing w:line="360" w:lineRule="auto"/>
              <w:jc w:val="center"/>
              <w:rPr>
                <w:b w:val="1"/>
                <w:sz w:val="14"/>
                <w:szCs w:val="14"/>
              </w:rPr>
            </w:pPr>
            <w:r w:rsidDel="00000000" w:rsidR="00000000" w:rsidRPr="00000000">
              <w:rPr>
                <w:b w:val="1"/>
                <w:sz w:val="14"/>
                <w:szCs w:val="14"/>
                <w:rtl w:val="0"/>
              </w:rPr>
              <w:t xml:space="preserve">S 10</w:t>
            </w:r>
          </w:p>
        </w:tc>
        <w:tc>
          <w:tcPr/>
          <w:p w:rsidR="00000000" w:rsidDel="00000000" w:rsidP="00000000" w:rsidRDefault="00000000" w:rsidRPr="00000000" w14:paraId="00000134">
            <w:pPr>
              <w:spacing w:line="360" w:lineRule="auto"/>
              <w:jc w:val="center"/>
              <w:rPr>
                <w:b w:val="1"/>
                <w:sz w:val="14"/>
                <w:szCs w:val="14"/>
              </w:rPr>
            </w:pPr>
            <w:r w:rsidDel="00000000" w:rsidR="00000000" w:rsidRPr="00000000">
              <w:rPr>
                <w:b w:val="1"/>
                <w:sz w:val="14"/>
                <w:szCs w:val="14"/>
                <w:rtl w:val="0"/>
              </w:rPr>
              <w:t xml:space="preserve">S 11</w:t>
            </w:r>
          </w:p>
        </w:tc>
        <w:tc>
          <w:tcPr/>
          <w:p w:rsidR="00000000" w:rsidDel="00000000" w:rsidP="00000000" w:rsidRDefault="00000000" w:rsidRPr="00000000" w14:paraId="00000135">
            <w:pPr>
              <w:spacing w:line="360" w:lineRule="auto"/>
              <w:jc w:val="center"/>
              <w:rPr>
                <w:b w:val="1"/>
                <w:sz w:val="14"/>
                <w:szCs w:val="14"/>
              </w:rPr>
            </w:pPr>
            <w:r w:rsidDel="00000000" w:rsidR="00000000" w:rsidRPr="00000000">
              <w:rPr>
                <w:b w:val="1"/>
                <w:sz w:val="14"/>
                <w:szCs w:val="14"/>
                <w:rtl w:val="0"/>
              </w:rPr>
              <w:t xml:space="preserve">S 12</w:t>
            </w:r>
          </w:p>
        </w:tc>
        <w:tc>
          <w:tcPr/>
          <w:p w:rsidR="00000000" w:rsidDel="00000000" w:rsidP="00000000" w:rsidRDefault="00000000" w:rsidRPr="00000000" w14:paraId="00000136">
            <w:pPr>
              <w:spacing w:line="360" w:lineRule="auto"/>
              <w:jc w:val="center"/>
              <w:rPr>
                <w:b w:val="1"/>
                <w:sz w:val="14"/>
                <w:szCs w:val="14"/>
              </w:rPr>
            </w:pPr>
            <w:r w:rsidDel="00000000" w:rsidR="00000000" w:rsidRPr="00000000">
              <w:rPr>
                <w:b w:val="1"/>
                <w:sz w:val="14"/>
                <w:szCs w:val="14"/>
                <w:rtl w:val="0"/>
              </w:rPr>
              <w:t xml:space="preserve">S 13</w:t>
            </w:r>
          </w:p>
        </w:tc>
        <w:tc>
          <w:tcPr/>
          <w:p w:rsidR="00000000" w:rsidDel="00000000" w:rsidP="00000000" w:rsidRDefault="00000000" w:rsidRPr="00000000" w14:paraId="00000137">
            <w:pPr>
              <w:spacing w:line="360" w:lineRule="auto"/>
              <w:jc w:val="center"/>
              <w:rPr>
                <w:b w:val="1"/>
                <w:sz w:val="14"/>
                <w:szCs w:val="14"/>
              </w:rPr>
            </w:pPr>
            <w:r w:rsidDel="00000000" w:rsidR="00000000" w:rsidRPr="00000000">
              <w:rPr>
                <w:b w:val="1"/>
                <w:sz w:val="14"/>
                <w:szCs w:val="14"/>
                <w:rtl w:val="0"/>
              </w:rPr>
              <w:t xml:space="preserve">S 14</w:t>
            </w:r>
          </w:p>
        </w:tc>
        <w:tc>
          <w:tcPr/>
          <w:p w:rsidR="00000000" w:rsidDel="00000000" w:rsidP="00000000" w:rsidRDefault="00000000" w:rsidRPr="00000000" w14:paraId="00000138">
            <w:pPr>
              <w:spacing w:line="360" w:lineRule="auto"/>
              <w:jc w:val="center"/>
              <w:rPr>
                <w:b w:val="1"/>
                <w:sz w:val="14"/>
                <w:szCs w:val="14"/>
              </w:rPr>
            </w:pPr>
            <w:r w:rsidDel="00000000" w:rsidR="00000000" w:rsidRPr="00000000">
              <w:rPr>
                <w:b w:val="1"/>
                <w:sz w:val="14"/>
                <w:szCs w:val="14"/>
                <w:rtl w:val="0"/>
              </w:rPr>
              <w:t xml:space="preserve">S 15</w:t>
            </w:r>
          </w:p>
        </w:tc>
        <w:tc>
          <w:tcPr>
            <w:gridSpan w:val="2"/>
          </w:tcPr>
          <w:p w:rsidR="00000000" w:rsidDel="00000000" w:rsidP="00000000" w:rsidRDefault="00000000" w:rsidRPr="00000000" w14:paraId="00000139">
            <w:pPr>
              <w:spacing w:line="360" w:lineRule="auto"/>
              <w:jc w:val="center"/>
              <w:rPr>
                <w:b w:val="1"/>
                <w:sz w:val="14"/>
                <w:szCs w:val="14"/>
              </w:rPr>
            </w:pPr>
            <w:r w:rsidDel="00000000" w:rsidR="00000000" w:rsidRPr="00000000">
              <w:rPr>
                <w:b w:val="1"/>
                <w:sz w:val="14"/>
                <w:szCs w:val="14"/>
                <w:rtl w:val="0"/>
              </w:rPr>
              <w:t xml:space="preserve">S 16</w:t>
            </w:r>
          </w:p>
        </w:tc>
        <w:tc>
          <w:tcPr/>
          <w:p w:rsidR="00000000" w:rsidDel="00000000" w:rsidP="00000000" w:rsidRDefault="00000000" w:rsidRPr="00000000" w14:paraId="0000013B">
            <w:pPr>
              <w:spacing w:line="360" w:lineRule="auto"/>
              <w:jc w:val="center"/>
              <w:rPr>
                <w:b w:val="1"/>
                <w:sz w:val="14"/>
                <w:szCs w:val="14"/>
              </w:rPr>
            </w:pPr>
            <w:r w:rsidDel="00000000" w:rsidR="00000000" w:rsidRPr="00000000">
              <w:rPr>
                <w:b w:val="1"/>
                <w:sz w:val="14"/>
                <w:szCs w:val="14"/>
                <w:rtl w:val="0"/>
              </w:rPr>
              <w:t xml:space="preserve">S 17</w:t>
            </w:r>
          </w:p>
        </w:tc>
        <w:tc>
          <w:tcPr/>
          <w:p w:rsidR="00000000" w:rsidDel="00000000" w:rsidP="00000000" w:rsidRDefault="00000000" w:rsidRPr="00000000" w14:paraId="0000013C">
            <w:pPr>
              <w:spacing w:line="360" w:lineRule="auto"/>
              <w:jc w:val="center"/>
              <w:rPr>
                <w:b w:val="1"/>
                <w:sz w:val="14"/>
                <w:szCs w:val="14"/>
              </w:rPr>
            </w:pPr>
            <w:r w:rsidDel="00000000" w:rsidR="00000000" w:rsidRPr="00000000">
              <w:rPr>
                <w:b w:val="1"/>
                <w:sz w:val="14"/>
                <w:szCs w:val="14"/>
                <w:rtl w:val="0"/>
              </w:rPr>
              <w:t xml:space="preserve">S 18</w:t>
            </w:r>
          </w:p>
        </w:tc>
      </w:tr>
      <w:tr>
        <w:trPr>
          <w:cantSplit w:val="0"/>
          <w:trHeight w:val="294" w:hRule="atLeast"/>
          <w:tblHeader w:val="0"/>
        </w:trPr>
        <w:tc>
          <w:tcPr/>
          <w:p w:rsidR="00000000" w:rsidDel="00000000" w:rsidP="00000000" w:rsidRDefault="00000000" w:rsidRPr="00000000" w14:paraId="0000013D">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Documentación y ficha técnicas</w:t>
            </w:r>
          </w:p>
        </w:tc>
        <w:tc>
          <w:tcPr>
            <w:shd w:fill="00b050" w:val="clear"/>
          </w:tcPr>
          <w:p w:rsidR="00000000" w:rsidDel="00000000" w:rsidP="00000000" w:rsidRDefault="00000000" w:rsidRPr="00000000" w14:paraId="0000013E">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shd w:fill="00b050" w:val="clear"/>
          </w:tcPr>
          <w:p w:rsidR="00000000" w:rsidDel="00000000" w:rsidP="00000000" w:rsidRDefault="00000000" w:rsidRPr="00000000" w14:paraId="0000013F">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shd w:fill="00b050" w:val="clear"/>
          </w:tcPr>
          <w:p w:rsidR="00000000" w:rsidDel="00000000" w:rsidP="00000000" w:rsidRDefault="00000000" w:rsidRPr="00000000" w14:paraId="00000140">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14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C">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4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4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0">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51">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Documentación de organización del proyecto</w:t>
            </w:r>
          </w:p>
        </w:tc>
        <w:tc>
          <w:tcPr>
            <w:shd w:fill="7030a0" w:val="clear"/>
          </w:tcPr>
          <w:p w:rsidR="00000000" w:rsidDel="00000000" w:rsidP="00000000" w:rsidRDefault="00000000" w:rsidRPr="00000000" w14:paraId="00000152">
            <w:pPr>
              <w:spacing w:line="360" w:lineRule="auto"/>
              <w:jc w:val="both"/>
              <w:rPr>
                <w:rFonts w:ascii="Calibri" w:cs="Calibri" w:eastAsia="Calibri" w:hAnsi="Calibri"/>
                <w:color w:val="ffffff"/>
                <w:sz w:val="14"/>
                <w:szCs w:val="14"/>
              </w:rPr>
            </w:pPr>
            <w:r w:rsidDel="00000000" w:rsidR="00000000" w:rsidRPr="00000000">
              <w:rPr>
                <w:rFonts w:ascii="Calibri" w:cs="Calibri" w:eastAsia="Calibri" w:hAnsi="Calibri"/>
                <w:color w:val="ffffff"/>
                <w:sz w:val="14"/>
                <w:szCs w:val="14"/>
                <w:rtl w:val="0"/>
              </w:rPr>
              <w:t xml:space="preserve">VJ</w:t>
            </w:r>
          </w:p>
        </w:tc>
        <w:tc>
          <w:tcPr>
            <w:shd w:fill="7030a0" w:val="clear"/>
          </w:tcPr>
          <w:p w:rsidR="00000000" w:rsidDel="00000000" w:rsidP="00000000" w:rsidRDefault="00000000" w:rsidRPr="00000000" w14:paraId="00000153">
            <w:pPr>
              <w:spacing w:line="360" w:lineRule="auto"/>
              <w:jc w:val="both"/>
              <w:rPr>
                <w:rFonts w:ascii="Calibri" w:cs="Calibri" w:eastAsia="Calibri" w:hAnsi="Calibri"/>
                <w:color w:val="ffffff"/>
                <w:sz w:val="14"/>
                <w:szCs w:val="14"/>
              </w:rPr>
            </w:pPr>
            <w:r w:rsidDel="00000000" w:rsidR="00000000" w:rsidRPr="00000000">
              <w:rPr>
                <w:rFonts w:ascii="Calibri" w:cs="Calibri" w:eastAsia="Calibri" w:hAnsi="Calibri"/>
                <w:color w:val="ffffff"/>
                <w:sz w:val="14"/>
                <w:szCs w:val="14"/>
                <w:rtl w:val="0"/>
              </w:rPr>
              <w:t xml:space="preserve">VJ</w:t>
            </w:r>
          </w:p>
        </w:tc>
        <w:tc>
          <w:tcPr/>
          <w:p w:rsidR="00000000" w:rsidDel="00000000" w:rsidP="00000000" w:rsidRDefault="00000000" w:rsidRPr="00000000" w14:paraId="0000015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5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0">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6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4">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5">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Documentación de calidad de software</w:t>
            </w:r>
          </w:p>
        </w:tc>
        <w:tc>
          <w:tcPr/>
          <w:p w:rsidR="00000000" w:rsidDel="00000000" w:rsidP="00000000" w:rsidRDefault="00000000" w:rsidRPr="00000000" w14:paraId="0000016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7">
            <w:pPr>
              <w:spacing w:line="360" w:lineRule="auto"/>
              <w:jc w:val="both"/>
              <w:rPr>
                <w:rFonts w:ascii="Calibri" w:cs="Calibri" w:eastAsia="Calibri" w:hAnsi="Calibri"/>
                <w:color w:val="ffffff"/>
                <w:sz w:val="14"/>
                <w:szCs w:val="14"/>
              </w:rPr>
            </w:pPr>
            <w:r w:rsidDel="00000000" w:rsidR="00000000" w:rsidRPr="00000000">
              <w:rPr>
                <w:rtl w:val="0"/>
              </w:rPr>
            </w:r>
          </w:p>
        </w:tc>
        <w:tc>
          <w:tcPr>
            <w:shd w:fill="7030a0" w:val="clear"/>
          </w:tcPr>
          <w:p w:rsidR="00000000" w:rsidDel="00000000" w:rsidP="00000000" w:rsidRDefault="00000000" w:rsidRPr="00000000" w14:paraId="00000168">
            <w:pPr>
              <w:spacing w:line="360" w:lineRule="auto"/>
              <w:jc w:val="both"/>
              <w:rPr>
                <w:rFonts w:ascii="Calibri" w:cs="Calibri" w:eastAsia="Calibri" w:hAnsi="Calibri"/>
                <w:color w:val="ffffff"/>
                <w:sz w:val="14"/>
                <w:szCs w:val="14"/>
              </w:rPr>
            </w:pPr>
            <w:r w:rsidDel="00000000" w:rsidR="00000000" w:rsidRPr="00000000">
              <w:rPr>
                <w:rFonts w:ascii="Calibri" w:cs="Calibri" w:eastAsia="Calibri" w:hAnsi="Calibri"/>
                <w:color w:val="ffffff"/>
                <w:sz w:val="14"/>
                <w:szCs w:val="14"/>
                <w:rtl w:val="0"/>
              </w:rPr>
              <w:t xml:space="preserve">VJ</w:t>
            </w:r>
          </w:p>
        </w:tc>
        <w:tc>
          <w:tcPr/>
          <w:p w:rsidR="00000000" w:rsidDel="00000000" w:rsidP="00000000" w:rsidRDefault="00000000" w:rsidRPr="00000000" w14:paraId="0000016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6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4">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7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8">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9">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Diseño Inicial de software</w:t>
            </w:r>
          </w:p>
        </w:tc>
        <w:tc>
          <w:tcPr/>
          <w:p w:rsidR="00000000" w:rsidDel="00000000" w:rsidP="00000000" w:rsidRDefault="00000000" w:rsidRPr="00000000" w14:paraId="0000017A">
            <w:pPr>
              <w:spacing w:line="360" w:lineRule="auto"/>
              <w:jc w:val="both"/>
              <w:rPr>
                <w:rFonts w:ascii="Calibri" w:cs="Calibri" w:eastAsia="Calibri" w:hAnsi="Calibri"/>
                <w:sz w:val="14"/>
                <w:szCs w:val="14"/>
              </w:rPr>
            </w:pPr>
            <w:r w:rsidDel="00000000" w:rsidR="00000000" w:rsidRPr="00000000">
              <w:rPr>
                <w:rtl w:val="0"/>
              </w:rPr>
            </w:r>
          </w:p>
        </w:tc>
        <w:tc>
          <w:tcPr>
            <w:shd w:fill="7030a0" w:val="clear"/>
          </w:tcPr>
          <w:p w:rsidR="00000000" w:rsidDel="00000000" w:rsidP="00000000" w:rsidRDefault="00000000" w:rsidRPr="00000000" w14:paraId="0000017B">
            <w:pPr>
              <w:spacing w:line="360" w:lineRule="auto"/>
              <w:jc w:val="both"/>
              <w:rPr>
                <w:rFonts w:ascii="Calibri" w:cs="Calibri" w:eastAsia="Calibri" w:hAnsi="Calibri"/>
                <w:color w:val="ffffff"/>
                <w:sz w:val="14"/>
                <w:szCs w:val="14"/>
              </w:rPr>
            </w:pPr>
            <w:r w:rsidDel="00000000" w:rsidR="00000000" w:rsidRPr="00000000">
              <w:rPr>
                <w:rFonts w:ascii="Calibri" w:cs="Calibri" w:eastAsia="Calibri" w:hAnsi="Calibri"/>
                <w:color w:val="ffffff"/>
                <w:sz w:val="14"/>
                <w:szCs w:val="14"/>
                <w:rtl w:val="0"/>
              </w:rPr>
              <w:t xml:space="preserve">VJ</w:t>
            </w:r>
          </w:p>
        </w:tc>
        <w:tc>
          <w:tcPr/>
          <w:p w:rsidR="00000000" w:rsidDel="00000000" w:rsidP="00000000" w:rsidRDefault="00000000" w:rsidRPr="00000000" w14:paraId="0000017C">
            <w:pPr>
              <w:spacing w:line="360" w:lineRule="auto"/>
              <w:jc w:val="both"/>
              <w:rPr>
                <w:rFonts w:ascii="Calibri" w:cs="Calibri" w:eastAsia="Calibri" w:hAnsi="Calibri"/>
                <w:color w:val="ffffff"/>
                <w:sz w:val="14"/>
                <w:szCs w:val="14"/>
              </w:rPr>
            </w:pPr>
            <w:r w:rsidDel="00000000" w:rsidR="00000000" w:rsidRPr="00000000">
              <w:rPr>
                <w:rtl w:val="0"/>
              </w:rPr>
            </w:r>
          </w:p>
        </w:tc>
        <w:tc>
          <w:tcPr/>
          <w:p w:rsidR="00000000" w:rsidDel="00000000" w:rsidP="00000000" w:rsidRDefault="00000000" w:rsidRPr="00000000" w14:paraId="0000017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7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8">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8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C">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D">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Setup Entorno local </w:t>
            </w:r>
          </w:p>
        </w:tc>
        <w:tc>
          <w:tcPr/>
          <w:p w:rsidR="00000000" w:rsidDel="00000000" w:rsidP="00000000" w:rsidRDefault="00000000" w:rsidRPr="00000000" w14:paraId="0000018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8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0">
            <w:pPr>
              <w:spacing w:line="360" w:lineRule="auto"/>
              <w:jc w:val="both"/>
              <w:rPr>
                <w:rFonts w:ascii="Calibri" w:cs="Calibri" w:eastAsia="Calibri" w:hAnsi="Calibri"/>
                <w:sz w:val="14"/>
                <w:szCs w:val="14"/>
              </w:rPr>
            </w:pPr>
            <w:r w:rsidDel="00000000" w:rsidR="00000000" w:rsidRPr="00000000">
              <w:rPr>
                <w:rtl w:val="0"/>
              </w:rPr>
            </w:r>
          </w:p>
        </w:tc>
        <w:tc>
          <w:tcPr>
            <w:shd w:fill="00b050" w:val="clear"/>
          </w:tcPr>
          <w:p w:rsidR="00000000" w:rsidDel="00000000" w:rsidP="00000000" w:rsidRDefault="00000000" w:rsidRPr="00000000" w14:paraId="00000191">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19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C">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9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9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0">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1">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Configuración repositorio github</w:t>
            </w:r>
          </w:p>
        </w:tc>
        <w:tc>
          <w:tcPr/>
          <w:p w:rsidR="00000000" w:rsidDel="00000000" w:rsidP="00000000" w:rsidRDefault="00000000" w:rsidRPr="00000000" w14:paraId="000001A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4">
            <w:pPr>
              <w:spacing w:line="360" w:lineRule="auto"/>
              <w:jc w:val="both"/>
              <w:rPr>
                <w:rFonts w:ascii="Calibri" w:cs="Calibri" w:eastAsia="Calibri" w:hAnsi="Calibri"/>
                <w:sz w:val="14"/>
                <w:szCs w:val="14"/>
              </w:rPr>
            </w:pPr>
            <w:r w:rsidDel="00000000" w:rsidR="00000000" w:rsidRPr="00000000">
              <w:rPr>
                <w:rtl w:val="0"/>
              </w:rPr>
            </w:r>
          </w:p>
        </w:tc>
        <w:tc>
          <w:tcPr>
            <w:shd w:fill="00b050" w:val="clear"/>
          </w:tcPr>
          <w:p w:rsidR="00000000" w:rsidDel="00000000" w:rsidP="00000000" w:rsidRDefault="00000000" w:rsidRPr="00000000" w14:paraId="000001A5">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1A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A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0">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B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4">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5">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Vista de formulario de cotización</w:t>
            </w:r>
          </w:p>
        </w:tc>
        <w:tc>
          <w:tcPr/>
          <w:p w:rsidR="00000000" w:rsidDel="00000000" w:rsidP="00000000" w:rsidRDefault="00000000" w:rsidRPr="00000000" w14:paraId="000001B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9">
            <w:pPr>
              <w:spacing w:line="360" w:lineRule="auto"/>
              <w:jc w:val="both"/>
              <w:rPr>
                <w:rFonts w:ascii="Calibri" w:cs="Calibri" w:eastAsia="Calibri" w:hAnsi="Calibri"/>
                <w:sz w:val="14"/>
                <w:szCs w:val="14"/>
              </w:rPr>
            </w:pPr>
            <w:r w:rsidDel="00000000" w:rsidR="00000000" w:rsidRPr="00000000">
              <w:rPr>
                <w:rtl w:val="0"/>
              </w:rPr>
            </w:r>
          </w:p>
        </w:tc>
        <w:tc>
          <w:tcPr>
            <w:shd w:fill="7030a0" w:val="clear"/>
          </w:tcPr>
          <w:p w:rsidR="00000000" w:rsidDel="00000000" w:rsidP="00000000" w:rsidRDefault="00000000" w:rsidRPr="00000000" w14:paraId="000001BA">
            <w:pPr>
              <w:spacing w:line="360" w:lineRule="auto"/>
              <w:jc w:val="both"/>
              <w:rPr>
                <w:rFonts w:ascii="Calibri" w:cs="Calibri" w:eastAsia="Calibri" w:hAnsi="Calibri"/>
                <w:sz w:val="14"/>
                <w:szCs w:val="14"/>
              </w:rPr>
            </w:pPr>
            <w:r w:rsidDel="00000000" w:rsidR="00000000" w:rsidRPr="00000000">
              <w:rPr>
                <w:rFonts w:ascii="Calibri" w:cs="Calibri" w:eastAsia="Calibri" w:hAnsi="Calibri"/>
                <w:color w:val="ffffff"/>
                <w:sz w:val="14"/>
                <w:szCs w:val="14"/>
                <w:rtl w:val="0"/>
              </w:rPr>
              <w:t xml:space="preserve">VJ</w:t>
            </w:r>
            <w:r w:rsidDel="00000000" w:rsidR="00000000" w:rsidRPr="00000000">
              <w:rPr>
                <w:rtl w:val="0"/>
              </w:rPr>
            </w:r>
          </w:p>
        </w:tc>
        <w:tc>
          <w:tcPr/>
          <w:p w:rsidR="00000000" w:rsidDel="00000000" w:rsidP="00000000" w:rsidRDefault="00000000" w:rsidRPr="00000000" w14:paraId="000001B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B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4">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C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8">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9">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Función de generación de documentos</w:t>
            </w:r>
          </w:p>
        </w:tc>
        <w:tc>
          <w:tcPr/>
          <w:p w:rsidR="00000000" w:rsidDel="00000000" w:rsidP="00000000" w:rsidRDefault="00000000" w:rsidRPr="00000000" w14:paraId="000001C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CE">
            <w:pPr>
              <w:spacing w:line="360" w:lineRule="auto"/>
              <w:jc w:val="both"/>
              <w:rPr>
                <w:rFonts w:ascii="Calibri" w:cs="Calibri" w:eastAsia="Calibri" w:hAnsi="Calibri"/>
                <w:sz w:val="14"/>
                <w:szCs w:val="14"/>
              </w:rPr>
            </w:pPr>
            <w:r w:rsidDel="00000000" w:rsidR="00000000" w:rsidRPr="00000000">
              <w:rPr>
                <w:rtl w:val="0"/>
              </w:rPr>
            </w:r>
          </w:p>
        </w:tc>
        <w:tc>
          <w:tcPr>
            <w:shd w:fill="00b050" w:val="clear"/>
          </w:tcPr>
          <w:p w:rsidR="00000000" w:rsidDel="00000000" w:rsidP="00000000" w:rsidRDefault="00000000" w:rsidRPr="00000000" w14:paraId="000001CF">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1D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8">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D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C">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D">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Módulos de importación y exportación de cotizaciones</w:t>
            </w:r>
          </w:p>
        </w:tc>
        <w:tc>
          <w:tcPr/>
          <w:p w:rsidR="00000000" w:rsidDel="00000000" w:rsidP="00000000" w:rsidRDefault="00000000" w:rsidRPr="00000000" w14:paraId="000001D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D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3">
            <w:pPr>
              <w:spacing w:line="360" w:lineRule="auto"/>
              <w:jc w:val="both"/>
              <w:rPr>
                <w:rFonts w:ascii="Calibri" w:cs="Calibri" w:eastAsia="Calibri" w:hAnsi="Calibri"/>
                <w:sz w:val="14"/>
                <w:szCs w:val="14"/>
              </w:rPr>
            </w:pPr>
            <w:r w:rsidDel="00000000" w:rsidR="00000000" w:rsidRPr="00000000">
              <w:rPr>
                <w:rtl w:val="0"/>
              </w:rPr>
            </w:r>
          </w:p>
        </w:tc>
        <w:tc>
          <w:tcPr>
            <w:shd w:fill="00b050" w:val="clear"/>
          </w:tcPr>
          <w:p w:rsidR="00000000" w:rsidDel="00000000" w:rsidP="00000000" w:rsidRDefault="00000000" w:rsidRPr="00000000" w14:paraId="000001E4">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1E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C">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1E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E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0">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1">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Base de datos de Usuarios</w:t>
            </w:r>
          </w:p>
        </w:tc>
        <w:tc>
          <w:tcPr/>
          <w:p w:rsidR="00000000" w:rsidDel="00000000" w:rsidP="00000000" w:rsidRDefault="00000000" w:rsidRPr="00000000" w14:paraId="000001F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8">
            <w:pPr>
              <w:spacing w:line="360" w:lineRule="auto"/>
              <w:jc w:val="both"/>
              <w:rPr>
                <w:rFonts w:ascii="Calibri" w:cs="Calibri" w:eastAsia="Calibri" w:hAnsi="Calibri"/>
                <w:sz w:val="14"/>
                <w:szCs w:val="14"/>
              </w:rPr>
            </w:pPr>
            <w:r w:rsidDel="00000000" w:rsidR="00000000" w:rsidRPr="00000000">
              <w:rPr>
                <w:rtl w:val="0"/>
              </w:rPr>
            </w:r>
          </w:p>
        </w:tc>
        <w:tc>
          <w:tcPr>
            <w:shd w:fill="00b050" w:val="clear"/>
          </w:tcPr>
          <w:p w:rsidR="00000000" w:rsidDel="00000000" w:rsidP="00000000" w:rsidRDefault="00000000" w:rsidRPr="00000000" w14:paraId="000001F9">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1F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1F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0">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20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4">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5">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Vista Registro de usuarios</w:t>
            </w:r>
          </w:p>
        </w:tc>
        <w:tc>
          <w:tcPr/>
          <w:p w:rsidR="00000000" w:rsidDel="00000000" w:rsidP="00000000" w:rsidRDefault="00000000" w:rsidRPr="00000000" w14:paraId="0000020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C">
            <w:pPr>
              <w:spacing w:line="360" w:lineRule="auto"/>
              <w:jc w:val="both"/>
              <w:rPr>
                <w:rFonts w:ascii="Calibri" w:cs="Calibri" w:eastAsia="Calibri" w:hAnsi="Calibri"/>
                <w:sz w:val="14"/>
                <w:szCs w:val="14"/>
              </w:rPr>
            </w:pPr>
            <w:r w:rsidDel="00000000" w:rsidR="00000000" w:rsidRPr="00000000">
              <w:rPr>
                <w:rtl w:val="0"/>
              </w:rPr>
            </w:r>
          </w:p>
        </w:tc>
        <w:tc>
          <w:tcPr>
            <w:shd w:fill="7030a0" w:val="clear"/>
          </w:tcPr>
          <w:p w:rsidR="00000000" w:rsidDel="00000000" w:rsidP="00000000" w:rsidRDefault="00000000" w:rsidRPr="00000000" w14:paraId="0000020D">
            <w:pPr>
              <w:spacing w:line="360" w:lineRule="auto"/>
              <w:jc w:val="both"/>
              <w:rPr>
                <w:rFonts w:ascii="Calibri" w:cs="Calibri" w:eastAsia="Calibri" w:hAnsi="Calibri"/>
                <w:color w:val="ffffff"/>
                <w:sz w:val="14"/>
                <w:szCs w:val="14"/>
              </w:rPr>
            </w:pPr>
            <w:r w:rsidDel="00000000" w:rsidR="00000000" w:rsidRPr="00000000">
              <w:rPr>
                <w:rFonts w:ascii="Calibri" w:cs="Calibri" w:eastAsia="Calibri" w:hAnsi="Calibri"/>
                <w:color w:val="ffffff"/>
                <w:sz w:val="14"/>
                <w:szCs w:val="14"/>
                <w:rtl w:val="0"/>
              </w:rPr>
              <w:t xml:space="preserve">VJ</w:t>
            </w:r>
          </w:p>
        </w:tc>
        <w:tc>
          <w:tcPr/>
          <w:p w:rsidR="00000000" w:rsidDel="00000000" w:rsidP="00000000" w:rsidRDefault="00000000" w:rsidRPr="00000000" w14:paraId="0000020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0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4">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21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8">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9">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Vista de Login de usuarios</w:t>
            </w:r>
          </w:p>
        </w:tc>
        <w:tc>
          <w:tcPr/>
          <w:p w:rsidR="00000000" w:rsidDel="00000000" w:rsidP="00000000" w:rsidRDefault="00000000" w:rsidRPr="00000000" w14:paraId="0000021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C">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1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0">
            <w:pPr>
              <w:spacing w:line="360" w:lineRule="auto"/>
              <w:jc w:val="both"/>
              <w:rPr>
                <w:rFonts w:ascii="Calibri" w:cs="Calibri" w:eastAsia="Calibri" w:hAnsi="Calibri"/>
                <w:sz w:val="14"/>
                <w:szCs w:val="14"/>
              </w:rPr>
            </w:pPr>
            <w:r w:rsidDel="00000000" w:rsidR="00000000" w:rsidRPr="00000000">
              <w:rPr>
                <w:rtl w:val="0"/>
              </w:rPr>
            </w:r>
          </w:p>
        </w:tc>
        <w:tc>
          <w:tcPr>
            <w:shd w:fill="7030a0" w:val="clear"/>
          </w:tcPr>
          <w:p w:rsidR="00000000" w:rsidDel="00000000" w:rsidP="00000000" w:rsidRDefault="00000000" w:rsidRPr="00000000" w14:paraId="00000221">
            <w:pPr>
              <w:spacing w:line="360" w:lineRule="auto"/>
              <w:jc w:val="both"/>
              <w:rPr>
                <w:rFonts w:ascii="Calibri" w:cs="Calibri" w:eastAsia="Calibri" w:hAnsi="Calibri"/>
                <w:color w:val="ffffff"/>
                <w:sz w:val="14"/>
                <w:szCs w:val="14"/>
              </w:rPr>
            </w:pPr>
            <w:r w:rsidDel="00000000" w:rsidR="00000000" w:rsidRPr="00000000">
              <w:rPr>
                <w:rFonts w:ascii="Calibri" w:cs="Calibri" w:eastAsia="Calibri" w:hAnsi="Calibri"/>
                <w:color w:val="ffffff"/>
                <w:sz w:val="14"/>
                <w:szCs w:val="14"/>
                <w:rtl w:val="0"/>
              </w:rPr>
              <w:t xml:space="preserve">VJ</w:t>
            </w:r>
          </w:p>
        </w:tc>
        <w:tc>
          <w:tcPr/>
          <w:p w:rsidR="00000000" w:rsidDel="00000000" w:rsidP="00000000" w:rsidRDefault="00000000" w:rsidRPr="00000000" w14:paraId="0000022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4">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5">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8">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22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C">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2D">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Registro de usuarios (Backend)</w:t>
            </w:r>
          </w:p>
        </w:tc>
        <w:tc>
          <w:tcPr/>
          <w:p w:rsidR="00000000" w:rsidDel="00000000" w:rsidP="00000000" w:rsidRDefault="00000000" w:rsidRPr="00000000" w14:paraId="0000022E">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2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0">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1">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2">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3">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4">
            <w:pPr>
              <w:spacing w:line="360" w:lineRule="auto"/>
              <w:jc w:val="both"/>
              <w:rPr>
                <w:rFonts w:ascii="Calibri" w:cs="Calibri" w:eastAsia="Calibri" w:hAnsi="Calibri"/>
                <w:sz w:val="14"/>
                <w:szCs w:val="14"/>
              </w:rPr>
            </w:pPr>
            <w:r w:rsidDel="00000000" w:rsidR="00000000" w:rsidRPr="00000000">
              <w:rPr>
                <w:rtl w:val="0"/>
              </w:rPr>
            </w:r>
          </w:p>
        </w:tc>
        <w:tc>
          <w:tcPr>
            <w:shd w:fill="00b050" w:val="clear"/>
          </w:tcPr>
          <w:p w:rsidR="00000000" w:rsidDel="00000000" w:rsidP="00000000" w:rsidRDefault="00000000" w:rsidRPr="00000000" w14:paraId="00000235">
            <w:pPr>
              <w:spacing w:line="360" w:lineRule="auto"/>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JM</w:t>
            </w:r>
          </w:p>
        </w:tc>
        <w:tc>
          <w:tcPr/>
          <w:p w:rsidR="00000000" w:rsidDel="00000000" w:rsidP="00000000" w:rsidRDefault="00000000" w:rsidRPr="00000000" w14:paraId="00000236">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7">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8">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9">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A">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B">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C">
            <w:pPr>
              <w:spacing w:line="360" w:lineRule="auto"/>
              <w:jc w:val="both"/>
              <w:rPr>
                <w:rFonts w:ascii="Calibri" w:cs="Calibri" w:eastAsia="Calibri" w:hAnsi="Calibri"/>
                <w:sz w:val="14"/>
                <w:szCs w:val="14"/>
              </w:rPr>
            </w:pPr>
            <w:r w:rsidDel="00000000" w:rsidR="00000000" w:rsidRPr="00000000">
              <w:rPr>
                <w:rtl w:val="0"/>
              </w:rPr>
            </w:r>
          </w:p>
        </w:tc>
        <w:tc>
          <w:tcPr>
            <w:gridSpan w:val="2"/>
          </w:tcPr>
          <w:p w:rsidR="00000000" w:rsidDel="00000000" w:rsidP="00000000" w:rsidRDefault="00000000" w:rsidRPr="00000000" w14:paraId="0000023D">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3F">
            <w:pPr>
              <w:spacing w:line="360" w:lineRule="auto"/>
              <w:jc w:val="both"/>
              <w:rPr>
                <w:rFonts w:ascii="Calibri" w:cs="Calibri" w:eastAsia="Calibri" w:hAnsi="Calibri"/>
                <w:sz w:val="14"/>
                <w:szCs w:val="14"/>
              </w:rPr>
            </w:pPr>
            <w:r w:rsidDel="00000000" w:rsidR="00000000" w:rsidRPr="00000000">
              <w:rPr>
                <w:rtl w:val="0"/>
              </w:rPr>
            </w:r>
          </w:p>
        </w:tc>
        <w:tc>
          <w:tcPr/>
          <w:p w:rsidR="00000000" w:rsidDel="00000000" w:rsidP="00000000" w:rsidRDefault="00000000" w:rsidRPr="00000000" w14:paraId="00000240">
            <w:pPr>
              <w:spacing w:line="360" w:lineRule="auto"/>
              <w:jc w:val="both"/>
              <w:rPr>
                <w:rFonts w:ascii="Calibri" w:cs="Calibri" w:eastAsia="Calibri" w:hAnsi="Calibri"/>
                <w:sz w:val="14"/>
                <w:szCs w:val="14"/>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1">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Login de usuarios</w:t>
            </w:r>
          </w:p>
          <w:p w:rsidR="00000000" w:rsidDel="00000000" w:rsidP="00000000" w:rsidRDefault="00000000" w:rsidRPr="00000000" w14:paraId="00000242">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(Backend)</w:t>
            </w:r>
          </w:p>
        </w:tc>
        <w:tc>
          <w:tcPr/>
          <w:p w:rsidR="00000000" w:rsidDel="00000000" w:rsidP="00000000" w:rsidRDefault="00000000" w:rsidRPr="00000000" w14:paraId="0000024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9">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24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24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4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1">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5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5">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56">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Módulo de autenticación</w:t>
            </w:r>
          </w:p>
        </w:tc>
        <w:tc>
          <w:tcPr/>
          <w:p w:rsidR="00000000" w:rsidDel="00000000" w:rsidP="00000000" w:rsidRDefault="00000000" w:rsidRPr="00000000" w14:paraId="0000025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5E">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25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26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5">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6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9">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6A">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Vista de Administración</w:t>
            </w:r>
          </w:p>
        </w:tc>
        <w:tc>
          <w:tcPr/>
          <w:p w:rsidR="00000000" w:rsidDel="00000000" w:rsidP="00000000" w:rsidRDefault="00000000" w:rsidRPr="00000000" w14:paraId="0000026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6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2">
            <w:pPr>
              <w:spacing w:line="360" w:lineRule="auto"/>
              <w:jc w:val="both"/>
              <w:rPr>
                <w:rFonts w:ascii="Calibri" w:cs="Calibri" w:eastAsia="Calibri" w:hAnsi="Calibri"/>
                <w:sz w:val="16"/>
                <w:szCs w:val="16"/>
              </w:rPr>
            </w:pPr>
            <w:r w:rsidDel="00000000" w:rsidR="00000000" w:rsidRPr="00000000">
              <w:rPr>
                <w:rtl w:val="0"/>
              </w:rPr>
            </w:r>
          </w:p>
        </w:tc>
        <w:tc>
          <w:tcPr>
            <w:shd w:fill="7030a0" w:val="clear"/>
          </w:tcPr>
          <w:p w:rsidR="00000000" w:rsidDel="00000000" w:rsidP="00000000" w:rsidRDefault="00000000" w:rsidRPr="00000000" w14:paraId="00000273">
            <w:pPr>
              <w:spacing w:line="360" w:lineRule="auto"/>
              <w:jc w:val="both"/>
              <w:rPr>
                <w:rFonts w:ascii="Calibri" w:cs="Calibri" w:eastAsia="Calibri" w:hAnsi="Calibri"/>
                <w:sz w:val="16"/>
                <w:szCs w:val="16"/>
              </w:rPr>
            </w:pPr>
            <w:r w:rsidDel="00000000" w:rsidR="00000000" w:rsidRPr="00000000">
              <w:rPr>
                <w:rFonts w:ascii="Calibri" w:cs="Calibri" w:eastAsia="Calibri" w:hAnsi="Calibri"/>
                <w:color w:val="ffffff"/>
                <w:sz w:val="16"/>
                <w:szCs w:val="16"/>
                <w:rtl w:val="0"/>
              </w:rPr>
              <w:t xml:space="preserve">VJ</w:t>
            </w:r>
            <w:r w:rsidDel="00000000" w:rsidR="00000000" w:rsidRPr="00000000">
              <w:rPr>
                <w:rtl w:val="0"/>
              </w:rPr>
            </w:r>
          </w:p>
        </w:tc>
        <w:tc>
          <w:tcPr/>
          <w:p w:rsidR="00000000" w:rsidDel="00000000" w:rsidP="00000000" w:rsidRDefault="00000000" w:rsidRPr="00000000" w14:paraId="0000027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9">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7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7D">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7E">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Control de Roles</w:t>
            </w:r>
          </w:p>
        </w:tc>
        <w:tc>
          <w:tcPr/>
          <w:p w:rsidR="00000000" w:rsidDel="00000000" w:rsidP="00000000" w:rsidRDefault="00000000" w:rsidRPr="00000000" w14:paraId="0000027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6">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28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28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8D">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8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92">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Módulo gestión de roles</w:t>
            </w:r>
          </w:p>
        </w:tc>
        <w:tc>
          <w:tcPr/>
          <w:p w:rsidR="00000000" w:rsidDel="00000000" w:rsidP="00000000" w:rsidRDefault="00000000" w:rsidRPr="00000000" w14:paraId="0000029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B">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29C">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29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9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1">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A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5">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A6">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Vista de perfiles de usuario</w:t>
            </w:r>
          </w:p>
        </w:tc>
        <w:tc>
          <w:tcPr/>
          <w:p w:rsidR="00000000" w:rsidDel="00000000" w:rsidP="00000000" w:rsidRDefault="00000000" w:rsidRPr="00000000" w14:paraId="000002A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AF">
            <w:pPr>
              <w:spacing w:line="360" w:lineRule="auto"/>
              <w:jc w:val="both"/>
              <w:rPr>
                <w:rFonts w:ascii="Calibri" w:cs="Calibri" w:eastAsia="Calibri" w:hAnsi="Calibri"/>
                <w:sz w:val="16"/>
                <w:szCs w:val="16"/>
              </w:rPr>
            </w:pPr>
            <w:r w:rsidDel="00000000" w:rsidR="00000000" w:rsidRPr="00000000">
              <w:rPr>
                <w:rtl w:val="0"/>
              </w:rPr>
            </w:r>
          </w:p>
        </w:tc>
        <w:tc>
          <w:tcPr>
            <w:shd w:fill="7030a0" w:val="clear"/>
          </w:tcPr>
          <w:p w:rsidR="00000000" w:rsidDel="00000000" w:rsidP="00000000" w:rsidRDefault="00000000" w:rsidRPr="00000000" w14:paraId="000002B0">
            <w:pPr>
              <w:spacing w:line="360" w:lineRule="auto"/>
              <w:jc w:val="both"/>
              <w:rPr>
                <w:rFonts w:ascii="Calibri" w:cs="Calibri" w:eastAsia="Calibri" w:hAnsi="Calibri"/>
                <w:color w:val="ffffff"/>
                <w:sz w:val="16"/>
                <w:szCs w:val="16"/>
              </w:rPr>
            </w:pPr>
            <w:r w:rsidDel="00000000" w:rsidR="00000000" w:rsidRPr="00000000">
              <w:rPr>
                <w:rFonts w:ascii="Calibri" w:cs="Calibri" w:eastAsia="Calibri" w:hAnsi="Calibri"/>
                <w:color w:val="ffffff"/>
                <w:sz w:val="16"/>
                <w:szCs w:val="16"/>
                <w:rtl w:val="0"/>
              </w:rPr>
              <w:t xml:space="preserve">VJ</w:t>
            </w:r>
          </w:p>
        </w:tc>
        <w:tc>
          <w:tcPr/>
          <w:p w:rsidR="00000000" w:rsidDel="00000000" w:rsidP="00000000" w:rsidRDefault="00000000" w:rsidRPr="00000000" w14:paraId="000002B1">
            <w:pPr>
              <w:spacing w:line="360" w:lineRule="auto"/>
              <w:jc w:val="both"/>
              <w:rPr>
                <w:rFonts w:ascii="Calibri" w:cs="Calibri" w:eastAsia="Calibri" w:hAnsi="Calibri"/>
                <w:color w:val="ffffff"/>
                <w:sz w:val="16"/>
                <w:szCs w:val="16"/>
              </w:rPr>
            </w:pPr>
            <w:r w:rsidDel="00000000" w:rsidR="00000000" w:rsidRPr="00000000">
              <w:rPr>
                <w:rtl w:val="0"/>
              </w:rPr>
            </w:r>
          </w:p>
        </w:tc>
        <w:tc>
          <w:tcPr/>
          <w:p w:rsidR="00000000" w:rsidDel="00000000" w:rsidP="00000000" w:rsidRDefault="00000000" w:rsidRPr="00000000" w14:paraId="000002B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5">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B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9">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BA">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Vista de gestión de cotizaciones</w:t>
            </w:r>
          </w:p>
        </w:tc>
        <w:tc>
          <w:tcPr/>
          <w:p w:rsidR="00000000" w:rsidDel="00000000" w:rsidP="00000000" w:rsidRDefault="00000000" w:rsidRPr="00000000" w14:paraId="000002B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B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4">
            <w:pPr>
              <w:spacing w:line="360" w:lineRule="auto"/>
              <w:jc w:val="both"/>
              <w:rPr>
                <w:rFonts w:ascii="Calibri" w:cs="Calibri" w:eastAsia="Calibri" w:hAnsi="Calibri"/>
                <w:color w:val="ffffff"/>
                <w:sz w:val="16"/>
                <w:szCs w:val="16"/>
              </w:rPr>
            </w:pPr>
            <w:r w:rsidDel="00000000" w:rsidR="00000000" w:rsidRPr="00000000">
              <w:rPr>
                <w:rtl w:val="0"/>
              </w:rPr>
            </w:r>
          </w:p>
        </w:tc>
        <w:tc>
          <w:tcPr>
            <w:shd w:fill="7030a0" w:val="clear"/>
          </w:tcPr>
          <w:p w:rsidR="00000000" w:rsidDel="00000000" w:rsidP="00000000" w:rsidRDefault="00000000" w:rsidRPr="00000000" w14:paraId="000002C5">
            <w:pPr>
              <w:spacing w:line="360" w:lineRule="auto"/>
              <w:jc w:val="both"/>
              <w:rPr>
                <w:rFonts w:ascii="Calibri" w:cs="Calibri" w:eastAsia="Calibri" w:hAnsi="Calibri"/>
                <w:color w:val="ffffff"/>
                <w:sz w:val="16"/>
                <w:szCs w:val="16"/>
              </w:rPr>
            </w:pPr>
            <w:r w:rsidDel="00000000" w:rsidR="00000000" w:rsidRPr="00000000">
              <w:rPr>
                <w:rFonts w:ascii="Calibri" w:cs="Calibri" w:eastAsia="Calibri" w:hAnsi="Calibri"/>
                <w:color w:val="ffffff"/>
                <w:sz w:val="16"/>
                <w:szCs w:val="16"/>
                <w:rtl w:val="0"/>
              </w:rPr>
              <w:t xml:space="preserve">VJ</w:t>
            </w:r>
          </w:p>
        </w:tc>
        <w:tc>
          <w:tcPr/>
          <w:p w:rsidR="00000000" w:rsidDel="00000000" w:rsidP="00000000" w:rsidRDefault="00000000" w:rsidRPr="00000000" w14:paraId="000002C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9">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C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CD">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CE">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Módulo de gestión de cotizaciones</w:t>
            </w:r>
          </w:p>
        </w:tc>
        <w:tc>
          <w:tcPr/>
          <w:p w:rsidR="00000000" w:rsidDel="00000000" w:rsidP="00000000" w:rsidRDefault="00000000" w:rsidRPr="00000000" w14:paraId="000002C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9">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2D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2D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DD">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D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E2">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Módulo de guardado y carga de cotizaciones</w:t>
            </w:r>
          </w:p>
        </w:tc>
        <w:tc>
          <w:tcPr/>
          <w:p w:rsidR="00000000" w:rsidDel="00000000" w:rsidP="00000000" w:rsidRDefault="00000000" w:rsidRPr="00000000" w14:paraId="000002E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ED">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2E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2E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1">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2F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5">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F6">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Realización de Pruebas de seguridad</w:t>
            </w:r>
          </w:p>
        </w:tc>
        <w:tc>
          <w:tcPr/>
          <w:p w:rsidR="00000000" w:rsidDel="00000000" w:rsidP="00000000" w:rsidRDefault="00000000" w:rsidRPr="00000000" w14:paraId="000002F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2F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2">
            <w:pPr>
              <w:spacing w:line="360" w:lineRule="auto"/>
              <w:jc w:val="both"/>
              <w:rPr>
                <w:rFonts w:ascii="Calibri" w:cs="Calibri" w:eastAsia="Calibri" w:hAnsi="Calibri"/>
                <w:sz w:val="16"/>
                <w:szCs w:val="16"/>
              </w:rPr>
            </w:pPr>
            <w:r w:rsidDel="00000000" w:rsidR="00000000" w:rsidRPr="00000000">
              <w:rPr>
                <w:rtl w:val="0"/>
              </w:rPr>
            </w:r>
          </w:p>
        </w:tc>
        <w:tc>
          <w:tcPr>
            <w:shd w:fill="7030a0" w:val="clear"/>
          </w:tcPr>
          <w:p w:rsidR="00000000" w:rsidDel="00000000" w:rsidP="00000000" w:rsidRDefault="00000000" w:rsidRPr="00000000" w14:paraId="00000303">
            <w:pPr>
              <w:spacing w:line="360" w:lineRule="auto"/>
              <w:jc w:val="both"/>
              <w:rPr>
                <w:rFonts w:ascii="Calibri" w:cs="Calibri" w:eastAsia="Calibri" w:hAnsi="Calibri"/>
                <w:color w:val="ffffff"/>
                <w:sz w:val="16"/>
                <w:szCs w:val="16"/>
              </w:rPr>
            </w:pPr>
            <w:r w:rsidDel="00000000" w:rsidR="00000000" w:rsidRPr="00000000">
              <w:rPr>
                <w:rFonts w:ascii="Calibri" w:cs="Calibri" w:eastAsia="Calibri" w:hAnsi="Calibri"/>
                <w:color w:val="ffffff"/>
                <w:sz w:val="16"/>
                <w:szCs w:val="16"/>
                <w:rtl w:val="0"/>
              </w:rPr>
              <w:t xml:space="preserve">VJ</w:t>
            </w:r>
          </w:p>
        </w:tc>
        <w:tc>
          <w:tcPr/>
          <w:p w:rsidR="00000000" w:rsidDel="00000000" w:rsidP="00000000" w:rsidRDefault="00000000" w:rsidRPr="00000000" w14:paraId="00000304">
            <w:pPr>
              <w:spacing w:line="360" w:lineRule="auto"/>
              <w:jc w:val="both"/>
              <w:rPr>
                <w:rFonts w:ascii="Calibri" w:cs="Calibri" w:eastAsia="Calibri" w:hAnsi="Calibri"/>
                <w:color w:val="ffffff"/>
                <w:sz w:val="16"/>
                <w:szCs w:val="16"/>
              </w:rPr>
            </w:pPr>
            <w:r w:rsidDel="00000000" w:rsidR="00000000" w:rsidRPr="00000000">
              <w:rPr>
                <w:rtl w:val="0"/>
              </w:rPr>
            </w:r>
          </w:p>
        </w:tc>
        <w:tc>
          <w:tcPr/>
          <w:p w:rsidR="00000000" w:rsidDel="00000000" w:rsidP="00000000" w:rsidRDefault="00000000" w:rsidRPr="00000000" w14:paraId="00000305">
            <w:pPr>
              <w:spacing w:line="360" w:lineRule="auto"/>
              <w:jc w:val="both"/>
              <w:rPr>
                <w:rFonts w:ascii="Calibri" w:cs="Calibri" w:eastAsia="Calibri" w:hAnsi="Calibri"/>
                <w:color w:val="ffffff"/>
                <w:sz w:val="16"/>
                <w:szCs w:val="16"/>
              </w:rPr>
            </w:pPr>
            <w:r w:rsidDel="00000000" w:rsidR="00000000" w:rsidRPr="00000000">
              <w:rPr>
                <w:rtl w:val="0"/>
              </w:rPr>
            </w:r>
          </w:p>
        </w:tc>
        <w:tc>
          <w:tcPr>
            <w:gridSpan w:val="2"/>
          </w:tcPr>
          <w:p w:rsidR="00000000" w:rsidDel="00000000" w:rsidP="00000000" w:rsidRDefault="00000000" w:rsidRPr="00000000" w14:paraId="0000030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9">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0A">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Realización de pruebas unitarias</w:t>
            </w:r>
          </w:p>
        </w:tc>
        <w:tc>
          <w:tcPr/>
          <w:p w:rsidR="00000000" w:rsidDel="00000000" w:rsidP="00000000" w:rsidRDefault="00000000" w:rsidRPr="00000000" w14:paraId="0000030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0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7">
            <w:pPr>
              <w:spacing w:line="360" w:lineRule="auto"/>
              <w:jc w:val="both"/>
              <w:rPr>
                <w:rFonts w:ascii="Calibri" w:cs="Calibri" w:eastAsia="Calibri" w:hAnsi="Calibri"/>
                <w:color w:val="ffffff"/>
                <w:sz w:val="16"/>
                <w:szCs w:val="16"/>
              </w:rPr>
            </w:pPr>
            <w:r w:rsidDel="00000000" w:rsidR="00000000" w:rsidRPr="00000000">
              <w:rPr>
                <w:rtl w:val="0"/>
              </w:rPr>
            </w:r>
          </w:p>
        </w:tc>
        <w:tc>
          <w:tcPr>
            <w:shd w:fill="7030a0" w:val="clear"/>
          </w:tcPr>
          <w:p w:rsidR="00000000" w:rsidDel="00000000" w:rsidP="00000000" w:rsidRDefault="00000000" w:rsidRPr="00000000" w14:paraId="00000318">
            <w:pPr>
              <w:spacing w:line="360" w:lineRule="auto"/>
              <w:jc w:val="both"/>
              <w:rPr>
                <w:rFonts w:ascii="Calibri" w:cs="Calibri" w:eastAsia="Calibri" w:hAnsi="Calibri"/>
                <w:color w:val="ffffff"/>
                <w:sz w:val="16"/>
                <w:szCs w:val="16"/>
              </w:rPr>
            </w:pPr>
            <w:r w:rsidDel="00000000" w:rsidR="00000000" w:rsidRPr="00000000">
              <w:rPr>
                <w:rFonts w:ascii="Calibri" w:cs="Calibri" w:eastAsia="Calibri" w:hAnsi="Calibri"/>
                <w:color w:val="ffffff"/>
                <w:sz w:val="16"/>
                <w:szCs w:val="16"/>
                <w:rtl w:val="0"/>
              </w:rPr>
              <w:t xml:space="preserve">VJ</w:t>
            </w:r>
          </w:p>
        </w:tc>
        <w:tc>
          <w:tcPr/>
          <w:p w:rsidR="00000000" w:rsidDel="00000000" w:rsidP="00000000" w:rsidRDefault="00000000" w:rsidRPr="00000000" w14:paraId="00000319">
            <w:pPr>
              <w:spacing w:line="360" w:lineRule="auto"/>
              <w:jc w:val="both"/>
              <w:rPr>
                <w:rFonts w:ascii="Calibri" w:cs="Calibri" w:eastAsia="Calibri" w:hAnsi="Calibri"/>
                <w:color w:val="ffffff"/>
                <w:sz w:val="16"/>
                <w:szCs w:val="16"/>
              </w:rPr>
            </w:pPr>
            <w:r w:rsidDel="00000000" w:rsidR="00000000" w:rsidRPr="00000000">
              <w:rPr>
                <w:rtl w:val="0"/>
              </w:rPr>
            </w:r>
          </w:p>
        </w:tc>
        <w:tc>
          <w:tcPr>
            <w:gridSpan w:val="2"/>
          </w:tcPr>
          <w:p w:rsidR="00000000" w:rsidDel="00000000" w:rsidP="00000000" w:rsidRDefault="00000000" w:rsidRPr="00000000" w14:paraId="0000031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1D">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1E">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Realización de pruebas de autenticación</w:t>
            </w:r>
          </w:p>
        </w:tc>
        <w:tc>
          <w:tcPr/>
          <w:p w:rsidR="00000000" w:rsidDel="00000000" w:rsidP="00000000" w:rsidRDefault="00000000" w:rsidRPr="00000000" w14:paraId="0000031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2B">
            <w:pPr>
              <w:spacing w:line="360" w:lineRule="auto"/>
              <w:jc w:val="both"/>
              <w:rPr>
                <w:rFonts w:ascii="Calibri" w:cs="Calibri" w:eastAsia="Calibri" w:hAnsi="Calibri"/>
                <w:color w:val="ffffff"/>
                <w:sz w:val="16"/>
                <w:szCs w:val="16"/>
              </w:rPr>
            </w:pPr>
            <w:r w:rsidDel="00000000" w:rsidR="00000000" w:rsidRPr="00000000">
              <w:rPr>
                <w:rtl w:val="0"/>
              </w:rPr>
            </w:r>
          </w:p>
        </w:tc>
        <w:tc>
          <w:tcPr/>
          <w:p w:rsidR="00000000" w:rsidDel="00000000" w:rsidP="00000000" w:rsidRDefault="00000000" w:rsidRPr="00000000" w14:paraId="0000032C">
            <w:pPr>
              <w:spacing w:line="360" w:lineRule="auto"/>
              <w:jc w:val="both"/>
              <w:rPr>
                <w:rFonts w:ascii="Calibri" w:cs="Calibri" w:eastAsia="Calibri" w:hAnsi="Calibri"/>
                <w:color w:val="ffffff"/>
                <w:sz w:val="16"/>
                <w:szCs w:val="16"/>
              </w:rPr>
            </w:pPr>
            <w:r w:rsidDel="00000000" w:rsidR="00000000" w:rsidRPr="00000000">
              <w:rPr>
                <w:rtl w:val="0"/>
              </w:rPr>
            </w:r>
          </w:p>
        </w:tc>
        <w:tc>
          <w:tcPr>
            <w:shd w:fill="7030a0" w:val="clear"/>
          </w:tcPr>
          <w:p w:rsidR="00000000" w:rsidDel="00000000" w:rsidP="00000000" w:rsidRDefault="00000000" w:rsidRPr="00000000" w14:paraId="0000032D">
            <w:pPr>
              <w:spacing w:line="360" w:lineRule="auto"/>
              <w:jc w:val="both"/>
              <w:rPr>
                <w:rFonts w:ascii="Calibri" w:cs="Calibri" w:eastAsia="Calibri" w:hAnsi="Calibri"/>
                <w:color w:val="ffffff"/>
                <w:sz w:val="16"/>
                <w:szCs w:val="16"/>
              </w:rPr>
            </w:pPr>
            <w:r w:rsidDel="00000000" w:rsidR="00000000" w:rsidRPr="00000000">
              <w:rPr>
                <w:rFonts w:ascii="Calibri" w:cs="Calibri" w:eastAsia="Calibri" w:hAnsi="Calibri"/>
                <w:color w:val="ffffff"/>
                <w:sz w:val="16"/>
                <w:szCs w:val="16"/>
                <w:rtl w:val="0"/>
              </w:rPr>
              <w:t xml:space="preserve">VJ</w:t>
            </w:r>
          </w:p>
        </w:tc>
        <w:tc>
          <w:tcPr>
            <w:gridSpan w:val="2"/>
          </w:tcPr>
          <w:p w:rsidR="00000000" w:rsidDel="00000000" w:rsidP="00000000" w:rsidRDefault="00000000" w:rsidRPr="00000000" w14:paraId="0000032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32">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Despliegue en preview</w:t>
            </w:r>
          </w:p>
        </w:tc>
        <w:tc>
          <w:tcPr/>
          <w:p w:rsidR="00000000" w:rsidDel="00000000" w:rsidP="00000000" w:rsidRDefault="00000000" w:rsidRPr="00000000" w14:paraId="0000033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5">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6">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3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1">
            <w:pPr>
              <w:spacing w:line="360" w:lineRule="auto"/>
              <w:jc w:val="both"/>
              <w:rPr>
                <w:rFonts w:ascii="Calibri" w:cs="Calibri" w:eastAsia="Calibri" w:hAnsi="Calibri"/>
                <w:sz w:val="16"/>
                <w:szCs w:val="16"/>
              </w:rPr>
            </w:pPr>
            <w:r w:rsidDel="00000000" w:rsidR="00000000" w:rsidRPr="00000000">
              <w:rPr>
                <w:rtl w:val="0"/>
              </w:rPr>
            </w:r>
          </w:p>
        </w:tc>
        <w:tc>
          <w:tcPr>
            <w:gridSpan w:val="2"/>
            <w:shd w:fill="92d050" w:val="clear"/>
          </w:tcPr>
          <w:p w:rsidR="00000000" w:rsidDel="00000000" w:rsidP="00000000" w:rsidRDefault="00000000" w:rsidRPr="00000000" w14:paraId="00000342">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 VJ</w:t>
            </w:r>
          </w:p>
        </w:tc>
        <w:tc>
          <w:tcPr/>
          <w:p w:rsidR="00000000" w:rsidDel="00000000" w:rsidP="00000000" w:rsidRDefault="00000000" w:rsidRPr="00000000" w14:paraId="0000034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5">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46">
            <w:pPr>
              <w:spacing w:line="360" w:lineRule="auto"/>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Despliegue en Producción</w:t>
            </w:r>
          </w:p>
        </w:tc>
        <w:tc>
          <w:tcPr/>
          <w:p w:rsidR="00000000" w:rsidDel="00000000" w:rsidP="00000000" w:rsidRDefault="00000000" w:rsidRPr="00000000" w14:paraId="00000347">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8">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9">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A">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B">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C">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D">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E">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4F">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50">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51">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52">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53">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54">
            <w:pPr>
              <w:spacing w:line="360" w:lineRule="auto"/>
              <w:jc w:val="both"/>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355">
            <w:pPr>
              <w:spacing w:line="360" w:lineRule="auto"/>
              <w:jc w:val="both"/>
              <w:rPr>
                <w:rFonts w:ascii="Calibri" w:cs="Calibri" w:eastAsia="Calibri" w:hAnsi="Calibri"/>
                <w:sz w:val="16"/>
                <w:szCs w:val="16"/>
              </w:rPr>
            </w:pPr>
            <w:r w:rsidDel="00000000" w:rsidR="00000000" w:rsidRPr="00000000">
              <w:rPr>
                <w:rtl w:val="0"/>
              </w:rPr>
            </w:r>
          </w:p>
        </w:tc>
        <w:tc>
          <w:tcPr>
            <w:gridSpan w:val="2"/>
          </w:tcPr>
          <w:p w:rsidR="00000000" w:rsidDel="00000000" w:rsidP="00000000" w:rsidRDefault="00000000" w:rsidRPr="00000000" w14:paraId="00000356">
            <w:pPr>
              <w:spacing w:line="360" w:lineRule="auto"/>
              <w:jc w:val="both"/>
              <w:rPr>
                <w:rFonts w:ascii="Calibri" w:cs="Calibri" w:eastAsia="Calibri" w:hAnsi="Calibri"/>
                <w:sz w:val="16"/>
                <w:szCs w:val="16"/>
              </w:rPr>
            </w:pPr>
            <w:r w:rsidDel="00000000" w:rsidR="00000000" w:rsidRPr="00000000">
              <w:rPr>
                <w:rtl w:val="0"/>
              </w:rPr>
            </w:r>
          </w:p>
        </w:tc>
        <w:tc>
          <w:tcPr>
            <w:shd w:fill="00b050" w:val="clear"/>
          </w:tcPr>
          <w:p w:rsidR="00000000" w:rsidDel="00000000" w:rsidP="00000000" w:rsidRDefault="00000000" w:rsidRPr="00000000" w14:paraId="0000035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JM</w:t>
            </w:r>
          </w:p>
        </w:tc>
        <w:tc>
          <w:tcPr/>
          <w:p w:rsidR="00000000" w:rsidDel="00000000" w:rsidP="00000000" w:rsidRDefault="00000000" w:rsidRPr="00000000" w14:paraId="00000359">
            <w:pPr>
              <w:spacing w:line="360" w:lineRule="auto"/>
              <w:jc w:val="both"/>
              <w:rPr>
                <w:rFonts w:ascii="Calibri" w:cs="Calibri" w:eastAsia="Calibri" w:hAnsi="Calibri"/>
                <w:sz w:val="16"/>
                <w:szCs w:val="16"/>
              </w:rPr>
            </w:pPr>
            <w:r w:rsidDel="00000000" w:rsidR="00000000" w:rsidRPr="00000000">
              <w:rPr>
                <w:rtl w:val="0"/>
              </w:rPr>
            </w:r>
          </w:p>
        </w:tc>
      </w:tr>
    </w:tbl>
    <w:p w:rsidR="00000000" w:rsidDel="00000000" w:rsidP="00000000" w:rsidRDefault="00000000" w:rsidRPr="00000000" w14:paraId="0000035A">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5B">
      <w:pPr>
        <w:pBdr>
          <w:top w:space="0" w:sz="0" w:val="nil"/>
          <w:left w:space="0" w:sz="0" w:val="nil"/>
          <w:bottom w:space="0" w:sz="0" w:val="nil"/>
          <w:right w:space="0" w:sz="0" w:val="nil"/>
          <w:between w:space="0" w:sz="0" w:val="nil"/>
        </w:pBd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0"/>
      <w:pBdr>
        <w:top w:space="0" w:sz="0" w:val="nil"/>
        <w:left w:space="0" w:sz="0" w:val="nil"/>
        <w:bottom w:space="0" w:sz="0" w:val="nil"/>
        <w:right w:space="0" w:sz="0" w:val="nil"/>
        <w:between w:space="0" w:sz="0" w:val="nil"/>
      </w:pBdr>
      <w:spacing w:after="0" w:line="276" w:lineRule="auto"/>
      <w:rPr>
        <w:color w:val="595959"/>
        <w:sz w:val="20"/>
        <w:szCs w:val="20"/>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5D">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35E">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5F">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6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2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character" w:styleId="Ttulo3Car" w:customStyle="1">
    <w:name w:val="Título 3 Car"/>
    <w:basedOn w:val="Fuentedeprrafopredeter"/>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CellMar>
        <w:top w:w="0.0" w:type="dxa"/>
        <w:left w:w="108.0" w:type="dxa"/>
        <w:bottom w:w="0.0" w:type="dxa"/>
        <w:right w:w="108.0" w:type="dxa"/>
      </w:tblCellMar>
    </w:tblPr>
  </w:style>
  <w:style w:type="table" w:styleId="a5" w:customStyle="1">
    <w:basedOn w:val="TableNormal0"/>
    <w:tblPr>
      <w:tblStyleRowBandSize w:val="1"/>
      <w:tblStyleColBandSize w:val="1"/>
      <w:tblCellMar>
        <w:top w:w="0.0" w:type="dxa"/>
        <w:left w:w="108.0" w:type="dxa"/>
        <w:bottom w:w="0.0" w:type="dxa"/>
        <w:right w:w="108.0" w:type="dxa"/>
      </w:tblCellMar>
    </w:tblPr>
  </w:style>
  <w:style w:type="table" w:styleId="a6" w:customStyle="1">
    <w:basedOn w:val="TableNormal0"/>
    <w:tblPr>
      <w:tblStyleRowBandSize w:val="1"/>
      <w:tblStyleColBandSize w:val="1"/>
      <w:tblCellMar>
        <w:top w:w="0.0" w:type="dxa"/>
        <w:left w:w="108.0" w:type="dxa"/>
        <w:bottom w:w="0.0" w:type="dxa"/>
        <w:right w:w="108.0" w:type="dxa"/>
      </w:tblCellMar>
    </w:tblPr>
  </w:style>
  <w:style w:type="table" w:styleId="a7" w:customStyle="1">
    <w:basedOn w:val="TableNormal0"/>
    <w:tblPr>
      <w:tblStyleRowBandSize w:val="1"/>
      <w:tblStyleColBandSize w:val="1"/>
      <w:tblCellMar>
        <w:top w:w="0.0" w:type="dxa"/>
        <w:left w:w="108.0" w:type="dxa"/>
        <w:bottom w:w="0.0" w:type="dxa"/>
        <w:right w:w="108.0" w:type="dxa"/>
      </w:tblCellMar>
    </w:tblPr>
  </w:style>
  <w:style w:type="table" w:styleId="a8" w:customStyle="1">
    <w:basedOn w:val="TableNormal0"/>
    <w:tblPr>
      <w:tblStyleRowBandSize w:val="1"/>
      <w:tblStyleColBandSize w:val="1"/>
      <w:tblCellMar>
        <w:top w:w="0.0" w:type="dxa"/>
        <w:left w:w="108.0" w:type="dxa"/>
        <w:bottom w:w="0.0" w:type="dxa"/>
        <w:right w:w="108.0" w:type="dxa"/>
      </w:tblCellMar>
    </w:tblPr>
  </w:style>
  <w:style w:type="table" w:styleId="a9" w:customStyle="1">
    <w:basedOn w:val="TableNormal0"/>
    <w:tblPr>
      <w:tblStyleRowBandSize w:val="1"/>
      <w:tblStyleColBandSize w:val="1"/>
      <w:tblCellMar>
        <w:top w:w="0.0" w:type="dxa"/>
        <w:left w:w="108.0" w:type="dxa"/>
        <w:bottom w:w="0.0" w:type="dxa"/>
        <w:right w:w="108.0" w:type="dxa"/>
      </w:tblCellMar>
    </w:tblPr>
  </w:style>
  <w:style w:type="table" w:styleId="aa" w:customStyle="1">
    <w:basedOn w:val="TableNormal0"/>
    <w:tblPr>
      <w:tblStyleRowBandSize w:val="1"/>
      <w:tblStyleColBandSize w:val="1"/>
      <w:tblCellMar>
        <w:top w:w="0.0" w:type="dxa"/>
        <w:left w:w="108.0" w:type="dxa"/>
        <w:bottom w:w="0.0" w:type="dxa"/>
        <w:right w:w="108.0" w:type="dxa"/>
      </w:tblCellMar>
    </w:tblPr>
  </w:style>
  <w:style w:type="table" w:styleId="ab" w:customStyle="1">
    <w:basedOn w:val="TableNormal0"/>
    <w:tblPr>
      <w:tblStyleRowBandSize w:val="1"/>
      <w:tblStyleColBandSize w:val="1"/>
      <w:tblCellMar>
        <w:top w:w="0.0" w:type="dxa"/>
        <w:left w:w="108.0" w:type="dxa"/>
        <w:bottom w:w="0.0" w:type="dxa"/>
        <w:right w:w="108.0" w:type="dxa"/>
      </w:tblCellMar>
    </w:tblPr>
  </w:style>
  <w:style w:type="table" w:styleId="ac" w:customStyle="1">
    <w:basedOn w:val="TableNormal0"/>
    <w:tblPr>
      <w:tblStyleRowBandSize w:val="1"/>
      <w:tblStyleColBandSize w:val="1"/>
      <w:tblCellMar>
        <w:top w:w="0.0" w:type="dxa"/>
        <w:left w:w="108.0" w:type="dxa"/>
        <w:bottom w:w="0.0" w:type="dxa"/>
        <w:right w:w="108.0" w:type="dxa"/>
      </w:tblCellMar>
    </w:tblPr>
  </w:style>
  <w:style w:type="table" w:styleId="ad" w:customStyle="1">
    <w:basedOn w:val="TableNormal0"/>
    <w:tblPr>
      <w:tblStyleRowBandSize w:val="1"/>
      <w:tblStyleColBandSize w:val="1"/>
      <w:tblCellMar>
        <w:top w:w="0.0" w:type="dxa"/>
        <w:left w:w="108.0" w:type="dxa"/>
        <w:bottom w:w="0.0" w:type="dxa"/>
        <w:right w:w="108.0" w:type="dxa"/>
      </w:tblCellMar>
    </w:tblPr>
  </w:style>
  <w:style w:type="table" w:styleId="ae" w:customStyle="1">
    <w:basedOn w:val="TableNormal0"/>
    <w:tblPr>
      <w:tblStyleRowBandSize w:val="1"/>
      <w:tblStyleColBandSize w:val="1"/>
      <w:tblCellMar>
        <w:top w:w="0.0" w:type="dxa"/>
        <w:left w:w="108.0" w:type="dxa"/>
        <w:bottom w:w="0.0" w:type="dxa"/>
        <w:right w:w="108.0" w:type="dxa"/>
      </w:tblCellMar>
    </w:tblPr>
  </w:style>
  <w:style w:type="table" w:styleId="af" w:customStyle="1">
    <w:basedOn w:val="TableNormal0"/>
    <w:tblPr>
      <w:tblStyleRowBandSize w:val="1"/>
      <w:tblStyleColBandSize w:val="1"/>
      <w:tblCellMar>
        <w:top w:w="0.0" w:type="dxa"/>
        <w:left w:w="108.0" w:type="dxa"/>
        <w:bottom w:w="0.0" w:type="dxa"/>
        <w:right w:w="108.0" w:type="dxa"/>
      </w:tblCellMar>
    </w:tblPr>
  </w:style>
  <w:style w:type="table" w:styleId="af0" w:customStyle="1">
    <w:basedOn w:val="TableNormal0"/>
    <w:tblPr>
      <w:tblStyleRowBandSize w:val="1"/>
      <w:tblStyleColBandSize w:val="1"/>
      <w:tblCellMar>
        <w:top w:w="0.0" w:type="dxa"/>
        <w:left w:w="108.0" w:type="dxa"/>
        <w:bottom w:w="0.0" w:type="dxa"/>
        <w:right w:w="108.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tblPr>
      <w:tblStyleRowBandSize w:val="1"/>
      <w:tblStyleColBandSize w:val="1"/>
      <w:tblCellMar>
        <w:top w:w="0.0" w:type="dxa"/>
        <w:left w:w="108.0" w:type="dxa"/>
        <w:bottom w:w="0.0" w:type="dxa"/>
        <w:right w:w="108.0" w:type="dxa"/>
      </w:tblCellMar>
    </w:tblPr>
  </w:style>
  <w:style w:type="table" w:styleId="afe" w:customStyle="1">
    <w:basedOn w:val="TableNormal0"/>
    <w:tblPr>
      <w:tblStyleRowBandSize w:val="1"/>
      <w:tblStyleColBandSize w:val="1"/>
      <w:tblCellMar>
        <w:top w:w="0.0" w:type="dxa"/>
        <w:left w:w="108.0" w:type="dxa"/>
        <w:bottom w:w="0.0" w:type="dxa"/>
        <w:right w:w="108.0" w:type="dxa"/>
      </w:tblCellMar>
    </w:tblPr>
  </w:style>
  <w:style w:type="table" w:styleId="aff" w:customStyle="1">
    <w:basedOn w:val="TableNormal0"/>
    <w:tblPr>
      <w:tblStyleRowBandSize w:val="1"/>
      <w:tblStyleColBandSize w:val="1"/>
      <w:tblCellMar>
        <w:top w:w="0.0" w:type="dxa"/>
        <w:left w:w="108.0" w:type="dxa"/>
        <w:bottom w:w="0.0" w:type="dxa"/>
        <w:right w:w="108.0" w:type="dxa"/>
      </w:tblCellMar>
    </w:tblPr>
  </w:style>
  <w:style w:type="table" w:styleId="aff0" w:customStyle="1">
    <w:basedOn w:val="TableNormal0"/>
    <w:tblPr>
      <w:tblStyleRowBandSize w:val="1"/>
      <w:tblStyleColBandSize w:val="1"/>
      <w:tblCellMar>
        <w:top w:w="0.0" w:type="dxa"/>
        <w:left w:w="108.0" w:type="dxa"/>
        <w:bottom w:w="0.0" w:type="dxa"/>
        <w:right w:w="108.0" w:type="dxa"/>
      </w:tblCellMar>
    </w:tblPr>
  </w:style>
  <w:style w:type="character" w:styleId="Hipervnculo">
    <w:name w:val="Hyperlink"/>
    <w:basedOn w:val="Fuentedeprrafopredeter"/>
    <w:uiPriority w:val="99"/>
    <w:unhideWhenUsed w:val="1"/>
    <w:rsid w:val="000A6F28"/>
    <w:rPr>
      <w:color w:val="0563c1" w:themeColor="hyperlink"/>
      <w:u w:val="single"/>
    </w:rPr>
  </w:style>
  <w:style w:type="character" w:styleId="Mencinsinresolver">
    <w:name w:val="Unresolved Mention"/>
    <w:basedOn w:val="Fuentedeprrafopredeter"/>
    <w:uiPriority w:val="99"/>
    <w:semiHidden w:val="1"/>
    <w:unhideWhenUsed w:val="1"/>
    <w:rsid w:val="000A6F28"/>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https://docs.google.com/spreadsheets/d/119r0qGWBM4ucuB82K8gYAdpU_EinCqJU/edit?usp=sharing&amp;ouid=115874855892394269286&amp;rtpof=true&amp;sd=true" TargetMode="External"/><Relationship Id="rId9" Type="http://schemas.openxmlformats.org/officeDocument/2006/relationships/hyperlink" Target="https://docs.google.com/spreadsheets/d/119r0qGWBM4ucuB82K8gYAdpU_EinCqJU/edit?usp=sharing&amp;ouid=115874855892394269286&amp;rtpof=true&amp;sd=tru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ar8yblrfyVf3yHwp0NVPMUriCQ==">CgMxLjA4AHIhMTgxTkg4SDRHazdIMHlQUm5VYi0yT0FJbV9TVThNN0NQ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2025-09-16T15:45:00Z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