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36C9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D33FDDE" w14:textId="6A17CBE5" w:rsidR="00436C9D" w:rsidRPr="003B466F" w:rsidRDefault="00436C9D" w:rsidP="00436C9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La verdad, no siento que hayan cambiado mucho desde que comenzamos el curso. Todavía siento que el área que más me llama es el diseño web, aunque si mejoré un poco más en desarrollo back-</w:t>
            </w:r>
            <w:proofErr w:type="spellStart"/>
            <w:r>
              <w:rPr>
                <w:rFonts w:eastAsiaTheme="majorEastAsia"/>
                <w:color w:val="767171" w:themeColor="background2" w:themeShade="80"/>
                <w:sz w:val="24"/>
                <w:szCs w:val="24"/>
              </w:rPr>
              <w:t>end</w:t>
            </w:r>
            <w:proofErr w:type="spellEnd"/>
            <w:r>
              <w:rPr>
                <w:rFonts w:eastAsiaTheme="majorEastAsia"/>
                <w:color w:val="767171" w:themeColor="background2" w:themeShade="80"/>
                <w:sz w:val="24"/>
                <w:szCs w:val="24"/>
              </w:rPr>
              <w:t xml:space="preserve"> y en el tema de </w:t>
            </w:r>
            <w:proofErr w:type="spellStart"/>
            <w:r>
              <w:rPr>
                <w:rFonts w:eastAsiaTheme="majorEastAsia"/>
                <w:color w:val="767171" w:themeColor="background2" w:themeShade="80"/>
                <w:sz w:val="24"/>
                <w:szCs w:val="24"/>
              </w:rPr>
              <w:t>testing</w:t>
            </w:r>
            <w:proofErr w:type="spellEnd"/>
            <w:r>
              <w:rPr>
                <w:rFonts w:eastAsiaTheme="majorEastAsia"/>
                <w:color w:val="767171" w:themeColor="background2" w:themeShade="80"/>
                <w:sz w:val="24"/>
                <w:szCs w:val="24"/>
              </w:rPr>
              <w:t>.</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333ED4E5" w:rsidR="00761B8A" w:rsidRDefault="00436C9D" w:rsidP="00436C9D">
            <w:pPr>
              <w:ind w:left="720"/>
              <w:jc w:val="both"/>
              <w:rPr>
                <w:rFonts w:ascii="Calibri" w:hAnsi="Calibri"/>
                <w:b/>
                <w:bCs/>
                <w:color w:val="1F4E79" w:themeColor="accent1" w:themeShade="80"/>
              </w:rPr>
            </w:pPr>
            <w:r>
              <w:rPr>
                <w:rFonts w:ascii="Calibri" w:hAnsi="Calibri"/>
                <w:b/>
                <w:bCs/>
                <w:color w:val="1F4E79" w:themeColor="accent1" w:themeShade="80"/>
              </w:rPr>
              <w:t xml:space="preserve">R: </w:t>
            </w:r>
            <w:r w:rsidR="00A15B95">
              <w:rPr>
                <w:rFonts w:ascii="Calibri" w:hAnsi="Calibri"/>
                <w:b/>
                <w:bCs/>
                <w:color w:val="1F4E79" w:themeColor="accent1" w:themeShade="80"/>
              </w:rPr>
              <w:t>En general, me ayudó bastante a lo que realmente es el desarrollo de una página web/</w:t>
            </w:r>
            <w:proofErr w:type="spellStart"/>
            <w:r w:rsidR="00A15B95">
              <w:rPr>
                <w:rFonts w:ascii="Calibri" w:hAnsi="Calibri"/>
                <w:b/>
                <w:bCs/>
                <w:color w:val="1F4E79" w:themeColor="accent1" w:themeShade="80"/>
              </w:rPr>
              <w:t>webservice</w:t>
            </w:r>
            <w:proofErr w:type="spellEnd"/>
            <w:r w:rsidR="00A15B95">
              <w:rPr>
                <w:rFonts w:ascii="Calibri" w:hAnsi="Calibri"/>
                <w:b/>
                <w:bCs/>
                <w:color w:val="1F4E79" w:themeColor="accent1" w:themeShade="80"/>
              </w:rPr>
              <w:t>. Fortaleciendo conocimientos pasados y fomentando el investigar herramientas nuevas para realizar proyectos. Si bien mis intereses son los mismos, ahora siento que puedo realmente desempeñarme en eso.</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36C9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763C27E" w14:textId="77777777" w:rsidR="001051A3" w:rsidRDefault="001051A3" w:rsidP="00436C9D">
            <w:pPr>
              <w:pStyle w:val="Prrafodelista"/>
              <w:jc w:val="both"/>
              <w:rPr>
                <w:rFonts w:eastAsiaTheme="majorEastAsia"/>
                <w:color w:val="767171" w:themeColor="background2" w:themeShade="80"/>
                <w:sz w:val="24"/>
                <w:szCs w:val="24"/>
              </w:rPr>
            </w:pPr>
          </w:p>
          <w:p w14:paraId="3B196835" w14:textId="7C765FA7" w:rsidR="00436C9D" w:rsidRPr="003B466F" w:rsidRDefault="007943DF" w:rsidP="00436C9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Al realizar las pruebas de seguridad de nuevo, puedo decir que esa debilidad fue mejorando.</w:t>
            </w:r>
            <w:r w:rsidR="001051A3">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Las fortalezas anteriores se mantuvieron igual.</w:t>
            </w:r>
          </w:p>
          <w:p w14:paraId="49A20FF0" w14:textId="48F33883" w:rsidR="00436C9D" w:rsidRPr="00436C9D" w:rsidRDefault="00761B8A" w:rsidP="00436C9D">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A5513C8" w14:textId="2618248C" w:rsidR="00436C9D" w:rsidRPr="00436C9D" w:rsidRDefault="007943DF" w:rsidP="007943DF">
            <w:pPr>
              <w:ind w:left="7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Pr>
                <w:rFonts w:ascii="Century Gothic" w:eastAsiaTheme="minorEastAsia" w:hAnsi="Century Gothic"/>
                <w:b/>
                <w:bCs/>
                <w:sz w:val="20"/>
                <w:szCs w:val="20"/>
                <w:lang w:eastAsia="es-ES"/>
              </w:rPr>
              <w:t>Buscar espacios para seguir practicando y mejorar</w:t>
            </w:r>
            <w:r>
              <w:rPr>
                <w:rFonts w:ascii="Century Gothic" w:eastAsiaTheme="minorEastAsia" w:hAnsi="Century Gothic"/>
                <w:b/>
                <w:bCs/>
                <w:sz w:val="20"/>
                <w:szCs w:val="20"/>
                <w:lang w:eastAsia="es-ES"/>
              </w:rPr>
              <w:t>.</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5E37B4B3" w:rsidR="00761B8A" w:rsidRPr="00095413" w:rsidRDefault="007943DF" w:rsidP="007943DF">
            <w:pPr>
              <w:ind w:left="720"/>
              <w:jc w:val="both"/>
              <w:rPr>
                <w:rFonts w:ascii="Century Gothic" w:eastAsiaTheme="minorEastAsia" w:hAnsi="Century Gothic"/>
                <w:b/>
                <w:bCs/>
                <w:sz w:val="20"/>
                <w:szCs w:val="20"/>
                <w:lang w:eastAsia="es-ES"/>
              </w:rPr>
            </w:pPr>
            <w:r>
              <w:rPr>
                <w:rFonts w:ascii="Century Gothic" w:eastAsiaTheme="minorEastAsia" w:hAnsi="Century Gothic"/>
                <w:b/>
                <w:bCs/>
                <w:sz w:val="20"/>
                <w:szCs w:val="20"/>
                <w:lang w:eastAsia="es-ES"/>
              </w:rPr>
              <w:t>R: Al igual que con las fortalezas, buscar espacios para seguir practicando y mejorar, logré mejorar con el ámbito de pruebas, así que es lo más seguro para mí por ahora.</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436C9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A820A55" w14:textId="20C6B47A" w:rsidR="00436C9D" w:rsidRPr="003B466F" w:rsidRDefault="00A15B95" w:rsidP="00436C9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7943DF">
              <w:rPr>
                <w:rFonts w:eastAsiaTheme="majorEastAsia"/>
                <w:color w:val="767171" w:themeColor="background2" w:themeShade="80"/>
                <w:sz w:val="24"/>
                <w:szCs w:val="24"/>
              </w:rPr>
              <w:t xml:space="preserve"> Sinceramente, no han cambiado mucho hasta ahora. Todavía me gustaría dedicarme en un cien a </w:t>
            </w:r>
            <w:proofErr w:type="spellStart"/>
            <w:r w:rsidR="007943DF">
              <w:rPr>
                <w:rFonts w:eastAsiaTheme="majorEastAsia"/>
                <w:color w:val="767171" w:themeColor="background2" w:themeShade="80"/>
                <w:sz w:val="24"/>
                <w:szCs w:val="24"/>
              </w:rPr>
              <w:t>front-end</w:t>
            </w:r>
            <w:proofErr w:type="spellEnd"/>
            <w:r w:rsidR="007943DF">
              <w:rPr>
                <w:rFonts w:eastAsiaTheme="majorEastAsia"/>
                <w:color w:val="767171" w:themeColor="background2" w:themeShade="80"/>
                <w:sz w:val="24"/>
                <w:szCs w:val="24"/>
              </w:rPr>
              <w:t>, pero ahora con la experiencia del proyecto, me siento un poco más segura para desarrollar back-</w:t>
            </w:r>
            <w:proofErr w:type="spellStart"/>
            <w:r w:rsidR="007943DF">
              <w:rPr>
                <w:rFonts w:eastAsiaTheme="majorEastAsia"/>
                <w:color w:val="767171" w:themeColor="background2" w:themeShade="80"/>
                <w:sz w:val="24"/>
                <w:szCs w:val="24"/>
              </w:rPr>
              <w:t>end</w:t>
            </w:r>
            <w:proofErr w:type="spellEnd"/>
            <w:r w:rsidR="007943DF">
              <w:rPr>
                <w:rFonts w:eastAsiaTheme="majorEastAsia"/>
                <w:color w:val="767171" w:themeColor="background2" w:themeShade="80"/>
                <w:sz w:val="24"/>
                <w:szCs w:val="24"/>
              </w:rPr>
              <w:t xml:space="preserve"> también y realizar pruebas.</w:t>
            </w:r>
          </w:p>
          <w:p w14:paraId="4CD4F96C" w14:textId="360D6C78" w:rsidR="00761B8A" w:rsidRPr="00A15B9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9088BA2" w14:textId="172F5579" w:rsidR="00761B8A" w:rsidRDefault="00A15B95" w:rsidP="00A15B95">
            <w:pPr>
              <w:ind w:left="720"/>
              <w:jc w:val="both"/>
              <w:rPr>
                <w:rFonts w:ascii="Calibri" w:hAnsi="Calibri"/>
                <w:b/>
                <w:bCs/>
                <w:color w:val="1F4E79" w:themeColor="accent1" w:themeShade="80"/>
              </w:rPr>
            </w:pPr>
            <w:r>
              <w:rPr>
                <w:rFonts w:ascii="Calibri" w:hAnsi="Calibri"/>
                <w:b/>
                <w:bCs/>
                <w:color w:val="1F4E79" w:themeColor="accent1" w:themeShade="80"/>
              </w:rPr>
              <w:t>R:</w:t>
            </w:r>
            <w:r w:rsidR="007943DF">
              <w:rPr>
                <w:rFonts w:ascii="Calibri" w:hAnsi="Calibri"/>
                <w:b/>
                <w:bCs/>
                <w:color w:val="1F4E79" w:themeColor="accent1" w:themeShade="80"/>
              </w:rPr>
              <w:t xml:space="preserve"> Programando para empresas pequeñas, o aquellos que necesiten una página web/</w:t>
            </w:r>
            <w:proofErr w:type="gramStart"/>
            <w:r w:rsidR="007943DF">
              <w:rPr>
                <w:rFonts w:ascii="Calibri" w:hAnsi="Calibri"/>
                <w:b/>
                <w:bCs/>
                <w:color w:val="1F4E79" w:themeColor="accent1" w:themeShade="80"/>
              </w:rPr>
              <w:t>app</w:t>
            </w:r>
            <w:proofErr w:type="gramEnd"/>
            <w:r w:rsidR="007943DF">
              <w:rPr>
                <w:rFonts w:ascii="Calibri" w:hAnsi="Calibri"/>
                <w:b/>
                <w:bCs/>
                <w:color w:val="1F4E79" w:themeColor="accent1" w:themeShade="80"/>
              </w:rPr>
              <w:t>/</w:t>
            </w:r>
            <w:proofErr w:type="spellStart"/>
            <w:r w:rsidR="007943DF">
              <w:rPr>
                <w:rFonts w:ascii="Calibri" w:hAnsi="Calibri"/>
                <w:b/>
                <w:bCs/>
                <w:color w:val="1F4E79" w:themeColor="accent1" w:themeShade="80"/>
              </w:rPr>
              <w:t>webapp</w:t>
            </w:r>
            <w:proofErr w:type="spellEnd"/>
            <w:r w:rsidR="007943DF">
              <w:rPr>
                <w:rFonts w:ascii="Calibri" w:hAnsi="Calibri"/>
                <w:b/>
                <w:bCs/>
                <w:color w:val="1F4E79" w:themeColor="accent1" w:themeShade="80"/>
              </w:rPr>
              <w:t>.</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436C9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CEAADC6" w14:textId="25598815" w:rsidR="00436C9D" w:rsidRDefault="00B07551" w:rsidP="00436C9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Puedo decir que nuestro trabajo en grupo ha sido bastante positivo, no hemos tenido problemas de comunicación, </w:t>
            </w:r>
            <w:r w:rsidR="00A15B95">
              <w:rPr>
                <w:rFonts w:eastAsiaTheme="majorEastAsia"/>
                <w:color w:val="767171" w:themeColor="background2" w:themeShade="80"/>
                <w:sz w:val="24"/>
                <w:szCs w:val="24"/>
              </w:rPr>
              <w:t>diferencias creativas, ni ningún otro problema que pudiese afectar el desarrollo del proyecto y nuestro equipo. Lo único negativo que se podría resaltar es que en una semana nos caímos un poco con la organización de nuestros tiempos/responsabilidad. Pero después de eso, nos recuperamos rápidamente.</w:t>
            </w:r>
          </w:p>
          <w:p w14:paraId="5B7A4810" w14:textId="77777777" w:rsidR="00B07551" w:rsidRPr="003B466F" w:rsidRDefault="00B07551" w:rsidP="00436C9D">
            <w:pPr>
              <w:pStyle w:val="Prrafodelista"/>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43F873C5" w:rsidR="00761B8A" w:rsidRDefault="00436C9D" w:rsidP="4496426B">
            <w:pPr>
              <w:jc w:val="both"/>
              <w:rPr>
                <w:sz w:val="24"/>
                <w:szCs w:val="24"/>
              </w:rPr>
            </w:pPr>
            <w:r>
              <w:rPr>
                <w:sz w:val="24"/>
                <w:szCs w:val="24"/>
              </w:rPr>
              <w:t xml:space="preserve">          </w:t>
            </w:r>
            <w:r w:rsidR="00A15B95">
              <w:rPr>
                <w:sz w:val="24"/>
                <w:szCs w:val="24"/>
              </w:rPr>
              <w:t>R: La responsabilidad y organización, ahora me queda más que claro que tener un ambiente con    buena comunicación y con un mismo enfoque es lo ideal.</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FB39B" w14:textId="77777777" w:rsidR="004C5C52" w:rsidRDefault="004C5C52" w:rsidP="00DF38AE">
      <w:pPr>
        <w:spacing w:after="0" w:line="240" w:lineRule="auto"/>
      </w:pPr>
      <w:r>
        <w:separator/>
      </w:r>
    </w:p>
  </w:endnote>
  <w:endnote w:type="continuationSeparator" w:id="0">
    <w:p w14:paraId="6CB8801C" w14:textId="77777777" w:rsidR="004C5C52" w:rsidRDefault="004C5C5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56C4" w14:textId="77777777" w:rsidR="004C5C52" w:rsidRDefault="004C5C52" w:rsidP="00DF38AE">
      <w:pPr>
        <w:spacing w:after="0" w:line="240" w:lineRule="auto"/>
      </w:pPr>
      <w:r>
        <w:separator/>
      </w:r>
    </w:p>
  </w:footnote>
  <w:footnote w:type="continuationSeparator" w:id="0">
    <w:p w14:paraId="15A6D090" w14:textId="77777777" w:rsidR="004C5C52" w:rsidRDefault="004C5C5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20341677">
    <w:abstractNumId w:val="3"/>
  </w:num>
  <w:num w:numId="2" w16cid:durableId="20714049">
    <w:abstractNumId w:val="8"/>
  </w:num>
  <w:num w:numId="3" w16cid:durableId="752624720">
    <w:abstractNumId w:val="12"/>
  </w:num>
  <w:num w:numId="4" w16cid:durableId="1650984304">
    <w:abstractNumId w:val="28"/>
  </w:num>
  <w:num w:numId="5" w16cid:durableId="759569861">
    <w:abstractNumId w:val="30"/>
  </w:num>
  <w:num w:numId="6" w16cid:durableId="703751538">
    <w:abstractNumId w:val="4"/>
  </w:num>
  <w:num w:numId="7" w16cid:durableId="1291938343">
    <w:abstractNumId w:val="11"/>
  </w:num>
  <w:num w:numId="8" w16cid:durableId="1068070204">
    <w:abstractNumId w:val="19"/>
  </w:num>
  <w:num w:numId="9" w16cid:durableId="2022125199">
    <w:abstractNumId w:val="15"/>
  </w:num>
  <w:num w:numId="10" w16cid:durableId="1880556500">
    <w:abstractNumId w:val="9"/>
  </w:num>
  <w:num w:numId="11" w16cid:durableId="606501084">
    <w:abstractNumId w:val="24"/>
  </w:num>
  <w:num w:numId="12" w16cid:durableId="1269848514">
    <w:abstractNumId w:val="35"/>
  </w:num>
  <w:num w:numId="13" w16cid:durableId="509872363">
    <w:abstractNumId w:val="29"/>
  </w:num>
  <w:num w:numId="14" w16cid:durableId="1059592724">
    <w:abstractNumId w:val="1"/>
  </w:num>
  <w:num w:numId="15" w16cid:durableId="1363630779">
    <w:abstractNumId w:val="36"/>
  </w:num>
  <w:num w:numId="16" w16cid:durableId="996111494">
    <w:abstractNumId w:val="21"/>
  </w:num>
  <w:num w:numId="17" w16cid:durableId="212274275">
    <w:abstractNumId w:val="17"/>
  </w:num>
  <w:num w:numId="18" w16cid:durableId="160776596">
    <w:abstractNumId w:val="31"/>
  </w:num>
  <w:num w:numId="19" w16cid:durableId="197282379">
    <w:abstractNumId w:val="10"/>
  </w:num>
  <w:num w:numId="20" w16cid:durableId="1117485776">
    <w:abstractNumId w:val="39"/>
  </w:num>
  <w:num w:numId="21" w16cid:durableId="23793420">
    <w:abstractNumId w:val="34"/>
  </w:num>
  <w:num w:numId="22" w16cid:durableId="1629387422">
    <w:abstractNumId w:val="13"/>
  </w:num>
  <w:num w:numId="23" w16cid:durableId="1030762776">
    <w:abstractNumId w:val="14"/>
  </w:num>
  <w:num w:numId="24" w16cid:durableId="568998664">
    <w:abstractNumId w:val="5"/>
  </w:num>
  <w:num w:numId="25" w16cid:durableId="52849205">
    <w:abstractNumId w:val="16"/>
  </w:num>
  <w:num w:numId="26" w16cid:durableId="1648972112">
    <w:abstractNumId w:val="20"/>
  </w:num>
  <w:num w:numId="27" w16cid:durableId="466944696">
    <w:abstractNumId w:val="23"/>
  </w:num>
  <w:num w:numId="28" w16cid:durableId="2080907267">
    <w:abstractNumId w:val="0"/>
  </w:num>
  <w:num w:numId="29" w16cid:durableId="1119764642">
    <w:abstractNumId w:val="18"/>
  </w:num>
  <w:num w:numId="30" w16cid:durableId="432558080">
    <w:abstractNumId w:val="22"/>
  </w:num>
  <w:num w:numId="31" w16cid:durableId="1416249014">
    <w:abstractNumId w:val="2"/>
  </w:num>
  <w:num w:numId="32" w16cid:durableId="731781633">
    <w:abstractNumId w:val="7"/>
  </w:num>
  <w:num w:numId="33" w16cid:durableId="1883396483">
    <w:abstractNumId w:val="32"/>
  </w:num>
  <w:num w:numId="34" w16cid:durableId="881015293">
    <w:abstractNumId w:val="38"/>
  </w:num>
  <w:num w:numId="35" w16cid:durableId="1581672261">
    <w:abstractNumId w:val="6"/>
  </w:num>
  <w:num w:numId="36" w16cid:durableId="1333800536">
    <w:abstractNumId w:val="25"/>
  </w:num>
  <w:num w:numId="37" w16cid:durableId="1904756554">
    <w:abstractNumId w:val="37"/>
  </w:num>
  <w:num w:numId="38" w16cid:durableId="1195847883">
    <w:abstractNumId w:val="27"/>
  </w:num>
  <w:num w:numId="39" w16cid:durableId="595552455">
    <w:abstractNumId w:val="26"/>
  </w:num>
  <w:num w:numId="40" w16cid:durableId="19350889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51A3"/>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A6709"/>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6C9D"/>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C5C52"/>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3DF"/>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5B95"/>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551"/>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539</Words>
  <Characters>2968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VALENTINA KATHERINE JAMETT GALLARDO</cp:lastModifiedBy>
  <cp:revision>3</cp:revision>
  <cp:lastPrinted>2019-12-16T20:10:00Z</cp:lastPrinted>
  <dcterms:created xsi:type="dcterms:W3CDTF">2025-11-24T04:44:00Z</dcterms:created>
  <dcterms:modified xsi:type="dcterms:W3CDTF">2025-11-24T04:48:00Z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