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InfinityPlay and launch it.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to InfinityPlay(if you don’t have Goji account you can use username:</w:t>
      </w:r>
      <w:r w:rsidDel="00000000" w:rsidR="00000000" w:rsidRPr="00000000">
        <w:rPr>
          <w:b w:val="1"/>
          <w:rtl w:val="0"/>
        </w:rPr>
        <w:t xml:space="preserve">DENYS </w:t>
      </w:r>
      <w:r w:rsidDel="00000000" w:rsidR="00000000" w:rsidRPr="00000000">
        <w:rPr>
          <w:rtl w:val="0"/>
        </w:rPr>
        <w:t xml:space="preserve">with password:</w:t>
      </w:r>
      <w:r w:rsidDel="00000000" w:rsidR="00000000" w:rsidRPr="00000000">
        <w:rPr>
          <w:b w:val="1"/>
          <w:rtl w:val="0"/>
        </w:rPr>
        <w:t xml:space="preserve">qwe123ASD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hardware to usb port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a setting page(small gear on top bar) then Inifinity &amp; Belt Setup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“Debug INFO” label on the left to open debug view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see there connection state and data from seed sensor/loadcells/belt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adjust resistance slider(if LED strip connected it will change color depending on a resistance value)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