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F8FB5" w14:textId="7584407C" w:rsidR="000533B8" w:rsidRDefault="000533B8" w:rsidP="006457CF">
      <w:pPr>
        <w:pStyle w:val="Subttulo"/>
        <w:jc w:val="center"/>
        <w:rPr>
          <w:color w:val="000000" w:themeColor="text1"/>
        </w:rPr>
      </w:pPr>
      <w:r>
        <w:rPr>
          <w:color w:val="000000" w:themeColor="text1"/>
        </w:rPr>
        <w:t>M</w:t>
      </w:r>
      <w:r w:rsidR="009C42AC">
        <w:rPr>
          <w:color w:val="000000" w:themeColor="text1"/>
        </w:rPr>
        <w:t>ARKET</w:t>
      </w:r>
      <w:r>
        <w:rPr>
          <w:color w:val="000000" w:themeColor="text1"/>
        </w:rPr>
        <w:t xml:space="preserve"> IN NETLOGO</w:t>
      </w:r>
    </w:p>
    <w:p w14:paraId="7D8D0935" w14:textId="0D86BB05" w:rsidR="00117122" w:rsidRDefault="00117122" w:rsidP="006457CF">
      <w:pPr>
        <w:pStyle w:val="Autor"/>
        <w:jc w:val="both"/>
      </w:pPr>
    </w:p>
    <w:p w14:paraId="04C16931" w14:textId="0AED1D06" w:rsidR="00117122" w:rsidRDefault="00117122" w:rsidP="006457CF">
      <w:pPr>
        <w:pStyle w:val="Autor"/>
        <w:jc w:val="both"/>
      </w:pPr>
    </w:p>
    <w:p w14:paraId="296F20E1" w14:textId="77777777" w:rsidR="00117122" w:rsidRPr="00117122" w:rsidRDefault="00117122" w:rsidP="006457CF">
      <w:pPr>
        <w:pStyle w:val="Autor"/>
        <w:jc w:val="both"/>
      </w:pPr>
    </w:p>
    <w:p w14:paraId="66CBDDBD" w14:textId="37E6B329" w:rsidR="000533B8" w:rsidRDefault="00117122" w:rsidP="006457CF">
      <w:pPr>
        <w:pStyle w:val="Autor"/>
        <w:jc w:val="center"/>
      </w:pPr>
      <w:r w:rsidRPr="00117122">
        <w:rPr>
          <w:noProof/>
        </w:rPr>
        <w:drawing>
          <wp:inline distT="0" distB="0" distL="0" distR="0" wp14:anchorId="2873FD91" wp14:editId="618384B3">
            <wp:extent cx="4149969" cy="4102510"/>
            <wp:effectExtent l="0" t="0" r="317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879" cy="411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AEDD" w14:textId="412535D8" w:rsidR="000533B8" w:rsidRDefault="000533B8" w:rsidP="006457CF">
      <w:pPr>
        <w:pStyle w:val="Autor"/>
        <w:jc w:val="both"/>
      </w:pPr>
    </w:p>
    <w:p w14:paraId="103C918D" w14:textId="4DD55BF6" w:rsidR="006E4F5A" w:rsidRDefault="0004616C" w:rsidP="006457CF">
      <w:pPr>
        <w:jc w:val="both"/>
      </w:pPr>
    </w:p>
    <w:p w14:paraId="0D35DE56" w14:textId="77777777" w:rsidR="00117122" w:rsidRDefault="00117122" w:rsidP="006457CF">
      <w:pPr>
        <w:jc w:val="both"/>
      </w:pPr>
    </w:p>
    <w:p w14:paraId="7EA88943" w14:textId="3B35FCFA" w:rsidR="006E4F5A" w:rsidRPr="009C42AC" w:rsidRDefault="00336C8B" w:rsidP="006457CF">
      <w:pPr>
        <w:pStyle w:val="Autor"/>
        <w:jc w:val="right"/>
        <w:rPr>
          <w:lang w:val="en-US"/>
        </w:rPr>
      </w:pPr>
      <w:r w:rsidRPr="009C42AC">
        <w:rPr>
          <w:lang w:val="en-US"/>
        </w:rPr>
        <w:t>Jordi Bonet</w:t>
      </w:r>
    </w:p>
    <w:p w14:paraId="22A6D4A4" w14:textId="0E51940C" w:rsidR="006E4F5A" w:rsidRPr="009C42AC" w:rsidRDefault="000533B8" w:rsidP="006457CF">
      <w:pPr>
        <w:pStyle w:val="Autor"/>
        <w:jc w:val="right"/>
        <w:rPr>
          <w:lang w:val="en-US"/>
        </w:rPr>
      </w:pPr>
      <w:r w:rsidRPr="009C42AC">
        <w:rPr>
          <w:lang w:val="en-US"/>
        </w:rPr>
        <w:t>Clara Rivadulla</w:t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5385072" w14:textId="37E595D6" w:rsidR="006E4F5A" w:rsidRPr="009C42AC" w:rsidRDefault="000533B8" w:rsidP="006457CF">
          <w:pPr>
            <w:pStyle w:val="TtuloTDC"/>
            <w:jc w:val="both"/>
            <w:rPr>
              <w:sz w:val="44"/>
              <w:szCs w:val="20"/>
              <w:lang w:val="en-US"/>
            </w:rPr>
          </w:pPr>
          <w:r w:rsidRPr="009C42AC">
            <w:rPr>
              <w:rStyle w:val="nfasis"/>
              <w:sz w:val="44"/>
              <w:szCs w:val="20"/>
              <w:lang w:val="en-US"/>
            </w:rPr>
            <w:t>index</w:t>
          </w:r>
        </w:p>
        <w:p w14:paraId="0CE22896" w14:textId="255F6279" w:rsidR="00F16B36" w:rsidRPr="00F16B36" w:rsidRDefault="008875D7">
          <w:pPr>
            <w:pStyle w:val="TDC2"/>
            <w:rPr>
              <w:rFonts w:eastAsiaTheme="minorEastAsia"/>
              <w:bCs w:val="0"/>
              <w:noProof/>
              <w:color w:val="auto"/>
              <w:szCs w:val="24"/>
              <w:lang w:val="en-US" w:eastAsia="es-ES_tradnl"/>
            </w:rPr>
          </w:pPr>
          <w:r>
            <w:rPr>
              <w:noProof/>
            </w:rPr>
            <w:fldChar w:fldCharType="begin"/>
          </w:r>
          <w:r w:rsidRPr="007940BF">
            <w:rPr>
              <w:lang w:val="en-US"/>
            </w:rPr>
            <w:instrText xml:space="preserve"> TOC \o "1-3" \u </w:instrText>
          </w:r>
          <w:r>
            <w:rPr>
              <w:noProof/>
            </w:rPr>
            <w:fldChar w:fldCharType="separate"/>
          </w:r>
          <w:r w:rsidR="00F16B36" w:rsidRPr="00B95059">
            <w:rPr>
              <w:noProof/>
              <w:lang w:val="en-US"/>
            </w:rPr>
            <w:t>INTRODUCTION</w:t>
          </w:r>
          <w:r w:rsidR="00F16B36" w:rsidRPr="00F16B36">
            <w:rPr>
              <w:noProof/>
              <w:lang w:val="en-US"/>
            </w:rPr>
            <w:tab/>
          </w:r>
          <w:r w:rsidR="00F16B36">
            <w:rPr>
              <w:noProof/>
            </w:rPr>
            <w:fldChar w:fldCharType="begin"/>
          </w:r>
          <w:r w:rsidR="00F16B36" w:rsidRPr="00F16B36">
            <w:rPr>
              <w:noProof/>
              <w:lang w:val="en-US"/>
            </w:rPr>
            <w:instrText xml:space="preserve"> PAGEREF _Toc89358709 \h </w:instrText>
          </w:r>
          <w:r w:rsidR="00F16B36">
            <w:rPr>
              <w:noProof/>
            </w:rPr>
          </w:r>
          <w:r w:rsidR="00F16B36">
            <w:rPr>
              <w:noProof/>
            </w:rPr>
            <w:fldChar w:fldCharType="separate"/>
          </w:r>
          <w:r w:rsidR="00F16B36" w:rsidRPr="00F16B36">
            <w:rPr>
              <w:noProof/>
              <w:lang w:val="en-US"/>
            </w:rPr>
            <w:t>1</w:t>
          </w:r>
          <w:r w:rsidR="00F16B36">
            <w:rPr>
              <w:noProof/>
            </w:rPr>
            <w:fldChar w:fldCharType="end"/>
          </w:r>
        </w:p>
        <w:p w14:paraId="5B3BC028" w14:textId="3EBE0F6D" w:rsidR="00F16B36" w:rsidRPr="00F16B36" w:rsidRDefault="00F16B36">
          <w:pPr>
            <w:pStyle w:val="TDC2"/>
            <w:rPr>
              <w:rFonts w:eastAsiaTheme="minorEastAsia"/>
              <w:bCs w:val="0"/>
              <w:noProof/>
              <w:color w:val="auto"/>
              <w:szCs w:val="24"/>
              <w:lang w:val="en-US" w:eastAsia="es-ES_tradnl"/>
            </w:rPr>
          </w:pPr>
          <w:r w:rsidRPr="00B95059">
            <w:rPr>
              <w:noProof/>
              <w:lang w:val="en-US"/>
            </w:rPr>
            <w:t>ANALYSIS</w:t>
          </w:r>
          <w:r w:rsidRPr="00F16B36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16B36">
            <w:rPr>
              <w:noProof/>
              <w:lang w:val="en-US"/>
            </w:rPr>
            <w:instrText xml:space="preserve"> PAGEREF _Toc89358710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16B36">
            <w:rPr>
              <w:noProof/>
              <w:lang w:val="en-US"/>
            </w:rPr>
            <w:t>1</w:t>
          </w:r>
          <w:r>
            <w:rPr>
              <w:noProof/>
            </w:rPr>
            <w:fldChar w:fldCharType="end"/>
          </w:r>
        </w:p>
        <w:p w14:paraId="1E47AB2E" w14:textId="6C75447F" w:rsidR="00F16B36" w:rsidRPr="00F16B36" w:rsidRDefault="00F16B36">
          <w:pPr>
            <w:pStyle w:val="TDC2"/>
            <w:rPr>
              <w:rFonts w:eastAsiaTheme="minorEastAsia"/>
              <w:bCs w:val="0"/>
              <w:noProof/>
              <w:color w:val="auto"/>
              <w:szCs w:val="24"/>
              <w:lang w:val="en-US" w:eastAsia="es-ES_tradnl"/>
            </w:rPr>
          </w:pPr>
          <w:r w:rsidRPr="00B95059">
            <w:rPr>
              <w:noProof/>
              <w:lang w:val="en-US"/>
            </w:rPr>
            <w:t>TESTS AND RESULTS</w:t>
          </w:r>
          <w:r w:rsidRPr="00F16B36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16B36">
            <w:rPr>
              <w:noProof/>
              <w:lang w:val="en-US"/>
            </w:rPr>
            <w:instrText xml:space="preserve"> PAGEREF _Toc89358711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16B36">
            <w:rPr>
              <w:noProof/>
              <w:lang w:val="en-US"/>
            </w:rPr>
            <w:t>1</w:t>
          </w:r>
          <w:r>
            <w:rPr>
              <w:noProof/>
            </w:rPr>
            <w:fldChar w:fldCharType="end"/>
          </w:r>
        </w:p>
        <w:p w14:paraId="3E7EC5B9" w14:textId="3750FF8F" w:rsidR="00F16B36" w:rsidRDefault="00F16B36">
          <w:pPr>
            <w:pStyle w:val="TDC2"/>
            <w:rPr>
              <w:rFonts w:eastAsiaTheme="minorEastAsia"/>
              <w:bCs w:val="0"/>
              <w:noProof/>
              <w:color w:val="auto"/>
              <w:szCs w:val="24"/>
              <w:lang w:eastAsia="es-ES_tradnl"/>
            </w:rPr>
          </w:pPr>
          <w:r w:rsidRPr="00B95059">
            <w:rPr>
              <w:noProof/>
              <w:lang w:val="en-US"/>
            </w:rPr>
            <w:t>CONCLUSIONS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_Toc89358712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E772AA3" w14:textId="20742506" w:rsidR="006E4F5A" w:rsidRDefault="008875D7" w:rsidP="006457CF">
          <w:pPr>
            <w:jc w:val="both"/>
            <w:sectPr w:rsidR="006E4F5A">
              <w:footerReference w:type="even" r:id="rId13"/>
              <w:pgSz w:w="11907" w:h="16839"/>
              <w:pgMar w:top="2520" w:right="1800" w:bottom="1728" w:left="1800" w:header="720" w:footer="720" w:gutter="0"/>
              <w:pgNumType w:fmt="lowerRoman" w:start="1"/>
              <w:cols w:space="720"/>
              <w:titlePg/>
              <w:docGrid w:linePitch="360"/>
            </w:sectPr>
          </w:pPr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2CAB7679" w14:textId="70EB2F06" w:rsidR="006E4F5A" w:rsidRDefault="0004616C" w:rsidP="006457CF">
      <w:pPr>
        <w:jc w:val="both"/>
      </w:pPr>
    </w:p>
    <w:p w14:paraId="0E7F2A9F" w14:textId="57F5AEEA" w:rsidR="00C21F7F" w:rsidRPr="00C21F7F" w:rsidRDefault="00C21F7F" w:rsidP="006457CF">
      <w:pPr>
        <w:pStyle w:val="Ttulo2"/>
        <w:jc w:val="both"/>
        <w:rPr>
          <w:lang w:val="en-US"/>
        </w:rPr>
      </w:pPr>
      <w:bookmarkStart w:id="0" w:name="_Toc89358709"/>
      <w:r w:rsidRPr="00C21F7F">
        <w:rPr>
          <w:lang w:val="en-US"/>
        </w:rPr>
        <w:t>INTRODUCTION</w:t>
      </w:r>
      <w:bookmarkEnd w:id="0"/>
    </w:p>
    <w:p w14:paraId="011E38A1" w14:textId="6DAAC7AF" w:rsidR="006E4F5A" w:rsidRDefault="00C21F7F" w:rsidP="006457CF">
      <w:pPr>
        <w:jc w:val="both"/>
        <w:rPr>
          <w:lang w:val="en-US"/>
        </w:rPr>
      </w:pPr>
      <w:r>
        <w:rPr>
          <w:lang w:val="en-US"/>
        </w:rPr>
        <w:t>In this practical</w:t>
      </w:r>
    </w:p>
    <w:p w14:paraId="3C259AA5" w14:textId="77777777" w:rsidR="00BB7D58" w:rsidRPr="00C21F7F" w:rsidRDefault="00BB7D58" w:rsidP="006457CF">
      <w:pPr>
        <w:jc w:val="both"/>
        <w:rPr>
          <w:lang w:val="en-US"/>
        </w:rPr>
      </w:pPr>
    </w:p>
    <w:p w14:paraId="7F6F285D" w14:textId="68C37B92" w:rsidR="006E4F5A" w:rsidRPr="00C21F7F" w:rsidRDefault="000533B8" w:rsidP="006457CF">
      <w:pPr>
        <w:pStyle w:val="Ttulo2"/>
        <w:jc w:val="both"/>
        <w:rPr>
          <w:lang w:val="en-US"/>
        </w:rPr>
      </w:pPr>
      <w:bookmarkStart w:id="1" w:name="_Toc89358710"/>
      <w:r w:rsidRPr="00C21F7F">
        <w:rPr>
          <w:lang w:val="en-US"/>
        </w:rPr>
        <w:t>ANALYSIS</w:t>
      </w:r>
      <w:bookmarkEnd w:id="1"/>
    </w:p>
    <w:p w14:paraId="71463E5C" w14:textId="77777777" w:rsidR="00C21F7F" w:rsidRDefault="00C21F7F" w:rsidP="006457CF">
      <w:pPr>
        <w:pStyle w:val="Ttulo2"/>
        <w:jc w:val="both"/>
        <w:rPr>
          <w:rFonts w:asciiTheme="minorHAnsi" w:hAnsiTheme="minorHAnsi" w:cstheme="minorBidi"/>
          <w:b w:val="0"/>
          <w:caps w:val="0"/>
          <w:color w:val="5F5F5F" w:themeColor="text2" w:themeTint="BF"/>
          <w:sz w:val="24"/>
          <w:szCs w:val="24"/>
          <w:lang w:val="en-US"/>
        </w:rPr>
      </w:pPr>
    </w:p>
    <w:p w14:paraId="51BDB936" w14:textId="6AE4D1DE" w:rsidR="00BB7D58" w:rsidRDefault="00AC0A91" w:rsidP="009C42AC">
      <w:pPr>
        <w:jc w:val="both"/>
        <w:rPr>
          <w:lang w:val="en-US"/>
        </w:rPr>
      </w:pPr>
      <w:r>
        <w:rPr>
          <w:lang w:val="en-US"/>
        </w:rPr>
        <w:t xml:space="preserve">We’ve declared </w:t>
      </w:r>
    </w:p>
    <w:p w14:paraId="56AEA9C8" w14:textId="77777777" w:rsidR="00BB7D58" w:rsidRDefault="00BB7D58" w:rsidP="006457CF">
      <w:pPr>
        <w:pStyle w:val="Ttulo2"/>
        <w:jc w:val="both"/>
        <w:rPr>
          <w:lang w:val="en-US"/>
        </w:rPr>
      </w:pPr>
    </w:p>
    <w:p w14:paraId="720BE367" w14:textId="77777777" w:rsidR="00BB7D58" w:rsidRDefault="00BB7D58" w:rsidP="006457CF">
      <w:pPr>
        <w:pStyle w:val="Ttulo2"/>
        <w:jc w:val="both"/>
        <w:rPr>
          <w:lang w:val="en-US"/>
        </w:rPr>
      </w:pPr>
    </w:p>
    <w:p w14:paraId="7C561F78" w14:textId="4D1FE4D2" w:rsidR="006F1C0F" w:rsidRPr="00C21F7F" w:rsidRDefault="0007097F" w:rsidP="006457CF">
      <w:pPr>
        <w:pStyle w:val="Ttulo2"/>
        <w:jc w:val="both"/>
        <w:rPr>
          <w:lang w:val="en-US"/>
        </w:rPr>
      </w:pPr>
      <w:bookmarkStart w:id="2" w:name="_Toc89358711"/>
      <w:r w:rsidRPr="00C21F7F">
        <w:rPr>
          <w:lang w:val="en-US"/>
        </w:rPr>
        <w:t>TESTS</w:t>
      </w:r>
      <w:r w:rsidR="00601AC1">
        <w:rPr>
          <w:lang w:val="en-US"/>
        </w:rPr>
        <w:t xml:space="preserve"> AND RESULTS</w:t>
      </w:r>
      <w:bookmarkEnd w:id="2"/>
    </w:p>
    <w:p w14:paraId="1086BFA2" w14:textId="77777777" w:rsidR="00BA7384" w:rsidRDefault="00BA7384" w:rsidP="006457CF">
      <w:pPr>
        <w:pStyle w:val="Ttulo2"/>
        <w:jc w:val="both"/>
        <w:rPr>
          <w:rFonts w:asciiTheme="minorHAnsi" w:hAnsiTheme="minorHAnsi" w:cstheme="minorBidi"/>
          <w:b w:val="0"/>
          <w:caps w:val="0"/>
          <w:color w:val="5F5F5F" w:themeColor="text2" w:themeTint="BF"/>
          <w:sz w:val="24"/>
          <w:szCs w:val="24"/>
          <w:lang w:val="en-US"/>
        </w:rPr>
      </w:pPr>
    </w:p>
    <w:p w14:paraId="69863B4B" w14:textId="780779DC" w:rsidR="00626294" w:rsidRPr="000C0A38" w:rsidRDefault="00B0463D" w:rsidP="006457CF">
      <w:pPr>
        <w:jc w:val="both"/>
        <w:rPr>
          <w:u w:val="single"/>
          <w:lang w:val="en-US"/>
        </w:rPr>
      </w:pPr>
      <w:r w:rsidRPr="00626294">
        <w:rPr>
          <w:u w:val="single"/>
          <w:lang w:val="en-US"/>
        </w:rPr>
        <w:t xml:space="preserve">The influence of the initial value of the  </w:t>
      </w:r>
    </w:p>
    <w:p w14:paraId="754C92C2" w14:textId="6A8D029F" w:rsidR="001325B9" w:rsidRPr="001325B9" w:rsidRDefault="00626294" w:rsidP="009C42AC">
      <w:pPr>
        <w:jc w:val="both"/>
        <w:rPr>
          <w:lang w:val="en-US"/>
        </w:rPr>
      </w:pPr>
      <w:r>
        <w:rPr>
          <w:lang w:val="en-US"/>
        </w:rPr>
        <w:t xml:space="preserve">Changing the initial value </w:t>
      </w:r>
    </w:p>
    <w:p w14:paraId="115DBBEA" w14:textId="77777777" w:rsidR="001325B9" w:rsidRPr="001325B9" w:rsidRDefault="001325B9" w:rsidP="006457CF">
      <w:pPr>
        <w:jc w:val="both"/>
        <w:rPr>
          <w:lang w:val="en-US"/>
        </w:rPr>
      </w:pPr>
    </w:p>
    <w:p w14:paraId="2C8B9CEF" w14:textId="68C52E2E" w:rsidR="000533B8" w:rsidRPr="00DB60D5" w:rsidRDefault="000533B8" w:rsidP="006457CF">
      <w:pPr>
        <w:pStyle w:val="Ttulo2"/>
        <w:jc w:val="both"/>
        <w:rPr>
          <w:lang w:val="en-US"/>
        </w:rPr>
      </w:pPr>
      <w:bookmarkStart w:id="3" w:name="_Toc89358712"/>
      <w:r w:rsidRPr="00DB60D5">
        <w:rPr>
          <w:lang w:val="en-US"/>
        </w:rPr>
        <w:t>CONCLUSIONS</w:t>
      </w:r>
      <w:bookmarkEnd w:id="3"/>
    </w:p>
    <w:p w14:paraId="038CF782" w14:textId="23DB4C03" w:rsidR="00DB60D5" w:rsidRDefault="00DB60D5" w:rsidP="006457CF">
      <w:pPr>
        <w:jc w:val="both"/>
        <w:rPr>
          <w:b/>
          <w:caps/>
          <w:lang w:val="en-US"/>
        </w:rPr>
      </w:pPr>
      <w:r w:rsidRPr="00C21F7F">
        <w:rPr>
          <w:lang w:val="en-US"/>
        </w:rPr>
        <w:t>I</w:t>
      </w:r>
      <w:r w:rsidR="00D96093">
        <w:rPr>
          <w:lang w:val="en-US"/>
        </w:rPr>
        <w:t xml:space="preserve">n conclusion, a better performance </w:t>
      </w:r>
    </w:p>
    <w:p w14:paraId="69EACD1A" w14:textId="171FACF9" w:rsidR="00F33D5B" w:rsidRPr="00DB60D5" w:rsidRDefault="00F33D5B" w:rsidP="006457CF">
      <w:pPr>
        <w:pStyle w:val="Listaconvietas"/>
        <w:numPr>
          <w:ilvl w:val="0"/>
          <w:numId w:val="0"/>
        </w:numPr>
        <w:ind w:left="360" w:hanging="360"/>
        <w:jc w:val="both"/>
        <w:rPr>
          <w:i w:val="0"/>
          <w:iCs/>
          <w:lang w:val="en-US"/>
        </w:rPr>
      </w:pPr>
    </w:p>
    <w:p w14:paraId="353B9151" w14:textId="4942A77E" w:rsidR="00117122" w:rsidRPr="00DB60D5" w:rsidRDefault="00117122" w:rsidP="006457CF">
      <w:pPr>
        <w:pStyle w:val="Listaconvietas"/>
        <w:numPr>
          <w:ilvl w:val="0"/>
          <w:numId w:val="0"/>
        </w:numPr>
        <w:ind w:left="360" w:hanging="360"/>
        <w:jc w:val="both"/>
        <w:rPr>
          <w:i w:val="0"/>
          <w:iCs/>
          <w:lang w:val="en-US"/>
        </w:rPr>
      </w:pPr>
    </w:p>
    <w:p w14:paraId="1D20692A" w14:textId="7F6F224E" w:rsidR="00117122" w:rsidRPr="00DB60D5" w:rsidRDefault="00117122" w:rsidP="006457CF">
      <w:pPr>
        <w:pStyle w:val="Listaconvietas"/>
        <w:numPr>
          <w:ilvl w:val="0"/>
          <w:numId w:val="0"/>
        </w:numPr>
        <w:ind w:left="360" w:hanging="360"/>
        <w:jc w:val="both"/>
        <w:rPr>
          <w:i w:val="0"/>
          <w:iCs/>
          <w:lang w:val="en-US"/>
        </w:rPr>
      </w:pPr>
    </w:p>
    <w:p w14:paraId="6584176D" w14:textId="17838BA3" w:rsidR="00117122" w:rsidRPr="00DB60D5" w:rsidRDefault="00117122" w:rsidP="006457CF">
      <w:pPr>
        <w:pStyle w:val="Listaconvietas"/>
        <w:numPr>
          <w:ilvl w:val="0"/>
          <w:numId w:val="0"/>
        </w:numPr>
        <w:ind w:left="360" w:hanging="360"/>
        <w:jc w:val="both"/>
        <w:rPr>
          <w:i w:val="0"/>
          <w:iCs/>
          <w:lang w:val="en-US"/>
        </w:rPr>
      </w:pPr>
    </w:p>
    <w:p w14:paraId="2C90BA4B" w14:textId="77777777" w:rsidR="00117122" w:rsidRPr="00DB60D5" w:rsidRDefault="00117122" w:rsidP="006457CF">
      <w:pPr>
        <w:pStyle w:val="Listaconvietas"/>
        <w:numPr>
          <w:ilvl w:val="0"/>
          <w:numId w:val="0"/>
        </w:numPr>
        <w:ind w:left="360" w:hanging="360"/>
        <w:jc w:val="both"/>
        <w:rPr>
          <w:i w:val="0"/>
          <w:iCs/>
          <w:lang w:val="en-US"/>
        </w:rPr>
      </w:pPr>
    </w:p>
    <w:sectPr w:rsidR="00117122" w:rsidRPr="00DB60D5">
      <w:footerReference w:type="default" r:id="rId14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76E7D" w14:textId="77777777" w:rsidR="0004616C" w:rsidRDefault="0004616C">
      <w:pPr>
        <w:spacing w:after="0" w:line="240" w:lineRule="auto"/>
      </w:pPr>
      <w:r>
        <w:separator/>
      </w:r>
    </w:p>
  </w:endnote>
  <w:endnote w:type="continuationSeparator" w:id="0">
    <w:p w14:paraId="4A2A1258" w14:textId="77777777" w:rsidR="0004616C" w:rsidRDefault="00046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804594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741E5AF" w14:textId="75900EF9" w:rsidR="006F1C0F" w:rsidRDefault="006F1C0F" w:rsidP="006C76E6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E8B0B6C" w14:textId="77777777" w:rsidR="006F1C0F" w:rsidRDefault="006F1C0F" w:rsidP="006F1C0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70359198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D8732A6" w14:textId="5C3F1938" w:rsidR="006F1C0F" w:rsidRDefault="006F1C0F" w:rsidP="006C76E6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F33D5B"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15F99722" w14:textId="52F835C9" w:rsidR="006E4F5A" w:rsidRDefault="0004616C" w:rsidP="006F1C0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D927D" w14:textId="77777777" w:rsidR="0004616C" w:rsidRDefault="0004616C">
      <w:pPr>
        <w:spacing w:after="0" w:line="240" w:lineRule="auto"/>
      </w:pPr>
      <w:r>
        <w:separator/>
      </w:r>
    </w:p>
  </w:footnote>
  <w:footnote w:type="continuationSeparator" w:id="0">
    <w:p w14:paraId="4DD4C64E" w14:textId="77777777" w:rsidR="0004616C" w:rsidRDefault="00046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11A15"/>
    <w:multiLevelType w:val="hybridMultilevel"/>
    <w:tmpl w:val="B644E8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BC468424"/>
    <w:lvl w:ilvl="0" w:tplc="011877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95DC95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52A0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98F1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B432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BE3D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4AD4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728B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FECE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F3BC3"/>
    <w:multiLevelType w:val="hybridMultilevel"/>
    <w:tmpl w:val="FB6AD80A"/>
    <w:lvl w:ilvl="0" w:tplc="8552201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4CDCF000">
      <w:start w:val="1"/>
      <w:numFmt w:val="lowerLetter"/>
      <w:lvlText w:val="%2."/>
      <w:lvlJc w:val="left"/>
      <w:pPr>
        <w:ind w:left="1440" w:hanging="360"/>
      </w:pPr>
    </w:lvl>
    <w:lvl w:ilvl="2" w:tplc="C2200068">
      <w:start w:val="1"/>
      <w:numFmt w:val="lowerRoman"/>
      <w:lvlText w:val="%3."/>
      <w:lvlJc w:val="right"/>
      <w:pPr>
        <w:ind w:left="2160" w:hanging="180"/>
      </w:pPr>
    </w:lvl>
    <w:lvl w:ilvl="3" w:tplc="CC36B880">
      <w:start w:val="1"/>
      <w:numFmt w:val="decimal"/>
      <w:lvlText w:val="%4."/>
      <w:lvlJc w:val="left"/>
      <w:pPr>
        <w:ind w:left="2880" w:hanging="360"/>
      </w:pPr>
    </w:lvl>
    <w:lvl w:ilvl="4" w:tplc="874E2EF2" w:tentative="1">
      <w:start w:val="1"/>
      <w:numFmt w:val="lowerLetter"/>
      <w:lvlText w:val="%5."/>
      <w:lvlJc w:val="left"/>
      <w:pPr>
        <w:ind w:left="3600" w:hanging="360"/>
      </w:pPr>
    </w:lvl>
    <w:lvl w:ilvl="5" w:tplc="60E00792" w:tentative="1">
      <w:start w:val="1"/>
      <w:numFmt w:val="lowerRoman"/>
      <w:lvlText w:val="%6."/>
      <w:lvlJc w:val="right"/>
      <w:pPr>
        <w:ind w:left="4320" w:hanging="180"/>
      </w:pPr>
    </w:lvl>
    <w:lvl w:ilvl="6" w:tplc="B198859A" w:tentative="1">
      <w:start w:val="1"/>
      <w:numFmt w:val="decimal"/>
      <w:lvlText w:val="%7."/>
      <w:lvlJc w:val="left"/>
      <w:pPr>
        <w:ind w:left="5040" w:hanging="360"/>
      </w:pPr>
    </w:lvl>
    <w:lvl w:ilvl="7" w:tplc="F2265C10" w:tentative="1">
      <w:start w:val="1"/>
      <w:numFmt w:val="lowerLetter"/>
      <w:lvlText w:val="%8."/>
      <w:lvlJc w:val="left"/>
      <w:pPr>
        <w:ind w:left="5760" w:hanging="360"/>
      </w:pPr>
    </w:lvl>
    <w:lvl w:ilvl="8" w:tplc="554004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65AD5"/>
    <w:multiLevelType w:val="hybridMultilevel"/>
    <w:tmpl w:val="D6F63E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34274"/>
    <w:multiLevelType w:val="hybridMultilevel"/>
    <w:tmpl w:val="28DC00DE"/>
    <w:lvl w:ilvl="0" w:tplc="C3EE3C7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DF205F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EA58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3C27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94BC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6AA1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1AA2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EF4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FAA5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8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0F"/>
    <w:rsid w:val="00021EE1"/>
    <w:rsid w:val="0004616C"/>
    <w:rsid w:val="000533B8"/>
    <w:rsid w:val="0007097F"/>
    <w:rsid w:val="00075111"/>
    <w:rsid w:val="000B3D6F"/>
    <w:rsid w:val="000C0A38"/>
    <w:rsid w:val="000D5A6B"/>
    <w:rsid w:val="00117122"/>
    <w:rsid w:val="001325B9"/>
    <w:rsid w:val="00142BC6"/>
    <w:rsid w:val="001763DA"/>
    <w:rsid w:val="001E59BA"/>
    <w:rsid w:val="002307C4"/>
    <w:rsid w:val="00243EF7"/>
    <w:rsid w:val="002B7B05"/>
    <w:rsid w:val="00335D3D"/>
    <w:rsid w:val="00336C8B"/>
    <w:rsid w:val="00365479"/>
    <w:rsid w:val="00496F3E"/>
    <w:rsid w:val="00545402"/>
    <w:rsid w:val="00563634"/>
    <w:rsid w:val="00601AC1"/>
    <w:rsid w:val="00626294"/>
    <w:rsid w:val="00631634"/>
    <w:rsid w:val="006457CF"/>
    <w:rsid w:val="006A3B07"/>
    <w:rsid w:val="006C29E5"/>
    <w:rsid w:val="006C4CF6"/>
    <w:rsid w:val="006F1C0F"/>
    <w:rsid w:val="007369D7"/>
    <w:rsid w:val="007940BF"/>
    <w:rsid w:val="008237FF"/>
    <w:rsid w:val="00841960"/>
    <w:rsid w:val="00866E77"/>
    <w:rsid w:val="008875D7"/>
    <w:rsid w:val="008B6D67"/>
    <w:rsid w:val="008E07EB"/>
    <w:rsid w:val="00991D62"/>
    <w:rsid w:val="009C42AC"/>
    <w:rsid w:val="00A04F3C"/>
    <w:rsid w:val="00A33981"/>
    <w:rsid w:val="00A54452"/>
    <w:rsid w:val="00A66677"/>
    <w:rsid w:val="00A825DA"/>
    <w:rsid w:val="00AB33E8"/>
    <w:rsid w:val="00AC0A91"/>
    <w:rsid w:val="00B0463D"/>
    <w:rsid w:val="00BA7384"/>
    <w:rsid w:val="00BB7D58"/>
    <w:rsid w:val="00C21F7F"/>
    <w:rsid w:val="00C24C2B"/>
    <w:rsid w:val="00C81B07"/>
    <w:rsid w:val="00D23BE9"/>
    <w:rsid w:val="00D96093"/>
    <w:rsid w:val="00DA2D02"/>
    <w:rsid w:val="00DB51E5"/>
    <w:rsid w:val="00DB60D5"/>
    <w:rsid w:val="00E0500A"/>
    <w:rsid w:val="00E4110C"/>
    <w:rsid w:val="00EC4538"/>
    <w:rsid w:val="00F16B36"/>
    <w:rsid w:val="00F33D5B"/>
    <w:rsid w:val="00F63B70"/>
    <w:rsid w:val="00FA70B3"/>
    <w:rsid w:val="00FC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4656"/>
  <w15:docId w15:val="{4B49F39B-DCA2-804D-9E8C-3AC0E222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93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CitaCar">
    <w:name w:val="Cita Car"/>
    <w:basedOn w:val="Fuentedeprrafopredeter"/>
    <w:link w:val="Cita"/>
    <w:uiPriority w:val="10"/>
    <w:rPr>
      <w:b/>
      <w:iCs/>
      <w:color w:val="F75952" w:themeColor="accent1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is">
    <w:name w:val="Emphasis"/>
    <w:basedOn w:val="Fuentedeprrafopredeter"/>
    <w:uiPriority w:val="10"/>
    <w:qFormat/>
    <w:rsid w:val="009B6CC6"/>
    <w:rPr>
      <w:b w:val="0"/>
      <w:i w:val="0"/>
      <w:iCs/>
      <w:color w:val="F75952" w:themeColor="accent1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tulo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36C8B"/>
    <w:pPr>
      <w:tabs>
        <w:tab w:val="right" w:leader="dot" w:pos="8630"/>
      </w:tabs>
      <w:spacing w:before="120" w:after="0" w:line="240" w:lineRule="auto"/>
      <w:jc w:val="both"/>
    </w:pPr>
    <w:rPr>
      <w:bCs/>
      <w:szCs w:val="20"/>
    </w:rPr>
  </w:style>
  <w:style w:type="table" w:customStyle="1" w:styleId="Generaltable">
    <w:name w:val="General table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customStyle="1" w:styleId="8E4EF384C4A1954F834FFE1A97007D1D">
    <w:name w:val="8E4EF384C4A1954F834FFE1A97007D1D"/>
    <w:rsid w:val="006F1C0F"/>
    <w:pPr>
      <w:spacing w:after="0" w:line="240" w:lineRule="auto"/>
    </w:pPr>
    <w:rPr>
      <w:rFonts w:eastAsiaTheme="minorEastAsia"/>
      <w:color w:val="auto"/>
      <w:lang w:val="es-ES" w:eastAsia="es-ES_tradnl"/>
    </w:rPr>
  </w:style>
  <w:style w:type="character" w:styleId="Nmerodepgina">
    <w:name w:val="page number"/>
    <w:basedOn w:val="Fuentedeprrafopredeter"/>
    <w:uiPriority w:val="99"/>
    <w:semiHidden/>
    <w:unhideWhenUsed/>
    <w:rsid w:val="006F1C0F"/>
  </w:style>
  <w:style w:type="character" w:styleId="Hipervnculo">
    <w:name w:val="Hyperlink"/>
    <w:basedOn w:val="Fuentedeprrafopredeter"/>
    <w:uiPriority w:val="99"/>
    <w:unhideWhenUsed/>
    <w:rsid w:val="00F33D5B"/>
    <w:rPr>
      <w:color w:val="B67A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3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rdi/Library/Containers/com.microsoft.Word/Data/Library/Application%20Support/Microsoft/Office/16.0/DTS/es-ES%7bCA0E6320-9C06-1F48-A1B5-C8B82130D5B1%7d/%7b63CF80A9-FC3C-FB4F-9E6B-1965C96A31F7%7dtf10002071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96885B-1454-4DB1-8DBF-60DECF80222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{63CF80A9-FC3C-FB4F-9E6B-1965C96A31F7}tf10002071.dotx</Template>
  <TotalTime>255</TotalTime>
  <Pages>3</Pages>
  <Words>71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JORDI BONET VALIENTE</cp:lastModifiedBy>
  <cp:revision>37</cp:revision>
  <cp:lastPrinted>2021-11-02T21:07:00Z</cp:lastPrinted>
  <dcterms:created xsi:type="dcterms:W3CDTF">2021-11-17T16:39:00Z</dcterms:created>
  <dcterms:modified xsi:type="dcterms:W3CDTF">2021-12-02T16:31:00Z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