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828D" w14:textId="3B7E514D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DD0">
        <w:rPr>
          <w:rFonts w:ascii="Times New Roman" w:eastAsia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5AA0230" w14:textId="4EFC0EE1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Laplace Transforms and MATLAB </w:t>
      </w:r>
    </w:p>
    <w:p w14:paraId="6622B04B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D22AAD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C0B3C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7D536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B5F58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58DEE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2D0EE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622C2" w14:textId="74133C8F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72181" w14:textId="299D068A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0AA36" w14:textId="025E9770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E4518C" w14:textId="2F1921A2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2C100C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066B0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02B3B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DD0">
        <w:rPr>
          <w:rFonts w:ascii="Times New Roman" w:eastAsia="Times New Roman" w:hAnsi="Times New Roman" w:cs="Times New Roman"/>
          <w:sz w:val="28"/>
          <w:szCs w:val="28"/>
        </w:rPr>
        <w:t>Jordan Hayes</w:t>
      </w:r>
    </w:p>
    <w:p w14:paraId="4527403D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DD0">
        <w:rPr>
          <w:rFonts w:ascii="Times New Roman" w:eastAsia="Times New Roman" w:hAnsi="Times New Roman" w:cs="Times New Roman"/>
          <w:sz w:val="28"/>
          <w:szCs w:val="28"/>
        </w:rPr>
        <w:t>EGR323: Signals and Systems Analysis</w:t>
      </w:r>
    </w:p>
    <w:p w14:paraId="0DD83AC8" w14:textId="797E339D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DD0">
        <w:rPr>
          <w:rFonts w:ascii="Times New Roman" w:eastAsia="Times New Roman" w:hAnsi="Times New Roman" w:cs="Times New Roman"/>
          <w:sz w:val="28"/>
          <w:szCs w:val="28"/>
        </w:rPr>
        <w:t>6/</w:t>
      </w:r>
      <w:r w:rsidRPr="00E27DD0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E27DD0">
        <w:rPr>
          <w:rFonts w:ascii="Times New Roman" w:eastAsia="Times New Roman" w:hAnsi="Times New Roman" w:cs="Times New Roman"/>
          <w:sz w:val="28"/>
          <w:szCs w:val="28"/>
        </w:rPr>
        <w:t>/2021</w:t>
      </w:r>
    </w:p>
    <w:p w14:paraId="3B53BD3C" w14:textId="77777777" w:rsidR="00E27DD0" w:rsidRPr="00E27DD0" w:rsidRDefault="00E27DD0" w:rsidP="00E27D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DD0">
        <w:rPr>
          <w:rFonts w:ascii="Times New Roman" w:eastAsia="Times New Roman" w:hAnsi="Times New Roman" w:cs="Times New Roman"/>
          <w:sz w:val="28"/>
          <w:szCs w:val="28"/>
        </w:rPr>
        <w:t>Prof.  Krug</w:t>
      </w:r>
    </w:p>
    <w:p w14:paraId="168F7194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4F8E2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CBFD6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81E06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4CF9B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D37DD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C4E8DD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61603" w14:textId="77777777" w:rsidR="00E27DD0" w:rsidRPr="00E27DD0" w:rsidRDefault="00E27DD0" w:rsidP="00E27D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73B153" w14:textId="77777777" w:rsidR="00E27DD0" w:rsidRPr="00E27DD0" w:rsidRDefault="00E27DD0" w:rsidP="00430F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67E0B" w14:textId="77777777" w:rsidR="00E27DD0" w:rsidRPr="00E27DD0" w:rsidRDefault="00E27DD0" w:rsidP="00E27D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7D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Objective </w:t>
      </w:r>
    </w:p>
    <w:p w14:paraId="60914862" w14:textId="5B5D746B" w:rsidR="0046797C" w:rsidRPr="00E27DD0" w:rsidRDefault="00E2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of the laboratory are to explore the Laplace transform in both the time and frequency domains. The Laplace transform of a system’s impulse response is expressed in        Eq. (1)</w:t>
      </w:r>
    </w:p>
    <w:p w14:paraId="2639D987" w14:textId="2B481DDD" w:rsidR="00E27DD0" w:rsidRDefault="00E27DD0">
      <w:pPr>
        <w:rPr>
          <w:rFonts w:ascii="Times New Roman" w:hAnsi="Times New Roman" w:cs="Times New Roman"/>
          <w:sz w:val="24"/>
          <w:szCs w:val="24"/>
        </w:rPr>
      </w:pPr>
    </w:p>
    <w:p w14:paraId="122770EE" w14:textId="70F02930" w:rsidR="00CC3C1E" w:rsidRDefault="00E27DD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65A1">
        <w:rPr>
          <w:rFonts w:ascii="Times New Roman" w:hAnsi="Times New Roman" w:cs="Times New Roman"/>
          <w:sz w:val="24"/>
          <w:szCs w:val="24"/>
        </w:rPr>
        <w:tab/>
      </w:r>
      <w:r w:rsidR="007E65A1">
        <w:rPr>
          <w:rFonts w:ascii="Times New Roman" w:hAnsi="Times New Roman" w:cs="Times New Roman"/>
          <w:sz w:val="24"/>
          <w:szCs w:val="24"/>
        </w:rPr>
        <w:tab/>
      </w:r>
      <w:r w:rsidR="007E65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C3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6BACD" w14:textId="77777777" w:rsidR="00CC3C1E" w:rsidRDefault="00CC3C1E">
      <w:pPr>
        <w:rPr>
          <w:rFonts w:ascii="Times New Roman" w:hAnsi="Times New Roman" w:cs="Times New Roman"/>
          <w:sz w:val="24"/>
          <w:szCs w:val="24"/>
        </w:rPr>
      </w:pPr>
    </w:p>
    <w:p w14:paraId="6E52E60E" w14:textId="65DC5D0D" w:rsidR="00E27DD0" w:rsidRDefault="00E27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N(s)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D(s) </w:t>
      </w:r>
      <w:r>
        <w:rPr>
          <w:rFonts w:ascii="Times New Roman" w:hAnsi="Times New Roman" w:cs="Times New Roman"/>
          <w:sz w:val="24"/>
          <w:szCs w:val="24"/>
        </w:rPr>
        <w:t>are the numerator and denominator polynomials. The roots of the numerator are the zeros of the impulse response (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the roots of the denominator are the poles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∞</m:t>
        </m:r>
      </m:oMath>
      <w:r>
        <w:rPr>
          <w:rFonts w:ascii="Times New Roman" w:hAnsi="Times New Roman" w:cs="Times New Roman"/>
          <w:sz w:val="24"/>
          <w:szCs w:val="24"/>
        </w:rPr>
        <w:t xml:space="preserve">). The roots play an important role in the study of LTI systems and can be used to identify the region of convergence (ROC). </w:t>
      </w:r>
      <w:r w:rsidR="00BD1965">
        <w:rPr>
          <w:rFonts w:ascii="Times New Roman" w:hAnsi="Times New Roman" w:cs="Times New Roman"/>
          <w:sz w:val="24"/>
          <w:szCs w:val="24"/>
        </w:rPr>
        <w:t xml:space="preserve">Partial fraction expansion will also be practiced using MATLAB results. There are many forms of </w:t>
      </w:r>
      <w:proofErr w:type="spellStart"/>
      <w:r w:rsidR="00BD196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D1965">
        <w:rPr>
          <w:rFonts w:ascii="Times New Roman" w:hAnsi="Times New Roman" w:cs="Times New Roman"/>
          <w:sz w:val="24"/>
          <w:szCs w:val="24"/>
        </w:rPr>
        <w:t xml:space="preserve"> transfer function expansion. </w:t>
      </w:r>
    </w:p>
    <w:p w14:paraId="0CE526F2" w14:textId="77777777" w:rsidR="00E27DD0" w:rsidRPr="00E27DD0" w:rsidRDefault="00E27DD0">
      <w:pPr>
        <w:rPr>
          <w:rFonts w:ascii="Times New Roman" w:hAnsi="Times New Roman" w:cs="Times New Roman"/>
          <w:sz w:val="24"/>
          <w:szCs w:val="24"/>
        </w:rPr>
      </w:pPr>
    </w:p>
    <w:p w14:paraId="73ED35A5" w14:textId="77777777" w:rsidR="00E27DD0" w:rsidRPr="00E27DD0" w:rsidRDefault="00E27DD0" w:rsidP="00E27DD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Procedure and Results </w:t>
      </w:r>
    </w:p>
    <w:p w14:paraId="6E2FE377" w14:textId="35E922AF" w:rsidR="00E27DD0" w:rsidRDefault="00E27DD0" w:rsidP="00E27DD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7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I: </w:t>
      </w:r>
    </w:p>
    <w:p w14:paraId="11527AB5" w14:textId="47077769" w:rsid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convenient to display the</w:t>
      </w:r>
      <w:r>
        <w:rPr>
          <w:rFonts w:ascii="Times New Roman" w:hAnsi="Times New Roman" w:cs="Times New Roman"/>
          <w:sz w:val="24"/>
          <w:szCs w:val="24"/>
        </w:rPr>
        <w:t xml:space="preserve"> impulse response</w:t>
      </w:r>
      <w:r>
        <w:rPr>
          <w:rFonts w:ascii="Times New Roman" w:hAnsi="Times New Roman" w:cs="Times New Roman"/>
          <w:sz w:val="24"/>
          <w:szCs w:val="24"/>
        </w:rPr>
        <w:t xml:space="preserve"> graphically in pole-zero plot. </w:t>
      </w:r>
      <w:r>
        <w:rPr>
          <w:rFonts w:ascii="Times New Roman" w:hAnsi="Times New Roman" w:cs="Times New Roman"/>
          <w:sz w:val="24"/>
          <w:szCs w:val="24"/>
        </w:rPr>
        <w:t xml:space="preserve">The causal LTI system whose input,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x(t), </w:t>
      </w:r>
      <w:r>
        <w:rPr>
          <w:rFonts w:ascii="Times New Roman" w:hAnsi="Times New Roman" w:cs="Times New Roman"/>
          <w:sz w:val="24"/>
          <w:szCs w:val="24"/>
        </w:rPr>
        <w:t xml:space="preserve">and output,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y(t), </w:t>
      </w:r>
      <w:r>
        <w:rPr>
          <w:rFonts w:ascii="Times New Roman" w:hAnsi="Times New Roman" w:cs="Times New Roman"/>
          <w:sz w:val="24"/>
          <w:szCs w:val="24"/>
        </w:rPr>
        <w:t xml:space="preserve">satisfy the following differential equations. </w:t>
      </w:r>
    </w:p>
    <w:p w14:paraId="047CD3FC" w14:textId="43DD200C" w:rsid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</w:p>
    <w:p w14:paraId="5A6EF3C1" w14:textId="1EB765FD" w:rsid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+4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14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20y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5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12x(t)</m:t>
        </m:r>
      </m:oMath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</w:p>
    <w:p w14:paraId="2240FDF7" w14:textId="325BB350" w:rsid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</w:p>
    <w:p w14:paraId="02FAE1F4" w14:textId="1295AB8B" w:rsidR="007E65A1" w:rsidRDefault="007E65A1" w:rsidP="007E65A1">
      <w:pPr>
        <w:rPr>
          <w:rFonts w:ascii="Times New Roman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+2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+10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+5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+12x(t)</m:t>
        </m:r>
      </m:oMath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(3) </w:t>
      </w:r>
    </w:p>
    <w:p w14:paraId="1B15621A" w14:textId="1E612FB4" w:rsidR="007E65A1" w:rsidRDefault="007E65A1" w:rsidP="007E65A1">
      <w:pPr>
        <w:rPr>
          <w:rFonts w:ascii="Times New Roman" w:hAnsi="Times New Roman" w:cs="Times New Roman"/>
          <w:iCs/>
          <w:sz w:val="24"/>
          <w:szCs w:val="24"/>
        </w:rPr>
      </w:pPr>
    </w:p>
    <w:p w14:paraId="2072B37E" w14:textId="77777777" w:rsid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-3y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+5x(t)</m:t>
        </m:r>
      </m:oMath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(4) </w:t>
      </w:r>
    </w:p>
    <w:p w14:paraId="5AEE9467" w14:textId="77777777" w:rsid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</w:p>
    <w:p w14:paraId="772BD600" w14:textId="77777777" w:rsidR="003B6237" w:rsidRDefault="003B6237" w:rsidP="007E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equations are transformed into the Laplace domain to find each system’s transfer function. </w:t>
      </w:r>
    </w:p>
    <w:p w14:paraId="74E62641" w14:textId="260BA918" w:rsidR="003B6237" w:rsidRDefault="003B6237" w:rsidP="007E65A1">
      <w:pPr>
        <w:rPr>
          <w:rFonts w:ascii="Times New Roman" w:hAnsi="Times New Roman" w:cs="Times New Roman"/>
          <w:sz w:val="24"/>
          <w:szCs w:val="24"/>
        </w:rPr>
      </w:pPr>
    </w:p>
    <w:p w14:paraId="2862BBC3" w14:textId="0449F411" w:rsidR="003B6237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Using the differential property on Eq. (2) </w:t>
      </w:r>
    </w:p>
    <w:p w14:paraId="5F2EB076" w14:textId="10A46EBA" w:rsidR="003B6237" w:rsidRDefault="003B6237" w:rsidP="007E65A1">
      <w:pPr>
        <w:rPr>
          <w:rFonts w:ascii="Times New Roman" w:hAnsi="Times New Roman" w:cs="Times New Roman"/>
          <w:sz w:val="24"/>
          <w:szCs w:val="24"/>
        </w:rPr>
      </w:pPr>
    </w:p>
    <w:p w14:paraId="03A82B2B" w14:textId="1A0D98E4" w:rsidR="003B6237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+14s*Y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+20*Y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+5s*X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+12*X(t)</m:t>
          </m:r>
        </m:oMath>
      </m:oMathPara>
    </w:p>
    <w:p w14:paraId="0018DB50" w14:textId="5979FA3B" w:rsidR="003B6237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81896B" w14:textId="2A81AACD" w:rsidR="003B6237" w:rsidRPr="003B6237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Factor out Y(s) and X(s) </w:t>
      </w:r>
    </w:p>
    <w:p w14:paraId="75DF0684" w14:textId="0809EB98" w:rsidR="0069705B" w:rsidRPr="0069705B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+14s+20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+5s+12</m:t>
              </m:r>
            </m:e>
          </m:d>
        </m:oMath>
      </m:oMathPara>
    </w:p>
    <w:p w14:paraId="712CCEA1" w14:textId="77777777" w:rsidR="003B6237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3714E95" w14:textId="7F9FE096" w:rsidR="003B6237" w:rsidRDefault="003B6237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Using Eq. (1)</w:t>
      </w:r>
    </w:p>
    <w:p w14:paraId="3377C770" w14:textId="152AF1BA" w:rsidR="0069705B" w:rsidRDefault="0069705B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881E79" w14:textId="2DE744A9" w:rsidR="0069705B" w:rsidRP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+5s+12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+14s+20)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01318E33" w14:textId="6528DF2A" w:rsidR="0069705B" w:rsidRDefault="0069705B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0647A4" w14:textId="32D87300" w:rsidR="0069705B" w:rsidRDefault="0069705B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process was repeated for Eq. (3) and (4) </w:t>
      </w:r>
    </w:p>
    <w:p w14:paraId="34C09839" w14:textId="5B9C98A6" w:rsidR="0069705B" w:rsidRDefault="0069705B" w:rsidP="007E6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98FF42" w14:textId="14DAB113" w:rsid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+5s+12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+10s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(6)</w:t>
      </w:r>
    </w:p>
    <w:p w14:paraId="07082147" w14:textId="5DF14EF3" w:rsid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</w:p>
    <w:p w14:paraId="753A2D08" w14:textId="53DE8151" w:rsidR="0069705B" w:rsidRPr="0069705B" w:rsidRDefault="0069705B" w:rsidP="007E65A1">
      <w:pPr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s-3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 xml:space="preserve">(7) </w:t>
      </w:r>
    </w:p>
    <w:p w14:paraId="604436FA" w14:textId="77777777" w:rsidR="003B6237" w:rsidRDefault="003B6237" w:rsidP="007E65A1">
      <w:pPr>
        <w:rPr>
          <w:rFonts w:ascii="Times New Roman" w:hAnsi="Times New Roman" w:cs="Times New Roman"/>
          <w:sz w:val="24"/>
          <w:szCs w:val="24"/>
        </w:rPr>
      </w:pPr>
    </w:p>
    <w:p w14:paraId="33421424" w14:textId="24DA1F0D" w:rsidR="0069705B" w:rsidRDefault="007E65A1" w:rsidP="007E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MATLAB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roots(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function was used to identify the </w:t>
      </w:r>
      <w:r w:rsidR="003B6237">
        <w:rPr>
          <w:rFonts w:ascii="Times New Roman" w:hAnsi="Times New Roman" w:cs="Times New Roman"/>
          <w:sz w:val="24"/>
          <w:szCs w:val="24"/>
        </w:rPr>
        <w:t>zeros and poles of the transfer functions</w:t>
      </w:r>
      <w:r w:rsidR="0069705B">
        <w:rPr>
          <w:rFonts w:ascii="Times New Roman" w:hAnsi="Times New Roman" w:cs="Times New Roman"/>
          <w:sz w:val="24"/>
          <w:szCs w:val="24"/>
        </w:rPr>
        <w:t xml:space="preserve">, shown below in MATLAB output window. </w:t>
      </w:r>
    </w:p>
    <w:p w14:paraId="5EE5FBA1" w14:textId="63C66892" w:rsidR="00615EEF" w:rsidRDefault="00615EEF" w:rsidP="007E65A1">
      <w:pPr>
        <w:rPr>
          <w:rFonts w:ascii="Times New Roman" w:hAnsi="Times New Roman" w:cs="Times New Roman"/>
          <w:sz w:val="24"/>
          <w:szCs w:val="24"/>
        </w:rPr>
      </w:pPr>
    </w:p>
    <w:p w14:paraId="4DA690AA" w14:textId="0A08AB9E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09AC886B" w14:textId="3AFA374E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2C287B49" w14:textId="280E7218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4D3BBCA3" w14:textId="07C0A2B8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042F16BC" w14:textId="1D87CC04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7DAA8540" w14:textId="11C6D340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13A3006A" w14:textId="6F53A4E4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76E9BC7B" w14:textId="7FF0AC0C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4F0541D1" w14:textId="17BAD9B4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763E7BA5" w14:textId="561A5E0E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4C971554" w14:textId="5B1A13FA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127D3D35" w14:textId="69A1D67E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00AEA17A" w14:textId="467588E8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2611FFFB" w14:textId="1B95FB01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63CB1F64" w14:textId="02802ADB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09F8B9C7" w14:textId="25FBACD6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43225849" w14:textId="17A1CF36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35970EF4" w14:textId="77777777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093A0E06" w14:textId="77777777" w:rsidR="00615EEF" w:rsidRDefault="00615EEF" w:rsidP="007E65A1">
      <w:pPr>
        <w:rPr>
          <w:rFonts w:ascii="Times New Roman" w:hAnsi="Times New Roman" w:cs="Times New Roman"/>
          <w:sz w:val="24"/>
          <w:szCs w:val="24"/>
        </w:rPr>
      </w:pPr>
    </w:p>
    <w:p w14:paraId="33E7F3A0" w14:textId="20C22527" w:rsidR="0052441D" w:rsidRDefault="0052441D" w:rsidP="00524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07615E" wp14:editId="066543AF">
            <wp:simplePos x="0" y="0"/>
            <wp:positionH relativeFrom="column">
              <wp:posOffset>622088</wp:posOffset>
            </wp:positionH>
            <wp:positionV relativeFrom="paragraph">
              <wp:posOffset>4551891</wp:posOffset>
            </wp:positionV>
            <wp:extent cx="2740025" cy="842010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97BE6" wp14:editId="6CEF52A6">
            <wp:simplePos x="0" y="0"/>
            <wp:positionH relativeFrom="column">
              <wp:posOffset>630767</wp:posOffset>
            </wp:positionH>
            <wp:positionV relativeFrom="paragraph">
              <wp:posOffset>1944582</wp:posOffset>
            </wp:positionV>
            <wp:extent cx="2599055" cy="26492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0DC1A" wp14:editId="7BEB9FFE">
            <wp:simplePos x="0" y="0"/>
            <wp:positionH relativeFrom="column">
              <wp:posOffset>630555</wp:posOffset>
            </wp:positionH>
            <wp:positionV relativeFrom="paragraph">
              <wp:posOffset>0</wp:posOffset>
            </wp:positionV>
            <wp:extent cx="4123267" cy="1915044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67" cy="191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04E97" w14:textId="74807989" w:rsidR="0069705B" w:rsidRPr="00373A27" w:rsidRDefault="00373A27" w:rsidP="00373A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MATLAB Output Window From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roots(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4090509C" w14:textId="5317FD9E" w:rsid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</w:p>
    <w:p w14:paraId="5A6975EE" w14:textId="32716B8B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53A70A51" w14:textId="1398AFD7" w:rsidR="0052441D" w:rsidRDefault="0052441D" w:rsidP="007E65A1">
      <w:pPr>
        <w:rPr>
          <w:rFonts w:ascii="Times New Roman" w:hAnsi="Times New Roman" w:cs="Times New Roman"/>
          <w:sz w:val="24"/>
          <w:szCs w:val="24"/>
        </w:rPr>
      </w:pPr>
    </w:p>
    <w:p w14:paraId="41225958" w14:textId="3636F49F" w:rsid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pole-zero plots are created for each of the systems. </w:t>
      </w:r>
    </w:p>
    <w:p w14:paraId="3C279481" w14:textId="07F0177F" w:rsid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</w:p>
    <w:p w14:paraId="1A154B4F" w14:textId="5848C624" w:rsidR="0069705B" w:rsidRDefault="00615EEF" w:rsidP="00524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E647E3" wp14:editId="3B05F528">
            <wp:extent cx="4838700" cy="36254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081" cy="36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B63D" w14:textId="003E16C9" w:rsidR="0069705B" w:rsidRDefault="0069705B" w:rsidP="0069705B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373A2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Pole – Zero Plot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</w:p>
    <w:p w14:paraId="68FCBFB6" w14:textId="77777777" w:rsidR="0052441D" w:rsidRPr="0069705B" w:rsidRDefault="0052441D" w:rsidP="00697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8A0BB" w14:textId="4E1276F0" w:rsidR="007E65A1" w:rsidRPr="007E65A1" w:rsidRDefault="00615EEF" w:rsidP="00524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F3A34" wp14:editId="40B5244B">
            <wp:extent cx="4886697" cy="36660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89" cy="36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347" w14:textId="77777777" w:rsid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</w:p>
    <w:p w14:paraId="36E60652" w14:textId="21FDC2E2" w:rsidR="0069705B" w:rsidRPr="0069705B" w:rsidRDefault="0069705B" w:rsidP="00697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373A27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Pole – Zero Plot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</w:p>
    <w:p w14:paraId="160B58F5" w14:textId="6B260409" w:rsidR="0069705B" w:rsidRPr="0069705B" w:rsidRDefault="00615EEF" w:rsidP="00524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5B379" wp14:editId="199313D9">
            <wp:extent cx="4445000" cy="334847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681" cy="33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A57B" w14:textId="77777777" w:rsidR="0069705B" w:rsidRPr="0069705B" w:rsidRDefault="0069705B" w:rsidP="007E65A1">
      <w:pPr>
        <w:rPr>
          <w:rFonts w:ascii="Times New Roman" w:hAnsi="Times New Roman" w:cs="Times New Roman"/>
          <w:sz w:val="24"/>
          <w:szCs w:val="24"/>
        </w:rPr>
      </w:pPr>
    </w:p>
    <w:p w14:paraId="4B541BDA" w14:textId="2DD54E4D" w:rsidR="0069705B" w:rsidRPr="0069705B" w:rsidRDefault="0069705B" w:rsidP="00697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373A2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Pole – Zero Plot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</w:p>
    <w:p w14:paraId="15233A5D" w14:textId="4C605C09" w:rsidR="007E65A1" w:rsidRPr="007E65A1" w:rsidRDefault="007E65A1" w:rsidP="007E65A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BE4530A" w14:textId="77777777" w:rsidR="007E65A1" w:rsidRPr="007E65A1" w:rsidRDefault="007E65A1" w:rsidP="00E27D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2C1C4" w14:textId="45E2CEAE" w:rsidR="00373A27" w:rsidRPr="00373A27" w:rsidRDefault="00373A27" w:rsidP="00373A27">
      <w:p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 xml:space="preserve">Another way to visualize the s-domain pole-zero plot is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73A27">
        <w:rPr>
          <w:rFonts w:ascii="Times New Roman" w:hAnsi="Times New Roman" w:cs="Times New Roman"/>
          <w:sz w:val="24"/>
          <w:szCs w:val="24"/>
        </w:rPr>
        <w:t xml:space="preserve">view the magnitude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(s)</m:t>
        </m:r>
      </m:oMath>
    </w:p>
    <w:p w14:paraId="25405E36" w14:textId="77777777" w:rsidR="00373A27" w:rsidRPr="00373A27" w:rsidRDefault="00373A27" w:rsidP="00373A27">
      <w:p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across the s-plane by choosing a range of s values and plotting the response at those</w:t>
      </w:r>
    </w:p>
    <w:p w14:paraId="79D4CDEF" w14:textId="780C79AF" w:rsidR="00E27DD0" w:rsidRPr="00CC3C1E" w:rsidRDefault="00373A27" w:rsidP="00373A27">
      <w:p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 xml:space="preserve">values. </w:t>
      </w:r>
      <w:r>
        <w:rPr>
          <w:rFonts w:ascii="Times New Roman" w:hAnsi="Times New Roman" w:cs="Times New Roman"/>
          <w:sz w:val="24"/>
          <w:szCs w:val="24"/>
        </w:rPr>
        <w:t>Two vectors are defined</w:t>
      </w:r>
      <w:r w:rsidRPr="00373A27">
        <w:rPr>
          <w:rFonts w:ascii="Times New Roman" w:hAnsi="Times New Roman" w:cs="Times New Roman"/>
          <w:sz w:val="24"/>
          <w:szCs w:val="24"/>
        </w:rPr>
        <w:t xml:space="preserve"> to cover the desired range of the real-part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A27">
        <w:rPr>
          <w:rFonts w:ascii="Times New Roman" w:hAnsi="Times New Roman" w:cs="Times New Roman"/>
          <w:sz w:val="24"/>
          <w:szCs w:val="24"/>
        </w:rPr>
        <w:t>(sigma) and imaginary-part (omega)</w:t>
      </w:r>
      <w:r>
        <w:rPr>
          <w:rFonts w:ascii="Times New Roman" w:hAnsi="Times New Roman" w:cs="Times New Roman"/>
          <w:sz w:val="24"/>
          <w:szCs w:val="24"/>
        </w:rPr>
        <w:t xml:space="preserve">, making a 2D matrix space .3D magnitude plots of each transfer function are created for each of the systems using the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mesh(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CC3C1E">
        <w:rPr>
          <w:rFonts w:ascii="Times New Roman" w:hAnsi="Times New Roman" w:cs="Times New Roman"/>
          <w:sz w:val="24"/>
          <w:szCs w:val="24"/>
        </w:rPr>
        <w:t xml:space="preserve">with inputs </w:t>
      </w:r>
      <w:r w:rsidR="00CC3C1E">
        <w:rPr>
          <w:rFonts w:ascii="Times New Roman" w:hAnsi="Times New Roman" w:cs="Times New Roman"/>
          <w:i/>
          <w:iCs/>
          <w:sz w:val="24"/>
          <w:szCs w:val="24"/>
        </w:rPr>
        <w:t xml:space="preserve">sigma, omega, </w:t>
      </w:r>
      <w:r w:rsidR="00CC3C1E">
        <w:rPr>
          <w:rFonts w:ascii="Times New Roman" w:hAnsi="Times New Roman" w:cs="Times New Roman"/>
          <w:sz w:val="24"/>
          <w:szCs w:val="24"/>
        </w:rPr>
        <w:t xml:space="preserve">and the absolute value of the transfer function’s magnitude.  </w:t>
      </w:r>
    </w:p>
    <w:p w14:paraId="6597236E" w14:textId="1B237751" w:rsidR="00373A27" w:rsidRDefault="00373A27">
      <w:pPr>
        <w:rPr>
          <w:rFonts w:ascii="Times New Roman" w:hAnsi="Times New Roman" w:cs="Times New Roman"/>
          <w:sz w:val="24"/>
          <w:szCs w:val="24"/>
        </w:rPr>
      </w:pPr>
    </w:p>
    <w:p w14:paraId="3AA50D55" w14:textId="7B222D08" w:rsidR="00615EEF" w:rsidRDefault="00615EEF" w:rsidP="005244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68177" wp14:editId="64684AEC">
            <wp:extent cx="4699145" cy="352636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088" cy="35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BD7" w14:textId="58D33AD0" w:rsidR="00373A27" w:rsidRDefault="00373A27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3D </w:t>
      </w:r>
      <w:r>
        <w:rPr>
          <w:rFonts w:ascii="Times New Roman" w:hAnsi="Times New Roman" w:cs="Times New Roman"/>
          <w:b/>
          <w:bCs/>
          <w:sz w:val="24"/>
          <w:szCs w:val="24"/>
        </w:rPr>
        <w:t>Magnitude Plot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841DB2" w14:textId="77777777" w:rsidR="00EB51CE" w:rsidRDefault="00EB51CE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62426" w14:textId="35A00C76" w:rsidR="00373A27" w:rsidRDefault="00615EEF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0AD4E5" wp14:editId="386C97F0">
            <wp:extent cx="4635500" cy="3491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602" cy="34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AC1" w14:textId="77777777" w:rsidR="00373A27" w:rsidRPr="0069705B" w:rsidRDefault="00373A27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07D09" w14:textId="51A99F13" w:rsidR="00373A27" w:rsidRDefault="00373A27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3D Magnitude Plot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B3938A" w14:textId="65C98F4B" w:rsidR="00373A27" w:rsidRDefault="00373A27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46543" w14:textId="2A7F5F0E" w:rsidR="00373A27" w:rsidRPr="0069705B" w:rsidRDefault="00615EEF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E673C" wp14:editId="2C10D346">
            <wp:extent cx="4897967" cy="37252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359" cy="37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D90A" w14:textId="419FA03E" w:rsidR="00373A27" w:rsidRPr="0069705B" w:rsidRDefault="00373A27" w:rsidP="00373A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3D Magnitude Plot for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</w:p>
    <w:p w14:paraId="5BBA8BC3" w14:textId="77777777" w:rsidR="0052441D" w:rsidRDefault="0052441D">
      <w:pPr>
        <w:rPr>
          <w:rFonts w:ascii="Times New Roman" w:hAnsi="Times New Roman" w:cs="Times New Roman"/>
          <w:sz w:val="24"/>
          <w:szCs w:val="24"/>
        </w:rPr>
      </w:pPr>
    </w:p>
    <w:p w14:paraId="3BE56BFE" w14:textId="51665274" w:rsidR="00373A27" w:rsidRDefault="0037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MATLAB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residue(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function was used to aid in finding the inverse Laplace Transform. The function performs the partial fraction expansion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polynomial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transfer function. The output window in shown below. </w:t>
      </w:r>
    </w:p>
    <w:p w14:paraId="5D7612DE" w14:textId="15BEA99D" w:rsidR="00373A27" w:rsidRDefault="00373A27">
      <w:pPr>
        <w:rPr>
          <w:rFonts w:ascii="Times New Roman" w:hAnsi="Times New Roman" w:cs="Times New Roman"/>
          <w:sz w:val="24"/>
          <w:szCs w:val="24"/>
        </w:rPr>
      </w:pPr>
    </w:p>
    <w:p w14:paraId="4E7DB324" w14:textId="7636F782" w:rsidR="00373A27" w:rsidRDefault="005244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23FB9" wp14:editId="35C36234">
            <wp:extent cx="5943600" cy="3116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17A" w14:textId="467D0929" w:rsidR="00373A27" w:rsidRPr="00373A27" w:rsidRDefault="00373A27" w:rsidP="00373A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MATLAB Output Window From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esidue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</w:p>
    <w:p w14:paraId="64C1EDC7" w14:textId="4D128801" w:rsidR="00430F04" w:rsidRDefault="00BD1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these values in the form of the final expansion, where the denominators are the poles, yields: </w:t>
      </w:r>
    </w:p>
    <w:p w14:paraId="5AF87BC2" w14:textId="77777777" w:rsidR="00BD1965" w:rsidRDefault="00BD1965">
      <w:pPr>
        <w:rPr>
          <w:rFonts w:ascii="Times New Roman" w:hAnsi="Times New Roman" w:cs="Times New Roman"/>
          <w:sz w:val="24"/>
          <w:szCs w:val="24"/>
        </w:rPr>
      </w:pPr>
    </w:p>
    <w:p w14:paraId="6E196FB2" w14:textId="44AAA4C1" w:rsidR="00430F04" w:rsidRPr="007A7690" w:rsidRDefault="007A769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+3j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-3j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</m:den>
          </m:f>
        </m:oMath>
      </m:oMathPara>
    </w:p>
    <w:p w14:paraId="3344625D" w14:textId="617E6858" w:rsidR="007A7690" w:rsidRDefault="007A7690">
      <w:pPr>
        <w:rPr>
          <w:rFonts w:ascii="Times New Roman" w:hAnsi="Times New Roman" w:cs="Times New Roman"/>
          <w:sz w:val="24"/>
          <w:szCs w:val="24"/>
        </w:rPr>
      </w:pPr>
    </w:p>
    <w:p w14:paraId="6821EA7F" w14:textId="59096778" w:rsidR="007A7690" w:rsidRDefault="007A7690" w:rsidP="00C17220">
      <w:pPr>
        <w:ind w:left="1440"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4-.3j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>-(</m:t>
            </m:r>
            <m:r>
              <w:rPr>
                <w:rFonts w:ascii="Cambria Math" w:hAnsi="Cambria Math" w:cs="Times New Roman"/>
                <w:sz w:val="24"/>
                <w:szCs w:val="24"/>
              </w:rPr>
              <m:t>-1+3j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.4+.3j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>-(-</m:t>
            </m:r>
            <m:r>
              <w:rPr>
                <w:rFonts w:ascii="Cambria Math" w:hAnsi="Cambria Math" w:cs="Times New Roman"/>
                <w:sz w:val="24"/>
                <w:szCs w:val="24"/>
              </w:rPr>
              <m:t>1-3j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="00C17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0918F" w14:textId="77777777" w:rsidR="00C17220" w:rsidRDefault="00C17220" w:rsidP="00C17220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07610B7" w14:textId="50A174BB" w:rsidR="00C17220" w:rsidRPr="007A7690" w:rsidRDefault="00C17220" w:rsidP="00C17220">
      <w:pPr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s-3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s+5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</w:p>
    <w:p w14:paraId="4975DAA6" w14:textId="77777777" w:rsidR="007A7690" w:rsidRDefault="007A7690">
      <w:pPr>
        <w:rPr>
          <w:rFonts w:ascii="Times New Roman" w:hAnsi="Times New Roman" w:cs="Times New Roman"/>
          <w:sz w:val="24"/>
          <w:szCs w:val="24"/>
        </w:rPr>
      </w:pPr>
    </w:p>
    <w:p w14:paraId="242F36F8" w14:textId="372CC9B5" w:rsidR="00373A27" w:rsidRDefault="00373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Known Inverse Laplace transforms are used to transform the partial fraction expansions into the time domain. </w:t>
      </w:r>
    </w:p>
    <w:p w14:paraId="4C42E56B" w14:textId="3D680A58" w:rsidR="00C17220" w:rsidRDefault="00C17220">
      <w:pPr>
        <w:rPr>
          <w:rFonts w:ascii="Times New Roman" w:hAnsi="Times New Roman" w:cs="Times New Roman"/>
          <w:sz w:val="24"/>
          <w:szCs w:val="24"/>
        </w:rPr>
      </w:pPr>
    </w:p>
    <w:p w14:paraId="5B61AEF4" w14:textId="25626D97" w:rsidR="00C17220" w:rsidRPr="009019E5" w:rsidRDefault="009019E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=.5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+jsin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 .5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+jsin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-2t</m:t>
              </m:r>
            </m:sup>
          </m:sSup>
        </m:oMath>
      </m:oMathPara>
    </w:p>
    <w:p w14:paraId="4C130BAD" w14:textId="11B3D32D" w:rsidR="009019E5" w:rsidRDefault="009019E5">
      <w:pPr>
        <w:rPr>
          <w:rFonts w:ascii="Times New Roman" w:hAnsi="Times New Roman" w:cs="Times New Roman"/>
          <w:sz w:val="24"/>
          <w:szCs w:val="24"/>
        </w:rPr>
      </w:pPr>
    </w:p>
    <w:p w14:paraId="3AB92B55" w14:textId="6CC02861" w:rsidR="009019E5" w:rsidRDefault="009019E5">
      <w:pPr>
        <w:rPr>
          <w:rFonts w:ascii="Times New Roman" w:hAnsi="Times New Roman" w:cs="Times New Roman"/>
          <w:sz w:val="24"/>
          <w:szCs w:val="24"/>
        </w:rPr>
      </w:pPr>
    </w:p>
    <w:p w14:paraId="22D9FC8A" w14:textId="7A9C1159" w:rsidR="009019E5" w:rsidRPr="009019E5" w:rsidRDefault="009019E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.4-.3j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+jsin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.4+.3j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+jsin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+1.2</m:t>
          </m:r>
        </m:oMath>
      </m:oMathPara>
    </w:p>
    <w:p w14:paraId="505277B2" w14:textId="19A4BF22" w:rsidR="009019E5" w:rsidRDefault="009019E5">
      <w:pPr>
        <w:rPr>
          <w:rFonts w:ascii="Times New Roman" w:hAnsi="Times New Roman" w:cs="Times New Roman"/>
          <w:sz w:val="24"/>
          <w:szCs w:val="24"/>
        </w:rPr>
      </w:pPr>
    </w:p>
    <w:p w14:paraId="6285DB20" w14:textId="54694BAB" w:rsidR="009019E5" w:rsidRDefault="009019E5">
      <w:pPr>
        <w:rPr>
          <w:rFonts w:ascii="Times New Roman" w:hAnsi="Times New Roman" w:cs="Times New Roman"/>
          <w:sz w:val="24"/>
          <w:szCs w:val="24"/>
        </w:rPr>
      </w:pPr>
    </w:p>
    <w:p w14:paraId="589BF328" w14:textId="71CC37A5" w:rsidR="009019E5" w:rsidRPr="009019E5" w:rsidRDefault="009019E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=20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+5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6A600844" w14:textId="0129FEFC" w:rsidR="007E24A9" w:rsidRDefault="007E24A9">
      <w:pPr>
        <w:rPr>
          <w:rFonts w:ascii="Times New Roman" w:hAnsi="Times New Roman" w:cs="Times New Roman"/>
          <w:sz w:val="24"/>
          <w:szCs w:val="24"/>
        </w:rPr>
      </w:pPr>
    </w:p>
    <w:p w14:paraId="5F316AF6" w14:textId="77777777" w:rsidR="009019E5" w:rsidRDefault="009019E5">
      <w:pPr>
        <w:rPr>
          <w:rFonts w:ascii="Times New Roman" w:hAnsi="Times New Roman" w:cs="Times New Roman"/>
          <w:sz w:val="24"/>
          <w:szCs w:val="24"/>
        </w:rPr>
      </w:pPr>
    </w:p>
    <w:p w14:paraId="1C2F5037" w14:textId="11A5166E" w:rsidR="00373A27" w:rsidRDefault="00373A27">
      <w:pPr>
        <w:rPr>
          <w:rFonts w:ascii="Times New Roman" w:hAnsi="Times New Roman" w:cs="Times New Roman"/>
          <w:sz w:val="24"/>
          <w:szCs w:val="24"/>
        </w:rPr>
      </w:pPr>
    </w:p>
    <w:p w14:paraId="055A2426" w14:textId="1666C7EC" w:rsidR="00CC3C1E" w:rsidRDefault="00CC3C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C1E"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001068F4" w14:textId="77777777" w:rsidR="00CC3C1E" w:rsidRDefault="00CC3C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48F8C" w14:textId="77777777" w:rsidR="00CC3C1E" w:rsidRDefault="00CC3C1E" w:rsidP="00CC3C1E">
      <w:pPr>
        <w:rPr>
          <w:i/>
          <w:iCs/>
        </w:rPr>
      </w:pPr>
      <w:r w:rsidRPr="00CC3C1E"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r w:rsidRPr="00CC3C1E">
        <w:rPr>
          <w:rFonts w:ascii="Times New Roman" w:hAnsi="Times New Roman" w:cs="Times New Roman"/>
          <w:i/>
          <w:iCs/>
          <w:sz w:val="24"/>
          <w:szCs w:val="24"/>
        </w:rPr>
        <w:t xml:space="preserve">Is there a problem with </w:t>
      </w:r>
      <w:r w:rsidRPr="00CC3C1E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CC3C1E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CC3C1E">
        <w:rPr>
          <w:rFonts w:ascii="Times New Roman" w:hAnsi="Times New Roman" w:cs="Times New Roman"/>
          <w:i/>
          <w:iCs/>
          <w:sz w:val="24"/>
          <w:szCs w:val="24"/>
        </w:rPr>
        <w:t xml:space="preserve"> in Eq. (4)</w:t>
      </w:r>
      <w:r w:rsidRPr="00CC3C1E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Pr="00CC3C1E">
        <w:rPr>
          <w:i/>
          <w:iCs/>
        </w:rPr>
        <w:cr/>
      </w:r>
    </w:p>
    <w:p w14:paraId="09D75FE3" w14:textId="17A4BBDB" w:rsid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problem with the system in Eq. (4). </w:t>
      </w:r>
      <w:r w:rsidR="00B7300F">
        <w:rPr>
          <w:rFonts w:ascii="Times New Roman" w:hAnsi="Times New Roman" w:cs="Times New Roman"/>
          <w:sz w:val="24"/>
          <w:szCs w:val="24"/>
        </w:rPr>
        <w:t>The most descriptive form of H(s) is shown below.</w:t>
      </w:r>
    </w:p>
    <w:p w14:paraId="755D18E5" w14:textId="0F90F23F" w:rsid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</w:p>
    <w:p w14:paraId="46AA017A" w14:textId="4FE7A0AF" w:rsid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</w:p>
    <w:p w14:paraId="7B6D14AC" w14:textId="6A581A91" w:rsid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0266F" wp14:editId="1531725C">
            <wp:extent cx="2988733" cy="4211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135" cy="4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57B3" w14:textId="0E19488C" w:rsid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</w:p>
    <w:p w14:paraId="0E985CAE" w14:textId="7FA6437F" w:rsid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M must be less than N</w:t>
      </w:r>
      <w:r w:rsidR="00B7300F">
        <w:rPr>
          <w:rFonts w:ascii="Times New Roman" w:hAnsi="Times New Roman" w:cs="Times New Roman"/>
          <w:sz w:val="24"/>
          <w:szCs w:val="24"/>
        </w:rPr>
        <w:t xml:space="preserve"> for the system to be causal. </w:t>
      </w:r>
      <w:proofErr w:type="gramStart"/>
      <w:r w:rsidR="005B2922" w:rsidRPr="00CC3C1E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5B2922" w:rsidRPr="00CC3C1E">
        <w:rPr>
          <w:rFonts w:ascii="Times New Roman" w:hAnsi="Times New Roman" w:cs="Times New Roman"/>
          <w:sz w:val="24"/>
          <w:szCs w:val="24"/>
        </w:rPr>
        <w:t xml:space="preserve"> a linear system to be stable, all of its poles must have negative real parts,</w:t>
      </w:r>
      <w:r w:rsidR="005B2922">
        <w:rPr>
          <w:rFonts w:ascii="Times New Roman" w:hAnsi="Times New Roman" w:cs="Times New Roman"/>
          <w:sz w:val="24"/>
          <w:szCs w:val="24"/>
        </w:rPr>
        <w:t xml:space="preserve"> </w:t>
      </w:r>
      <w:r w:rsidR="005B2922" w:rsidRPr="00CC3C1E">
        <w:rPr>
          <w:rFonts w:ascii="Times New Roman" w:hAnsi="Times New Roman" w:cs="Times New Roman"/>
          <w:sz w:val="24"/>
          <w:szCs w:val="24"/>
        </w:rPr>
        <w:t>that is they must all lie within the left-half of the s-plane. An “unstable” pole, lying in</w:t>
      </w:r>
      <w:r w:rsidR="005B2922">
        <w:rPr>
          <w:rFonts w:ascii="Times New Roman" w:hAnsi="Times New Roman" w:cs="Times New Roman"/>
          <w:sz w:val="24"/>
          <w:szCs w:val="24"/>
        </w:rPr>
        <w:t xml:space="preserve"> </w:t>
      </w:r>
      <w:r w:rsidR="005B2922" w:rsidRPr="00CC3C1E">
        <w:rPr>
          <w:rFonts w:ascii="Times New Roman" w:hAnsi="Times New Roman" w:cs="Times New Roman"/>
          <w:sz w:val="24"/>
          <w:szCs w:val="24"/>
        </w:rPr>
        <w:t>the right half of the s-plane, generates a component in the system homogeneous response</w:t>
      </w:r>
      <w:r w:rsidR="005B2922">
        <w:rPr>
          <w:rFonts w:ascii="Times New Roman" w:hAnsi="Times New Roman" w:cs="Times New Roman"/>
          <w:sz w:val="24"/>
          <w:szCs w:val="24"/>
        </w:rPr>
        <w:t xml:space="preserve"> </w:t>
      </w:r>
      <w:r w:rsidR="005B2922" w:rsidRPr="00CC3C1E">
        <w:rPr>
          <w:rFonts w:ascii="Times New Roman" w:hAnsi="Times New Roman" w:cs="Times New Roman"/>
          <w:sz w:val="24"/>
          <w:szCs w:val="24"/>
        </w:rPr>
        <w:t>that increases without bound from any finite initial</w:t>
      </w:r>
      <w:r w:rsidR="005B2922">
        <w:rPr>
          <w:rFonts w:ascii="Times New Roman" w:hAnsi="Times New Roman" w:cs="Times New Roman"/>
          <w:sz w:val="24"/>
          <w:szCs w:val="24"/>
        </w:rPr>
        <w:t xml:space="preserve"> </w:t>
      </w:r>
      <w:r w:rsidR="005B2922" w:rsidRPr="00CC3C1E">
        <w:rPr>
          <w:rFonts w:ascii="Times New Roman" w:hAnsi="Times New Roman" w:cs="Times New Roman"/>
          <w:sz w:val="24"/>
          <w:szCs w:val="24"/>
        </w:rPr>
        <w:t>conditions.</w:t>
      </w:r>
      <w:r w:rsidR="0031113C">
        <w:rPr>
          <w:rFonts w:ascii="Times New Roman" w:hAnsi="Times New Roman" w:cs="Times New Roman"/>
          <w:sz w:val="24"/>
          <w:szCs w:val="24"/>
        </w:rPr>
        <w:t xml:space="preserve"> This can also be seen by the Bode plot of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9019E5">
        <w:rPr>
          <w:rFonts w:ascii="Times New Roman" w:hAnsi="Times New Roman" w:cs="Times New Roman"/>
          <w:sz w:val="24"/>
          <w:szCs w:val="24"/>
        </w:rPr>
        <w:t>wher</w:t>
      </w:r>
      <w:r w:rsidR="0031113C">
        <w:rPr>
          <w:rFonts w:ascii="Times New Roman" w:hAnsi="Times New Roman" w:cs="Times New Roman"/>
          <w:sz w:val="24"/>
          <w:szCs w:val="24"/>
        </w:rPr>
        <w:t>e</w:t>
      </w:r>
      <w:r w:rsidR="009019E5">
        <w:rPr>
          <w:rFonts w:ascii="Times New Roman" w:hAnsi="Times New Roman" w:cs="Times New Roman"/>
          <w:sz w:val="24"/>
          <w:szCs w:val="24"/>
        </w:rPr>
        <w:t xml:space="preserve"> the</w:t>
      </w:r>
      <w:r w:rsidR="0031113C">
        <w:rPr>
          <w:rFonts w:ascii="Times New Roman" w:hAnsi="Times New Roman" w:cs="Times New Roman"/>
          <w:sz w:val="24"/>
          <w:szCs w:val="24"/>
        </w:rPr>
        <w:t xml:space="preserve"> gain seems to increase </w:t>
      </w:r>
      <w:proofErr w:type="gramStart"/>
      <w:r w:rsidR="0031113C">
        <w:rPr>
          <w:rFonts w:ascii="Times New Roman" w:hAnsi="Times New Roman" w:cs="Times New Roman"/>
          <w:sz w:val="24"/>
          <w:szCs w:val="24"/>
        </w:rPr>
        <w:t>linearly, and</w:t>
      </w:r>
      <w:proofErr w:type="gramEnd"/>
      <w:r w:rsidR="0031113C">
        <w:rPr>
          <w:rFonts w:ascii="Times New Roman" w:hAnsi="Times New Roman" w:cs="Times New Roman"/>
          <w:sz w:val="24"/>
          <w:szCs w:val="24"/>
        </w:rPr>
        <w:t xml:space="preserve"> will do so without bound. </w:t>
      </w:r>
    </w:p>
    <w:p w14:paraId="6CFFA30A" w14:textId="261EAD52" w:rsidR="0031113C" w:rsidRDefault="0031113C" w:rsidP="00CC3C1E">
      <w:pPr>
        <w:rPr>
          <w:rFonts w:ascii="Times New Roman" w:hAnsi="Times New Roman" w:cs="Times New Roman"/>
          <w:sz w:val="24"/>
          <w:szCs w:val="24"/>
        </w:rPr>
      </w:pPr>
    </w:p>
    <w:p w14:paraId="3DAE69BE" w14:textId="57295D0C" w:rsidR="00B7300F" w:rsidRPr="00B7300F" w:rsidRDefault="00B7300F" w:rsidP="00CC3C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Pr="00B7300F">
        <w:rPr>
          <w:rFonts w:ascii="Times New Roman" w:hAnsi="Times New Roman" w:cs="Times New Roman"/>
          <w:i/>
          <w:iCs/>
          <w:sz w:val="24"/>
          <w:szCs w:val="24"/>
        </w:rPr>
        <w:t xml:space="preserve">Assuming causality, are </w:t>
      </w:r>
      <w:proofErr w:type="gramStart"/>
      <w:r w:rsidRPr="00B7300F">
        <w:rPr>
          <w:rFonts w:ascii="Times New Roman" w:hAnsi="Times New Roman" w:cs="Times New Roman"/>
          <w:i/>
          <w:iCs/>
          <w:sz w:val="24"/>
          <w:szCs w:val="24"/>
        </w:rPr>
        <w:t>all of</w:t>
      </w:r>
      <w:proofErr w:type="gramEnd"/>
      <w:r w:rsidRPr="00B7300F">
        <w:rPr>
          <w:rFonts w:ascii="Times New Roman" w:hAnsi="Times New Roman" w:cs="Times New Roman"/>
          <w:i/>
          <w:iCs/>
          <w:sz w:val="24"/>
          <w:szCs w:val="24"/>
        </w:rPr>
        <w:t xml:space="preserve"> the expansions valid? Are </w:t>
      </w:r>
      <w:proofErr w:type="gramStart"/>
      <w:r w:rsidRPr="00B7300F">
        <w:rPr>
          <w:rFonts w:ascii="Times New Roman" w:hAnsi="Times New Roman" w:cs="Times New Roman"/>
          <w:i/>
          <w:iCs/>
          <w:sz w:val="24"/>
          <w:szCs w:val="24"/>
        </w:rPr>
        <w:t>all of</w:t>
      </w:r>
      <w:proofErr w:type="gramEnd"/>
      <w:r w:rsidRPr="00B7300F">
        <w:rPr>
          <w:rFonts w:ascii="Times New Roman" w:hAnsi="Times New Roman" w:cs="Times New Roman"/>
          <w:i/>
          <w:iCs/>
          <w:sz w:val="24"/>
          <w:szCs w:val="24"/>
        </w:rPr>
        <w:t xml:space="preserve"> the time-domain response signals realizable?</w:t>
      </w:r>
    </w:p>
    <w:p w14:paraId="213D08B4" w14:textId="3D83AF8B" w:rsidR="00B7300F" w:rsidRDefault="00B7300F" w:rsidP="00CC3C1E">
      <w:pPr>
        <w:rPr>
          <w:rFonts w:ascii="Times New Roman" w:hAnsi="Times New Roman" w:cs="Times New Roman"/>
          <w:sz w:val="24"/>
          <w:szCs w:val="24"/>
        </w:rPr>
      </w:pPr>
    </w:p>
    <w:p w14:paraId="7FF22C47" w14:textId="6E49F11B" w:rsidR="00B7300F" w:rsidRDefault="005B2922" w:rsidP="00CC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time domain equations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are valid</w:t>
      </w:r>
      <w:r w:rsidRPr="005B2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>there are more poles than zeros</w:t>
      </w:r>
      <w:r>
        <w:rPr>
          <w:rFonts w:ascii="Times New Roman" w:hAnsi="Times New Roman" w:cs="Times New Roman"/>
          <w:sz w:val="24"/>
          <w:szCs w:val="24"/>
        </w:rPr>
        <w:t xml:space="preserve">; therefore, </w:t>
      </w:r>
      <w:r>
        <w:rPr>
          <w:rFonts w:ascii="Times New Roman" w:hAnsi="Times New Roman" w:cs="Times New Roman"/>
          <w:sz w:val="24"/>
          <w:szCs w:val="24"/>
        </w:rPr>
        <w:t>the magnitude of the frequency response tends to zero as the frequency approaches infinity</w:t>
      </w:r>
      <w:r w:rsidR="0031113C">
        <w:rPr>
          <w:rFonts w:ascii="Times New Roman" w:hAnsi="Times New Roman" w:cs="Times New Roman"/>
          <w:sz w:val="24"/>
          <w:szCs w:val="24"/>
        </w:rPr>
        <w:t xml:space="preserve">. </w:t>
      </w:r>
      <w:r w:rsidR="00091AA2">
        <w:rPr>
          <w:rFonts w:ascii="Times New Roman" w:hAnsi="Times New Roman" w:cs="Times New Roman"/>
          <w:sz w:val="24"/>
          <w:szCs w:val="24"/>
        </w:rPr>
        <w:t>The time domain equation is also real valued</w:t>
      </w:r>
      <w:r w:rsidR="009019E5">
        <w:rPr>
          <w:rFonts w:ascii="Times New Roman" w:hAnsi="Times New Roman" w:cs="Times New Roman"/>
          <w:sz w:val="24"/>
          <w:szCs w:val="24"/>
        </w:rPr>
        <w:t xml:space="preserve"> if the magnitudes of the values inside terms are used</w:t>
      </w:r>
      <w:r w:rsidR="00091A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imaginary parts of the equations are simply oscillating perpendicular to the real. We cannot assume causality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="0031113C">
        <w:rPr>
          <w:rFonts w:ascii="Times New Roman" w:hAnsi="Times New Roman" w:cs="Times New Roman"/>
          <w:sz w:val="24"/>
          <w:szCs w:val="24"/>
        </w:rPr>
        <w:t>.</w:t>
      </w:r>
      <w:r w:rsidR="0031113C">
        <w:rPr>
          <w:rFonts w:ascii="Times New Roman" w:hAnsi="Times New Roman" w:cs="Times New Roman"/>
          <w:sz w:val="24"/>
          <w:szCs w:val="24"/>
        </w:rPr>
        <w:t xml:space="preserve"> </w:t>
      </w:r>
      <w:r w:rsidR="0031113C">
        <w:rPr>
          <w:rFonts w:ascii="Times New Roman" w:hAnsi="Times New Roman" w:cs="Times New Roman"/>
          <w:sz w:val="24"/>
          <w:szCs w:val="24"/>
        </w:rPr>
        <w:t>I</w:t>
      </w:r>
      <w:r w:rsidR="0031113C">
        <w:rPr>
          <w:rFonts w:ascii="Times New Roman" w:hAnsi="Times New Roman" w:cs="Times New Roman"/>
          <w:sz w:val="24"/>
          <w:szCs w:val="24"/>
        </w:rPr>
        <w:t xml:space="preserve">f a system has more zeros, the gain increases without bound as the frequency increases. </w:t>
      </w:r>
      <w:r w:rsidR="0031113C" w:rsidRPr="00B7300F">
        <w:rPr>
          <w:rFonts w:ascii="Times New Roman" w:hAnsi="Times New Roman" w:cs="Times New Roman"/>
          <w:sz w:val="24"/>
          <w:szCs w:val="24"/>
        </w:rPr>
        <w:t>This cannot</w:t>
      </w:r>
      <w:r w:rsidR="0031113C">
        <w:rPr>
          <w:rFonts w:ascii="Times New Roman" w:hAnsi="Times New Roman" w:cs="Times New Roman"/>
          <w:sz w:val="24"/>
          <w:szCs w:val="24"/>
        </w:rPr>
        <w:t xml:space="preserve"> </w:t>
      </w:r>
      <w:r w:rsidR="0031113C" w:rsidRPr="00B7300F">
        <w:rPr>
          <w:rFonts w:ascii="Times New Roman" w:hAnsi="Times New Roman" w:cs="Times New Roman"/>
          <w:sz w:val="24"/>
          <w:szCs w:val="24"/>
        </w:rPr>
        <w:t>happen in physical energetic systems because it implies an infinite power</w:t>
      </w:r>
      <w:r w:rsidR="0031113C">
        <w:rPr>
          <w:rFonts w:ascii="Times New Roman" w:hAnsi="Times New Roman" w:cs="Times New Roman"/>
          <w:sz w:val="24"/>
          <w:szCs w:val="24"/>
        </w:rPr>
        <w:t xml:space="preserve"> </w:t>
      </w:r>
      <w:r w:rsidR="0031113C" w:rsidRPr="00B7300F">
        <w:rPr>
          <w:rFonts w:ascii="Times New Roman" w:hAnsi="Times New Roman" w:cs="Times New Roman"/>
          <w:sz w:val="24"/>
          <w:szCs w:val="24"/>
        </w:rPr>
        <w:t>gain through the</w:t>
      </w:r>
      <w:r w:rsidR="0031113C">
        <w:rPr>
          <w:rFonts w:ascii="Times New Roman" w:hAnsi="Times New Roman" w:cs="Times New Roman"/>
          <w:sz w:val="24"/>
          <w:szCs w:val="24"/>
        </w:rPr>
        <w:t xml:space="preserve"> </w:t>
      </w:r>
      <w:r w:rsidR="0031113C" w:rsidRPr="00B7300F">
        <w:rPr>
          <w:rFonts w:ascii="Times New Roman" w:hAnsi="Times New Roman" w:cs="Times New Roman"/>
          <w:sz w:val="24"/>
          <w:szCs w:val="24"/>
        </w:rPr>
        <w:t>system.</w:t>
      </w:r>
      <w:r w:rsidR="0031113C">
        <w:rPr>
          <w:rFonts w:ascii="Times New Roman" w:hAnsi="Times New Roman" w:cs="Times New Roman"/>
          <w:sz w:val="24"/>
          <w:szCs w:val="24"/>
        </w:rPr>
        <w:t xml:space="preserve"> A function is only causal if the transfer function is absolutely integrable.</w:t>
      </w:r>
    </w:p>
    <w:p w14:paraId="333ED5FA" w14:textId="0CA39604" w:rsidR="00B7300F" w:rsidRDefault="00B7300F" w:rsidP="00CC3C1E">
      <w:pPr>
        <w:rPr>
          <w:rFonts w:ascii="Times New Roman" w:hAnsi="Times New Roman" w:cs="Times New Roman"/>
          <w:sz w:val="24"/>
          <w:szCs w:val="24"/>
        </w:rPr>
      </w:pPr>
    </w:p>
    <w:p w14:paraId="7ABEC1C9" w14:textId="031D2DEA" w:rsidR="00B7300F" w:rsidRDefault="00B7300F" w:rsidP="00CC3C1E">
      <w:pPr>
        <w:rPr>
          <w:rFonts w:ascii="Times New Roman" w:hAnsi="Times New Roman" w:cs="Times New Roman"/>
          <w:sz w:val="24"/>
          <w:szCs w:val="24"/>
        </w:rPr>
      </w:pPr>
    </w:p>
    <w:p w14:paraId="5172017C" w14:textId="240D5757" w:rsidR="00CC3C1E" w:rsidRPr="00CC3C1E" w:rsidRDefault="00CC3C1E" w:rsidP="00CC3C1E">
      <w:pPr>
        <w:rPr>
          <w:rFonts w:ascii="Times New Roman" w:hAnsi="Times New Roman" w:cs="Times New Roman"/>
          <w:sz w:val="24"/>
          <w:szCs w:val="24"/>
        </w:rPr>
      </w:pPr>
    </w:p>
    <w:sectPr w:rsidR="00CC3C1E" w:rsidRPr="00CC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D0"/>
    <w:rsid w:val="00091AA2"/>
    <w:rsid w:val="000C1DEA"/>
    <w:rsid w:val="0031113C"/>
    <w:rsid w:val="00373A27"/>
    <w:rsid w:val="003B6237"/>
    <w:rsid w:val="00430F04"/>
    <w:rsid w:val="0052441D"/>
    <w:rsid w:val="005B2922"/>
    <w:rsid w:val="00615EEF"/>
    <w:rsid w:val="0069705B"/>
    <w:rsid w:val="007A7690"/>
    <w:rsid w:val="007E24A9"/>
    <w:rsid w:val="007E65A1"/>
    <w:rsid w:val="009019E5"/>
    <w:rsid w:val="009B2B75"/>
    <w:rsid w:val="00B7300F"/>
    <w:rsid w:val="00BD1965"/>
    <w:rsid w:val="00C17220"/>
    <w:rsid w:val="00CC3C1E"/>
    <w:rsid w:val="00E27DD0"/>
    <w:rsid w:val="00EB51CE"/>
    <w:rsid w:val="00F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CA5C"/>
  <w15:chartTrackingRefBased/>
  <w15:docId w15:val="{46097924-8634-475D-9F4A-6365788C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D0"/>
    <w:pPr>
      <w:spacing w:after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Hayes</dc:creator>
  <cp:keywords/>
  <dc:description/>
  <cp:lastModifiedBy>Jordan Hayes</cp:lastModifiedBy>
  <cp:revision>2</cp:revision>
  <dcterms:created xsi:type="dcterms:W3CDTF">2021-06-26T17:06:00Z</dcterms:created>
  <dcterms:modified xsi:type="dcterms:W3CDTF">2021-06-26T17:06:00Z</dcterms:modified>
</cp:coreProperties>
</file>