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F0A" w:rsidRDefault="00960F0A" w:rsidP="0050614F">
      <w:pPr>
        <w:pStyle w:val="Ttulo1"/>
      </w:pPr>
      <w:r>
        <w:t>Puntos cumplidos</w:t>
      </w:r>
    </w:p>
    <w:p w:rsidR="00960F0A" w:rsidRDefault="00960F0A" w:rsidP="00960F0A">
      <w:r>
        <w:t>A continuación, se presentan los puntos que se han cumplido en la realización de este proyecto.</w:t>
      </w:r>
    </w:p>
    <w:p w:rsidR="00A5554D" w:rsidRDefault="0050614F" w:rsidP="00960F0A">
      <w:pPr>
        <w:pStyle w:val="Ttulo2"/>
      </w:pPr>
      <w:r>
        <w:t>Aprobado</w:t>
      </w:r>
    </w:p>
    <w:p w:rsidR="0050614F" w:rsidRDefault="0050614F" w:rsidP="0050614F">
      <w:pPr>
        <w:jc w:val="both"/>
      </w:pPr>
      <w:r>
        <w:t>– Se ajusta a la arquitectura de referencia propuesta.</w:t>
      </w:r>
    </w:p>
    <w:p w:rsidR="0050614F" w:rsidRDefault="0050614F" w:rsidP="0050614F">
      <w:pPr>
        <w:jc w:val="both"/>
      </w:pPr>
      <w:r>
        <w:t xml:space="preserve">– Tiene al menos un Tweet </w:t>
      </w:r>
      <w:proofErr w:type="spellStart"/>
      <w:r>
        <w:t>Processor</w:t>
      </w:r>
      <w:proofErr w:type="spellEnd"/>
    </w:p>
    <w:p w:rsidR="0050614F" w:rsidRDefault="0050614F" w:rsidP="0050614F">
      <w:pPr>
        <w:jc w:val="both"/>
      </w:pPr>
      <w:r>
        <w:t xml:space="preserve">– Tiene al menos un </w:t>
      </w:r>
      <w:proofErr w:type="spellStart"/>
      <w:r>
        <w:t>Messaging</w:t>
      </w:r>
      <w:proofErr w:type="spellEnd"/>
      <w:r>
        <w:t xml:space="preserve"> </w:t>
      </w:r>
      <w:proofErr w:type="spellStart"/>
      <w:r>
        <w:t>Broker</w:t>
      </w:r>
      <w:proofErr w:type="spellEnd"/>
      <w:r>
        <w:t xml:space="preserve"> AMQP (p.ej. </w:t>
      </w:r>
      <w:proofErr w:type="spellStart"/>
      <w:r>
        <w:t>RabbitMQ</w:t>
      </w:r>
      <w:proofErr w:type="spellEnd"/>
      <w:r>
        <w:t>)</w:t>
      </w:r>
    </w:p>
    <w:p w:rsidR="0050614F" w:rsidRDefault="0050614F" w:rsidP="0050614F">
      <w:pPr>
        <w:jc w:val="both"/>
      </w:pPr>
      <w:r>
        <w:t xml:space="preserve">– Expone la funcionalidad del componente </w:t>
      </w:r>
      <w:proofErr w:type="spellStart"/>
      <w:r>
        <w:t>Dashboard</w:t>
      </w:r>
      <w:proofErr w:type="spellEnd"/>
      <w:r>
        <w:t xml:space="preserve"> mediante una Web API que no viola los principios de la arquitectura de la Web</w:t>
      </w:r>
    </w:p>
    <w:p w:rsidR="0050614F" w:rsidRDefault="0050614F" w:rsidP="0050614F">
      <w:pPr>
        <w:jc w:val="both"/>
      </w:pPr>
      <w:r>
        <w:t>– Soporta correctamente a varios usuarios simultáneos</w:t>
      </w:r>
    </w:p>
    <w:p w:rsidR="0050614F" w:rsidRDefault="0050614F" w:rsidP="0050614F">
      <w:pPr>
        <w:jc w:val="both"/>
      </w:pPr>
      <w:r>
        <w:t xml:space="preserve">– Se despliega y ejecuta en al menos tres máquinas virtuales </w:t>
      </w:r>
      <w:proofErr w:type="spellStart"/>
      <w:r>
        <w:t>cloud</w:t>
      </w:r>
      <w:proofErr w:type="spellEnd"/>
      <w:r>
        <w:t xml:space="preserve"> diferentes</w:t>
      </w:r>
    </w:p>
    <w:p w:rsidR="0050614F" w:rsidRDefault="0050614F" w:rsidP="0050614F">
      <w:pPr>
        <w:jc w:val="both"/>
      </w:pPr>
      <w:r>
        <w:t>–Incluye al menos tres vistas arquitecturales, una de distribución en estilo de despliegue/instalación, otra de módulos y otra de conectores, y estas son una descripción fiel del sistema</w:t>
      </w:r>
    </w:p>
    <w:p w:rsidR="0050614F" w:rsidRDefault="0050614F" w:rsidP="00960F0A">
      <w:pPr>
        <w:pStyle w:val="Ttulo2"/>
      </w:pPr>
      <w:r>
        <w:t>Notable</w:t>
      </w:r>
    </w:p>
    <w:p w:rsidR="0050614F" w:rsidRDefault="0050614F" w:rsidP="0050614F">
      <w:r>
        <w:t>– Cumple los mínimos exigidos para el aprobado.</w:t>
      </w:r>
    </w:p>
    <w:p w:rsidR="0050614F" w:rsidRDefault="0050614F" w:rsidP="0050614F">
      <w:r>
        <w:t xml:space="preserve">– Tiene al menos dos Tweet </w:t>
      </w:r>
      <w:proofErr w:type="spellStart"/>
      <w:r>
        <w:t>Processors</w:t>
      </w:r>
      <w:proofErr w:type="spellEnd"/>
      <w:r>
        <w:t>.</w:t>
      </w:r>
    </w:p>
    <w:p w:rsidR="0050614F" w:rsidRDefault="00960F0A" w:rsidP="0050614F">
      <w:r>
        <w:t xml:space="preserve">– </w:t>
      </w:r>
      <w:bookmarkStart w:id="0" w:name="_GoBack"/>
      <w:bookmarkEnd w:id="0"/>
      <w:r w:rsidR="0050614F">
        <w:t xml:space="preserve">Permite que cada Tweet </w:t>
      </w:r>
      <w:proofErr w:type="spellStart"/>
      <w:r w:rsidR="0050614F">
        <w:t>Processor</w:t>
      </w:r>
      <w:proofErr w:type="spellEnd"/>
      <w:r w:rsidR="0050614F">
        <w:t xml:space="preserve"> sea configurado en tiempo de ejecución mediante una API pública.</w:t>
      </w:r>
    </w:p>
    <w:p w:rsidR="0050614F" w:rsidRDefault="0050614F" w:rsidP="0050614F">
      <w:r>
        <w:t xml:space="preserve">– Requiere una autenticación de tipo </w:t>
      </w:r>
      <w:proofErr w:type="spellStart"/>
      <w:r>
        <w:t>Oauth</w:t>
      </w:r>
      <w:proofErr w:type="spellEnd"/>
      <w:r>
        <w:t xml:space="preserve"> o similar para poder acceder a la API de configuración de los Tweet </w:t>
      </w:r>
      <w:proofErr w:type="spellStart"/>
      <w:r>
        <w:t>Processors</w:t>
      </w:r>
      <w:proofErr w:type="spellEnd"/>
    </w:p>
    <w:p w:rsidR="0050614F" w:rsidRDefault="0050614F" w:rsidP="0050614F">
      <w:r>
        <w:t xml:space="preserve">– Expone la funcionalidad del componente </w:t>
      </w:r>
      <w:proofErr w:type="spellStart"/>
      <w:r>
        <w:t>Dashboard</w:t>
      </w:r>
      <w:proofErr w:type="spellEnd"/>
      <w:r>
        <w:t xml:space="preserve"> mediante una API </w:t>
      </w:r>
      <w:proofErr w:type="spellStart"/>
      <w:r>
        <w:t>RESTful</w:t>
      </w:r>
      <w:proofErr w:type="spellEnd"/>
      <w:r>
        <w:t xml:space="preserve"> (hasta donde tenga sentido)</w:t>
      </w:r>
    </w:p>
    <w:p w:rsidR="0050614F" w:rsidRDefault="0050614F" w:rsidP="0050614F">
      <w:r>
        <w:t xml:space="preserve">– Se despliega y ejecuta en al menos cinco máquinas virtuales </w:t>
      </w:r>
      <w:proofErr w:type="spellStart"/>
      <w:r>
        <w:t>cloud</w:t>
      </w:r>
      <w:proofErr w:type="spellEnd"/>
      <w:r>
        <w:t xml:space="preserve"> diferentes</w:t>
      </w:r>
    </w:p>
    <w:p w:rsidR="0050614F" w:rsidRDefault="0050614F" w:rsidP="0050614F">
      <w:r>
        <w:t>– Se señalan todos los patrones EIP que se usan en el sistema</w:t>
      </w:r>
    </w:p>
    <w:p w:rsidR="0050614F" w:rsidRDefault="00960F0A" w:rsidP="0050614F">
      <w:r>
        <w:t xml:space="preserve">– </w:t>
      </w:r>
      <w:r w:rsidR="0050614F">
        <w:t>Se realiza un plan de explotación económico del sistema para un año de costes operativos (analizar varios proveedores públicos)</w:t>
      </w:r>
    </w:p>
    <w:p w:rsidR="0050614F" w:rsidRDefault="00960F0A" w:rsidP="0050614F">
      <w:r>
        <w:t xml:space="preserve">– </w:t>
      </w:r>
      <w:r w:rsidR="0050614F">
        <w:t>La API se documenta utilizando alguna especificación industrial actual (</w:t>
      </w:r>
      <w:proofErr w:type="spellStart"/>
      <w:r w:rsidR="0050614F">
        <w:t>p.e</w:t>
      </w:r>
      <w:proofErr w:type="spellEnd"/>
      <w:r w:rsidR="0050614F">
        <w:t>. https://github.com/OAI/OpenAPI-Specification) o el esquema de algún proveedor de API reconocido (p.ej. Google)</w:t>
      </w:r>
    </w:p>
    <w:p w:rsidR="0050614F" w:rsidRDefault="0050614F" w:rsidP="00960F0A">
      <w:pPr>
        <w:pStyle w:val="Ttulo2"/>
      </w:pPr>
      <w:r>
        <w:t>Sobresaliente</w:t>
      </w:r>
    </w:p>
    <w:p w:rsidR="0050614F" w:rsidRDefault="0050614F" w:rsidP="0050614F">
      <w:r>
        <w:t>– Cumple los mínimos exigidos para el notable</w:t>
      </w:r>
    </w:p>
    <w:p w:rsidR="0050614F" w:rsidRDefault="00960F0A" w:rsidP="00960F0A">
      <w:r>
        <w:t xml:space="preserve">– </w:t>
      </w:r>
      <w:r w:rsidR="0050614F">
        <w:t xml:space="preserve">Permite que el componente Tweet </w:t>
      </w:r>
      <w:proofErr w:type="spellStart"/>
      <w:r w:rsidR="0050614F">
        <w:t>Chooser</w:t>
      </w:r>
      <w:proofErr w:type="spellEnd"/>
      <w:r w:rsidR="0050614F">
        <w:t xml:space="preserve"> sea configurado en tiempo de ejecución mediante una API pública</w:t>
      </w:r>
    </w:p>
    <w:p w:rsidR="0050614F" w:rsidRDefault="0050614F" w:rsidP="0050614F">
      <w:r>
        <w:t xml:space="preserve">– Requiere una autenticación de tipo </w:t>
      </w:r>
      <w:proofErr w:type="spellStart"/>
      <w:r>
        <w:t>Oauth</w:t>
      </w:r>
      <w:proofErr w:type="spellEnd"/>
      <w:r>
        <w:t xml:space="preserve"> o similar para poder acceder a la API de configuración del Tweet </w:t>
      </w:r>
      <w:proofErr w:type="spellStart"/>
      <w:r>
        <w:t>Chooser</w:t>
      </w:r>
      <w:proofErr w:type="spellEnd"/>
    </w:p>
    <w:p w:rsidR="0050614F" w:rsidRDefault="0050614F" w:rsidP="0050614F">
      <w:r>
        <w:lastRenderedPageBreak/>
        <w:t xml:space="preserve">– Se despliega y ejecuta en al menos cinco máquinas virtuales </w:t>
      </w:r>
      <w:proofErr w:type="spellStart"/>
      <w:r>
        <w:t>cloud</w:t>
      </w:r>
      <w:proofErr w:type="spellEnd"/>
      <w:r>
        <w:t xml:space="preserve"> diferentes situadas en al menos dos proveedores de </w:t>
      </w:r>
      <w:proofErr w:type="spellStart"/>
      <w:r>
        <w:t>cloud</w:t>
      </w:r>
      <w:proofErr w:type="spellEnd"/>
      <w:r>
        <w:t xml:space="preserve"> diferentes.</w:t>
      </w:r>
    </w:p>
    <w:p w:rsidR="0050614F" w:rsidRPr="0050614F" w:rsidRDefault="0050614F" w:rsidP="0050614F">
      <w:r>
        <w:t>– Es robusto y/o escalable</w:t>
      </w:r>
    </w:p>
    <w:sectPr w:rsidR="0050614F" w:rsidRPr="00506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46DA6"/>
    <w:multiLevelType w:val="hybridMultilevel"/>
    <w:tmpl w:val="EDE4CE7E"/>
    <w:lvl w:ilvl="0" w:tplc="2D544358">
      <w:numFmt w:val="bullet"/>
      <w:lvlText w:val="-"/>
      <w:lvlJc w:val="left"/>
      <w:pPr>
        <w:ind w:left="720" w:hanging="360"/>
      </w:pPr>
      <w:rPr>
        <w:rFonts w:ascii="Myriad Pro" w:eastAsiaTheme="minorHAnsi" w:hAnsi="Myriad Pro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570A9"/>
    <w:multiLevelType w:val="hybridMultilevel"/>
    <w:tmpl w:val="D2AA5D62"/>
    <w:lvl w:ilvl="0" w:tplc="84448C6E">
      <w:numFmt w:val="bullet"/>
      <w:lvlText w:val="-"/>
      <w:lvlJc w:val="left"/>
      <w:pPr>
        <w:ind w:left="720" w:hanging="360"/>
      </w:pPr>
      <w:rPr>
        <w:rFonts w:ascii="Myriad Pro" w:eastAsiaTheme="minorHAnsi" w:hAnsi="Myriad Pro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76"/>
    <w:rsid w:val="002C7C76"/>
    <w:rsid w:val="0050614F"/>
    <w:rsid w:val="006A7EE8"/>
    <w:rsid w:val="00960F0A"/>
    <w:rsid w:val="00A5554D"/>
    <w:rsid w:val="00C54456"/>
    <w:rsid w:val="00F3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0D9F6"/>
  <w15:chartTrackingRefBased/>
  <w15:docId w15:val="{F428C62C-E21A-428A-963C-FC80AD92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0614F"/>
    <w:rPr>
      <w:rFonts w:ascii="Myriad Pro" w:hAnsi="Myriad Pro"/>
    </w:rPr>
  </w:style>
  <w:style w:type="paragraph" w:styleId="Ttulo1">
    <w:name w:val="heading 1"/>
    <w:basedOn w:val="Normal"/>
    <w:next w:val="Normal"/>
    <w:link w:val="Ttulo1Car"/>
    <w:uiPriority w:val="9"/>
    <w:qFormat/>
    <w:rsid w:val="00506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0F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61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0614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60F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315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Cáncer Gil</dc:creator>
  <cp:keywords/>
  <dc:description/>
  <cp:lastModifiedBy>Jorge Cáncer Gil</cp:lastModifiedBy>
  <cp:revision>3</cp:revision>
  <dcterms:created xsi:type="dcterms:W3CDTF">2017-05-19T20:43:00Z</dcterms:created>
  <dcterms:modified xsi:type="dcterms:W3CDTF">2017-05-20T19:27:00Z</dcterms:modified>
</cp:coreProperties>
</file>