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BFE0" w14:textId="6306B341" w:rsidR="00A7070E" w:rsidRDefault="00A7070E" w:rsidP="00A7070E">
      <w:pPr>
        <w:pStyle w:val="elementtoproof"/>
      </w:pPr>
      <w:r>
        <w:rPr>
          <w:rFonts w:ascii="Calibri" w:hAnsi="Calibri" w:cs="Calibri"/>
          <w:b/>
          <w:bCs/>
          <w:color w:val="000000"/>
          <w:sz w:val="22"/>
          <w:szCs w:val="22"/>
        </w:rPr>
        <w:t>Chemical Inventory Management System </w:t>
      </w:r>
      <w:r>
        <w:rPr>
          <w:rFonts w:ascii="Calibri" w:hAnsi="Calibri" w:cs="Calibri"/>
          <w:b/>
          <w:bCs/>
          <w:color w:val="000000"/>
          <w:sz w:val="22"/>
          <w:szCs w:val="22"/>
        </w:rPr>
        <w:t>Project</w:t>
      </w:r>
    </w:p>
    <w:p w14:paraId="14FCD243" w14:textId="77777777" w:rsidR="00A7070E" w:rsidRDefault="00A7070E" w:rsidP="00A7070E">
      <w:pPr>
        <w:pStyle w:val="NormalWeb"/>
        <w:jc w:val="both"/>
      </w:pPr>
      <w:r>
        <w:rPr>
          <w:rFonts w:ascii="Calibri" w:hAnsi="Calibri" w:cs="Calibri"/>
          <w:b/>
          <w:bCs/>
          <w:color w:val="000000"/>
          <w:sz w:val="22"/>
          <w:szCs w:val="22"/>
        </w:rPr>
        <w:t> </w:t>
      </w:r>
    </w:p>
    <w:p w14:paraId="421B1EAB" w14:textId="77777777" w:rsidR="00A7070E" w:rsidRDefault="00A7070E" w:rsidP="00A7070E">
      <w:pPr>
        <w:pStyle w:val="NormalWeb"/>
        <w:jc w:val="both"/>
      </w:pPr>
      <w:r>
        <w:rPr>
          <w:rFonts w:ascii="Calibri" w:hAnsi="Calibri" w:cs="Calibri"/>
          <w:b/>
          <w:bCs/>
          <w:color w:val="000000"/>
          <w:sz w:val="22"/>
          <w:szCs w:val="22"/>
        </w:rPr>
        <w:t>Purpose: </w:t>
      </w:r>
    </w:p>
    <w:p w14:paraId="25746728" w14:textId="77777777" w:rsidR="00A7070E" w:rsidRDefault="00A7070E" w:rsidP="00A7070E">
      <w:pPr>
        <w:pStyle w:val="NormalWeb"/>
        <w:jc w:val="both"/>
      </w:pPr>
      <w:r>
        <w:rPr>
          <w:rFonts w:ascii="Calibri" w:hAnsi="Calibri" w:cs="Calibri"/>
          <w:color w:val="000000"/>
          <w:sz w:val="22"/>
          <w:szCs w:val="22"/>
        </w:rPr>
        <w:t> </w:t>
      </w:r>
    </w:p>
    <w:p w14:paraId="7DA6259F" w14:textId="77777777" w:rsidR="00A7070E" w:rsidRDefault="00A7070E" w:rsidP="00A7070E">
      <w:pPr>
        <w:pStyle w:val="NormalWeb"/>
        <w:jc w:val="both"/>
      </w:pPr>
      <w:r>
        <w:rPr>
          <w:rFonts w:ascii="Calibri" w:hAnsi="Calibri" w:cs="Calibri"/>
          <w:color w:val="000000"/>
          <w:sz w:val="22"/>
          <w:szCs w:val="22"/>
        </w:rPr>
        <w:t xml:space="preserve">Assist in maintaining an easily updated chemical inventory that associates each chemical with its hazard information in addition to standard inventory aspects of location, quantity, date acquired.  </w:t>
      </w:r>
      <w:proofErr w:type="gramStart"/>
      <w:r>
        <w:rPr>
          <w:rFonts w:ascii="Calibri" w:hAnsi="Calibri" w:cs="Calibri"/>
          <w:color w:val="000000"/>
          <w:sz w:val="22"/>
          <w:szCs w:val="22"/>
        </w:rPr>
        <w:t>And,</w:t>
      </w:r>
      <w:proofErr w:type="gramEnd"/>
      <w:r>
        <w:rPr>
          <w:rFonts w:ascii="Calibri" w:hAnsi="Calibri" w:cs="Calibri"/>
          <w:color w:val="000000"/>
          <w:sz w:val="22"/>
          <w:szCs w:val="22"/>
        </w:rPr>
        <w:t xml:space="preserve"> should be able to automatically retrieve SDS sheets from manufacturer/vendor websites upon entry of a chemical. </w:t>
      </w:r>
    </w:p>
    <w:p w14:paraId="69FE3886" w14:textId="77777777" w:rsidR="00A7070E" w:rsidRDefault="00A7070E" w:rsidP="00A7070E">
      <w:pPr>
        <w:pStyle w:val="NormalWeb"/>
        <w:jc w:val="both"/>
      </w:pPr>
      <w:r>
        <w:rPr>
          <w:rFonts w:ascii="Calibri" w:hAnsi="Calibri" w:cs="Calibri"/>
          <w:color w:val="000000"/>
          <w:sz w:val="22"/>
          <w:szCs w:val="22"/>
        </w:rPr>
        <w:t> </w:t>
      </w:r>
    </w:p>
    <w:p w14:paraId="58CB5EF2" w14:textId="77777777" w:rsidR="00A7070E" w:rsidRDefault="00A7070E" w:rsidP="00A7070E">
      <w:pPr>
        <w:pStyle w:val="NormalWeb"/>
        <w:jc w:val="both"/>
      </w:pPr>
      <w:r>
        <w:rPr>
          <w:rFonts w:ascii="Calibri" w:hAnsi="Calibri" w:cs="Calibri"/>
          <w:b/>
          <w:bCs/>
          <w:color w:val="000000"/>
          <w:sz w:val="22"/>
          <w:szCs w:val="22"/>
        </w:rPr>
        <w:t>Tasks: </w:t>
      </w:r>
    </w:p>
    <w:p w14:paraId="0D0643D5" w14:textId="77777777" w:rsidR="00A7070E" w:rsidRDefault="00A7070E" w:rsidP="00A7070E">
      <w:pPr>
        <w:pStyle w:val="NormalWeb"/>
        <w:jc w:val="both"/>
      </w:pPr>
      <w:r>
        <w:rPr>
          <w:rFonts w:ascii="Calibri" w:hAnsi="Calibri" w:cs="Calibri"/>
          <w:color w:val="000000"/>
          <w:sz w:val="22"/>
          <w:szCs w:val="22"/>
        </w:rPr>
        <w:t>*Allow chemicals to be scanned in by preexisting barcode.  From the barcode the name and manufacturer should be able to be populated into the inventory, as well as CAS number and bottle size. </w:t>
      </w:r>
    </w:p>
    <w:p w14:paraId="4464F4A8" w14:textId="77777777" w:rsidR="00A7070E" w:rsidRDefault="00A7070E" w:rsidP="00A7070E">
      <w:pPr>
        <w:pStyle w:val="NormalWeb"/>
        <w:jc w:val="both"/>
      </w:pPr>
      <w:r>
        <w:rPr>
          <w:rFonts w:ascii="Calibri" w:hAnsi="Calibri" w:cs="Calibri"/>
          <w:color w:val="000000"/>
          <w:sz w:val="22"/>
          <w:szCs w:val="22"/>
        </w:rPr>
        <w:t>*Allow for manual entry of chemicals and CAS numbers </w:t>
      </w:r>
    </w:p>
    <w:p w14:paraId="700AA64C" w14:textId="77777777" w:rsidR="00A7070E" w:rsidRDefault="00A7070E" w:rsidP="00A7070E">
      <w:pPr>
        <w:pStyle w:val="NormalWeb"/>
        <w:jc w:val="both"/>
      </w:pPr>
      <w:r>
        <w:rPr>
          <w:rFonts w:ascii="Calibri" w:hAnsi="Calibri" w:cs="Calibri"/>
          <w:color w:val="000000"/>
          <w:sz w:val="22"/>
          <w:szCs w:val="22"/>
        </w:rPr>
        <w:t>*Pull and associate the SDS sheet for a chemical with said chemical. </w:t>
      </w:r>
    </w:p>
    <w:p w14:paraId="639AA692" w14:textId="77777777" w:rsidR="00A7070E" w:rsidRDefault="00A7070E" w:rsidP="00A7070E">
      <w:pPr>
        <w:pStyle w:val="NormalWeb"/>
        <w:jc w:val="both"/>
      </w:pPr>
      <w:r>
        <w:rPr>
          <w:rFonts w:ascii="Calibri" w:hAnsi="Calibri" w:cs="Calibri"/>
          <w:color w:val="000000"/>
          <w:sz w:val="22"/>
          <w:szCs w:val="22"/>
        </w:rPr>
        <w:t>*List the known hazards of a chemical. </w:t>
      </w:r>
    </w:p>
    <w:p w14:paraId="3EF51DB5" w14:textId="77777777" w:rsidR="00A7070E" w:rsidRDefault="00A7070E" w:rsidP="00A7070E">
      <w:pPr>
        <w:pStyle w:val="NormalWeb"/>
        <w:jc w:val="both"/>
      </w:pPr>
      <w:r>
        <w:rPr>
          <w:rFonts w:ascii="Calibri" w:hAnsi="Calibri" w:cs="Calibri"/>
          <w:color w:val="000000"/>
          <w:sz w:val="22"/>
          <w:szCs w:val="22"/>
        </w:rPr>
        <w:t> </w:t>
      </w:r>
    </w:p>
    <w:p w14:paraId="5C818D75" w14:textId="77777777" w:rsidR="00A7070E" w:rsidRDefault="00A7070E" w:rsidP="00A7070E">
      <w:pPr>
        <w:pStyle w:val="NormalWeb"/>
        <w:jc w:val="both"/>
      </w:pPr>
      <w:r>
        <w:rPr>
          <w:rFonts w:ascii="Calibri" w:hAnsi="Calibri" w:cs="Calibri"/>
          <w:b/>
          <w:bCs/>
          <w:color w:val="000000"/>
          <w:sz w:val="22"/>
          <w:szCs w:val="22"/>
        </w:rPr>
        <w:t>Desired Interface Characteristics: </w:t>
      </w:r>
    </w:p>
    <w:p w14:paraId="711CA023" w14:textId="77777777" w:rsidR="00A7070E" w:rsidRDefault="00A7070E" w:rsidP="00A7070E">
      <w:pPr>
        <w:pStyle w:val="NormalWeb"/>
        <w:jc w:val="both"/>
      </w:pPr>
      <w:r>
        <w:rPr>
          <w:rFonts w:ascii="Calibri" w:hAnsi="Calibri" w:cs="Calibri"/>
          <w:color w:val="000000"/>
          <w:sz w:val="22"/>
          <w:szCs w:val="22"/>
        </w:rPr>
        <w:t>*Display name, location, quantity, hazards, CAS, manufacturer/vendor, date purchased number for each chemical </w:t>
      </w:r>
    </w:p>
    <w:p w14:paraId="7238485C" w14:textId="77777777" w:rsidR="00A7070E" w:rsidRDefault="00A7070E" w:rsidP="00A7070E">
      <w:pPr>
        <w:pStyle w:val="NormalWeb"/>
        <w:jc w:val="both"/>
      </w:pPr>
      <w:r>
        <w:rPr>
          <w:rFonts w:ascii="Calibri" w:hAnsi="Calibri" w:cs="Calibri"/>
          <w:color w:val="000000"/>
          <w:sz w:val="22"/>
          <w:szCs w:val="22"/>
        </w:rPr>
        <w:t>*Be sortable by the above characteristics or key words </w:t>
      </w:r>
    </w:p>
    <w:p w14:paraId="743CF61E" w14:textId="77777777" w:rsidR="00A7070E" w:rsidRDefault="00A7070E" w:rsidP="00A7070E">
      <w:pPr>
        <w:pStyle w:val="NormalWeb"/>
        <w:jc w:val="both"/>
      </w:pPr>
      <w:r>
        <w:rPr>
          <w:rFonts w:ascii="Calibri" w:hAnsi="Calibri" w:cs="Calibri"/>
          <w:color w:val="000000"/>
          <w:sz w:val="22"/>
          <w:szCs w:val="22"/>
        </w:rPr>
        <w:t>*All for barcode scanning as well as manual entry </w:t>
      </w:r>
    </w:p>
    <w:p w14:paraId="61BAD11C" w14:textId="77777777" w:rsidR="00A7070E" w:rsidRDefault="00A7070E" w:rsidP="00A7070E">
      <w:pPr>
        <w:pStyle w:val="NormalWeb"/>
        <w:jc w:val="both"/>
      </w:pPr>
      <w:r>
        <w:rPr>
          <w:rFonts w:ascii="Calibri" w:hAnsi="Calibri" w:cs="Calibri"/>
          <w:color w:val="000000"/>
          <w:sz w:val="22"/>
          <w:szCs w:val="22"/>
        </w:rPr>
        <w:t>*Display information in table form </w:t>
      </w:r>
    </w:p>
    <w:p w14:paraId="56F514E2" w14:textId="77777777" w:rsidR="00A7070E" w:rsidRDefault="00A7070E" w:rsidP="00A7070E">
      <w:pPr>
        <w:pStyle w:val="NormalWeb"/>
        <w:jc w:val="both"/>
      </w:pPr>
      <w:r>
        <w:rPr>
          <w:rFonts w:ascii="Calibri" w:hAnsi="Calibri" w:cs="Calibri"/>
          <w:color w:val="000000"/>
          <w:sz w:val="22"/>
          <w:szCs w:val="22"/>
        </w:rPr>
        <w:t>*Ability to download one, multiple, or all associated SDS sheets. </w:t>
      </w:r>
    </w:p>
    <w:p w14:paraId="132F09A8" w14:textId="77777777" w:rsidR="00A7070E" w:rsidRDefault="00A7070E" w:rsidP="00A7070E">
      <w:pPr>
        <w:pStyle w:val="elementtoproof"/>
        <w:jc w:val="both"/>
      </w:pPr>
      <w:r>
        <w:rPr>
          <w:rFonts w:ascii="Calibri" w:hAnsi="Calibri" w:cs="Calibri"/>
          <w:color w:val="000000"/>
          <w:sz w:val="22"/>
          <w:szCs w:val="22"/>
        </w:rPr>
        <w:t>*Require a user login</w:t>
      </w:r>
    </w:p>
    <w:p w14:paraId="0E92268F" w14:textId="77777777" w:rsidR="00A7070E" w:rsidRDefault="00A7070E" w:rsidP="00A7070E">
      <w:pPr>
        <w:pStyle w:val="elementtoproof"/>
        <w:jc w:val="both"/>
      </w:pPr>
    </w:p>
    <w:p w14:paraId="17DDFC17" w14:textId="77777777" w:rsidR="00A7070E" w:rsidRDefault="00A7070E" w:rsidP="00A7070E">
      <w:pPr>
        <w:pStyle w:val="elementtoproof"/>
        <w:jc w:val="both"/>
      </w:pPr>
      <w:r>
        <w:rPr>
          <w:color w:val="000000"/>
        </w:rPr>
        <w:t>Sincerely,</w:t>
      </w:r>
      <w:r>
        <w:rPr>
          <w:color w:val="000000"/>
        </w:rPr>
        <w:br/>
        <w:t>Dorsey</w:t>
      </w:r>
    </w:p>
    <w:p w14:paraId="3A1CC46A" w14:textId="77777777" w:rsidR="00A7070E" w:rsidRDefault="00A7070E" w:rsidP="00A7070E">
      <w:pPr>
        <w:rPr>
          <w:rFonts w:eastAsia="Times New Roman"/>
          <w:color w:val="000000"/>
        </w:rPr>
      </w:pPr>
    </w:p>
    <w:p w14:paraId="7CA7E9F9" w14:textId="77777777" w:rsidR="00A7070E" w:rsidRDefault="00A7070E" w:rsidP="00A7070E">
      <w:pPr>
        <w:rPr>
          <w:rFonts w:ascii="Calibri" w:eastAsia="Times New Roman" w:hAnsi="Calibri" w:cs="Calibri"/>
          <w:color w:val="000000"/>
        </w:rPr>
      </w:pPr>
      <w:r>
        <w:rPr>
          <w:rFonts w:ascii="Calibri" w:eastAsia="Times New Roman" w:hAnsi="Calibri" w:cs="Calibri"/>
          <w:color w:val="000000"/>
        </w:rPr>
        <w:t>Dorsey Weber</w:t>
      </w:r>
    </w:p>
    <w:p w14:paraId="50C802FF" w14:textId="77777777" w:rsidR="00A7070E" w:rsidRDefault="00A7070E" w:rsidP="00A7070E">
      <w:pPr>
        <w:rPr>
          <w:rFonts w:ascii="Calibri" w:eastAsia="Times New Roman" w:hAnsi="Calibri" w:cs="Calibri"/>
          <w:color w:val="000000"/>
        </w:rPr>
      </w:pPr>
      <w:r>
        <w:rPr>
          <w:rFonts w:ascii="Calibri" w:eastAsia="Times New Roman" w:hAnsi="Calibri" w:cs="Calibri"/>
          <w:color w:val="000000"/>
        </w:rPr>
        <w:t>STEM Laboratory Manager and Safety Compliance Officer</w:t>
      </w:r>
    </w:p>
    <w:p w14:paraId="2427CF20" w14:textId="77777777" w:rsidR="00A7070E" w:rsidRDefault="00A7070E" w:rsidP="00A7070E">
      <w:pPr>
        <w:rPr>
          <w:rFonts w:ascii="Calibri" w:eastAsia="Times New Roman" w:hAnsi="Calibri" w:cs="Calibri"/>
          <w:color w:val="000000"/>
        </w:rPr>
      </w:pPr>
      <w:r>
        <w:rPr>
          <w:rFonts w:ascii="Calibri" w:eastAsia="Times New Roman" w:hAnsi="Calibri" w:cs="Calibri"/>
          <w:color w:val="000000"/>
        </w:rPr>
        <w:t>Mass Bay Community College</w:t>
      </w:r>
    </w:p>
    <w:p w14:paraId="2641B3FA" w14:textId="77777777" w:rsidR="00A7070E" w:rsidRDefault="00A7070E" w:rsidP="00A7070E">
      <w:pPr>
        <w:rPr>
          <w:rFonts w:ascii="Calibri" w:eastAsia="Times New Roman" w:hAnsi="Calibri" w:cs="Calibri"/>
          <w:color w:val="000000"/>
        </w:rPr>
      </w:pPr>
      <w:r>
        <w:rPr>
          <w:rFonts w:ascii="Calibri" w:eastAsia="Times New Roman" w:hAnsi="Calibri" w:cs="Calibri"/>
          <w:color w:val="000000"/>
        </w:rPr>
        <w:t>50 Oakland Street</w:t>
      </w:r>
      <w:r>
        <w:rPr>
          <w:rFonts w:ascii="Calibri" w:eastAsia="Times New Roman" w:hAnsi="Calibri" w:cs="Calibri"/>
          <w:color w:val="000000"/>
        </w:rPr>
        <w:br/>
        <w:t>Wellesley Hills, MA 02481</w:t>
      </w:r>
    </w:p>
    <w:p w14:paraId="41A23DE2" w14:textId="77777777" w:rsidR="00A7070E" w:rsidRDefault="00A7070E" w:rsidP="00A7070E">
      <w:pPr>
        <w:rPr>
          <w:rFonts w:ascii="Calibri" w:eastAsia="Times New Roman" w:hAnsi="Calibri" w:cs="Calibri"/>
          <w:color w:val="000000"/>
        </w:rPr>
      </w:pPr>
      <w:r>
        <w:rPr>
          <w:rFonts w:ascii="Calibri" w:eastAsia="Times New Roman" w:hAnsi="Calibri" w:cs="Calibri"/>
          <w:color w:val="000000"/>
        </w:rPr>
        <w:t>Phone: 781-239-2589</w:t>
      </w:r>
    </w:p>
    <w:p w14:paraId="082CEC8F" w14:textId="77777777" w:rsidR="00A7070E" w:rsidRDefault="00A7070E" w:rsidP="00A7070E">
      <w:pPr>
        <w:rPr>
          <w:rFonts w:ascii="Calibri" w:eastAsia="Times New Roman" w:hAnsi="Calibri" w:cs="Calibri"/>
          <w:color w:val="000000"/>
        </w:rPr>
      </w:pPr>
      <w:r>
        <w:rPr>
          <w:rFonts w:ascii="Calibri" w:eastAsia="Times New Roman" w:hAnsi="Calibri" w:cs="Calibri"/>
          <w:color w:val="000000"/>
        </w:rPr>
        <w:t xml:space="preserve">Email: </w:t>
      </w:r>
      <w:hyperlink r:id="rId4" w:history="1">
        <w:r>
          <w:rPr>
            <w:rStyle w:val="Hyperlink"/>
            <w:rFonts w:ascii="Calibri" w:eastAsia="Times New Roman" w:hAnsi="Calibri" w:cs="Calibri"/>
          </w:rPr>
          <w:t>Dweber@massbay.edu</w:t>
        </w:r>
      </w:hyperlink>
    </w:p>
    <w:p w14:paraId="5845CE6F" w14:textId="6D3AE479" w:rsidR="00513DC9" w:rsidRPr="00A7070E" w:rsidRDefault="00513DC9" w:rsidP="00A7070E"/>
    <w:sectPr w:rsidR="00513DC9" w:rsidRPr="00A70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0E"/>
    <w:rsid w:val="00513DC9"/>
    <w:rsid w:val="00A7070E"/>
    <w:rsid w:val="00FA23A6"/>
    <w:rsid w:val="00FE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8891"/>
  <w15:chartTrackingRefBased/>
  <w15:docId w15:val="{89694571-D814-4A11-961E-33837F0B9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70E"/>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A7070E"/>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7070E"/>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7070E"/>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7070E"/>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A7070E"/>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A7070E"/>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A7070E"/>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A7070E"/>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A7070E"/>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7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7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7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7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7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7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7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7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70E"/>
    <w:rPr>
      <w:rFonts w:eastAsiaTheme="majorEastAsia" w:cstheme="majorBidi"/>
      <w:color w:val="272727" w:themeColor="text1" w:themeTint="D8"/>
    </w:rPr>
  </w:style>
  <w:style w:type="paragraph" w:styleId="Title">
    <w:name w:val="Title"/>
    <w:basedOn w:val="Normal"/>
    <w:next w:val="Normal"/>
    <w:link w:val="TitleChar"/>
    <w:uiPriority w:val="10"/>
    <w:qFormat/>
    <w:rsid w:val="00A7070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707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70E"/>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707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70E"/>
    <w:pPr>
      <w:spacing w:before="160" w:after="160" w:line="259" w:lineRule="auto"/>
      <w:jc w:val="center"/>
    </w:pPr>
    <w:rPr>
      <w:rFonts w:ascii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A7070E"/>
    <w:rPr>
      <w:i/>
      <w:iCs/>
      <w:color w:val="404040" w:themeColor="text1" w:themeTint="BF"/>
    </w:rPr>
  </w:style>
  <w:style w:type="paragraph" w:styleId="ListParagraph">
    <w:name w:val="List Paragraph"/>
    <w:basedOn w:val="Normal"/>
    <w:uiPriority w:val="34"/>
    <w:qFormat/>
    <w:rsid w:val="00A7070E"/>
    <w:pPr>
      <w:spacing w:after="160" w:line="259" w:lineRule="auto"/>
      <w:ind w:left="720"/>
      <w:contextualSpacing/>
    </w:pPr>
    <w:rPr>
      <w:rFonts w:ascii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A7070E"/>
    <w:rPr>
      <w:i/>
      <w:iCs/>
      <w:color w:val="0F4761" w:themeColor="accent1" w:themeShade="BF"/>
    </w:rPr>
  </w:style>
  <w:style w:type="paragraph" w:styleId="IntenseQuote">
    <w:name w:val="Intense Quote"/>
    <w:basedOn w:val="Normal"/>
    <w:next w:val="Normal"/>
    <w:link w:val="IntenseQuoteChar"/>
    <w:uiPriority w:val="30"/>
    <w:qFormat/>
    <w:rsid w:val="00A7070E"/>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A7070E"/>
    <w:rPr>
      <w:i/>
      <w:iCs/>
      <w:color w:val="0F4761" w:themeColor="accent1" w:themeShade="BF"/>
    </w:rPr>
  </w:style>
  <w:style w:type="character" w:styleId="IntenseReference">
    <w:name w:val="Intense Reference"/>
    <w:basedOn w:val="DefaultParagraphFont"/>
    <w:uiPriority w:val="32"/>
    <w:qFormat/>
    <w:rsid w:val="00A7070E"/>
    <w:rPr>
      <w:b/>
      <w:bCs/>
      <w:smallCaps/>
      <w:color w:val="0F4761" w:themeColor="accent1" w:themeShade="BF"/>
      <w:spacing w:val="5"/>
    </w:rPr>
  </w:style>
  <w:style w:type="character" w:styleId="Hyperlink">
    <w:name w:val="Hyperlink"/>
    <w:basedOn w:val="DefaultParagraphFont"/>
    <w:uiPriority w:val="99"/>
    <w:semiHidden/>
    <w:unhideWhenUsed/>
    <w:rsid w:val="00A7070E"/>
    <w:rPr>
      <w:color w:val="467886" w:themeColor="hyperlink"/>
      <w:u w:val="single"/>
    </w:rPr>
  </w:style>
  <w:style w:type="paragraph" w:styleId="NormalWeb">
    <w:name w:val="Normal (Web)"/>
    <w:basedOn w:val="Normal"/>
    <w:uiPriority w:val="99"/>
    <w:semiHidden/>
    <w:unhideWhenUsed/>
    <w:rsid w:val="00A7070E"/>
  </w:style>
  <w:style w:type="paragraph" w:customStyle="1" w:styleId="elementtoproof">
    <w:name w:val="elementtoproof"/>
    <w:basedOn w:val="Normal"/>
    <w:uiPriority w:val="99"/>
    <w:semiHidden/>
    <w:rsid w:val="00A7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weber@massba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Giuseppe</dc:creator>
  <cp:keywords/>
  <dc:description/>
  <cp:lastModifiedBy>Sena, Giuseppe</cp:lastModifiedBy>
  <cp:revision>1</cp:revision>
  <dcterms:created xsi:type="dcterms:W3CDTF">2024-02-01T16:51:00Z</dcterms:created>
  <dcterms:modified xsi:type="dcterms:W3CDTF">2024-02-01T16:53:00Z</dcterms:modified>
</cp:coreProperties>
</file>