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25E6B1B" wp14:paraId="2C078E63" wp14:textId="68F187CB">
      <w:pPr>
        <w:rPr>
          <w:rFonts w:ascii="Times New Roman" w:hAnsi="Times New Roman" w:eastAsia="Times New Roman" w:cs="Times New Roman"/>
        </w:rPr>
      </w:pPr>
      <w:r w:rsidRPr="225E6B1B" w:rsidR="5FB8D7ED">
        <w:rPr>
          <w:rFonts w:ascii="Times New Roman" w:hAnsi="Times New Roman" w:eastAsia="Times New Roman" w:cs="Times New Roman"/>
        </w:rPr>
        <w:t>Jordan Mitchell</w:t>
      </w:r>
    </w:p>
    <w:p w:rsidR="5FB8D7ED" w:rsidP="225E6B1B" w:rsidRDefault="5FB8D7ED" w14:paraId="24186413" w14:textId="4D97B0C8">
      <w:pPr>
        <w:rPr>
          <w:rFonts w:ascii="Times New Roman" w:hAnsi="Times New Roman" w:eastAsia="Times New Roman" w:cs="Times New Roman"/>
        </w:rPr>
      </w:pPr>
      <w:r w:rsidRPr="225E6B1B" w:rsidR="5FB8D7ED">
        <w:rPr>
          <w:rFonts w:ascii="Times New Roman" w:hAnsi="Times New Roman" w:eastAsia="Times New Roman" w:cs="Times New Roman"/>
        </w:rPr>
        <w:t>2/12/2025</w:t>
      </w:r>
    </w:p>
    <w:p w:rsidR="5FB8D7ED" w:rsidP="225E6B1B" w:rsidRDefault="5FB8D7ED" w14:paraId="23B0F9B3" w14:textId="373A0F05">
      <w:pPr>
        <w:rPr>
          <w:rFonts w:ascii="Times New Roman" w:hAnsi="Times New Roman" w:eastAsia="Times New Roman" w:cs="Times New Roman"/>
        </w:rPr>
      </w:pPr>
      <w:r w:rsidRPr="225E6B1B" w:rsidR="5FB8D7ED">
        <w:rPr>
          <w:rFonts w:ascii="Times New Roman" w:hAnsi="Times New Roman" w:eastAsia="Times New Roman" w:cs="Times New Roman"/>
        </w:rPr>
        <w:t>Professor Moscon</w:t>
      </w:r>
    </w:p>
    <w:p w:rsidR="5FB8D7ED" w:rsidP="225E6B1B" w:rsidRDefault="5FB8D7ED" w14:paraId="68F6A5B2" w14:textId="6EB1A28D">
      <w:pPr>
        <w:jc w:val="center"/>
        <w:rPr>
          <w:rFonts w:ascii="Times New Roman" w:hAnsi="Times New Roman" w:eastAsia="Times New Roman" w:cs="Times New Roman"/>
        </w:rPr>
      </w:pPr>
      <w:r w:rsidRPr="225E6B1B" w:rsidR="5FB8D7ED">
        <w:rPr>
          <w:rFonts w:ascii="Times New Roman" w:hAnsi="Times New Roman" w:eastAsia="Times New Roman" w:cs="Times New Roman"/>
        </w:rPr>
        <w:t>Assignment: Adding a Temperature and Humidity Sensor</w:t>
      </w:r>
    </w:p>
    <w:p w:rsidR="40EEB43A" w:rsidP="225E6B1B" w:rsidRDefault="40EEB43A" w14:paraId="68E5BFA7" w14:textId="09066AA2">
      <w:pPr>
        <w:spacing w:before="0" w:beforeAutospacing="off" w:after="240" w:afterAutospacing="off" w:line="480" w:lineRule="auto"/>
        <w:ind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Setting up the temperature and humidity sensor 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wasn’t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too difficult, though I was a little nervous handling such a small and delicate 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component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I 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didn’t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want to break anything while plugging it into the QWIIC cable, so I took my time. 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 first, I actually tried plugging it in the wrong way, but after taking a closer look, I realized it was upside down.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Once I flipped it, everything fit correctly. The sensor has two ports, so I also made sure I was using the same one as the reference photo in the lab guide to 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maintain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consistency with the instructions.</w:t>
      </w:r>
    </w:p>
    <w:p w:rsidR="40EEB43A" w:rsidP="225E6B1B" w:rsidRDefault="40EEB43A" w14:paraId="210BDFC2" w14:textId="302C5DF3">
      <w:pPr>
        <w:spacing w:before="0" w:beforeAutospacing="off" w:after="240" w:afterAutospacing="off" w:line="480" w:lineRule="auto"/>
        <w:ind w:firstLine="720"/>
        <w:jc w:val="left"/>
        <w:rPr>
          <w:rFonts w:ascii="Times New Roman" w:hAnsi="Times New Roman" w:eastAsia="Times New Roman" w:cs="Times New Roman"/>
        </w:rPr>
      </w:pP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After getting the hardware set up, I focused on making sure the LCD screen displayed everything it was supposed to. I went through the checklist one step at a time, confirming that the temperature and humidity readings appeared on the same line, the button successfully toggled the temperature between Fahrenheit and Celsius, the humidity displayed as a percentage, and the date and time were positioned correctly on the other line. Everything seemed to be working exactly as expected, and I even compared my screen to the sample image in the lab guide just to be sure. </w:t>
      </w:r>
      <w:r>
        <w:br/>
      </w:r>
      <w:r>
        <w:tab/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At this point, I 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don’t</w:t>
      </w:r>
      <w:r w:rsidRPr="225E6B1B" w:rsidR="40EEB4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think I need any extra help as the sensor is working, the display looks good, and everything matches the requirements.</w:t>
      </w:r>
    </w:p>
    <w:p w:rsidR="225E6B1B" w:rsidP="225E6B1B" w:rsidRDefault="225E6B1B" w14:paraId="5ACD61D3" w14:textId="727D0AF3">
      <w:pPr>
        <w:spacing w:before="0" w:beforeAutospacing="off" w:after="240" w:afterAutospacing="off" w:line="480" w:lineRule="auto"/>
        <w:ind w:firstLine="720"/>
        <w:jc w:val="left"/>
      </w:pPr>
      <w:r w:rsidR="225E6B1B">
        <w:drawing>
          <wp:anchor distT="0" distB="0" distL="114300" distR="114300" simplePos="0" relativeHeight="251658240" behindDoc="1" locked="0" layoutInCell="1" allowOverlap="1" wp14:editId="3AE37B97" wp14:anchorId="49C3F06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036674" cy="2676556"/>
            <wp:effectExtent l="0" t="0" r="0" b="0"/>
            <wp:wrapNone/>
            <wp:docPr id="499237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beed3117d41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674" cy="2676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D88B54"/>
    <w:rsid w:val="0D423575"/>
    <w:rsid w:val="225E6B1B"/>
    <w:rsid w:val="245013F8"/>
    <w:rsid w:val="310763D3"/>
    <w:rsid w:val="36D88B54"/>
    <w:rsid w:val="40EEB43A"/>
    <w:rsid w:val="5FB8D7ED"/>
    <w:rsid w:val="62CFF510"/>
    <w:rsid w:val="66EEA236"/>
    <w:rsid w:val="6BE5A2DE"/>
    <w:rsid w:val="7B96E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5DE0C"/>
  <w15:chartTrackingRefBased/>
  <w15:docId w15:val="{FF670DA7-FC75-4F6C-8447-2EE592C61A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f78beed3117d414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2025-02-12T22:40:06.9376416Z</dcterms:created>
  <dcterms:modified xsi:type="dcterms:W3CDTF">2025-02-12T23:08:46.9786425Z</dcterms:modified>
  <dc:creator>Mitchell, Jordan</dc:creator>
  <lastModifiedBy>Mitchell, Jordan</lastModifiedBy>
</coreProperties>
</file>