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0411" w14:textId="77777777" w:rsidR="00EE7BF7" w:rsidRPr="00F73AE7" w:rsidRDefault="00EE7BF7">
      <w:pPr>
        <w:rPr>
          <w:rFonts w:ascii="Times New Roman" w:hAnsi="Times New Roman" w:cs="Times New Roman"/>
        </w:rPr>
      </w:pPr>
    </w:p>
    <w:p w14:paraId="2D09EA20" w14:textId="77777777" w:rsidR="00EE7BF7" w:rsidRPr="00F73AE7" w:rsidRDefault="00EE7BF7">
      <w:pPr>
        <w:rPr>
          <w:rFonts w:ascii="Times New Roman" w:hAnsi="Times New Roman" w:cs="Times New Roman"/>
        </w:rPr>
      </w:pPr>
    </w:p>
    <w:p w14:paraId="7067A151" w14:textId="77777777" w:rsidR="00EE7BF7" w:rsidRPr="00F73AE7" w:rsidRDefault="00EE7BF7">
      <w:pPr>
        <w:rPr>
          <w:rFonts w:ascii="Times New Roman" w:hAnsi="Times New Roman" w:cs="Times New Roman"/>
        </w:rPr>
      </w:pPr>
    </w:p>
    <w:p w14:paraId="52A49C82" w14:textId="77777777" w:rsidR="00EE7BF7" w:rsidRPr="00F73AE7" w:rsidRDefault="00EE7BF7">
      <w:pPr>
        <w:jc w:val="both"/>
        <w:rPr>
          <w:rFonts w:ascii="Times New Roman" w:hAnsi="Times New Roman" w:cs="Times New Roman"/>
        </w:rPr>
      </w:pPr>
    </w:p>
    <w:p w14:paraId="1014F947" w14:textId="77777777" w:rsidR="00EE7BF7" w:rsidRPr="00F73AE7" w:rsidRDefault="00EE7BF7">
      <w:pPr>
        <w:framePr w:wrap="notBeside" w:vAnchor="text" w:hAnchor="text" w:x="1" w:y="1"/>
        <w:rPr>
          <w:rFonts w:ascii="Times New Roman" w:hAnsi="Times New Roman" w:cs="Times New Roman"/>
        </w:rPr>
      </w:pPr>
    </w:p>
    <w:p w14:paraId="0FABC84D" w14:textId="77777777" w:rsidR="00EE7BF7" w:rsidRPr="00F73AE7" w:rsidRDefault="00EE7BF7">
      <w:pPr>
        <w:jc w:val="both"/>
        <w:rPr>
          <w:rFonts w:ascii="Times New Roman" w:hAnsi="Times New Roman" w:cs="Times New Roman"/>
        </w:rPr>
      </w:pPr>
    </w:p>
    <w:p w14:paraId="4C2FEB98" w14:textId="77777777" w:rsidR="00EE7BF7" w:rsidRPr="00F73AE7" w:rsidRDefault="00EE7BF7">
      <w:pPr>
        <w:jc w:val="both"/>
        <w:rPr>
          <w:rFonts w:ascii="Times New Roman" w:hAnsi="Times New Roman" w:cs="Times New Roman"/>
        </w:rPr>
      </w:pPr>
    </w:p>
    <w:p w14:paraId="656DF3D8" w14:textId="77777777" w:rsidR="00EE7BF7" w:rsidRPr="00F73AE7" w:rsidRDefault="00EE7BF7">
      <w:pPr>
        <w:jc w:val="both"/>
        <w:rPr>
          <w:rFonts w:ascii="Times New Roman" w:hAnsi="Times New Roman" w:cs="Times New Roman"/>
        </w:rPr>
      </w:pPr>
    </w:p>
    <w:p w14:paraId="46308633" w14:textId="77777777" w:rsidR="00EE7BF7" w:rsidRPr="00F73AE7" w:rsidRDefault="00EE7BF7">
      <w:pPr>
        <w:jc w:val="both"/>
        <w:rPr>
          <w:rFonts w:ascii="Times New Roman" w:hAnsi="Times New Roman" w:cs="Times New Roman"/>
        </w:rPr>
      </w:pPr>
      <w:r w:rsidRPr="00F73AE7">
        <w:rPr>
          <w:rFonts w:ascii="Times New Roman" w:hAnsi="Times New Roman" w:cs="Times New Roman"/>
        </w:rPr>
        <w:br w:type="column"/>
      </w:r>
    </w:p>
    <w:p w14:paraId="4E993F79" w14:textId="77777777" w:rsidR="00EE7BF7" w:rsidRPr="00F73AE7" w:rsidRDefault="00EE7BF7">
      <w:pPr>
        <w:jc w:val="both"/>
        <w:rPr>
          <w:rFonts w:ascii="Times New Roman" w:hAnsi="Times New Roman" w:cs="Times New Roman"/>
        </w:rPr>
      </w:pPr>
    </w:p>
    <w:p w14:paraId="6824E2D7" w14:textId="77777777" w:rsidR="00EE7BF7" w:rsidRPr="00F73AE7" w:rsidRDefault="00EE7BF7">
      <w:pPr>
        <w:ind w:left="540"/>
        <w:rPr>
          <w:rFonts w:ascii="Times New Roman" w:hAnsi="Times New Roman" w:cs="Times New Roman"/>
          <w:b/>
          <w:sz w:val="48"/>
        </w:rPr>
      </w:pPr>
      <w:r w:rsidRPr="00F73AE7">
        <w:rPr>
          <w:rFonts w:ascii="Times New Roman" w:hAnsi="Times New Roman" w:cs="Times New Roman"/>
          <w:b/>
          <w:sz w:val="64"/>
        </w:rPr>
        <w:t>D</w:t>
      </w:r>
      <w:r w:rsidRPr="00F73AE7">
        <w:rPr>
          <w:rFonts w:ascii="Times New Roman" w:hAnsi="Times New Roman" w:cs="Times New Roman"/>
          <w:b/>
          <w:sz w:val="48"/>
        </w:rPr>
        <w:t>ATABASE</w:t>
      </w:r>
    </w:p>
    <w:p w14:paraId="6A1F42CC" w14:textId="77777777" w:rsidR="00EE7BF7" w:rsidRPr="00F73AE7" w:rsidRDefault="00EE7BF7">
      <w:pPr>
        <w:ind w:left="540"/>
        <w:rPr>
          <w:rFonts w:ascii="Times New Roman" w:hAnsi="Times New Roman" w:cs="Times New Roman"/>
          <w:b/>
          <w:sz w:val="32"/>
        </w:rPr>
      </w:pPr>
    </w:p>
    <w:p w14:paraId="4C526D24" w14:textId="77777777" w:rsidR="00EE7BF7" w:rsidRPr="00F73AE7" w:rsidRDefault="00EE7BF7">
      <w:pPr>
        <w:ind w:left="540"/>
        <w:rPr>
          <w:rFonts w:ascii="Times New Roman" w:hAnsi="Times New Roman" w:cs="Times New Roman"/>
          <w:b/>
          <w:sz w:val="48"/>
        </w:rPr>
      </w:pPr>
      <w:r w:rsidRPr="00F73AE7">
        <w:rPr>
          <w:rFonts w:ascii="Times New Roman" w:hAnsi="Times New Roman" w:cs="Times New Roman"/>
          <w:b/>
          <w:sz w:val="64"/>
        </w:rPr>
        <w:t>S</w:t>
      </w:r>
      <w:r w:rsidRPr="00F73AE7">
        <w:rPr>
          <w:rFonts w:ascii="Times New Roman" w:hAnsi="Times New Roman" w:cs="Times New Roman"/>
          <w:b/>
          <w:sz w:val="48"/>
        </w:rPr>
        <w:t>PECIFICATIONS</w:t>
      </w:r>
    </w:p>
    <w:p w14:paraId="1131E089" w14:textId="77777777" w:rsidR="00EE7BF7" w:rsidRPr="00F73AE7" w:rsidRDefault="00EE7BF7">
      <w:pPr>
        <w:ind w:left="540"/>
        <w:rPr>
          <w:rFonts w:ascii="Times New Roman" w:hAnsi="Times New Roman" w:cs="Times New Roman"/>
          <w:sz w:val="28"/>
        </w:rPr>
      </w:pPr>
    </w:p>
    <w:p w14:paraId="417FB52C" w14:textId="77777777" w:rsidR="00EE7BF7" w:rsidRPr="00F73AE7" w:rsidRDefault="00EE7BF7">
      <w:pPr>
        <w:ind w:left="540"/>
        <w:rPr>
          <w:rFonts w:ascii="Times New Roman" w:hAnsi="Times New Roman" w:cs="Times New Roman"/>
          <w:sz w:val="28"/>
        </w:rPr>
      </w:pPr>
    </w:p>
    <w:p w14:paraId="5B5624CF" w14:textId="77777777" w:rsidR="00EE7BF7" w:rsidRPr="00F73AE7" w:rsidRDefault="00EE7BF7">
      <w:pPr>
        <w:ind w:left="540"/>
        <w:rPr>
          <w:rFonts w:ascii="Times New Roman" w:hAnsi="Times New Roman" w:cs="Times New Roman"/>
          <w:sz w:val="28"/>
        </w:rPr>
      </w:pPr>
    </w:p>
    <w:p w14:paraId="12CF1283" w14:textId="77777777" w:rsidR="00EE7BF7" w:rsidRPr="00F73AE7" w:rsidRDefault="005D5924">
      <w:pPr>
        <w:ind w:left="540"/>
        <w:rPr>
          <w:rFonts w:ascii="Times New Roman" w:hAnsi="Times New Roman" w:cs="Times New Roman"/>
          <w:i/>
          <w:sz w:val="28"/>
        </w:rPr>
      </w:pPr>
      <w:r w:rsidRPr="00F73AE7">
        <w:rPr>
          <w:rFonts w:ascii="Times New Roman" w:hAnsi="Times New Roman" w:cs="Times New Roman"/>
          <w:i/>
          <w:sz w:val="28"/>
        </w:rPr>
        <w:t>Myki Card Transportation System Database</w:t>
      </w:r>
    </w:p>
    <w:p w14:paraId="2D05E1FD" w14:textId="77777777" w:rsidR="00EE7BF7" w:rsidRPr="00F73AE7" w:rsidRDefault="005D5924">
      <w:pPr>
        <w:ind w:left="540"/>
        <w:rPr>
          <w:rFonts w:ascii="Times New Roman" w:hAnsi="Times New Roman" w:cs="Times New Roman"/>
          <w:i/>
          <w:iCs/>
          <w:sz w:val="28"/>
        </w:rPr>
      </w:pPr>
      <w:r w:rsidRPr="00F73AE7">
        <w:rPr>
          <w:rFonts w:ascii="Times New Roman" w:hAnsi="Times New Roman" w:cs="Times New Roman"/>
          <w:i/>
          <w:iCs/>
          <w:sz w:val="28"/>
        </w:rPr>
        <w:t>Jordan Chiou</w:t>
      </w:r>
      <w:r w:rsidR="00BA015E" w:rsidRPr="00F73AE7">
        <w:rPr>
          <w:rFonts w:ascii="Times New Roman" w:hAnsi="Times New Roman" w:cs="Times New Roman"/>
          <w:i/>
          <w:iCs/>
          <w:sz w:val="28"/>
        </w:rPr>
        <w:t xml:space="preserve">, </w:t>
      </w:r>
    </w:p>
    <w:p w14:paraId="55BB7BCE" w14:textId="77777777" w:rsidR="00BA015E" w:rsidRPr="00F73AE7" w:rsidRDefault="005D5924">
      <w:pPr>
        <w:ind w:left="540"/>
        <w:rPr>
          <w:rFonts w:ascii="Times New Roman" w:hAnsi="Times New Roman" w:cs="Times New Roman"/>
          <w:i/>
          <w:iCs/>
          <w:sz w:val="28"/>
        </w:rPr>
      </w:pPr>
      <w:r w:rsidRPr="00F73AE7">
        <w:rPr>
          <w:rFonts w:ascii="Times New Roman" w:hAnsi="Times New Roman" w:cs="Times New Roman"/>
          <w:i/>
          <w:iCs/>
          <w:sz w:val="28"/>
        </w:rPr>
        <w:t>jungdechiou@gmail.com</w:t>
      </w:r>
    </w:p>
    <w:p w14:paraId="14895FF6" w14:textId="77777777" w:rsidR="00EE7BF7" w:rsidRPr="00F73AE7" w:rsidRDefault="00EE7BF7">
      <w:pPr>
        <w:ind w:left="540"/>
        <w:rPr>
          <w:rFonts w:ascii="Times New Roman" w:hAnsi="Times New Roman" w:cs="Times New Roman"/>
          <w:sz w:val="28"/>
        </w:rPr>
      </w:pPr>
    </w:p>
    <w:p w14:paraId="753316D6" w14:textId="77777777" w:rsidR="00EE7BF7" w:rsidRPr="00F73AE7" w:rsidRDefault="00E82D11">
      <w:pPr>
        <w:ind w:left="540"/>
        <w:jc w:val="both"/>
        <w:rPr>
          <w:rFonts w:ascii="Times New Roman" w:hAnsi="Times New Roman" w:cs="Times New Roman"/>
          <w:sz w:val="28"/>
        </w:rPr>
      </w:pPr>
      <w:r w:rsidRPr="00F73AE7">
        <w:rPr>
          <w:rFonts w:ascii="Times New Roman" w:hAnsi="Times New Roman" w:cs="Times New Roman"/>
          <w:b/>
          <w:sz w:val="28"/>
        </w:rPr>
        <w:t>School of Computing</w:t>
      </w:r>
      <w:r w:rsidR="006945A8" w:rsidRPr="00F73AE7">
        <w:rPr>
          <w:rFonts w:ascii="Times New Roman" w:hAnsi="Times New Roman" w:cs="Times New Roman"/>
          <w:b/>
          <w:sz w:val="28"/>
        </w:rPr>
        <w:t xml:space="preserve"> Technologies</w:t>
      </w:r>
      <w:r w:rsidRPr="00F73AE7">
        <w:rPr>
          <w:rFonts w:ascii="Times New Roman" w:hAnsi="Times New Roman" w:cs="Times New Roman"/>
          <w:b/>
          <w:sz w:val="28"/>
        </w:rPr>
        <w:t>, RMIT University</w:t>
      </w:r>
    </w:p>
    <w:p w14:paraId="440011F8" w14:textId="77777777" w:rsidR="00EE7BF7" w:rsidRPr="00F73AE7" w:rsidRDefault="00EE7BF7">
      <w:pPr>
        <w:ind w:left="540"/>
        <w:jc w:val="both"/>
        <w:rPr>
          <w:rFonts w:ascii="Times New Roman" w:hAnsi="Times New Roman" w:cs="Times New Roman"/>
          <w:sz w:val="28"/>
        </w:rPr>
      </w:pPr>
    </w:p>
    <w:p w14:paraId="51BE2518" w14:textId="77777777" w:rsidR="00EE7BF7" w:rsidRPr="00F73AE7" w:rsidRDefault="00EE7BF7">
      <w:pPr>
        <w:ind w:left="540"/>
        <w:jc w:val="both"/>
        <w:rPr>
          <w:rFonts w:ascii="Times New Roman" w:hAnsi="Times New Roman" w:cs="Times New Roman"/>
        </w:rPr>
      </w:pPr>
      <w:r w:rsidRPr="00F73AE7">
        <w:rPr>
          <w:rFonts w:ascii="Times New Roman" w:hAnsi="Times New Roman" w:cs="Times New Roman"/>
          <w:sz w:val="28"/>
        </w:rPr>
        <w:t>M</w:t>
      </w:r>
      <w:r w:rsidR="005D5924" w:rsidRPr="00F73AE7">
        <w:rPr>
          <w:rFonts w:ascii="Times New Roman" w:hAnsi="Times New Roman" w:cs="Times New Roman"/>
          <w:sz w:val="28"/>
        </w:rPr>
        <w:t>arch</w:t>
      </w:r>
      <w:r w:rsidRPr="00F73AE7">
        <w:rPr>
          <w:rFonts w:ascii="Times New Roman" w:hAnsi="Times New Roman" w:cs="Times New Roman"/>
          <w:sz w:val="28"/>
        </w:rPr>
        <w:t xml:space="preserve">, </w:t>
      </w:r>
      <w:r w:rsidR="005D5924" w:rsidRPr="00F73AE7">
        <w:rPr>
          <w:rFonts w:ascii="Times New Roman" w:hAnsi="Times New Roman" w:cs="Times New Roman"/>
          <w:sz w:val="28"/>
        </w:rPr>
        <w:t>2025</w:t>
      </w:r>
    </w:p>
    <w:p w14:paraId="06A1E6EF" w14:textId="77777777" w:rsidR="00EE7BF7" w:rsidRPr="00F73AE7" w:rsidRDefault="00EE7BF7">
      <w:pPr>
        <w:jc w:val="both"/>
        <w:rPr>
          <w:rFonts w:ascii="Times New Roman" w:hAnsi="Times New Roman" w:cs="Times New Roman"/>
        </w:rPr>
        <w:sectPr w:rsidR="00EE7BF7" w:rsidRPr="00F73AE7" w:rsidSect="0009495A">
          <w:pgSz w:w="12240" w:h="15840"/>
          <w:pgMar w:top="1440" w:right="1440" w:bottom="1440" w:left="1440" w:header="720" w:footer="720" w:gutter="0"/>
          <w:pgNumType w:fmt="lowerRoman" w:start="1"/>
          <w:cols w:num="2" w:space="182" w:equalWidth="0">
            <w:col w:w="975" w:space="182"/>
            <w:col w:w="8203"/>
          </w:cols>
        </w:sectPr>
      </w:pPr>
    </w:p>
    <w:p w14:paraId="0C2510CE" w14:textId="77777777" w:rsidR="00EE7BF7" w:rsidRPr="00F73AE7" w:rsidRDefault="00EE7BF7">
      <w:pPr>
        <w:jc w:val="both"/>
        <w:rPr>
          <w:rFonts w:ascii="Times New Roman" w:hAnsi="Times New Roman" w:cs="Times New Roman"/>
        </w:rPr>
      </w:pPr>
      <w:r w:rsidRPr="00F73AE7">
        <w:rPr>
          <w:rFonts w:ascii="Times New Roman" w:hAnsi="Times New Roman" w:cs="Times New Roman"/>
          <w:b/>
          <w:sz w:val="28"/>
        </w:rPr>
        <w:lastRenderedPageBreak/>
        <w:t>Revision Sheet</w:t>
      </w:r>
    </w:p>
    <w:p w14:paraId="0502683C" w14:textId="77777777" w:rsidR="00EE7BF7" w:rsidRPr="00F73AE7" w:rsidRDefault="00EE7BF7">
      <w:pPr>
        <w:jc w:val="both"/>
        <w:rPr>
          <w:rFonts w:ascii="Times New Roman" w:hAnsi="Times New Roman" w:cs="Times New Roman"/>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3"/>
        <w:gridCol w:w="1334"/>
        <w:gridCol w:w="6673"/>
      </w:tblGrid>
      <w:tr w:rsidR="00EE7BF7" w:rsidRPr="00F73AE7" w14:paraId="2A77383D" w14:textId="77777777">
        <w:tblPrEx>
          <w:tblCellMar>
            <w:top w:w="0" w:type="dxa"/>
            <w:bottom w:w="0" w:type="dxa"/>
          </w:tblCellMar>
        </w:tblPrEx>
        <w:tc>
          <w:tcPr>
            <w:tcW w:w="1353" w:type="dxa"/>
            <w:shd w:val="pct20" w:color="auto" w:fill="auto"/>
          </w:tcPr>
          <w:p w14:paraId="48657E84" w14:textId="77777777" w:rsidR="00EE7BF7" w:rsidRPr="00F73AE7" w:rsidRDefault="00EE7BF7">
            <w:pPr>
              <w:jc w:val="both"/>
              <w:rPr>
                <w:rFonts w:ascii="Times New Roman" w:hAnsi="Times New Roman" w:cs="Times New Roman"/>
                <w:b/>
              </w:rPr>
            </w:pPr>
            <w:r w:rsidRPr="00F73AE7">
              <w:rPr>
                <w:rFonts w:ascii="Times New Roman" w:hAnsi="Times New Roman" w:cs="Times New Roman"/>
                <w:b/>
              </w:rPr>
              <w:t>Release No.</w:t>
            </w:r>
          </w:p>
        </w:tc>
        <w:tc>
          <w:tcPr>
            <w:tcW w:w="1334" w:type="dxa"/>
            <w:shd w:val="pct20" w:color="auto" w:fill="auto"/>
          </w:tcPr>
          <w:p w14:paraId="78B37B0C" w14:textId="77777777" w:rsidR="00EE7BF7" w:rsidRPr="00F73AE7" w:rsidRDefault="00EE7BF7">
            <w:pPr>
              <w:jc w:val="both"/>
              <w:rPr>
                <w:rFonts w:ascii="Times New Roman" w:hAnsi="Times New Roman" w:cs="Times New Roman"/>
                <w:b/>
              </w:rPr>
            </w:pPr>
            <w:r w:rsidRPr="00F73AE7">
              <w:rPr>
                <w:rFonts w:ascii="Times New Roman" w:hAnsi="Times New Roman" w:cs="Times New Roman"/>
                <w:b/>
              </w:rPr>
              <w:t>Date</w:t>
            </w:r>
          </w:p>
        </w:tc>
        <w:tc>
          <w:tcPr>
            <w:tcW w:w="6673" w:type="dxa"/>
            <w:shd w:val="pct20" w:color="auto" w:fill="auto"/>
          </w:tcPr>
          <w:p w14:paraId="1884672F" w14:textId="77777777" w:rsidR="00EE7BF7" w:rsidRPr="00F73AE7" w:rsidRDefault="00EE7BF7">
            <w:pPr>
              <w:jc w:val="both"/>
              <w:rPr>
                <w:rFonts w:ascii="Times New Roman" w:hAnsi="Times New Roman" w:cs="Times New Roman"/>
                <w:b/>
              </w:rPr>
            </w:pPr>
            <w:r w:rsidRPr="00F73AE7">
              <w:rPr>
                <w:rFonts w:ascii="Times New Roman" w:hAnsi="Times New Roman" w:cs="Times New Roman"/>
                <w:b/>
              </w:rPr>
              <w:t>Revision Description</w:t>
            </w:r>
          </w:p>
        </w:tc>
      </w:tr>
      <w:tr w:rsidR="00EE7BF7" w:rsidRPr="00F73AE7" w14:paraId="0099DA23" w14:textId="77777777">
        <w:tblPrEx>
          <w:tblCellMar>
            <w:top w:w="0" w:type="dxa"/>
            <w:bottom w:w="0" w:type="dxa"/>
          </w:tblCellMar>
        </w:tblPrEx>
        <w:tc>
          <w:tcPr>
            <w:tcW w:w="1353" w:type="dxa"/>
          </w:tcPr>
          <w:p w14:paraId="3AB53E8C"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Rev. 0</w:t>
            </w:r>
          </w:p>
        </w:tc>
        <w:tc>
          <w:tcPr>
            <w:tcW w:w="1334" w:type="dxa"/>
          </w:tcPr>
          <w:p w14:paraId="562D5826" w14:textId="77777777" w:rsidR="00EE7BF7" w:rsidRPr="00F73AE7" w:rsidRDefault="005D5924">
            <w:pPr>
              <w:jc w:val="both"/>
              <w:rPr>
                <w:rFonts w:ascii="Times New Roman" w:hAnsi="Times New Roman" w:cs="Times New Roman"/>
              </w:rPr>
            </w:pPr>
            <w:r w:rsidRPr="00F73AE7">
              <w:rPr>
                <w:rFonts w:ascii="Times New Roman" w:hAnsi="Times New Roman" w:cs="Times New Roman"/>
              </w:rPr>
              <w:t>26/03</w:t>
            </w:r>
          </w:p>
        </w:tc>
        <w:tc>
          <w:tcPr>
            <w:tcW w:w="6673" w:type="dxa"/>
          </w:tcPr>
          <w:p w14:paraId="249B9B19" w14:textId="7A3E654A" w:rsidR="00EE7BF7" w:rsidRPr="00F73AE7" w:rsidRDefault="00FB7052">
            <w:pPr>
              <w:jc w:val="both"/>
              <w:rPr>
                <w:rFonts w:ascii="Times New Roman" w:hAnsi="Times New Roman" w:cs="Times New Roman"/>
              </w:rPr>
            </w:pPr>
            <w:r w:rsidRPr="00F73AE7">
              <w:rPr>
                <w:rFonts w:ascii="Times New Roman" w:hAnsi="Times New Roman" w:cs="Times New Roman"/>
              </w:rPr>
              <w:t>Complete Chapter 1 – General Information</w:t>
            </w:r>
          </w:p>
        </w:tc>
      </w:tr>
      <w:tr w:rsidR="00EE7BF7" w:rsidRPr="00F73AE7" w14:paraId="5BE90AA9" w14:textId="77777777">
        <w:tblPrEx>
          <w:tblCellMar>
            <w:top w:w="0" w:type="dxa"/>
            <w:bottom w:w="0" w:type="dxa"/>
          </w:tblCellMar>
        </w:tblPrEx>
        <w:tc>
          <w:tcPr>
            <w:tcW w:w="1353" w:type="dxa"/>
          </w:tcPr>
          <w:p w14:paraId="29523234"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Rev. 1</w:t>
            </w:r>
          </w:p>
        </w:tc>
        <w:tc>
          <w:tcPr>
            <w:tcW w:w="1334" w:type="dxa"/>
          </w:tcPr>
          <w:p w14:paraId="515CC54A" w14:textId="6922A5B3" w:rsidR="00EE7BF7" w:rsidRPr="00F73AE7" w:rsidRDefault="00FB7052">
            <w:pPr>
              <w:jc w:val="both"/>
              <w:rPr>
                <w:rFonts w:ascii="Times New Roman" w:hAnsi="Times New Roman" w:cs="Times New Roman"/>
              </w:rPr>
            </w:pPr>
            <w:r w:rsidRPr="00F73AE7">
              <w:rPr>
                <w:rFonts w:ascii="Times New Roman" w:hAnsi="Times New Roman" w:cs="Times New Roman"/>
              </w:rPr>
              <w:t>13/04</w:t>
            </w:r>
          </w:p>
        </w:tc>
        <w:tc>
          <w:tcPr>
            <w:tcW w:w="6673" w:type="dxa"/>
          </w:tcPr>
          <w:p w14:paraId="6F098966" w14:textId="6A7EAD32" w:rsidR="00EE7BF7" w:rsidRPr="00F73AE7" w:rsidRDefault="00FB7052">
            <w:pPr>
              <w:jc w:val="both"/>
              <w:rPr>
                <w:rFonts w:ascii="Times New Roman" w:hAnsi="Times New Roman" w:cs="Times New Roman"/>
              </w:rPr>
            </w:pPr>
            <w:r w:rsidRPr="00F73AE7">
              <w:rPr>
                <w:rFonts w:ascii="Times New Roman" w:hAnsi="Times New Roman" w:cs="Times New Roman"/>
              </w:rPr>
              <w:t>Refine Chapter 1 and Building chapter 2</w:t>
            </w:r>
          </w:p>
        </w:tc>
      </w:tr>
      <w:tr w:rsidR="00EE7BF7" w:rsidRPr="00F73AE7" w14:paraId="4CB96F12" w14:textId="77777777">
        <w:tblPrEx>
          <w:tblCellMar>
            <w:top w:w="0" w:type="dxa"/>
            <w:bottom w:w="0" w:type="dxa"/>
          </w:tblCellMar>
        </w:tblPrEx>
        <w:tc>
          <w:tcPr>
            <w:tcW w:w="1353" w:type="dxa"/>
          </w:tcPr>
          <w:p w14:paraId="164AD1EF" w14:textId="77777777" w:rsidR="00EE7BF7" w:rsidRPr="00F73AE7" w:rsidRDefault="00EE7BF7">
            <w:pPr>
              <w:jc w:val="both"/>
              <w:rPr>
                <w:rFonts w:ascii="Times New Roman" w:hAnsi="Times New Roman" w:cs="Times New Roman"/>
              </w:rPr>
            </w:pPr>
          </w:p>
        </w:tc>
        <w:tc>
          <w:tcPr>
            <w:tcW w:w="1334" w:type="dxa"/>
          </w:tcPr>
          <w:p w14:paraId="4F647DD0" w14:textId="77777777" w:rsidR="00EE7BF7" w:rsidRPr="00F73AE7" w:rsidRDefault="00EE7BF7">
            <w:pPr>
              <w:jc w:val="both"/>
              <w:rPr>
                <w:rFonts w:ascii="Times New Roman" w:hAnsi="Times New Roman" w:cs="Times New Roman"/>
              </w:rPr>
            </w:pPr>
          </w:p>
        </w:tc>
        <w:tc>
          <w:tcPr>
            <w:tcW w:w="6673" w:type="dxa"/>
          </w:tcPr>
          <w:p w14:paraId="5D3B730C" w14:textId="77777777" w:rsidR="00EE7BF7" w:rsidRPr="00F73AE7" w:rsidRDefault="00EE7BF7">
            <w:pPr>
              <w:jc w:val="both"/>
              <w:rPr>
                <w:rFonts w:ascii="Times New Roman" w:hAnsi="Times New Roman" w:cs="Times New Roman"/>
              </w:rPr>
            </w:pPr>
          </w:p>
        </w:tc>
      </w:tr>
      <w:tr w:rsidR="00EE7BF7" w:rsidRPr="00F73AE7" w14:paraId="0C3B0E07" w14:textId="77777777">
        <w:tblPrEx>
          <w:tblCellMar>
            <w:top w:w="0" w:type="dxa"/>
            <w:bottom w:w="0" w:type="dxa"/>
          </w:tblCellMar>
        </w:tblPrEx>
        <w:tc>
          <w:tcPr>
            <w:tcW w:w="1353" w:type="dxa"/>
          </w:tcPr>
          <w:p w14:paraId="00E6EBF8" w14:textId="77777777" w:rsidR="00EE7BF7" w:rsidRPr="00F73AE7" w:rsidRDefault="00EE7BF7">
            <w:pPr>
              <w:jc w:val="both"/>
              <w:rPr>
                <w:rFonts w:ascii="Times New Roman" w:hAnsi="Times New Roman" w:cs="Times New Roman"/>
              </w:rPr>
            </w:pPr>
          </w:p>
        </w:tc>
        <w:tc>
          <w:tcPr>
            <w:tcW w:w="1334" w:type="dxa"/>
          </w:tcPr>
          <w:p w14:paraId="35F7482F" w14:textId="77777777" w:rsidR="00EE7BF7" w:rsidRPr="00F73AE7" w:rsidRDefault="00EE7BF7">
            <w:pPr>
              <w:jc w:val="both"/>
              <w:rPr>
                <w:rFonts w:ascii="Times New Roman" w:hAnsi="Times New Roman" w:cs="Times New Roman"/>
              </w:rPr>
            </w:pPr>
          </w:p>
        </w:tc>
        <w:tc>
          <w:tcPr>
            <w:tcW w:w="6673" w:type="dxa"/>
          </w:tcPr>
          <w:p w14:paraId="6A990AAA" w14:textId="77777777" w:rsidR="00EE7BF7" w:rsidRPr="00F73AE7" w:rsidRDefault="00EE7BF7">
            <w:pPr>
              <w:jc w:val="both"/>
              <w:rPr>
                <w:rFonts w:ascii="Times New Roman" w:hAnsi="Times New Roman" w:cs="Times New Roman"/>
              </w:rPr>
            </w:pPr>
          </w:p>
        </w:tc>
      </w:tr>
      <w:tr w:rsidR="00EE7BF7" w:rsidRPr="00F73AE7" w14:paraId="1DB9A1E7" w14:textId="77777777">
        <w:tblPrEx>
          <w:tblCellMar>
            <w:top w:w="0" w:type="dxa"/>
            <w:bottom w:w="0" w:type="dxa"/>
          </w:tblCellMar>
        </w:tblPrEx>
        <w:tc>
          <w:tcPr>
            <w:tcW w:w="1353" w:type="dxa"/>
          </w:tcPr>
          <w:p w14:paraId="5095D618" w14:textId="77777777" w:rsidR="00EE7BF7" w:rsidRPr="00F73AE7" w:rsidRDefault="00EE7BF7">
            <w:pPr>
              <w:jc w:val="both"/>
              <w:rPr>
                <w:rFonts w:ascii="Times New Roman" w:hAnsi="Times New Roman" w:cs="Times New Roman"/>
              </w:rPr>
            </w:pPr>
          </w:p>
        </w:tc>
        <w:tc>
          <w:tcPr>
            <w:tcW w:w="1334" w:type="dxa"/>
          </w:tcPr>
          <w:p w14:paraId="1F432F5C" w14:textId="77777777" w:rsidR="00EE7BF7" w:rsidRPr="00F73AE7" w:rsidRDefault="00EE7BF7">
            <w:pPr>
              <w:jc w:val="both"/>
              <w:rPr>
                <w:rFonts w:ascii="Times New Roman" w:hAnsi="Times New Roman" w:cs="Times New Roman"/>
              </w:rPr>
            </w:pPr>
          </w:p>
        </w:tc>
        <w:tc>
          <w:tcPr>
            <w:tcW w:w="6673" w:type="dxa"/>
          </w:tcPr>
          <w:p w14:paraId="6F7CB1B0" w14:textId="77777777" w:rsidR="00EE7BF7" w:rsidRPr="00F73AE7" w:rsidRDefault="00EE7BF7">
            <w:pPr>
              <w:jc w:val="both"/>
              <w:rPr>
                <w:rFonts w:ascii="Times New Roman" w:hAnsi="Times New Roman" w:cs="Times New Roman"/>
              </w:rPr>
            </w:pPr>
          </w:p>
        </w:tc>
      </w:tr>
      <w:tr w:rsidR="00EE7BF7" w:rsidRPr="00F73AE7" w14:paraId="512243F1" w14:textId="77777777">
        <w:tblPrEx>
          <w:tblCellMar>
            <w:top w:w="0" w:type="dxa"/>
            <w:bottom w:w="0" w:type="dxa"/>
          </w:tblCellMar>
        </w:tblPrEx>
        <w:tc>
          <w:tcPr>
            <w:tcW w:w="1353" w:type="dxa"/>
          </w:tcPr>
          <w:p w14:paraId="7584E339" w14:textId="77777777" w:rsidR="00EE7BF7" w:rsidRPr="00F73AE7" w:rsidRDefault="00EE7BF7">
            <w:pPr>
              <w:jc w:val="both"/>
              <w:rPr>
                <w:rFonts w:ascii="Times New Roman" w:hAnsi="Times New Roman" w:cs="Times New Roman"/>
              </w:rPr>
            </w:pPr>
          </w:p>
        </w:tc>
        <w:tc>
          <w:tcPr>
            <w:tcW w:w="1334" w:type="dxa"/>
          </w:tcPr>
          <w:p w14:paraId="060DE66A" w14:textId="77777777" w:rsidR="00EE7BF7" w:rsidRPr="00F73AE7" w:rsidRDefault="00EE7BF7">
            <w:pPr>
              <w:jc w:val="both"/>
              <w:rPr>
                <w:rFonts w:ascii="Times New Roman" w:hAnsi="Times New Roman" w:cs="Times New Roman"/>
              </w:rPr>
            </w:pPr>
          </w:p>
        </w:tc>
        <w:tc>
          <w:tcPr>
            <w:tcW w:w="6673" w:type="dxa"/>
          </w:tcPr>
          <w:p w14:paraId="5E4D28C7" w14:textId="77777777" w:rsidR="00EE7BF7" w:rsidRPr="00F73AE7" w:rsidRDefault="00EE7BF7">
            <w:pPr>
              <w:jc w:val="both"/>
              <w:rPr>
                <w:rFonts w:ascii="Times New Roman" w:hAnsi="Times New Roman" w:cs="Times New Roman"/>
              </w:rPr>
            </w:pPr>
          </w:p>
        </w:tc>
      </w:tr>
      <w:tr w:rsidR="00EE7BF7" w:rsidRPr="00F73AE7" w14:paraId="5C0C0F50" w14:textId="77777777">
        <w:tblPrEx>
          <w:tblCellMar>
            <w:top w:w="0" w:type="dxa"/>
            <w:bottom w:w="0" w:type="dxa"/>
          </w:tblCellMar>
        </w:tblPrEx>
        <w:tc>
          <w:tcPr>
            <w:tcW w:w="1353" w:type="dxa"/>
          </w:tcPr>
          <w:p w14:paraId="2A9552BD" w14:textId="77777777" w:rsidR="00EE7BF7" w:rsidRPr="00F73AE7" w:rsidRDefault="00EE7BF7">
            <w:pPr>
              <w:jc w:val="both"/>
              <w:rPr>
                <w:rFonts w:ascii="Times New Roman" w:hAnsi="Times New Roman" w:cs="Times New Roman"/>
              </w:rPr>
            </w:pPr>
          </w:p>
        </w:tc>
        <w:tc>
          <w:tcPr>
            <w:tcW w:w="1334" w:type="dxa"/>
          </w:tcPr>
          <w:p w14:paraId="3D93DC80" w14:textId="77777777" w:rsidR="00EE7BF7" w:rsidRPr="00F73AE7" w:rsidRDefault="00EE7BF7">
            <w:pPr>
              <w:jc w:val="both"/>
              <w:rPr>
                <w:rFonts w:ascii="Times New Roman" w:hAnsi="Times New Roman" w:cs="Times New Roman"/>
              </w:rPr>
            </w:pPr>
          </w:p>
        </w:tc>
        <w:tc>
          <w:tcPr>
            <w:tcW w:w="6673" w:type="dxa"/>
          </w:tcPr>
          <w:p w14:paraId="6C7EEB0C" w14:textId="77777777" w:rsidR="00EE7BF7" w:rsidRPr="00F73AE7" w:rsidRDefault="00EE7BF7">
            <w:pPr>
              <w:jc w:val="both"/>
              <w:rPr>
                <w:rFonts w:ascii="Times New Roman" w:hAnsi="Times New Roman" w:cs="Times New Roman"/>
              </w:rPr>
            </w:pPr>
          </w:p>
        </w:tc>
      </w:tr>
    </w:tbl>
    <w:p w14:paraId="55B455BD" w14:textId="77777777" w:rsidR="00EE7BF7" w:rsidRPr="00F73AE7" w:rsidRDefault="00EE7BF7">
      <w:pPr>
        <w:jc w:val="both"/>
        <w:rPr>
          <w:rFonts w:ascii="Times New Roman" w:hAnsi="Times New Roman" w:cs="Times New Roman"/>
        </w:rPr>
      </w:pPr>
    </w:p>
    <w:p w14:paraId="024A2029" w14:textId="77777777" w:rsidR="00EE7BF7" w:rsidRPr="00F73AE7" w:rsidRDefault="00EE7BF7">
      <w:pPr>
        <w:jc w:val="both"/>
        <w:rPr>
          <w:rFonts w:ascii="Times New Roman" w:hAnsi="Times New Roman" w:cs="Times New Roman"/>
        </w:rPr>
      </w:pPr>
    </w:p>
    <w:p w14:paraId="70C078F8" w14:textId="77777777" w:rsidR="00EE7BF7" w:rsidRPr="00F73AE7" w:rsidRDefault="00EE7BF7">
      <w:pPr>
        <w:jc w:val="both"/>
        <w:rPr>
          <w:rFonts w:ascii="Times New Roman" w:hAnsi="Times New Roman" w:cs="Times New Roman"/>
        </w:rPr>
        <w:sectPr w:rsidR="00EE7BF7" w:rsidRPr="00F73AE7">
          <w:headerReference w:type="default" r:id="rId7"/>
          <w:footerReference w:type="default" r:id="rId8"/>
          <w:pgSz w:w="12240" w:h="15840" w:code="1"/>
          <w:pgMar w:top="1440" w:right="1440" w:bottom="1440" w:left="1440" w:header="720" w:footer="720" w:gutter="0"/>
          <w:pgNumType w:fmt="lowerRoman" w:start="1"/>
          <w:cols w:space="720"/>
        </w:sectPr>
      </w:pPr>
    </w:p>
    <w:p w14:paraId="22EDA527" w14:textId="77777777" w:rsidR="00EE7BF7" w:rsidRPr="00F73AE7" w:rsidRDefault="00EE7BF7">
      <w:pPr>
        <w:rPr>
          <w:rFonts w:ascii="Times New Roman" w:hAnsi="Times New Roman" w:cs="Times New Roman"/>
          <w:b/>
        </w:rPr>
        <w:sectPr w:rsidR="00EE7BF7" w:rsidRPr="00F73AE7">
          <w:headerReference w:type="default" r:id="rId9"/>
          <w:pgSz w:w="12240" w:h="15840"/>
          <w:pgMar w:top="1440" w:right="1440" w:bottom="1440" w:left="1440" w:header="720" w:footer="720" w:gutter="0"/>
          <w:pgNumType w:fmt="lowerRoman"/>
          <w:cols w:space="720"/>
        </w:sectPr>
      </w:pPr>
    </w:p>
    <w:p w14:paraId="11E59885" w14:textId="77777777" w:rsidR="00EE7BF7" w:rsidRPr="00F73AE7" w:rsidRDefault="00EE7BF7">
      <w:pPr>
        <w:jc w:val="center"/>
        <w:rPr>
          <w:rFonts w:ascii="Times New Roman" w:hAnsi="Times New Roman" w:cs="Times New Roman"/>
          <w:b/>
          <w:sz w:val="32"/>
        </w:rPr>
      </w:pPr>
      <w:r w:rsidRPr="00F73AE7">
        <w:rPr>
          <w:rFonts w:ascii="Times New Roman" w:hAnsi="Times New Roman" w:cs="Times New Roman"/>
          <w:b/>
          <w:sz w:val="32"/>
        </w:rPr>
        <w:lastRenderedPageBreak/>
        <w:t>DATABASE SPECIFICATIONS</w:t>
      </w:r>
    </w:p>
    <w:p w14:paraId="3018E781" w14:textId="77777777" w:rsidR="00EE7BF7" w:rsidRPr="00F73AE7" w:rsidRDefault="00EE7BF7">
      <w:pPr>
        <w:jc w:val="center"/>
        <w:rPr>
          <w:rFonts w:ascii="Times New Roman" w:hAnsi="Times New Roman" w:cs="Times New Roman"/>
          <w:b/>
          <w:sz w:val="28"/>
        </w:rPr>
      </w:pPr>
    </w:p>
    <w:p w14:paraId="46761AC0" w14:textId="77777777" w:rsidR="00EE7BF7" w:rsidRPr="00F73AE7" w:rsidRDefault="00EE7BF7">
      <w:pPr>
        <w:jc w:val="center"/>
        <w:rPr>
          <w:rFonts w:ascii="Times New Roman" w:hAnsi="Times New Roman" w:cs="Times New Roman"/>
        </w:rPr>
      </w:pPr>
      <w:r w:rsidRPr="00F73AE7">
        <w:rPr>
          <w:rFonts w:ascii="Times New Roman" w:hAnsi="Times New Roman" w:cs="Times New Roman"/>
          <w:b/>
          <w:sz w:val="28"/>
        </w:rPr>
        <w:t>TABLE OF CONTENTS</w:t>
      </w:r>
    </w:p>
    <w:p w14:paraId="3BED1E41" w14:textId="77777777" w:rsidR="00EE7BF7" w:rsidRPr="00F73AE7" w:rsidRDefault="00EE7BF7">
      <w:pPr>
        <w:jc w:val="both"/>
        <w:rPr>
          <w:rFonts w:ascii="Times New Roman" w:hAnsi="Times New Roman" w:cs="Times New Roman"/>
        </w:rPr>
      </w:pPr>
    </w:p>
    <w:p w14:paraId="12AE69AD" w14:textId="77777777" w:rsidR="00EE7BF7" w:rsidRPr="00F73AE7" w:rsidRDefault="00EE7BF7">
      <w:pPr>
        <w:jc w:val="right"/>
        <w:rPr>
          <w:rFonts w:ascii="Times New Roman" w:hAnsi="Times New Roman" w:cs="Times New Roman"/>
          <w:u w:val="single"/>
        </w:rPr>
      </w:pPr>
      <w:r w:rsidRPr="00F73AE7">
        <w:rPr>
          <w:rFonts w:ascii="Times New Roman" w:hAnsi="Times New Roman" w:cs="Times New Roman"/>
          <w:u w:val="single"/>
        </w:rPr>
        <w:t>Page #</w:t>
      </w:r>
    </w:p>
    <w:p w14:paraId="4818BEF4" w14:textId="77777777" w:rsidR="00EE7BF7" w:rsidRPr="00F73AE7" w:rsidRDefault="00EE7BF7">
      <w:pPr>
        <w:jc w:val="both"/>
        <w:rPr>
          <w:rFonts w:ascii="Times New Roman" w:hAnsi="Times New Roman" w:cs="Times New Roman"/>
        </w:rPr>
      </w:pPr>
    </w:p>
    <w:p w14:paraId="78627DD0" w14:textId="77777777" w:rsidR="00EE7BF7" w:rsidRPr="00F73AE7" w:rsidRDefault="00EE7BF7">
      <w:pPr>
        <w:pStyle w:val="10"/>
        <w:tabs>
          <w:tab w:val="left" w:pos="540"/>
        </w:tabs>
        <w:spacing w:before="60"/>
        <w:rPr>
          <w:rFonts w:ascii="Times New Roman" w:hAnsi="Times New Roman" w:cs="Times New Roman"/>
          <w:b w:val="0"/>
          <w:i w:val="0"/>
          <w:noProof/>
        </w:rPr>
      </w:pPr>
      <w:r w:rsidRPr="00F73AE7">
        <w:rPr>
          <w:rFonts w:ascii="Times New Roman" w:hAnsi="Times New Roman" w:cs="Times New Roman"/>
          <w:b w:val="0"/>
          <w:i w:val="0"/>
        </w:rPr>
        <w:fldChar w:fldCharType="begin"/>
      </w:r>
      <w:r w:rsidRPr="00F73AE7">
        <w:rPr>
          <w:rFonts w:ascii="Times New Roman" w:hAnsi="Times New Roman" w:cs="Times New Roman"/>
          <w:b w:val="0"/>
          <w:i w:val="0"/>
        </w:rPr>
        <w:instrText xml:space="preserve"> TOC \o "1-4" </w:instrText>
      </w:r>
      <w:r w:rsidRPr="00F73AE7">
        <w:rPr>
          <w:rFonts w:ascii="Times New Roman" w:hAnsi="Times New Roman" w:cs="Times New Roman"/>
          <w:b w:val="0"/>
          <w:i w:val="0"/>
        </w:rPr>
        <w:fldChar w:fldCharType="separate"/>
      </w:r>
      <w:r w:rsidRPr="00F73AE7">
        <w:rPr>
          <w:rFonts w:ascii="Times New Roman" w:hAnsi="Times New Roman" w:cs="Times New Roman"/>
          <w:b w:val="0"/>
          <w:i w:val="0"/>
          <w:noProof/>
        </w:rPr>
        <w:t>1.0</w:t>
      </w:r>
      <w:r w:rsidRPr="00F73AE7">
        <w:rPr>
          <w:rFonts w:ascii="Times New Roman" w:hAnsi="Times New Roman" w:cs="Times New Roman"/>
          <w:b w:val="0"/>
          <w:i w:val="0"/>
          <w:noProof/>
        </w:rPr>
        <w:tab/>
        <w:t>GENERAL INFORMATION</w:t>
      </w:r>
      <w:r w:rsidRPr="00F73AE7">
        <w:rPr>
          <w:rFonts w:ascii="Times New Roman" w:hAnsi="Times New Roman" w:cs="Times New Roman"/>
          <w:b w:val="0"/>
          <w:i w:val="0"/>
          <w:noProof/>
        </w:rPr>
        <w:tab/>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GOTOBUTTON _Toc483201423  </w:instrText>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PAGEREF _Toc483201423 </w:instrText>
      </w:r>
      <w:r w:rsidRPr="00F73AE7">
        <w:rPr>
          <w:rFonts w:ascii="Times New Roman" w:hAnsi="Times New Roman" w:cs="Times New Roman"/>
          <w:b w:val="0"/>
          <w:i w:val="0"/>
          <w:noProof/>
        </w:rPr>
        <w:fldChar w:fldCharType="separate"/>
      </w:r>
      <w:r w:rsidRPr="00F73AE7">
        <w:rPr>
          <w:rFonts w:ascii="Times New Roman" w:hAnsi="Times New Roman" w:cs="Times New Roman"/>
          <w:b w:val="0"/>
          <w:i w:val="0"/>
          <w:noProof/>
        </w:rPr>
        <w:instrText>1-1</w:instrText>
      </w:r>
      <w:r w:rsidRPr="00F73AE7">
        <w:rPr>
          <w:rFonts w:ascii="Times New Roman" w:hAnsi="Times New Roman" w:cs="Times New Roman"/>
          <w:b w:val="0"/>
          <w:i w:val="0"/>
          <w:noProof/>
        </w:rPr>
        <w:fldChar w:fldCharType="end"/>
      </w:r>
      <w:r w:rsidRPr="00F73AE7">
        <w:rPr>
          <w:rFonts w:ascii="Times New Roman" w:hAnsi="Times New Roman" w:cs="Times New Roman"/>
          <w:b w:val="0"/>
          <w:i w:val="0"/>
          <w:noProof/>
        </w:rPr>
        <w:fldChar w:fldCharType="end"/>
      </w:r>
    </w:p>
    <w:p w14:paraId="75819955" w14:textId="77777777" w:rsidR="00EE7BF7" w:rsidRPr="00F73AE7" w:rsidRDefault="00EE7BF7">
      <w:pPr>
        <w:pStyle w:val="20"/>
        <w:tabs>
          <w:tab w:val="left" w:pos="1080"/>
        </w:tabs>
        <w:ind w:left="540"/>
        <w:rPr>
          <w:rFonts w:ascii="Times New Roman" w:hAnsi="Times New Roman" w:cs="Times New Roman"/>
          <w:b w:val="0"/>
          <w:noProof/>
        </w:rPr>
      </w:pPr>
      <w:r w:rsidRPr="00F73AE7">
        <w:rPr>
          <w:rFonts w:ascii="Times New Roman" w:hAnsi="Times New Roman" w:cs="Times New Roman"/>
          <w:b w:val="0"/>
          <w:noProof/>
        </w:rPr>
        <w:t>1.1</w:t>
      </w:r>
      <w:r w:rsidRPr="00F73AE7">
        <w:rPr>
          <w:rFonts w:ascii="Times New Roman" w:hAnsi="Times New Roman" w:cs="Times New Roman"/>
          <w:b w:val="0"/>
          <w:noProof/>
        </w:rPr>
        <w:tab/>
        <w:t>Purpose</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7E44CFD"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1.2</w:t>
      </w:r>
      <w:r w:rsidRPr="00F73AE7">
        <w:rPr>
          <w:rFonts w:ascii="Times New Roman" w:hAnsi="Times New Roman" w:cs="Times New Roman"/>
          <w:b w:val="0"/>
          <w:noProof/>
        </w:rPr>
        <w:tab/>
        <w:t>Scope</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_Toc483201425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_Toc483201425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5C6A4A2B"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1.3</w:t>
      </w:r>
      <w:r w:rsidRPr="00F73AE7">
        <w:rPr>
          <w:rFonts w:ascii="Times New Roman" w:hAnsi="Times New Roman" w:cs="Times New Roman"/>
          <w:b w:val="0"/>
          <w:noProof/>
        </w:rPr>
        <w:tab/>
        <w:t>System Overview</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_Toc483201426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_Toc483201426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4AC3FA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1.4</w:t>
      </w:r>
      <w:r w:rsidRPr="00F73AE7">
        <w:rPr>
          <w:rFonts w:ascii="Times New Roman" w:hAnsi="Times New Roman" w:cs="Times New Roman"/>
          <w:b w:val="0"/>
          <w:noProof/>
        </w:rPr>
        <w:tab/>
        <w:t>Project References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_Toc483201427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_Toc483201427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F135A1E"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1.5</w:t>
      </w:r>
      <w:r w:rsidRPr="00F73AE7">
        <w:rPr>
          <w:rFonts w:ascii="Times New Roman" w:hAnsi="Times New Roman" w:cs="Times New Roman"/>
          <w:b w:val="0"/>
          <w:noProof/>
        </w:rPr>
        <w:tab/>
        <w:t>Acronyms and Abbreviations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_Toc483201428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_Toc483201428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474E007"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1.6</w:t>
      </w:r>
      <w:r w:rsidRPr="00F73AE7">
        <w:rPr>
          <w:rFonts w:ascii="Times New Roman" w:hAnsi="Times New Roman" w:cs="Times New Roman"/>
          <w:b w:val="0"/>
          <w:noProof/>
        </w:rPr>
        <w:tab/>
        <w:t>Points of Contact</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_Toc483201429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_Toc483201429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2C3500C"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1.6.1</w:t>
      </w:r>
      <w:r w:rsidRPr="00F73AE7">
        <w:rPr>
          <w:rFonts w:ascii="Times New Roman" w:hAnsi="Times New Roman" w:cs="Times New Roman"/>
          <w:noProof/>
        </w:rPr>
        <w:tab/>
        <w:t>Information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_Toc483201430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59E2BE97"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1.6.2</w:t>
      </w:r>
      <w:r w:rsidRPr="00F73AE7">
        <w:rPr>
          <w:rFonts w:ascii="Times New Roman" w:hAnsi="Times New Roman" w:cs="Times New Roman"/>
          <w:noProof/>
        </w:rPr>
        <w:tab/>
        <w:t>Coordination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_Toc483201431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6AB685B6"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1.6.3</w:t>
      </w:r>
      <w:r w:rsidRPr="00F73AE7">
        <w:rPr>
          <w:rFonts w:ascii="Times New Roman" w:hAnsi="Times New Roman" w:cs="Times New Roman"/>
          <w:noProof/>
        </w:rPr>
        <w:tab/>
        <w:t>Additional Points of Contact</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_Toc483201432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773495AB"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1.6.4</w:t>
      </w:r>
      <w:r w:rsidRPr="00F73AE7">
        <w:rPr>
          <w:rFonts w:ascii="Times New Roman" w:hAnsi="Times New Roman" w:cs="Times New Roman"/>
          <w:noProof/>
        </w:rPr>
        <w:tab/>
        <w:t>Data Owners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_Toc483201432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75EB94F" w14:textId="77777777" w:rsidR="00EE7BF7" w:rsidRPr="00F73AE7" w:rsidRDefault="00EE7BF7">
      <w:pPr>
        <w:pStyle w:val="10"/>
        <w:tabs>
          <w:tab w:val="left" w:pos="540"/>
        </w:tabs>
        <w:spacing w:before="60"/>
        <w:rPr>
          <w:rFonts w:ascii="Times New Roman" w:hAnsi="Times New Roman" w:cs="Times New Roman"/>
          <w:b w:val="0"/>
          <w:i w:val="0"/>
          <w:noProof/>
        </w:rPr>
      </w:pPr>
      <w:r w:rsidRPr="00F73AE7">
        <w:rPr>
          <w:rFonts w:ascii="Times New Roman" w:hAnsi="Times New Roman" w:cs="Times New Roman"/>
          <w:b w:val="0"/>
          <w:i w:val="0"/>
          <w:noProof/>
        </w:rPr>
        <w:t>2.0</w:t>
      </w:r>
      <w:r w:rsidRPr="00F73AE7">
        <w:rPr>
          <w:rFonts w:ascii="Times New Roman" w:hAnsi="Times New Roman" w:cs="Times New Roman"/>
          <w:b w:val="0"/>
          <w:i w:val="0"/>
          <w:noProof/>
        </w:rPr>
        <w:tab/>
        <w:t>DATABASE IDENTIFICATION AND DESCRIPTION</w:t>
      </w:r>
      <w:r w:rsidRPr="00F73AE7">
        <w:rPr>
          <w:rFonts w:ascii="Times New Roman" w:hAnsi="Times New Roman" w:cs="Times New Roman"/>
          <w:b w:val="0"/>
          <w:i w:val="0"/>
          <w:noProof/>
        </w:rPr>
        <w:tab/>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GOTOBUTTON _Toc483201433  </w:instrText>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PAGEREF _Toc483201433 </w:instrText>
      </w:r>
      <w:r w:rsidRPr="00F73AE7">
        <w:rPr>
          <w:rFonts w:ascii="Times New Roman" w:hAnsi="Times New Roman" w:cs="Times New Roman"/>
          <w:b w:val="0"/>
          <w:i w:val="0"/>
          <w:noProof/>
        </w:rPr>
        <w:fldChar w:fldCharType="separate"/>
      </w:r>
      <w:r w:rsidRPr="00F73AE7">
        <w:rPr>
          <w:rFonts w:ascii="Times New Roman" w:hAnsi="Times New Roman" w:cs="Times New Roman"/>
          <w:b w:val="0"/>
          <w:i w:val="0"/>
          <w:noProof/>
        </w:rPr>
        <w:instrText>2-1</w:instrText>
      </w:r>
      <w:r w:rsidRPr="00F73AE7">
        <w:rPr>
          <w:rFonts w:ascii="Times New Roman" w:hAnsi="Times New Roman" w:cs="Times New Roman"/>
          <w:b w:val="0"/>
          <w:i w:val="0"/>
          <w:noProof/>
        </w:rPr>
        <w:fldChar w:fldCharType="end"/>
      </w:r>
      <w:r w:rsidRPr="00F73AE7">
        <w:rPr>
          <w:rFonts w:ascii="Times New Roman" w:hAnsi="Times New Roman" w:cs="Times New Roman"/>
          <w:b w:val="0"/>
          <w:i w:val="0"/>
          <w:noProof/>
        </w:rPr>
        <w:fldChar w:fldCharType="end"/>
      </w:r>
    </w:p>
    <w:p w14:paraId="47F7CCA9" w14:textId="77777777" w:rsidR="00EE7BF7" w:rsidRPr="00F73AE7" w:rsidRDefault="00EE7BF7">
      <w:pPr>
        <w:pStyle w:val="20"/>
        <w:tabs>
          <w:tab w:val="left" w:pos="1080"/>
        </w:tabs>
        <w:ind w:left="540"/>
        <w:rPr>
          <w:rFonts w:ascii="Times New Roman" w:hAnsi="Times New Roman" w:cs="Times New Roman"/>
          <w:b w:val="0"/>
          <w:noProof/>
        </w:rPr>
      </w:pPr>
      <w:r w:rsidRPr="00F73AE7">
        <w:rPr>
          <w:rFonts w:ascii="Times New Roman" w:hAnsi="Times New Roman" w:cs="Times New Roman"/>
          <w:b w:val="0"/>
          <w:noProof/>
        </w:rPr>
        <w:t>2.1</w:t>
      </w:r>
      <w:r w:rsidRPr="00F73AE7">
        <w:rPr>
          <w:rFonts w:ascii="Times New Roman" w:hAnsi="Times New Roman" w:cs="Times New Roman"/>
          <w:b w:val="0"/>
          <w:noProof/>
        </w:rPr>
        <w:tab/>
        <w:t>Naming Conventions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8735BBF"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2.2</w:t>
      </w:r>
      <w:r w:rsidRPr="00F73AE7">
        <w:rPr>
          <w:rFonts w:ascii="Times New Roman" w:hAnsi="Times New Roman" w:cs="Times New Roman"/>
          <w:b w:val="0"/>
          <w:noProof/>
        </w:rPr>
        <w:tab/>
        <w:t>Database Identification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_Toc483201436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_Toc483201436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C935486"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2.3</w:t>
      </w:r>
      <w:r w:rsidRPr="00F73AE7">
        <w:rPr>
          <w:rFonts w:ascii="Times New Roman" w:hAnsi="Times New Roman" w:cs="Times New Roman"/>
          <w:b w:val="0"/>
          <w:noProof/>
        </w:rPr>
        <w:tab/>
        <w:t>Systems Using the Database</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_Toc483201437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_Toc483201437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B1E83F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2.4</w:t>
      </w:r>
      <w:r w:rsidRPr="00F73AE7">
        <w:rPr>
          <w:rFonts w:ascii="Times New Roman" w:hAnsi="Times New Roman" w:cs="Times New Roman"/>
          <w:b w:val="0"/>
          <w:noProof/>
        </w:rPr>
        <w:tab/>
        <w:t>Relationship to Other Databases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_Toc483201438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_Toc483201438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6CB9EBD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2.5</w:t>
      </w:r>
      <w:r w:rsidRPr="00F73AE7">
        <w:rPr>
          <w:rFonts w:ascii="Times New Roman" w:hAnsi="Times New Roman" w:cs="Times New Roman"/>
          <w:b w:val="0"/>
          <w:noProof/>
        </w:rPr>
        <w:tab/>
        <w:t>Schema Information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_Toc483201439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_Toc483201439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339A08D3"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2.5.1</w:t>
      </w:r>
      <w:r w:rsidRPr="00F73AE7">
        <w:rPr>
          <w:rFonts w:ascii="Times New Roman" w:hAnsi="Times New Roman" w:cs="Times New Roman"/>
          <w:noProof/>
        </w:rPr>
        <w:tab/>
        <w:t>Description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_Toc483201440 </w:instrText>
      </w:r>
      <w:r w:rsidRPr="00F73AE7">
        <w:rPr>
          <w:rFonts w:ascii="Times New Roman" w:hAnsi="Times New Roman" w:cs="Times New Roman"/>
          <w:noProof/>
        </w:rPr>
        <w:fldChar w:fldCharType="separate"/>
      </w:r>
      <w:r w:rsidRPr="00F73AE7">
        <w:rPr>
          <w:rFonts w:ascii="Times New Roman" w:hAnsi="Times New Roman" w:cs="Times New Roman"/>
          <w:noProof/>
        </w:rPr>
        <w:instrText>2-1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7515F7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2.5.2</w:t>
      </w:r>
      <w:r w:rsidRPr="00F73AE7">
        <w:rPr>
          <w:rFonts w:ascii="Times New Roman" w:hAnsi="Times New Roman" w:cs="Times New Roman"/>
          <w:noProof/>
        </w:rPr>
        <w:tab/>
        <w:t>Physical Design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_Toc483201441 </w:instrText>
      </w:r>
      <w:r w:rsidRPr="00F73AE7">
        <w:rPr>
          <w:rFonts w:ascii="Times New Roman" w:hAnsi="Times New Roman" w:cs="Times New Roman"/>
          <w:noProof/>
        </w:rPr>
        <w:fldChar w:fldCharType="separate"/>
      </w:r>
      <w:r w:rsidRPr="00F73AE7">
        <w:rPr>
          <w:rFonts w:ascii="Times New Roman" w:hAnsi="Times New Roman" w:cs="Times New Roman"/>
          <w:noProof/>
        </w:rPr>
        <w:instrText>2-1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47C7554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2.5.3</w:t>
      </w:r>
      <w:r w:rsidRPr="00F73AE7">
        <w:rPr>
          <w:rFonts w:ascii="Times New Roman" w:hAnsi="Times New Roman" w:cs="Times New Roman"/>
          <w:noProof/>
        </w:rPr>
        <w:tab/>
        <w:t>Physical Structure</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_Toc483201442 </w:instrText>
      </w:r>
      <w:r w:rsidRPr="00F73AE7">
        <w:rPr>
          <w:rFonts w:ascii="Times New Roman" w:hAnsi="Times New Roman" w:cs="Times New Roman"/>
          <w:noProof/>
        </w:rPr>
        <w:fldChar w:fldCharType="separate"/>
      </w:r>
      <w:r w:rsidRPr="00F73AE7">
        <w:rPr>
          <w:rFonts w:ascii="Times New Roman" w:hAnsi="Times New Roman" w:cs="Times New Roman"/>
          <w:noProof/>
        </w:rPr>
        <w:instrText>2-1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451E8B56"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2.6</w:t>
      </w:r>
      <w:r w:rsidRPr="00F73AE7">
        <w:rPr>
          <w:rFonts w:ascii="Times New Roman" w:hAnsi="Times New Roman" w:cs="Times New Roman"/>
          <w:b w:val="0"/>
          <w:noProof/>
        </w:rPr>
        <w:tab/>
        <w:t>Data Dictionary</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_Toc483201443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_Toc483201443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3FD42B39"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2.7</w:t>
      </w:r>
      <w:r w:rsidRPr="00F73AE7">
        <w:rPr>
          <w:rFonts w:ascii="Times New Roman" w:hAnsi="Times New Roman" w:cs="Times New Roman"/>
          <w:b w:val="0"/>
          <w:noProof/>
        </w:rPr>
        <w:tab/>
        <w:t>Special Instructions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98B0066" w14:textId="77777777" w:rsidR="00EE7BF7" w:rsidRPr="00F73AE7" w:rsidRDefault="00EE7BF7">
      <w:pPr>
        <w:pStyle w:val="10"/>
        <w:tabs>
          <w:tab w:val="left" w:pos="540"/>
        </w:tabs>
        <w:spacing w:before="60"/>
        <w:rPr>
          <w:rFonts w:ascii="Times New Roman" w:hAnsi="Times New Roman" w:cs="Times New Roman"/>
          <w:b w:val="0"/>
          <w:i w:val="0"/>
          <w:noProof/>
        </w:rPr>
      </w:pPr>
      <w:r w:rsidRPr="00F73AE7">
        <w:rPr>
          <w:rFonts w:ascii="Times New Roman" w:hAnsi="Times New Roman" w:cs="Times New Roman"/>
          <w:b w:val="0"/>
          <w:i w:val="0"/>
          <w:noProof/>
        </w:rPr>
        <w:t>3.0</w:t>
      </w:r>
      <w:r w:rsidRPr="00F73AE7">
        <w:rPr>
          <w:rFonts w:ascii="Times New Roman" w:hAnsi="Times New Roman" w:cs="Times New Roman"/>
          <w:b w:val="0"/>
          <w:i w:val="0"/>
          <w:noProof/>
        </w:rPr>
        <w:tab/>
        <w:t>DATABASE ADMINISTRATIVE INFORMATION</w:t>
      </w:r>
      <w:r w:rsidRPr="00F73AE7">
        <w:rPr>
          <w:rFonts w:ascii="Times New Roman" w:hAnsi="Times New Roman" w:cs="Times New Roman"/>
          <w:b w:val="0"/>
          <w:i w:val="0"/>
          <w:noProof/>
        </w:rPr>
        <w:tab/>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GOTOBUTTON _Toc483201445  </w:instrText>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PAGEREF _Toc483201445 </w:instrText>
      </w:r>
      <w:r w:rsidRPr="00F73AE7">
        <w:rPr>
          <w:rFonts w:ascii="Times New Roman" w:hAnsi="Times New Roman" w:cs="Times New Roman"/>
          <w:b w:val="0"/>
          <w:i w:val="0"/>
          <w:noProof/>
        </w:rPr>
        <w:fldChar w:fldCharType="separate"/>
      </w:r>
      <w:r w:rsidRPr="00F73AE7">
        <w:rPr>
          <w:rFonts w:ascii="Times New Roman" w:hAnsi="Times New Roman" w:cs="Times New Roman"/>
          <w:b w:val="0"/>
          <w:i w:val="0"/>
          <w:noProof/>
        </w:rPr>
        <w:instrText>3-1</w:instrText>
      </w:r>
      <w:r w:rsidRPr="00F73AE7">
        <w:rPr>
          <w:rFonts w:ascii="Times New Roman" w:hAnsi="Times New Roman" w:cs="Times New Roman"/>
          <w:b w:val="0"/>
          <w:i w:val="0"/>
          <w:noProof/>
        </w:rPr>
        <w:fldChar w:fldCharType="end"/>
      </w:r>
      <w:r w:rsidRPr="00F73AE7">
        <w:rPr>
          <w:rFonts w:ascii="Times New Roman" w:hAnsi="Times New Roman" w:cs="Times New Roman"/>
          <w:b w:val="0"/>
          <w:i w:val="0"/>
          <w:noProof/>
        </w:rPr>
        <w:fldChar w:fldCharType="end"/>
      </w:r>
    </w:p>
    <w:p w14:paraId="749B28F6" w14:textId="77777777" w:rsidR="00EE7BF7" w:rsidRPr="00F73AE7" w:rsidRDefault="00EE7BF7">
      <w:pPr>
        <w:pStyle w:val="20"/>
        <w:tabs>
          <w:tab w:val="left" w:pos="1080"/>
        </w:tabs>
        <w:ind w:left="540"/>
        <w:rPr>
          <w:rFonts w:ascii="Times New Roman" w:hAnsi="Times New Roman" w:cs="Times New Roman"/>
          <w:b w:val="0"/>
          <w:noProof/>
        </w:rPr>
      </w:pPr>
      <w:r w:rsidRPr="00F73AE7">
        <w:rPr>
          <w:rFonts w:ascii="Times New Roman" w:hAnsi="Times New Roman" w:cs="Times New Roman"/>
          <w:b w:val="0"/>
          <w:noProof/>
        </w:rPr>
        <w:t>3.1</w:t>
      </w:r>
      <w:r w:rsidRPr="00F73AE7">
        <w:rPr>
          <w:rFonts w:ascii="Times New Roman" w:hAnsi="Times New Roman" w:cs="Times New Roman"/>
          <w:b w:val="0"/>
          <w:noProof/>
        </w:rPr>
        <w:tab/>
        <w:t>Responsibility</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_Toc483201446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_Toc483201446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F7F5262"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3.2</w:t>
      </w:r>
      <w:r w:rsidRPr="00F73AE7">
        <w:rPr>
          <w:rFonts w:ascii="Times New Roman" w:hAnsi="Times New Roman" w:cs="Times New Roman"/>
          <w:b w:val="0"/>
          <w:noProof/>
        </w:rPr>
        <w:tab/>
        <w:t>System Information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_Toc483201447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_Toc483201447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528884E4"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3.2.1</w:t>
      </w:r>
      <w:r w:rsidRPr="00F73AE7">
        <w:rPr>
          <w:rFonts w:ascii="Times New Roman" w:hAnsi="Times New Roman" w:cs="Times New Roman"/>
          <w:noProof/>
        </w:rPr>
        <w:tab/>
        <w:t>Database Management System (DBMS) Configuration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_Toc483201448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_Toc483201448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5A5F127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3.2.2</w:t>
      </w:r>
      <w:r w:rsidRPr="00F73AE7">
        <w:rPr>
          <w:rFonts w:ascii="Times New Roman" w:hAnsi="Times New Roman" w:cs="Times New Roman"/>
          <w:noProof/>
        </w:rPr>
        <w:tab/>
        <w:t>Hardware Configuration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_Toc483201449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_Toc483201449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0C535D4F"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3.2.3</w:t>
      </w:r>
      <w:r w:rsidRPr="00F73AE7">
        <w:rPr>
          <w:rFonts w:ascii="Times New Roman" w:hAnsi="Times New Roman" w:cs="Times New Roman"/>
          <w:noProof/>
        </w:rPr>
        <w:tab/>
        <w:t>Database Software Utilities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_Toc483201450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752F5485"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3.2.4</w:t>
      </w:r>
      <w:r w:rsidRPr="00F73AE7">
        <w:rPr>
          <w:rFonts w:ascii="Times New Roman" w:hAnsi="Times New Roman" w:cs="Times New Roman"/>
          <w:noProof/>
        </w:rPr>
        <w:tab/>
        <w:t>Support Software Available for Maintaining Database</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_Toc483201451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3CA74B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3.2.5</w:t>
      </w:r>
      <w:r w:rsidRPr="00F73AE7">
        <w:rPr>
          <w:rFonts w:ascii="Times New Roman" w:hAnsi="Times New Roman" w:cs="Times New Roman"/>
          <w:noProof/>
        </w:rPr>
        <w:tab/>
        <w:t>Security</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_Toc483201452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78EB863C"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3.3</w:t>
      </w:r>
      <w:r w:rsidRPr="00F73AE7">
        <w:rPr>
          <w:rFonts w:ascii="Times New Roman" w:hAnsi="Times New Roman" w:cs="Times New Roman"/>
          <w:b w:val="0"/>
          <w:noProof/>
        </w:rPr>
        <w:tab/>
        <w:t>Storage Requirements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_Toc483201453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_Toc483201453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E89A720"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3.4</w:t>
      </w:r>
      <w:r w:rsidRPr="00F73AE7">
        <w:rPr>
          <w:rFonts w:ascii="Times New Roman" w:hAnsi="Times New Roman" w:cs="Times New Roman"/>
          <w:b w:val="0"/>
          <w:noProof/>
        </w:rPr>
        <w:tab/>
        <w:t>Recovery</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1DD7615"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3.5</w:t>
      </w:r>
      <w:r w:rsidRPr="00F73AE7">
        <w:rPr>
          <w:rFonts w:ascii="Times New Roman" w:hAnsi="Times New Roman" w:cs="Times New Roman"/>
          <w:b w:val="0"/>
          <w:noProof/>
        </w:rPr>
        <w:tab/>
        <w:t>Partition/File Information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_Toc483201455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_Toc483201455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2807B60F"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3.5.1</w:t>
      </w:r>
      <w:r w:rsidRPr="00F73AE7">
        <w:rPr>
          <w:rFonts w:ascii="Times New Roman" w:hAnsi="Times New Roman" w:cs="Times New Roman"/>
          <w:noProof/>
        </w:rPr>
        <w:tab/>
        <w:t>Content</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_Toc483201456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_Toc483201456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4AE01A4B"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3.5.2</w:t>
      </w:r>
      <w:r w:rsidRPr="00F73AE7">
        <w:rPr>
          <w:rFonts w:ascii="Times New Roman" w:hAnsi="Times New Roman" w:cs="Times New Roman"/>
          <w:noProof/>
        </w:rPr>
        <w:tab/>
        <w:t>Description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_Toc483201457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_Toc483201457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125D8C9C"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3.5.3</w:t>
      </w:r>
      <w:r w:rsidRPr="00F73AE7">
        <w:rPr>
          <w:rFonts w:ascii="Times New Roman" w:hAnsi="Times New Roman" w:cs="Times New Roman"/>
          <w:noProof/>
        </w:rPr>
        <w:tab/>
        <w:t>Partition/File Interdependencies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_Toc483201458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_Toc483201458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29E7FC96"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3.6</w:t>
      </w:r>
      <w:r w:rsidRPr="00F73AE7">
        <w:rPr>
          <w:rFonts w:ascii="Times New Roman" w:hAnsi="Times New Roman" w:cs="Times New Roman"/>
          <w:b w:val="0"/>
          <w:noProof/>
        </w:rPr>
        <w:tab/>
        <w:t>Database Interfaces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_Toc483201459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_Toc483201459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3D1DE02"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3.6.1</w:t>
      </w:r>
      <w:r w:rsidRPr="00F73AE7">
        <w:rPr>
          <w:rFonts w:ascii="Times New Roman" w:hAnsi="Times New Roman" w:cs="Times New Roman"/>
          <w:noProof/>
        </w:rPr>
        <w:tab/>
        <w:t>Description of Operational Implications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_Toc483201460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_Toc483201460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653ED28F"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3.6.2</w:t>
      </w:r>
      <w:r w:rsidRPr="00F73AE7">
        <w:rPr>
          <w:rFonts w:ascii="Times New Roman" w:hAnsi="Times New Roman" w:cs="Times New Roman"/>
          <w:noProof/>
        </w:rPr>
        <w:tab/>
        <w:t>Description of Data Transfer Requirements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_Toc483201461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_Toc483201461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6209E0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3.6.3</w:t>
      </w:r>
      <w:r w:rsidRPr="00F73AE7">
        <w:rPr>
          <w:rFonts w:ascii="Times New Roman" w:hAnsi="Times New Roman" w:cs="Times New Roman"/>
          <w:noProof/>
        </w:rPr>
        <w:tab/>
        <w:t>Description of Formats of Data</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_Toc483201462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_Toc483201462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1C5A4EF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lastRenderedPageBreak/>
        <w:t>3.7</w:t>
      </w:r>
      <w:r w:rsidRPr="00F73AE7">
        <w:rPr>
          <w:rFonts w:ascii="Times New Roman" w:hAnsi="Times New Roman" w:cs="Times New Roman"/>
          <w:b w:val="0"/>
          <w:noProof/>
        </w:rPr>
        <w:tab/>
        <w:t>Error Handling</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_Toc483201463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_Toc483201463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F9492A7" w14:textId="77777777" w:rsidR="00EE7BF7" w:rsidRPr="00F73AE7" w:rsidRDefault="00EE7BF7">
      <w:pPr>
        <w:tabs>
          <w:tab w:val="left" w:pos="540"/>
        </w:tabs>
        <w:jc w:val="both"/>
        <w:rPr>
          <w:rFonts w:ascii="Times New Roman" w:hAnsi="Times New Roman" w:cs="Times New Roman"/>
        </w:rPr>
        <w:sectPr w:rsidR="00EE7BF7" w:rsidRPr="00F73AE7">
          <w:headerReference w:type="default" r:id="rId10"/>
          <w:footerReference w:type="default" r:id="rId11"/>
          <w:pgSz w:w="12240" w:h="15840"/>
          <w:pgMar w:top="1440" w:right="1440" w:bottom="1440" w:left="1440" w:header="720" w:footer="720" w:gutter="0"/>
          <w:pgNumType w:fmt="lowerRoman"/>
          <w:cols w:space="720"/>
        </w:sectPr>
      </w:pPr>
      <w:r w:rsidRPr="00F73AE7">
        <w:rPr>
          <w:rFonts w:ascii="Times New Roman" w:hAnsi="Times New Roman" w:cs="Times New Roman"/>
        </w:rPr>
        <w:fldChar w:fldCharType="end"/>
      </w:r>
    </w:p>
    <w:p w14:paraId="11CAF599" w14:textId="77777777" w:rsidR="00EE7BF7" w:rsidRPr="00F73AE7" w:rsidRDefault="00EE7BF7">
      <w:pPr>
        <w:pStyle w:val="a3"/>
        <w:tabs>
          <w:tab w:val="clear" w:pos="4320"/>
          <w:tab w:val="right" w:leader="dot" w:pos="8640"/>
        </w:tabs>
        <w:rPr>
          <w:rFonts w:ascii="Times New Roman" w:hAnsi="Times New Roman" w:cs="Times New Roman"/>
        </w:rPr>
      </w:pPr>
    </w:p>
    <w:p w14:paraId="323CBBC2" w14:textId="77777777" w:rsidR="00EE7BF7" w:rsidRPr="00F73AE7" w:rsidRDefault="00EE7BF7">
      <w:pPr>
        <w:jc w:val="both"/>
        <w:rPr>
          <w:rFonts w:ascii="Times New Roman" w:hAnsi="Times New Roman" w:cs="Times New Roman"/>
        </w:rPr>
      </w:pPr>
    </w:p>
    <w:p w14:paraId="5EFBDEC3" w14:textId="77777777" w:rsidR="00EE7BF7" w:rsidRPr="00F73AE7" w:rsidRDefault="00EE7BF7">
      <w:pPr>
        <w:jc w:val="both"/>
        <w:rPr>
          <w:rFonts w:ascii="Times New Roman" w:hAnsi="Times New Roman" w:cs="Times New Roman"/>
        </w:rPr>
      </w:pPr>
    </w:p>
    <w:p w14:paraId="7F9DBE25" w14:textId="77777777" w:rsidR="00EE7BF7" w:rsidRPr="00F73AE7" w:rsidRDefault="00EE7BF7">
      <w:pPr>
        <w:jc w:val="both"/>
        <w:rPr>
          <w:rFonts w:ascii="Times New Roman" w:hAnsi="Times New Roman" w:cs="Times New Roman"/>
        </w:rPr>
      </w:pPr>
    </w:p>
    <w:p w14:paraId="61949371" w14:textId="77777777" w:rsidR="00EE7BF7" w:rsidRPr="00F73AE7" w:rsidRDefault="00EE7BF7">
      <w:pPr>
        <w:jc w:val="both"/>
        <w:rPr>
          <w:rFonts w:ascii="Times New Roman" w:hAnsi="Times New Roman" w:cs="Times New Roman"/>
        </w:rPr>
      </w:pPr>
    </w:p>
    <w:p w14:paraId="1BE93596" w14:textId="77777777" w:rsidR="00EE7BF7" w:rsidRPr="00F73AE7" w:rsidRDefault="00EE7BF7">
      <w:pPr>
        <w:jc w:val="both"/>
        <w:rPr>
          <w:rFonts w:ascii="Times New Roman" w:hAnsi="Times New Roman" w:cs="Times New Roman"/>
        </w:rPr>
      </w:pPr>
    </w:p>
    <w:p w14:paraId="5CB985AB" w14:textId="77777777" w:rsidR="00EE7BF7" w:rsidRPr="00F73AE7" w:rsidRDefault="00EE7BF7">
      <w:pPr>
        <w:jc w:val="both"/>
        <w:rPr>
          <w:rFonts w:ascii="Times New Roman" w:hAnsi="Times New Roman" w:cs="Times New Roman"/>
        </w:rPr>
      </w:pPr>
    </w:p>
    <w:p w14:paraId="5449EA94" w14:textId="77777777" w:rsidR="00EE7BF7" w:rsidRPr="00F73AE7" w:rsidRDefault="00EE7BF7">
      <w:pPr>
        <w:jc w:val="both"/>
        <w:rPr>
          <w:rFonts w:ascii="Times New Roman" w:hAnsi="Times New Roman" w:cs="Times New Roman"/>
        </w:rPr>
      </w:pPr>
    </w:p>
    <w:p w14:paraId="32B91A77" w14:textId="77777777" w:rsidR="00EE7BF7" w:rsidRPr="00F73AE7" w:rsidRDefault="00EE7BF7">
      <w:pPr>
        <w:jc w:val="both"/>
        <w:rPr>
          <w:rFonts w:ascii="Times New Roman" w:hAnsi="Times New Roman" w:cs="Times New Roman"/>
        </w:rPr>
      </w:pPr>
    </w:p>
    <w:p w14:paraId="023913E3" w14:textId="77777777" w:rsidR="00EE7BF7" w:rsidRPr="00F73AE7" w:rsidRDefault="00EE7BF7">
      <w:pPr>
        <w:jc w:val="both"/>
        <w:rPr>
          <w:rFonts w:ascii="Times New Roman" w:hAnsi="Times New Roman" w:cs="Times New Roman"/>
        </w:rPr>
      </w:pPr>
    </w:p>
    <w:p w14:paraId="62BC97F8" w14:textId="77777777" w:rsidR="00EE7BF7" w:rsidRPr="00F73AE7" w:rsidRDefault="00EE7BF7">
      <w:pPr>
        <w:jc w:val="both"/>
        <w:rPr>
          <w:rFonts w:ascii="Times New Roman" w:hAnsi="Times New Roman" w:cs="Times New Roman"/>
        </w:rPr>
      </w:pPr>
    </w:p>
    <w:p w14:paraId="781F0140" w14:textId="77777777" w:rsidR="00EE7BF7" w:rsidRPr="00F73AE7" w:rsidRDefault="00EE7BF7">
      <w:pPr>
        <w:jc w:val="both"/>
        <w:rPr>
          <w:rFonts w:ascii="Times New Roman" w:hAnsi="Times New Roman" w:cs="Times New Roman"/>
        </w:rPr>
      </w:pPr>
    </w:p>
    <w:p w14:paraId="587FE444" w14:textId="77777777" w:rsidR="00EE7BF7" w:rsidRPr="00F73AE7" w:rsidRDefault="00EE7BF7">
      <w:pPr>
        <w:jc w:val="both"/>
        <w:rPr>
          <w:rFonts w:ascii="Times New Roman" w:hAnsi="Times New Roman" w:cs="Times New Roman"/>
        </w:rPr>
      </w:pPr>
    </w:p>
    <w:p w14:paraId="3D64F3D2" w14:textId="77777777" w:rsidR="00EE7BF7" w:rsidRPr="00F73AE7" w:rsidRDefault="00EE7BF7">
      <w:pPr>
        <w:jc w:val="both"/>
        <w:rPr>
          <w:rFonts w:ascii="Times New Roman" w:hAnsi="Times New Roman" w:cs="Times New Roman"/>
        </w:rPr>
      </w:pPr>
    </w:p>
    <w:p w14:paraId="64EAA770" w14:textId="77777777" w:rsidR="00EE7BF7" w:rsidRPr="00F73AE7" w:rsidRDefault="00EE7BF7">
      <w:pPr>
        <w:jc w:val="both"/>
        <w:rPr>
          <w:rFonts w:ascii="Times New Roman" w:hAnsi="Times New Roman" w:cs="Times New Roman"/>
        </w:rPr>
      </w:pPr>
    </w:p>
    <w:p w14:paraId="19265FF6" w14:textId="77777777" w:rsidR="00EE7BF7" w:rsidRPr="00F73AE7" w:rsidRDefault="00EE7BF7">
      <w:pPr>
        <w:jc w:val="both"/>
        <w:rPr>
          <w:rFonts w:ascii="Times New Roman" w:hAnsi="Times New Roman" w:cs="Times New Roman"/>
        </w:rPr>
      </w:pPr>
    </w:p>
    <w:p w14:paraId="703C25E6" w14:textId="77777777" w:rsidR="00EE7BF7" w:rsidRPr="00F73AE7" w:rsidRDefault="00EE7BF7">
      <w:pPr>
        <w:jc w:val="both"/>
        <w:rPr>
          <w:rFonts w:ascii="Times New Roman" w:hAnsi="Times New Roman" w:cs="Times New Roman"/>
        </w:rPr>
      </w:pPr>
    </w:p>
    <w:p w14:paraId="4E86D7F9" w14:textId="77777777" w:rsidR="00EE7BF7" w:rsidRPr="00F73AE7" w:rsidRDefault="00EE7BF7">
      <w:pPr>
        <w:jc w:val="both"/>
        <w:rPr>
          <w:rFonts w:ascii="Times New Roman" w:hAnsi="Times New Roman" w:cs="Times New Roman"/>
        </w:rPr>
      </w:pPr>
    </w:p>
    <w:p w14:paraId="26184932" w14:textId="77777777" w:rsidR="00EE7BF7" w:rsidRPr="00F73AE7" w:rsidRDefault="00EE7BF7">
      <w:pPr>
        <w:jc w:val="both"/>
        <w:rPr>
          <w:rFonts w:ascii="Times New Roman" w:hAnsi="Times New Roman" w:cs="Times New Roman"/>
        </w:rPr>
      </w:pPr>
    </w:p>
    <w:p w14:paraId="0CBCBF8F" w14:textId="77777777" w:rsidR="00EE7BF7" w:rsidRPr="00F73AE7" w:rsidRDefault="00EE7BF7">
      <w:pPr>
        <w:rPr>
          <w:rFonts w:ascii="Times New Roman" w:hAnsi="Times New Roman" w:cs="Times New Roman"/>
        </w:rPr>
      </w:pPr>
    </w:p>
    <w:p w14:paraId="400D93DC" w14:textId="77777777" w:rsidR="00EE7BF7" w:rsidRPr="00F73AE7" w:rsidRDefault="00EE7BF7">
      <w:pPr>
        <w:rPr>
          <w:rFonts w:ascii="Times New Roman" w:hAnsi="Times New Roman" w:cs="Times New Roman"/>
        </w:rPr>
      </w:pPr>
    </w:p>
    <w:p w14:paraId="63EE40A0" w14:textId="77777777" w:rsidR="00EE7BF7" w:rsidRPr="00F73AE7" w:rsidRDefault="00EE7BF7">
      <w:pPr>
        <w:jc w:val="right"/>
        <w:rPr>
          <w:rFonts w:ascii="Times New Roman" w:hAnsi="Times New Roman" w:cs="Times New Roman"/>
          <w:b/>
          <w:sz w:val="28"/>
        </w:rPr>
      </w:pPr>
      <w:r w:rsidRPr="00F73AE7">
        <w:rPr>
          <w:rFonts w:ascii="Times New Roman" w:hAnsi="Times New Roman" w:cs="Times New Roman"/>
          <w:b/>
          <w:sz w:val="28"/>
        </w:rPr>
        <w:t>1.0</w:t>
      </w:r>
      <w:r w:rsidRPr="00F73AE7">
        <w:rPr>
          <w:rFonts w:ascii="Times New Roman" w:hAnsi="Times New Roman" w:cs="Times New Roman"/>
          <w:b/>
          <w:sz w:val="28"/>
        </w:rPr>
        <w:tab/>
        <w:t>GENERAL INFORMATION</w:t>
      </w:r>
    </w:p>
    <w:p w14:paraId="463234EF" w14:textId="77777777" w:rsidR="00EE7BF7" w:rsidRPr="00F73AE7" w:rsidRDefault="00EE7BF7">
      <w:pPr>
        <w:widowControl w:val="0"/>
        <w:rPr>
          <w:rFonts w:ascii="Times New Roman" w:hAnsi="Times New Roman" w:cs="Times New Roman"/>
        </w:rPr>
      </w:pPr>
    </w:p>
    <w:p w14:paraId="0F258381" w14:textId="77777777" w:rsidR="00EE7BF7" w:rsidRPr="00F73AE7" w:rsidRDefault="00EE7BF7">
      <w:pPr>
        <w:widowControl w:val="0"/>
        <w:rPr>
          <w:rFonts w:ascii="Times New Roman" w:hAnsi="Times New Roman" w:cs="Times New Roman"/>
        </w:rPr>
        <w:sectPr w:rsidR="00EE7BF7" w:rsidRPr="00F73AE7">
          <w:headerReference w:type="default" r:id="rId12"/>
          <w:footerReference w:type="default" r:id="rId13"/>
          <w:pgSz w:w="12240" w:h="15840"/>
          <w:pgMar w:top="1440" w:right="1440" w:bottom="1440" w:left="1440" w:header="720" w:footer="720" w:gutter="0"/>
          <w:pgNumType w:start="1"/>
          <w:cols w:space="720"/>
        </w:sectPr>
      </w:pPr>
    </w:p>
    <w:p w14:paraId="2D3294B3" w14:textId="77777777" w:rsidR="00EE7BF7" w:rsidRPr="00F73AE7" w:rsidRDefault="00EE7BF7">
      <w:pPr>
        <w:jc w:val="both"/>
        <w:rPr>
          <w:rFonts w:ascii="Times New Roman" w:hAnsi="Times New Roman" w:cs="Times New Roman"/>
          <w:i/>
        </w:rPr>
      </w:pPr>
    </w:p>
    <w:p w14:paraId="1C1126B6" w14:textId="4A720857" w:rsidR="00EE7BF7" w:rsidRPr="00F73AE7" w:rsidRDefault="00EE7BF7" w:rsidP="00103FD7">
      <w:pPr>
        <w:pStyle w:val="1"/>
        <w:numPr>
          <w:ilvl w:val="0"/>
          <w:numId w:val="0"/>
        </w:numPr>
        <w:jc w:val="both"/>
        <w:rPr>
          <w:rFonts w:ascii="Times New Roman" w:hAnsi="Times New Roman" w:cs="Times New Roman"/>
          <w:sz w:val="32"/>
          <w:szCs w:val="21"/>
          <w:lang w:eastAsia="en-US"/>
        </w:rPr>
      </w:pPr>
      <w:bookmarkStart w:id="0" w:name="_Toc483201423"/>
      <w:r w:rsidRPr="00F73AE7">
        <w:rPr>
          <w:rFonts w:ascii="Times New Roman" w:hAnsi="Times New Roman" w:cs="Times New Roman"/>
          <w:sz w:val="32"/>
          <w:szCs w:val="21"/>
        </w:rPr>
        <w:t>GENERAL INFORMATION</w:t>
      </w:r>
      <w:bookmarkEnd w:id="0"/>
    </w:p>
    <w:p w14:paraId="5906D381" w14:textId="77777777" w:rsidR="00EE7BF7" w:rsidRPr="00F73AE7" w:rsidRDefault="00EE7BF7" w:rsidP="005D5924">
      <w:pPr>
        <w:pStyle w:val="2"/>
        <w:jc w:val="both"/>
        <w:rPr>
          <w:rFonts w:ascii="Times New Roman" w:hAnsi="Times New Roman" w:cs="Times New Roman"/>
        </w:rPr>
      </w:pPr>
      <w:bookmarkStart w:id="1" w:name="_Toc483201424"/>
      <w:r w:rsidRPr="00F73AE7">
        <w:rPr>
          <w:rFonts w:ascii="Times New Roman" w:hAnsi="Times New Roman" w:cs="Times New Roman"/>
        </w:rPr>
        <w:t>1.1</w:t>
      </w:r>
      <w:r w:rsidRPr="00F73AE7">
        <w:rPr>
          <w:rFonts w:ascii="Times New Roman" w:hAnsi="Times New Roman" w:cs="Times New Roman"/>
        </w:rPr>
        <w:tab/>
        <w:t>Purpose</w:t>
      </w:r>
      <w:bookmarkEnd w:id="1"/>
    </w:p>
    <w:p w14:paraId="7D905C1F" w14:textId="34C000A6" w:rsidR="00381462" w:rsidRPr="00F73AE7" w:rsidRDefault="00381462" w:rsidP="00381462">
      <w:pPr>
        <w:spacing w:before="100" w:beforeAutospacing="1" w:after="100" w:afterAutospacing="1"/>
        <w:rPr>
          <w:rFonts w:ascii="Times New Roman" w:hAnsi="Times New Roman" w:cs="Times New Roman"/>
        </w:rPr>
      </w:pPr>
      <w:bookmarkStart w:id="2" w:name="_Toc483201425"/>
      <w:r w:rsidRPr="00F73AE7">
        <w:rPr>
          <w:rFonts w:ascii="Times New Roman" w:hAnsi="Times New Roman" w:cs="Times New Roman"/>
        </w:rPr>
        <w:t xml:space="preserve">This document defines the logical and physical design specifications for the </w:t>
      </w:r>
      <w:r w:rsidRPr="00F73AE7">
        <w:rPr>
          <w:rFonts w:ascii="Times New Roman" w:hAnsi="Times New Roman" w:cs="Times New Roman"/>
          <w:b/>
          <w:bCs/>
        </w:rPr>
        <w:t>Myki Card Transportation System Database</w:t>
      </w:r>
      <w:r w:rsidRPr="00F73AE7">
        <w:rPr>
          <w:rFonts w:ascii="Times New Roman" w:hAnsi="Times New Roman" w:cs="Times New Roman"/>
        </w:rPr>
        <w:t>. The primary purpose of this specification is to replicate the core functionality of the existing Myki system while focusing on optimising its backend database performance, including:</w:t>
      </w:r>
    </w:p>
    <w:p w14:paraId="262B1B5B" w14:textId="6EE8CD39"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b/>
          <w:bCs/>
        </w:rPr>
      </w:pPr>
      <w:r w:rsidRPr="00F73AE7">
        <w:rPr>
          <w:rFonts w:ascii="Times New Roman" w:hAnsi="Times New Roman" w:cs="Times New Roman"/>
          <w:b/>
          <w:bCs/>
        </w:rPr>
        <w:t xml:space="preserve">Touch-on / touch-off trip recording </w:t>
      </w:r>
    </w:p>
    <w:p w14:paraId="5EC542E8" w14:textId="11C36C14"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 xml:space="preserve">Fare calculation and capping rules </w:t>
      </w:r>
    </w:p>
    <w:p w14:paraId="50A497BF" w14:textId="100A90FE"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 xml:space="preserve">Transaction tracking (fare deductions and top-ups) </w:t>
      </w:r>
    </w:p>
    <w:p w14:paraId="555E4F94" w14:textId="5D29DBC3"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 xml:space="preserve">Vehicle and station tracking for determining travel locations </w:t>
      </w:r>
    </w:p>
    <w:p w14:paraId="1E1FCEC3" w14:textId="2ACCA314"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extensibility for various transport modes (tram, train, bus)</w:t>
      </w:r>
    </w:p>
    <w:p w14:paraId="723224F0" w14:textId="77777777" w:rsidR="00E762FF" w:rsidRPr="00F73AE7" w:rsidRDefault="00E762FF" w:rsidP="00381462">
      <w:pPr>
        <w:spacing w:before="100" w:beforeAutospacing="1" w:after="100" w:afterAutospacing="1"/>
        <w:rPr>
          <w:rFonts w:ascii="Times New Roman" w:hAnsi="Times New Roman" w:cs="Times New Roman"/>
        </w:rPr>
      </w:pPr>
      <w:r w:rsidRPr="00F73AE7">
        <w:rPr>
          <w:rFonts w:ascii="Times New Roman" w:hAnsi="Times New Roman" w:cs="Times New Roman"/>
        </w:rPr>
        <w:t>This project aims to address the key database performance bottlenecks identified in the current system by applying advanced database design principles, such as index tuning, partitioning strategies, and effective storage management. Additionally, this specification estimates long-term storage requirements for the next 10 years based on projected usage growth and data accumulation patterns.</w:t>
      </w:r>
    </w:p>
    <w:p w14:paraId="0A24C42A" w14:textId="1280CC81" w:rsidR="00381462" w:rsidRPr="00F73AE7" w:rsidRDefault="00381462" w:rsidP="00381462">
      <w:pPr>
        <w:spacing w:before="100" w:beforeAutospacing="1" w:after="100" w:afterAutospacing="1"/>
        <w:rPr>
          <w:rFonts w:ascii="Times New Roman" w:hAnsi="Times New Roman" w:cs="Times New Roman"/>
        </w:rPr>
      </w:pPr>
      <w:r w:rsidRPr="00F73AE7">
        <w:rPr>
          <w:rFonts w:ascii="Times New Roman" w:hAnsi="Times New Roman" w:cs="Times New Roman"/>
        </w:rPr>
        <w:t>The proposed database model is designed for implementation in a Microsoft SQL Server environment and serves as a reference for database administrators, system developers, and other stakeholders involved in its development and maintenance.</w:t>
      </w:r>
    </w:p>
    <w:p w14:paraId="0FFC097E" w14:textId="77777777" w:rsidR="00EE7BF7" w:rsidRPr="00F73AE7" w:rsidRDefault="00EE7BF7" w:rsidP="005D5924">
      <w:pPr>
        <w:pStyle w:val="2"/>
        <w:jc w:val="both"/>
        <w:rPr>
          <w:rFonts w:ascii="Times New Roman" w:hAnsi="Times New Roman" w:cs="Times New Roman"/>
        </w:rPr>
      </w:pPr>
      <w:r w:rsidRPr="00F73AE7">
        <w:rPr>
          <w:rFonts w:ascii="Times New Roman" w:hAnsi="Times New Roman" w:cs="Times New Roman"/>
        </w:rPr>
        <w:t>1.2</w:t>
      </w:r>
      <w:r w:rsidRPr="00F73AE7">
        <w:rPr>
          <w:rFonts w:ascii="Times New Roman" w:hAnsi="Times New Roman" w:cs="Times New Roman"/>
        </w:rPr>
        <w:tab/>
        <w:t>Scope</w:t>
      </w:r>
      <w:bookmarkEnd w:id="2"/>
    </w:p>
    <w:p w14:paraId="74027F38" w14:textId="3C930B18" w:rsidR="0085210D" w:rsidRPr="0085210D" w:rsidRDefault="0085210D" w:rsidP="0085210D">
      <w:pPr>
        <w:spacing w:before="100" w:beforeAutospacing="1" w:after="100" w:afterAutospacing="1"/>
        <w:rPr>
          <w:rFonts w:ascii="Times New Roman" w:hAnsi="Times New Roman" w:cs="Times New Roman"/>
        </w:rPr>
      </w:pPr>
      <w:bookmarkStart w:id="3" w:name="_Toc483201426"/>
      <w:r w:rsidRPr="0085210D">
        <w:rPr>
          <w:rFonts w:ascii="Times New Roman" w:hAnsi="Times New Roman" w:cs="Times New Roman"/>
        </w:rPr>
        <w:t>This database specification defines the design and structure of the backend relational data storage for the Myki Card System, with a primary focus on supporting public transport operations within the metropolitan area for full</w:t>
      </w:r>
      <w:r w:rsidR="00370F0E">
        <w:rPr>
          <w:rFonts w:ascii="Times New Roman" w:hAnsi="Times New Roman" w:cs="Times New Roman" w:hint="eastAsia"/>
        </w:rPr>
        <w:t>-</w:t>
      </w:r>
      <w:r w:rsidRPr="0085210D">
        <w:rPr>
          <w:rFonts w:ascii="Times New Roman" w:hAnsi="Times New Roman" w:cs="Times New Roman"/>
        </w:rPr>
        <w:t>fare</w:t>
      </w:r>
      <w:r w:rsidR="00370F0E">
        <w:rPr>
          <w:rFonts w:ascii="Times New Roman" w:hAnsi="Times New Roman" w:cs="Times New Roman" w:hint="eastAsia"/>
        </w:rPr>
        <w:t xml:space="preserve"> and concession</w:t>
      </w:r>
      <w:r w:rsidRPr="0085210D">
        <w:rPr>
          <w:rFonts w:ascii="Times New Roman" w:hAnsi="Times New Roman" w:cs="Times New Roman"/>
        </w:rPr>
        <w:t xml:space="preserve"> passengers.</w:t>
      </w:r>
    </w:p>
    <w:p w14:paraId="1ED785AD" w14:textId="77777777" w:rsidR="0085210D" w:rsidRPr="0085210D" w:rsidRDefault="0085210D" w:rsidP="0085210D">
      <w:pPr>
        <w:spacing w:before="100" w:beforeAutospacing="1" w:after="100" w:afterAutospacing="1"/>
        <w:rPr>
          <w:rFonts w:ascii="Times New Roman" w:hAnsi="Times New Roman" w:cs="Times New Roman"/>
        </w:rPr>
      </w:pPr>
      <w:r w:rsidRPr="0085210D">
        <w:rPr>
          <w:rFonts w:ascii="Times New Roman" w:hAnsi="Times New Roman" w:cs="Times New Roman"/>
        </w:rPr>
        <w:t>In particular, this specification covers:</w:t>
      </w:r>
    </w:p>
    <w:p w14:paraId="4D2FFAC4"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Modelling of Myki cards and customer account information</w:t>
      </w:r>
    </w:p>
    <w:p w14:paraId="44B3FE87"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Capturing touch-on and touch-off events through scanning devices</w:t>
      </w:r>
    </w:p>
    <w:p w14:paraId="48386C44"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Recording trip histories along with relevant travel metadata</w:t>
      </w:r>
    </w:p>
    <w:p w14:paraId="379E43C5" w14:textId="4A86BBF3"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Storing transaction records for fare deductions, top-ups</w:t>
      </w:r>
      <w:r w:rsidR="00844358">
        <w:rPr>
          <w:rFonts w:ascii="Times New Roman" w:hAnsi="Times New Roman" w:cs="Times New Roman" w:hint="eastAsia"/>
        </w:rPr>
        <w:t>, and refund.</w:t>
      </w:r>
    </w:p>
    <w:p w14:paraId="4D9AB8F4"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Integrating vehicles, routes, and stop stations to determine precise device location data</w:t>
      </w:r>
    </w:p>
    <w:p w14:paraId="43B6410E"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lastRenderedPageBreak/>
        <w:t>Deriving boarding and alighting stations based on vehicle movement logs and GPS tracking data</w:t>
      </w:r>
    </w:p>
    <w:p w14:paraId="41EA9CD0" w14:textId="537EFBAC" w:rsidR="0085210D" w:rsidRPr="0085210D" w:rsidRDefault="0085210D" w:rsidP="0085210D">
      <w:pPr>
        <w:spacing w:before="100" w:beforeAutospacing="1" w:after="100" w:afterAutospacing="1"/>
        <w:rPr>
          <w:rFonts w:ascii="Times New Roman" w:hAnsi="Times New Roman" w:cs="Times New Roman"/>
        </w:rPr>
      </w:pPr>
      <w:r w:rsidRPr="0085210D">
        <w:rPr>
          <w:rFonts w:ascii="Times New Roman" w:hAnsi="Times New Roman" w:cs="Times New Roman"/>
        </w:rPr>
        <w:t>The scope of this specification explicitly excludes regional transport logic</w:t>
      </w:r>
      <w:r w:rsidR="006F23E8">
        <w:rPr>
          <w:rFonts w:ascii="Times New Roman" w:hAnsi="Times New Roman" w:cs="Times New Roman" w:hint="eastAsia"/>
        </w:rPr>
        <w:t xml:space="preserve"> </w:t>
      </w:r>
      <w:r w:rsidRPr="0085210D">
        <w:rPr>
          <w:rFonts w:ascii="Times New Roman" w:hAnsi="Times New Roman" w:cs="Times New Roman"/>
        </w:rPr>
        <w:t>and any integration with external fare enforcement or financial settlement systems. These components may be considered for future system enhancements.</w:t>
      </w:r>
    </w:p>
    <w:p w14:paraId="608EB286" w14:textId="77777777" w:rsidR="0085210D" w:rsidRPr="0085210D" w:rsidRDefault="0085210D" w:rsidP="0085210D">
      <w:pPr>
        <w:spacing w:before="100" w:beforeAutospacing="1" w:after="100" w:afterAutospacing="1"/>
        <w:rPr>
          <w:rFonts w:ascii="Times New Roman" w:hAnsi="Times New Roman" w:cs="Times New Roman"/>
        </w:rPr>
      </w:pPr>
      <w:r w:rsidRPr="0085210D">
        <w:rPr>
          <w:rFonts w:ascii="Times New Roman" w:hAnsi="Times New Roman" w:cs="Times New Roman"/>
        </w:rPr>
        <w:t>This defined scope provides a robust foundation for capturing and processing core Myki usage scenarios while ensuring the database design is extensible for future operational requirements.</w:t>
      </w:r>
    </w:p>
    <w:p w14:paraId="7A8CD774" w14:textId="77777777" w:rsidR="00EE7BF7" w:rsidRPr="00F73AE7" w:rsidRDefault="00EE7BF7" w:rsidP="00062620">
      <w:pPr>
        <w:pStyle w:val="2"/>
        <w:jc w:val="both"/>
        <w:rPr>
          <w:rFonts w:ascii="Times New Roman" w:hAnsi="Times New Roman" w:cs="Times New Roman"/>
        </w:rPr>
      </w:pPr>
      <w:r w:rsidRPr="00F73AE7">
        <w:rPr>
          <w:rFonts w:ascii="Times New Roman" w:hAnsi="Times New Roman" w:cs="Times New Roman"/>
        </w:rPr>
        <w:t>1.3</w:t>
      </w:r>
      <w:r w:rsidRPr="00F73AE7">
        <w:rPr>
          <w:rFonts w:ascii="Times New Roman" w:hAnsi="Times New Roman" w:cs="Times New Roman"/>
        </w:rPr>
        <w:tab/>
        <w:t>System Overview</w:t>
      </w:r>
      <w:bookmarkEnd w:id="3"/>
    </w:p>
    <w:p w14:paraId="0785FC9E" w14:textId="42D235FA" w:rsidR="0085210D" w:rsidRPr="00F73AE7" w:rsidRDefault="0085210D" w:rsidP="0085210D">
      <w:pPr>
        <w:spacing w:before="60" w:after="60"/>
        <w:rPr>
          <w:rFonts w:ascii="Times New Roman" w:hAnsi="Times New Roman" w:cs="Times New Roman"/>
        </w:rPr>
      </w:pPr>
      <w:r w:rsidRPr="00F73AE7">
        <w:rPr>
          <w:rFonts w:ascii="Times New Roman" w:hAnsi="Times New Roman" w:cs="Times New Roman"/>
        </w:rPr>
        <w:t xml:space="preserve">This system represents a simplified smartcard fare collection platform similar to the Myki card system used in Victoria's metropolitan public transport network. </w:t>
      </w:r>
      <w:r w:rsidR="00544117">
        <w:rPr>
          <w:rFonts w:ascii="Times New Roman" w:hAnsi="Times New Roman" w:cs="Times New Roman" w:hint="eastAsia"/>
        </w:rPr>
        <w:t>Its objective</w:t>
      </w:r>
      <w:r w:rsidRPr="00F73AE7">
        <w:rPr>
          <w:rFonts w:ascii="Times New Roman" w:hAnsi="Times New Roman" w:cs="Times New Roman"/>
        </w:rPr>
        <w:t xml:space="preserve"> is to serve as a proof-of-concept for implementing advanced relational database design and optimisation techniques in a public transport setting.</w:t>
      </w:r>
    </w:p>
    <w:p w14:paraId="7C847E91" w14:textId="0A378D34" w:rsidR="0085210D" w:rsidRPr="00F73AE7" w:rsidRDefault="0085210D" w:rsidP="0085210D">
      <w:pPr>
        <w:spacing w:before="60" w:after="60"/>
        <w:rPr>
          <w:rFonts w:ascii="Times New Roman" w:hAnsi="Times New Roman" w:cs="Times New Roman"/>
        </w:rPr>
      </w:pPr>
      <w:r w:rsidRPr="00F73AE7">
        <w:rPr>
          <w:rFonts w:ascii="Times New Roman" w:hAnsi="Times New Roman" w:cs="Times New Roman"/>
        </w:rPr>
        <w:t xml:space="preserve">The database design emphasises key operations </w:t>
      </w:r>
      <w:r w:rsidR="00544117">
        <w:rPr>
          <w:rFonts w:ascii="Times New Roman" w:hAnsi="Times New Roman" w:cs="Times New Roman" w:hint="eastAsia"/>
        </w:rPr>
        <w:t>such as touch-on/touch-off event processing, trip logging, fare calculation, transaction recording, and vehicle location data integration. This system creates a structured environment for demonstrat</w:t>
      </w:r>
      <w:r w:rsidRPr="00F73AE7">
        <w:rPr>
          <w:rFonts w:ascii="Times New Roman" w:hAnsi="Times New Roman" w:cs="Times New Roman"/>
        </w:rPr>
        <w:t>ing database modelling principles, performance tuning methods, and storage optimisation techniques.</w:t>
      </w:r>
    </w:p>
    <w:p w14:paraId="306E6905" w14:textId="77777777" w:rsidR="0085210D"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Responsible organi</w:t>
      </w:r>
      <w:r w:rsidR="00062620" w:rsidRPr="00F73AE7">
        <w:rPr>
          <w:rFonts w:ascii="Times New Roman" w:hAnsi="Times New Roman" w:cs="Times New Roman"/>
        </w:rPr>
        <w:t>s</w:t>
      </w:r>
      <w:r w:rsidRPr="00F73AE7">
        <w:rPr>
          <w:rFonts w:ascii="Times New Roman" w:hAnsi="Times New Roman" w:cs="Times New Roman"/>
        </w:rPr>
        <w:t>ation</w:t>
      </w:r>
      <w:r w:rsidR="00062620" w:rsidRPr="00F73AE7">
        <w:rPr>
          <w:rFonts w:ascii="Times New Roman" w:hAnsi="Times New Roman" w:cs="Times New Roman"/>
        </w:rPr>
        <w:t>:</w:t>
      </w:r>
    </w:p>
    <w:p w14:paraId="077C2299" w14:textId="13EB8894" w:rsidR="00062620" w:rsidRPr="00F73AE7" w:rsidRDefault="0085210D" w:rsidP="00E967E2">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Not Applicable</w:t>
      </w:r>
      <w:r w:rsidRPr="00F73AE7">
        <w:rPr>
          <w:rFonts w:ascii="Times New Roman" w:hAnsi="Times New Roman" w:cs="Times New Roman"/>
        </w:rPr>
        <w:t>—This system was developed as part of an academic coursework project within RMIT University for educational purposes. No formal organisation is responsible for production operations</w:t>
      </w:r>
      <w:r w:rsidR="00062620" w:rsidRPr="00F73AE7">
        <w:rPr>
          <w:rFonts w:ascii="Times New Roman" w:hAnsi="Times New Roman" w:cs="Times New Roman"/>
        </w:rPr>
        <w:t>.</w:t>
      </w:r>
    </w:p>
    <w:p w14:paraId="794EC144" w14:textId="77777777" w:rsidR="00E967E2" w:rsidRPr="00F73AE7" w:rsidRDefault="00EE7BF7" w:rsidP="00E967E2">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name or title</w:t>
      </w:r>
      <w:r w:rsidR="00062620" w:rsidRPr="00F73AE7">
        <w:rPr>
          <w:rFonts w:ascii="Times New Roman" w:hAnsi="Times New Roman" w:cs="Times New Roman"/>
        </w:rPr>
        <w:t>:</w:t>
      </w:r>
    </w:p>
    <w:p w14:paraId="22A59513" w14:textId="2198ADC2" w:rsidR="00062620" w:rsidRPr="00F73AE7" w:rsidRDefault="00062620" w:rsidP="00E967E2">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Myki Card Transportation System Database</w:t>
      </w:r>
    </w:p>
    <w:p w14:paraId="4029235B" w14:textId="77777777" w:rsidR="00E967E2" w:rsidRPr="00F73AE7" w:rsidRDefault="00EE7BF7" w:rsidP="00E967E2">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code</w:t>
      </w:r>
      <w:r w:rsidR="00062620" w:rsidRPr="00F73AE7">
        <w:rPr>
          <w:rFonts w:ascii="Times New Roman" w:hAnsi="Times New Roman" w:cs="Times New Roman"/>
        </w:rPr>
        <w:t>:</w:t>
      </w:r>
    </w:p>
    <w:p w14:paraId="5ECB1A0B" w14:textId="33F103BC" w:rsidR="00062620" w:rsidRPr="00F73AE7" w:rsidRDefault="00062620" w:rsidP="00E967E2">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Not Applicable</w:t>
      </w:r>
    </w:p>
    <w:p w14:paraId="30B3052B" w14:textId="77777777" w:rsidR="00EE7BF7"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category</w:t>
      </w:r>
      <w:r w:rsidR="00062620" w:rsidRPr="00F73AE7">
        <w:rPr>
          <w:rFonts w:ascii="Times New Roman" w:hAnsi="Times New Roman" w:cs="Times New Roman"/>
        </w:rPr>
        <w:t>:</w:t>
      </w:r>
    </w:p>
    <w:p w14:paraId="5EDA0F0C" w14:textId="3AF3B1BB" w:rsidR="00062620" w:rsidRPr="00F73AE7" w:rsidRDefault="00062620" w:rsidP="00367413">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Major application — The system performs defined functions (</w:t>
      </w:r>
      <w:r w:rsidRPr="00F73AE7">
        <w:rPr>
          <w:rFonts w:ascii="Times New Roman" w:hAnsi="Times New Roman" w:cs="Times New Roman"/>
          <w:lang w:eastAsia="en-US"/>
        </w:rPr>
        <w:t>touch-on</w:t>
      </w:r>
      <w:r w:rsidRPr="00F73AE7">
        <w:rPr>
          <w:rFonts w:ascii="Times New Roman" w:hAnsi="Times New Roman" w:cs="Times New Roman"/>
        </w:rPr>
        <w:t>, trip tracking,</w:t>
      </w:r>
      <w:r w:rsidR="00E967E2" w:rsidRPr="00F73AE7">
        <w:rPr>
          <w:rFonts w:ascii="Times New Roman" w:hAnsi="Times New Roman" w:cs="Times New Roman"/>
          <w:lang w:eastAsia="en-US"/>
        </w:rPr>
        <w:t xml:space="preserve"> </w:t>
      </w:r>
      <w:r w:rsidRPr="00F73AE7">
        <w:rPr>
          <w:rFonts w:ascii="Times New Roman" w:hAnsi="Times New Roman" w:cs="Times New Roman"/>
        </w:rPr>
        <w:t>fare deduction) with identifiable logical components and business rules.</w:t>
      </w:r>
      <w:r w:rsidR="00E967E2" w:rsidRPr="00F73AE7">
        <w:rPr>
          <w:rFonts w:ascii="Times New Roman" w:hAnsi="Times New Roman" w:cs="Times New Roman"/>
          <w:lang w:eastAsia="en-US"/>
        </w:rPr>
        <w:t xml:space="preserve"> </w:t>
      </w:r>
      <w:r w:rsidR="00E967E2" w:rsidRPr="00F73AE7">
        <w:rPr>
          <w:rFonts w:ascii="Times New Roman" w:hAnsi="Times New Roman" w:cs="Times New Roman"/>
        </w:rPr>
        <w:t>This system is not a general-purpose support system.</w:t>
      </w:r>
    </w:p>
    <w:p w14:paraId="6E8023B0" w14:textId="77777777" w:rsidR="00EE7BF7"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Operational status</w:t>
      </w:r>
      <w:r w:rsidR="00062620" w:rsidRPr="00F73AE7">
        <w:rPr>
          <w:rFonts w:ascii="Times New Roman" w:hAnsi="Times New Roman" w:cs="Times New Roman"/>
        </w:rPr>
        <w:t>:</w:t>
      </w:r>
    </w:p>
    <w:p w14:paraId="44E5F918" w14:textId="20868FD7" w:rsidR="00062620" w:rsidRPr="00F73AE7" w:rsidRDefault="00367413" w:rsidP="00367413">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Under Development — This system is in the design and prototyping phase for academic demonstration and is not intended for production deployment</w:t>
      </w:r>
      <w:r w:rsidR="00062620" w:rsidRPr="00F73AE7">
        <w:rPr>
          <w:rFonts w:ascii="Times New Roman" w:hAnsi="Times New Roman" w:cs="Times New Roman"/>
        </w:rPr>
        <w:t>.</w:t>
      </w:r>
    </w:p>
    <w:p w14:paraId="4591E59C" w14:textId="77777777" w:rsidR="00EE7BF7"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environment and special conditions</w:t>
      </w:r>
      <w:r w:rsidR="00062620" w:rsidRPr="00F73AE7">
        <w:rPr>
          <w:rFonts w:ascii="Times New Roman" w:hAnsi="Times New Roman" w:cs="Times New Roman"/>
        </w:rPr>
        <w:t>:</w:t>
      </w:r>
    </w:p>
    <w:p w14:paraId="404BC003" w14:textId="77777777" w:rsidR="00367413" w:rsidRPr="00F73AE7" w:rsidRDefault="00367413" w:rsidP="00367413">
      <w:pPr>
        <w:spacing w:before="100" w:beforeAutospacing="1" w:after="100" w:afterAutospacing="1"/>
        <w:ind w:left="284" w:firstLine="436"/>
        <w:rPr>
          <w:rFonts w:ascii="Times New Roman" w:hAnsi="Times New Roman" w:cs="Times New Roman"/>
        </w:rPr>
      </w:pPr>
      <w:r w:rsidRPr="00367413">
        <w:rPr>
          <w:rFonts w:ascii="Times New Roman" w:hAnsi="Times New Roman" w:cs="Times New Roman"/>
          <w:lang w:eastAsia="en-US"/>
        </w:rPr>
        <w:lastRenderedPageBreak/>
        <w:t xml:space="preserve">This database system is developed within a controlled educational environment. Key assumptions and design conditions include: </w:t>
      </w:r>
    </w:p>
    <w:p w14:paraId="5C190FAF" w14:textId="5AEF6EB2" w:rsidR="00367413" w:rsidRPr="00F73AE7" w:rsidRDefault="00367413" w:rsidP="00367413">
      <w:pPr>
        <w:numPr>
          <w:ilvl w:val="0"/>
          <w:numId w:val="25"/>
        </w:numPr>
        <w:spacing w:before="100" w:beforeAutospacing="1" w:after="100" w:afterAutospacing="1"/>
        <w:ind w:left="851"/>
        <w:rPr>
          <w:rFonts w:ascii="Times New Roman" w:hAnsi="Times New Roman" w:cs="Times New Roman"/>
        </w:rPr>
      </w:pPr>
      <w:r w:rsidRPr="00367413">
        <w:rPr>
          <w:rFonts w:ascii="Times New Roman" w:hAnsi="Times New Roman" w:cs="Times New Roman"/>
          <w:lang w:eastAsia="en-US"/>
        </w:rPr>
        <w:t>Target Relational Database Management System (RDBMS): Microsoft SQL Server</w:t>
      </w:r>
    </w:p>
    <w:p w14:paraId="48D0960E" w14:textId="77777777" w:rsidR="00367413" w:rsidRPr="00F73AE7" w:rsidRDefault="00367413" w:rsidP="00367413">
      <w:pPr>
        <w:numPr>
          <w:ilvl w:val="0"/>
          <w:numId w:val="25"/>
        </w:numPr>
        <w:spacing w:before="100" w:beforeAutospacing="1" w:after="100" w:afterAutospacing="1"/>
        <w:ind w:left="709" w:hanging="218"/>
        <w:rPr>
          <w:rFonts w:ascii="Times New Roman" w:hAnsi="Times New Roman" w:cs="Times New Roman"/>
        </w:rPr>
      </w:pPr>
      <w:r w:rsidRPr="00367413">
        <w:rPr>
          <w:rFonts w:ascii="Times New Roman" w:hAnsi="Times New Roman" w:cs="Times New Roman"/>
          <w:lang w:eastAsia="en-US"/>
        </w:rPr>
        <w:t>Assumes integration with simulated GPS and log-based inputs for vehicle movement tracking</w:t>
      </w:r>
    </w:p>
    <w:p w14:paraId="12225E80" w14:textId="2BE0B17E" w:rsidR="00367413" w:rsidRPr="00367413" w:rsidRDefault="00367413" w:rsidP="00367413">
      <w:pPr>
        <w:numPr>
          <w:ilvl w:val="0"/>
          <w:numId w:val="25"/>
        </w:numPr>
        <w:spacing w:before="100" w:beforeAutospacing="1" w:after="100" w:afterAutospacing="1"/>
        <w:ind w:left="709" w:hanging="218"/>
        <w:rPr>
          <w:rFonts w:ascii="Times New Roman" w:hAnsi="Times New Roman" w:cs="Times New Roman"/>
          <w:lang w:eastAsia="en-US"/>
        </w:rPr>
      </w:pPr>
      <w:r w:rsidRPr="00367413">
        <w:rPr>
          <w:rFonts w:ascii="Times New Roman" w:hAnsi="Times New Roman" w:cs="Times New Roman"/>
          <w:lang w:eastAsia="en-US"/>
        </w:rPr>
        <w:t>Focus is limited to backend database design; no front-end interface, API integration, or external payment processing components are within the scope of this system</w:t>
      </w:r>
      <w:r w:rsidR="00DD3D31" w:rsidRPr="00F73AE7">
        <w:rPr>
          <w:rFonts w:ascii="Times New Roman" w:hAnsi="Times New Roman" w:cs="Times New Roman"/>
        </w:rPr>
        <w:t>.</w:t>
      </w:r>
      <w:bookmarkStart w:id="4" w:name="_Toc483201427"/>
    </w:p>
    <w:p w14:paraId="434B8CD3" w14:textId="77777777" w:rsidR="00EE7BF7" w:rsidRPr="00F73AE7" w:rsidRDefault="00EE7BF7">
      <w:pPr>
        <w:pStyle w:val="2"/>
        <w:jc w:val="both"/>
        <w:rPr>
          <w:rFonts w:ascii="Times New Roman" w:hAnsi="Times New Roman" w:cs="Times New Roman"/>
        </w:rPr>
      </w:pPr>
      <w:r w:rsidRPr="00F73AE7">
        <w:rPr>
          <w:rFonts w:ascii="Times New Roman" w:hAnsi="Times New Roman" w:cs="Times New Roman"/>
        </w:rPr>
        <w:t>1.4</w:t>
      </w:r>
      <w:r w:rsidRPr="00F73AE7">
        <w:rPr>
          <w:rFonts w:ascii="Times New Roman" w:hAnsi="Times New Roman" w:cs="Times New Roman"/>
        </w:rPr>
        <w:tab/>
        <w:t>Project References</w:t>
      </w:r>
      <w:bookmarkEnd w:id="4"/>
    </w:p>
    <w:p w14:paraId="44665132" w14:textId="77777777" w:rsidR="00BA0D0F" w:rsidRPr="00F73AE7" w:rsidRDefault="00BA0D0F" w:rsidP="00BA0D0F">
      <w:pPr>
        <w:spacing w:before="100" w:beforeAutospacing="1" w:after="100" w:afterAutospacing="1"/>
        <w:rPr>
          <w:rFonts w:ascii="Times New Roman" w:hAnsi="Times New Roman" w:cs="Times New Roman"/>
        </w:rPr>
      </w:pPr>
      <w:r w:rsidRPr="00F73AE7">
        <w:rPr>
          <w:rFonts w:ascii="Times New Roman" w:hAnsi="Times New Roman" w:cs="Times New Roman"/>
        </w:rPr>
        <w:t>The following external resources were used to inform and support the design of this database specification:</w:t>
      </w:r>
    </w:p>
    <w:p w14:paraId="2445BD23"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Public Transport Victoria (PTV) GTFS Feed – Vehicle Types</w:t>
      </w:r>
      <w:r w:rsidRPr="00F73AE7">
        <w:rPr>
          <w:rFonts w:ascii="Times New Roman" w:hAnsi="Times New Roman" w:cs="Times New Roman"/>
        </w:rPr>
        <w:br/>
        <w:t xml:space="preserve">URL: </w:t>
      </w:r>
      <w:hyperlink r:id="rId14" w:tgtFrame="_new" w:history="1">
        <w:r w:rsidRPr="00F73AE7">
          <w:rPr>
            <w:rStyle w:val="a7"/>
            <w:rFonts w:ascii="Times New Roman" w:hAnsi="Times New Roman" w:cs="Times New Roman"/>
          </w:rPr>
          <w:t>https://data.ptv.vic.gov.au/downloads/GTFSReleaseNotes.pdf</w:t>
        </w:r>
      </w:hyperlink>
    </w:p>
    <w:p w14:paraId="2275B69E"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Train Service Passenger Counts – Data Structure Reference</w:t>
      </w:r>
      <w:r w:rsidRPr="00F73AE7">
        <w:rPr>
          <w:rFonts w:ascii="Times New Roman" w:hAnsi="Times New Roman" w:cs="Times New Roman"/>
        </w:rPr>
        <w:br/>
        <w:t xml:space="preserve">URL: </w:t>
      </w:r>
      <w:hyperlink r:id="rId15" w:tgtFrame="_new" w:history="1">
        <w:r w:rsidRPr="00F73AE7">
          <w:rPr>
            <w:rStyle w:val="a7"/>
            <w:rFonts w:ascii="Times New Roman" w:hAnsi="Times New Roman" w:cs="Times New Roman"/>
          </w:rPr>
          <w:t>https://discover.data.vic.gov.au/dataset/train-service-passenger-counts/resource/162887ef-1dba-4d9b-83bd-baee229229c6</w:t>
        </w:r>
      </w:hyperlink>
    </w:p>
    <w:p w14:paraId="18EB8924"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TramTracks Real-Time Tram Location Feed</w:t>
      </w:r>
      <w:r w:rsidRPr="00F73AE7">
        <w:rPr>
          <w:rFonts w:ascii="Times New Roman" w:hAnsi="Times New Roman" w:cs="Times New Roman"/>
        </w:rPr>
        <w:br/>
        <w:t xml:space="preserve">URL: </w:t>
      </w:r>
      <w:hyperlink r:id="rId16" w:tgtFrame="_new" w:history="1">
        <w:r w:rsidRPr="00F73AE7">
          <w:rPr>
            <w:rStyle w:val="a7"/>
            <w:rFonts w:ascii="Times New Roman" w:hAnsi="Times New Roman" w:cs="Times New Roman"/>
          </w:rPr>
          <w:t>https://discover.data.vic.gov.au/dataset/tram-tracks/resource/60dc379e-1ac9-4e3c-9dca-c428f5c014f0</w:t>
        </w:r>
      </w:hyperlink>
    </w:p>
    <w:p w14:paraId="1EF8F755"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Myki Fare Structure – Metropolitan Zones and Default Fares</w:t>
      </w:r>
      <w:r w:rsidRPr="00F73AE7">
        <w:rPr>
          <w:rFonts w:ascii="Times New Roman" w:hAnsi="Times New Roman" w:cs="Times New Roman"/>
        </w:rPr>
        <w:br/>
        <w:t xml:space="preserve">URL: </w:t>
      </w:r>
      <w:hyperlink r:id="rId17" w:anchor="defaultfares" w:tgtFrame="_new" w:history="1">
        <w:r w:rsidRPr="00F73AE7">
          <w:rPr>
            <w:rStyle w:val="a7"/>
            <w:rFonts w:ascii="Times New Roman" w:hAnsi="Times New Roman" w:cs="Times New Roman"/>
          </w:rPr>
          <w:t>https://www.ptv.vic.gov.au/tickets/fares/metropolitan-fares/#defaultfares</w:t>
        </w:r>
      </w:hyperlink>
    </w:p>
    <w:p w14:paraId="503535C5" w14:textId="77777777" w:rsidR="00216F07" w:rsidRPr="00F73AE7" w:rsidRDefault="00216F07">
      <w:pPr>
        <w:numPr>
          <w:ilvl w:val="0"/>
          <w:numId w:val="8"/>
        </w:numPr>
        <w:spacing w:before="100" w:beforeAutospacing="1" w:after="100" w:afterAutospacing="1"/>
        <w:rPr>
          <w:rStyle w:val="a8"/>
          <w:rFonts w:ascii="Times New Roman" w:hAnsi="Times New Roman" w:cs="Times New Roman"/>
        </w:rPr>
      </w:pPr>
      <w:r w:rsidRPr="00F73AE7">
        <w:rPr>
          <w:rStyle w:val="a8"/>
          <w:rFonts w:ascii="Times New Roman" w:hAnsi="Times New Roman" w:cs="Times New Roman"/>
        </w:rPr>
        <w:t>Victoria Population projection:</w:t>
      </w:r>
    </w:p>
    <w:p w14:paraId="245CA1C2" w14:textId="77777777" w:rsidR="00216F07" w:rsidRPr="00F73AE7" w:rsidRDefault="00216F07" w:rsidP="00216F07">
      <w:pPr>
        <w:spacing w:before="100" w:beforeAutospacing="1" w:after="100" w:afterAutospacing="1"/>
        <w:ind w:left="720"/>
        <w:rPr>
          <w:rFonts w:ascii="Times New Roman" w:hAnsi="Times New Roman" w:cs="Times New Roman"/>
        </w:rPr>
      </w:pPr>
      <w:r w:rsidRPr="00F73AE7">
        <w:rPr>
          <w:rFonts w:ascii="Times New Roman" w:hAnsi="Times New Roman" w:cs="Times New Roman"/>
        </w:rPr>
        <w:t xml:space="preserve">URL: </w:t>
      </w:r>
      <w:hyperlink r:id="rId18" w:history="1">
        <w:r w:rsidRPr="00F73AE7">
          <w:rPr>
            <w:rStyle w:val="a7"/>
            <w:rFonts w:ascii="Times New Roman" w:hAnsi="Times New Roman" w:cs="Times New Roman"/>
          </w:rPr>
          <w:t>https://www.planning.vic.gov.au/__data/assets/pdf_file/0022/703453/DTP0552-Victori-in-Future-2023-report.PDF</w:t>
        </w:r>
      </w:hyperlink>
    </w:p>
    <w:p w14:paraId="10B64521" w14:textId="77777777" w:rsidR="00216F07" w:rsidRPr="00F73AE7" w:rsidRDefault="00216F07" w:rsidP="00216F07">
      <w:pPr>
        <w:numPr>
          <w:ilvl w:val="0"/>
          <w:numId w:val="8"/>
        </w:numPr>
        <w:spacing w:before="100" w:beforeAutospacing="1" w:after="100" w:afterAutospacing="1"/>
        <w:rPr>
          <w:rStyle w:val="a8"/>
          <w:rFonts w:ascii="Times New Roman" w:hAnsi="Times New Roman" w:cs="Times New Roman"/>
        </w:rPr>
      </w:pPr>
      <w:r w:rsidRPr="00F73AE7">
        <w:rPr>
          <w:rStyle w:val="a8"/>
          <w:rFonts w:ascii="Times New Roman" w:hAnsi="Times New Roman" w:cs="Times New Roman"/>
        </w:rPr>
        <w:t>Method of travel to work:</w:t>
      </w:r>
    </w:p>
    <w:p w14:paraId="3B86B890" w14:textId="77777777" w:rsidR="00216F07" w:rsidRPr="00F73AE7" w:rsidRDefault="00216F07" w:rsidP="00216F07">
      <w:pPr>
        <w:spacing w:before="100" w:beforeAutospacing="1" w:after="100" w:afterAutospacing="1"/>
        <w:ind w:left="720"/>
        <w:rPr>
          <w:rFonts w:ascii="Times New Roman" w:hAnsi="Times New Roman" w:cs="Times New Roman"/>
        </w:rPr>
      </w:pPr>
      <w:hyperlink r:id="rId19" w:history="1">
        <w:r w:rsidRPr="00F73AE7">
          <w:rPr>
            <w:rStyle w:val="a7"/>
            <w:rFonts w:ascii="Times New Roman" w:hAnsi="Times New Roman" w:cs="Times New Roman"/>
          </w:rPr>
          <w:t>https://www.abs.gov.au/census/guide-census-data/census-dictionary/2021/variables-topic/transport/method-travel-work-</w:t>
        </w:r>
        <w:r w:rsidRPr="00F73AE7">
          <w:rPr>
            <w:rStyle w:val="a7"/>
            <w:rFonts w:ascii="Times New Roman" w:hAnsi="Times New Roman" w:cs="Times New Roman"/>
          </w:rPr>
          <w:t>m</w:t>
        </w:r>
        <w:r w:rsidRPr="00F73AE7">
          <w:rPr>
            <w:rStyle w:val="a7"/>
            <w:rFonts w:ascii="Times New Roman" w:hAnsi="Times New Roman" w:cs="Times New Roman"/>
          </w:rPr>
          <w:t>twp</w:t>
        </w:r>
      </w:hyperlink>
    </w:p>
    <w:p w14:paraId="3A634148" w14:textId="77777777" w:rsidR="00F90476" w:rsidRPr="00F73AE7" w:rsidRDefault="00F90476" w:rsidP="00D145AF">
      <w:pPr>
        <w:numPr>
          <w:ilvl w:val="0"/>
          <w:numId w:val="8"/>
        </w:numPr>
        <w:spacing w:before="100" w:beforeAutospacing="1" w:after="100" w:afterAutospacing="1"/>
        <w:rPr>
          <w:rStyle w:val="a8"/>
          <w:rFonts w:ascii="Times New Roman" w:hAnsi="Times New Roman" w:cs="Times New Roman"/>
        </w:rPr>
      </w:pPr>
      <w:r w:rsidRPr="00F73AE7">
        <w:rPr>
          <w:rStyle w:val="a8"/>
          <w:rFonts w:ascii="Times New Roman" w:hAnsi="Times New Roman" w:cs="Times New Roman"/>
        </w:rPr>
        <w:t>PTV Annual report:</w:t>
      </w:r>
    </w:p>
    <w:p w14:paraId="0CCC4040" w14:textId="28F921D7" w:rsidR="00F90476" w:rsidRPr="00F73AE7" w:rsidRDefault="00F54863" w:rsidP="00216F07">
      <w:pPr>
        <w:spacing w:before="100" w:beforeAutospacing="1" w:after="100" w:afterAutospacing="1"/>
        <w:ind w:left="720"/>
        <w:rPr>
          <w:rFonts w:ascii="Times New Roman" w:hAnsi="Times New Roman" w:cs="Times New Roman"/>
        </w:rPr>
      </w:pPr>
      <w:hyperlink r:id="rId20" w:history="1">
        <w:r w:rsidRPr="00F73AE7">
          <w:rPr>
            <w:rStyle w:val="a7"/>
            <w:rFonts w:ascii="Times New Roman" w:hAnsi="Times New Roman" w:cs="Times New Roman"/>
          </w:rPr>
          <w:t>https://www.vic.gov.au/dtp-annual-report</w:t>
        </w:r>
      </w:hyperlink>
    </w:p>
    <w:p w14:paraId="0F998B51" w14:textId="77777777" w:rsidR="00F54863" w:rsidRPr="00F73AE7" w:rsidRDefault="00F54863" w:rsidP="00216F07">
      <w:pPr>
        <w:spacing w:before="100" w:beforeAutospacing="1" w:after="100" w:afterAutospacing="1"/>
        <w:ind w:left="720"/>
        <w:rPr>
          <w:rFonts w:ascii="Times New Roman" w:hAnsi="Times New Roman" w:cs="Times New Roman"/>
        </w:rPr>
      </w:pPr>
    </w:p>
    <w:p w14:paraId="12C9899B" w14:textId="77777777" w:rsidR="00216F07" w:rsidRPr="00F73AE7" w:rsidRDefault="00216F07" w:rsidP="00216F07">
      <w:pPr>
        <w:spacing w:before="100" w:beforeAutospacing="1" w:after="100" w:afterAutospacing="1"/>
        <w:ind w:left="720"/>
        <w:rPr>
          <w:rFonts w:ascii="Times New Roman" w:hAnsi="Times New Roman" w:cs="Times New Roman"/>
        </w:rPr>
      </w:pPr>
    </w:p>
    <w:p w14:paraId="58B0B52E" w14:textId="77777777" w:rsidR="00216F07" w:rsidRPr="00F73AE7" w:rsidRDefault="00216F07" w:rsidP="00216F07">
      <w:pPr>
        <w:spacing w:before="100" w:beforeAutospacing="1" w:after="100" w:afterAutospacing="1"/>
        <w:ind w:left="720"/>
        <w:rPr>
          <w:rFonts w:ascii="Times New Roman" w:hAnsi="Times New Roman" w:cs="Times New Roman"/>
        </w:rPr>
      </w:pPr>
    </w:p>
    <w:p w14:paraId="0E23968E" w14:textId="77777777" w:rsidR="00216F07" w:rsidRPr="00F73AE7" w:rsidRDefault="00216F07" w:rsidP="00216F07">
      <w:pPr>
        <w:spacing w:before="100" w:beforeAutospacing="1" w:after="100" w:afterAutospacing="1"/>
        <w:ind w:left="720"/>
        <w:rPr>
          <w:rFonts w:ascii="Times New Roman" w:hAnsi="Times New Roman" w:cs="Times New Roman"/>
        </w:rPr>
      </w:pPr>
    </w:p>
    <w:p w14:paraId="06538E32" w14:textId="77777777" w:rsidR="00BA0D0F" w:rsidRPr="00F73AE7" w:rsidRDefault="00BA0D0F" w:rsidP="00BA0D0F">
      <w:pPr>
        <w:jc w:val="both"/>
        <w:rPr>
          <w:rFonts w:ascii="Times New Roman" w:hAnsi="Times New Roman" w:cs="Times New Roman"/>
        </w:rPr>
      </w:pPr>
    </w:p>
    <w:p w14:paraId="54C1350B" w14:textId="77777777" w:rsidR="00F54863" w:rsidRPr="00F73AE7" w:rsidRDefault="00EE7BF7" w:rsidP="00F54863">
      <w:pPr>
        <w:pStyle w:val="2"/>
        <w:jc w:val="both"/>
        <w:rPr>
          <w:rFonts w:ascii="Times New Roman" w:hAnsi="Times New Roman" w:cs="Times New Roman"/>
        </w:rPr>
      </w:pPr>
      <w:bookmarkStart w:id="5" w:name="_Toc483201428"/>
      <w:r w:rsidRPr="00F73AE7">
        <w:rPr>
          <w:rFonts w:ascii="Times New Roman" w:hAnsi="Times New Roman" w:cs="Times New Roman"/>
        </w:rPr>
        <w:t>1.5</w:t>
      </w:r>
      <w:r w:rsidRPr="00F73AE7">
        <w:rPr>
          <w:rFonts w:ascii="Times New Roman" w:hAnsi="Times New Roman" w:cs="Times New Roman"/>
        </w:rPr>
        <w:tab/>
        <w:t>Acronyms and Abbreviations</w:t>
      </w:r>
      <w:bookmarkEnd w:id="5"/>
    </w:p>
    <w:tbl>
      <w:tblPr>
        <w:tblStyle w:val="a9"/>
        <w:tblW w:w="0" w:type="auto"/>
        <w:tblLook w:val="04A0" w:firstRow="1" w:lastRow="0" w:firstColumn="1" w:lastColumn="0" w:noHBand="0" w:noVBand="1"/>
      </w:tblPr>
      <w:tblGrid>
        <w:gridCol w:w="3211"/>
        <w:gridCol w:w="6139"/>
      </w:tblGrid>
      <w:tr w:rsidR="00F54863" w:rsidRPr="00F73AE7" w14:paraId="4F590BAA" w14:textId="77777777" w:rsidTr="00C3371F">
        <w:trPr>
          <w:trHeight w:val="340"/>
        </w:trPr>
        <w:tc>
          <w:tcPr>
            <w:tcW w:w="3227" w:type="dxa"/>
            <w:vAlign w:val="center"/>
          </w:tcPr>
          <w:p w14:paraId="40CC3C5B" w14:textId="06CA5B9D" w:rsidR="00F54863" w:rsidRPr="00F73AE7" w:rsidRDefault="00F54863" w:rsidP="00C3371F">
            <w:pPr>
              <w:jc w:val="both"/>
              <w:rPr>
                <w:rFonts w:ascii="Times New Roman" w:hAnsi="Times New Roman" w:cs="Times New Roman"/>
                <w:b/>
                <w:bCs/>
                <w:szCs w:val="21"/>
              </w:rPr>
            </w:pPr>
            <w:r w:rsidRPr="00F73AE7">
              <w:rPr>
                <w:rFonts w:ascii="Times New Roman" w:hAnsi="Times New Roman" w:cs="Times New Roman"/>
                <w:b/>
                <w:bCs/>
                <w:szCs w:val="21"/>
              </w:rPr>
              <w:t>Acronym</w:t>
            </w:r>
            <w:r w:rsidRPr="00F73AE7">
              <w:rPr>
                <w:rFonts w:ascii="Times New Roman" w:hAnsi="Times New Roman" w:cs="Times New Roman"/>
                <w:b/>
                <w:bCs/>
                <w:szCs w:val="21"/>
              </w:rPr>
              <w:t>s or Abbreviations</w:t>
            </w:r>
          </w:p>
        </w:tc>
        <w:tc>
          <w:tcPr>
            <w:tcW w:w="6189" w:type="dxa"/>
            <w:vAlign w:val="center"/>
          </w:tcPr>
          <w:p w14:paraId="76344C1E" w14:textId="230DF98E" w:rsidR="00F54863" w:rsidRPr="00F73AE7" w:rsidRDefault="00F54863" w:rsidP="00C3371F">
            <w:pPr>
              <w:jc w:val="both"/>
              <w:rPr>
                <w:rFonts w:ascii="Times New Roman" w:hAnsi="Times New Roman" w:cs="Times New Roman"/>
                <w:b/>
                <w:bCs/>
                <w:szCs w:val="21"/>
              </w:rPr>
            </w:pPr>
            <w:r w:rsidRPr="00F73AE7">
              <w:rPr>
                <w:rFonts w:ascii="Times New Roman" w:hAnsi="Times New Roman" w:cs="Times New Roman"/>
                <w:b/>
                <w:bCs/>
                <w:szCs w:val="21"/>
              </w:rPr>
              <w:t>Description</w:t>
            </w:r>
          </w:p>
        </w:tc>
      </w:tr>
      <w:tr w:rsidR="00F54863" w:rsidRPr="00F73AE7" w14:paraId="5562F33A" w14:textId="77777777" w:rsidTr="00C3371F">
        <w:trPr>
          <w:trHeight w:val="340"/>
        </w:trPr>
        <w:tc>
          <w:tcPr>
            <w:tcW w:w="3227" w:type="dxa"/>
            <w:vAlign w:val="center"/>
          </w:tcPr>
          <w:p w14:paraId="262160D6" w14:textId="529483EF" w:rsidR="00F54863" w:rsidRPr="00F73AE7" w:rsidRDefault="00F54863" w:rsidP="00C3371F">
            <w:pPr>
              <w:jc w:val="both"/>
              <w:rPr>
                <w:rFonts w:ascii="Times New Roman" w:hAnsi="Times New Roman" w:cs="Times New Roman"/>
              </w:rPr>
            </w:pPr>
            <w:r w:rsidRPr="00F73AE7">
              <w:rPr>
                <w:rFonts w:ascii="Times New Roman" w:hAnsi="Times New Roman" w:cs="Times New Roman"/>
              </w:rPr>
              <w:t>DB</w:t>
            </w:r>
          </w:p>
        </w:tc>
        <w:tc>
          <w:tcPr>
            <w:tcW w:w="6189" w:type="dxa"/>
            <w:vAlign w:val="center"/>
          </w:tcPr>
          <w:p w14:paraId="698CB0AE" w14:textId="557CCA76" w:rsidR="00F54863" w:rsidRPr="00F73AE7" w:rsidRDefault="00F54863" w:rsidP="00C3371F">
            <w:pPr>
              <w:jc w:val="both"/>
              <w:rPr>
                <w:rFonts w:ascii="Times New Roman" w:hAnsi="Times New Roman" w:cs="Times New Roman"/>
              </w:rPr>
            </w:pPr>
            <w:r w:rsidRPr="00F73AE7">
              <w:rPr>
                <w:rFonts w:ascii="Times New Roman" w:hAnsi="Times New Roman" w:cs="Times New Roman"/>
              </w:rPr>
              <w:t>Database</w:t>
            </w:r>
          </w:p>
        </w:tc>
      </w:tr>
      <w:tr w:rsidR="00F54863" w:rsidRPr="00F73AE7" w14:paraId="5BC170DF" w14:textId="77777777" w:rsidTr="00C3371F">
        <w:trPr>
          <w:trHeight w:val="340"/>
        </w:trPr>
        <w:tc>
          <w:tcPr>
            <w:tcW w:w="3227" w:type="dxa"/>
            <w:vAlign w:val="center"/>
          </w:tcPr>
          <w:p w14:paraId="5019E71D" w14:textId="7724D25F" w:rsidR="00F54863" w:rsidRPr="00F73AE7" w:rsidRDefault="00F54863" w:rsidP="00C3371F">
            <w:pPr>
              <w:jc w:val="both"/>
              <w:rPr>
                <w:rFonts w:ascii="Times New Roman" w:hAnsi="Times New Roman" w:cs="Times New Roman"/>
              </w:rPr>
            </w:pPr>
            <w:r w:rsidRPr="00F73AE7">
              <w:rPr>
                <w:rFonts w:ascii="Times New Roman" w:hAnsi="Times New Roman" w:cs="Times New Roman"/>
              </w:rPr>
              <w:t>DBMS</w:t>
            </w:r>
          </w:p>
        </w:tc>
        <w:tc>
          <w:tcPr>
            <w:tcW w:w="6189" w:type="dxa"/>
            <w:vAlign w:val="center"/>
          </w:tcPr>
          <w:p w14:paraId="0CC424B8" w14:textId="7AB7D4E7" w:rsidR="00F54863" w:rsidRPr="00F73AE7" w:rsidRDefault="00F54863" w:rsidP="00C3371F">
            <w:pPr>
              <w:jc w:val="both"/>
              <w:rPr>
                <w:rFonts w:ascii="Times New Roman" w:hAnsi="Times New Roman" w:cs="Times New Roman"/>
              </w:rPr>
            </w:pPr>
            <w:r w:rsidRPr="00F73AE7">
              <w:rPr>
                <w:rFonts w:ascii="Times New Roman" w:hAnsi="Times New Roman" w:cs="Times New Roman"/>
              </w:rPr>
              <w:t>Database Management System</w:t>
            </w:r>
          </w:p>
        </w:tc>
      </w:tr>
      <w:tr w:rsidR="00F54863" w:rsidRPr="00F73AE7" w14:paraId="59D45C3C" w14:textId="77777777" w:rsidTr="00C3371F">
        <w:trPr>
          <w:trHeight w:val="340"/>
        </w:trPr>
        <w:tc>
          <w:tcPr>
            <w:tcW w:w="3227" w:type="dxa"/>
            <w:vAlign w:val="center"/>
          </w:tcPr>
          <w:p w14:paraId="27140689" w14:textId="7377BC6E" w:rsidR="00F54863" w:rsidRPr="00F73AE7" w:rsidRDefault="00F54863" w:rsidP="00C3371F">
            <w:pPr>
              <w:jc w:val="both"/>
              <w:rPr>
                <w:rFonts w:ascii="Times New Roman" w:hAnsi="Times New Roman" w:cs="Times New Roman"/>
              </w:rPr>
            </w:pPr>
            <w:r w:rsidRPr="00F73AE7">
              <w:rPr>
                <w:rFonts w:ascii="Times New Roman" w:hAnsi="Times New Roman" w:cs="Times New Roman"/>
              </w:rPr>
              <w:t>RDBMS</w:t>
            </w:r>
          </w:p>
        </w:tc>
        <w:tc>
          <w:tcPr>
            <w:tcW w:w="6189" w:type="dxa"/>
            <w:vAlign w:val="center"/>
          </w:tcPr>
          <w:p w14:paraId="464B8259" w14:textId="05931811" w:rsidR="00F54863" w:rsidRPr="00F73AE7" w:rsidRDefault="00F54863" w:rsidP="00C3371F">
            <w:pPr>
              <w:jc w:val="both"/>
              <w:rPr>
                <w:rFonts w:ascii="Times New Roman" w:hAnsi="Times New Roman" w:cs="Times New Roman"/>
              </w:rPr>
            </w:pPr>
            <w:r w:rsidRPr="00F73AE7">
              <w:rPr>
                <w:rFonts w:ascii="Times New Roman" w:hAnsi="Times New Roman" w:cs="Times New Roman"/>
              </w:rPr>
              <w:t>Relational Database Management System</w:t>
            </w:r>
          </w:p>
        </w:tc>
      </w:tr>
      <w:tr w:rsidR="00F54863" w:rsidRPr="00F73AE7" w14:paraId="371768BF" w14:textId="77777777" w:rsidTr="00C3371F">
        <w:trPr>
          <w:trHeight w:val="340"/>
        </w:trPr>
        <w:tc>
          <w:tcPr>
            <w:tcW w:w="3227" w:type="dxa"/>
            <w:vAlign w:val="center"/>
          </w:tcPr>
          <w:p w14:paraId="42E343B6" w14:textId="31C2F721" w:rsidR="00F54863" w:rsidRPr="00F73AE7" w:rsidRDefault="00F54863" w:rsidP="00C3371F">
            <w:pPr>
              <w:jc w:val="both"/>
              <w:rPr>
                <w:rFonts w:ascii="Times New Roman" w:hAnsi="Times New Roman" w:cs="Times New Roman"/>
              </w:rPr>
            </w:pPr>
            <w:r w:rsidRPr="00F73AE7">
              <w:rPr>
                <w:rFonts w:ascii="Times New Roman" w:hAnsi="Times New Roman" w:cs="Times New Roman"/>
              </w:rPr>
              <w:t>PTV</w:t>
            </w:r>
          </w:p>
        </w:tc>
        <w:tc>
          <w:tcPr>
            <w:tcW w:w="6189" w:type="dxa"/>
            <w:vAlign w:val="center"/>
          </w:tcPr>
          <w:p w14:paraId="23A975C2" w14:textId="229A06A4" w:rsidR="00F54863" w:rsidRPr="00F73AE7" w:rsidRDefault="00F54863" w:rsidP="00C3371F">
            <w:pPr>
              <w:jc w:val="both"/>
              <w:rPr>
                <w:rFonts w:ascii="Times New Roman" w:hAnsi="Times New Roman" w:cs="Times New Roman"/>
              </w:rPr>
            </w:pPr>
            <w:r w:rsidRPr="00F73AE7">
              <w:rPr>
                <w:rFonts w:ascii="Times New Roman" w:hAnsi="Times New Roman" w:cs="Times New Roman"/>
              </w:rPr>
              <w:t>Public Transport Victoria</w:t>
            </w:r>
          </w:p>
        </w:tc>
      </w:tr>
      <w:tr w:rsidR="00F54863" w:rsidRPr="00F73AE7" w14:paraId="539D89D0" w14:textId="77777777" w:rsidTr="00C3371F">
        <w:trPr>
          <w:trHeight w:val="340"/>
        </w:trPr>
        <w:tc>
          <w:tcPr>
            <w:tcW w:w="3227" w:type="dxa"/>
            <w:vAlign w:val="center"/>
          </w:tcPr>
          <w:p w14:paraId="181A35FD" w14:textId="503BED54" w:rsidR="00F54863" w:rsidRPr="00F73AE7" w:rsidRDefault="00F54863" w:rsidP="00C3371F">
            <w:pPr>
              <w:jc w:val="both"/>
              <w:rPr>
                <w:rFonts w:ascii="Times New Roman" w:hAnsi="Times New Roman" w:cs="Times New Roman"/>
              </w:rPr>
            </w:pPr>
            <w:r w:rsidRPr="00F73AE7">
              <w:rPr>
                <w:rFonts w:ascii="Times New Roman" w:hAnsi="Times New Roman" w:cs="Times New Roman"/>
              </w:rPr>
              <w:t>GPS</w:t>
            </w:r>
          </w:p>
        </w:tc>
        <w:tc>
          <w:tcPr>
            <w:tcW w:w="6189" w:type="dxa"/>
            <w:vAlign w:val="center"/>
          </w:tcPr>
          <w:p w14:paraId="4095F324" w14:textId="23F161B0" w:rsidR="00F54863" w:rsidRPr="00F73AE7" w:rsidRDefault="00F54863" w:rsidP="00C3371F">
            <w:pPr>
              <w:jc w:val="both"/>
              <w:rPr>
                <w:rFonts w:ascii="Times New Roman" w:hAnsi="Times New Roman" w:cs="Times New Roman"/>
              </w:rPr>
            </w:pPr>
            <w:r w:rsidRPr="00F73AE7">
              <w:rPr>
                <w:rFonts w:ascii="Times New Roman" w:hAnsi="Times New Roman" w:cs="Times New Roman"/>
              </w:rPr>
              <w:t>Global Positioning System</w:t>
            </w:r>
          </w:p>
        </w:tc>
      </w:tr>
      <w:tr w:rsidR="00F54863" w:rsidRPr="00F73AE7" w14:paraId="1911BBBD" w14:textId="77777777" w:rsidTr="00C3371F">
        <w:trPr>
          <w:trHeight w:val="340"/>
        </w:trPr>
        <w:tc>
          <w:tcPr>
            <w:tcW w:w="3227" w:type="dxa"/>
            <w:vAlign w:val="center"/>
          </w:tcPr>
          <w:p w14:paraId="5DBCD351" w14:textId="74577744" w:rsidR="00F54863" w:rsidRPr="00F73AE7" w:rsidRDefault="00F54863" w:rsidP="00C3371F">
            <w:pPr>
              <w:jc w:val="both"/>
              <w:rPr>
                <w:rFonts w:ascii="Times New Roman" w:hAnsi="Times New Roman" w:cs="Times New Roman"/>
              </w:rPr>
            </w:pPr>
            <w:r w:rsidRPr="00F73AE7">
              <w:rPr>
                <w:rFonts w:ascii="Times New Roman" w:hAnsi="Times New Roman" w:cs="Times New Roman"/>
              </w:rPr>
              <w:t>SQL</w:t>
            </w:r>
          </w:p>
        </w:tc>
        <w:tc>
          <w:tcPr>
            <w:tcW w:w="6189" w:type="dxa"/>
            <w:vAlign w:val="center"/>
          </w:tcPr>
          <w:p w14:paraId="3003B3B4" w14:textId="285B92E3" w:rsidR="00F54863" w:rsidRPr="00F73AE7" w:rsidRDefault="00F54863" w:rsidP="00C3371F">
            <w:pPr>
              <w:jc w:val="both"/>
              <w:rPr>
                <w:rFonts w:ascii="Times New Roman" w:hAnsi="Times New Roman" w:cs="Times New Roman"/>
              </w:rPr>
            </w:pPr>
            <w:r w:rsidRPr="00F73AE7">
              <w:rPr>
                <w:rFonts w:ascii="Times New Roman" w:hAnsi="Times New Roman" w:cs="Times New Roman"/>
              </w:rPr>
              <w:t>Structured Query Language</w:t>
            </w:r>
          </w:p>
        </w:tc>
      </w:tr>
      <w:tr w:rsidR="00F54863" w:rsidRPr="00F73AE7" w14:paraId="28A92412" w14:textId="77777777" w:rsidTr="00C3371F">
        <w:trPr>
          <w:trHeight w:val="340"/>
        </w:trPr>
        <w:tc>
          <w:tcPr>
            <w:tcW w:w="3227" w:type="dxa"/>
            <w:vAlign w:val="center"/>
          </w:tcPr>
          <w:p w14:paraId="6CC84F9F" w14:textId="0C0398A7" w:rsidR="00F54863" w:rsidRPr="00F73AE7" w:rsidRDefault="00F54863" w:rsidP="00C3371F">
            <w:pPr>
              <w:jc w:val="both"/>
              <w:rPr>
                <w:rFonts w:ascii="Times New Roman" w:hAnsi="Times New Roman" w:cs="Times New Roman"/>
              </w:rPr>
            </w:pPr>
            <w:r w:rsidRPr="00F73AE7">
              <w:rPr>
                <w:rFonts w:ascii="Times New Roman" w:hAnsi="Times New Roman" w:cs="Times New Roman"/>
              </w:rPr>
              <w:t>T-SQL</w:t>
            </w:r>
          </w:p>
        </w:tc>
        <w:tc>
          <w:tcPr>
            <w:tcW w:w="6189" w:type="dxa"/>
            <w:vAlign w:val="center"/>
          </w:tcPr>
          <w:p w14:paraId="5BA37415" w14:textId="4AF09999" w:rsidR="00F54863" w:rsidRPr="00F73AE7" w:rsidRDefault="00F54863" w:rsidP="00C3371F">
            <w:pPr>
              <w:jc w:val="both"/>
              <w:rPr>
                <w:rFonts w:ascii="Times New Roman" w:hAnsi="Times New Roman" w:cs="Times New Roman"/>
              </w:rPr>
            </w:pPr>
            <w:r w:rsidRPr="00F73AE7">
              <w:rPr>
                <w:rFonts w:ascii="Times New Roman" w:hAnsi="Times New Roman" w:cs="Times New Roman"/>
              </w:rPr>
              <w:t>Transact-SQL (Microsoft SQL Server extension to SQL)</w:t>
            </w:r>
          </w:p>
        </w:tc>
      </w:tr>
      <w:tr w:rsidR="00F54863" w:rsidRPr="00F73AE7" w14:paraId="3B7B2EA4" w14:textId="77777777" w:rsidTr="00C3371F">
        <w:trPr>
          <w:trHeight w:val="340"/>
        </w:trPr>
        <w:tc>
          <w:tcPr>
            <w:tcW w:w="3227" w:type="dxa"/>
            <w:vAlign w:val="center"/>
          </w:tcPr>
          <w:p w14:paraId="7BD9833A" w14:textId="132B98C9" w:rsidR="00F54863" w:rsidRPr="00F73AE7" w:rsidRDefault="00F54863" w:rsidP="00C3371F">
            <w:pPr>
              <w:jc w:val="both"/>
              <w:rPr>
                <w:rFonts w:ascii="Times New Roman" w:hAnsi="Times New Roman" w:cs="Times New Roman"/>
              </w:rPr>
            </w:pPr>
            <w:r w:rsidRPr="00F73AE7">
              <w:rPr>
                <w:rFonts w:ascii="Times New Roman" w:hAnsi="Times New Roman" w:cs="Times New Roman"/>
              </w:rPr>
              <w:t>ERD</w:t>
            </w:r>
          </w:p>
        </w:tc>
        <w:tc>
          <w:tcPr>
            <w:tcW w:w="6189" w:type="dxa"/>
            <w:vAlign w:val="center"/>
          </w:tcPr>
          <w:p w14:paraId="628C4D37" w14:textId="05E3ABF5" w:rsidR="00F54863" w:rsidRPr="00F73AE7" w:rsidRDefault="00F54863" w:rsidP="00C3371F">
            <w:pPr>
              <w:jc w:val="both"/>
              <w:rPr>
                <w:rFonts w:ascii="Times New Roman" w:hAnsi="Times New Roman" w:cs="Times New Roman"/>
              </w:rPr>
            </w:pPr>
            <w:r w:rsidRPr="00F73AE7">
              <w:rPr>
                <w:rFonts w:ascii="Times New Roman" w:hAnsi="Times New Roman" w:cs="Times New Roman"/>
              </w:rPr>
              <w:t>Entity-Relationship Diagram</w:t>
            </w:r>
          </w:p>
        </w:tc>
      </w:tr>
      <w:tr w:rsidR="00F54863" w:rsidRPr="00F73AE7" w14:paraId="7A735079" w14:textId="77777777" w:rsidTr="00C3371F">
        <w:trPr>
          <w:trHeight w:val="340"/>
        </w:trPr>
        <w:tc>
          <w:tcPr>
            <w:tcW w:w="3227" w:type="dxa"/>
            <w:vAlign w:val="center"/>
          </w:tcPr>
          <w:p w14:paraId="7FB9267C" w14:textId="5743826E" w:rsidR="00F54863" w:rsidRPr="00F73AE7" w:rsidRDefault="00F54863" w:rsidP="00C3371F">
            <w:pPr>
              <w:jc w:val="both"/>
              <w:rPr>
                <w:rFonts w:ascii="Times New Roman" w:hAnsi="Times New Roman" w:cs="Times New Roman"/>
              </w:rPr>
            </w:pPr>
            <w:r w:rsidRPr="00F73AE7">
              <w:rPr>
                <w:rFonts w:ascii="Times New Roman" w:hAnsi="Times New Roman" w:cs="Times New Roman"/>
              </w:rPr>
              <w:t>RMIT</w:t>
            </w:r>
          </w:p>
        </w:tc>
        <w:tc>
          <w:tcPr>
            <w:tcW w:w="6189" w:type="dxa"/>
            <w:vAlign w:val="center"/>
          </w:tcPr>
          <w:p w14:paraId="7D066C3D" w14:textId="43A0E30F" w:rsidR="00F54863" w:rsidRPr="00F73AE7" w:rsidRDefault="00F54863" w:rsidP="00C3371F">
            <w:pPr>
              <w:jc w:val="both"/>
              <w:rPr>
                <w:rFonts w:ascii="Times New Roman" w:hAnsi="Times New Roman" w:cs="Times New Roman"/>
              </w:rPr>
            </w:pPr>
            <w:r w:rsidRPr="00F73AE7">
              <w:rPr>
                <w:rFonts w:ascii="Times New Roman" w:hAnsi="Times New Roman" w:cs="Times New Roman"/>
              </w:rPr>
              <w:t>Royal Melbourne Institu</w:t>
            </w:r>
            <w:r w:rsidR="00147FF6" w:rsidRPr="00F73AE7">
              <w:rPr>
                <w:rFonts w:ascii="Times New Roman" w:hAnsi="Times New Roman" w:cs="Times New Roman"/>
              </w:rPr>
              <w:t>t</w:t>
            </w:r>
            <w:r w:rsidRPr="00F73AE7">
              <w:rPr>
                <w:rFonts w:ascii="Times New Roman" w:hAnsi="Times New Roman" w:cs="Times New Roman"/>
              </w:rPr>
              <w:t>e of Technology</w:t>
            </w:r>
          </w:p>
        </w:tc>
      </w:tr>
      <w:tr w:rsidR="00F54863" w:rsidRPr="00F73AE7" w14:paraId="26643683" w14:textId="77777777" w:rsidTr="00C3371F">
        <w:trPr>
          <w:trHeight w:val="340"/>
        </w:trPr>
        <w:tc>
          <w:tcPr>
            <w:tcW w:w="3227" w:type="dxa"/>
            <w:vAlign w:val="center"/>
          </w:tcPr>
          <w:p w14:paraId="5974A431" w14:textId="781AD464" w:rsidR="00F54863" w:rsidRPr="00F73AE7" w:rsidRDefault="0005529B" w:rsidP="00C3371F">
            <w:pPr>
              <w:jc w:val="both"/>
              <w:rPr>
                <w:rFonts w:ascii="Times New Roman" w:hAnsi="Times New Roman" w:cs="Times New Roman"/>
              </w:rPr>
            </w:pPr>
            <w:r>
              <w:rPr>
                <w:rFonts w:ascii="Times New Roman" w:hAnsi="Times New Roman" w:cs="Times New Roman" w:hint="eastAsia"/>
              </w:rPr>
              <w:t>udf</w:t>
            </w:r>
          </w:p>
        </w:tc>
        <w:tc>
          <w:tcPr>
            <w:tcW w:w="6189" w:type="dxa"/>
            <w:vAlign w:val="center"/>
          </w:tcPr>
          <w:p w14:paraId="6ACBC57D" w14:textId="19B315A8" w:rsidR="00F54863" w:rsidRPr="00F73AE7" w:rsidRDefault="0005529B" w:rsidP="00C3371F">
            <w:pPr>
              <w:jc w:val="both"/>
              <w:rPr>
                <w:rFonts w:ascii="Times New Roman" w:hAnsi="Times New Roman" w:cs="Times New Roman"/>
              </w:rPr>
            </w:pPr>
            <w:r>
              <w:rPr>
                <w:rFonts w:ascii="Times New Roman" w:hAnsi="Times New Roman" w:cs="Times New Roman" w:hint="eastAsia"/>
              </w:rPr>
              <w:t>User Defined Function</w:t>
            </w:r>
          </w:p>
        </w:tc>
      </w:tr>
      <w:tr w:rsidR="00F54863" w:rsidRPr="00F73AE7" w14:paraId="2673F6DA" w14:textId="77777777" w:rsidTr="00C3371F">
        <w:trPr>
          <w:trHeight w:val="340"/>
        </w:trPr>
        <w:tc>
          <w:tcPr>
            <w:tcW w:w="3227" w:type="dxa"/>
            <w:vAlign w:val="center"/>
          </w:tcPr>
          <w:p w14:paraId="6D8BFADB" w14:textId="53D4F4B4" w:rsidR="00F54863" w:rsidRPr="00F73AE7" w:rsidRDefault="0005529B" w:rsidP="00C3371F">
            <w:pPr>
              <w:jc w:val="both"/>
              <w:rPr>
                <w:rFonts w:ascii="Times New Roman" w:hAnsi="Times New Roman" w:cs="Times New Roman"/>
              </w:rPr>
            </w:pPr>
            <w:r>
              <w:rPr>
                <w:rFonts w:ascii="Times New Roman" w:hAnsi="Times New Roman" w:cs="Times New Roman" w:hint="eastAsia"/>
              </w:rPr>
              <w:t>usp</w:t>
            </w:r>
          </w:p>
        </w:tc>
        <w:tc>
          <w:tcPr>
            <w:tcW w:w="6189" w:type="dxa"/>
            <w:vAlign w:val="center"/>
          </w:tcPr>
          <w:p w14:paraId="2E239766" w14:textId="6200BC52" w:rsidR="00F54863" w:rsidRPr="00F73AE7" w:rsidRDefault="0005529B" w:rsidP="00C3371F">
            <w:pPr>
              <w:jc w:val="both"/>
              <w:rPr>
                <w:rFonts w:ascii="Times New Roman" w:hAnsi="Times New Roman" w:cs="Times New Roman" w:hint="eastAsia"/>
              </w:rPr>
            </w:pPr>
            <w:r>
              <w:rPr>
                <w:rFonts w:ascii="Times New Roman" w:hAnsi="Times New Roman" w:cs="Times New Roman" w:hint="eastAsia"/>
              </w:rPr>
              <w:t>User Stored Procedure</w:t>
            </w:r>
          </w:p>
        </w:tc>
      </w:tr>
      <w:tr w:rsidR="00F54863" w:rsidRPr="00F73AE7" w14:paraId="7E85A602" w14:textId="77777777" w:rsidTr="00C3371F">
        <w:trPr>
          <w:trHeight w:val="340"/>
        </w:trPr>
        <w:tc>
          <w:tcPr>
            <w:tcW w:w="3227" w:type="dxa"/>
            <w:vAlign w:val="center"/>
          </w:tcPr>
          <w:p w14:paraId="49D1D805" w14:textId="77777777" w:rsidR="00F54863" w:rsidRPr="00F73AE7" w:rsidRDefault="00F54863" w:rsidP="00C3371F">
            <w:pPr>
              <w:jc w:val="both"/>
              <w:rPr>
                <w:rFonts w:ascii="Times New Roman" w:hAnsi="Times New Roman" w:cs="Times New Roman"/>
              </w:rPr>
            </w:pPr>
          </w:p>
        </w:tc>
        <w:tc>
          <w:tcPr>
            <w:tcW w:w="6189" w:type="dxa"/>
            <w:vAlign w:val="center"/>
          </w:tcPr>
          <w:p w14:paraId="125914F5" w14:textId="77777777" w:rsidR="00F54863" w:rsidRPr="00F73AE7" w:rsidRDefault="00F54863" w:rsidP="00C3371F">
            <w:pPr>
              <w:jc w:val="both"/>
              <w:rPr>
                <w:rFonts w:ascii="Times New Roman" w:hAnsi="Times New Roman" w:cs="Times New Roman"/>
              </w:rPr>
            </w:pPr>
          </w:p>
        </w:tc>
      </w:tr>
    </w:tbl>
    <w:p w14:paraId="4CC80AD7" w14:textId="77777777" w:rsidR="00F54863" w:rsidRPr="00F73AE7" w:rsidRDefault="00F54863" w:rsidP="00F54863">
      <w:pPr>
        <w:rPr>
          <w:rFonts w:ascii="Times New Roman" w:hAnsi="Times New Roman" w:cs="Times New Roman"/>
        </w:rPr>
      </w:pPr>
    </w:p>
    <w:p w14:paraId="575CD2D1" w14:textId="77777777" w:rsidR="00EE7BF7" w:rsidRPr="00F73AE7" w:rsidRDefault="00EE7BF7">
      <w:pPr>
        <w:pStyle w:val="2"/>
        <w:jc w:val="both"/>
        <w:rPr>
          <w:rFonts w:ascii="Times New Roman" w:hAnsi="Times New Roman" w:cs="Times New Roman"/>
        </w:rPr>
      </w:pPr>
      <w:bookmarkStart w:id="6" w:name="_Toc483201429"/>
      <w:r w:rsidRPr="00F73AE7">
        <w:rPr>
          <w:rFonts w:ascii="Times New Roman" w:hAnsi="Times New Roman" w:cs="Times New Roman"/>
        </w:rPr>
        <w:t>1.6</w:t>
      </w:r>
      <w:r w:rsidRPr="00F73AE7">
        <w:rPr>
          <w:rFonts w:ascii="Times New Roman" w:hAnsi="Times New Roman" w:cs="Times New Roman"/>
        </w:rPr>
        <w:tab/>
        <w:t>Points of Contact</w:t>
      </w:r>
      <w:bookmarkEnd w:id="6"/>
    </w:p>
    <w:p w14:paraId="1F107C70" w14:textId="77777777" w:rsidR="00EE7BF7" w:rsidRPr="00F73AE7" w:rsidRDefault="00EE7BF7">
      <w:pPr>
        <w:pStyle w:val="3"/>
        <w:jc w:val="both"/>
        <w:rPr>
          <w:rFonts w:ascii="Times New Roman" w:hAnsi="Times New Roman" w:cs="Times New Roman"/>
        </w:rPr>
      </w:pPr>
      <w:bookmarkStart w:id="7" w:name="_Toc483201430"/>
      <w:r w:rsidRPr="00F73AE7">
        <w:rPr>
          <w:rFonts w:ascii="Times New Roman" w:hAnsi="Times New Roman" w:cs="Times New Roman"/>
        </w:rPr>
        <w:t>1.6.1</w:t>
      </w:r>
      <w:r w:rsidRPr="00F73AE7">
        <w:rPr>
          <w:rFonts w:ascii="Times New Roman" w:hAnsi="Times New Roman" w:cs="Times New Roman"/>
        </w:rPr>
        <w:tab/>
        <w:t>Information</w:t>
      </w:r>
      <w:bookmarkEnd w:id="7"/>
    </w:p>
    <w:p w14:paraId="5682865D" w14:textId="77777777" w:rsidR="00280F3A" w:rsidRPr="00F73AE7" w:rsidRDefault="00280F3A">
      <w:pPr>
        <w:jc w:val="both"/>
        <w:rPr>
          <w:rFonts w:ascii="Times New Roman" w:hAnsi="Times New Roman" w:cs="Times New Roman"/>
        </w:rPr>
      </w:pPr>
      <w:r w:rsidRPr="00F73AE7">
        <w:rPr>
          <w:rFonts w:ascii="Times New Roman" w:hAnsi="Times New Roman" w:cs="Times New Roman"/>
        </w:rPr>
        <w:t>Name: Jordan Chiou</w:t>
      </w:r>
    </w:p>
    <w:p w14:paraId="68698808" w14:textId="77777777" w:rsidR="00EE7BF7" w:rsidRPr="00F73AE7" w:rsidRDefault="00280F3A">
      <w:pPr>
        <w:numPr>
          <w:ilvl w:val="12"/>
          <w:numId w:val="0"/>
        </w:numPr>
        <w:jc w:val="both"/>
        <w:rPr>
          <w:rFonts w:ascii="Times New Roman" w:hAnsi="Times New Roman" w:cs="Times New Roman"/>
        </w:rPr>
      </w:pPr>
      <w:r w:rsidRPr="00F73AE7">
        <w:rPr>
          <w:rFonts w:ascii="Times New Roman" w:hAnsi="Times New Roman" w:cs="Times New Roman"/>
        </w:rPr>
        <w:t>Role in this project: Database Designer</w:t>
      </w:r>
    </w:p>
    <w:p w14:paraId="33948A7A" w14:textId="3905E210" w:rsidR="00280F3A" w:rsidRPr="00F73AE7" w:rsidRDefault="00280F3A">
      <w:pPr>
        <w:numPr>
          <w:ilvl w:val="12"/>
          <w:numId w:val="0"/>
        </w:numPr>
        <w:jc w:val="both"/>
        <w:rPr>
          <w:rFonts w:ascii="Times New Roman" w:hAnsi="Times New Roman" w:cs="Times New Roman"/>
        </w:rPr>
      </w:pPr>
      <w:r w:rsidRPr="00F73AE7">
        <w:rPr>
          <w:rFonts w:ascii="Times New Roman" w:hAnsi="Times New Roman" w:cs="Times New Roman"/>
        </w:rPr>
        <w:t xml:space="preserve">Contact: </w:t>
      </w:r>
      <w:hyperlink r:id="rId21" w:history="1">
        <w:r w:rsidR="0007174A" w:rsidRPr="00F73AE7">
          <w:rPr>
            <w:rStyle w:val="a7"/>
            <w:rFonts w:ascii="Times New Roman" w:hAnsi="Times New Roman" w:cs="Times New Roman"/>
          </w:rPr>
          <w:t>jungdechiou@gmail.com</w:t>
        </w:r>
      </w:hyperlink>
      <w:r w:rsidR="0007174A" w:rsidRPr="00F73AE7">
        <w:rPr>
          <w:rFonts w:ascii="Times New Roman" w:hAnsi="Times New Roman" w:cs="Times New Roman"/>
        </w:rPr>
        <w:t xml:space="preserve"> / </w:t>
      </w:r>
      <w:hyperlink r:id="rId22" w:history="1">
        <w:r w:rsidR="0007174A" w:rsidRPr="00F73AE7">
          <w:rPr>
            <w:rStyle w:val="a7"/>
            <w:rFonts w:ascii="Times New Roman" w:hAnsi="Times New Roman" w:cs="Times New Roman"/>
          </w:rPr>
          <w:t>s4068959@student.rmit.edu.au</w:t>
        </w:r>
      </w:hyperlink>
    </w:p>
    <w:p w14:paraId="4D248092" w14:textId="77777777" w:rsidR="0007174A" w:rsidRPr="00F73AE7" w:rsidRDefault="0007174A">
      <w:pPr>
        <w:numPr>
          <w:ilvl w:val="12"/>
          <w:numId w:val="0"/>
        </w:numPr>
        <w:jc w:val="both"/>
        <w:rPr>
          <w:rFonts w:ascii="Times New Roman" w:hAnsi="Times New Roman" w:cs="Times New Roman"/>
        </w:rPr>
      </w:pPr>
    </w:p>
    <w:p w14:paraId="64912F8D" w14:textId="77777777" w:rsidR="00EE7BF7" w:rsidRPr="00F73AE7" w:rsidRDefault="00EE7BF7" w:rsidP="00D51887">
      <w:pPr>
        <w:pStyle w:val="3"/>
        <w:jc w:val="both"/>
        <w:rPr>
          <w:rFonts w:ascii="Times New Roman" w:hAnsi="Times New Roman" w:cs="Times New Roman"/>
        </w:rPr>
      </w:pPr>
      <w:bookmarkStart w:id="8" w:name="_Toc483201431"/>
      <w:r w:rsidRPr="00F73AE7">
        <w:rPr>
          <w:rFonts w:ascii="Times New Roman" w:hAnsi="Times New Roman" w:cs="Times New Roman"/>
        </w:rPr>
        <w:t>1.6.2</w:t>
      </w:r>
      <w:r w:rsidRPr="00F73AE7">
        <w:rPr>
          <w:rFonts w:ascii="Times New Roman" w:hAnsi="Times New Roman" w:cs="Times New Roman"/>
        </w:rPr>
        <w:tab/>
        <w:t>Coordination</w:t>
      </w:r>
      <w:bookmarkEnd w:id="8"/>
    </w:p>
    <w:p w14:paraId="30DA2E22" w14:textId="07CC1B97" w:rsidR="00EE7BF7" w:rsidRPr="00F73AE7" w:rsidRDefault="00A64029">
      <w:pPr>
        <w:numPr>
          <w:ilvl w:val="12"/>
          <w:numId w:val="0"/>
        </w:numPr>
        <w:jc w:val="both"/>
        <w:rPr>
          <w:rFonts w:ascii="Times New Roman" w:hAnsi="Times New Roman" w:cs="Times New Roman"/>
        </w:rPr>
      </w:pPr>
      <w:r w:rsidRPr="00F73AE7">
        <w:rPr>
          <w:rFonts w:ascii="Times New Roman" w:hAnsi="Times New Roman" w:cs="Times New Roman"/>
        </w:rPr>
        <w:t>Not Applicable — No additional coordination roles are defined for this project.</w:t>
      </w:r>
    </w:p>
    <w:p w14:paraId="3D289622" w14:textId="77777777" w:rsidR="00EE7BF7" w:rsidRPr="00F73AE7" w:rsidRDefault="00EE7BF7" w:rsidP="00D51887">
      <w:pPr>
        <w:pStyle w:val="3"/>
        <w:jc w:val="both"/>
        <w:rPr>
          <w:rFonts w:ascii="Times New Roman" w:hAnsi="Times New Roman" w:cs="Times New Roman"/>
        </w:rPr>
      </w:pPr>
      <w:bookmarkStart w:id="9" w:name="_Toc483201432"/>
      <w:r w:rsidRPr="00F73AE7">
        <w:rPr>
          <w:rFonts w:ascii="Times New Roman" w:hAnsi="Times New Roman" w:cs="Times New Roman"/>
        </w:rPr>
        <w:t>1.6.3</w:t>
      </w:r>
      <w:r w:rsidRPr="00F73AE7">
        <w:rPr>
          <w:rFonts w:ascii="Times New Roman" w:hAnsi="Times New Roman" w:cs="Times New Roman"/>
        </w:rPr>
        <w:tab/>
        <w:t>Additional Points of Contact</w:t>
      </w:r>
      <w:bookmarkEnd w:id="9"/>
    </w:p>
    <w:p w14:paraId="591470A4" w14:textId="7E2C79E5" w:rsidR="00EE7BF7" w:rsidRPr="00F73AE7" w:rsidRDefault="00A64029">
      <w:pPr>
        <w:jc w:val="both"/>
        <w:rPr>
          <w:rFonts w:ascii="Times New Roman" w:hAnsi="Times New Roman" w:cs="Times New Roman"/>
        </w:rPr>
      </w:pPr>
      <w:r w:rsidRPr="00F73AE7">
        <w:rPr>
          <w:rFonts w:ascii="Times New Roman" w:hAnsi="Times New Roman" w:cs="Times New Roman"/>
        </w:rPr>
        <w:t>Not Applicable — No other contributors or stakeholders are involved in this project.</w:t>
      </w:r>
      <w:r w:rsidR="00D51887" w:rsidRPr="00F73AE7">
        <w:rPr>
          <w:rFonts w:ascii="Times New Roman" w:hAnsi="Times New Roman" w:cs="Times New Roman"/>
        </w:rPr>
        <w:t>e</w:t>
      </w:r>
    </w:p>
    <w:p w14:paraId="1CEA4BB1" w14:textId="38F8081B" w:rsidR="00EE7BF7" w:rsidRPr="00F73AE7" w:rsidRDefault="00EE7BF7" w:rsidP="0007174A">
      <w:pPr>
        <w:pStyle w:val="3"/>
        <w:jc w:val="both"/>
        <w:rPr>
          <w:rFonts w:ascii="Times New Roman" w:hAnsi="Times New Roman" w:cs="Times New Roman"/>
          <w:lang w:eastAsia="en-US"/>
        </w:rPr>
      </w:pPr>
      <w:r w:rsidRPr="00F73AE7">
        <w:rPr>
          <w:rFonts w:ascii="Times New Roman" w:hAnsi="Times New Roman" w:cs="Times New Roman"/>
        </w:rPr>
        <w:t>1.6.4</w:t>
      </w:r>
      <w:r w:rsidRPr="00F73AE7">
        <w:rPr>
          <w:rFonts w:ascii="Times New Roman" w:hAnsi="Times New Roman" w:cs="Times New Roman"/>
        </w:rPr>
        <w:tab/>
        <w:t>Data Owners</w:t>
      </w:r>
    </w:p>
    <w:tbl>
      <w:tblPr>
        <w:tblStyle w:val="a9"/>
        <w:tblW w:w="0" w:type="auto"/>
        <w:tblLook w:val="04A0" w:firstRow="1" w:lastRow="0" w:firstColumn="1" w:lastColumn="0" w:noHBand="0" w:noVBand="1"/>
      </w:tblPr>
      <w:tblGrid>
        <w:gridCol w:w="2784"/>
        <w:gridCol w:w="6566"/>
      </w:tblGrid>
      <w:tr w:rsidR="00A64029" w:rsidRPr="00F73AE7" w14:paraId="5D512363" w14:textId="77777777" w:rsidTr="008A3EB2">
        <w:tc>
          <w:tcPr>
            <w:tcW w:w="2802" w:type="dxa"/>
          </w:tcPr>
          <w:p w14:paraId="12E24761" w14:textId="741B644B" w:rsidR="00A64029" w:rsidRPr="00F73AE7" w:rsidRDefault="00A64029">
            <w:pPr>
              <w:numPr>
                <w:ilvl w:val="12"/>
                <w:numId w:val="0"/>
              </w:numPr>
              <w:rPr>
                <w:rFonts w:ascii="Times New Roman" w:hAnsi="Times New Roman" w:cs="Times New Roman"/>
                <w:b/>
                <w:bCs/>
              </w:rPr>
            </w:pPr>
            <w:r w:rsidRPr="00F73AE7">
              <w:rPr>
                <w:rFonts w:ascii="Times New Roman" w:hAnsi="Times New Roman" w:cs="Times New Roman"/>
                <w:b/>
                <w:bCs/>
              </w:rPr>
              <w:t>Data Owner</w:t>
            </w:r>
          </w:p>
        </w:tc>
        <w:tc>
          <w:tcPr>
            <w:tcW w:w="6614" w:type="dxa"/>
          </w:tcPr>
          <w:p w14:paraId="0DD91D99" w14:textId="4376AD19" w:rsidR="00A64029" w:rsidRPr="00F73AE7" w:rsidRDefault="00A64029">
            <w:pPr>
              <w:numPr>
                <w:ilvl w:val="12"/>
                <w:numId w:val="0"/>
              </w:numPr>
              <w:rPr>
                <w:rFonts w:ascii="Times New Roman" w:hAnsi="Times New Roman" w:cs="Times New Roman"/>
                <w:b/>
                <w:bCs/>
              </w:rPr>
            </w:pPr>
            <w:r w:rsidRPr="00F73AE7">
              <w:rPr>
                <w:rFonts w:ascii="Times New Roman" w:hAnsi="Times New Roman" w:cs="Times New Roman"/>
                <w:b/>
                <w:bCs/>
              </w:rPr>
              <w:t>Responsibility</w:t>
            </w:r>
          </w:p>
        </w:tc>
      </w:tr>
      <w:tr w:rsidR="00A64029" w:rsidRPr="00F73AE7" w14:paraId="4A73E3D9" w14:textId="77777777" w:rsidTr="008A3EB2">
        <w:tc>
          <w:tcPr>
            <w:tcW w:w="2802" w:type="dxa"/>
          </w:tcPr>
          <w:p w14:paraId="0CC77EA2" w14:textId="6CB7D93E" w:rsidR="00A64029" w:rsidRPr="00F73AE7" w:rsidRDefault="008A3EB2">
            <w:pPr>
              <w:numPr>
                <w:ilvl w:val="12"/>
                <w:numId w:val="0"/>
              </w:numPr>
              <w:rPr>
                <w:rFonts w:ascii="Times New Roman" w:hAnsi="Times New Roman" w:cs="Times New Roman"/>
              </w:rPr>
            </w:pPr>
            <w:r w:rsidRPr="00F73AE7">
              <w:rPr>
                <w:rFonts w:ascii="Times New Roman" w:hAnsi="Times New Roman" w:cs="Times New Roman"/>
              </w:rPr>
              <w:t>Jordan Chiou</w:t>
            </w:r>
          </w:p>
        </w:tc>
        <w:tc>
          <w:tcPr>
            <w:tcW w:w="6614" w:type="dxa"/>
          </w:tcPr>
          <w:p w14:paraId="5C51D561" w14:textId="59ED9541" w:rsidR="00A64029" w:rsidRPr="00F73AE7" w:rsidRDefault="008A3EB2">
            <w:pPr>
              <w:numPr>
                <w:ilvl w:val="12"/>
                <w:numId w:val="0"/>
              </w:numPr>
              <w:rPr>
                <w:rFonts w:ascii="Times New Roman" w:hAnsi="Times New Roman" w:cs="Times New Roman"/>
              </w:rPr>
            </w:pPr>
            <w:r w:rsidRPr="00F73AE7">
              <w:rPr>
                <w:rFonts w:ascii="Times New Roman" w:hAnsi="Times New Roman" w:cs="Times New Roman"/>
              </w:rPr>
              <w:t>Responsible for database design, data modelling, and overall data ownership for the project.</w:t>
            </w:r>
          </w:p>
        </w:tc>
      </w:tr>
    </w:tbl>
    <w:p w14:paraId="718CB84D" w14:textId="77777777" w:rsidR="00EE7BF7" w:rsidRPr="00F73AE7" w:rsidRDefault="00EE7BF7">
      <w:pPr>
        <w:numPr>
          <w:ilvl w:val="12"/>
          <w:numId w:val="0"/>
        </w:numPr>
        <w:rPr>
          <w:rFonts w:ascii="Times New Roman" w:hAnsi="Times New Roman" w:cs="Times New Roman"/>
        </w:rPr>
      </w:pPr>
    </w:p>
    <w:p w14:paraId="55D95454" w14:textId="77777777" w:rsidR="00A64029" w:rsidRPr="00F73AE7" w:rsidRDefault="00A64029">
      <w:pPr>
        <w:numPr>
          <w:ilvl w:val="12"/>
          <w:numId w:val="0"/>
        </w:numPr>
        <w:rPr>
          <w:rFonts w:ascii="Times New Roman" w:hAnsi="Times New Roman" w:cs="Times New Roman"/>
        </w:rPr>
      </w:pPr>
    </w:p>
    <w:p w14:paraId="3E8746FA" w14:textId="77777777" w:rsidR="00EE7BF7" w:rsidRPr="00F73AE7" w:rsidRDefault="00EE7BF7">
      <w:pPr>
        <w:numPr>
          <w:ilvl w:val="12"/>
          <w:numId w:val="0"/>
        </w:numPr>
        <w:rPr>
          <w:rFonts w:ascii="Times New Roman" w:hAnsi="Times New Roman" w:cs="Times New Roman"/>
        </w:rPr>
      </w:pPr>
    </w:p>
    <w:p w14:paraId="66BAB8F6" w14:textId="77777777" w:rsidR="00EE7BF7" w:rsidRPr="00F73AE7" w:rsidRDefault="00EE7BF7">
      <w:pPr>
        <w:numPr>
          <w:ilvl w:val="12"/>
          <w:numId w:val="0"/>
        </w:numPr>
        <w:rPr>
          <w:rFonts w:ascii="Times New Roman" w:hAnsi="Times New Roman" w:cs="Times New Roman"/>
        </w:rPr>
        <w:sectPr w:rsidR="00EE7BF7" w:rsidRPr="00F73AE7">
          <w:headerReference w:type="default" r:id="rId23"/>
          <w:footerReference w:type="default" r:id="rId24"/>
          <w:pgSz w:w="12240" w:h="15840" w:code="1"/>
          <w:pgMar w:top="1440" w:right="1440" w:bottom="1440" w:left="1440" w:header="720" w:footer="720" w:gutter="0"/>
          <w:pgNumType w:start="1" w:chapStyle="1"/>
          <w:cols w:space="720"/>
        </w:sectPr>
      </w:pPr>
    </w:p>
    <w:p w14:paraId="2456B4E6" w14:textId="77777777" w:rsidR="00EE7BF7" w:rsidRPr="00F73AE7" w:rsidRDefault="00EE7BF7">
      <w:pPr>
        <w:rPr>
          <w:rFonts w:ascii="Times New Roman" w:hAnsi="Times New Roman" w:cs="Times New Roman"/>
        </w:rPr>
      </w:pPr>
    </w:p>
    <w:p w14:paraId="2D6694E0" w14:textId="77777777" w:rsidR="00EE7BF7" w:rsidRPr="00F73AE7" w:rsidRDefault="00EE7BF7">
      <w:pPr>
        <w:rPr>
          <w:rFonts w:ascii="Times New Roman" w:hAnsi="Times New Roman" w:cs="Times New Roman"/>
        </w:rPr>
      </w:pPr>
    </w:p>
    <w:p w14:paraId="536A2D7D" w14:textId="77777777" w:rsidR="00EE7BF7" w:rsidRPr="00F73AE7" w:rsidRDefault="00EE7BF7">
      <w:pPr>
        <w:rPr>
          <w:rFonts w:ascii="Times New Roman" w:hAnsi="Times New Roman" w:cs="Times New Roman"/>
        </w:rPr>
      </w:pPr>
    </w:p>
    <w:p w14:paraId="2B6005A1" w14:textId="77777777" w:rsidR="00EE7BF7" w:rsidRPr="00F73AE7" w:rsidRDefault="00EE7BF7">
      <w:pPr>
        <w:rPr>
          <w:rFonts w:ascii="Times New Roman" w:hAnsi="Times New Roman" w:cs="Times New Roman"/>
        </w:rPr>
      </w:pPr>
    </w:p>
    <w:p w14:paraId="1DC4B693" w14:textId="77777777" w:rsidR="00EE7BF7" w:rsidRPr="00F73AE7" w:rsidRDefault="00EE7BF7">
      <w:pPr>
        <w:rPr>
          <w:rFonts w:ascii="Times New Roman" w:hAnsi="Times New Roman" w:cs="Times New Roman"/>
        </w:rPr>
      </w:pPr>
    </w:p>
    <w:p w14:paraId="1E9CEB03" w14:textId="77777777" w:rsidR="00EE7BF7" w:rsidRPr="00F73AE7" w:rsidRDefault="00EE7BF7">
      <w:pPr>
        <w:rPr>
          <w:rFonts w:ascii="Times New Roman" w:hAnsi="Times New Roman" w:cs="Times New Roman"/>
        </w:rPr>
      </w:pPr>
    </w:p>
    <w:p w14:paraId="04F0A21E" w14:textId="77777777" w:rsidR="00EE7BF7" w:rsidRPr="00F73AE7" w:rsidRDefault="00EE7BF7">
      <w:pPr>
        <w:rPr>
          <w:rFonts w:ascii="Times New Roman" w:hAnsi="Times New Roman" w:cs="Times New Roman"/>
        </w:rPr>
      </w:pPr>
    </w:p>
    <w:p w14:paraId="1E880C14" w14:textId="77777777" w:rsidR="00EE7BF7" w:rsidRPr="00F73AE7" w:rsidRDefault="00EE7BF7">
      <w:pPr>
        <w:rPr>
          <w:rFonts w:ascii="Times New Roman" w:hAnsi="Times New Roman" w:cs="Times New Roman"/>
        </w:rPr>
      </w:pPr>
    </w:p>
    <w:p w14:paraId="64441110" w14:textId="77777777" w:rsidR="00EE7BF7" w:rsidRPr="00F73AE7" w:rsidRDefault="00EE7BF7">
      <w:pPr>
        <w:rPr>
          <w:rFonts w:ascii="Times New Roman" w:hAnsi="Times New Roman" w:cs="Times New Roman"/>
        </w:rPr>
      </w:pPr>
    </w:p>
    <w:p w14:paraId="224F7CB0" w14:textId="77777777" w:rsidR="00EE7BF7" w:rsidRPr="00F73AE7" w:rsidRDefault="00EE7BF7">
      <w:pPr>
        <w:rPr>
          <w:rFonts w:ascii="Times New Roman" w:hAnsi="Times New Roman" w:cs="Times New Roman"/>
        </w:rPr>
      </w:pPr>
    </w:p>
    <w:p w14:paraId="5E6F38AA" w14:textId="77777777" w:rsidR="00EE7BF7" w:rsidRPr="00F73AE7" w:rsidRDefault="00EE7BF7">
      <w:pPr>
        <w:rPr>
          <w:rFonts w:ascii="Times New Roman" w:hAnsi="Times New Roman" w:cs="Times New Roman"/>
        </w:rPr>
      </w:pPr>
    </w:p>
    <w:p w14:paraId="6BDDAB98" w14:textId="77777777" w:rsidR="00EE7BF7" w:rsidRPr="00F73AE7" w:rsidRDefault="00EE7BF7">
      <w:pPr>
        <w:rPr>
          <w:rFonts w:ascii="Times New Roman" w:hAnsi="Times New Roman" w:cs="Times New Roman"/>
        </w:rPr>
      </w:pPr>
    </w:p>
    <w:p w14:paraId="320CDE41" w14:textId="77777777" w:rsidR="00EE7BF7" w:rsidRPr="00F73AE7" w:rsidRDefault="00EE7BF7">
      <w:pPr>
        <w:rPr>
          <w:rFonts w:ascii="Times New Roman" w:hAnsi="Times New Roman" w:cs="Times New Roman"/>
        </w:rPr>
      </w:pPr>
    </w:p>
    <w:p w14:paraId="32B73D01" w14:textId="77777777" w:rsidR="00EE7BF7" w:rsidRPr="00F73AE7" w:rsidRDefault="00EE7BF7">
      <w:pPr>
        <w:rPr>
          <w:rFonts w:ascii="Times New Roman" w:hAnsi="Times New Roman" w:cs="Times New Roman"/>
        </w:rPr>
      </w:pPr>
    </w:p>
    <w:p w14:paraId="3AAC1D97" w14:textId="77777777" w:rsidR="00EE7BF7" w:rsidRPr="00F73AE7" w:rsidRDefault="00EE7BF7">
      <w:pPr>
        <w:rPr>
          <w:rFonts w:ascii="Times New Roman" w:hAnsi="Times New Roman" w:cs="Times New Roman"/>
        </w:rPr>
      </w:pPr>
    </w:p>
    <w:p w14:paraId="77F7F59B" w14:textId="77777777" w:rsidR="00EE7BF7" w:rsidRPr="00F73AE7" w:rsidRDefault="00EE7BF7">
      <w:pPr>
        <w:rPr>
          <w:rFonts w:ascii="Times New Roman" w:hAnsi="Times New Roman" w:cs="Times New Roman"/>
        </w:rPr>
      </w:pPr>
    </w:p>
    <w:p w14:paraId="7E962DA5" w14:textId="77777777" w:rsidR="00EE7BF7" w:rsidRPr="00F73AE7" w:rsidRDefault="00EE7BF7">
      <w:pPr>
        <w:rPr>
          <w:rFonts w:ascii="Times New Roman" w:hAnsi="Times New Roman" w:cs="Times New Roman"/>
        </w:rPr>
      </w:pPr>
    </w:p>
    <w:p w14:paraId="62621A2F" w14:textId="77777777" w:rsidR="00EE7BF7" w:rsidRPr="00F73AE7" w:rsidRDefault="00EE7BF7">
      <w:pPr>
        <w:rPr>
          <w:rFonts w:ascii="Times New Roman" w:hAnsi="Times New Roman" w:cs="Times New Roman"/>
        </w:rPr>
      </w:pPr>
    </w:p>
    <w:p w14:paraId="68937808" w14:textId="77777777" w:rsidR="00EE7BF7" w:rsidRPr="00F73AE7" w:rsidRDefault="00EE7BF7">
      <w:pPr>
        <w:rPr>
          <w:rFonts w:ascii="Times New Roman" w:hAnsi="Times New Roman" w:cs="Times New Roman"/>
        </w:rPr>
      </w:pPr>
    </w:p>
    <w:p w14:paraId="7C70A784" w14:textId="77777777" w:rsidR="00EE7BF7" w:rsidRPr="00F73AE7" w:rsidRDefault="00EE7BF7">
      <w:pPr>
        <w:rPr>
          <w:rFonts w:ascii="Times New Roman" w:hAnsi="Times New Roman" w:cs="Times New Roman"/>
        </w:rPr>
      </w:pPr>
    </w:p>
    <w:p w14:paraId="08D76047" w14:textId="77777777" w:rsidR="00EE7BF7" w:rsidRPr="00F73AE7" w:rsidRDefault="00EE7BF7">
      <w:pPr>
        <w:rPr>
          <w:rFonts w:ascii="Times New Roman" w:hAnsi="Times New Roman" w:cs="Times New Roman"/>
        </w:rPr>
      </w:pPr>
    </w:p>
    <w:p w14:paraId="499537DE" w14:textId="77777777" w:rsidR="00EE7BF7" w:rsidRPr="00F73AE7" w:rsidRDefault="00EE7BF7">
      <w:pPr>
        <w:jc w:val="right"/>
        <w:rPr>
          <w:rFonts w:ascii="Times New Roman" w:hAnsi="Times New Roman" w:cs="Times New Roman"/>
          <w:b/>
          <w:sz w:val="28"/>
        </w:rPr>
      </w:pPr>
      <w:r w:rsidRPr="00F73AE7">
        <w:rPr>
          <w:rFonts w:ascii="Times New Roman" w:hAnsi="Times New Roman" w:cs="Times New Roman"/>
          <w:b/>
          <w:sz w:val="28"/>
        </w:rPr>
        <w:t>2.0</w:t>
      </w:r>
      <w:r w:rsidRPr="00F73AE7">
        <w:rPr>
          <w:rFonts w:ascii="Times New Roman" w:hAnsi="Times New Roman" w:cs="Times New Roman"/>
          <w:b/>
          <w:sz w:val="28"/>
        </w:rPr>
        <w:tab/>
        <w:t>DATABASE IDENTIFICATION AND DESCRIPTION</w:t>
      </w:r>
    </w:p>
    <w:p w14:paraId="7C8D22B3" w14:textId="77777777" w:rsidR="00EE7BF7" w:rsidRPr="00F73AE7" w:rsidRDefault="00EE7BF7">
      <w:pPr>
        <w:rPr>
          <w:rFonts w:ascii="Times New Roman" w:hAnsi="Times New Roman" w:cs="Times New Roman"/>
        </w:rPr>
      </w:pPr>
    </w:p>
    <w:p w14:paraId="4D79322D" w14:textId="77777777" w:rsidR="00EE7BF7" w:rsidRPr="00F73AE7" w:rsidRDefault="00EE7BF7">
      <w:pPr>
        <w:rPr>
          <w:rFonts w:ascii="Times New Roman" w:hAnsi="Times New Roman" w:cs="Times New Roman"/>
        </w:rPr>
        <w:sectPr w:rsidR="00EE7BF7" w:rsidRPr="00F73AE7">
          <w:headerReference w:type="default" r:id="rId25"/>
          <w:footerReference w:type="default" r:id="rId26"/>
          <w:pgSz w:w="12240" w:h="15840" w:code="1"/>
          <w:pgMar w:top="1440" w:right="1440" w:bottom="1440" w:left="1440" w:header="720" w:footer="720" w:gutter="0"/>
          <w:pgNumType w:start="1" w:chapStyle="1"/>
          <w:cols w:space="720"/>
        </w:sectPr>
      </w:pPr>
    </w:p>
    <w:p w14:paraId="748CCBD9" w14:textId="603F185A" w:rsidR="00EE7BF7" w:rsidRPr="00F73AE7" w:rsidRDefault="00EE7BF7" w:rsidP="00103FD7">
      <w:pPr>
        <w:pStyle w:val="1"/>
        <w:numPr>
          <w:ilvl w:val="0"/>
          <w:numId w:val="0"/>
        </w:numPr>
        <w:ind w:left="720" w:hanging="720"/>
        <w:jc w:val="both"/>
        <w:rPr>
          <w:rFonts w:ascii="Times New Roman" w:hAnsi="Times New Roman" w:cs="Times New Roman"/>
          <w:sz w:val="32"/>
          <w:szCs w:val="21"/>
          <w:lang w:eastAsia="en-US"/>
        </w:rPr>
      </w:pPr>
      <w:bookmarkStart w:id="10" w:name="_Toc483201433"/>
      <w:r w:rsidRPr="00F73AE7">
        <w:rPr>
          <w:rFonts w:ascii="Times New Roman" w:hAnsi="Times New Roman" w:cs="Times New Roman"/>
          <w:sz w:val="32"/>
          <w:szCs w:val="21"/>
        </w:rPr>
        <w:lastRenderedPageBreak/>
        <w:t>DATABASE IDENTIFICATION AND DESCRIPTION</w:t>
      </w:r>
      <w:bookmarkEnd w:id="10"/>
    </w:p>
    <w:p w14:paraId="58754D06" w14:textId="77777777" w:rsidR="00EE7BF7" w:rsidRPr="00F73AE7" w:rsidRDefault="00EE7BF7" w:rsidP="00996D56">
      <w:pPr>
        <w:pStyle w:val="2"/>
        <w:jc w:val="both"/>
        <w:rPr>
          <w:rFonts w:ascii="Times New Roman" w:hAnsi="Times New Roman" w:cs="Times New Roman"/>
        </w:rPr>
      </w:pPr>
      <w:bookmarkStart w:id="11" w:name="_Toc483201434"/>
      <w:r w:rsidRPr="00F73AE7">
        <w:rPr>
          <w:rFonts w:ascii="Times New Roman" w:hAnsi="Times New Roman" w:cs="Times New Roman"/>
        </w:rPr>
        <w:t>2.1</w:t>
      </w:r>
      <w:r w:rsidRPr="00F73AE7">
        <w:rPr>
          <w:rFonts w:ascii="Times New Roman" w:hAnsi="Times New Roman" w:cs="Times New Roman"/>
        </w:rPr>
        <w:tab/>
        <w:t>Naming Conventions</w:t>
      </w:r>
      <w:bookmarkEnd w:id="11"/>
    </w:p>
    <w:p w14:paraId="2718CF80" w14:textId="77777777" w:rsidR="00996D56" w:rsidRPr="00F73AE7" w:rsidRDefault="00996D56" w:rsidP="00996D56">
      <w:pPr>
        <w:numPr>
          <w:ilvl w:val="0"/>
          <w:numId w:val="11"/>
        </w:numPr>
        <w:spacing w:before="100" w:beforeAutospacing="1" w:after="100" w:afterAutospacing="1"/>
        <w:rPr>
          <w:rFonts w:ascii="Times New Roman" w:hAnsi="Times New Roman" w:cs="Times New Roman"/>
          <w:b/>
          <w:bCs/>
        </w:rPr>
      </w:pPr>
      <w:r w:rsidRPr="00F73AE7">
        <w:rPr>
          <w:rFonts w:ascii="Times New Roman" w:hAnsi="Times New Roman" w:cs="Times New Roman"/>
          <w:b/>
          <w:bCs/>
        </w:rPr>
        <w:t>Logical Naming Conventions:</w:t>
      </w:r>
    </w:p>
    <w:p w14:paraId="7DDD1FB0" w14:textId="77777777" w:rsidR="00996D56" w:rsidRPr="00F73AE7" w:rsidRDefault="00996D56" w:rsidP="00996D56">
      <w:pPr>
        <w:spacing w:before="100" w:beforeAutospacing="1" w:after="100" w:afterAutospacing="1"/>
        <w:ind w:firstLine="360"/>
        <w:rPr>
          <w:rFonts w:ascii="Times New Roman" w:hAnsi="Times New Roman" w:cs="Times New Roman"/>
        </w:rPr>
      </w:pPr>
      <w:r w:rsidRPr="00F73AE7">
        <w:rPr>
          <w:rFonts w:ascii="Times New Roman" w:hAnsi="Times New Roman" w:cs="Times New Roman"/>
        </w:rPr>
        <w:t>Logical names are used in entity-relationship (ER) diagrams and conceptual discussions.</w:t>
      </w:r>
    </w:p>
    <w:p w14:paraId="27159A00"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Entities</w:t>
      </w:r>
      <w:r w:rsidRPr="00F73AE7">
        <w:rPr>
          <w:rFonts w:ascii="Times New Roman" w:hAnsi="Times New Roman" w:cs="Times New Roman"/>
        </w:rPr>
        <w:t xml:space="preserve"> (tables) use </w:t>
      </w:r>
      <w:r w:rsidRPr="00F73AE7">
        <w:rPr>
          <w:rStyle w:val="a8"/>
          <w:rFonts w:ascii="Times New Roman" w:hAnsi="Times New Roman" w:cs="Times New Roman"/>
        </w:rPr>
        <w:t>PascalCase</w:t>
      </w:r>
      <w:r w:rsidRPr="00F73AE7">
        <w:rPr>
          <w:rFonts w:ascii="Times New Roman" w:hAnsi="Times New Roman" w:cs="Times New Roman"/>
        </w:rPr>
        <w:t>, singular form.</w:t>
      </w:r>
    </w:p>
    <w:p w14:paraId="02C1BD9B"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MykiCard</w:t>
      </w:r>
      <w:r w:rsidRPr="00F73AE7">
        <w:rPr>
          <w:rFonts w:ascii="Times New Roman" w:hAnsi="Times New Roman" w:cs="Times New Roman"/>
        </w:rPr>
        <w:t xml:space="preserve">, </w:t>
      </w:r>
      <w:r w:rsidRPr="00F73AE7">
        <w:rPr>
          <w:rStyle w:val="HTML"/>
          <w:rFonts w:ascii="Times New Roman" w:hAnsi="Times New Roman" w:cs="Times New Roman"/>
        </w:rPr>
        <w:t>Trip</w:t>
      </w:r>
      <w:r w:rsidRPr="00F73AE7">
        <w:rPr>
          <w:rFonts w:ascii="Times New Roman" w:hAnsi="Times New Roman" w:cs="Times New Roman"/>
        </w:rPr>
        <w:t xml:space="preserve">, </w:t>
      </w:r>
      <w:r w:rsidRPr="00F73AE7">
        <w:rPr>
          <w:rStyle w:val="HTML"/>
          <w:rFonts w:ascii="Times New Roman" w:hAnsi="Times New Roman" w:cs="Times New Roman"/>
        </w:rPr>
        <w:t>VehicleRun</w:t>
      </w:r>
      <w:r w:rsidRPr="00F73AE7">
        <w:rPr>
          <w:rFonts w:ascii="Times New Roman" w:hAnsi="Times New Roman" w:cs="Times New Roman"/>
        </w:rPr>
        <w:t xml:space="preserve">, </w:t>
      </w:r>
      <w:r w:rsidRPr="00F73AE7">
        <w:rPr>
          <w:rStyle w:val="HTML"/>
          <w:rFonts w:ascii="Times New Roman" w:hAnsi="Times New Roman" w:cs="Times New Roman"/>
        </w:rPr>
        <w:t>StopStation</w:t>
      </w:r>
    </w:p>
    <w:p w14:paraId="5D93A159"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Attributes</w:t>
      </w:r>
      <w:r w:rsidRPr="00F73AE7">
        <w:rPr>
          <w:rFonts w:ascii="Times New Roman" w:hAnsi="Times New Roman" w:cs="Times New Roman"/>
        </w:rPr>
        <w:t xml:space="preserve"> (columns) use </w:t>
      </w:r>
      <w:r w:rsidRPr="00F73AE7">
        <w:rPr>
          <w:rStyle w:val="a8"/>
          <w:rFonts w:ascii="Times New Roman" w:hAnsi="Times New Roman" w:cs="Times New Roman"/>
        </w:rPr>
        <w:t>snake_case</w:t>
      </w:r>
      <w:r w:rsidRPr="00F73AE7">
        <w:rPr>
          <w:rFonts w:ascii="Times New Roman" w:hAnsi="Times New Roman" w:cs="Times New Roman"/>
        </w:rPr>
        <w:t>, descriptive and self-explanatory.</w:t>
      </w:r>
    </w:p>
    <w:p w14:paraId="03A1BC76"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card_id</w:t>
      </w:r>
      <w:r w:rsidRPr="00F73AE7">
        <w:rPr>
          <w:rFonts w:ascii="Times New Roman" w:hAnsi="Times New Roman" w:cs="Times New Roman"/>
        </w:rPr>
        <w:t xml:space="preserve">, </w:t>
      </w:r>
      <w:r w:rsidRPr="00F73AE7">
        <w:rPr>
          <w:rStyle w:val="HTML"/>
          <w:rFonts w:ascii="Times New Roman" w:hAnsi="Times New Roman" w:cs="Times New Roman"/>
        </w:rPr>
        <w:t>touch_on_time</w:t>
      </w:r>
      <w:r w:rsidRPr="00F73AE7">
        <w:rPr>
          <w:rFonts w:ascii="Times New Roman" w:hAnsi="Times New Roman" w:cs="Times New Roman"/>
        </w:rPr>
        <w:t xml:space="preserve">, </w:t>
      </w:r>
      <w:r w:rsidRPr="00F73AE7">
        <w:rPr>
          <w:rStyle w:val="HTML"/>
          <w:rFonts w:ascii="Times New Roman" w:hAnsi="Times New Roman" w:cs="Times New Roman"/>
        </w:rPr>
        <w:t>vehicle_type</w:t>
      </w:r>
    </w:p>
    <w:p w14:paraId="6EC7BF46"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Fonts w:ascii="Times New Roman" w:hAnsi="Times New Roman" w:cs="Times New Roman"/>
        </w:rPr>
        <w:t xml:space="preserve">Primary keys are named as </w:t>
      </w:r>
      <w:r w:rsidRPr="00F73AE7">
        <w:rPr>
          <w:rStyle w:val="HTML"/>
          <w:rFonts w:ascii="Times New Roman" w:hAnsi="Times New Roman" w:cs="Times New Roman"/>
        </w:rPr>
        <w:t>entity_name_id</w:t>
      </w:r>
      <w:r w:rsidRPr="00F73AE7">
        <w:rPr>
          <w:rFonts w:ascii="Times New Roman" w:hAnsi="Times New Roman" w:cs="Times New Roman"/>
        </w:rPr>
        <w:t xml:space="preserve"> or abbreviated as </w:t>
      </w:r>
      <w:r w:rsidRPr="00F73AE7">
        <w:rPr>
          <w:rStyle w:val="HTML"/>
          <w:rFonts w:ascii="Times New Roman" w:hAnsi="Times New Roman" w:cs="Times New Roman"/>
        </w:rPr>
        <w:t>xxx_id followed with {PK} symbol</w:t>
      </w:r>
      <w:r w:rsidRPr="00F73AE7">
        <w:rPr>
          <w:rFonts w:ascii="Times New Roman" w:hAnsi="Times New Roman" w:cs="Times New Roman"/>
        </w:rPr>
        <w:t>.</w:t>
      </w:r>
    </w:p>
    <w:p w14:paraId="0001DA6B"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trip_id {PK}</w:t>
      </w:r>
      <w:r w:rsidRPr="00F73AE7">
        <w:rPr>
          <w:rFonts w:ascii="Times New Roman" w:hAnsi="Times New Roman" w:cs="Times New Roman"/>
        </w:rPr>
        <w:t xml:space="preserve">, </w:t>
      </w:r>
      <w:r w:rsidRPr="00F73AE7">
        <w:rPr>
          <w:rStyle w:val="HTML"/>
          <w:rFonts w:ascii="Times New Roman" w:hAnsi="Times New Roman" w:cs="Times New Roman"/>
        </w:rPr>
        <w:t>route_id{PK}</w:t>
      </w:r>
    </w:p>
    <w:p w14:paraId="6224E341"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Fonts w:ascii="Times New Roman" w:hAnsi="Times New Roman" w:cs="Times New Roman"/>
        </w:rPr>
        <w:t>Foreign keys are not explicitly marked in this ER diagram but are named identically to the referenced primary key.</w:t>
      </w:r>
    </w:p>
    <w:p w14:paraId="3C2F3125"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card_id</w:t>
      </w:r>
      <w:r w:rsidRPr="00F73AE7">
        <w:rPr>
          <w:rFonts w:ascii="Times New Roman" w:hAnsi="Times New Roman" w:cs="Times New Roman"/>
        </w:rPr>
        <w:t xml:space="preserve"> in </w:t>
      </w:r>
      <w:r w:rsidRPr="00F73AE7">
        <w:rPr>
          <w:rStyle w:val="HTML"/>
          <w:rFonts w:ascii="Times New Roman" w:hAnsi="Times New Roman" w:cs="Times New Roman"/>
        </w:rPr>
        <w:t>Trip</w:t>
      </w:r>
      <w:r w:rsidRPr="00F73AE7">
        <w:rPr>
          <w:rFonts w:ascii="Times New Roman" w:hAnsi="Times New Roman" w:cs="Times New Roman"/>
        </w:rPr>
        <w:t xml:space="preserve"> references </w:t>
      </w:r>
      <w:r w:rsidRPr="00F73AE7">
        <w:rPr>
          <w:rStyle w:val="HTML"/>
          <w:rFonts w:ascii="Times New Roman" w:hAnsi="Times New Roman" w:cs="Times New Roman"/>
        </w:rPr>
        <w:t>MykiCard.card_id</w:t>
      </w:r>
    </w:p>
    <w:p w14:paraId="797D3BCB" w14:textId="606A082F" w:rsidR="00203D9A"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Fonts w:ascii="Times New Roman" w:hAnsi="Times New Roman" w:cs="Times New Roman"/>
        </w:rPr>
        <w:t xml:space="preserve">Enumerated values (e.g. </w:t>
      </w:r>
      <w:r w:rsidR="00103FD7" w:rsidRPr="00F73AE7">
        <w:rPr>
          <w:rFonts w:ascii="Times New Roman" w:hAnsi="Times New Roman" w:cs="Times New Roman"/>
        </w:rPr>
        <w:t>CardT</w:t>
      </w:r>
      <w:r w:rsidRPr="00F73AE7">
        <w:rPr>
          <w:rFonts w:ascii="Times New Roman" w:hAnsi="Times New Roman" w:cs="Times New Roman"/>
        </w:rPr>
        <w:t xml:space="preserve">ype, </w:t>
      </w:r>
      <w:r w:rsidR="00103FD7" w:rsidRPr="00F73AE7">
        <w:rPr>
          <w:rFonts w:ascii="Times New Roman" w:hAnsi="Times New Roman" w:cs="Times New Roman"/>
        </w:rPr>
        <w:t>V</w:t>
      </w:r>
      <w:r w:rsidRPr="00F73AE7">
        <w:rPr>
          <w:rFonts w:ascii="Times New Roman" w:hAnsi="Times New Roman" w:cs="Times New Roman"/>
        </w:rPr>
        <w:t>ehicle</w:t>
      </w:r>
      <w:r w:rsidR="00103FD7" w:rsidRPr="00F73AE7">
        <w:rPr>
          <w:rFonts w:ascii="Times New Roman" w:hAnsi="Times New Roman" w:cs="Times New Roman"/>
        </w:rPr>
        <w:t>T</w:t>
      </w:r>
      <w:r w:rsidRPr="00F73AE7">
        <w:rPr>
          <w:rFonts w:ascii="Times New Roman" w:hAnsi="Times New Roman" w:cs="Times New Roman"/>
        </w:rPr>
        <w:t>ype) are shown as fixed values or look-up tables.</w:t>
      </w:r>
    </w:p>
    <w:p w14:paraId="546BD567" w14:textId="77777777" w:rsidR="00996D56" w:rsidRPr="00F73AE7" w:rsidRDefault="00996D56" w:rsidP="00996D56">
      <w:pPr>
        <w:numPr>
          <w:ilvl w:val="0"/>
          <w:numId w:val="11"/>
        </w:numPr>
        <w:spacing w:before="100" w:beforeAutospacing="1" w:after="100" w:afterAutospacing="1"/>
        <w:rPr>
          <w:rFonts w:ascii="Times New Roman" w:hAnsi="Times New Roman" w:cs="Times New Roman"/>
        </w:rPr>
      </w:pPr>
      <w:r w:rsidRPr="00F73AE7">
        <w:rPr>
          <w:rFonts w:ascii="Times New Roman" w:hAnsi="Times New Roman" w:cs="Times New Roman"/>
          <w:b/>
          <w:bCs/>
        </w:rPr>
        <w:t>Physical Naming Conventions (SQL Server)</w:t>
      </w:r>
    </w:p>
    <w:p w14:paraId="47E6B798" w14:textId="77777777" w:rsidR="00996D56" w:rsidRPr="004629DF" w:rsidRDefault="00996D56" w:rsidP="00996D56">
      <w:pPr>
        <w:spacing w:before="100" w:beforeAutospacing="1" w:after="100" w:afterAutospacing="1"/>
        <w:ind w:firstLine="360"/>
        <w:rPr>
          <w:rFonts w:ascii="Times New Roman" w:hAnsi="Times New Roman" w:cs="Times New Roman"/>
        </w:rPr>
      </w:pPr>
      <w:r w:rsidRPr="00F73AE7">
        <w:rPr>
          <w:rFonts w:ascii="Times New Roman" w:hAnsi="Times New Roman" w:cs="Times New Roman"/>
        </w:rPr>
        <w:t>T</w:t>
      </w:r>
      <w:r w:rsidRPr="004629DF">
        <w:rPr>
          <w:rFonts w:ascii="Times New Roman" w:hAnsi="Times New Roman" w:cs="Times New Roman"/>
        </w:rPr>
        <w:t>hese conventions apply to the actual implementation of the schema in SQL Server.</w:t>
      </w:r>
    </w:p>
    <w:p w14:paraId="6BEDFCB8" w14:textId="6ADB0FD2"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Fonts w:ascii="Times New Roman" w:hAnsi="Times New Roman" w:cs="Times New Roman"/>
          <w:b/>
          <w:bCs/>
        </w:rPr>
        <w:t>Schema prefix</w:t>
      </w:r>
      <w:r w:rsidRPr="004629DF">
        <w:rPr>
          <w:rFonts w:ascii="Times New Roman" w:hAnsi="Times New Roman" w:cs="Times New Roman"/>
        </w:rPr>
        <w:t xml:space="preserve">: All tables are implemented under the default dbo schema, and the </w:t>
      </w:r>
      <w:r w:rsidRPr="004629DF">
        <w:rPr>
          <w:rFonts w:ascii="Times New Roman" w:hAnsi="Times New Roman" w:cs="Times New Roman"/>
        </w:rPr>
        <w:t>“</w:t>
      </w:r>
      <w:r w:rsidRPr="004629DF">
        <w:rPr>
          <w:rFonts w:ascii="Times New Roman" w:hAnsi="Times New Roman" w:cs="Times New Roman"/>
        </w:rPr>
        <w:t>dbo.</w:t>
      </w:r>
      <w:r w:rsidRPr="004629DF">
        <w:rPr>
          <w:rFonts w:ascii="Times New Roman" w:hAnsi="Times New Roman" w:cs="Times New Roman"/>
        </w:rPr>
        <w:t>”</w:t>
      </w:r>
      <w:r w:rsidRPr="004629DF">
        <w:rPr>
          <w:rFonts w:ascii="Times New Roman" w:hAnsi="Times New Roman" w:cs="Times New Roman"/>
        </w:rPr>
        <w:t xml:space="preserve"> prefix is used in all fully-qualified object references.</w:t>
      </w:r>
    </w:p>
    <w:p w14:paraId="202C896C" w14:textId="1DE83583"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t>Example: dbo.VehicleRun</w:t>
      </w:r>
      <w:r w:rsidRPr="004629DF">
        <w:rPr>
          <w:rFonts w:ascii="Times New Roman" w:hAnsi="Times New Roman" w:cs="Times New Roman"/>
        </w:rPr>
        <w:t>, dbo.Tri</w:t>
      </w:r>
      <w:r w:rsidRPr="004629DF">
        <w:rPr>
          <w:rFonts w:ascii="Times New Roman" w:hAnsi="Times New Roman" w:cs="Times New Roman"/>
        </w:rPr>
        <w:t>p</w:t>
      </w:r>
    </w:p>
    <w:p w14:paraId="384C16EF" w14:textId="101FDA8D"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Fonts w:ascii="Times New Roman" w:hAnsi="Times New Roman" w:cs="Times New Roman"/>
          <w:b/>
          <w:bCs/>
        </w:rPr>
        <w:t>Table</w:t>
      </w:r>
      <w:r w:rsidRPr="004629DF">
        <w:rPr>
          <w:rStyle w:val="a8"/>
          <w:rFonts w:ascii="Times New Roman" w:hAnsi="Times New Roman" w:cs="Times New Roman"/>
        </w:rPr>
        <w:t xml:space="preserve"> </w:t>
      </w:r>
      <w:r w:rsidRPr="004629DF">
        <w:rPr>
          <w:rFonts w:ascii="Times New Roman" w:hAnsi="Times New Roman" w:cs="Times New Roman"/>
          <w:b/>
          <w:bCs/>
        </w:rPr>
        <w:t>names</w:t>
      </w:r>
      <w:r w:rsidRPr="004629DF">
        <w:rPr>
          <w:rFonts w:ascii="Times New Roman" w:hAnsi="Times New Roman" w:cs="Times New Roman"/>
        </w:rPr>
        <w:t>: Use PascalCase without pluralisation, consistent with the logical model.</w:t>
      </w:r>
    </w:p>
    <w:p w14:paraId="2A27E30F" w14:textId="77777777" w:rsidR="00996D56" w:rsidRPr="004629DF" w:rsidRDefault="00996D56" w:rsidP="00996D56">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Column names</w:t>
      </w:r>
      <w:r w:rsidRPr="004629DF">
        <w:rPr>
          <w:rFonts w:ascii="Times New Roman" w:hAnsi="Times New Roman" w:cs="Times New Roman"/>
        </w:rPr>
        <w:t xml:space="preserve"> use lowercase with underscores (</w:t>
      </w:r>
      <w:r w:rsidRPr="004629DF">
        <w:rPr>
          <w:rStyle w:val="HTML"/>
          <w:rFonts w:ascii="Times New Roman" w:hAnsi="Times New Roman" w:cs="Times New Roman"/>
        </w:rPr>
        <w:t>snake_case</w:t>
      </w:r>
      <w:r w:rsidRPr="004629DF">
        <w:rPr>
          <w:rFonts w:ascii="Times New Roman" w:hAnsi="Times New Roman" w:cs="Times New Roman"/>
        </w:rPr>
        <w:t>), consistent with the logical model.</w:t>
      </w:r>
    </w:p>
    <w:p w14:paraId="3DD3D4AD" w14:textId="77777777"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 xml:space="preserve">Constraint </w:t>
      </w:r>
      <w:r w:rsidRPr="004629DF">
        <w:rPr>
          <w:rFonts w:ascii="Times New Roman" w:hAnsi="Times New Roman" w:cs="Times New Roman"/>
        </w:rPr>
        <w:t>names: Follow a descriptive format with standard prefixes. These reflect the associated table and attribute(s).</w:t>
      </w:r>
    </w:p>
    <w:p w14:paraId="0292CBBD" w14:textId="77777777"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ac"/>
          <w:rFonts w:ascii="Times New Roman" w:hAnsi="Times New Roman" w:cs="Times New Roman"/>
          <w:i w:val="0"/>
          <w:iCs w:val="0"/>
        </w:rPr>
        <w:t>Example</w:t>
      </w:r>
      <w:r w:rsidRPr="004629DF">
        <w:rPr>
          <w:rFonts w:ascii="Times New Roman" w:hAnsi="Times New Roman" w:cs="Times New Roman"/>
          <w:i/>
          <w:iCs/>
        </w:rPr>
        <w:t>:</w:t>
      </w:r>
      <w:r w:rsidRPr="004629DF">
        <w:rPr>
          <w:rFonts w:ascii="Times New Roman" w:hAnsi="Times New Roman" w:cs="Times New Roman"/>
        </w:rPr>
        <w:t xml:space="preserve"> </w:t>
      </w:r>
      <w:r w:rsidRPr="004629DF">
        <w:rPr>
          <w:rStyle w:val="HTML"/>
          <w:rFonts w:ascii="Times New Roman" w:hAnsi="Times New Roman" w:cs="Times New Roman"/>
        </w:rPr>
        <w:t>CK_CardTransaction_Amount</w:t>
      </w:r>
      <w:r w:rsidRPr="004629DF">
        <w:rPr>
          <w:rFonts w:ascii="Times New Roman" w:hAnsi="Times New Roman" w:cs="Times New Roman"/>
        </w:rPr>
        <w:t xml:space="preserve">, </w:t>
      </w:r>
      <w:r w:rsidRPr="004629DF">
        <w:rPr>
          <w:rStyle w:val="HTML"/>
          <w:rFonts w:ascii="Times New Roman" w:hAnsi="Times New Roman" w:cs="Times New Roman"/>
        </w:rPr>
        <w:t>FK_Trip_CardID</w:t>
      </w:r>
    </w:p>
    <w:p w14:paraId="6C843D89" w14:textId="21B37392"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 xml:space="preserve">Index </w:t>
      </w:r>
      <w:r w:rsidRPr="004629DF">
        <w:rPr>
          <w:rFonts w:ascii="Times New Roman" w:hAnsi="Times New Roman" w:cs="Times New Roman"/>
        </w:rPr>
        <w:t xml:space="preserve">names: Use </w:t>
      </w:r>
      <w:r>
        <w:rPr>
          <w:rFonts w:ascii="Times New Roman" w:hAnsi="Times New Roman" w:cs="Times New Roman" w:hint="eastAsia"/>
        </w:rPr>
        <w:t xml:space="preserve">the </w:t>
      </w:r>
      <w:r w:rsidRPr="004629DF">
        <w:rPr>
          <w:rFonts w:ascii="Times New Roman" w:hAnsi="Times New Roman" w:cs="Times New Roman"/>
        </w:rPr>
        <w:t xml:space="preserve">prefix </w:t>
      </w:r>
      <w:r w:rsidRPr="004629DF">
        <w:rPr>
          <w:rStyle w:val="HTML"/>
          <w:rFonts w:ascii="Times New Roman" w:hAnsi="Times New Roman" w:cs="Times New Roman"/>
        </w:rPr>
        <w:t>IX_</w:t>
      </w:r>
      <w:r w:rsidRPr="004629DF">
        <w:rPr>
          <w:rFonts w:ascii="Times New Roman" w:hAnsi="Times New Roman" w:cs="Times New Roman"/>
        </w:rPr>
        <w:t xml:space="preserve"> followed by the table name</w:t>
      </w:r>
      <w:r>
        <w:rPr>
          <w:rFonts w:ascii="Times New Roman" w:hAnsi="Times New Roman" w:cs="Times New Roman" w:hint="eastAsia"/>
        </w:rPr>
        <w:t>, columns, or</w:t>
      </w:r>
      <w:r w:rsidRPr="004629DF">
        <w:rPr>
          <w:rFonts w:ascii="Times New Roman" w:hAnsi="Times New Roman" w:cs="Times New Roman"/>
        </w:rPr>
        <w:t xml:space="preserve"> index purpose.</w:t>
      </w:r>
    </w:p>
    <w:p w14:paraId="2839921A" w14:textId="2B37083E"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t>Example</w:t>
      </w:r>
      <w:r w:rsidRPr="004629DF">
        <w:rPr>
          <w:rFonts w:ascii="Times New Roman" w:hAnsi="Times New Roman" w:cs="Times New Roman"/>
        </w:rPr>
        <w:t>:</w:t>
      </w:r>
    </w:p>
    <w:p w14:paraId="43A6C77C" w14:textId="77777777"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lastRenderedPageBreak/>
        <w:t>IX_Trip_Card_TouchOn</w:t>
      </w:r>
      <w:r w:rsidRPr="004629DF">
        <w:rPr>
          <w:rFonts w:ascii="Times New Roman" w:hAnsi="Times New Roman" w:cs="Times New Roman"/>
        </w:rPr>
        <w:t xml:space="preserve"> – for fast lookups by card and time</w:t>
      </w:r>
    </w:p>
    <w:p w14:paraId="703FCA4B" w14:textId="77777777"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t>IX_Trip_UnfinishedTripCheck</w:t>
      </w:r>
      <w:r w:rsidRPr="004629DF">
        <w:rPr>
          <w:rFonts w:ascii="Times New Roman" w:hAnsi="Times New Roman" w:cs="Times New Roman"/>
        </w:rPr>
        <w:t xml:space="preserve"> – for checking active trips during touch-on</w:t>
      </w:r>
    </w:p>
    <w:p w14:paraId="1D983480" w14:textId="77777777"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 xml:space="preserve">Data </w:t>
      </w:r>
      <w:r w:rsidRPr="004629DF">
        <w:rPr>
          <w:rFonts w:ascii="Times New Roman" w:hAnsi="Times New Roman" w:cs="Times New Roman"/>
        </w:rPr>
        <w:t>types: Chosen based on the attribute’s nature and expected range of values.</w:t>
      </w:r>
    </w:p>
    <w:p w14:paraId="7322D81B" w14:textId="70EF734F"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ac"/>
          <w:rFonts w:ascii="Times New Roman" w:hAnsi="Times New Roman" w:cs="Times New Roman"/>
          <w:i w:val="0"/>
          <w:iCs w:val="0"/>
        </w:rPr>
        <w:t>Example</w:t>
      </w:r>
      <w:r w:rsidRPr="004629DF">
        <w:rPr>
          <w:rFonts w:ascii="Times New Roman" w:hAnsi="Times New Roman" w:cs="Times New Roman"/>
          <w:i/>
          <w:iCs/>
        </w:rPr>
        <w:t>:</w:t>
      </w:r>
      <w:r w:rsidRPr="004629DF">
        <w:rPr>
          <w:rFonts w:ascii="Times New Roman" w:hAnsi="Times New Roman" w:cs="Times New Roman"/>
        </w:rPr>
        <w:t xml:space="preserve"> </w:t>
      </w:r>
      <w:r w:rsidRPr="004629DF">
        <w:rPr>
          <w:rStyle w:val="HTML"/>
          <w:rFonts w:ascii="Times New Roman" w:hAnsi="Times New Roman" w:cs="Times New Roman"/>
        </w:rPr>
        <w:t>DECIMAL(10,2)</w:t>
      </w:r>
      <w:r w:rsidRPr="004629DF">
        <w:rPr>
          <w:rFonts w:ascii="Times New Roman" w:hAnsi="Times New Roman" w:cs="Times New Roman"/>
        </w:rPr>
        <w:t xml:space="preserve"> for monetary values, </w:t>
      </w:r>
      <w:r w:rsidRPr="004629DF">
        <w:rPr>
          <w:rStyle w:val="HTML"/>
          <w:rFonts w:ascii="Times New Roman" w:hAnsi="Times New Roman" w:cs="Times New Roman"/>
        </w:rPr>
        <w:t>DATETIME</w:t>
      </w:r>
      <w:r w:rsidRPr="004629DF">
        <w:rPr>
          <w:rStyle w:val="HTML"/>
          <w:rFonts w:ascii="Times New Roman" w:hAnsi="Times New Roman" w:cs="Times New Roman"/>
        </w:rPr>
        <w:t>2(0)</w:t>
      </w:r>
      <w:r w:rsidRPr="004629DF">
        <w:rPr>
          <w:rFonts w:ascii="Times New Roman" w:hAnsi="Times New Roman" w:cs="Times New Roman"/>
        </w:rPr>
        <w:t xml:space="preserve"> for timestamps, and </w:t>
      </w:r>
      <w:r w:rsidRPr="004629DF">
        <w:rPr>
          <w:rStyle w:val="HTML"/>
          <w:rFonts w:ascii="Times New Roman" w:hAnsi="Times New Roman" w:cs="Times New Roman"/>
        </w:rPr>
        <w:t>VARCHAR(100)</w:t>
      </w:r>
      <w:r w:rsidRPr="004629DF">
        <w:rPr>
          <w:rFonts w:ascii="Times New Roman" w:hAnsi="Times New Roman" w:cs="Times New Roman"/>
        </w:rPr>
        <w:t xml:space="preserve"> for textual fields</w:t>
      </w:r>
    </w:p>
    <w:p w14:paraId="3FB33463" w14:textId="77777777" w:rsidR="00996D56" w:rsidRPr="004629DF" w:rsidRDefault="00996D56" w:rsidP="00996D56">
      <w:pPr>
        <w:spacing w:before="100" w:beforeAutospacing="1" w:after="100" w:afterAutospacing="1"/>
        <w:rPr>
          <w:rFonts w:ascii="Times New Roman" w:hAnsi="Times New Roman" w:cs="Times New Roman"/>
        </w:rPr>
      </w:pPr>
    </w:p>
    <w:p w14:paraId="58ED9680" w14:textId="77777777" w:rsidR="00EE7BF7" w:rsidRPr="002343F7" w:rsidRDefault="00EE7BF7">
      <w:pPr>
        <w:pStyle w:val="2"/>
        <w:jc w:val="both"/>
        <w:rPr>
          <w:rFonts w:ascii="Times New Roman" w:hAnsi="Times New Roman" w:cs="Times New Roman"/>
        </w:rPr>
      </w:pPr>
      <w:bookmarkStart w:id="12" w:name="_Toc483201436"/>
      <w:r w:rsidRPr="002343F7">
        <w:rPr>
          <w:rFonts w:ascii="Times New Roman" w:hAnsi="Times New Roman" w:cs="Times New Roman"/>
        </w:rPr>
        <w:t>2.2</w:t>
      </w:r>
      <w:r w:rsidRPr="002343F7">
        <w:rPr>
          <w:rFonts w:ascii="Times New Roman" w:hAnsi="Times New Roman" w:cs="Times New Roman"/>
        </w:rPr>
        <w:tab/>
        <w:t>Da</w:t>
      </w:r>
      <w:r w:rsidRPr="002343F7">
        <w:rPr>
          <w:rFonts w:ascii="Times New Roman" w:hAnsi="Times New Roman" w:cs="Times New Roman"/>
          <w:color w:val="000000"/>
        </w:rPr>
        <w:t>tabase Identification</w:t>
      </w:r>
      <w:bookmarkEnd w:id="12"/>
    </w:p>
    <w:p w14:paraId="2171608A" w14:textId="77777777" w:rsidR="004629DF" w:rsidRPr="007E1406" w:rsidRDefault="004629DF" w:rsidP="004629DF">
      <w:pPr>
        <w:spacing w:before="100" w:beforeAutospacing="1" w:after="100" w:afterAutospacing="1"/>
        <w:rPr>
          <w:rFonts w:ascii="Times New Roman" w:hAnsi="Times New Roman" w:cs="Times New Roman"/>
        </w:rPr>
      </w:pPr>
      <w:bookmarkStart w:id="13" w:name="_Toc483201437"/>
      <w:r w:rsidRPr="007E1406">
        <w:rPr>
          <w:rFonts w:ascii="Times New Roman" w:hAnsi="Times New Roman" w:cs="Times New Roman"/>
        </w:rPr>
        <w:t>The database defined in this specification is logically referred to as:</w:t>
      </w:r>
    </w:p>
    <w:p w14:paraId="76F47C61" w14:textId="1CB0787A" w:rsidR="004629DF" w:rsidRPr="007E1406" w:rsidRDefault="007E1406" w:rsidP="004629DF">
      <w:pPr>
        <w:spacing w:before="100" w:beforeAutospacing="1" w:after="100" w:afterAutospacing="1"/>
        <w:rPr>
          <w:rFonts w:ascii="Times New Roman" w:hAnsi="Times New Roman" w:cs="Times New Roman"/>
          <w:b/>
          <w:bCs/>
          <w:sz w:val="28"/>
          <w:szCs w:val="28"/>
        </w:rPr>
      </w:pPr>
      <w:r>
        <w:rPr>
          <w:rFonts w:ascii="Times New Roman" w:hAnsi="Times New Roman" w:cs="Times New Roman" w:hint="eastAsia"/>
          <w:b/>
          <w:bCs/>
          <w:sz w:val="28"/>
          <w:szCs w:val="28"/>
        </w:rPr>
        <w:t xml:space="preserve">|  </w:t>
      </w:r>
      <w:r w:rsidR="004629DF" w:rsidRPr="007E1406">
        <w:rPr>
          <w:rFonts w:ascii="Times New Roman" w:hAnsi="Times New Roman" w:cs="Times New Roman"/>
          <w:b/>
          <w:bCs/>
          <w:sz w:val="28"/>
          <w:szCs w:val="28"/>
        </w:rPr>
        <w:t>MykiTransportDB</w:t>
      </w:r>
    </w:p>
    <w:p w14:paraId="73BC6462" w14:textId="03BD1EC2" w:rsidR="004629DF" w:rsidRPr="007E1406" w:rsidRDefault="007E1406" w:rsidP="004629DF">
      <w:pPr>
        <w:spacing w:before="100" w:beforeAutospacing="1" w:after="100" w:afterAutospacing="1"/>
        <w:rPr>
          <w:rFonts w:ascii="Times New Roman" w:hAnsi="Times New Roman" w:cs="Times New Roman"/>
        </w:rPr>
      </w:pPr>
      <w:r w:rsidRPr="007E1406">
        <w:rPr>
          <w:rFonts w:ascii="Times New Roman" w:hAnsi="Times New Roman" w:cs="Times New Roman"/>
        </w:rPr>
        <w:t>This logical name denotes the intended schema design for simulating the Myki card fare collection system in a metropolitan public transport network. However, the actual database name on the instructional Microsoft SQL Server is limited to the student ID s4068959, representing the real Database Name on this database design's SQL server. The schema is set to dbo, and all table-level design and naming conventions follow the logical data model outlined in this document.</w:t>
      </w:r>
      <w:r w:rsidR="004629DF" w:rsidRPr="007E1406">
        <w:rPr>
          <w:rFonts w:ascii="Times New Roman" w:hAnsi="Times New Roman" w:cs="Times New Roman"/>
        </w:rPr>
        <w:t>The schema is implemented using a single consistent structure, with each table name serving as a unique, descriptive identifier. Prefixes or abbreviations are avoided to maximise readability and traceability.</w:t>
      </w:r>
    </w:p>
    <w:p w14:paraId="1C3E7B5A" w14:textId="77777777" w:rsidR="005D6398" w:rsidRPr="00F73AE7" w:rsidRDefault="005D6398" w:rsidP="005D6398">
      <w:pPr>
        <w:spacing w:before="240" w:line="360" w:lineRule="auto"/>
        <w:rPr>
          <w:rFonts w:ascii="Times New Roman" w:hAnsi="Times New Roman" w:cs="Times New Roman"/>
          <w:szCs w:val="21"/>
        </w:rPr>
      </w:pPr>
      <w:r w:rsidRPr="00F73AE7">
        <w:rPr>
          <w:rStyle w:val="a8"/>
          <w:rFonts w:ascii="Times New Roman" w:hAnsi="Times New Roman" w:cs="Times New Roman"/>
          <w:szCs w:val="21"/>
        </w:rPr>
        <w:t>Database Code Name</w:t>
      </w:r>
    </w:p>
    <w:p w14:paraId="240EDCED" w14:textId="77777777" w:rsidR="005D6398" w:rsidRPr="007E1406" w:rsidRDefault="005D6398" w:rsidP="005D6398">
      <w:pPr>
        <w:numPr>
          <w:ilvl w:val="0"/>
          <w:numId w:val="12"/>
        </w:numPr>
        <w:spacing w:before="100" w:beforeAutospacing="1" w:after="100" w:afterAutospacing="1"/>
        <w:rPr>
          <w:rStyle w:val="HTML"/>
          <w:rFonts w:ascii="Times New Roman" w:eastAsia="新細明體" w:hAnsi="Times New Roman" w:cs="Times New Roman"/>
        </w:rPr>
      </w:pPr>
      <w:r w:rsidRPr="007E1406">
        <w:rPr>
          <w:rStyle w:val="a8"/>
          <w:rFonts w:ascii="Times New Roman" w:hAnsi="Times New Roman" w:cs="Times New Roman"/>
        </w:rPr>
        <w:t>Logical Database Name:</w:t>
      </w:r>
      <w:r w:rsidRPr="007E1406">
        <w:rPr>
          <w:rFonts w:ascii="Times New Roman" w:hAnsi="Times New Roman" w:cs="Times New Roman"/>
        </w:rPr>
        <w:t xml:space="preserve"> </w:t>
      </w:r>
      <w:r w:rsidRPr="007E1406">
        <w:rPr>
          <w:rStyle w:val="HTML"/>
          <w:rFonts w:ascii="Times New Roman" w:hAnsi="Times New Roman" w:cs="Times New Roman"/>
        </w:rPr>
        <w:t>MykiTransportDB</w:t>
      </w:r>
    </w:p>
    <w:p w14:paraId="128580E8" w14:textId="06E4BF08" w:rsidR="007E1406" w:rsidRPr="007E1406" w:rsidRDefault="007E1406" w:rsidP="005D6398">
      <w:pPr>
        <w:numPr>
          <w:ilvl w:val="0"/>
          <w:numId w:val="12"/>
        </w:numPr>
        <w:spacing w:before="100" w:beforeAutospacing="1" w:after="100" w:afterAutospacing="1"/>
        <w:rPr>
          <w:rFonts w:ascii="Times New Roman" w:hAnsi="Times New Roman" w:cs="Times New Roman"/>
        </w:rPr>
      </w:pPr>
      <w:r w:rsidRPr="007E1406">
        <w:rPr>
          <w:rStyle w:val="a8"/>
          <w:rFonts w:ascii="Times New Roman" w:hAnsi="Times New Roman" w:cs="Times New Roman" w:hint="eastAsia"/>
        </w:rPr>
        <w:t>Actual Database Name(SQL Server):</w:t>
      </w:r>
      <w:r w:rsidRPr="007E1406">
        <w:rPr>
          <w:rFonts w:ascii="Times New Roman" w:hAnsi="Times New Roman" w:cs="Times New Roman" w:hint="eastAsia"/>
        </w:rPr>
        <w:t xml:space="preserve"> s4068959</w:t>
      </w:r>
    </w:p>
    <w:p w14:paraId="11D8D9B4" w14:textId="49C7F288" w:rsidR="005D6398" w:rsidRPr="00F73AE7" w:rsidRDefault="005D6398" w:rsidP="005D6398">
      <w:pPr>
        <w:spacing w:before="240" w:line="360" w:lineRule="auto"/>
        <w:rPr>
          <w:rStyle w:val="a8"/>
          <w:rFonts w:ascii="Times New Roman" w:hAnsi="Times New Roman" w:cs="Times New Roman"/>
          <w:szCs w:val="21"/>
        </w:rPr>
      </w:pPr>
      <w:r w:rsidRPr="004629DF">
        <w:rPr>
          <w:rStyle w:val="a8"/>
          <w:rFonts w:ascii="Times New Roman" w:hAnsi="Times New Roman" w:cs="Times New Roman"/>
          <w:szCs w:val="21"/>
        </w:rPr>
        <w:t>Table Identifier:</w:t>
      </w:r>
      <w:r w:rsidR="00F73AE7" w:rsidRPr="00F73AE7">
        <w:rPr>
          <w:rStyle w:val="a8"/>
          <w:rFonts w:ascii="Times New Roman" w:hAnsi="Times New Roman" w:cs="Times New Roman"/>
          <w:szCs w:val="21"/>
        </w:rPr>
        <w:t xml:space="preserve"> </w:t>
      </w:r>
    </w:p>
    <w:tbl>
      <w:tblPr>
        <w:tblW w:w="867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36"/>
        <w:gridCol w:w="6539"/>
      </w:tblGrid>
      <w:tr w:rsidR="00F73AE7" w:rsidRPr="007E1406" w14:paraId="35EA8FE0" w14:textId="77777777" w:rsidTr="00F73AE7">
        <w:trPr>
          <w:trHeight w:val="300"/>
        </w:trPr>
        <w:tc>
          <w:tcPr>
            <w:tcW w:w="2136" w:type="dxa"/>
            <w:shd w:val="clear" w:color="auto" w:fill="auto"/>
            <w:noWrap/>
            <w:vAlign w:val="center"/>
            <w:hideMark/>
          </w:tcPr>
          <w:p w14:paraId="638F65F4"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Table Name</w:t>
            </w:r>
          </w:p>
        </w:tc>
        <w:tc>
          <w:tcPr>
            <w:tcW w:w="6539" w:type="dxa"/>
            <w:shd w:val="clear" w:color="auto" w:fill="auto"/>
            <w:noWrap/>
            <w:vAlign w:val="center"/>
            <w:hideMark/>
          </w:tcPr>
          <w:p w14:paraId="0F471B2F"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Description</w:t>
            </w:r>
          </w:p>
        </w:tc>
      </w:tr>
      <w:tr w:rsidR="00F73AE7" w:rsidRPr="007E1406" w14:paraId="4FCCDDA4" w14:textId="77777777" w:rsidTr="00F73AE7">
        <w:trPr>
          <w:trHeight w:val="300"/>
        </w:trPr>
        <w:tc>
          <w:tcPr>
            <w:tcW w:w="2136" w:type="dxa"/>
            <w:shd w:val="clear" w:color="auto" w:fill="auto"/>
            <w:noWrap/>
            <w:vAlign w:val="center"/>
            <w:hideMark/>
          </w:tcPr>
          <w:p w14:paraId="029E47E4"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CustomerAccount</w:t>
            </w:r>
          </w:p>
        </w:tc>
        <w:tc>
          <w:tcPr>
            <w:tcW w:w="6539" w:type="dxa"/>
            <w:shd w:val="clear" w:color="auto" w:fill="auto"/>
            <w:noWrap/>
            <w:vAlign w:val="center"/>
            <w:hideMark/>
          </w:tcPr>
          <w:p w14:paraId="0D389C32"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Stores user information for registered customers</w:t>
            </w:r>
          </w:p>
        </w:tc>
      </w:tr>
      <w:tr w:rsidR="00F73AE7" w:rsidRPr="007E1406" w14:paraId="0128CB0E" w14:textId="77777777" w:rsidTr="00F73AE7">
        <w:trPr>
          <w:trHeight w:val="300"/>
        </w:trPr>
        <w:tc>
          <w:tcPr>
            <w:tcW w:w="2136" w:type="dxa"/>
            <w:shd w:val="clear" w:color="auto" w:fill="auto"/>
            <w:noWrap/>
            <w:vAlign w:val="center"/>
            <w:hideMark/>
          </w:tcPr>
          <w:p w14:paraId="015FC53F"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MykiCard</w:t>
            </w:r>
          </w:p>
        </w:tc>
        <w:tc>
          <w:tcPr>
            <w:tcW w:w="6539" w:type="dxa"/>
            <w:shd w:val="clear" w:color="auto" w:fill="auto"/>
            <w:noWrap/>
            <w:vAlign w:val="center"/>
            <w:hideMark/>
          </w:tcPr>
          <w:p w14:paraId="521EC2EC"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Represents each issued card, balance, and type</w:t>
            </w:r>
          </w:p>
        </w:tc>
      </w:tr>
      <w:tr w:rsidR="00F73AE7" w:rsidRPr="007E1406" w14:paraId="157288AD" w14:textId="77777777" w:rsidTr="00F73AE7">
        <w:trPr>
          <w:trHeight w:val="300"/>
        </w:trPr>
        <w:tc>
          <w:tcPr>
            <w:tcW w:w="2136" w:type="dxa"/>
            <w:shd w:val="clear" w:color="auto" w:fill="auto"/>
            <w:noWrap/>
            <w:vAlign w:val="center"/>
          </w:tcPr>
          <w:p w14:paraId="0F1FD40A" w14:textId="38B8F9CF"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CardType</w:t>
            </w:r>
          </w:p>
        </w:tc>
        <w:tc>
          <w:tcPr>
            <w:tcW w:w="6539" w:type="dxa"/>
            <w:shd w:val="clear" w:color="auto" w:fill="auto"/>
            <w:noWrap/>
            <w:vAlign w:val="center"/>
          </w:tcPr>
          <w:p w14:paraId="5316316A" w14:textId="5C692A2C"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Enumerated card fare types (full</w:t>
            </w:r>
            <w:r w:rsidR="007E1406" w:rsidRPr="007E1406">
              <w:rPr>
                <w:rFonts w:ascii="Times New Roman" w:hAnsi="Times New Roman" w:cs="Times New Roman"/>
                <w:color w:val="000000"/>
              </w:rPr>
              <w:t>-</w:t>
            </w:r>
            <w:r w:rsidRPr="007E1406">
              <w:rPr>
                <w:rFonts w:ascii="Times New Roman" w:hAnsi="Times New Roman" w:cs="Times New Roman"/>
                <w:color w:val="000000"/>
              </w:rPr>
              <w:t xml:space="preserve">fare, </w:t>
            </w:r>
            <w:r w:rsidR="007E1406" w:rsidRPr="007E1406">
              <w:rPr>
                <w:rFonts w:ascii="Times New Roman" w:hAnsi="Times New Roman" w:cs="Times New Roman"/>
                <w:color w:val="000000"/>
              </w:rPr>
              <w:t>concession</w:t>
            </w:r>
            <w:r w:rsidRPr="007E1406">
              <w:rPr>
                <w:rFonts w:ascii="Times New Roman" w:hAnsi="Times New Roman" w:cs="Times New Roman"/>
                <w:color w:val="000000"/>
              </w:rPr>
              <w:t>, etc.)</w:t>
            </w:r>
          </w:p>
        </w:tc>
      </w:tr>
      <w:tr w:rsidR="00F73AE7" w:rsidRPr="007E1406" w14:paraId="7F63A083" w14:textId="77777777" w:rsidTr="00F73AE7">
        <w:trPr>
          <w:trHeight w:val="300"/>
        </w:trPr>
        <w:tc>
          <w:tcPr>
            <w:tcW w:w="2136" w:type="dxa"/>
            <w:shd w:val="clear" w:color="auto" w:fill="auto"/>
            <w:noWrap/>
            <w:vAlign w:val="center"/>
          </w:tcPr>
          <w:p w14:paraId="65F20E2A" w14:textId="6F52A41C"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MykiPass</w:t>
            </w:r>
          </w:p>
        </w:tc>
        <w:tc>
          <w:tcPr>
            <w:tcW w:w="6539" w:type="dxa"/>
            <w:shd w:val="clear" w:color="auto" w:fill="auto"/>
            <w:noWrap/>
            <w:vAlign w:val="center"/>
          </w:tcPr>
          <w:p w14:paraId="12165FBD" w14:textId="506EB3F1"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Record of Myki pass purchased by users with start date and expiry date</w:t>
            </w:r>
          </w:p>
        </w:tc>
      </w:tr>
      <w:tr w:rsidR="007E1406" w:rsidRPr="007E1406" w14:paraId="5E2FDCBF" w14:textId="77777777" w:rsidTr="00F73AE7">
        <w:trPr>
          <w:trHeight w:val="300"/>
        </w:trPr>
        <w:tc>
          <w:tcPr>
            <w:tcW w:w="2136" w:type="dxa"/>
            <w:shd w:val="clear" w:color="auto" w:fill="auto"/>
            <w:noWrap/>
            <w:vAlign w:val="center"/>
          </w:tcPr>
          <w:p w14:paraId="7035C70A" w14:textId="69AC35ED"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FareType</w:t>
            </w:r>
          </w:p>
        </w:tc>
        <w:tc>
          <w:tcPr>
            <w:tcW w:w="6539" w:type="dxa"/>
            <w:shd w:val="clear" w:color="auto" w:fill="auto"/>
            <w:noWrap/>
            <w:vAlign w:val="center"/>
          </w:tcPr>
          <w:p w14:paraId="5A21CFDB" w14:textId="7889A1D4"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 xml:space="preserve">Lookup </w:t>
            </w:r>
            <w:r w:rsidRPr="007E1406">
              <w:rPr>
                <w:rFonts w:ascii="Times New Roman" w:hAnsi="Times New Roman" w:cs="Times New Roman"/>
                <w:color w:val="000000"/>
              </w:rPr>
              <w:t xml:space="preserve">table </w:t>
            </w:r>
            <w:r w:rsidRPr="007E1406">
              <w:rPr>
                <w:rFonts w:ascii="Times New Roman" w:hAnsi="Times New Roman" w:cs="Times New Roman"/>
                <w:color w:val="000000"/>
              </w:rPr>
              <w:t xml:space="preserve">for types of </w:t>
            </w:r>
            <w:r w:rsidRPr="007E1406">
              <w:rPr>
                <w:rFonts w:ascii="Times New Roman" w:hAnsi="Times New Roman" w:cs="Times New Roman"/>
                <w:color w:val="000000"/>
              </w:rPr>
              <w:t>fare (default_fare, free_2hours, etc.)</w:t>
            </w:r>
          </w:p>
        </w:tc>
      </w:tr>
      <w:tr w:rsidR="007E1406" w:rsidRPr="007E1406" w14:paraId="304C6530" w14:textId="77777777" w:rsidTr="00F73AE7">
        <w:trPr>
          <w:trHeight w:val="300"/>
        </w:trPr>
        <w:tc>
          <w:tcPr>
            <w:tcW w:w="2136" w:type="dxa"/>
            <w:shd w:val="clear" w:color="auto" w:fill="auto"/>
            <w:noWrap/>
            <w:vAlign w:val="center"/>
            <w:hideMark/>
          </w:tcPr>
          <w:p w14:paraId="15028592"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Trip</w:t>
            </w:r>
          </w:p>
        </w:tc>
        <w:tc>
          <w:tcPr>
            <w:tcW w:w="6539" w:type="dxa"/>
            <w:shd w:val="clear" w:color="auto" w:fill="auto"/>
            <w:noWrap/>
            <w:vAlign w:val="center"/>
            <w:hideMark/>
          </w:tcPr>
          <w:p w14:paraId="1CCAEF5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Captures travel journeys initiated by card taps</w:t>
            </w:r>
          </w:p>
        </w:tc>
      </w:tr>
      <w:tr w:rsidR="007E1406" w:rsidRPr="007E1406" w14:paraId="356217E4" w14:textId="77777777" w:rsidTr="00F73AE7">
        <w:trPr>
          <w:trHeight w:val="300"/>
        </w:trPr>
        <w:tc>
          <w:tcPr>
            <w:tcW w:w="2136" w:type="dxa"/>
            <w:shd w:val="clear" w:color="auto" w:fill="auto"/>
            <w:noWrap/>
            <w:vAlign w:val="center"/>
            <w:hideMark/>
          </w:tcPr>
          <w:p w14:paraId="7DD2A156" w14:textId="5D3F0B9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Card</w:t>
            </w:r>
            <w:r w:rsidRPr="007E1406">
              <w:rPr>
                <w:rFonts w:ascii="Times New Roman" w:hAnsi="Times New Roman" w:cs="Times New Roman"/>
                <w:color w:val="000000"/>
              </w:rPr>
              <w:t>Transaction</w:t>
            </w:r>
          </w:p>
        </w:tc>
        <w:tc>
          <w:tcPr>
            <w:tcW w:w="6539" w:type="dxa"/>
            <w:shd w:val="clear" w:color="auto" w:fill="auto"/>
            <w:noWrap/>
            <w:vAlign w:val="center"/>
            <w:hideMark/>
          </w:tcPr>
          <w:p w14:paraId="14845FF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Logs monetary operations such as fare deductions or top-ups</w:t>
            </w:r>
          </w:p>
        </w:tc>
      </w:tr>
      <w:tr w:rsidR="007E1406" w:rsidRPr="007E1406" w14:paraId="2DB949C5" w14:textId="77777777" w:rsidTr="00F73AE7">
        <w:trPr>
          <w:trHeight w:val="300"/>
        </w:trPr>
        <w:tc>
          <w:tcPr>
            <w:tcW w:w="2136" w:type="dxa"/>
            <w:shd w:val="clear" w:color="auto" w:fill="auto"/>
            <w:noWrap/>
            <w:vAlign w:val="center"/>
            <w:hideMark/>
          </w:tcPr>
          <w:p w14:paraId="0F3B502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Scanner</w:t>
            </w:r>
          </w:p>
        </w:tc>
        <w:tc>
          <w:tcPr>
            <w:tcW w:w="6539" w:type="dxa"/>
            <w:shd w:val="clear" w:color="auto" w:fill="auto"/>
            <w:noWrap/>
            <w:vAlign w:val="center"/>
            <w:hideMark/>
          </w:tcPr>
          <w:p w14:paraId="717EEF90"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Represents touch-on/off scanning devices</w:t>
            </w:r>
          </w:p>
        </w:tc>
      </w:tr>
      <w:tr w:rsidR="007E1406" w:rsidRPr="007E1406" w14:paraId="781F00AD" w14:textId="77777777" w:rsidTr="00F73AE7">
        <w:trPr>
          <w:trHeight w:val="300"/>
        </w:trPr>
        <w:tc>
          <w:tcPr>
            <w:tcW w:w="2136" w:type="dxa"/>
            <w:shd w:val="clear" w:color="auto" w:fill="auto"/>
            <w:noWrap/>
            <w:vAlign w:val="center"/>
            <w:hideMark/>
          </w:tcPr>
          <w:p w14:paraId="384FD7F8"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DeviceLocation</w:t>
            </w:r>
          </w:p>
        </w:tc>
        <w:tc>
          <w:tcPr>
            <w:tcW w:w="6539" w:type="dxa"/>
            <w:shd w:val="clear" w:color="auto" w:fill="auto"/>
            <w:noWrap/>
            <w:vAlign w:val="center"/>
            <w:hideMark/>
          </w:tcPr>
          <w:p w14:paraId="6A1D10EB"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Abstract link between scanner and physical location</w:t>
            </w:r>
          </w:p>
        </w:tc>
      </w:tr>
      <w:tr w:rsidR="007E1406" w:rsidRPr="007E1406" w14:paraId="5F6F66D1" w14:textId="77777777" w:rsidTr="00F73AE7">
        <w:trPr>
          <w:trHeight w:val="300"/>
        </w:trPr>
        <w:tc>
          <w:tcPr>
            <w:tcW w:w="2136" w:type="dxa"/>
            <w:shd w:val="clear" w:color="auto" w:fill="auto"/>
            <w:noWrap/>
            <w:vAlign w:val="center"/>
            <w:hideMark/>
          </w:tcPr>
          <w:p w14:paraId="5869EFF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StopStations</w:t>
            </w:r>
          </w:p>
        </w:tc>
        <w:tc>
          <w:tcPr>
            <w:tcW w:w="6539" w:type="dxa"/>
            <w:shd w:val="clear" w:color="auto" w:fill="auto"/>
            <w:noWrap/>
            <w:vAlign w:val="center"/>
            <w:hideMark/>
          </w:tcPr>
          <w:p w14:paraId="7327F85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Fixed locations where passengers board or alight</w:t>
            </w:r>
          </w:p>
        </w:tc>
      </w:tr>
      <w:tr w:rsidR="007E1406" w:rsidRPr="007E1406" w14:paraId="74EC2763" w14:textId="77777777" w:rsidTr="00F73AE7">
        <w:trPr>
          <w:trHeight w:val="300"/>
        </w:trPr>
        <w:tc>
          <w:tcPr>
            <w:tcW w:w="2136" w:type="dxa"/>
            <w:shd w:val="clear" w:color="auto" w:fill="auto"/>
            <w:noWrap/>
            <w:vAlign w:val="center"/>
            <w:hideMark/>
          </w:tcPr>
          <w:p w14:paraId="4FC83CC3"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Route</w:t>
            </w:r>
          </w:p>
        </w:tc>
        <w:tc>
          <w:tcPr>
            <w:tcW w:w="6539" w:type="dxa"/>
            <w:shd w:val="clear" w:color="auto" w:fill="auto"/>
            <w:noWrap/>
            <w:vAlign w:val="center"/>
            <w:hideMark/>
          </w:tcPr>
          <w:p w14:paraId="4FCFE0B4"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Defines public transport routes</w:t>
            </w:r>
          </w:p>
        </w:tc>
      </w:tr>
      <w:tr w:rsidR="007E1406" w:rsidRPr="007E1406" w14:paraId="1B57D3B8" w14:textId="77777777" w:rsidTr="00F73AE7">
        <w:trPr>
          <w:trHeight w:val="300"/>
        </w:trPr>
        <w:tc>
          <w:tcPr>
            <w:tcW w:w="2136" w:type="dxa"/>
            <w:shd w:val="clear" w:color="auto" w:fill="auto"/>
            <w:noWrap/>
            <w:vAlign w:val="center"/>
            <w:hideMark/>
          </w:tcPr>
          <w:p w14:paraId="22B0048B"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lastRenderedPageBreak/>
              <w:t>RouteStop</w:t>
            </w:r>
          </w:p>
        </w:tc>
        <w:tc>
          <w:tcPr>
            <w:tcW w:w="6539" w:type="dxa"/>
            <w:shd w:val="clear" w:color="auto" w:fill="auto"/>
            <w:noWrap/>
            <w:vAlign w:val="center"/>
            <w:hideMark/>
          </w:tcPr>
          <w:p w14:paraId="55AAFA7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Mapping of ordered stop points for each route</w:t>
            </w:r>
          </w:p>
        </w:tc>
      </w:tr>
      <w:tr w:rsidR="007E1406" w:rsidRPr="007E1406" w14:paraId="2B5C609B" w14:textId="77777777" w:rsidTr="00F73AE7">
        <w:trPr>
          <w:trHeight w:val="300"/>
        </w:trPr>
        <w:tc>
          <w:tcPr>
            <w:tcW w:w="2136" w:type="dxa"/>
            <w:shd w:val="clear" w:color="auto" w:fill="auto"/>
            <w:noWrap/>
            <w:vAlign w:val="center"/>
            <w:hideMark/>
          </w:tcPr>
          <w:p w14:paraId="1361F291"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w:t>
            </w:r>
          </w:p>
        </w:tc>
        <w:tc>
          <w:tcPr>
            <w:tcW w:w="6539" w:type="dxa"/>
            <w:shd w:val="clear" w:color="auto" w:fill="auto"/>
            <w:noWrap/>
            <w:vAlign w:val="center"/>
            <w:hideMark/>
          </w:tcPr>
          <w:p w14:paraId="2FA36B6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Transport units (tram, bus, train)</w:t>
            </w:r>
          </w:p>
        </w:tc>
      </w:tr>
      <w:tr w:rsidR="007E1406" w:rsidRPr="007E1406" w14:paraId="24FF2D5F" w14:textId="77777777" w:rsidTr="00F73AE7">
        <w:trPr>
          <w:trHeight w:val="300"/>
        </w:trPr>
        <w:tc>
          <w:tcPr>
            <w:tcW w:w="2136" w:type="dxa"/>
            <w:shd w:val="clear" w:color="auto" w:fill="auto"/>
            <w:noWrap/>
            <w:vAlign w:val="center"/>
            <w:hideMark/>
          </w:tcPr>
          <w:p w14:paraId="11F2DC6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VehicleType</w:t>
            </w:r>
          </w:p>
        </w:tc>
        <w:tc>
          <w:tcPr>
            <w:tcW w:w="6539" w:type="dxa"/>
            <w:shd w:val="clear" w:color="auto" w:fill="auto"/>
            <w:noWrap/>
            <w:vAlign w:val="center"/>
            <w:hideMark/>
          </w:tcPr>
          <w:p w14:paraId="2CFDF07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Lookup for types of vehicles</w:t>
            </w:r>
          </w:p>
        </w:tc>
      </w:tr>
      <w:tr w:rsidR="007E1406" w:rsidRPr="007E1406" w14:paraId="57C70AD7" w14:textId="77777777" w:rsidTr="00F73AE7">
        <w:trPr>
          <w:trHeight w:val="300"/>
        </w:trPr>
        <w:tc>
          <w:tcPr>
            <w:tcW w:w="2136" w:type="dxa"/>
            <w:shd w:val="clear" w:color="auto" w:fill="auto"/>
            <w:noWrap/>
            <w:vAlign w:val="center"/>
            <w:hideMark/>
          </w:tcPr>
          <w:p w14:paraId="6C7C6010"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VehicleRun</w:t>
            </w:r>
          </w:p>
        </w:tc>
        <w:tc>
          <w:tcPr>
            <w:tcW w:w="6539" w:type="dxa"/>
            <w:shd w:val="clear" w:color="auto" w:fill="auto"/>
            <w:noWrap/>
            <w:vAlign w:val="center"/>
            <w:hideMark/>
          </w:tcPr>
          <w:p w14:paraId="7A7E3BBF"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A scheduled or real-time instance of a vehicle operating a route</w:t>
            </w:r>
          </w:p>
        </w:tc>
      </w:tr>
      <w:tr w:rsidR="007E1406" w:rsidRPr="007E1406" w14:paraId="744A3C4D" w14:textId="77777777" w:rsidTr="00F73AE7">
        <w:trPr>
          <w:trHeight w:val="300"/>
        </w:trPr>
        <w:tc>
          <w:tcPr>
            <w:tcW w:w="2136" w:type="dxa"/>
            <w:shd w:val="clear" w:color="auto" w:fill="auto"/>
            <w:noWrap/>
            <w:vAlign w:val="center"/>
            <w:hideMark/>
          </w:tcPr>
          <w:p w14:paraId="09F7CF12"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VehicleStopLog</w:t>
            </w:r>
          </w:p>
        </w:tc>
        <w:tc>
          <w:tcPr>
            <w:tcW w:w="6539" w:type="dxa"/>
            <w:shd w:val="clear" w:color="auto" w:fill="auto"/>
            <w:noWrap/>
            <w:vAlign w:val="center"/>
            <w:hideMark/>
          </w:tcPr>
          <w:p w14:paraId="02CFADC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System-generated record of vehicle arrival/departure at stations</w:t>
            </w:r>
          </w:p>
        </w:tc>
      </w:tr>
      <w:tr w:rsidR="007E1406" w:rsidRPr="007E1406" w14:paraId="2459789B" w14:textId="77777777" w:rsidTr="00F73AE7">
        <w:trPr>
          <w:trHeight w:val="300"/>
        </w:trPr>
        <w:tc>
          <w:tcPr>
            <w:tcW w:w="2136" w:type="dxa"/>
            <w:shd w:val="clear" w:color="auto" w:fill="auto"/>
            <w:noWrap/>
            <w:vAlign w:val="center"/>
            <w:hideMark/>
          </w:tcPr>
          <w:p w14:paraId="5EF838BB"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VehicleRealTimeLog</w:t>
            </w:r>
          </w:p>
        </w:tc>
        <w:tc>
          <w:tcPr>
            <w:tcW w:w="6539" w:type="dxa"/>
            <w:shd w:val="clear" w:color="auto" w:fill="auto"/>
            <w:noWrap/>
            <w:vAlign w:val="center"/>
            <w:hideMark/>
          </w:tcPr>
          <w:p w14:paraId="73A537C5"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Raw GPS location log for tracking vehicle movement</w:t>
            </w:r>
          </w:p>
        </w:tc>
      </w:tr>
      <w:tr w:rsidR="007E1406" w:rsidRPr="007E1406" w14:paraId="1161F5A3" w14:textId="77777777" w:rsidTr="00F73AE7">
        <w:trPr>
          <w:trHeight w:val="300"/>
        </w:trPr>
        <w:tc>
          <w:tcPr>
            <w:tcW w:w="2136" w:type="dxa"/>
            <w:shd w:val="clear" w:color="auto" w:fill="auto"/>
            <w:noWrap/>
            <w:vAlign w:val="center"/>
          </w:tcPr>
          <w:p w14:paraId="62F245D1" w14:textId="620A1B00"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Calendar</w:t>
            </w:r>
          </w:p>
        </w:tc>
        <w:tc>
          <w:tcPr>
            <w:tcW w:w="6539" w:type="dxa"/>
            <w:shd w:val="clear" w:color="auto" w:fill="auto"/>
            <w:noWrap/>
            <w:vAlign w:val="center"/>
          </w:tcPr>
          <w:p w14:paraId="036D40F7" w14:textId="47C290EC"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Aligned with the national calendar to decide which day is a weekend and a holiday for the pricing system</w:t>
            </w:r>
          </w:p>
        </w:tc>
      </w:tr>
    </w:tbl>
    <w:p w14:paraId="4B7885D4" w14:textId="77777777" w:rsidR="00FC2965" w:rsidRDefault="00FC2965" w:rsidP="005D6398">
      <w:pPr>
        <w:rPr>
          <w:rFonts w:ascii="Times New Roman" w:hAnsi="Times New Roman" w:cs="Times New Roman"/>
        </w:rPr>
      </w:pPr>
    </w:p>
    <w:p w14:paraId="1CC1C0A8" w14:textId="0D0E0FA3" w:rsidR="005D6398" w:rsidRPr="00FC2965" w:rsidRDefault="002343F7" w:rsidP="005D6398">
      <w:pPr>
        <w:rPr>
          <w:rFonts w:ascii="Times New Roman" w:hAnsi="Times New Roman" w:cs="Times New Roman"/>
        </w:rPr>
      </w:pPr>
      <w:r>
        <w:rPr>
          <w:rFonts w:ascii="Times New Roman" w:hAnsi="Times New Roman" w:cs="Times New Roman" w:hint="eastAsia"/>
        </w:rPr>
        <w:t>Within the scope of the Mykitransportdb schema, all table names are unique and self-descriptive</w:t>
      </w:r>
      <w:r w:rsidR="00FC2965" w:rsidRPr="00FC2965">
        <w:rPr>
          <w:rFonts w:ascii="Times New Roman" w:hAnsi="Times New Roman" w:cs="Times New Roman"/>
        </w:rPr>
        <w:t xml:space="preserve">. The naming conventions </w:t>
      </w:r>
      <w:r>
        <w:rPr>
          <w:rFonts w:ascii="Times New Roman" w:hAnsi="Times New Roman" w:cs="Times New Roman" w:hint="eastAsia"/>
        </w:rPr>
        <w:t xml:space="preserve">are </w:t>
      </w:r>
      <w:r w:rsidR="00FC2965" w:rsidRPr="00FC2965">
        <w:rPr>
          <w:rFonts w:ascii="Times New Roman" w:hAnsi="Times New Roman" w:cs="Times New Roman"/>
        </w:rPr>
        <w:t>applied</w:t>
      </w:r>
      <w:r>
        <w:rPr>
          <w:rFonts w:ascii="Times New Roman" w:hAnsi="Times New Roman" w:cs="Times New Roman" w:hint="eastAsia"/>
        </w:rPr>
        <w:t xml:space="preserve"> to</w:t>
      </w:r>
      <w:r w:rsidR="00FC2965" w:rsidRPr="00FC2965">
        <w:rPr>
          <w:rFonts w:ascii="Times New Roman" w:hAnsi="Times New Roman" w:cs="Times New Roman"/>
        </w:rPr>
        <w:t xml:space="preserve"> ensure consistency, clarity, and ease of maintenance across database development and operation activities.</w:t>
      </w:r>
    </w:p>
    <w:p w14:paraId="5008B257" w14:textId="77777777" w:rsidR="00EE7BF7" w:rsidRPr="00F73AE7" w:rsidRDefault="00EE7BF7" w:rsidP="005D6398">
      <w:pPr>
        <w:pStyle w:val="2"/>
        <w:rPr>
          <w:rFonts w:ascii="Times New Roman" w:hAnsi="Times New Roman" w:cs="Times New Roman"/>
        </w:rPr>
      </w:pPr>
      <w:r w:rsidRPr="00F73AE7">
        <w:rPr>
          <w:rFonts w:ascii="Times New Roman" w:hAnsi="Times New Roman" w:cs="Times New Roman"/>
        </w:rPr>
        <w:t>2.3</w:t>
      </w:r>
      <w:r w:rsidRPr="00F73AE7">
        <w:rPr>
          <w:rFonts w:ascii="Times New Roman" w:hAnsi="Times New Roman" w:cs="Times New Roman"/>
        </w:rPr>
        <w:tab/>
        <w:t>Systems Using the Database</w:t>
      </w:r>
      <w:bookmarkEnd w:id="13"/>
    </w:p>
    <w:p w14:paraId="5B8EFEEC" w14:textId="5C3E71A2" w:rsidR="00EE7BF7" w:rsidRPr="002343F7" w:rsidRDefault="002343F7">
      <w:pPr>
        <w:jc w:val="both"/>
        <w:rPr>
          <w:rFonts w:ascii="Times New Roman" w:hAnsi="Times New Roman" w:cs="Times New Roman"/>
        </w:rPr>
      </w:pPr>
      <w:r w:rsidRPr="002343F7">
        <w:rPr>
          <w:rFonts w:ascii="Times New Roman" w:hAnsi="Times New Roman" w:cs="Times New Roman"/>
        </w:rPr>
        <w:t>Not Applicable</w:t>
      </w:r>
      <w:r>
        <w:rPr>
          <w:rFonts w:ascii="Times New Roman" w:hAnsi="Times New Roman" w:cs="Times New Roman" w:hint="eastAsia"/>
        </w:rPr>
        <w:t>—</w:t>
      </w:r>
      <w:r>
        <w:rPr>
          <w:rFonts w:ascii="Times New Roman" w:hAnsi="Times New Roman" w:cs="Times New Roman" w:hint="eastAsia"/>
        </w:rPr>
        <w:t>This database is designed for academic demonstration purposes only. No external systems or applications are connected to it. During development and testing, all operations and data access are performed directly within the Microsoft SQL Server environment</w:t>
      </w:r>
      <w:r w:rsidRPr="002343F7">
        <w:rPr>
          <w:rFonts w:ascii="Times New Roman" w:hAnsi="Times New Roman" w:cs="Times New Roman"/>
        </w:rPr>
        <w:t>.</w:t>
      </w:r>
    </w:p>
    <w:p w14:paraId="1ABEC086" w14:textId="4FD829AC" w:rsidR="00EE7BF7" w:rsidRDefault="00EE7BF7" w:rsidP="002343F7">
      <w:pPr>
        <w:pStyle w:val="2"/>
        <w:jc w:val="both"/>
        <w:rPr>
          <w:rFonts w:ascii="Times New Roman" w:hAnsi="Times New Roman" w:cs="Times New Roman"/>
        </w:rPr>
      </w:pPr>
      <w:bookmarkStart w:id="14" w:name="_Toc483201438"/>
      <w:r w:rsidRPr="00F73AE7">
        <w:rPr>
          <w:rFonts w:ascii="Times New Roman" w:hAnsi="Times New Roman" w:cs="Times New Roman"/>
        </w:rPr>
        <w:t>2.4</w:t>
      </w:r>
      <w:r w:rsidRPr="00F73AE7">
        <w:rPr>
          <w:rFonts w:ascii="Times New Roman" w:hAnsi="Times New Roman" w:cs="Times New Roman"/>
        </w:rPr>
        <w:tab/>
      </w:r>
      <w:r w:rsidRPr="002343F7">
        <w:rPr>
          <w:rFonts w:ascii="Times New Roman" w:hAnsi="Times New Roman" w:cs="Times New Roman"/>
        </w:rPr>
        <w:t>Relationship to Other Database</w:t>
      </w:r>
      <w:r w:rsidRPr="00F73AE7">
        <w:rPr>
          <w:rFonts w:ascii="Times New Roman" w:hAnsi="Times New Roman" w:cs="Times New Roman"/>
        </w:rPr>
        <w:t>s</w:t>
      </w:r>
      <w:bookmarkEnd w:id="14"/>
    </w:p>
    <w:p w14:paraId="14A82DF1" w14:textId="77777777" w:rsidR="002343F7" w:rsidRPr="002343F7" w:rsidRDefault="002343F7" w:rsidP="002343F7">
      <w:pPr>
        <w:spacing w:before="100" w:beforeAutospacing="1" w:after="100" w:afterAutospacing="1"/>
        <w:rPr>
          <w:rFonts w:ascii="Times New Roman" w:hAnsi="Times New Roman" w:cs="Times New Roman"/>
        </w:rPr>
      </w:pPr>
      <w:r w:rsidRPr="002343F7">
        <w:rPr>
          <w:rFonts w:ascii="Times New Roman" w:hAnsi="Times New Roman" w:cs="Times New Roman"/>
        </w:rPr>
        <w:t>Not Applicable — This database operates as a standalone system for academic demonstration purposes. There is no integration with external databases or data exchange with other systems. All data required for the Myki Card Transportation System is self-contained within the MykiTransportDB schema.</w:t>
      </w:r>
    </w:p>
    <w:p w14:paraId="12F73797" w14:textId="77777777" w:rsidR="002343F7" w:rsidRPr="002343F7" w:rsidRDefault="002343F7" w:rsidP="002343F7">
      <w:pPr>
        <w:spacing w:before="100" w:beforeAutospacing="1" w:after="100" w:afterAutospacing="1"/>
        <w:rPr>
          <w:rFonts w:ascii="Times New Roman" w:hAnsi="Times New Roman" w:cs="Times New Roman"/>
        </w:rPr>
      </w:pPr>
      <w:r w:rsidRPr="002343F7">
        <w:rPr>
          <w:rStyle w:val="ac"/>
          <w:rFonts w:ascii="Times New Roman" w:hAnsi="Times New Roman" w:cs="Times New Roman"/>
        </w:rPr>
        <w:t>Design Note:</w:t>
      </w:r>
      <w:r w:rsidRPr="002343F7">
        <w:rPr>
          <w:rFonts w:ascii="Times New Roman" w:hAnsi="Times New Roman" w:cs="Times New Roman"/>
        </w:rPr>
        <w:br/>
        <w:t>If the system were to be extended for real-world deployment, it is recommended to separate database systems based on business domains to improve scalability, maintainability, and system performance. For example:</w:t>
      </w:r>
    </w:p>
    <w:p w14:paraId="311C68CF" w14:textId="77777777" w:rsidR="002343F7" w:rsidRPr="002343F7" w:rsidRDefault="002343F7" w:rsidP="002343F7">
      <w:pPr>
        <w:numPr>
          <w:ilvl w:val="0"/>
          <w:numId w:val="26"/>
        </w:numPr>
        <w:spacing w:before="100" w:beforeAutospacing="1" w:after="100" w:afterAutospacing="1"/>
        <w:rPr>
          <w:rFonts w:ascii="Times New Roman" w:hAnsi="Times New Roman" w:cs="Times New Roman"/>
        </w:rPr>
      </w:pPr>
      <w:r w:rsidRPr="002343F7">
        <w:rPr>
          <w:rFonts w:ascii="Times New Roman" w:hAnsi="Times New Roman" w:cs="Times New Roman"/>
        </w:rPr>
        <w:t xml:space="preserve">A dedicated </w:t>
      </w:r>
      <w:r w:rsidRPr="002343F7">
        <w:rPr>
          <w:rStyle w:val="ac"/>
          <w:rFonts w:ascii="Times New Roman" w:hAnsi="Times New Roman" w:cs="Times New Roman"/>
        </w:rPr>
        <w:t>Myki Payment Database</w:t>
      </w:r>
      <w:r w:rsidRPr="002343F7">
        <w:rPr>
          <w:rFonts w:ascii="Times New Roman" w:hAnsi="Times New Roman" w:cs="Times New Roman"/>
        </w:rPr>
        <w:t xml:space="preserve"> to handle card management, fare calculation, and transaction processing (</w:t>
      </w:r>
      <w:r w:rsidRPr="002343F7">
        <w:rPr>
          <w:rStyle w:val="ac"/>
          <w:rFonts w:ascii="Times New Roman" w:hAnsi="Times New Roman" w:cs="Times New Roman"/>
        </w:rPr>
        <w:t>Blue components in the ERD</w:t>
      </w:r>
      <w:r w:rsidRPr="002343F7">
        <w:rPr>
          <w:rFonts w:ascii="Times New Roman" w:hAnsi="Times New Roman" w:cs="Times New Roman"/>
        </w:rPr>
        <w:t>).</w:t>
      </w:r>
    </w:p>
    <w:p w14:paraId="29ED9595" w14:textId="77777777" w:rsidR="002343F7" w:rsidRPr="002343F7" w:rsidRDefault="002343F7" w:rsidP="002343F7">
      <w:pPr>
        <w:numPr>
          <w:ilvl w:val="0"/>
          <w:numId w:val="26"/>
        </w:numPr>
        <w:spacing w:before="100" w:beforeAutospacing="1" w:after="100" w:afterAutospacing="1"/>
        <w:rPr>
          <w:rFonts w:ascii="Times New Roman" w:hAnsi="Times New Roman" w:cs="Times New Roman"/>
        </w:rPr>
      </w:pPr>
      <w:r w:rsidRPr="002343F7">
        <w:rPr>
          <w:rFonts w:ascii="Times New Roman" w:hAnsi="Times New Roman" w:cs="Times New Roman"/>
        </w:rPr>
        <w:t xml:space="preserve">A separate </w:t>
      </w:r>
      <w:r w:rsidRPr="002343F7">
        <w:rPr>
          <w:rStyle w:val="ac"/>
          <w:rFonts w:ascii="Times New Roman" w:hAnsi="Times New Roman" w:cs="Times New Roman"/>
        </w:rPr>
        <w:t>Vehicle Operation Database</w:t>
      </w:r>
      <w:r w:rsidRPr="002343F7">
        <w:rPr>
          <w:rFonts w:ascii="Times New Roman" w:hAnsi="Times New Roman" w:cs="Times New Roman"/>
        </w:rPr>
        <w:t xml:space="preserve"> to manage real-time vehicle location tracking and operational logs (</w:t>
      </w:r>
      <w:r w:rsidRPr="002343F7">
        <w:rPr>
          <w:rStyle w:val="ac"/>
          <w:rFonts w:ascii="Times New Roman" w:hAnsi="Times New Roman" w:cs="Times New Roman"/>
        </w:rPr>
        <w:t>Green components in the ERD</w:t>
      </w:r>
      <w:r w:rsidRPr="002343F7">
        <w:rPr>
          <w:rFonts w:ascii="Times New Roman" w:hAnsi="Times New Roman" w:cs="Times New Roman"/>
        </w:rPr>
        <w:t>).</w:t>
      </w:r>
    </w:p>
    <w:p w14:paraId="72B215D0" w14:textId="77777777" w:rsidR="002343F7" w:rsidRPr="002343F7" w:rsidRDefault="002343F7" w:rsidP="002343F7">
      <w:pPr>
        <w:rPr>
          <w:rFonts w:hint="eastAsia"/>
        </w:rPr>
      </w:pPr>
    </w:p>
    <w:p w14:paraId="6B3549E7" w14:textId="77777777" w:rsidR="00EE7BF7" w:rsidRDefault="00EE7BF7" w:rsidP="00F8102C">
      <w:pPr>
        <w:pStyle w:val="2"/>
        <w:jc w:val="both"/>
        <w:rPr>
          <w:rFonts w:ascii="Times New Roman" w:hAnsi="Times New Roman" w:cs="Times New Roman"/>
        </w:rPr>
      </w:pPr>
      <w:bookmarkStart w:id="15" w:name="_Toc483201439"/>
      <w:bookmarkStart w:id="16" w:name="OLE_LINK1"/>
      <w:r w:rsidRPr="00F73AE7">
        <w:rPr>
          <w:rFonts w:ascii="Times New Roman" w:hAnsi="Times New Roman" w:cs="Times New Roman"/>
        </w:rPr>
        <w:t>2.5</w:t>
      </w:r>
      <w:r w:rsidRPr="00F73AE7">
        <w:rPr>
          <w:rFonts w:ascii="Times New Roman" w:hAnsi="Times New Roman" w:cs="Times New Roman"/>
        </w:rPr>
        <w:tab/>
        <w:t>Schema Information</w:t>
      </w:r>
      <w:bookmarkEnd w:id="15"/>
    </w:p>
    <w:p w14:paraId="76611122" w14:textId="77777777" w:rsidR="00EE7BF7" w:rsidRPr="00F73AE7" w:rsidRDefault="00EE7BF7">
      <w:pPr>
        <w:pStyle w:val="3"/>
        <w:jc w:val="both"/>
        <w:rPr>
          <w:rFonts w:ascii="Times New Roman" w:hAnsi="Times New Roman" w:cs="Times New Roman"/>
        </w:rPr>
      </w:pPr>
      <w:bookmarkStart w:id="17" w:name="_Toc483201440"/>
      <w:r w:rsidRPr="00F73AE7">
        <w:rPr>
          <w:rFonts w:ascii="Times New Roman" w:hAnsi="Times New Roman" w:cs="Times New Roman"/>
        </w:rPr>
        <w:t>2.5.1</w:t>
      </w:r>
      <w:r w:rsidRPr="00F73AE7">
        <w:rPr>
          <w:rFonts w:ascii="Times New Roman" w:hAnsi="Times New Roman" w:cs="Times New Roman"/>
        </w:rPr>
        <w:tab/>
        <w:t>Description</w:t>
      </w:r>
      <w:bookmarkEnd w:id="17"/>
    </w:p>
    <w:p w14:paraId="4D6C57C5" w14:textId="79C150F1" w:rsidR="00307E0B" w:rsidRDefault="00307E0B" w:rsidP="00307E0B">
      <w:pPr>
        <w:spacing w:before="100" w:beforeAutospacing="1" w:after="100" w:afterAutospacing="1"/>
      </w:pPr>
      <w:r>
        <w:t xml:space="preserve">The database is structured as a single schema logically named </w:t>
      </w:r>
      <w:r>
        <w:rPr>
          <w:rStyle w:val="ac"/>
          <w:rFonts w:hint="eastAsia"/>
        </w:rPr>
        <w:t>myki</w:t>
      </w:r>
      <w:r>
        <w:t xml:space="preserve">, </w:t>
      </w:r>
      <w:r w:rsidR="00EA5F64">
        <w:rPr>
          <w:rFonts w:hint="eastAsia"/>
        </w:rPr>
        <w:t>representing</w:t>
      </w:r>
      <w:r>
        <w:t xml:space="preserve"> a modular and normalised relational structure. This schema includes all entity, reference, and operational tables to simulate a Myki card-based fare management system in a metropolitan transport context.</w:t>
      </w:r>
    </w:p>
    <w:p w14:paraId="50700F4F" w14:textId="5C312A6F" w:rsidR="00307E0B" w:rsidRDefault="00EA5F64" w:rsidP="00307E0B">
      <w:pPr>
        <w:spacing w:before="100" w:beforeAutospacing="1" w:after="100" w:afterAutospacing="1"/>
      </w:pPr>
      <w:r>
        <w:rPr>
          <w:rFonts w:hint="eastAsia"/>
        </w:rPr>
        <w:lastRenderedPageBreak/>
        <w:t>In the instructional Microsoft SQL Server environment, the implementation uses the default schema name dbo. To maintain conceptual clarity, all the logical design adheres to the MykiTransportDB naming convention throughout this document</w:t>
      </w:r>
      <w:r w:rsidR="00307E0B">
        <w:t>.</w:t>
      </w:r>
    </w:p>
    <w:p w14:paraId="6C279D66" w14:textId="651F9C6B" w:rsidR="00F8102C" w:rsidRPr="0003666F" w:rsidRDefault="004A0560" w:rsidP="0005529B">
      <w:pPr>
        <w:spacing w:before="240" w:line="360" w:lineRule="auto"/>
        <w:ind w:firstLine="360"/>
        <w:rPr>
          <w:rStyle w:val="a8"/>
          <w:b w:val="0"/>
          <w:bCs w:val="0"/>
          <w:szCs w:val="21"/>
        </w:rPr>
      </w:pPr>
      <w:r>
        <w:rPr>
          <w:rStyle w:val="a8"/>
          <w:rFonts w:ascii="Times New Roman" w:hAnsi="Times New Roman" w:cs="Times New Roman" w:hint="eastAsia"/>
          <w:szCs w:val="21"/>
        </w:rPr>
        <w:t xml:space="preserve">2.5.1.1 </w:t>
      </w:r>
      <w:r w:rsidR="00F8102C" w:rsidRPr="00F73AE7">
        <w:rPr>
          <w:rStyle w:val="a8"/>
          <w:rFonts w:ascii="Times New Roman" w:hAnsi="Times New Roman" w:cs="Times New Roman"/>
          <w:szCs w:val="21"/>
        </w:rPr>
        <w:t>Schema</w:t>
      </w:r>
      <w:r w:rsidR="00F8102C" w:rsidRPr="0003666F">
        <w:rPr>
          <w:rStyle w:val="a8"/>
          <w:rFonts w:ascii="Times New Roman" w:hAnsi="Times New Roman" w:cs="Times New Roman"/>
          <w:szCs w:val="21"/>
        </w:rPr>
        <w:t xml:space="preserve"> Name</w:t>
      </w:r>
    </w:p>
    <w:p w14:paraId="46CE3C4E" w14:textId="2109FF74" w:rsidR="00F8102C" w:rsidRPr="0003666F" w:rsidRDefault="00F8102C" w:rsidP="00F8102C">
      <w:pPr>
        <w:numPr>
          <w:ilvl w:val="0"/>
          <w:numId w:val="13"/>
        </w:numPr>
        <w:spacing w:before="100" w:beforeAutospacing="1" w:after="100" w:afterAutospacing="1"/>
        <w:rPr>
          <w:rStyle w:val="a8"/>
          <w:rFonts w:ascii="Times New Roman" w:hAnsi="Times New Roman" w:cs="Times New Roman"/>
          <w:b w:val="0"/>
          <w:bCs w:val="0"/>
        </w:rPr>
      </w:pPr>
      <w:r w:rsidRPr="00F73AE7">
        <w:rPr>
          <w:rFonts w:ascii="Times New Roman" w:hAnsi="Times New Roman" w:cs="Times New Roman"/>
        </w:rPr>
        <w:t xml:space="preserve">Logical schema name: </w:t>
      </w:r>
      <w:r w:rsidR="00EA5F64">
        <w:rPr>
          <w:rStyle w:val="a8"/>
          <w:rFonts w:ascii="Times New Roman" w:hAnsi="Times New Roman" w:cs="Times New Roman" w:hint="eastAsia"/>
        </w:rPr>
        <w:t>myki</w:t>
      </w:r>
    </w:p>
    <w:p w14:paraId="79CB925F" w14:textId="60F830EC" w:rsidR="0003666F" w:rsidRPr="00F73AE7" w:rsidRDefault="0003666F" w:rsidP="00F8102C">
      <w:pPr>
        <w:numPr>
          <w:ilvl w:val="0"/>
          <w:numId w:val="13"/>
        </w:numPr>
        <w:spacing w:before="100" w:beforeAutospacing="1" w:after="100" w:afterAutospacing="1"/>
        <w:rPr>
          <w:rFonts w:ascii="Times New Roman" w:hAnsi="Times New Roman" w:cs="Times New Roman"/>
        </w:rPr>
      </w:pPr>
      <w:r w:rsidRPr="0003666F">
        <w:rPr>
          <w:rStyle w:val="a8"/>
          <w:rFonts w:ascii="Times New Roman" w:hAnsi="Times New Roman" w:cs="Times New Roman" w:hint="eastAsia"/>
          <w:b w:val="0"/>
          <w:bCs w:val="0"/>
        </w:rPr>
        <w:t>Actual schema name (SQL Server):</w:t>
      </w:r>
      <w:r>
        <w:rPr>
          <w:rStyle w:val="a8"/>
          <w:rFonts w:ascii="Times New Roman" w:hAnsi="Times New Roman" w:cs="Times New Roman" w:hint="eastAsia"/>
        </w:rPr>
        <w:t xml:space="preserve"> dbo</w:t>
      </w:r>
    </w:p>
    <w:p w14:paraId="70EC458A" w14:textId="77777777" w:rsidR="00F8102C" w:rsidRPr="00F73AE7" w:rsidRDefault="00F8102C" w:rsidP="00F8102C">
      <w:pPr>
        <w:numPr>
          <w:ilvl w:val="0"/>
          <w:numId w:val="13"/>
        </w:numPr>
        <w:spacing w:before="100" w:beforeAutospacing="1" w:after="100" w:afterAutospacing="1"/>
        <w:rPr>
          <w:rFonts w:ascii="Times New Roman" w:hAnsi="Times New Roman" w:cs="Times New Roman"/>
        </w:rPr>
      </w:pPr>
      <w:r w:rsidRPr="00F73AE7">
        <w:rPr>
          <w:rFonts w:ascii="Times New Roman" w:hAnsi="Times New Roman" w:cs="Times New Roman"/>
        </w:rPr>
        <w:t xml:space="preserve">Target RDBMS: </w:t>
      </w:r>
      <w:r w:rsidRPr="00F73AE7">
        <w:rPr>
          <w:rStyle w:val="a8"/>
          <w:rFonts w:ascii="Times New Roman" w:hAnsi="Times New Roman" w:cs="Times New Roman"/>
        </w:rPr>
        <w:t>Microsoft SQL Server</w:t>
      </w:r>
    </w:p>
    <w:p w14:paraId="3334AABB" w14:textId="7B828C56" w:rsidR="00F8102C" w:rsidRPr="00F73AE7" w:rsidRDefault="004A0560" w:rsidP="0005529B">
      <w:pPr>
        <w:spacing w:before="240" w:line="360" w:lineRule="auto"/>
        <w:ind w:firstLine="360"/>
        <w:rPr>
          <w:rStyle w:val="a8"/>
          <w:rFonts w:ascii="Times New Roman" w:hAnsi="Times New Roman" w:cs="Times New Roman"/>
          <w:szCs w:val="21"/>
        </w:rPr>
      </w:pPr>
      <w:r>
        <w:rPr>
          <w:rStyle w:val="a8"/>
          <w:rFonts w:ascii="Times New Roman" w:hAnsi="Times New Roman" w:cs="Times New Roman" w:hint="eastAsia"/>
          <w:szCs w:val="21"/>
        </w:rPr>
        <w:t xml:space="preserve">2.5.1.2 </w:t>
      </w:r>
      <w:r w:rsidR="00F8102C" w:rsidRPr="00F73AE7">
        <w:rPr>
          <w:rStyle w:val="a8"/>
          <w:rFonts w:ascii="Times New Roman" w:hAnsi="Times New Roman" w:cs="Times New Roman"/>
          <w:szCs w:val="21"/>
        </w:rPr>
        <w:t>Sub-schemas</w:t>
      </w:r>
    </w:p>
    <w:p w14:paraId="06869B7C" w14:textId="77777777" w:rsidR="00F8102C" w:rsidRPr="00F73AE7" w:rsidRDefault="00F8102C" w:rsidP="00F8102C">
      <w:pPr>
        <w:numPr>
          <w:ilvl w:val="0"/>
          <w:numId w:val="14"/>
        </w:numPr>
        <w:spacing w:before="100" w:beforeAutospacing="1" w:after="100" w:afterAutospacing="1"/>
        <w:rPr>
          <w:rFonts w:ascii="Times New Roman" w:hAnsi="Times New Roman" w:cs="Times New Roman"/>
        </w:rPr>
      </w:pPr>
      <w:r w:rsidRPr="00F73AE7">
        <w:rPr>
          <w:rFonts w:ascii="Times New Roman" w:hAnsi="Times New Roman" w:cs="Times New Roman"/>
        </w:rPr>
        <w:t>Not Applicable — the system is implemented as a single schema without physical sub-schemas.</w:t>
      </w:r>
    </w:p>
    <w:p w14:paraId="75078576" w14:textId="53B1A922" w:rsidR="00F8102C" w:rsidRPr="00F73AE7" w:rsidRDefault="004A0560" w:rsidP="0005529B">
      <w:pPr>
        <w:spacing w:before="240" w:line="360" w:lineRule="auto"/>
        <w:ind w:firstLine="360"/>
        <w:rPr>
          <w:rFonts w:ascii="Times New Roman" w:hAnsi="Times New Roman" w:cs="Times New Roman"/>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3 </w:t>
      </w:r>
      <w:r w:rsidR="00F8102C" w:rsidRPr="0005529B">
        <w:rPr>
          <w:rStyle w:val="a8"/>
          <w:rFonts w:ascii="Times New Roman" w:hAnsi="Times New Roman" w:cs="Times New Roman"/>
          <w:szCs w:val="21"/>
        </w:rPr>
        <w:t>File Type / Data Model</w:t>
      </w:r>
    </w:p>
    <w:p w14:paraId="2BB76DDC" w14:textId="77777777" w:rsidR="0005529B" w:rsidRDefault="0005529B" w:rsidP="0005529B">
      <w:pPr>
        <w:pStyle w:val="ad"/>
        <w:numPr>
          <w:ilvl w:val="0"/>
          <w:numId w:val="14"/>
        </w:numPr>
        <w:spacing w:before="100" w:beforeAutospacing="1" w:after="100" w:afterAutospacing="1"/>
        <w:ind w:leftChars="0"/>
      </w:pPr>
      <w:r>
        <w:t xml:space="preserve">The database follows a </w:t>
      </w:r>
      <w:r>
        <w:rPr>
          <w:rStyle w:val="a8"/>
        </w:rPr>
        <w:t>relational data model</w:t>
      </w:r>
      <w:r>
        <w:t xml:space="preserve"> and generally adheres to </w:t>
      </w:r>
      <w:r>
        <w:rPr>
          <w:rStyle w:val="a8"/>
        </w:rPr>
        <w:t>Third Normal Form (3NF)</w:t>
      </w:r>
      <w:r>
        <w:t xml:space="preserve"> principles to minimise redundancy and ensure data integrity.</w:t>
      </w:r>
    </w:p>
    <w:p w14:paraId="36FE5389" w14:textId="2D3FEC8E" w:rsidR="0005529B" w:rsidRDefault="0005529B" w:rsidP="0005529B">
      <w:pPr>
        <w:pStyle w:val="ad"/>
        <w:numPr>
          <w:ilvl w:val="0"/>
          <w:numId w:val="14"/>
        </w:numPr>
        <w:spacing w:before="100" w:beforeAutospacing="1" w:after="100" w:afterAutospacing="1"/>
        <w:ind w:leftChars="0"/>
      </w:pPr>
      <w:r>
        <w:t xml:space="preserve">However, selected </w:t>
      </w:r>
      <w:r>
        <w:rPr>
          <w:rStyle w:val="a8"/>
        </w:rPr>
        <w:t>controlled denormalisation</w:t>
      </w:r>
      <w:r>
        <w:t xml:space="preserve"> is intentionally applied in specific tables to improve performance</w:t>
      </w:r>
      <w:r>
        <w:rPr>
          <w:rFonts w:hint="eastAsia"/>
        </w:rPr>
        <w:t>, like</w:t>
      </w:r>
      <w:r>
        <w:t xml:space="preserve"> the </w:t>
      </w:r>
      <w:r>
        <w:rPr>
          <w:rStyle w:val="HTML"/>
        </w:rPr>
        <w:t>DeviceLocation</w:t>
      </w:r>
      <w:r>
        <w:t xml:space="preserve"> table includes a redundant field </w:t>
      </w:r>
      <w:r>
        <w:rPr>
          <w:rStyle w:val="HTML"/>
        </w:rPr>
        <w:t>current_stop_station_id</w:t>
      </w:r>
      <w:r>
        <w:t xml:space="preserve"> to enable faster real-time access</w:t>
      </w:r>
      <w:r>
        <w:rPr>
          <w:rFonts w:hint="eastAsia"/>
        </w:rPr>
        <w:t>.</w:t>
      </w:r>
    </w:p>
    <w:p w14:paraId="20FED4DC" w14:textId="77777777" w:rsidR="0005529B" w:rsidRDefault="0005529B" w:rsidP="0005529B">
      <w:pPr>
        <w:pStyle w:val="ad"/>
        <w:numPr>
          <w:ilvl w:val="0"/>
          <w:numId w:val="14"/>
        </w:numPr>
        <w:spacing w:before="100" w:beforeAutospacing="1" w:after="100" w:afterAutospacing="1"/>
        <w:ind w:leftChars="0"/>
      </w:pPr>
      <w:r>
        <w:t xml:space="preserve">All tables are defined using </w:t>
      </w:r>
      <w:r>
        <w:rPr>
          <w:rStyle w:val="a8"/>
        </w:rPr>
        <w:t>SQL Data Definition Language (DDL)</w:t>
      </w:r>
      <w:r>
        <w:t xml:space="preserve"> statements compatible with Microsoft SQL Server.</w:t>
      </w:r>
    </w:p>
    <w:p w14:paraId="55D7749A" w14:textId="522643AB" w:rsidR="0005529B" w:rsidRDefault="0005529B" w:rsidP="0005529B">
      <w:pPr>
        <w:pStyle w:val="ad"/>
        <w:numPr>
          <w:ilvl w:val="0"/>
          <w:numId w:val="14"/>
        </w:numPr>
        <w:spacing w:before="100" w:beforeAutospacing="1" w:after="100" w:afterAutospacing="1"/>
        <w:ind w:leftChars="0"/>
      </w:pPr>
      <w:r>
        <w:t xml:space="preserve">Constraints are applied at both table and column levels to enforce data integrity, including </w:t>
      </w:r>
      <w:r>
        <w:rPr>
          <w:rStyle w:val="a8"/>
        </w:rPr>
        <w:t>primary keys</w:t>
      </w:r>
      <w:r>
        <w:t xml:space="preserve">, </w:t>
      </w:r>
      <w:r>
        <w:rPr>
          <w:rStyle w:val="a8"/>
        </w:rPr>
        <w:t>foreign keys</w:t>
      </w:r>
      <w:r>
        <w:t xml:space="preserve">, and </w:t>
      </w:r>
      <w:r>
        <w:rPr>
          <w:rStyle w:val="a8"/>
        </w:rPr>
        <w:t>check constraints</w:t>
      </w:r>
      <w:r>
        <w:t xml:space="preserve"> (e.g., enforcing non-negative transaction amounts and logical date relationships).</w:t>
      </w:r>
    </w:p>
    <w:p w14:paraId="51D34F9A" w14:textId="09165998" w:rsidR="00126D1D" w:rsidRPr="0005529B" w:rsidRDefault="000273BF" w:rsidP="0005529B">
      <w:pPr>
        <w:numPr>
          <w:ilvl w:val="0"/>
          <w:numId w:val="14"/>
        </w:numPr>
        <w:spacing w:before="100" w:beforeAutospacing="1" w:after="100" w:afterAutospacing="1"/>
        <w:rPr>
          <w:rStyle w:val="a8"/>
          <w:rFonts w:ascii="Times New Roman" w:hAnsi="Times New Roman" w:cs="Times New Roman" w:hint="eastAsia"/>
          <w:b w:val="0"/>
          <w:bCs w:val="0"/>
        </w:rPr>
      </w:pPr>
      <w:r w:rsidRPr="000273BF">
        <w:rPr>
          <w:rFonts w:ascii="Times New Roman" w:hAnsi="Times New Roman" w:cs="Times New Roman"/>
        </w:rPr>
        <w:t xml:space="preserve">Additional T-SQL stored procedures or functions </w:t>
      </w:r>
      <w:r w:rsidR="0005529B">
        <w:rPr>
          <w:rFonts w:ascii="Times New Roman" w:hAnsi="Times New Roman" w:cs="Times New Roman" w:hint="eastAsia"/>
        </w:rPr>
        <w:t>are</w:t>
      </w:r>
      <w:r w:rsidRPr="000273BF">
        <w:rPr>
          <w:rFonts w:ascii="Times New Roman" w:hAnsi="Times New Roman" w:cs="Times New Roman"/>
        </w:rPr>
        <w:t xml:space="preserve"> implemented for specific business logic (e.g., touch-on</w:t>
      </w:r>
      <w:r w:rsidR="0005529B">
        <w:rPr>
          <w:rFonts w:ascii="Times New Roman" w:hAnsi="Times New Roman" w:cs="Times New Roman" w:hint="eastAsia"/>
        </w:rPr>
        <w:t xml:space="preserve">, touch-off, checkFareType </w:t>
      </w:r>
      <w:r w:rsidRPr="000273BF">
        <w:rPr>
          <w:rFonts w:ascii="Times New Roman" w:hAnsi="Times New Roman" w:cs="Times New Roman"/>
        </w:rPr>
        <w:t>operations</w:t>
      </w:r>
      <w:r w:rsidR="0005529B">
        <w:rPr>
          <w:rFonts w:ascii="Times New Roman" w:hAnsi="Times New Roman" w:cs="Times New Roman" w:hint="eastAsia"/>
        </w:rPr>
        <w:t>, etc.</w:t>
      </w:r>
      <w:r w:rsidRPr="000273BF">
        <w:rPr>
          <w:rFonts w:ascii="Times New Roman" w:hAnsi="Times New Roman" w:cs="Times New Roman"/>
        </w:rPr>
        <w:t>)</w:t>
      </w:r>
    </w:p>
    <w:p w14:paraId="7FBA53F6" w14:textId="509450AE" w:rsidR="005258A0" w:rsidRPr="000273BF" w:rsidRDefault="004A0560" w:rsidP="0005529B">
      <w:pPr>
        <w:spacing w:before="240" w:line="360" w:lineRule="auto"/>
        <w:ind w:firstLine="360"/>
        <w:rPr>
          <w:rStyle w:val="a8"/>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4 </w:t>
      </w:r>
      <w:r w:rsidR="005258A0" w:rsidRPr="000273BF">
        <w:rPr>
          <w:rStyle w:val="a8"/>
          <w:rFonts w:ascii="Times New Roman" w:hAnsi="Times New Roman" w:cs="Times New Roman"/>
          <w:szCs w:val="21"/>
        </w:rPr>
        <w:t>Access</w:t>
      </w:r>
      <w:r w:rsidR="005258A0" w:rsidRPr="000273BF">
        <w:rPr>
          <w:rStyle w:val="a8"/>
          <w:szCs w:val="21"/>
        </w:rPr>
        <w:t xml:space="preserve"> </w:t>
      </w:r>
      <w:r w:rsidR="005258A0" w:rsidRPr="000273BF">
        <w:rPr>
          <w:rStyle w:val="a8"/>
          <w:rFonts w:ascii="Times New Roman" w:hAnsi="Times New Roman" w:cs="Times New Roman"/>
          <w:szCs w:val="21"/>
        </w:rPr>
        <w:t>Control</w:t>
      </w:r>
      <w:r w:rsidR="005258A0" w:rsidRPr="000273BF">
        <w:rPr>
          <w:rStyle w:val="a8"/>
          <w:szCs w:val="21"/>
        </w:rPr>
        <w:t xml:space="preserve"> </w:t>
      </w:r>
      <w:r w:rsidR="005258A0" w:rsidRPr="000273BF">
        <w:rPr>
          <w:rStyle w:val="a8"/>
          <w:rFonts w:ascii="Times New Roman" w:hAnsi="Times New Roman" w:cs="Times New Roman"/>
          <w:szCs w:val="21"/>
        </w:rPr>
        <w:t>Keys</w:t>
      </w:r>
    </w:p>
    <w:p w14:paraId="393A38BF" w14:textId="53018C94" w:rsidR="002311A2" w:rsidRPr="002311A2" w:rsidRDefault="002311A2" w:rsidP="002311A2">
      <w:pPr>
        <w:numPr>
          <w:ilvl w:val="0"/>
          <w:numId w:val="17"/>
        </w:numPr>
        <w:spacing w:before="100" w:beforeAutospacing="1" w:after="100" w:afterAutospacing="1"/>
        <w:rPr>
          <w:rFonts w:ascii="Times New Roman" w:hAnsi="Times New Roman" w:cs="Times New Roman"/>
        </w:rPr>
      </w:pPr>
      <w:r w:rsidRPr="002311A2">
        <w:rPr>
          <w:rFonts w:ascii="Times New Roman" w:hAnsi="Times New Roman" w:cs="Times New Roman"/>
        </w:rPr>
        <w:t>Not Applicable — User-level access control is not implemented in this academic prototype. All database operations are executed within a trusted environment, and no role-based access management is required at this stage</w:t>
      </w:r>
      <w:r>
        <w:rPr>
          <w:rFonts w:ascii="Times New Roman" w:hAnsi="Times New Roman" w:cs="Times New Roman" w:hint="eastAsia"/>
        </w:rPr>
        <w:t>.</w:t>
      </w:r>
    </w:p>
    <w:p w14:paraId="268F3E95" w14:textId="09BAD8F8" w:rsidR="005258A0" w:rsidRPr="000273BF" w:rsidRDefault="004A0560" w:rsidP="0005529B">
      <w:pPr>
        <w:spacing w:before="240" w:line="360" w:lineRule="auto"/>
        <w:ind w:firstLine="360"/>
        <w:rPr>
          <w:rStyle w:val="a8"/>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5 </w:t>
      </w:r>
      <w:r w:rsidR="005258A0" w:rsidRPr="000273BF">
        <w:rPr>
          <w:rStyle w:val="a8"/>
          <w:rFonts w:ascii="Times New Roman" w:hAnsi="Times New Roman" w:cs="Times New Roman"/>
          <w:szCs w:val="21"/>
        </w:rPr>
        <w:t>Concurrency</w:t>
      </w:r>
      <w:r w:rsidR="005258A0" w:rsidRPr="000273BF">
        <w:rPr>
          <w:rStyle w:val="a8"/>
          <w:szCs w:val="21"/>
        </w:rPr>
        <w:t xml:space="preserve"> </w:t>
      </w:r>
      <w:r w:rsidR="005258A0" w:rsidRPr="000273BF">
        <w:rPr>
          <w:rStyle w:val="a8"/>
          <w:rFonts w:ascii="Times New Roman" w:hAnsi="Times New Roman" w:cs="Times New Roman"/>
          <w:szCs w:val="21"/>
        </w:rPr>
        <w:t>and</w:t>
      </w:r>
      <w:r w:rsidR="005258A0" w:rsidRPr="000273BF">
        <w:rPr>
          <w:rStyle w:val="a8"/>
          <w:szCs w:val="21"/>
        </w:rPr>
        <w:t xml:space="preserve"> </w:t>
      </w:r>
      <w:r w:rsidR="005258A0" w:rsidRPr="000273BF">
        <w:rPr>
          <w:rStyle w:val="a8"/>
          <w:rFonts w:ascii="Times New Roman" w:hAnsi="Times New Roman" w:cs="Times New Roman"/>
          <w:szCs w:val="21"/>
        </w:rPr>
        <w:t>Locking</w:t>
      </w:r>
    </w:p>
    <w:p w14:paraId="536FEF9C" w14:textId="0582E537" w:rsidR="002311A2" w:rsidRPr="002311A2" w:rsidRDefault="0005529B" w:rsidP="002311A2">
      <w:pPr>
        <w:numPr>
          <w:ilvl w:val="0"/>
          <w:numId w:val="17"/>
        </w:numPr>
        <w:spacing w:before="100" w:beforeAutospacing="1" w:after="100" w:afterAutospacing="1"/>
        <w:rPr>
          <w:rFonts w:ascii="Times New Roman" w:hAnsi="Times New Roman" w:cs="Times New Roman"/>
        </w:rPr>
      </w:pPr>
      <w:r>
        <w:rPr>
          <w:rFonts w:ascii="Times New Roman" w:hAnsi="Times New Roman" w:cs="Times New Roman" w:hint="eastAsia"/>
        </w:rPr>
        <w:t>The d</w:t>
      </w:r>
      <w:r w:rsidR="002311A2" w:rsidRPr="002311A2">
        <w:rPr>
          <w:rFonts w:ascii="Times New Roman" w:hAnsi="Times New Roman" w:cs="Times New Roman"/>
        </w:rPr>
        <w:t>efault concurrency control mechanisms provided by Microsoft SQL Server are used. No custom locking logic or isolation level overrides have been implemented.</w:t>
      </w:r>
    </w:p>
    <w:p w14:paraId="08481BC0" w14:textId="27A512A4" w:rsidR="002311A2" w:rsidRPr="002311A2" w:rsidRDefault="002311A2" w:rsidP="002311A2">
      <w:pPr>
        <w:numPr>
          <w:ilvl w:val="0"/>
          <w:numId w:val="17"/>
        </w:numPr>
        <w:spacing w:before="100" w:beforeAutospacing="1" w:after="100" w:afterAutospacing="1"/>
        <w:rPr>
          <w:rFonts w:ascii="Times New Roman" w:hAnsi="Times New Roman" w:cs="Times New Roman"/>
        </w:rPr>
      </w:pPr>
      <w:r w:rsidRPr="002311A2">
        <w:rPr>
          <w:rFonts w:ascii="Times New Roman" w:hAnsi="Times New Roman" w:cs="Times New Roman"/>
        </w:rPr>
        <w:lastRenderedPageBreak/>
        <w:t xml:space="preserve">The system relies on SQL Server's default Read Committed isolation level, which is sufficient for this version's operational requirements. </w:t>
      </w:r>
      <w:r w:rsidRPr="002311A2">
        <w:rPr>
          <w:rFonts w:ascii="Times New Roman" w:hAnsi="Times New Roman" w:cs="Times New Roman" w:hint="eastAsia"/>
        </w:rPr>
        <w:t>Alternative strategies (e.g., snapshot isolation, row-level locking hints) may be evaluated if future versions require higher transaction throughput or consistency guarantees</w:t>
      </w:r>
      <w:r w:rsidRPr="002311A2">
        <w:rPr>
          <w:rFonts w:ascii="Times New Roman" w:hAnsi="Times New Roman" w:cs="Times New Roman"/>
        </w:rPr>
        <w:t>.</w:t>
      </w:r>
    </w:p>
    <w:p w14:paraId="4D944C33" w14:textId="2E4B8BB6" w:rsidR="005258A0" w:rsidRPr="000273BF" w:rsidRDefault="004A0560" w:rsidP="0005529B">
      <w:pPr>
        <w:spacing w:before="240" w:line="360" w:lineRule="auto"/>
        <w:ind w:firstLine="360"/>
        <w:rPr>
          <w:rStyle w:val="a8"/>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6 </w:t>
      </w:r>
      <w:r w:rsidR="005258A0" w:rsidRPr="000273BF">
        <w:rPr>
          <w:rStyle w:val="a8"/>
          <w:rFonts w:ascii="Times New Roman" w:hAnsi="Times New Roman" w:cs="Times New Roman"/>
          <w:szCs w:val="21"/>
        </w:rPr>
        <w:t>Data</w:t>
      </w:r>
      <w:r w:rsidR="005258A0" w:rsidRPr="000273BF">
        <w:rPr>
          <w:rStyle w:val="a8"/>
          <w:szCs w:val="21"/>
        </w:rPr>
        <w:t xml:space="preserve"> </w:t>
      </w:r>
      <w:r w:rsidR="005258A0" w:rsidRPr="000273BF">
        <w:rPr>
          <w:rStyle w:val="a8"/>
          <w:rFonts w:ascii="Times New Roman" w:hAnsi="Times New Roman" w:cs="Times New Roman"/>
          <w:szCs w:val="21"/>
        </w:rPr>
        <w:t>Name</w:t>
      </w:r>
      <w:r w:rsidR="005258A0" w:rsidRPr="000273BF">
        <w:rPr>
          <w:rStyle w:val="a8"/>
          <w:szCs w:val="21"/>
        </w:rPr>
        <w:t xml:space="preserve"> </w:t>
      </w:r>
      <w:r w:rsidR="005258A0" w:rsidRPr="000273BF">
        <w:rPr>
          <w:rStyle w:val="a8"/>
          <w:rFonts w:ascii="Times New Roman" w:hAnsi="Times New Roman" w:cs="Times New Roman"/>
          <w:szCs w:val="21"/>
        </w:rPr>
        <w:t>Mapping</w:t>
      </w:r>
    </w:p>
    <w:p w14:paraId="6455BB9F" w14:textId="7F73046A"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 xml:space="preserve">All table and column names follow the naming conventions defined in </w:t>
      </w:r>
      <w:r w:rsidRPr="0005529B">
        <w:rPr>
          <w:rFonts w:ascii="Times New Roman" w:hAnsi="Times New Roman" w:cs="Times New Roman"/>
          <w:i/>
          <w:iCs/>
        </w:rPr>
        <w:t>Section 2.1</w:t>
      </w:r>
      <w:r w:rsidRPr="0005529B">
        <w:rPr>
          <w:rFonts w:ascii="Times New Roman" w:hAnsi="Times New Roman" w:cs="Times New Roman"/>
        </w:rPr>
        <w:t xml:space="preserve">. Table names use </w:t>
      </w:r>
      <w:r w:rsidRPr="0005529B">
        <w:rPr>
          <w:rFonts w:ascii="Times New Roman" w:hAnsi="Times New Roman" w:cs="Times New Roman"/>
          <w:b/>
          <w:bCs/>
        </w:rPr>
        <w:t>PascalCase</w:t>
      </w:r>
      <w:r w:rsidRPr="0005529B">
        <w:rPr>
          <w:rFonts w:ascii="Times New Roman" w:hAnsi="Times New Roman" w:cs="Times New Roman"/>
        </w:rPr>
        <w:t xml:space="preserve"> and column names use </w:t>
      </w:r>
      <w:r w:rsidRPr="0005529B">
        <w:rPr>
          <w:rFonts w:ascii="Times New Roman" w:hAnsi="Times New Roman" w:cs="Times New Roman"/>
          <w:b/>
          <w:bCs/>
        </w:rPr>
        <w:t>snake_case</w:t>
      </w:r>
      <w:r w:rsidRPr="0005529B">
        <w:rPr>
          <w:rFonts w:ascii="Times New Roman" w:hAnsi="Times New Roman" w:cs="Times New Roman"/>
        </w:rPr>
        <w:t xml:space="preserve"> to maintain clarity, readability, and consistency across the schema.</w:t>
      </w:r>
    </w:p>
    <w:p w14:paraId="480BB900" w14:textId="7BEE859E"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In Microsoft SQL Server, all objects are defined under the default schema dbo. As such, fully qualified table references follow the dbo.TableName format (e.g., dbo.Trip, dbo.MykiCard).</w:t>
      </w:r>
    </w:p>
    <w:p w14:paraId="04C5009B" w14:textId="49F98D64"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User-defined functions follow the prefix convention udf_FunctionName (e.g., udf_IsHoliday) to clearly distinguish them from built-in functions.</w:t>
      </w:r>
    </w:p>
    <w:p w14:paraId="14B4F85A" w14:textId="7D84ADA2"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Stored procedures follow the prefix usp_ProcedureName (e.g., usp_TouchOn) to reflect their procedural nature and usage context.</w:t>
      </w:r>
    </w:p>
    <w:p w14:paraId="0CCB7A6C" w14:textId="26CD40FE" w:rsidR="002311A2" w:rsidRPr="00662FFD" w:rsidRDefault="0005529B" w:rsidP="00662FFD">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 xml:space="preserve">This version does not introduce </w:t>
      </w:r>
      <w:r w:rsidRPr="0005529B">
        <w:rPr>
          <w:rFonts w:ascii="Times New Roman" w:hAnsi="Times New Roman" w:cs="Times New Roman"/>
          <w:b/>
          <w:bCs/>
        </w:rPr>
        <w:t>aliases, synonyms, or abstraction layers</w:t>
      </w:r>
      <w:r w:rsidRPr="0005529B">
        <w:rPr>
          <w:rFonts w:ascii="Times New Roman" w:hAnsi="Times New Roman" w:cs="Times New Roman"/>
        </w:rPr>
        <w:t xml:space="preserve"> in order to maintain schema simplicity and minimise interpretative overhead during development and testing.</w:t>
      </w:r>
    </w:p>
    <w:p w14:paraId="106E11B0" w14:textId="28726FC5" w:rsidR="005258A0" w:rsidRPr="00662FFD" w:rsidRDefault="004A0560" w:rsidP="004A0560">
      <w:pPr>
        <w:spacing w:before="240" w:line="360" w:lineRule="auto"/>
        <w:ind w:firstLine="360"/>
        <w:rPr>
          <w:rStyle w:val="a8"/>
          <w:b w:val="0"/>
          <w:bCs w:val="0"/>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7 </w:t>
      </w:r>
      <w:r w:rsidR="005258A0" w:rsidRPr="00662FFD">
        <w:rPr>
          <w:rStyle w:val="a8"/>
          <w:rFonts w:ascii="Times New Roman" w:hAnsi="Times New Roman" w:cs="Times New Roman"/>
          <w:szCs w:val="21"/>
        </w:rPr>
        <w:t>Partition and File Limitations</w:t>
      </w:r>
    </w:p>
    <w:p w14:paraId="27BDF0D5"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No table or index is horizontally sharded across multiple filegroups.</w:t>
      </w:r>
    </w:p>
    <w:p w14:paraId="3CCCE868"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The entire schema is hosted within a single logical database instance, under the default SQL Server configuration provided in the teaching environment.</w:t>
      </w:r>
    </w:p>
    <w:p w14:paraId="1BFCAD22"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Due to platform restrictions, all objects are stored within the default PRIMARY filegroup, and custom filegroup allocation is not supported in this deployment.</w:t>
      </w:r>
    </w:p>
    <w:p w14:paraId="478AB28A"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While selected high-volume tables are logically partitioned to improve query performance and support scalability, physical-level filegroup optimisation (e.g., I/O balancing, storage tiering, or multi-disk parallel access) is considered out of scope for this academic implementation.</w:t>
      </w:r>
    </w:p>
    <w:p w14:paraId="76841914" w14:textId="1522D31E" w:rsidR="005258A0" w:rsidRPr="00B10097" w:rsidRDefault="004A0560" w:rsidP="004A0560">
      <w:pPr>
        <w:spacing w:before="240" w:line="360" w:lineRule="auto"/>
        <w:ind w:firstLine="360"/>
        <w:rPr>
          <w:rStyle w:val="a8"/>
          <w:i/>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8 </w:t>
      </w:r>
      <w:r w:rsidR="005258A0" w:rsidRPr="00B10097">
        <w:rPr>
          <w:rStyle w:val="a8"/>
          <w:rFonts w:ascii="Times New Roman" w:hAnsi="Times New Roman" w:cs="Times New Roman"/>
          <w:szCs w:val="21"/>
        </w:rPr>
        <w:t>Access</w:t>
      </w:r>
      <w:r w:rsidR="005258A0" w:rsidRPr="00F73AE7">
        <w:rPr>
          <w:rFonts w:ascii="Times New Roman" w:hAnsi="Times New Roman" w:cs="Times New Roman"/>
        </w:rPr>
        <w:t xml:space="preserve"> </w:t>
      </w:r>
      <w:r w:rsidR="005258A0" w:rsidRPr="00B10097">
        <w:rPr>
          <w:rStyle w:val="a8"/>
          <w:rFonts w:ascii="Times New Roman" w:hAnsi="Times New Roman" w:cs="Times New Roman"/>
          <w:szCs w:val="21"/>
        </w:rPr>
        <w:t>Path</w:t>
      </w:r>
      <w:r w:rsidR="005258A0" w:rsidRPr="00F73AE7">
        <w:rPr>
          <w:rFonts w:ascii="Times New Roman" w:hAnsi="Times New Roman" w:cs="Times New Roman"/>
        </w:rPr>
        <w:t xml:space="preserve"> </w:t>
      </w:r>
      <w:r w:rsidR="005258A0" w:rsidRPr="00B10097">
        <w:rPr>
          <w:rStyle w:val="a8"/>
          <w:rFonts w:ascii="Times New Roman" w:hAnsi="Times New Roman" w:cs="Times New Roman"/>
          <w:szCs w:val="21"/>
        </w:rPr>
        <w:t>Restrictions</w:t>
      </w:r>
    </w:p>
    <w:p w14:paraId="248F3F57" w14:textId="44FCB7CB" w:rsidR="000431FD" w:rsidRPr="000431FD" w:rsidRDefault="000431FD" w:rsidP="000431FD">
      <w:pPr>
        <w:numPr>
          <w:ilvl w:val="0"/>
          <w:numId w:val="17"/>
        </w:numPr>
        <w:spacing w:before="100" w:beforeAutospacing="1" w:after="100" w:afterAutospacing="1"/>
        <w:rPr>
          <w:rFonts w:ascii="Times New Roman" w:hAnsi="Times New Roman" w:cs="Times New Roman"/>
        </w:rPr>
      </w:pPr>
      <w:bookmarkStart w:id="18" w:name="_Toc483201441"/>
      <w:bookmarkEnd w:id="16"/>
      <w:r w:rsidRPr="000431FD">
        <w:rPr>
          <w:rFonts w:ascii="Times New Roman" w:hAnsi="Times New Roman" w:cs="Times New Roman"/>
        </w:rPr>
        <w:t>No materialised views, full-text indexes, or computed columns are defined in this version.</w:t>
      </w:r>
    </w:p>
    <w:p w14:paraId="267DBBF5" w14:textId="2FC71F4F" w:rsidR="000431FD" w:rsidRPr="000431FD" w:rsidRDefault="000431FD" w:rsidP="000431FD">
      <w:pPr>
        <w:numPr>
          <w:ilvl w:val="0"/>
          <w:numId w:val="17"/>
        </w:numPr>
        <w:spacing w:before="100" w:beforeAutospacing="1" w:after="100" w:afterAutospacing="1"/>
        <w:rPr>
          <w:rFonts w:ascii="Times New Roman" w:hAnsi="Times New Roman" w:cs="Times New Roman"/>
        </w:rPr>
      </w:pPr>
      <w:r w:rsidRPr="000431FD">
        <w:rPr>
          <w:rFonts w:ascii="Times New Roman" w:hAnsi="Times New Roman" w:cs="Times New Roman"/>
        </w:rPr>
        <w:t xml:space="preserve">A </w:t>
      </w:r>
      <w:r w:rsidRPr="000431FD">
        <w:rPr>
          <w:rFonts w:ascii="Times New Roman" w:hAnsi="Times New Roman" w:cs="Times New Roman"/>
          <w:b/>
          <w:bCs/>
        </w:rPr>
        <w:t>logical view (</w:t>
      </w:r>
      <w:r w:rsidRPr="000431FD">
        <w:rPr>
          <w:rFonts w:ascii="Times New Roman" w:hAnsi="Times New Roman" w:cs="Times New Roman"/>
        </w:rPr>
        <w:t>vwCustomerAccount</w:t>
      </w:r>
      <w:r w:rsidRPr="000431FD">
        <w:rPr>
          <w:rFonts w:ascii="Times New Roman" w:hAnsi="Times New Roman" w:cs="Times New Roman"/>
          <w:b/>
          <w:bCs/>
        </w:rPr>
        <w:t>)</w:t>
      </w:r>
      <w:r w:rsidRPr="000431FD">
        <w:rPr>
          <w:rFonts w:ascii="Times New Roman" w:hAnsi="Times New Roman" w:cs="Times New Roman"/>
        </w:rPr>
        <w:t xml:space="preserve"> is implemented to support unified access to vertically partitioned data from CustomerAuth and CustomerProfile. This view is not indexed and is intended for convenience during data retrieval only.</w:t>
      </w:r>
    </w:p>
    <w:p w14:paraId="40A06731" w14:textId="35D90DC7" w:rsidR="000431FD" w:rsidRPr="000431FD" w:rsidRDefault="000431FD" w:rsidP="000431FD">
      <w:pPr>
        <w:numPr>
          <w:ilvl w:val="0"/>
          <w:numId w:val="17"/>
        </w:numPr>
        <w:spacing w:before="100" w:beforeAutospacing="1" w:after="100" w:afterAutospacing="1"/>
        <w:rPr>
          <w:rFonts w:ascii="Times New Roman" w:hAnsi="Times New Roman" w:cs="Times New Roman"/>
        </w:rPr>
      </w:pPr>
      <w:r w:rsidRPr="000431FD">
        <w:rPr>
          <w:rFonts w:ascii="Times New Roman" w:hAnsi="Times New Roman" w:cs="Times New Roman"/>
        </w:rPr>
        <w:lastRenderedPageBreak/>
        <w:t xml:space="preserve">All other data access is performed through direct queries on base tables, using defined </w:t>
      </w:r>
      <w:r w:rsidRPr="000431FD">
        <w:rPr>
          <w:rFonts w:ascii="Times New Roman" w:hAnsi="Times New Roman" w:cs="Times New Roman"/>
          <w:b/>
          <w:bCs/>
        </w:rPr>
        <w:t>primary and foreign key constraints</w:t>
      </w:r>
      <w:r w:rsidRPr="000431FD">
        <w:rPr>
          <w:rFonts w:ascii="Times New Roman" w:hAnsi="Times New Roman" w:cs="Times New Roman"/>
        </w:rPr>
        <w:t xml:space="preserve">, along with </w:t>
      </w:r>
      <w:r w:rsidRPr="000431FD">
        <w:rPr>
          <w:rFonts w:ascii="Times New Roman" w:hAnsi="Times New Roman" w:cs="Times New Roman"/>
          <w:b/>
          <w:bCs/>
        </w:rPr>
        <w:t>manually created indexes</w:t>
      </w:r>
      <w:r w:rsidRPr="000431FD">
        <w:rPr>
          <w:rFonts w:ascii="Times New Roman" w:hAnsi="Times New Roman" w:cs="Times New Roman"/>
        </w:rPr>
        <w:t xml:space="preserve"> optimised for touch-on/off and trip-tracking operations.</w:t>
      </w:r>
    </w:p>
    <w:p w14:paraId="4D02B9DA" w14:textId="77777777" w:rsidR="00EE7BF7" w:rsidRPr="009635CF" w:rsidRDefault="00EE7BF7">
      <w:pPr>
        <w:pStyle w:val="3"/>
        <w:jc w:val="both"/>
        <w:rPr>
          <w:rFonts w:ascii="Times New Roman" w:hAnsi="Times New Roman" w:cs="Times New Roman"/>
          <w:highlight w:val="yellow"/>
        </w:rPr>
      </w:pPr>
      <w:r w:rsidRPr="009635CF">
        <w:rPr>
          <w:rFonts w:ascii="Times New Roman" w:hAnsi="Times New Roman" w:cs="Times New Roman"/>
        </w:rPr>
        <w:t>2.5.2</w:t>
      </w:r>
      <w:r w:rsidRPr="009635CF">
        <w:rPr>
          <w:rFonts w:ascii="Times New Roman" w:hAnsi="Times New Roman" w:cs="Times New Roman"/>
        </w:rPr>
        <w:tab/>
        <w:t>Physical Design</w:t>
      </w:r>
      <w:bookmarkEnd w:id="18"/>
    </w:p>
    <w:p w14:paraId="0A0E1A83" w14:textId="77777777" w:rsidR="003440E1" w:rsidRPr="009635CF" w:rsidRDefault="00B43E6B" w:rsidP="00B43E6B">
      <w:pPr>
        <w:spacing w:before="100" w:beforeAutospacing="1" w:after="100" w:afterAutospacing="1"/>
        <w:rPr>
          <w:rFonts w:ascii="Times New Roman" w:hAnsi="Times New Roman" w:cs="Times New Roman"/>
        </w:rPr>
      </w:pPr>
      <w:r w:rsidRPr="009635CF">
        <w:rPr>
          <w:rFonts w:ascii="Times New Roman" w:hAnsi="Times New Roman" w:cs="Times New Roman"/>
        </w:rPr>
        <w:t xml:space="preserve">The physical design of the database represents the conceptual structure of the system as implemented through entity relationships. </w:t>
      </w:r>
    </w:p>
    <w:p w14:paraId="0394C461" w14:textId="3896BE44" w:rsidR="00B43E6B" w:rsidRPr="009635CF" w:rsidRDefault="00B43E6B" w:rsidP="00B43E6B">
      <w:pPr>
        <w:spacing w:before="100" w:beforeAutospacing="1" w:after="100" w:afterAutospacing="1"/>
        <w:rPr>
          <w:rFonts w:ascii="Times New Roman" w:hAnsi="Times New Roman" w:cs="Times New Roman"/>
        </w:rPr>
      </w:pPr>
      <w:r w:rsidRPr="009635CF">
        <w:rPr>
          <w:rFonts w:ascii="Times New Roman" w:hAnsi="Times New Roman" w:cs="Times New Roman"/>
        </w:rPr>
        <w:t>Figure 2.1</w:t>
      </w:r>
      <w:r w:rsidRPr="009635CF">
        <w:rPr>
          <w:rFonts w:ascii="Times New Roman" w:hAnsi="Times New Roman" w:cs="Times New Roman"/>
        </w:rPr>
        <w:t xml:space="preserve"> below</w:t>
      </w:r>
      <w:r w:rsidRPr="009635CF">
        <w:rPr>
          <w:rFonts w:ascii="Times New Roman" w:hAnsi="Times New Roman" w:cs="Times New Roman"/>
        </w:rPr>
        <w:t xml:space="preserve"> illustrates the complete Entity-Relationship Diagram (ERD) that defines the entities, relationships, and key constraints within the MykiTransportDB schema.</w:t>
      </w:r>
    </w:p>
    <w:p w14:paraId="3F2423DC" w14:textId="77777777" w:rsidR="003440E1" w:rsidRPr="009635CF" w:rsidRDefault="003440E1" w:rsidP="003440E1">
      <w:pPr>
        <w:spacing w:before="100" w:beforeAutospacing="1" w:after="100" w:afterAutospacing="1"/>
        <w:rPr>
          <w:rFonts w:ascii="Times New Roman" w:hAnsi="Times New Roman" w:cs="Times New Roman"/>
        </w:rPr>
      </w:pPr>
      <w:r w:rsidRPr="009635CF">
        <w:rPr>
          <w:rFonts w:ascii="Times New Roman" w:hAnsi="Times New Roman" w:cs="Times New Roman"/>
        </w:rPr>
        <w:t>The ERD is logically divided into two thematic segments:</w:t>
      </w:r>
    </w:p>
    <w:p w14:paraId="68807786" w14:textId="3D9EE173" w:rsidR="003440E1" w:rsidRPr="009635CF" w:rsidRDefault="003440E1" w:rsidP="003440E1">
      <w:pPr>
        <w:numPr>
          <w:ilvl w:val="0"/>
          <w:numId w:val="38"/>
        </w:numPr>
        <w:spacing w:before="100" w:beforeAutospacing="1" w:after="100" w:afterAutospacing="1"/>
        <w:rPr>
          <w:rFonts w:ascii="Times New Roman" w:hAnsi="Times New Roman" w:cs="Times New Roman"/>
        </w:rPr>
      </w:pPr>
      <w:r w:rsidRPr="009635CF">
        <w:rPr>
          <w:rStyle w:val="a8"/>
          <w:rFonts w:ascii="Times New Roman" w:hAnsi="Times New Roman" w:cs="Times New Roman"/>
        </w:rPr>
        <w:t>Blue section</w:t>
      </w:r>
      <w:r w:rsidRPr="009635CF">
        <w:rPr>
          <w:rFonts w:ascii="Times New Roman" w:hAnsi="Times New Roman" w:cs="Times New Roman"/>
        </w:rPr>
        <w:t xml:space="preserve">: Represents the </w:t>
      </w:r>
      <w:r w:rsidRPr="009635CF">
        <w:rPr>
          <w:rStyle w:val="a8"/>
          <w:rFonts w:ascii="Times New Roman" w:hAnsi="Times New Roman" w:cs="Times New Roman"/>
        </w:rPr>
        <w:t>Myki Card management logic</w:t>
      </w:r>
      <w:r w:rsidRPr="009635CF">
        <w:rPr>
          <w:rFonts w:ascii="Times New Roman" w:hAnsi="Times New Roman" w:cs="Times New Roman"/>
        </w:rPr>
        <w:t xml:space="preserve">, including cards, accounts, transactions, </w:t>
      </w:r>
      <w:r w:rsidRPr="009635CF">
        <w:rPr>
          <w:rFonts w:ascii="Times New Roman" w:hAnsi="Times New Roman" w:cs="Times New Roman"/>
        </w:rPr>
        <w:t xml:space="preserve">trips, scanners, </w:t>
      </w:r>
      <w:r w:rsidRPr="009635CF">
        <w:rPr>
          <w:rFonts w:ascii="Times New Roman" w:hAnsi="Times New Roman" w:cs="Times New Roman"/>
        </w:rPr>
        <w:t xml:space="preserve">and passes. This is the </w:t>
      </w:r>
      <w:r w:rsidRPr="009635CF">
        <w:rPr>
          <w:rStyle w:val="a8"/>
          <w:rFonts w:ascii="Times New Roman" w:hAnsi="Times New Roman" w:cs="Times New Roman"/>
        </w:rPr>
        <w:t>primary focus</w:t>
      </w:r>
      <w:r w:rsidRPr="009635CF">
        <w:rPr>
          <w:rFonts w:ascii="Times New Roman" w:hAnsi="Times New Roman" w:cs="Times New Roman"/>
        </w:rPr>
        <w:t xml:space="preserve"> of the database design.</w:t>
      </w:r>
    </w:p>
    <w:p w14:paraId="76602C77" w14:textId="58EA9442" w:rsidR="003440E1" w:rsidRPr="009635CF" w:rsidRDefault="003440E1" w:rsidP="00B43E6B">
      <w:pPr>
        <w:numPr>
          <w:ilvl w:val="0"/>
          <w:numId w:val="38"/>
        </w:numPr>
        <w:spacing w:before="100" w:beforeAutospacing="1" w:after="100" w:afterAutospacing="1"/>
        <w:rPr>
          <w:rFonts w:ascii="Times New Roman" w:hAnsi="Times New Roman" w:cs="Times New Roman"/>
        </w:rPr>
      </w:pPr>
      <w:r w:rsidRPr="009635CF">
        <w:rPr>
          <w:rStyle w:val="a8"/>
          <w:rFonts w:ascii="Times New Roman" w:hAnsi="Times New Roman" w:cs="Times New Roman"/>
        </w:rPr>
        <w:t>Green section</w:t>
      </w:r>
      <w:r w:rsidRPr="009635CF">
        <w:rPr>
          <w:rFonts w:ascii="Times New Roman" w:hAnsi="Times New Roman" w:cs="Times New Roman"/>
        </w:rPr>
        <w:t xml:space="preserve">: Represents </w:t>
      </w:r>
      <w:r w:rsidRPr="009635CF">
        <w:rPr>
          <w:rStyle w:val="a8"/>
          <w:rFonts w:ascii="Times New Roman" w:hAnsi="Times New Roman" w:cs="Times New Roman"/>
        </w:rPr>
        <w:t>vehicle and route-related data</w:t>
      </w:r>
      <w:r w:rsidRPr="009635CF">
        <w:rPr>
          <w:rFonts w:ascii="Times New Roman" w:hAnsi="Times New Roman" w:cs="Times New Roman"/>
        </w:rPr>
        <w:t>, which is included to support trip recording and fare calculation based on movement. This section is intentionally simplified, as it plays a supporting role to the card interaction logic.</w:t>
      </w:r>
    </w:p>
    <w:p w14:paraId="7D3E63E6" w14:textId="1F2E42CE" w:rsidR="00B43E6B" w:rsidRPr="009635CF" w:rsidRDefault="00B43E6B" w:rsidP="00B43E6B">
      <w:pPr>
        <w:spacing w:before="100" w:beforeAutospacing="1" w:after="100" w:afterAutospacing="1"/>
        <w:rPr>
          <w:rFonts w:ascii="Times New Roman" w:hAnsi="Times New Roman" w:cs="Times New Roman"/>
        </w:rPr>
      </w:pPr>
      <w:r w:rsidRPr="009635CF">
        <w:rPr>
          <w:rFonts w:ascii="Times New Roman" w:hAnsi="Times New Roman" w:cs="Times New Roman"/>
        </w:rPr>
        <w:t xml:space="preserve">In addition, several design assumptions </w:t>
      </w:r>
      <w:r w:rsidRPr="009635CF">
        <w:rPr>
          <w:rFonts w:ascii="Times New Roman" w:hAnsi="Times New Roman" w:cs="Times New Roman"/>
        </w:rPr>
        <w:t xml:space="preserve">and notes </w:t>
      </w:r>
      <w:r w:rsidRPr="009635CF">
        <w:rPr>
          <w:rFonts w:ascii="Times New Roman" w:hAnsi="Times New Roman" w:cs="Times New Roman"/>
        </w:rPr>
        <w:t>are outlined below to support the simplification or interpretation of certain data elements where explicit documentation from the real-world Myki system is unavailable.</w:t>
      </w:r>
    </w:p>
    <w:p w14:paraId="7CA0BFBA" w14:textId="266F9CF2" w:rsidR="00EE7BF7" w:rsidRPr="00B43E6B" w:rsidRDefault="00B43E6B" w:rsidP="00B43E6B">
      <w:pPr>
        <w:tabs>
          <w:tab w:val="left" w:pos="937"/>
        </w:tabs>
        <w:jc w:val="both"/>
        <w:rPr>
          <w:rFonts w:ascii="Times New Roman" w:hAnsi="Times New Roman" w:cs="Times New Roman"/>
        </w:rPr>
      </w:pPr>
      <w:r>
        <w:rPr>
          <w:rFonts w:ascii="Times New Roman" w:hAnsi="Times New Roman" w:cs="Times New Roman"/>
          <w:noProof/>
        </w:rPr>
        <w:drawing>
          <wp:inline distT="0" distB="0" distL="0" distR="0" wp14:anchorId="22E4AFFB" wp14:editId="065A018D">
            <wp:extent cx="6183914" cy="3601337"/>
            <wp:effectExtent l="12700" t="12700" r="13970" b="18415"/>
            <wp:docPr id="1593714459" name="圖片 1" descr="一張含有 文字, 圖表, 方案, 圖解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14459" name="圖片 1" descr="一張含有 文字, 圖表, 方案, 圖解 的圖片&#10;&#10;AI 產生的內容可能不正確。"/>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3914" cy="3601337"/>
                    </a:xfrm>
                    <a:prstGeom prst="rect">
                      <a:avLst/>
                    </a:prstGeom>
                    <a:ln>
                      <a:solidFill>
                        <a:schemeClr val="tx1"/>
                      </a:solidFill>
                    </a:ln>
                  </pic:spPr>
                </pic:pic>
              </a:graphicData>
            </a:graphic>
          </wp:inline>
        </w:drawing>
      </w:r>
    </w:p>
    <w:p w14:paraId="07DD4EB3" w14:textId="14CE6616" w:rsidR="0034204F" w:rsidRPr="00B43E6B" w:rsidRDefault="00B43E6B" w:rsidP="00B43E6B">
      <w:pPr>
        <w:jc w:val="center"/>
        <w:rPr>
          <w:rFonts w:ascii="Times New Roman" w:hAnsi="Times New Roman" w:cs="Times New Roman" w:hint="eastAsia"/>
          <w:b/>
          <w:bCs/>
          <w:sz w:val="20"/>
          <w:szCs w:val="20"/>
        </w:rPr>
      </w:pPr>
      <w:r w:rsidRPr="00B43E6B">
        <w:rPr>
          <w:rFonts w:ascii="Times New Roman" w:hAnsi="Times New Roman" w:cs="Times New Roman" w:hint="eastAsia"/>
          <w:b/>
          <w:bCs/>
          <w:sz w:val="20"/>
          <w:szCs w:val="20"/>
        </w:rPr>
        <w:t>Figure 2.1</w:t>
      </w:r>
    </w:p>
    <w:p w14:paraId="756C833E" w14:textId="2381D059" w:rsidR="0034204F" w:rsidRPr="004A0560" w:rsidRDefault="004A0560" w:rsidP="00043F19">
      <w:pPr>
        <w:rPr>
          <w:rFonts w:ascii="Times New Roman" w:hAnsi="Times New Roman" w:cs="Times New Roman"/>
          <w:b/>
          <w:bCs/>
        </w:rPr>
      </w:pPr>
      <w:r>
        <w:rPr>
          <w:rFonts w:ascii="Times New Roman" w:hAnsi="Times New Roman" w:cs="Times New Roman" w:hint="eastAsia"/>
          <w:b/>
          <w:bCs/>
        </w:rPr>
        <w:t xml:space="preserve">2.5.2.1 </w:t>
      </w:r>
      <w:r w:rsidR="00B43E6B" w:rsidRPr="004A0560">
        <w:rPr>
          <w:rFonts w:ascii="Times New Roman" w:hAnsi="Times New Roman" w:cs="Times New Roman" w:hint="eastAsia"/>
          <w:b/>
          <w:bCs/>
        </w:rPr>
        <w:t>No</w:t>
      </w:r>
      <w:r w:rsidR="00B43E6B" w:rsidRPr="004A0560">
        <w:rPr>
          <w:rFonts w:ascii="Times New Roman" w:hAnsi="Times New Roman" w:cs="Times New Roman"/>
          <w:b/>
          <w:bCs/>
        </w:rPr>
        <w:t>tes:</w:t>
      </w:r>
    </w:p>
    <w:p w14:paraId="091E2020" w14:textId="77777777" w:rsidR="003440E1" w:rsidRPr="00043F19" w:rsidRDefault="00181BA4" w:rsidP="00043F19">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lastRenderedPageBreak/>
        <w:t>Myki</w:t>
      </w:r>
      <w:r w:rsidR="003440E1" w:rsidRPr="00043F19">
        <w:rPr>
          <w:rFonts w:ascii="Times New Roman" w:hAnsi="Times New Roman" w:cs="Times New Roman"/>
        </w:rPr>
        <w:t>C</w:t>
      </w:r>
      <w:r w:rsidRPr="00043F19">
        <w:rPr>
          <w:rFonts w:ascii="Times New Roman" w:hAnsi="Times New Roman" w:cs="Times New Roman"/>
        </w:rPr>
        <w:t>ard</w:t>
      </w:r>
      <w:r w:rsidR="003440E1" w:rsidRPr="00043F19">
        <w:rPr>
          <w:rFonts w:ascii="Times New Roman" w:hAnsi="Times New Roman" w:cs="Times New Roman"/>
        </w:rPr>
        <w:t xml:space="preserve"> Table:</w:t>
      </w:r>
    </w:p>
    <w:p w14:paraId="64DA99D2" w14:textId="20B50C8B" w:rsidR="00B43E6B"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Style w:val="a8"/>
          <w:rFonts w:ascii="Times New Roman" w:hAnsi="Times New Roman" w:cs="Times New Roman"/>
        </w:rPr>
        <w:t>MykiCard records may exist without an associated customer account</w:t>
      </w:r>
      <w:r w:rsidRPr="00043F19">
        <w:rPr>
          <w:rFonts w:ascii="Times New Roman" w:hAnsi="Times New Roman" w:cs="Times New Roman"/>
        </w:rPr>
        <w:t>. These represent anonymous cards.</w:t>
      </w:r>
    </w:p>
    <w:p w14:paraId="3C051DC9" w14:textId="6F7E151F" w:rsidR="003440E1"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Card balances can go down to a maximum overdraft of </w:t>
      </w:r>
      <w:r w:rsidRPr="00043F19">
        <w:rPr>
          <w:rStyle w:val="a8"/>
          <w:rFonts w:ascii="Times New Roman" w:hAnsi="Times New Roman" w:cs="Times New Roman"/>
        </w:rPr>
        <w:t>–10 AUD</w:t>
      </w:r>
      <w:r w:rsidRPr="00043F19">
        <w:rPr>
          <w:rFonts w:ascii="Times New Roman" w:hAnsi="Times New Roman" w:cs="Times New Roman"/>
        </w:rPr>
        <w:t>.</w:t>
      </w:r>
    </w:p>
    <w:p w14:paraId="4F6DC66D" w14:textId="4B23F310" w:rsidR="003440E1"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The </w:t>
      </w:r>
      <w:r w:rsidRPr="00043F19">
        <w:rPr>
          <w:rStyle w:val="HTML"/>
          <w:rFonts w:ascii="Times New Roman" w:hAnsi="Times New Roman" w:cs="Times New Roman"/>
        </w:rPr>
        <w:t>status</w:t>
      </w:r>
      <w:r w:rsidRPr="00043F19">
        <w:rPr>
          <w:rFonts w:ascii="Times New Roman" w:hAnsi="Times New Roman" w:cs="Times New Roman"/>
        </w:rPr>
        <w:t xml:space="preserve"> field and </w:t>
      </w:r>
      <w:r w:rsidRPr="00043F19">
        <w:rPr>
          <w:rStyle w:val="HTML"/>
          <w:rFonts w:ascii="Times New Roman" w:hAnsi="Times New Roman" w:cs="Times New Roman"/>
        </w:rPr>
        <w:t>expiry</w:t>
      </w:r>
      <w:r w:rsidRPr="00043F19">
        <w:rPr>
          <w:rStyle w:val="HTML"/>
          <w:rFonts w:ascii="Times New Roman" w:hAnsi="Times New Roman" w:cs="Times New Roman"/>
        </w:rPr>
        <w:t>_</w:t>
      </w:r>
      <w:r w:rsidRPr="00043F19">
        <w:rPr>
          <w:rStyle w:val="HTML"/>
          <w:rFonts w:ascii="Times New Roman" w:hAnsi="Times New Roman" w:cs="Times New Roman"/>
        </w:rPr>
        <w:t>date</w:t>
      </w:r>
      <w:r w:rsidRPr="00043F19">
        <w:rPr>
          <w:rFonts w:ascii="Times New Roman" w:hAnsi="Times New Roman" w:cs="Times New Roman"/>
        </w:rPr>
        <w:t xml:space="preserve"> should remain consistent — cards with </w:t>
      </w:r>
      <w:r w:rsidRPr="00043F19">
        <w:rPr>
          <w:rStyle w:val="HTML"/>
          <w:rFonts w:ascii="Times New Roman" w:hAnsi="Times New Roman" w:cs="Times New Roman"/>
        </w:rPr>
        <w:t>status = 0</w:t>
      </w:r>
      <w:r w:rsidRPr="00043F19">
        <w:rPr>
          <w:rFonts w:ascii="Times New Roman" w:hAnsi="Times New Roman" w:cs="Times New Roman"/>
        </w:rPr>
        <w:t xml:space="preserve"> (expired) should have an expiry date earlier than the current date.</w:t>
      </w:r>
    </w:p>
    <w:p w14:paraId="25573493" w14:textId="1D88AE9E" w:rsidR="003440E1" w:rsidRPr="00043F19" w:rsidRDefault="00181BA4" w:rsidP="004767EE">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t>Calendar</w:t>
      </w:r>
      <w:r w:rsidR="003440E1" w:rsidRPr="00043F19">
        <w:rPr>
          <w:rFonts w:ascii="Times New Roman" w:hAnsi="Times New Roman" w:cs="Times New Roman"/>
        </w:rPr>
        <w:t xml:space="preserve"> Table:</w:t>
      </w:r>
    </w:p>
    <w:p w14:paraId="56C7C750" w14:textId="77777777" w:rsidR="003440E1" w:rsidRPr="00043F19" w:rsidRDefault="003440E1" w:rsidP="00043F19">
      <w:pPr>
        <w:pStyle w:val="ad"/>
        <w:numPr>
          <w:ilvl w:val="2"/>
          <w:numId w:val="17"/>
        </w:numPr>
        <w:tabs>
          <w:tab w:val="clear" w:pos="2160"/>
        </w:tabs>
        <w:ind w:leftChars="0" w:left="709"/>
        <w:rPr>
          <w:rStyle w:val="HTML"/>
          <w:rFonts w:ascii="Times New Roman" w:hAnsi="Times New Roman" w:cs="Times New Roman"/>
        </w:rPr>
      </w:pPr>
      <w:r w:rsidRPr="00043F19">
        <w:rPr>
          <w:rFonts w:ascii="Times New Roman" w:hAnsi="Times New Roman" w:cs="Times New Roman"/>
        </w:rPr>
        <w:t>This tab</w:t>
      </w:r>
      <w:r w:rsidRPr="00043F19">
        <w:rPr>
          <w:rStyle w:val="HTML"/>
          <w:rFonts w:ascii="Times New Roman" w:hAnsi="Times New Roman" w:cs="Times New Roman"/>
        </w:rPr>
        <w:t xml:space="preserve">le </w:t>
      </w:r>
      <w:r w:rsidRPr="00043F19">
        <w:rPr>
          <w:rStyle w:val="HTML"/>
          <w:rFonts w:ascii="Times New Roman" w:hAnsi="Times New Roman" w:cs="Times New Roman"/>
        </w:rPr>
        <w:t>is used by the CardTransaction logic to differentiate between weekday and weekend fare policies.</w:t>
      </w:r>
    </w:p>
    <w:p w14:paraId="3FAACAF7" w14:textId="26596224" w:rsidR="003440E1"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Style w:val="HTML"/>
          <w:rFonts w:ascii="Times New Roman" w:hAnsi="Times New Roman" w:cs="Times New Roman"/>
        </w:rPr>
        <w:t>This table is man</w:t>
      </w:r>
      <w:r w:rsidRPr="00043F19">
        <w:rPr>
          <w:rFonts w:ascii="Times New Roman" w:hAnsi="Times New Roman" w:cs="Times New Roman"/>
        </w:rPr>
        <w:t xml:space="preserve">ually constructed for testing purposes and does </w:t>
      </w:r>
      <w:r w:rsidRPr="00043F19">
        <w:rPr>
          <w:rStyle w:val="a8"/>
          <w:rFonts w:ascii="Times New Roman" w:hAnsi="Times New Roman" w:cs="Times New Roman"/>
        </w:rPr>
        <w:t>not</w:t>
      </w:r>
      <w:r w:rsidRPr="00043F19">
        <w:rPr>
          <w:rFonts w:ascii="Times New Roman" w:hAnsi="Times New Roman" w:cs="Times New Roman"/>
        </w:rPr>
        <w:t xml:space="preserve"> pull data from an external or government calendar API.</w:t>
      </w:r>
    </w:p>
    <w:p w14:paraId="6EAF8A0E" w14:textId="61B60903" w:rsidR="00043F19" w:rsidRPr="00043F19" w:rsidRDefault="00043F19" w:rsidP="004767EE">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t>Scanner Table:</w:t>
      </w:r>
    </w:p>
    <w:p w14:paraId="6F4BC965" w14:textId="497A2A24" w:rsidR="00043F19" w:rsidRPr="00043F19" w:rsidRDefault="00043F19"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Each </w:t>
      </w:r>
      <w:r w:rsidRPr="00043F19">
        <w:rPr>
          <w:rStyle w:val="a8"/>
          <w:rFonts w:ascii="Times New Roman" w:hAnsi="Times New Roman" w:cs="Times New Roman"/>
        </w:rPr>
        <w:t>Scanner</w:t>
      </w:r>
      <w:r w:rsidRPr="00043F19">
        <w:rPr>
          <w:rFonts w:ascii="Times New Roman" w:hAnsi="Times New Roman" w:cs="Times New Roman"/>
        </w:rPr>
        <w:t xml:space="preserve"> is </w:t>
      </w:r>
      <w:r w:rsidRPr="00043F19">
        <w:rPr>
          <w:rStyle w:val="HTML"/>
          <w:rFonts w:ascii="Times New Roman" w:hAnsi="Times New Roman" w:cs="Times New Roman"/>
        </w:rPr>
        <w:t>assigned</w:t>
      </w:r>
      <w:r w:rsidRPr="00043F19">
        <w:rPr>
          <w:rFonts w:ascii="Times New Roman" w:hAnsi="Times New Roman" w:cs="Times New Roman"/>
        </w:rPr>
        <w:t xml:space="preserve"> to </w:t>
      </w:r>
      <w:r w:rsidRPr="00043F19">
        <w:rPr>
          <w:rStyle w:val="a8"/>
          <w:rFonts w:ascii="Times New Roman" w:hAnsi="Times New Roman" w:cs="Times New Roman"/>
        </w:rPr>
        <w:t>one</w:t>
      </w:r>
      <w:r w:rsidRPr="00043F19">
        <w:rPr>
          <w:rFonts w:ascii="Times New Roman" w:hAnsi="Times New Roman" w:cs="Times New Roman"/>
        </w:rPr>
        <w:t xml:space="preserve"> </w:t>
      </w:r>
      <w:r w:rsidRPr="00043F19">
        <w:rPr>
          <w:rStyle w:val="HTML"/>
          <w:rFonts w:ascii="Times New Roman" w:hAnsi="Times New Roman" w:cs="Times New Roman"/>
        </w:rPr>
        <w:t>DeviceLocation</w:t>
      </w:r>
      <w:r w:rsidRPr="00043F19">
        <w:rPr>
          <w:rFonts w:ascii="Times New Roman" w:hAnsi="Times New Roman" w:cs="Times New Roman"/>
        </w:rPr>
        <w:t xml:space="preserve">, while a single </w:t>
      </w:r>
      <w:r w:rsidRPr="00043F19">
        <w:rPr>
          <w:rStyle w:val="HTML"/>
          <w:rFonts w:ascii="Times New Roman" w:hAnsi="Times New Roman" w:cs="Times New Roman"/>
        </w:rPr>
        <w:t>DeviceLocation</w:t>
      </w:r>
      <w:r w:rsidRPr="00043F19">
        <w:rPr>
          <w:rFonts w:ascii="Times New Roman" w:hAnsi="Times New Roman" w:cs="Times New Roman"/>
        </w:rPr>
        <w:t xml:space="preserve"> (e.g., a tram or a station) may host </w:t>
      </w:r>
      <w:r w:rsidRPr="00043F19">
        <w:rPr>
          <w:rStyle w:val="a8"/>
          <w:rFonts w:ascii="Times New Roman" w:hAnsi="Times New Roman" w:cs="Times New Roman"/>
        </w:rPr>
        <w:t>multiple</w:t>
      </w:r>
      <w:r w:rsidRPr="00043F19">
        <w:rPr>
          <w:rFonts w:ascii="Times New Roman" w:hAnsi="Times New Roman" w:cs="Times New Roman"/>
        </w:rPr>
        <w:t xml:space="preserve"> scanners.</w:t>
      </w:r>
    </w:p>
    <w:p w14:paraId="5BCB08FF" w14:textId="77777777" w:rsidR="00043F19" w:rsidRPr="00043F19" w:rsidRDefault="00043F19" w:rsidP="00043F19">
      <w:pPr>
        <w:pStyle w:val="ad"/>
        <w:numPr>
          <w:ilvl w:val="2"/>
          <w:numId w:val="17"/>
        </w:numPr>
        <w:tabs>
          <w:tab w:val="clear" w:pos="2160"/>
        </w:tabs>
        <w:ind w:leftChars="0" w:left="709"/>
        <w:rPr>
          <w:rFonts w:ascii="Times New Roman" w:hAnsi="Times New Roman" w:cs="Times New Roman"/>
        </w:rPr>
      </w:pPr>
      <w:r w:rsidRPr="00043F19">
        <w:rPr>
          <w:rStyle w:val="a8"/>
          <w:rFonts w:ascii="Times New Roman" w:hAnsi="Times New Roman" w:cs="Times New Roman"/>
        </w:rPr>
        <w:t>Top-up machines are treated as scanners</w:t>
      </w:r>
      <w:r w:rsidRPr="00043F19">
        <w:rPr>
          <w:rFonts w:ascii="Times New Roman" w:hAnsi="Times New Roman" w:cs="Times New Roman"/>
        </w:rPr>
        <w:t xml:space="preserve"> for simplicity. However, the specific logic of the top-up process is </w:t>
      </w:r>
      <w:r w:rsidRPr="00043F19">
        <w:rPr>
          <w:rStyle w:val="HTML"/>
          <w:rFonts w:ascii="Times New Roman" w:hAnsi="Times New Roman" w:cs="Times New Roman"/>
        </w:rPr>
        <w:t>outside</w:t>
      </w:r>
      <w:r w:rsidRPr="00043F19">
        <w:rPr>
          <w:rFonts w:ascii="Times New Roman" w:hAnsi="Times New Roman" w:cs="Times New Roman"/>
        </w:rPr>
        <w:t xml:space="preserve"> the scope of this project.</w:t>
      </w:r>
    </w:p>
    <w:p w14:paraId="4100CE08" w14:textId="034DD402" w:rsidR="00043F19" w:rsidRPr="00043F19" w:rsidRDefault="00043F19" w:rsidP="004767EE">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t>DeviceLocation Table:</w:t>
      </w:r>
    </w:p>
    <w:p w14:paraId="2D6AC7C9" w14:textId="253A47FA" w:rsidR="008606DF" w:rsidRPr="00043F19" w:rsidRDefault="00043F19"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In the </w:t>
      </w:r>
      <w:r w:rsidRPr="00043F19">
        <w:rPr>
          <w:rStyle w:val="a8"/>
          <w:rFonts w:ascii="Times New Roman" w:hAnsi="Times New Roman" w:cs="Times New Roman"/>
        </w:rPr>
        <w:t>DeviceLocation</w:t>
      </w:r>
      <w:r w:rsidRPr="00043F19">
        <w:rPr>
          <w:rFonts w:ascii="Times New Roman" w:hAnsi="Times New Roman" w:cs="Times New Roman"/>
        </w:rPr>
        <w:t xml:space="preserve"> table, the attributes </w:t>
      </w:r>
      <w:r w:rsidRPr="00043F19">
        <w:rPr>
          <w:rStyle w:val="HTML"/>
          <w:rFonts w:ascii="Times New Roman" w:hAnsi="Times New Roman" w:cs="Times New Roman"/>
        </w:rPr>
        <w:t>vehicle_id</w:t>
      </w:r>
      <w:r w:rsidRPr="00043F19">
        <w:rPr>
          <w:rFonts w:ascii="Times New Roman" w:hAnsi="Times New Roman" w:cs="Times New Roman"/>
        </w:rPr>
        <w:t xml:space="preserve"> and </w:t>
      </w:r>
      <w:r w:rsidRPr="00043F19">
        <w:rPr>
          <w:rStyle w:val="HTML"/>
          <w:rFonts w:ascii="Times New Roman" w:hAnsi="Times New Roman" w:cs="Times New Roman"/>
        </w:rPr>
        <w:t>stop_station_id</w:t>
      </w:r>
      <w:r w:rsidRPr="00043F19">
        <w:rPr>
          <w:rFonts w:ascii="Times New Roman" w:hAnsi="Times New Roman" w:cs="Times New Roman"/>
        </w:rPr>
        <w:t xml:space="preserve"> are </w:t>
      </w:r>
      <w:r w:rsidRPr="00043F19">
        <w:rPr>
          <w:rStyle w:val="a8"/>
          <w:rFonts w:ascii="Times New Roman" w:hAnsi="Times New Roman" w:cs="Times New Roman"/>
        </w:rPr>
        <w:t>mutually exclusive</w:t>
      </w:r>
      <w:r w:rsidRPr="00043F19">
        <w:rPr>
          <w:rFonts w:ascii="Times New Roman" w:hAnsi="Times New Roman" w:cs="Times New Roman"/>
        </w:rPr>
        <w:t xml:space="preserve"> — a scanner cannot be located in both a vehicle and a fixed stop.</w:t>
      </w:r>
    </w:p>
    <w:p w14:paraId="2E463665" w14:textId="5C93B05A" w:rsidR="00043F19" w:rsidRPr="00043F19" w:rsidRDefault="00043F19" w:rsidP="004767EE">
      <w:pPr>
        <w:pStyle w:val="ad"/>
        <w:numPr>
          <w:ilvl w:val="2"/>
          <w:numId w:val="17"/>
        </w:numPr>
        <w:tabs>
          <w:tab w:val="clear" w:pos="2160"/>
        </w:tabs>
        <w:spacing w:after="240"/>
        <w:ind w:leftChars="0" w:left="709"/>
        <w:rPr>
          <w:rFonts w:ascii="Times New Roman" w:hAnsi="Times New Roman" w:cs="Times New Roman"/>
        </w:rPr>
      </w:pPr>
      <w:r w:rsidRPr="00043F19">
        <w:rPr>
          <w:rFonts w:ascii="Times New Roman" w:hAnsi="Times New Roman" w:cs="Times New Roman"/>
        </w:rPr>
        <w:t xml:space="preserve">For </w:t>
      </w:r>
      <w:r w:rsidRPr="00043F19">
        <w:rPr>
          <w:rStyle w:val="a8"/>
          <w:rFonts w:ascii="Times New Roman" w:hAnsi="Times New Roman" w:cs="Times New Roman"/>
        </w:rPr>
        <w:t>online transactions</w:t>
      </w:r>
      <w:r w:rsidRPr="00043F19">
        <w:rPr>
          <w:rFonts w:ascii="Times New Roman" w:hAnsi="Times New Roman" w:cs="Times New Roman"/>
        </w:rPr>
        <w:t xml:space="preserve">, the </w:t>
      </w:r>
      <w:r w:rsidRPr="00043F19">
        <w:rPr>
          <w:rStyle w:val="HTML"/>
          <w:rFonts w:ascii="Times New Roman" w:hAnsi="Times New Roman" w:cs="Times New Roman"/>
        </w:rPr>
        <w:t>location_type</w:t>
      </w:r>
      <w:r w:rsidRPr="00043F19">
        <w:rPr>
          <w:rFonts w:ascii="Times New Roman" w:hAnsi="Times New Roman" w:cs="Times New Roman"/>
        </w:rPr>
        <w:t xml:space="preserve"> is set to </w:t>
      </w:r>
      <w:r w:rsidRPr="00043F19">
        <w:rPr>
          <w:rStyle w:val="HTML"/>
          <w:rFonts w:ascii="Times New Roman" w:hAnsi="Times New Roman" w:cs="Times New Roman"/>
        </w:rPr>
        <w:t>"online"</w:t>
      </w:r>
      <w:r w:rsidRPr="00043F19">
        <w:rPr>
          <w:rFonts w:ascii="Times New Roman" w:hAnsi="Times New Roman" w:cs="Times New Roman"/>
        </w:rPr>
        <w:t xml:space="preserve">; for physical interactions, it is set to </w:t>
      </w:r>
      <w:r w:rsidRPr="00043F19">
        <w:rPr>
          <w:rStyle w:val="HTML"/>
          <w:rFonts w:ascii="Times New Roman" w:hAnsi="Times New Roman" w:cs="Times New Roman"/>
        </w:rPr>
        <w:t>"physical"</w:t>
      </w:r>
      <w:r w:rsidRPr="00043F19">
        <w:rPr>
          <w:rFonts w:ascii="Times New Roman" w:hAnsi="Times New Roman" w:cs="Times New Roman"/>
        </w:rPr>
        <w:t>.</w:t>
      </w:r>
    </w:p>
    <w:p w14:paraId="5617EBCE" w14:textId="13FDCA57" w:rsidR="008606DF" w:rsidRPr="00043F19" w:rsidRDefault="00043F19" w:rsidP="00043F19">
      <w:pPr>
        <w:pStyle w:val="ad"/>
        <w:numPr>
          <w:ilvl w:val="1"/>
          <w:numId w:val="17"/>
        </w:numPr>
        <w:ind w:leftChars="0" w:left="426" w:hanging="426"/>
        <w:rPr>
          <w:rFonts w:ascii="Times New Roman" w:hAnsi="Times New Roman" w:cs="Times New Roman"/>
        </w:rPr>
      </w:pPr>
      <w:r w:rsidRPr="00043F19">
        <w:rPr>
          <w:rFonts w:ascii="Times New Roman" w:hAnsi="Times New Roman" w:cs="Times New Roman"/>
        </w:rPr>
        <w:t xml:space="preserve">This design does </w:t>
      </w:r>
      <w:r w:rsidRPr="00043F19">
        <w:rPr>
          <w:rStyle w:val="a8"/>
          <w:rFonts w:ascii="Times New Roman" w:hAnsi="Times New Roman" w:cs="Times New Roman"/>
        </w:rPr>
        <w:t>not explicitly differentiate</w:t>
      </w:r>
      <w:r w:rsidRPr="00043F19">
        <w:rPr>
          <w:rFonts w:ascii="Times New Roman" w:hAnsi="Times New Roman" w:cs="Times New Roman"/>
        </w:rPr>
        <w:t xml:space="preserve"> between transport modes (e.g., tram vs. train) in terms of stop or route logic. The stop and route structure is simplified to test zone-based fare calculations rather than implement a full transport network simulation.</w:t>
      </w:r>
    </w:p>
    <w:p w14:paraId="622BFA75" w14:textId="77777777" w:rsidR="00043F19" w:rsidRDefault="00043F19" w:rsidP="00043F19">
      <w:pPr>
        <w:pStyle w:val="ad"/>
        <w:ind w:leftChars="0" w:left="426"/>
        <w:jc w:val="both"/>
      </w:pPr>
    </w:p>
    <w:p w14:paraId="7F843B4D" w14:textId="77777777" w:rsidR="00043F19" w:rsidRDefault="00043F19" w:rsidP="00043F19">
      <w:pPr>
        <w:pStyle w:val="ad"/>
        <w:ind w:leftChars="0" w:left="426"/>
        <w:jc w:val="both"/>
        <w:rPr>
          <w:rFonts w:ascii="Times New Roman" w:hAnsi="Times New Roman" w:cs="Times New Roman"/>
        </w:rPr>
      </w:pPr>
    </w:p>
    <w:p w14:paraId="7557DABF" w14:textId="19B92BC8" w:rsidR="00043F19" w:rsidRPr="004A0560" w:rsidRDefault="004A0560" w:rsidP="00043F19">
      <w:pPr>
        <w:rPr>
          <w:rFonts w:ascii="Times New Roman" w:hAnsi="Times New Roman" w:cs="Times New Roman"/>
          <w:b/>
          <w:bCs/>
        </w:rPr>
      </w:pPr>
      <w:r>
        <w:rPr>
          <w:rFonts w:ascii="Times New Roman" w:hAnsi="Times New Roman" w:cs="Times New Roman" w:hint="eastAsia"/>
          <w:b/>
          <w:bCs/>
        </w:rPr>
        <w:t xml:space="preserve">2.5.2.2 </w:t>
      </w:r>
      <w:r w:rsidR="00043F19" w:rsidRPr="004A0560">
        <w:rPr>
          <w:rFonts w:ascii="Times New Roman" w:hAnsi="Times New Roman" w:cs="Times New Roman"/>
          <w:b/>
          <w:bCs/>
        </w:rPr>
        <w:t>Assumptions &amp; Justifications</w:t>
      </w:r>
    </w:p>
    <w:p w14:paraId="1FD7EC48" w14:textId="1F809CC1" w:rsidR="00043F19" w:rsidRPr="004767EE" w:rsidRDefault="00043F19"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All Vehicles Require Touch-On and Touch-Off</w:t>
      </w:r>
    </w:p>
    <w:p w14:paraId="39904B51" w14:textId="21616436" w:rsidR="00043F19" w:rsidRPr="004767EE" w:rsidRDefault="00043F19" w:rsidP="00043F19">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All public transport vehicles in the system, including trams, require both touch-on and touch-off actions.</w:t>
      </w:r>
    </w:p>
    <w:p w14:paraId="6FA62F00" w14:textId="11E019A4" w:rsidR="00043F19" w:rsidRPr="004767EE" w:rsidRDefault="00043F19" w:rsidP="00043F19">
      <w:pPr>
        <w:spacing w:before="100" w:beforeAutospacing="1" w:after="100" w:afterAutospacing="1"/>
        <w:rPr>
          <w:rFonts w:ascii="Times New Roman" w:hAnsi="Times New Roman" w:cs="Times New Roman"/>
        </w:rPr>
      </w:pPr>
      <w:r w:rsidRPr="004767EE">
        <w:rPr>
          <w:rStyle w:val="a8"/>
          <w:rFonts w:ascii="Times New Roman" w:hAnsi="Times New Roman" w:cs="Times New Roman"/>
        </w:rPr>
        <w:t>Changes</w:t>
      </w:r>
      <w:r w:rsidRPr="004767EE">
        <w:rPr>
          <w:rFonts w:ascii="Times New Roman" w:hAnsi="Times New Roman" w:cs="Times New Roman"/>
        </w:rPr>
        <w:t>:</w:t>
      </w:r>
    </w:p>
    <w:p w14:paraId="55660544" w14:textId="77777777" w:rsidR="00043F19" w:rsidRPr="004767EE" w:rsidRDefault="00043F19" w:rsidP="00043F19">
      <w:pPr>
        <w:numPr>
          <w:ilvl w:val="0"/>
          <w:numId w:val="39"/>
        </w:numPr>
        <w:spacing w:before="100" w:beforeAutospacing="1" w:after="100" w:afterAutospacing="1"/>
        <w:rPr>
          <w:rFonts w:ascii="Times New Roman" w:hAnsi="Times New Roman" w:cs="Times New Roman"/>
        </w:rPr>
      </w:pPr>
      <w:r w:rsidRPr="004767EE">
        <w:rPr>
          <w:rFonts w:ascii="Times New Roman" w:hAnsi="Times New Roman" w:cs="Times New Roman"/>
        </w:rPr>
        <w:t>This deviates from the current real-world tram system, which does not enforce touch-off.</w:t>
      </w:r>
    </w:p>
    <w:p w14:paraId="5F95CC8D" w14:textId="77777777" w:rsidR="00043F19" w:rsidRPr="004767EE" w:rsidRDefault="00043F19" w:rsidP="00043F19">
      <w:pPr>
        <w:numPr>
          <w:ilvl w:val="0"/>
          <w:numId w:val="39"/>
        </w:numPr>
        <w:spacing w:before="100" w:beforeAutospacing="1" w:after="100" w:afterAutospacing="1"/>
        <w:rPr>
          <w:rFonts w:ascii="Times New Roman" w:hAnsi="Times New Roman" w:cs="Times New Roman"/>
        </w:rPr>
      </w:pPr>
      <w:r w:rsidRPr="004767EE">
        <w:rPr>
          <w:rFonts w:ascii="Times New Roman" w:hAnsi="Times New Roman" w:cs="Times New Roman"/>
        </w:rPr>
        <w:t>Under this assumption, fare deductions only occur upon touch-off</w:t>
      </w:r>
      <w:r w:rsidRPr="004767EE">
        <w:rPr>
          <w:rFonts w:ascii="Times New Roman" w:hAnsi="Times New Roman" w:cs="Times New Roman"/>
        </w:rPr>
        <w:t xml:space="preserve">. </w:t>
      </w:r>
    </w:p>
    <w:p w14:paraId="45E4DBB1" w14:textId="0041D23B" w:rsidR="00043F19" w:rsidRPr="004767EE" w:rsidRDefault="00043F19" w:rsidP="00043F19">
      <w:pPr>
        <w:numPr>
          <w:ilvl w:val="0"/>
          <w:numId w:val="39"/>
        </w:numPr>
        <w:spacing w:before="100" w:beforeAutospacing="1" w:after="100" w:afterAutospacing="1"/>
        <w:rPr>
          <w:rFonts w:ascii="Times New Roman" w:hAnsi="Times New Roman" w:cs="Times New Roman"/>
        </w:rPr>
      </w:pPr>
      <w:r w:rsidRPr="004767EE">
        <w:rPr>
          <w:rFonts w:ascii="Times New Roman" w:hAnsi="Times New Roman" w:cs="Times New Roman"/>
        </w:rPr>
        <w:lastRenderedPageBreak/>
        <w:t>The system m</w:t>
      </w:r>
      <w:r w:rsidRPr="004767EE">
        <w:rPr>
          <w:rFonts w:ascii="Times New Roman" w:hAnsi="Times New Roman" w:cs="Times New Roman"/>
        </w:rPr>
        <w:t>aintain</w:t>
      </w:r>
      <w:r w:rsidRPr="004767EE">
        <w:rPr>
          <w:rFonts w:ascii="Times New Roman" w:hAnsi="Times New Roman" w:cs="Times New Roman"/>
        </w:rPr>
        <w:t>s</w:t>
      </w:r>
      <w:r w:rsidRPr="004767EE">
        <w:rPr>
          <w:rFonts w:ascii="Times New Roman" w:hAnsi="Times New Roman" w:cs="Times New Roman"/>
        </w:rPr>
        <w:t xml:space="preserve"> the current </w:t>
      </w:r>
      <w:r w:rsidRPr="004767EE">
        <w:rPr>
          <w:rStyle w:val="ac"/>
          <w:rFonts w:ascii="Times New Roman" w:hAnsi="Times New Roman" w:cs="Times New Roman"/>
        </w:rPr>
        <w:t>forgot-to-touch-off</w:t>
      </w:r>
      <w:r w:rsidRPr="004767EE">
        <w:rPr>
          <w:rFonts w:ascii="Times New Roman" w:hAnsi="Times New Roman" w:cs="Times New Roman"/>
        </w:rPr>
        <w:t xml:space="preserve"> policy, where a full “Zone 1+2 2-hour” fare is charged </w:t>
      </w:r>
      <w:r w:rsidR="004767EE" w:rsidRPr="004767EE">
        <w:rPr>
          <w:rFonts w:ascii="Times New Roman" w:hAnsi="Times New Roman" w:cs="Times New Roman"/>
        </w:rPr>
        <w:t>when passengers forget to touch off</w:t>
      </w:r>
      <w:r w:rsidRPr="004767EE">
        <w:rPr>
          <w:rFonts w:ascii="Times New Roman" w:hAnsi="Times New Roman" w:cs="Times New Roman"/>
        </w:rPr>
        <w:t>.</w:t>
      </w:r>
    </w:p>
    <w:p w14:paraId="77CCF4E8" w14:textId="77777777" w:rsidR="00043F19" w:rsidRPr="004767EE" w:rsidRDefault="00043F19" w:rsidP="00043F19">
      <w:pPr>
        <w:spacing w:before="100" w:beforeAutospacing="1" w:after="100" w:afterAutospacing="1"/>
        <w:rPr>
          <w:rFonts w:ascii="Times New Roman" w:hAnsi="Times New Roman" w:cs="Times New Roman"/>
        </w:rPr>
      </w:pPr>
      <w:r w:rsidRPr="004767EE">
        <w:rPr>
          <w:rStyle w:val="a8"/>
          <w:rFonts w:ascii="Times New Roman" w:hAnsi="Times New Roman" w:cs="Times New Roman"/>
        </w:rPr>
        <w:t>Benefits</w:t>
      </w:r>
      <w:r w:rsidRPr="004767EE">
        <w:rPr>
          <w:rFonts w:ascii="Times New Roman" w:hAnsi="Times New Roman" w:cs="Times New Roman"/>
        </w:rPr>
        <w:t>:</w:t>
      </w:r>
    </w:p>
    <w:p w14:paraId="0CDC5FCC" w14:textId="77777777" w:rsidR="00043F19" w:rsidRPr="004767EE" w:rsidRDefault="00043F19" w:rsidP="00043F19">
      <w:pPr>
        <w:numPr>
          <w:ilvl w:val="0"/>
          <w:numId w:val="40"/>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Establishes a </w:t>
      </w:r>
      <w:r w:rsidRPr="004767EE">
        <w:rPr>
          <w:rStyle w:val="a8"/>
          <w:rFonts w:ascii="Times New Roman" w:hAnsi="Times New Roman" w:cs="Times New Roman"/>
        </w:rPr>
        <w:t>uniform usage pattern</w:t>
      </w:r>
      <w:r w:rsidRPr="004767EE">
        <w:rPr>
          <w:rFonts w:ascii="Times New Roman" w:hAnsi="Times New Roman" w:cs="Times New Roman"/>
        </w:rPr>
        <w:t xml:space="preserve"> for all Myki cards, improving user understanding and system predictability.</w:t>
      </w:r>
    </w:p>
    <w:p w14:paraId="7D53BDCB" w14:textId="77777777" w:rsidR="00043F19" w:rsidRPr="004767EE" w:rsidRDefault="00043F19" w:rsidP="00043F19">
      <w:pPr>
        <w:numPr>
          <w:ilvl w:val="0"/>
          <w:numId w:val="40"/>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Enables PTV to collect </w:t>
      </w:r>
      <w:r w:rsidRPr="004767EE">
        <w:rPr>
          <w:rStyle w:val="a8"/>
          <w:rFonts w:ascii="Times New Roman" w:hAnsi="Times New Roman" w:cs="Times New Roman"/>
        </w:rPr>
        <w:t>more granular trip data</w:t>
      </w:r>
      <w:r w:rsidRPr="004767EE">
        <w:rPr>
          <w:rFonts w:ascii="Times New Roman" w:hAnsi="Times New Roman" w:cs="Times New Roman"/>
        </w:rPr>
        <w:t xml:space="preserve"> for future analysis, especially regarding tram usage.</w:t>
      </w:r>
    </w:p>
    <w:p w14:paraId="10A506CA" w14:textId="77777777" w:rsidR="00043F19" w:rsidRPr="004767EE" w:rsidRDefault="00043F19" w:rsidP="00043F19">
      <w:pPr>
        <w:numPr>
          <w:ilvl w:val="0"/>
          <w:numId w:val="40"/>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Lays the groundwork for future transitions from zone-based pricing to </w:t>
      </w:r>
      <w:r w:rsidRPr="004767EE">
        <w:rPr>
          <w:rStyle w:val="a8"/>
          <w:rFonts w:ascii="Times New Roman" w:hAnsi="Times New Roman" w:cs="Times New Roman"/>
        </w:rPr>
        <w:t>distance-based dynamic fare models</w:t>
      </w:r>
      <w:r w:rsidRPr="004767EE">
        <w:rPr>
          <w:rFonts w:ascii="Times New Roman" w:hAnsi="Times New Roman" w:cs="Times New Roman"/>
        </w:rPr>
        <w:t>.</w:t>
      </w:r>
    </w:p>
    <w:p w14:paraId="7AAADA8F" w14:textId="77F95157"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Real-Time GPS Logging Every 30 Seconds</w:t>
      </w:r>
    </w:p>
    <w:p w14:paraId="078FA0C1" w14:textId="18F22E72"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Each vehicle </w:t>
      </w:r>
      <w:r w:rsidRPr="004767EE">
        <w:rPr>
          <w:rFonts w:ascii="Times New Roman" w:hAnsi="Times New Roman" w:cs="Times New Roman"/>
        </w:rPr>
        <w:t>has</w:t>
      </w:r>
      <w:r w:rsidRPr="004767EE">
        <w:rPr>
          <w:rFonts w:ascii="Times New Roman" w:hAnsi="Times New Roman" w:cs="Times New Roman"/>
        </w:rPr>
        <w:t xml:space="preserve"> a GPS device that sends location updates every 30 seconds. These logs are </w:t>
      </w:r>
      <w:r w:rsidRPr="004767EE">
        <w:rPr>
          <w:rFonts w:ascii="Times New Roman" w:hAnsi="Times New Roman" w:cs="Times New Roman"/>
        </w:rPr>
        <w:t xml:space="preserve">directly </w:t>
      </w:r>
      <w:r w:rsidRPr="004767EE">
        <w:rPr>
          <w:rFonts w:ascii="Times New Roman" w:hAnsi="Times New Roman" w:cs="Times New Roman"/>
        </w:rPr>
        <w:t xml:space="preserve">stored in the </w:t>
      </w:r>
      <w:r w:rsidRPr="004767EE">
        <w:rPr>
          <w:rStyle w:val="HTML"/>
          <w:rFonts w:ascii="Times New Roman" w:hAnsi="Times New Roman" w:cs="Times New Roman"/>
        </w:rPr>
        <w:t>VehicleRealTimeLog</w:t>
      </w:r>
      <w:r w:rsidRPr="004767EE">
        <w:rPr>
          <w:rFonts w:ascii="Times New Roman" w:hAnsi="Times New Roman" w:cs="Times New Roman"/>
        </w:rPr>
        <w:t xml:space="preserve"> table.</w:t>
      </w:r>
    </w:p>
    <w:p w14:paraId="2C16C8E2"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 This simulates a common real-time vehicle tracking system used in intelligent transport infrastructure and provides accurate location snapshots for determining stop arrival patterns and trip routes.</w:t>
      </w:r>
    </w:p>
    <w:p w14:paraId="61D105EE" w14:textId="44FC5E02"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Stop Log Generation Based on Real-Time Location</w:t>
      </w:r>
    </w:p>
    <w:p w14:paraId="2ADD78BE"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The </w:t>
      </w:r>
      <w:r w:rsidRPr="004767EE">
        <w:rPr>
          <w:rStyle w:val="HTML"/>
          <w:rFonts w:ascii="Times New Roman" w:hAnsi="Times New Roman" w:cs="Times New Roman"/>
        </w:rPr>
        <w:t>VehicleStopLog</w:t>
      </w:r>
      <w:r w:rsidRPr="004767EE">
        <w:rPr>
          <w:rFonts w:ascii="Times New Roman" w:hAnsi="Times New Roman" w:cs="Times New Roman"/>
        </w:rPr>
        <w:t xml:space="preserve"> table is derived from real-time location data (</w:t>
      </w:r>
      <w:r w:rsidRPr="004767EE">
        <w:rPr>
          <w:rStyle w:val="HTML"/>
          <w:rFonts w:ascii="Times New Roman" w:hAnsi="Times New Roman" w:cs="Times New Roman"/>
        </w:rPr>
        <w:t>VehicleRealTimeLog</w:t>
      </w:r>
      <w:r w:rsidRPr="004767EE">
        <w:rPr>
          <w:rFonts w:ascii="Times New Roman" w:hAnsi="Times New Roman" w:cs="Times New Roman"/>
        </w:rPr>
        <w:t>).</w:t>
      </w:r>
      <w:r w:rsidRPr="004767EE">
        <w:rPr>
          <w:rFonts w:ascii="Times New Roman" w:hAnsi="Times New Roman" w:cs="Times New Roman"/>
        </w:rPr>
        <w:br/>
        <w:t>While not implemented in this version, the design assumes the system would:</w:t>
      </w:r>
    </w:p>
    <w:p w14:paraId="0D6DDF7A" w14:textId="77777777" w:rsidR="004767EE" w:rsidRPr="004767EE" w:rsidRDefault="004767EE" w:rsidP="004767EE">
      <w:pPr>
        <w:numPr>
          <w:ilvl w:val="0"/>
          <w:numId w:val="42"/>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Compare GPS coordinates with known </w:t>
      </w:r>
      <w:r w:rsidRPr="004767EE">
        <w:rPr>
          <w:rStyle w:val="HTML"/>
          <w:rFonts w:ascii="Times New Roman" w:hAnsi="Times New Roman" w:cs="Times New Roman"/>
        </w:rPr>
        <w:t>StopStation</w:t>
      </w:r>
      <w:r w:rsidRPr="004767EE">
        <w:rPr>
          <w:rFonts w:ascii="Times New Roman" w:hAnsi="Times New Roman" w:cs="Times New Roman"/>
        </w:rPr>
        <w:t xml:space="preserve"> locations</w:t>
      </w:r>
    </w:p>
    <w:p w14:paraId="4B23059D" w14:textId="77777777" w:rsidR="004767EE" w:rsidRPr="004767EE" w:rsidRDefault="004767EE" w:rsidP="004767EE">
      <w:pPr>
        <w:numPr>
          <w:ilvl w:val="0"/>
          <w:numId w:val="42"/>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Use </w:t>
      </w:r>
      <w:r w:rsidRPr="004767EE">
        <w:rPr>
          <w:rStyle w:val="HTML"/>
          <w:rFonts w:ascii="Times New Roman" w:hAnsi="Times New Roman" w:cs="Times New Roman"/>
        </w:rPr>
        <w:t>vehicle_id</w:t>
      </w:r>
      <w:r w:rsidRPr="004767EE">
        <w:rPr>
          <w:rFonts w:ascii="Times New Roman" w:hAnsi="Times New Roman" w:cs="Times New Roman"/>
        </w:rPr>
        <w:t xml:space="preserve"> and </w:t>
      </w:r>
      <w:r w:rsidRPr="004767EE">
        <w:rPr>
          <w:rStyle w:val="HTML"/>
          <w:rFonts w:ascii="Times New Roman" w:hAnsi="Times New Roman" w:cs="Times New Roman"/>
        </w:rPr>
        <w:t>vehicle_type</w:t>
      </w:r>
      <w:r w:rsidRPr="004767EE">
        <w:rPr>
          <w:rFonts w:ascii="Times New Roman" w:hAnsi="Times New Roman" w:cs="Times New Roman"/>
        </w:rPr>
        <w:t xml:space="preserve"> to avoid misclassifying stop points (e.g., assigning a tram stop to a bus)</w:t>
      </w:r>
    </w:p>
    <w:p w14:paraId="199B3E04" w14:textId="32A6F6D7" w:rsidR="004767EE" w:rsidRPr="004767EE" w:rsidRDefault="004767EE" w:rsidP="004767EE">
      <w:pPr>
        <w:numPr>
          <w:ilvl w:val="0"/>
          <w:numId w:val="42"/>
        </w:numPr>
        <w:spacing w:before="100" w:beforeAutospacing="1" w:after="100" w:afterAutospacing="1"/>
        <w:rPr>
          <w:rFonts w:ascii="Times New Roman" w:hAnsi="Times New Roman" w:cs="Times New Roman"/>
        </w:rPr>
      </w:pPr>
      <w:r w:rsidRPr="004767EE">
        <w:rPr>
          <w:rFonts w:ascii="Times New Roman" w:hAnsi="Times New Roman" w:cs="Times New Roman"/>
        </w:rPr>
        <w:t>Determine the nearest matching stop and route for each entry</w:t>
      </w:r>
      <w:r w:rsidRPr="004767EE">
        <w:rPr>
          <w:rFonts w:ascii="Times New Roman" w:hAnsi="Times New Roman" w:cs="Times New Roman"/>
        </w:rPr>
        <w:t xml:space="preserve"> to decide which stop_station_id the vehicle belongs to.</w:t>
      </w:r>
    </w:p>
    <w:p w14:paraId="73A6DB18"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 This process mirrors real-world transit systems that geofence or match GPS coordinates to scheduled stop points for accurate trip recording.</w:t>
      </w:r>
    </w:p>
    <w:p w14:paraId="628323C3" w14:textId="1FA305B8"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Dynamic Update of DeviceLocation Based on Vehicle Stop</w:t>
      </w:r>
    </w:p>
    <w:p w14:paraId="5BFFE028" w14:textId="4EDC324F"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The </w:t>
      </w:r>
      <w:r w:rsidRPr="004767EE">
        <w:rPr>
          <w:rStyle w:val="HTML"/>
          <w:rFonts w:ascii="Times New Roman" w:hAnsi="Times New Roman" w:cs="Times New Roman"/>
        </w:rPr>
        <w:t>current_stop_station_id</w:t>
      </w:r>
      <w:r w:rsidRPr="004767EE">
        <w:rPr>
          <w:rFonts w:ascii="Times New Roman" w:hAnsi="Times New Roman" w:cs="Times New Roman"/>
        </w:rPr>
        <w:t xml:space="preserve"> in the </w:t>
      </w:r>
      <w:r w:rsidRPr="004767EE">
        <w:rPr>
          <w:rStyle w:val="HTML"/>
          <w:rFonts w:ascii="Times New Roman" w:hAnsi="Times New Roman" w:cs="Times New Roman"/>
        </w:rPr>
        <w:t>DeviceLocation</w:t>
      </w:r>
      <w:r w:rsidRPr="004767EE">
        <w:rPr>
          <w:rFonts w:ascii="Times New Roman" w:hAnsi="Times New Roman" w:cs="Times New Roman"/>
        </w:rPr>
        <w:t xml:space="preserve"> table is dynamically updated based on the most recent </w:t>
      </w:r>
      <w:r w:rsidRPr="004767EE">
        <w:rPr>
          <w:rStyle w:val="HTML"/>
          <w:rFonts w:ascii="Times New Roman" w:hAnsi="Times New Roman" w:cs="Times New Roman"/>
        </w:rPr>
        <w:t>VehicleStopLog</w:t>
      </w:r>
      <w:r w:rsidRPr="004767EE">
        <w:rPr>
          <w:rFonts w:ascii="Times New Roman" w:hAnsi="Times New Roman" w:cs="Times New Roman"/>
        </w:rPr>
        <w:t xml:space="preserve"> entry for the associated vehicle</w:t>
      </w:r>
      <w:r>
        <w:rPr>
          <w:rFonts w:ascii="Times New Roman" w:hAnsi="Times New Roman" w:cs="Times New Roman" w:hint="eastAsia"/>
        </w:rPr>
        <w:t xml:space="preserve"> if the stop_station_id has changed</w:t>
      </w:r>
      <w:r w:rsidRPr="004767EE">
        <w:rPr>
          <w:rFonts w:ascii="Times New Roman" w:hAnsi="Times New Roman" w:cs="Times New Roman"/>
        </w:rPr>
        <w:t>.</w:t>
      </w:r>
    </w:p>
    <w:p w14:paraId="02474317"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w:t>
      </w:r>
    </w:p>
    <w:p w14:paraId="02E573B2" w14:textId="77777777" w:rsidR="004767EE" w:rsidRPr="004767EE" w:rsidRDefault="004767EE" w:rsidP="004767EE">
      <w:pPr>
        <w:numPr>
          <w:ilvl w:val="0"/>
          <w:numId w:val="43"/>
        </w:numPr>
        <w:spacing w:before="100" w:beforeAutospacing="1" w:after="100" w:afterAutospacing="1"/>
        <w:rPr>
          <w:rFonts w:ascii="Times New Roman" w:hAnsi="Times New Roman" w:cs="Times New Roman"/>
        </w:rPr>
      </w:pPr>
      <w:r w:rsidRPr="004767EE">
        <w:rPr>
          <w:rFonts w:ascii="Times New Roman" w:hAnsi="Times New Roman" w:cs="Times New Roman"/>
        </w:rPr>
        <w:lastRenderedPageBreak/>
        <w:t xml:space="preserve">Improves real-time accuracy of location data during </w:t>
      </w:r>
      <w:r w:rsidRPr="004767EE">
        <w:rPr>
          <w:rStyle w:val="ac"/>
          <w:rFonts w:ascii="Times New Roman" w:hAnsi="Times New Roman" w:cs="Times New Roman"/>
        </w:rPr>
        <w:t>touch-on/off</w:t>
      </w:r>
      <w:r w:rsidRPr="004767EE">
        <w:rPr>
          <w:rFonts w:ascii="Times New Roman" w:hAnsi="Times New Roman" w:cs="Times New Roman"/>
        </w:rPr>
        <w:t xml:space="preserve"> operations.</w:t>
      </w:r>
    </w:p>
    <w:p w14:paraId="379418D5" w14:textId="1ECA8CF3" w:rsidR="004767EE" w:rsidRPr="004767EE" w:rsidRDefault="004767EE" w:rsidP="004767EE">
      <w:pPr>
        <w:numPr>
          <w:ilvl w:val="0"/>
          <w:numId w:val="43"/>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Avoids expensive multi-table joins by allowing the scanner to reference </w:t>
      </w:r>
      <w:r>
        <w:rPr>
          <w:rFonts w:ascii="Times New Roman" w:hAnsi="Times New Roman" w:cs="Times New Roman" w:hint="eastAsia"/>
        </w:rPr>
        <w:t xml:space="preserve">the </w:t>
      </w:r>
      <w:r w:rsidRPr="004767EE">
        <w:rPr>
          <w:rFonts w:ascii="Times New Roman" w:hAnsi="Times New Roman" w:cs="Times New Roman"/>
        </w:rPr>
        <w:t xml:space="preserve">current location directly from </w:t>
      </w:r>
      <w:r w:rsidRPr="004767EE">
        <w:rPr>
          <w:rStyle w:val="HTML"/>
          <w:rFonts w:ascii="Times New Roman" w:hAnsi="Times New Roman" w:cs="Times New Roman"/>
        </w:rPr>
        <w:t>DeviceLocation</w:t>
      </w:r>
      <w:r w:rsidRPr="004767EE">
        <w:rPr>
          <w:rFonts w:ascii="Times New Roman" w:hAnsi="Times New Roman" w:cs="Times New Roman"/>
        </w:rPr>
        <w:t>.</w:t>
      </w:r>
    </w:p>
    <w:p w14:paraId="63F7010A" w14:textId="05C6BB82"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Pass Expiry and Card-Pass Association Management</w:t>
      </w:r>
    </w:p>
    <w:p w14:paraId="15EFC4F0"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A MykiCard is associated with a </w:t>
      </w:r>
      <w:r w:rsidRPr="004767EE">
        <w:rPr>
          <w:rStyle w:val="HTML"/>
          <w:rFonts w:ascii="Times New Roman" w:hAnsi="Times New Roman" w:cs="Times New Roman"/>
        </w:rPr>
        <w:t>MykiPass</w:t>
      </w:r>
      <w:r w:rsidRPr="004767EE">
        <w:rPr>
          <w:rFonts w:ascii="Times New Roman" w:hAnsi="Times New Roman" w:cs="Times New Roman"/>
        </w:rPr>
        <w:t xml:space="preserve"> via the </w:t>
      </w:r>
      <w:r w:rsidRPr="004767EE">
        <w:rPr>
          <w:rStyle w:val="HTML"/>
          <w:rFonts w:ascii="Times New Roman" w:hAnsi="Times New Roman" w:cs="Times New Roman"/>
        </w:rPr>
        <w:t>pass_id</w:t>
      </w:r>
      <w:r w:rsidRPr="004767EE">
        <w:rPr>
          <w:rFonts w:ascii="Times New Roman" w:hAnsi="Times New Roman" w:cs="Times New Roman"/>
        </w:rPr>
        <w:t xml:space="preserve"> field in the </w:t>
      </w:r>
      <w:r w:rsidRPr="004767EE">
        <w:rPr>
          <w:rStyle w:val="HTML"/>
          <w:rFonts w:ascii="Times New Roman" w:hAnsi="Times New Roman" w:cs="Times New Roman"/>
        </w:rPr>
        <w:t>MykiCard</w:t>
      </w:r>
      <w:r w:rsidRPr="004767EE">
        <w:rPr>
          <w:rFonts w:ascii="Times New Roman" w:hAnsi="Times New Roman" w:cs="Times New Roman"/>
        </w:rPr>
        <w:t xml:space="preserve"> table.</w:t>
      </w:r>
      <w:r w:rsidRPr="004767EE">
        <w:rPr>
          <w:rFonts w:ascii="Times New Roman" w:hAnsi="Times New Roman" w:cs="Times New Roman"/>
        </w:rPr>
        <w:br/>
        <w:t>The design assumes a background process (not implemented) that:</w:t>
      </w:r>
    </w:p>
    <w:p w14:paraId="2A62D8AC" w14:textId="77777777" w:rsidR="004767EE" w:rsidRPr="004767EE" w:rsidRDefault="004767EE" w:rsidP="004767EE">
      <w:pPr>
        <w:numPr>
          <w:ilvl w:val="0"/>
          <w:numId w:val="44"/>
        </w:numPr>
        <w:spacing w:before="100" w:beforeAutospacing="1" w:after="100" w:afterAutospacing="1"/>
        <w:rPr>
          <w:rFonts w:ascii="Times New Roman" w:hAnsi="Times New Roman" w:cs="Times New Roman"/>
        </w:rPr>
      </w:pPr>
      <w:r w:rsidRPr="004767EE">
        <w:rPr>
          <w:rFonts w:ascii="Times New Roman" w:hAnsi="Times New Roman" w:cs="Times New Roman"/>
        </w:rPr>
        <w:t>Periodically checks for expired passes</w:t>
      </w:r>
    </w:p>
    <w:p w14:paraId="2D1EFBC7" w14:textId="77777777" w:rsidR="004767EE" w:rsidRPr="004767EE" w:rsidRDefault="004767EE" w:rsidP="004767EE">
      <w:pPr>
        <w:numPr>
          <w:ilvl w:val="0"/>
          <w:numId w:val="44"/>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Sets </w:t>
      </w:r>
      <w:r w:rsidRPr="004767EE">
        <w:rPr>
          <w:rStyle w:val="HTML"/>
          <w:rFonts w:ascii="Times New Roman" w:hAnsi="Times New Roman" w:cs="Times New Roman"/>
        </w:rPr>
        <w:t>expired = 1</w:t>
      </w:r>
      <w:r w:rsidRPr="004767EE">
        <w:rPr>
          <w:rFonts w:ascii="Times New Roman" w:hAnsi="Times New Roman" w:cs="Times New Roman"/>
        </w:rPr>
        <w:t xml:space="preserve"> in the </w:t>
      </w:r>
      <w:r w:rsidRPr="004767EE">
        <w:rPr>
          <w:rStyle w:val="HTML"/>
          <w:rFonts w:ascii="Times New Roman" w:hAnsi="Times New Roman" w:cs="Times New Roman"/>
        </w:rPr>
        <w:t>MykiPass</w:t>
      </w:r>
      <w:r w:rsidRPr="004767EE">
        <w:rPr>
          <w:rFonts w:ascii="Times New Roman" w:hAnsi="Times New Roman" w:cs="Times New Roman"/>
        </w:rPr>
        <w:t xml:space="preserve"> table when expiry is detected</w:t>
      </w:r>
    </w:p>
    <w:p w14:paraId="18ADCB1A" w14:textId="77777777" w:rsidR="004767EE" w:rsidRPr="004767EE" w:rsidRDefault="004767EE" w:rsidP="004767EE">
      <w:pPr>
        <w:numPr>
          <w:ilvl w:val="0"/>
          <w:numId w:val="44"/>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Sets the corresponding </w:t>
      </w:r>
      <w:r w:rsidRPr="004767EE">
        <w:rPr>
          <w:rStyle w:val="HTML"/>
          <w:rFonts w:ascii="Times New Roman" w:hAnsi="Times New Roman" w:cs="Times New Roman"/>
        </w:rPr>
        <w:t>MykiCard.pass_id = NULL</w:t>
      </w:r>
      <w:r w:rsidRPr="004767EE">
        <w:rPr>
          <w:rFonts w:ascii="Times New Roman" w:hAnsi="Times New Roman" w:cs="Times New Roman"/>
        </w:rPr>
        <w:t xml:space="preserve"> to indicate disassociation from an invalid pass</w:t>
      </w:r>
    </w:p>
    <w:p w14:paraId="5E5554B3"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w:t>
      </w:r>
    </w:p>
    <w:p w14:paraId="0A9F2FF9" w14:textId="77777777" w:rsidR="004767EE" w:rsidRPr="004767EE" w:rsidRDefault="004767EE" w:rsidP="004767EE">
      <w:pPr>
        <w:numPr>
          <w:ilvl w:val="0"/>
          <w:numId w:val="45"/>
        </w:numPr>
        <w:spacing w:before="100" w:beforeAutospacing="1" w:after="100" w:afterAutospacing="1"/>
        <w:rPr>
          <w:rFonts w:ascii="Times New Roman" w:hAnsi="Times New Roman" w:cs="Times New Roman"/>
        </w:rPr>
      </w:pPr>
      <w:r w:rsidRPr="004767EE">
        <w:rPr>
          <w:rFonts w:ascii="Times New Roman" w:hAnsi="Times New Roman" w:cs="Times New Roman"/>
        </w:rPr>
        <w:t>Provides a simple yet effective way to detect active pass usage on a card</w:t>
      </w:r>
    </w:p>
    <w:p w14:paraId="180007E0" w14:textId="77777777" w:rsidR="004767EE" w:rsidRPr="004767EE" w:rsidRDefault="004767EE" w:rsidP="004767EE">
      <w:pPr>
        <w:numPr>
          <w:ilvl w:val="0"/>
          <w:numId w:val="45"/>
        </w:numPr>
        <w:spacing w:before="100" w:beforeAutospacing="1" w:after="100" w:afterAutospacing="1"/>
        <w:rPr>
          <w:rFonts w:ascii="Times New Roman" w:hAnsi="Times New Roman" w:cs="Times New Roman"/>
        </w:rPr>
      </w:pPr>
      <w:r w:rsidRPr="004767EE">
        <w:rPr>
          <w:rFonts w:ascii="Times New Roman" w:hAnsi="Times New Roman" w:cs="Times New Roman"/>
        </w:rPr>
        <w:t>Keeps card and pass relationships clean without requiring complex joins or subqueries during fare evaluation</w:t>
      </w:r>
    </w:p>
    <w:p w14:paraId="4F47EA24" w14:textId="77777777" w:rsidR="00B43E6B" w:rsidRPr="004767EE" w:rsidRDefault="00B43E6B">
      <w:pPr>
        <w:jc w:val="both"/>
        <w:rPr>
          <w:rFonts w:ascii="Times New Roman" w:hAnsi="Times New Roman" w:cs="Times New Roman"/>
        </w:rPr>
      </w:pPr>
    </w:p>
    <w:p w14:paraId="74FF9A69" w14:textId="60065CA9" w:rsidR="00B43E6B" w:rsidRPr="00F73AE7" w:rsidRDefault="00B43E6B">
      <w:pPr>
        <w:jc w:val="both"/>
        <w:rPr>
          <w:rFonts w:ascii="Times New Roman" w:hAnsi="Times New Roman" w:cs="Times New Roman" w:hint="eastAsia"/>
        </w:rPr>
      </w:pPr>
    </w:p>
    <w:p w14:paraId="0FFDB2A2" w14:textId="77777777" w:rsidR="00EE7BF7" w:rsidRPr="00F73AE7" w:rsidRDefault="00EE7BF7">
      <w:pPr>
        <w:pStyle w:val="3"/>
        <w:jc w:val="both"/>
        <w:rPr>
          <w:rFonts w:ascii="Times New Roman" w:hAnsi="Times New Roman" w:cs="Times New Roman"/>
        </w:rPr>
      </w:pPr>
      <w:bookmarkStart w:id="19" w:name="_Toc483201442"/>
      <w:r w:rsidRPr="00F73AE7">
        <w:rPr>
          <w:rFonts w:ascii="Times New Roman" w:hAnsi="Times New Roman" w:cs="Times New Roman"/>
        </w:rPr>
        <w:t>2.5.3</w:t>
      </w:r>
      <w:r w:rsidRPr="00F73AE7">
        <w:rPr>
          <w:rFonts w:ascii="Times New Roman" w:hAnsi="Times New Roman" w:cs="Times New Roman"/>
        </w:rPr>
        <w:tab/>
        <w:t>Physical Structure</w:t>
      </w:r>
      <w:bookmarkEnd w:id="19"/>
    </w:p>
    <w:p w14:paraId="422F80A1" w14:textId="31A17111" w:rsidR="000E0842" w:rsidRDefault="000E0842" w:rsidP="000E0842">
      <w:pPr>
        <w:spacing w:before="100" w:beforeAutospacing="1" w:after="100" w:afterAutospacing="1"/>
      </w:pPr>
      <w:r>
        <w:t>Th</w:t>
      </w:r>
      <w:r>
        <w:rPr>
          <w:rFonts w:hint="eastAsia"/>
        </w:rPr>
        <w:t>is section</w:t>
      </w:r>
      <w:r>
        <w:t xml:space="preserve"> of the </w:t>
      </w:r>
      <w:r>
        <w:rPr>
          <w:rStyle w:val="ac"/>
        </w:rPr>
        <w:t>MykiTransportDB</w:t>
      </w:r>
      <w:r>
        <w:t xml:space="preserve"> database captures </w:t>
      </w:r>
      <w:r>
        <w:rPr>
          <w:rFonts w:hint="eastAsia"/>
        </w:rPr>
        <w:t>the</w:t>
      </w:r>
      <w:r>
        <w:t xml:space="preserve"> actual implementation within Microsoft SQL Server. </w:t>
      </w:r>
      <w:r>
        <w:rPr>
          <w:rFonts w:hint="eastAsia"/>
        </w:rPr>
        <w:t>T</w:t>
      </w:r>
      <w:r>
        <w:t>he deployed schema’s concrete components, including partitioned tables, indexing strategy, and runtime data structure</w:t>
      </w:r>
      <w:r>
        <w:rPr>
          <w:rFonts w:hint="eastAsia"/>
        </w:rPr>
        <w:t>, are documented here</w:t>
      </w:r>
      <w:r>
        <w:t xml:space="preserve">. </w:t>
      </w:r>
      <w:r>
        <w:rPr>
          <w:rStyle w:val="ac"/>
        </w:rPr>
        <w:t>Figure 2.2</w:t>
      </w:r>
      <w:r>
        <w:rPr>
          <w:rFonts w:hint="eastAsia"/>
        </w:rPr>
        <w:t xml:space="preserve"> below </w:t>
      </w:r>
      <w:r>
        <w:t>shows a graphical overview of the physical structure as implemented.</w:t>
      </w:r>
    </w:p>
    <w:p w14:paraId="33667D2D" w14:textId="77777777" w:rsidR="000E0842" w:rsidRDefault="000E0842" w:rsidP="000E0842">
      <w:pPr>
        <w:spacing w:before="100" w:beforeAutospacing="1" w:after="100" w:afterAutospacing="1"/>
      </w:pPr>
      <w:r>
        <w:t xml:space="preserve">While the ERD in </w:t>
      </w:r>
      <w:r>
        <w:rPr>
          <w:rStyle w:val="ac"/>
        </w:rPr>
        <w:t>Figure 2.1</w:t>
      </w:r>
      <w:r>
        <w:t xml:space="preserve"> illustrates the logical relationships among entities, the actual implementation may diverge due to database-level constraints such as partitioning, foreign key enforcement, and practical performance considerations.</w:t>
      </w:r>
    </w:p>
    <w:p w14:paraId="7DDCF545" w14:textId="14FB190D" w:rsidR="000E0842" w:rsidRDefault="000E0842" w:rsidP="000E0842">
      <w:pPr>
        <w:spacing w:before="100" w:beforeAutospacing="1" w:after="100" w:afterAutospacing="1"/>
      </w:pPr>
      <w:r>
        <w:t xml:space="preserve">For instance, the </w:t>
      </w:r>
      <w:r>
        <w:rPr>
          <w:rStyle w:val="HTML"/>
        </w:rPr>
        <w:t>Trip</w:t>
      </w:r>
      <w:r>
        <w:t xml:space="preserve"> table is partitioned by </w:t>
      </w:r>
      <w:r>
        <w:rPr>
          <w:rStyle w:val="HTML"/>
        </w:rPr>
        <w:t>touch_off_time</w:t>
      </w:r>
      <w:r>
        <w:t>, as only completed trips (i.e., those with a non-</w:t>
      </w:r>
      <w:r>
        <w:rPr>
          <w:rFonts w:hint="eastAsia"/>
        </w:rPr>
        <w:t>placeholder</w:t>
      </w:r>
      <w:r>
        <w:t xml:space="preserve"> </w:t>
      </w:r>
      <w:r>
        <w:rPr>
          <w:rStyle w:val="HTML"/>
        </w:rPr>
        <w:t>touch_off_time</w:t>
      </w:r>
      <w:r>
        <w:t xml:space="preserve">) are eligible for fare calculation and archiving. As a result, </w:t>
      </w:r>
      <w:r>
        <w:rPr>
          <w:rStyle w:val="HTML"/>
        </w:rPr>
        <w:t>touch_off_time</w:t>
      </w:r>
      <w:r>
        <w:t xml:space="preserve"> must be included in the primary key. This, in turn, affects related tables such as </w:t>
      </w:r>
      <w:r>
        <w:rPr>
          <w:rStyle w:val="HTML"/>
        </w:rPr>
        <w:t>CardTransaction</w:t>
      </w:r>
      <w:r>
        <w:t xml:space="preserve">, which must also include </w:t>
      </w:r>
      <w:r>
        <w:rPr>
          <w:rStyle w:val="HTML"/>
        </w:rPr>
        <w:t>touch_off_time</w:t>
      </w:r>
      <w:r>
        <w:t xml:space="preserve"> in their foreign key reference to maintain referential integrity under SQL Server's partitioning constraints.</w:t>
      </w:r>
    </w:p>
    <w:p w14:paraId="20BA54AD" w14:textId="77777777" w:rsidR="000E0842" w:rsidRDefault="000E0842" w:rsidP="000E0842">
      <w:pPr>
        <w:spacing w:before="100" w:beforeAutospacing="1" w:after="100" w:afterAutospacing="1"/>
      </w:pPr>
      <w:r>
        <w:t xml:space="preserve">Another example is the relationship between </w:t>
      </w:r>
      <w:r>
        <w:rPr>
          <w:rStyle w:val="HTML"/>
        </w:rPr>
        <w:t>Trip</w:t>
      </w:r>
      <w:r>
        <w:t xml:space="preserve"> and </w:t>
      </w:r>
      <w:r>
        <w:rPr>
          <w:rStyle w:val="HTML"/>
        </w:rPr>
        <w:t>Calendar</w:t>
      </w:r>
      <w:r>
        <w:t xml:space="preserve">, which is modelled logically in the ERD but implemented as a function-based lookup. Instead of using an enforced foreign key, fare </w:t>
      </w:r>
      <w:r>
        <w:lastRenderedPageBreak/>
        <w:t>calculation queries retrieve the relevant calendar attributes dynamically based on the current date. This design provides greater flexibility and reduces join complexity in the touch-on/touch-off process.</w:t>
      </w:r>
    </w:p>
    <w:p w14:paraId="6950D865" w14:textId="1C30B604" w:rsidR="000E0842" w:rsidRPr="000E0842" w:rsidRDefault="000E0842" w:rsidP="000E0842">
      <w:pPr>
        <w:jc w:val="center"/>
      </w:pPr>
      <w:r w:rsidRPr="000E0842">
        <w:rPr>
          <w:noProof/>
        </w:rPr>
        <w:drawing>
          <wp:inline distT="0" distB="0" distL="0" distR="0" wp14:anchorId="13C36922" wp14:editId="64682B5F">
            <wp:extent cx="5943600" cy="3255645"/>
            <wp:effectExtent l="12700" t="12700" r="12700" b="8255"/>
            <wp:docPr id="19052977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9776" name="圖片 1905297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55645"/>
                    </a:xfrm>
                    <a:prstGeom prst="rect">
                      <a:avLst/>
                    </a:prstGeom>
                    <a:ln>
                      <a:solidFill>
                        <a:schemeClr val="tx1"/>
                      </a:solidFill>
                    </a:ln>
                  </pic:spPr>
                </pic:pic>
              </a:graphicData>
            </a:graphic>
          </wp:inline>
        </w:drawing>
      </w:r>
    </w:p>
    <w:p w14:paraId="272BEE79" w14:textId="33095643" w:rsidR="000E0842" w:rsidRPr="000E0842" w:rsidRDefault="000E0842" w:rsidP="000E0842">
      <w:pPr>
        <w:jc w:val="center"/>
        <w:rPr>
          <w:rFonts w:hint="eastAsia"/>
          <w:b/>
          <w:bCs/>
          <w:sz w:val="20"/>
          <w:szCs w:val="20"/>
        </w:rPr>
      </w:pPr>
      <w:r w:rsidRPr="000E0842">
        <w:rPr>
          <w:rFonts w:hint="eastAsia"/>
          <w:b/>
          <w:bCs/>
          <w:sz w:val="20"/>
          <w:szCs w:val="20"/>
        </w:rPr>
        <w:t>Figure 2.2</w:t>
      </w:r>
    </w:p>
    <w:p w14:paraId="65D97154" w14:textId="569A0509" w:rsidR="00126D1D" w:rsidRPr="000273BF" w:rsidRDefault="00232F30" w:rsidP="00126D1D">
      <w:pPr>
        <w:spacing w:before="240" w:line="360" w:lineRule="auto"/>
        <w:rPr>
          <w:rStyle w:val="a8"/>
          <w:szCs w:val="21"/>
        </w:rPr>
      </w:pPr>
      <w:r>
        <w:rPr>
          <w:rStyle w:val="a8"/>
          <w:rFonts w:ascii="Times New Roman" w:hAnsi="Times New Roman" w:cs="Times New Roman" w:hint="eastAsia"/>
          <w:szCs w:val="21"/>
        </w:rPr>
        <w:t xml:space="preserve">2.5.3.1 </w:t>
      </w:r>
      <w:r w:rsidR="00126D1D" w:rsidRPr="000273BF">
        <w:rPr>
          <w:rStyle w:val="a8"/>
          <w:rFonts w:ascii="Times New Roman" w:hAnsi="Times New Roman" w:cs="Times New Roman"/>
          <w:szCs w:val="21"/>
        </w:rPr>
        <w:t>Partitioning</w:t>
      </w:r>
      <w:r w:rsidR="00126D1D" w:rsidRPr="000273BF">
        <w:rPr>
          <w:rStyle w:val="a8"/>
          <w:szCs w:val="21"/>
        </w:rPr>
        <w:t xml:space="preserve"> </w:t>
      </w:r>
      <w:r w:rsidR="00126D1D" w:rsidRPr="000273BF">
        <w:rPr>
          <w:rStyle w:val="a8"/>
          <w:rFonts w:ascii="Times New Roman" w:hAnsi="Times New Roman" w:cs="Times New Roman"/>
          <w:szCs w:val="21"/>
        </w:rPr>
        <w:t>Strategy</w:t>
      </w:r>
    </w:p>
    <w:p w14:paraId="55FDCDC6" w14:textId="7927E889" w:rsidR="00232F30" w:rsidRPr="00232F30"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b/>
          <w:bCs/>
        </w:rPr>
        <w:t>Horizontal partitioning</w:t>
      </w:r>
      <w:r w:rsidRPr="00232F30">
        <w:rPr>
          <w:rFonts w:ascii="Times New Roman" w:hAnsi="Times New Roman" w:cs="Times New Roman"/>
        </w:rPr>
        <w:t xml:space="preserve"> has been implemented on selected high-volume tables using DATETIME2 fields to improve scalability and enhance query performance. A monthly range-based partitioning strategy is in place, executed through a partition scheme (ps_Monthly) and a corresponding partition function</w:t>
      </w:r>
      <w:r>
        <w:rPr>
          <w:rFonts w:ascii="Times New Roman" w:hAnsi="Times New Roman" w:cs="Times New Roman" w:hint="eastAsia"/>
        </w:rPr>
        <w:t xml:space="preserve"> (pf_Monthly) </w:t>
      </w:r>
      <w:r w:rsidRPr="00232F30">
        <w:rPr>
          <w:rFonts w:ascii="Times New Roman" w:hAnsi="Times New Roman" w:cs="Times New Roman"/>
        </w:rPr>
        <w:t>that defines boundary ranges for each month.</w:t>
      </w:r>
    </w:p>
    <w:p w14:paraId="04CC04D8" w14:textId="4BBCA567" w:rsidR="00232F30" w:rsidRPr="00232F30"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rPr>
        <w:t>The existing partition function co</w:t>
      </w:r>
      <w:r w:rsidR="00565705">
        <w:rPr>
          <w:rFonts w:ascii="Times New Roman" w:hAnsi="Times New Roman" w:cs="Times New Roman" w:hint="eastAsia"/>
        </w:rPr>
        <w:t>v</w:t>
      </w:r>
      <w:r w:rsidRPr="00232F30">
        <w:rPr>
          <w:rFonts w:ascii="Times New Roman" w:hAnsi="Times New Roman" w:cs="Times New Roman"/>
        </w:rPr>
        <w:t>ers 2024-02-01 to 2030-02-01 (exclusive), encapsulating six years of anticipated operational activity. This partitioning is applied to tables such as Trip, CardTransaction, VehicleStopLog, and VehicleRealTimeLog, which all manage rapidly growing time-series data.</w:t>
      </w:r>
    </w:p>
    <w:p w14:paraId="21E272C4" w14:textId="5F32A182" w:rsidR="00232F30" w:rsidRPr="00232F30"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rPr>
        <w:t>Monthly partitioning offers a reasonable balance between query efficiency and the management overhead of partitions. Although daily partitioning might enhance write throughput for significantly large datasets, it has been intentionally dismissed to mitigate the risk of generating too many partitions</w:t>
      </w:r>
      <w:r>
        <w:rPr>
          <w:rFonts w:ascii="Times New Roman" w:hAnsi="Times New Roman" w:cs="Times New Roman" w:hint="eastAsia"/>
        </w:rPr>
        <w:t xml:space="preserve">. The excessive partitioning </w:t>
      </w:r>
      <w:r w:rsidRPr="00232F30">
        <w:rPr>
          <w:rFonts w:ascii="Times New Roman" w:hAnsi="Times New Roman" w:cs="Times New Roman"/>
        </w:rPr>
        <w:t>would substantially increase metadata overhead and complicate storage management in SQL Server.</w:t>
      </w:r>
    </w:p>
    <w:p w14:paraId="0BC25F58" w14:textId="5B34449B" w:rsidR="00126D1D"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rPr>
        <w:t>Additionally, a secondary partition scheme (ps_Yearly) a</w:t>
      </w:r>
      <w:r>
        <w:rPr>
          <w:rFonts w:ascii="Times New Roman" w:hAnsi="Times New Roman" w:cs="Times New Roman" w:hint="eastAsia"/>
        </w:rPr>
        <w:t>nd a function(pf_Yearly) have</w:t>
      </w:r>
      <w:r w:rsidRPr="00232F30">
        <w:rPr>
          <w:rFonts w:ascii="Times New Roman" w:hAnsi="Times New Roman" w:cs="Times New Roman"/>
        </w:rPr>
        <w:t xml:space="preserve"> been established to accommodate potential expansion for archival tables, such as MykiPass, that may benefit from broader yearly-based partitioning dates.</w:t>
      </w:r>
    </w:p>
    <w:p w14:paraId="590D1385" w14:textId="77777777" w:rsidR="00232F30" w:rsidRDefault="00232F30" w:rsidP="00232F30">
      <w:pPr>
        <w:spacing w:before="100" w:beforeAutospacing="1" w:after="100" w:afterAutospacing="1"/>
        <w:rPr>
          <w:rFonts w:ascii="Times New Roman" w:hAnsi="Times New Roman" w:cs="Times New Roman"/>
        </w:rPr>
      </w:pPr>
    </w:p>
    <w:p w14:paraId="1335A05C" w14:textId="77777777" w:rsidR="00232F30" w:rsidRPr="00232F30" w:rsidRDefault="00232F30" w:rsidP="00232F30">
      <w:pPr>
        <w:spacing w:before="100" w:beforeAutospacing="1" w:after="100" w:afterAutospacing="1"/>
        <w:rPr>
          <w:rFonts w:ascii="Times New Roman" w:hAnsi="Times New Roman" w:cs="Times New Roman"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5"/>
        <w:gridCol w:w="3120"/>
        <w:gridCol w:w="3105"/>
      </w:tblGrid>
      <w:tr w:rsidR="00126D1D" w:rsidRPr="00F73AE7" w14:paraId="64314143" w14:textId="77777777" w:rsidTr="00DA2F72">
        <w:tc>
          <w:tcPr>
            <w:tcW w:w="3138" w:type="dxa"/>
            <w:shd w:val="clear" w:color="auto" w:fill="auto"/>
          </w:tcPr>
          <w:p w14:paraId="3AD05CA1"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Table</w:t>
            </w:r>
          </w:p>
        </w:tc>
        <w:tc>
          <w:tcPr>
            <w:tcW w:w="3139" w:type="dxa"/>
            <w:shd w:val="clear" w:color="auto" w:fill="auto"/>
          </w:tcPr>
          <w:p w14:paraId="667E6607"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Partition Key</w:t>
            </w:r>
          </w:p>
        </w:tc>
        <w:tc>
          <w:tcPr>
            <w:tcW w:w="3139" w:type="dxa"/>
            <w:shd w:val="clear" w:color="auto" w:fill="auto"/>
          </w:tcPr>
          <w:p w14:paraId="1A1CF6B5"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Partition Strategy</w:t>
            </w:r>
          </w:p>
        </w:tc>
      </w:tr>
      <w:tr w:rsidR="00126D1D" w:rsidRPr="00F73AE7" w14:paraId="0EA045D6" w14:textId="77777777" w:rsidTr="00DA2F72">
        <w:tc>
          <w:tcPr>
            <w:tcW w:w="3138" w:type="dxa"/>
            <w:shd w:val="clear" w:color="auto" w:fill="auto"/>
          </w:tcPr>
          <w:p w14:paraId="50A19A6E"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Trip</w:t>
            </w:r>
          </w:p>
        </w:tc>
        <w:tc>
          <w:tcPr>
            <w:tcW w:w="3139" w:type="dxa"/>
            <w:shd w:val="clear" w:color="auto" w:fill="auto"/>
          </w:tcPr>
          <w:p w14:paraId="62AE47CC"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touch_</w:t>
            </w:r>
            <w:r>
              <w:rPr>
                <w:rFonts w:ascii="Times New Roman" w:hAnsi="Times New Roman" w:cs="Times New Roman" w:hint="eastAsia"/>
              </w:rPr>
              <w:t>off</w:t>
            </w:r>
            <w:r w:rsidRPr="00F73AE7">
              <w:rPr>
                <w:rFonts w:ascii="Times New Roman" w:hAnsi="Times New Roman" w:cs="Times New Roman"/>
              </w:rPr>
              <w:t>_time</w:t>
            </w:r>
          </w:p>
        </w:tc>
        <w:tc>
          <w:tcPr>
            <w:tcW w:w="3139" w:type="dxa"/>
            <w:shd w:val="clear" w:color="auto" w:fill="auto"/>
          </w:tcPr>
          <w:p w14:paraId="53055525"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12AF9B45" w14:textId="77777777" w:rsidTr="00DA2F72">
        <w:tc>
          <w:tcPr>
            <w:tcW w:w="3138" w:type="dxa"/>
            <w:shd w:val="clear" w:color="auto" w:fill="auto"/>
          </w:tcPr>
          <w:p w14:paraId="35A3CA9B" w14:textId="77777777" w:rsidR="00126D1D" w:rsidRPr="00F73AE7" w:rsidRDefault="00126D1D" w:rsidP="00DA2F72">
            <w:pPr>
              <w:spacing w:beforeAutospacing="1" w:afterAutospacing="1"/>
              <w:rPr>
                <w:rFonts w:ascii="Times New Roman" w:hAnsi="Times New Roman" w:cs="Times New Roman"/>
              </w:rPr>
            </w:pPr>
            <w:r>
              <w:rPr>
                <w:rFonts w:ascii="Times New Roman" w:hAnsi="Times New Roman" w:cs="Times New Roman" w:hint="eastAsia"/>
              </w:rPr>
              <w:t>Card</w:t>
            </w:r>
            <w:r w:rsidRPr="00F73AE7">
              <w:rPr>
                <w:rFonts w:ascii="Times New Roman" w:hAnsi="Times New Roman" w:cs="Times New Roman"/>
              </w:rPr>
              <w:t>Transaction</w:t>
            </w:r>
          </w:p>
        </w:tc>
        <w:tc>
          <w:tcPr>
            <w:tcW w:w="3139" w:type="dxa"/>
            <w:shd w:val="clear" w:color="auto" w:fill="auto"/>
          </w:tcPr>
          <w:p w14:paraId="67A0680F"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timestamp</w:t>
            </w:r>
          </w:p>
        </w:tc>
        <w:tc>
          <w:tcPr>
            <w:tcW w:w="3139" w:type="dxa"/>
            <w:shd w:val="clear" w:color="auto" w:fill="auto"/>
          </w:tcPr>
          <w:p w14:paraId="0FC4F9CB"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710134C9" w14:textId="77777777" w:rsidTr="00DA2F72">
        <w:tc>
          <w:tcPr>
            <w:tcW w:w="3138" w:type="dxa"/>
            <w:shd w:val="clear" w:color="auto" w:fill="auto"/>
          </w:tcPr>
          <w:p w14:paraId="75E45438"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VehicleStopLog</w:t>
            </w:r>
          </w:p>
        </w:tc>
        <w:tc>
          <w:tcPr>
            <w:tcW w:w="3139" w:type="dxa"/>
            <w:shd w:val="clear" w:color="auto" w:fill="auto"/>
          </w:tcPr>
          <w:p w14:paraId="537FE459"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update_timestamp</w:t>
            </w:r>
          </w:p>
        </w:tc>
        <w:tc>
          <w:tcPr>
            <w:tcW w:w="3139" w:type="dxa"/>
            <w:shd w:val="clear" w:color="auto" w:fill="auto"/>
          </w:tcPr>
          <w:p w14:paraId="6C681BD9"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6B212210" w14:textId="77777777" w:rsidTr="00DA2F72">
        <w:tc>
          <w:tcPr>
            <w:tcW w:w="3138" w:type="dxa"/>
            <w:shd w:val="clear" w:color="auto" w:fill="auto"/>
          </w:tcPr>
          <w:p w14:paraId="565304DF"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VehicleRealTimeLog</w:t>
            </w:r>
          </w:p>
        </w:tc>
        <w:tc>
          <w:tcPr>
            <w:tcW w:w="3139" w:type="dxa"/>
            <w:shd w:val="clear" w:color="auto" w:fill="auto"/>
          </w:tcPr>
          <w:p w14:paraId="49EEB09C" w14:textId="77777777" w:rsidR="00126D1D" w:rsidRPr="00F73AE7" w:rsidRDefault="00126D1D" w:rsidP="00DA2F72">
            <w:pPr>
              <w:spacing w:beforeAutospacing="1" w:afterAutospacing="1"/>
              <w:rPr>
                <w:rFonts w:ascii="Times New Roman" w:hAnsi="Times New Roman" w:cs="Times New Roman"/>
              </w:rPr>
            </w:pPr>
            <w:r>
              <w:rPr>
                <w:rFonts w:ascii="Times New Roman" w:hAnsi="Times New Roman" w:cs="Times New Roman" w:hint="eastAsia"/>
              </w:rPr>
              <w:t>log_</w:t>
            </w:r>
            <w:r w:rsidRPr="00F73AE7">
              <w:rPr>
                <w:rFonts w:ascii="Times New Roman" w:hAnsi="Times New Roman" w:cs="Times New Roman"/>
              </w:rPr>
              <w:t>timestamp</w:t>
            </w:r>
          </w:p>
        </w:tc>
        <w:tc>
          <w:tcPr>
            <w:tcW w:w="3139" w:type="dxa"/>
            <w:shd w:val="clear" w:color="auto" w:fill="auto"/>
          </w:tcPr>
          <w:p w14:paraId="64FA2317"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38AE846A" w14:textId="77777777" w:rsidTr="00DA2F72">
        <w:tc>
          <w:tcPr>
            <w:tcW w:w="3138" w:type="dxa"/>
            <w:shd w:val="clear" w:color="auto" w:fill="auto"/>
          </w:tcPr>
          <w:p w14:paraId="7124B18D"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MykiPass</w:t>
            </w:r>
          </w:p>
        </w:tc>
        <w:tc>
          <w:tcPr>
            <w:tcW w:w="3139" w:type="dxa"/>
            <w:shd w:val="clear" w:color="auto" w:fill="auto"/>
          </w:tcPr>
          <w:p w14:paraId="27BC6416"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expiry_date</w:t>
            </w:r>
          </w:p>
        </w:tc>
        <w:tc>
          <w:tcPr>
            <w:tcW w:w="3139" w:type="dxa"/>
            <w:shd w:val="clear" w:color="auto" w:fill="auto"/>
          </w:tcPr>
          <w:p w14:paraId="01586F32"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Yearly range partition</w:t>
            </w:r>
          </w:p>
        </w:tc>
      </w:tr>
    </w:tbl>
    <w:p w14:paraId="1A1AB9A4" w14:textId="77777777" w:rsidR="00126D1D" w:rsidRPr="00EA0A6A" w:rsidRDefault="00126D1D" w:rsidP="00126D1D">
      <w:pPr>
        <w:spacing w:before="100" w:beforeAutospacing="1" w:after="100" w:afterAutospacing="1"/>
        <w:rPr>
          <w:rFonts w:ascii="Times New Roman" w:hAnsi="Times New Roman" w:cs="Times New Roman"/>
        </w:rPr>
      </w:pPr>
      <w:r w:rsidRPr="005B1E43">
        <w:rPr>
          <w:rFonts w:ascii="Times New Roman" w:hAnsi="Times New Roman" w:cs="Times New Roman"/>
          <w:b/>
          <w:bCs/>
        </w:rPr>
        <w:t>Vertical partitioning</w:t>
      </w:r>
      <w:r w:rsidRPr="00EA0A6A">
        <w:rPr>
          <w:rFonts w:ascii="Times New Roman" w:hAnsi="Times New Roman" w:cs="Times New Roman"/>
        </w:rPr>
        <w:t xml:space="preserve"> is applied to the </w:t>
      </w:r>
      <w:r w:rsidRPr="00EA0A6A">
        <w:rPr>
          <w:rStyle w:val="ac"/>
          <w:rFonts w:ascii="Times New Roman" w:hAnsi="Times New Roman" w:cs="Times New Roman"/>
        </w:rPr>
        <w:t>CustomerAccount</w:t>
      </w:r>
      <w:r w:rsidRPr="00EA0A6A">
        <w:rPr>
          <w:rFonts w:ascii="Times New Roman" w:hAnsi="Times New Roman" w:cs="Times New Roman"/>
        </w:rPr>
        <w:t xml:space="preserve"> table to optimise query performance and storage efficiency. This partitioning strategy separates frequently accessed authentication-related data from less frequently used customer profile information.</w:t>
      </w:r>
    </w:p>
    <w:p w14:paraId="0E50936F" w14:textId="77777777" w:rsidR="00126D1D" w:rsidRPr="00EA0A6A" w:rsidRDefault="00126D1D" w:rsidP="00126D1D">
      <w:pPr>
        <w:spacing w:before="100" w:beforeAutospacing="1" w:after="100" w:afterAutospacing="1"/>
        <w:rPr>
          <w:rFonts w:ascii="Times New Roman" w:hAnsi="Times New Roman" w:cs="Times New Roman"/>
        </w:rPr>
      </w:pPr>
      <w:r w:rsidRPr="00EA0A6A">
        <w:rPr>
          <w:rFonts w:ascii="Times New Roman" w:hAnsi="Times New Roman" w:cs="Times New Roman"/>
        </w:rPr>
        <w:t xml:space="preserve">Specifically, the </w:t>
      </w:r>
      <w:r w:rsidRPr="00EA0A6A">
        <w:rPr>
          <w:rStyle w:val="ac"/>
          <w:rFonts w:ascii="Times New Roman" w:hAnsi="Times New Roman" w:cs="Times New Roman"/>
        </w:rPr>
        <w:t>CustomerAccount</w:t>
      </w:r>
      <w:r w:rsidRPr="00EA0A6A">
        <w:rPr>
          <w:rFonts w:ascii="Times New Roman" w:hAnsi="Times New Roman" w:cs="Times New Roman"/>
        </w:rPr>
        <w:t xml:space="preserve"> table is vertically partitioned into the following two logical tables:</w:t>
      </w:r>
    </w:p>
    <w:p w14:paraId="4434CE68" w14:textId="77777777" w:rsidR="00126D1D" w:rsidRPr="00EA0A6A" w:rsidRDefault="00126D1D" w:rsidP="00126D1D">
      <w:pPr>
        <w:numPr>
          <w:ilvl w:val="0"/>
          <w:numId w:val="27"/>
        </w:numPr>
        <w:spacing w:before="100" w:beforeAutospacing="1" w:after="100" w:afterAutospacing="1"/>
        <w:rPr>
          <w:rFonts w:ascii="Times New Roman" w:hAnsi="Times New Roman" w:cs="Times New Roman"/>
        </w:rPr>
      </w:pPr>
      <w:r w:rsidRPr="00EA0A6A">
        <w:rPr>
          <w:rStyle w:val="ac"/>
          <w:rFonts w:ascii="Times New Roman" w:hAnsi="Times New Roman" w:cs="Times New Roman"/>
        </w:rPr>
        <w:t>CustomerAuth</w:t>
      </w:r>
      <w:r w:rsidRPr="00EA0A6A">
        <w:rPr>
          <w:rFonts w:ascii="Times New Roman" w:hAnsi="Times New Roman" w:cs="Times New Roman"/>
        </w:rPr>
        <w:t xml:space="preserve">: Contains attributes required for user authentication and account management, including </w:t>
      </w:r>
      <w:r w:rsidRPr="00EA0A6A">
        <w:rPr>
          <w:rStyle w:val="HTML"/>
          <w:rFonts w:ascii="Times New Roman" w:hAnsi="Times New Roman" w:cs="Times New Roman"/>
        </w:rPr>
        <w:t>customer_id</w:t>
      </w:r>
      <w:r w:rsidRPr="00EA0A6A">
        <w:rPr>
          <w:rFonts w:ascii="Times New Roman" w:hAnsi="Times New Roman" w:cs="Times New Roman"/>
        </w:rPr>
        <w:t xml:space="preserve">, </w:t>
      </w:r>
      <w:r w:rsidRPr="00EA0A6A">
        <w:rPr>
          <w:rStyle w:val="HTML"/>
          <w:rFonts w:ascii="Times New Roman" w:hAnsi="Times New Roman" w:cs="Times New Roman"/>
        </w:rPr>
        <w:t>email</w:t>
      </w:r>
      <w:r w:rsidRPr="00EA0A6A">
        <w:rPr>
          <w:rFonts w:ascii="Times New Roman" w:hAnsi="Times New Roman" w:cs="Times New Roman"/>
        </w:rPr>
        <w:t xml:space="preserve">, </w:t>
      </w:r>
      <w:r w:rsidRPr="00EA0A6A">
        <w:rPr>
          <w:rStyle w:val="HTML"/>
          <w:rFonts w:ascii="Times New Roman" w:hAnsi="Times New Roman" w:cs="Times New Roman"/>
        </w:rPr>
        <w:t>password_hash</w:t>
      </w:r>
      <w:r w:rsidRPr="00EA0A6A">
        <w:rPr>
          <w:rFonts w:ascii="Times New Roman" w:hAnsi="Times New Roman" w:cs="Times New Roman"/>
        </w:rPr>
        <w:t xml:space="preserve">, </w:t>
      </w:r>
      <w:r w:rsidRPr="00EA0A6A">
        <w:rPr>
          <w:rStyle w:val="HTML"/>
          <w:rFonts w:ascii="Times New Roman" w:hAnsi="Times New Roman" w:cs="Times New Roman"/>
        </w:rPr>
        <w:t>acc_status</w:t>
      </w:r>
      <w:r w:rsidRPr="00EA0A6A">
        <w:rPr>
          <w:rFonts w:ascii="Times New Roman" w:hAnsi="Times New Roman" w:cs="Times New Roman"/>
        </w:rPr>
        <w:t xml:space="preserve">, and </w:t>
      </w:r>
      <w:r w:rsidRPr="00EA0A6A">
        <w:rPr>
          <w:rStyle w:val="HTML"/>
          <w:rFonts w:ascii="Times New Roman" w:hAnsi="Times New Roman" w:cs="Times New Roman"/>
        </w:rPr>
        <w:t>regis_date</w:t>
      </w:r>
      <w:r w:rsidRPr="00EA0A6A">
        <w:rPr>
          <w:rFonts w:ascii="Times New Roman" w:hAnsi="Times New Roman" w:cs="Times New Roman"/>
        </w:rPr>
        <w:t>. This table is expected to be frequently accessed during login and account validation processes.</w:t>
      </w:r>
    </w:p>
    <w:p w14:paraId="38DF57C1" w14:textId="77777777" w:rsidR="00126D1D" w:rsidRPr="00152E54" w:rsidRDefault="00126D1D" w:rsidP="00126D1D">
      <w:pPr>
        <w:numPr>
          <w:ilvl w:val="0"/>
          <w:numId w:val="27"/>
        </w:numPr>
        <w:spacing w:before="100" w:beforeAutospacing="1" w:after="100" w:afterAutospacing="1"/>
        <w:rPr>
          <w:rFonts w:ascii="Times New Roman" w:hAnsi="Times New Roman" w:cs="Times New Roman"/>
        </w:rPr>
      </w:pPr>
      <w:r w:rsidRPr="00EA0A6A">
        <w:rPr>
          <w:rStyle w:val="ac"/>
          <w:rFonts w:ascii="Times New Roman" w:hAnsi="Times New Roman" w:cs="Times New Roman"/>
        </w:rPr>
        <w:t>CustomerProfile</w:t>
      </w:r>
      <w:r w:rsidRPr="00EA0A6A">
        <w:rPr>
          <w:rFonts w:ascii="Times New Roman" w:hAnsi="Times New Roman" w:cs="Times New Roman"/>
        </w:rPr>
        <w:t xml:space="preserve">: Stores customer profile information that is less frequently accessed or updated, such as </w:t>
      </w:r>
      <w:r w:rsidRPr="00EA0A6A">
        <w:rPr>
          <w:rStyle w:val="HTML"/>
          <w:rFonts w:ascii="Times New Roman" w:hAnsi="Times New Roman" w:cs="Times New Roman"/>
        </w:rPr>
        <w:t>full_name</w:t>
      </w:r>
      <w:r w:rsidRPr="00EA0A6A">
        <w:rPr>
          <w:rFonts w:ascii="Times New Roman" w:hAnsi="Times New Roman" w:cs="Times New Roman"/>
        </w:rPr>
        <w:t xml:space="preserve">, </w:t>
      </w:r>
      <w:r w:rsidRPr="00EA0A6A">
        <w:rPr>
          <w:rStyle w:val="HTML"/>
          <w:rFonts w:ascii="Times New Roman" w:hAnsi="Times New Roman" w:cs="Times New Roman"/>
        </w:rPr>
        <w:t>phone_num</w:t>
      </w:r>
      <w:r w:rsidRPr="00EA0A6A">
        <w:rPr>
          <w:rFonts w:ascii="Times New Roman" w:hAnsi="Times New Roman" w:cs="Times New Roman"/>
        </w:rPr>
        <w:t xml:space="preserve">, </w:t>
      </w:r>
      <w:r w:rsidRPr="00EA0A6A">
        <w:rPr>
          <w:rStyle w:val="HTML"/>
          <w:rFonts w:ascii="Times New Roman" w:hAnsi="Times New Roman" w:cs="Times New Roman"/>
        </w:rPr>
        <w:t>address</w:t>
      </w:r>
      <w:r w:rsidRPr="00EA0A6A">
        <w:rPr>
          <w:rFonts w:ascii="Times New Roman" w:hAnsi="Times New Roman" w:cs="Times New Roman"/>
        </w:rPr>
        <w:t xml:space="preserve">, and </w:t>
      </w:r>
      <w:r w:rsidRPr="00EA0A6A">
        <w:rPr>
          <w:rStyle w:val="HTML"/>
          <w:rFonts w:ascii="Times New Roman" w:hAnsi="Times New Roman" w:cs="Times New Roman"/>
        </w:rPr>
        <w:t>dob</w:t>
      </w:r>
      <w:r w:rsidRPr="00EA0A6A">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7123"/>
      </w:tblGrid>
      <w:tr w:rsidR="00126D1D" w:rsidRPr="00EA0A6A" w14:paraId="551EA0D9" w14:textId="77777777" w:rsidTr="005B1E43">
        <w:tc>
          <w:tcPr>
            <w:tcW w:w="2227" w:type="dxa"/>
            <w:shd w:val="clear" w:color="auto" w:fill="auto"/>
          </w:tcPr>
          <w:p w14:paraId="6B365722"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Table</w:t>
            </w:r>
          </w:p>
        </w:tc>
        <w:tc>
          <w:tcPr>
            <w:tcW w:w="7123" w:type="dxa"/>
            <w:shd w:val="clear" w:color="auto" w:fill="auto"/>
          </w:tcPr>
          <w:p w14:paraId="1EB9B342"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Attributes</w:t>
            </w:r>
          </w:p>
        </w:tc>
      </w:tr>
      <w:tr w:rsidR="00126D1D" w:rsidRPr="00EA0A6A" w14:paraId="5EB6FA5A" w14:textId="77777777" w:rsidTr="005B1E43">
        <w:tc>
          <w:tcPr>
            <w:tcW w:w="2227" w:type="dxa"/>
            <w:shd w:val="clear" w:color="auto" w:fill="auto"/>
          </w:tcPr>
          <w:p w14:paraId="130D95AD"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CustomerAuth</w:t>
            </w:r>
          </w:p>
        </w:tc>
        <w:tc>
          <w:tcPr>
            <w:tcW w:w="7123" w:type="dxa"/>
            <w:shd w:val="clear" w:color="auto" w:fill="auto"/>
          </w:tcPr>
          <w:p w14:paraId="0B33D675"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customer_id (PK), email, password_hash, acc_status, regis_date</w:t>
            </w:r>
          </w:p>
        </w:tc>
      </w:tr>
      <w:tr w:rsidR="00126D1D" w:rsidRPr="00EA0A6A" w14:paraId="016AC685" w14:textId="77777777" w:rsidTr="005B1E43">
        <w:tc>
          <w:tcPr>
            <w:tcW w:w="2227" w:type="dxa"/>
            <w:shd w:val="clear" w:color="auto" w:fill="auto"/>
          </w:tcPr>
          <w:p w14:paraId="2CAF4336"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CustomerProfile</w:t>
            </w:r>
          </w:p>
        </w:tc>
        <w:tc>
          <w:tcPr>
            <w:tcW w:w="7123" w:type="dxa"/>
            <w:shd w:val="clear" w:color="auto" w:fill="auto"/>
          </w:tcPr>
          <w:p w14:paraId="5AB23366"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customer_id (PK), full_name, phone_num, address, dob</w:t>
            </w:r>
          </w:p>
        </w:tc>
      </w:tr>
    </w:tbl>
    <w:p w14:paraId="365ACEE0" w14:textId="77777777" w:rsidR="005B1E43" w:rsidRPr="00232F30" w:rsidRDefault="005B1E43" w:rsidP="005B1E43">
      <w:pPr>
        <w:spacing w:before="100" w:beforeAutospacing="1" w:after="100" w:afterAutospacing="1"/>
        <w:rPr>
          <w:rFonts w:ascii="Times New Roman" w:hAnsi="Times New Roman" w:cs="Times New Roman"/>
        </w:rPr>
      </w:pPr>
      <w:r w:rsidRPr="00232F30">
        <w:rPr>
          <w:rFonts w:ascii="Times New Roman" w:hAnsi="Times New Roman" w:cs="Times New Roman"/>
        </w:rPr>
        <w:t xml:space="preserve">To maintain logical consistency and support seamless data access, a </w:t>
      </w:r>
      <w:r w:rsidRPr="00232F30">
        <w:rPr>
          <w:rFonts w:ascii="Times New Roman" w:hAnsi="Times New Roman" w:cs="Times New Roman"/>
          <w:b/>
          <w:bCs/>
        </w:rPr>
        <w:t>view</w:t>
      </w:r>
      <w:r w:rsidRPr="00232F30">
        <w:rPr>
          <w:rFonts w:ascii="Times New Roman" w:hAnsi="Times New Roman" w:cs="Times New Roman"/>
        </w:rPr>
        <w:t xml:space="preserve"> named vwCustomerAccount is implemented to provide a unified interface for querying vertically partitioned customer data. This view abstracts the underlying table separation, allowing external queries to interact with the combined customer record as if it were a single entity.</w:t>
      </w:r>
    </w:p>
    <w:p w14:paraId="54BF44F6" w14:textId="77777777" w:rsidR="005B1E43" w:rsidRPr="00232F30" w:rsidRDefault="005B1E43" w:rsidP="005B1E43">
      <w:pPr>
        <w:spacing w:before="100" w:beforeAutospacing="1" w:after="100" w:afterAutospacing="1"/>
        <w:rPr>
          <w:rFonts w:ascii="Times New Roman" w:hAnsi="Times New Roman" w:cs="Times New Roman"/>
        </w:rPr>
      </w:pPr>
      <w:r w:rsidRPr="00232F30">
        <w:rPr>
          <w:rFonts w:ascii="Times New Roman" w:hAnsi="Times New Roman" w:cs="Times New Roman"/>
        </w:rPr>
        <w:t xml:space="preserve">Additionally, a trigger named trg_vwCustomer_IOI is defined on the view to handle </w:t>
      </w:r>
      <w:r w:rsidRPr="00232F30">
        <w:rPr>
          <w:rFonts w:ascii="Times New Roman" w:hAnsi="Times New Roman" w:cs="Times New Roman"/>
          <w:b/>
          <w:bCs/>
        </w:rPr>
        <w:t>insert operations</w:t>
      </w:r>
      <w:r w:rsidRPr="00232F30">
        <w:rPr>
          <w:rFonts w:ascii="Times New Roman" w:hAnsi="Times New Roman" w:cs="Times New Roman"/>
        </w:rPr>
        <w:t>. When a new record is inserted into vwCustomerAccount, the trigger automatically decomposes the input and executes the appropriate insert statements for both CustomerAuth and CustomerProfile. This design maintains data transparency for end-users while preserving the benefits of vertical partitioning.</w:t>
      </w:r>
    </w:p>
    <w:p w14:paraId="784E9675" w14:textId="77777777" w:rsidR="00126D1D" w:rsidRPr="005B1E43" w:rsidRDefault="00126D1D" w:rsidP="00126D1D">
      <w:pPr>
        <w:spacing w:beforeAutospacing="1" w:afterAutospacing="1"/>
        <w:rPr>
          <w:rFonts w:ascii="Times New Roman" w:hAnsi="Times New Roman" w:cs="Times New Roman" w:hint="eastAsia"/>
        </w:rPr>
      </w:pPr>
    </w:p>
    <w:p w14:paraId="79EF04E8" w14:textId="77777777" w:rsidR="00126D1D" w:rsidRDefault="00126D1D" w:rsidP="00126D1D">
      <w:pPr>
        <w:spacing w:beforeAutospacing="1" w:afterAutospacing="1"/>
        <w:rPr>
          <w:rFonts w:ascii="Times New Roman" w:hAnsi="Times New Roman" w:cs="Times New Roman"/>
        </w:rPr>
      </w:pPr>
    </w:p>
    <w:p w14:paraId="619C2DFE" w14:textId="77777777" w:rsidR="00126D1D" w:rsidRDefault="00126D1D" w:rsidP="00126D1D">
      <w:pPr>
        <w:spacing w:beforeAutospacing="1" w:afterAutospacing="1"/>
        <w:rPr>
          <w:rFonts w:ascii="Times New Roman" w:hAnsi="Times New Roman" w:cs="Times New Roman"/>
        </w:rPr>
      </w:pPr>
    </w:p>
    <w:p w14:paraId="3F9D50E6" w14:textId="77777777" w:rsidR="00126D1D" w:rsidRDefault="00126D1D" w:rsidP="00126D1D">
      <w:pPr>
        <w:spacing w:beforeAutospacing="1" w:afterAutospacing="1"/>
        <w:rPr>
          <w:rFonts w:ascii="Times New Roman" w:hAnsi="Times New Roman" w:cs="Times New Roman"/>
        </w:rPr>
      </w:pPr>
    </w:p>
    <w:p w14:paraId="1135696A" w14:textId="77777777" w:rsidR="00126D1D" w:rsidRPr="00F73AE7" w:rsidRDefault="00126D1D" w:rsidP="00126D1D">
      <w:pPr>
        <w:spacing w:beforeAutospacing="1" w:afterAutospacing="1"/>
        <w:rPr>
          <w:rFonts w:ascii="Times New Roman" w:hAnsi="Times New Roman" w:cs="Times New Roman" w:hint="eastAsia"/>
        </w:rPr>
      </w:pPr>
    </w:p>
    <w:p w14:paraId="4919C386" w14:textId="77777777" w:rsidR="00126D1D" w:rsidRPr="000273BF" w:rsidRDefault="00126D1D" w:rsidP="00126D1D">
      <w:pPr>
        <w:spacing w:before="240" w:line="360" w:lineRule="auto"/>
        <w:rPr>
          <w:rStyle w:val="a8"/>
          <w:szCs w:val="21"/>
        </w:rPr>
      </w:pPr>
      <w:r w:rsidRPr="000273BF">
        <w:rPr>
          <w:rStyle w:val="a8"/>
          <w:rFonts w:ascii="Times New Roman" w:hAnsi="Times New Roman" w:cs="Times New Roman"/>
          <w:szCs w:val="21"/>
        </w:rPr>
        <w:t>Indexing</w:t>
      </w:r>
      <w:r w:rsidRPr="000273BF">
        <w:rPr>
          <w:rStyle w:val="a8"/>
          <w:szCs w:val="21"/>
        </w:rPr>
        <w:t xml:space="preserve"> </w:t>
      </w:r>
      <w:r w:rsidRPr="000273BF">
        <w:rPr>
          <w:rStyle w:val="a8"/>
          <w:rFonts w:ascii="Times New Roman" w:hAnsi="Times New Roman" w:cs="Times New Roman"/>
          <w:szCs w:val="21"/>
        </w:rPr>
        <w:t>Strategy</w:t>
      </w:r>
    </w:p>
    <w:p w14:paraId="7C6ED879" w14:textId="77777777" w:rsidR="00126D1D" w:rsidRDefault="00126D1D" w:rsidP="00126D1D">
      <w:pPr>
        <w:spacing w:beforeAutospacing="1" w:afterAutospacing="1"/>
        <w:rPr>
          <w:rFonts w:ascii="Times New Roman" w:hAnsi="Times New Roman" w:cs="Times New Roman"/>
        </w:rPr>
      </w:pPr>
      <w:r w:rsidRPr="00C15CA6">
        <w:rPr>
          <w:rFonts w:ascii="Times New Roman" w:hAnsi="Times New Roman" w:cs="Times New Roman"/>
        </w:rPr>
        <w:t>Indexing is applied strategically to optimise the performance of critical database operations, particularly for the Touch On process</w:t>
      </w:r>
      <w:r>
        <w:rPr>
          <w:rFonts w:ascii="Times New Roman" w:hAnsi="Times New Roman" w:cs="Times New Roman" w:hint="eastAsia"/>
        </w:rPr>
        <w:t>. The process</w:t>
      </w:r>
      <w:r w:rsidRPr="00C15CA6">
        <w:rPr>
          <w:rFonts w:ascii="Times New Roman" w:hAnsi="Times New Roman" w:cs="Times New Roman"/>
        </w:rPr>
        <w:t xml:space="preserve"> involves frequent lookups on card validation, trip history, transaction records, and scanner location data. Composite </w:t>
      </w:r>
      <w:r>
        <w:rPr>
          <w:rFonts w:ascii="Times New Roman" w:hAnsi="Times New Roman" w:cs="Times New Roman" w:hint="eastAsia"/>
        </w:rPr>
        <w:t xml:space="preserve">and Filtered </w:t>
      </w:r>
      <w:r w:rsidRPr="00C15CA6">
        <w:rPr>
          <w:rFonts w:ascii="Times New Roman" w:hAnsi="Times New Roman" w:cs="Times New Roman"/>
        </w:rPr>
        <w:t>indexes are designed to support common query patterns and improve data retrieval efficiency:</w:t>
      </w:r>
    </w:p>
    <w:p w14:paraId="43739045" w14:textId="77777777" w:rsidR="00126D1D" w:rsidRPr="00C15CA6" w:rsidRDefault="00126D1D" w:rsidP="00126D1D">
      <w:pPr>
        <w:spacing w:beforeAutospacing="1" w:afterAutospacing="1"/>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09"/>
        <w:gridCol w:w="3123"/>
      </w:tblGrid>
      <w:tr w:rsidR="00126D1D" w:rsidRPr="002311A2" w14:paraId="7EB8ECAA" w14:textId="77777777" w:rsidTr="00DA2F72">
        <w:tc>
          <w:tcPr>
            <w:tcW w:w="3138" w:type="dxa"/>
            <w:shd w:val="clear" w:color="auto" w:fill="auto"/>
            <w:vAlign w:val="center"/>
          </w:tcPr>
          <w:p w14:paraId="437279B6"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Table</w:t>
            </w:r>
          </w:p>
        </w:tc>
        <w:tc>
          <w:tcPr>
            <w:tcW w:w="3139" w:type="dxa"/>
            <w:shd w:val="clear" w:color="auto" w:fill="auto"/>
            <w:vAlign w:val="center"/>
          </w:tcPr>
          <w:p w14:paraId="19B4225F"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Indexed Columns</w:t>
            </w:r>
          </w:p>
        </w:tc>
        <w:tc>
          <w:tcPr>
            <w:tcW w:w="3139" w:type="dxa"/>
            <w:shd w:val="clear" w:color="auto" w:fill="auto"/>
            <w:vAlign w:val="center"/>
          </w:tcPr>
          <w:p w14:paraId="2E975587"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Purpose</w:t>
            </w:r>
          </w:p>
        </w:tc>
      </w:tr>
      <w:tr w:rsidR="00126D1D" w:rsidRPr="002311A2" w14:paraId="1C81E9B6" w14:textId="77777777" w:rsidTr="00DA2F72">
        <w:tc>
          <w:tcPr>
            <w:tcW w:w="3138" w:type="dxa"/>
            <w:shd w:val="clear" w:color="auto" w:fill="auto"/>
            <w:vAlign w:val="center"/>
          </w:tcPr>
          <w:p w14:paraId="175C20AF" w14:textId="77777777" w:rsidR="00126D1D" w:rsidRPr="002311A2" w:rsidRDefault="00126D1D" w:rsidP="00DA2F72">
            <w:pPr>
              <w:spacing w:beforeAutospacing="1" w:afterAutospacing="1"/>
              <w:rPr>
                <w:rFonts w:ascii="Times New Roman" w:hAnsi="Times New Roman" w:cs="Times New Roman"/>
              </w:rPr>
            </w:pPr>
            <w:r w:rsidRPr="002311A2">
              <w:rPr>
                <w:rFonts w:ascii="Times New Roman" w:hAnsi="Times New Roman" w:cs="Times New Roman"/>
              </w:rPr>
              <w:t>Trip</w:t>
            </w:r>
          </w:p>
        </w:tc>
        <w:tc>
          <w:tcPr>
            <w:tcW w:w="3139" w:type="dxa"/>
            <w:shd w:val="clear" w:color="auto" w:fill="auto"/>
            <w:vAlign w:val="center"/>
          </w:tcPr>
          <w:p w14:paraId="445E94D8"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w:t>
            </w:r>
            <w:r w:rsidRPr="002311A2">
              <w:rPr>
                <w:rFonts w:ascii="Times New Roman" w:hAnsi="Times New Roman" w:cs="Times New Roman"/>
              </w:rPr>
              <w:t>card_id, touch_on_time</w:t>
            </w:r>
            <w:r>
              <w:rPr>
                <w:rFonts w:ascii="Times New Roman" w:hAnsi="Times New Roman" w:cs="Times New Roman" w:hint="eastAsia"/>
              </w:rPr>
              <w:t>) INCLUDE (touch_off_time)</w:t>
            </w:r>
          </w:p>
        </w:tc>
        <w:tc>
          <w:tcPr>
            <w:tcW w:w="3139" w:type="dxa"/>
            <w:shd w:val="clear" w:color="auto" w:fill="auto"/>
            <w:vAlign w:val="center"/>
          </w:tcPr>
          <w:p w14:paraId="7B80EFF1"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Find the newest record in Trip</w:t>
            </w:r>
          </w:p>
        </w:tc>
      </w:tr>
      <w:tr w:rsidR="00126D1D" w:rsidRPr="002311A2" w14:paraId="5324BEC8" w14:textId="77777777" w:rsidTr="00DA2F72">
        <w:tc>
          <w:tcPr>
            <w:tcW w:w="3138" w:type="dxa"/>
            <w:shd w:val="clear" w:color="auto" w:fill="auto"/>
            <w:vAlign w:val="center"/>
          </w:tcPr>
          <w:p w14:paraId="3EEFBA04" w14:textId="77777777" w:rsidR="00126D1D" w:rsidRPr="002311A2" w:rsidRDefault="00126D1D" w:rsidP="00DA2F72">
            <w:pPr>
              <w:spacing w:beforeAutospacing="1" w:afterAutospacing="1"/>
              <w:rPr>
                <w:rFonts w:ascii="Times New Roman" w:hAnsi="Times New Roman" w:cs="Times New Roman"/>
              </w:rPr>
            </w:pPr>
            <w:r>
              <w:rPr>
                <w:rFonts w:ascii="Times New Roman" w:hAnsi="Times New Roman" w:cs="Times New Roman" w:hint="eastAsia"/>
              </w:rPr>
              <w:t>Trip</w:t>
            </w:r>
          </w:p>
        </w:tc>
        <w:tc>
          <w:tcPr>
            <w:tcW w:w="3139" w:type="dxa"/>
            <w:shd w:val="clear" w:color="auto" w:fill="auto"/>
            <w:vAlign w:val="center"/>
          </w:tcPr>
          <w:p w14:paraId="0DC00F90" w14:textId="77777777" w:rsidR="00126D1D" w:rsidRDefault="00126D1D" w:rsidP="00DA2F72">
            <w:pPr>
              <w:spacing w:beforeAutospacing="1" w:afterAutospacing="1"/>
              <w:rPr>
                <w:rFonts w:ascii="Times New Roman" w:hAnsi="Times New Roman" w:cs="Times New Roman" w:hint="eastAsia"/>
              </w:rPr>
            </w:pPr>
            <w:r w:rsidRPr="00B95395">
              <w:rPr>
                <w:rFonts w:ascii="Times New Roman" w:hAnsi="Times New Roman" w:cs="Times New Roman"/>
              </w:rPr>
              <w:t>(card_id, touch_on_time DESC) WHERE touch_off_time IS NULL</w:t>
            </w:r>
          </w:p>
        </w:tc>
        <w:tc>
          <w:tcPr>
            <w:tcW w:w="3139" w:type="dxa"/>
            <w:shd w:val="clear" w:color="auto" w:fill="auto"/>
            <w:vAlign w:val="center"/>
          </w:tcPr>
          <w:p w14:paraId="1C21AE34" w14:textId="77777777" w:rsidR="00126D1D" w:rsidRPr="00C7487B"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Used to check if this touch action is touch-on or off</w:t>
            </w:r>
          </w:p>
        </w:tc>
      </w:tr>
      <w:tr w:rsidR="00126D1D" w:rsidRPr="002311A2" w14:paraId="69F251CE" w14:textId="77777777" w:rsidTr="00DA2F72">
        <w:tc>
          <w:tcPr>
            <w:tcW w:w="3138" w:type="dxa"/>
            <w:shd w:val="clear" w:color="auto" w:fill="auto"/>
            <w:vAlign w:val="center"/>
          </w:tcPr>
          <w:p w14:paraId="43B7D9D8"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Trip</w:t>
            </w:r>
          </w:p>
        </w:tc>
        <w:tc>
          <w:tcPr>
            <w:tcW w:w="3139" w:type="dxa"/>
            <w:shd w:val="clear" w:color="auto" w:fill="auto"/>
            <w:vAlign w:val="center"/>
          </w:tcPr>
          <w:p w14:paraId="7F2D0F7A"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 xml:space="preserve">(card_id, touch_on_time DESC) WHERE touch_off_time IS </w:t>
            </w:r>
            <w:r>
              <w:rPr>
                <w:rFonts w:ascii="Times New Roman" w:hAnsi="Times New Roman" w:cs="Times New Roman" w:hint="eastAsia"/>
              </w:rPr>
              <w:t xml:space="preserve">NOT </w:t>
            </w:r>
            <w:r w:rsidRPr="00B95395">
              <w:rPr>
                <w:rFonts w:ascii="Times New Roman" w:hAnsi="Times New Roman" w:cs="Times New Roman"/>
              </w:rPr>
              <w:t>NULL</w:t>
            </w:r>
          </w:p>
        </w:tc>
        <w:tc>
          <w:tcPr>
            <w:tcW w:w="3139" w:type="dxa"/>
            <w:shd w:val="clear" w:color="auto" w:fill="auto"/>
            <w:vAlign w:val="center"/>
          </w:tcPr>
          <w:p w14:paraId="7EB7BD9E"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Used to check if the user touch off within 2 hours</w:t>
            </w:r>
          </w:p>
        </w:tc>
      </w:tr>
      <w:tr w:rsidR="00126D1D" w:rsidRPr="002311A2" w14:paraId="0B5B7117" w14:textId="77777777" w:rsidTr="00DA2F72">
        <w:tc>
          <w:tcPr>
            <w:tcW w:w="3138" w:type="dxa"/>
            <w:shd w:val="clear" w:color="auto" w:fill="auto"/>
            <w:vAlign w:val="center"/>
          </w:tcPr>
          <w:p w14:paraId="10392BF9"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MykiCard</w:t>
            </w:r>
          </w:p>
        </w:tc>
        <w:tc>
          <w:tcPr>
            <w:tcW w:w="3139" w:type="dxa"/>
            <w:shd w:val="clear" w:color="auto" w:fill="auto"/>
            <w:vAlign w:val="center"/>
          </w:tcPr>
          <w:p w14:paraId="7C58A4A7" w14:textId="77777777" w:rsidR="00126D1D" w:rsidRPr="002311A2"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card_id INCLUDE (pass_id, balance</w:t>
            </w:r>
            <w:r>
              <w:rPr>
                <w:rFonts w:ascii="Times New Roman" w:hAnsi="Times New Roman" w:cs="Times New Roman" w:hint="eastAsia"/>
              </w:rPr>
              <w:t>, status, daily_cap, card_type</w:t>
            </w:r>
            <w:r w:rsidRPr="00B95395">
              <w:rPr>
                <w:rFonts w:ascii="Times New Roman" w:hAnsi="Times New Roman" w:cs="Times New Roman"/>
              </w:rPr>
              <w:t>)</w:t>
            </w:r>
          </w:p>
        </w:tc>
        <w:tc>
          <w:tcPr>
            <w:tcW w:w="3139" w:type="dxa"/>
            <w:shd w:val="clear" w:color="auto" w:fill="auto"/>
            <w:vAlign w:val="center"/>
          </w:tcPr>
          <w:p w14:paraId="6FB19985"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Check frequently accessed attributes</w:t>
            </w:r>
          </w:p>
        </w:tc>
      </w:tr>
      <w:tr w:rsidR="00126D1D" w:rsidRPr="002311A2" w14:paraId="07D28CB7" w14:textId="77777777" w:rsidTr="00DA2F72">
        <w:tc>
          <w:tcPr>
            <w:tcW w:w="3138" w:type="dxa"/>
            <w:shd w:val="clear" w:color="auto" w:fill="auto"/>
            <w:vAlign w:val="center"/>
          </w:tcPr>
          <w:p w14:paraId="4E0E36E0" w14:textId="77777777" w:rsidR="00126D1D" w:rsidRPr="002311A2" w:rsidRDefault="00126D1D" w:rsidP="00DA2F72">
            <w:pPr>
              <w:spacing w:beforeAutospacing="1" w:afterAutospacing="1"/>
              <w:rPr>
                <w:rFonts w:ascii="Times New Roman" w:hAnsi="Times New Roman" w:cs="Times New Roman"/>
              </w:rPr>
            </w:pPr>
            <w:r w:rsidRPr="002311A2">
              <w:rPr>
                <w:rFonts w:ascii="Times New Roman" w:hAnsi="Times New Roman" w:cs="Times New Roman"/>
              </w:rPr>
              <w:t>VehicleStopLog</w:t>
            </w:r>
          </w:p>
        </w:tc>
        <w:tc>
          <w:tcPr>
            <w:tcW w:w="3139" w:type="dxa"/>
            <w:shd w:val="clear" w:color="auto" w:fill="auto"/>
            <w:vAlign w:val="center"/>
          </w:tcPr>
          <w:p w14:paraId="125C2012"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vehicle</w:t>
            </w:r>
            <w:r w:rsidRPr="002311A2">
              <w:rPr>
                <w:rFonts w:ascii="Times New Roman" w:hAnsi="Times New Roman" w:cs="Times New Roman"/>
              </w:rPr>
              <w:t xml:space="preserve">_id, </w:t>
            </w:r>
            <w:r>
              <w:rPr>
                <w:rFonts w:ascii="Times New Roman" w:hAnsi="Times New Roman" w:cs="Times New Roman" w:hint="eastAsia"/>
              </w:rPr>
              <w:t>stop_station_id, time_stamp DESC</w:t>
            </w:r>
          </w:p>
        </w:tc>
        <w:tc>
          <w:tcPr>
            <w:tcW w:w="3139" w:type="dxa"/>
            <w:shd w:val="clear" w:color="auto" w:fill="auto"/>
            <w:vAlign w:val="center"/>
          </w:tcPr>
          <w:p w14:paraId="73470D35"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Check if the same vehicle</w:t>
            </w:r>
            <w:r>
              <w:rPr>
                <w:rFonts w:ascii="Times New Roman" w:hAnsi="Times New Roman" w:cs="Times New Roman"/>
              </w:rPr>
              <w:t>’</w:t>
            </w:r>
            <w:r>
              <w:rPr>
                <w:rFonts w:ascii="Times New Roman" w:hAnsi="Times New Roman" w:cs="Times New Roman" w:hint="eastAsia"/>
              </w:rPr>
              <w:t>s stop_station_id is changed</w:t>
            </w:r>
          </w:p>
        </w:tc>
      </w:tr>
      <w:tr w:rsidR="00126D1D" w:rsidRPr="002311A2" w14:paraId="7F988DCC" w14:textId="77777777" w:rsidTr="00DA2F72">
        <w:tc>
          <w:tcPr>
            <w:tcW w:w="3138" w:type="dxa"/>
            <w:shd w:val="clear" w:color="auto" w:fill="auto"/>
            <w:vAlign w:val="center"/>
          </w:tcPr>
          <w:p w14:paraId="336CEF85"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DeviceLocation</w:t>
            </w:r>
          </w:p>
        </w:tc>
        <w:tc>
          <w:tcPr>
            <w:tcW w:w="3139" w:type="dxa"/>
            <w:shd w:val="clear" w:color="auto" w:fill="auto"/>
            <w:vAlign w:val="center"/>
          </w:tcPr>
          <w:p w14:paraId="752D8D24"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vehicle_id</w:t>
            </w:r>
          </w:p>
        </w:tc>
        <w:tc>
          <w:tcPr>
            <w:tcW w:w="3139" w:type="dxa"/>
            <w:shd w:val="clear" w:color="auto" w:fill="auto"/>
            <w:vAlign w:val="center"/>
          </w:tcPr>
          <w:p w14:paraId="6F8C9762"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Used to update current_stop_station_id from VehicleStopLog</w:t>
            </w:r>
          </w:p>
        </w:tc>
      </w:tr>
      <w:tr w:rsidR="00126D1D" w:rsidRPr="002311A2" w14:paraId="372AE3BB" w14:textId="77777777" w:rsidTr="00DA2F72">
        <w:tc>
          <w:tcPr>
            <w:tcW w:w="3138" w:type="dxa"/>
            <w:shd w:val="clear" w:color="auto" w:fill="auto"/>
            <w:vAlign w:val="center"/>
          </w:tcPr>
          <w:p w14:paraId="1A84CD6A" w14:textId="77777777" w:rsidR="00126D1D" w:rsidRPr="002311A2" w:rsidRDefault="00126D1D" w:rsidP="00DA2F72">
            <w:pPr>
              <w:spacing w:beforeAutospacing="1" w:afterAutospacing="1"/>
              <w:jc w:val="both"/>
              <w:rPr>
                <w:rFonts w:ascii="Times New Roman" w:hAnsi="Times New Roman" w:cs="Times New Roman"/>
              </w:rPr>
            </w:pPr>
            <w:r w:rsidRPr="002311A2">
              <w:rPr>
                <w:rFonts w:ascii="Times New Roman" w:hAnsi="Times New Roman" w:cs="Times New Roman"/>
              </w:rPr>
              <w:t>VehicleRealTimeLog</w:t>
            </w:r>
          </w:p>
        </w:tc>
        <w:tc>
          <w:tcPr>
            <w:tcW w:w="3139" w:type="dxa"/>
            <w:shd w:val="clear" w:color="auto" w:fill="auto"/>
            <w:vAlign w:val="center"/>
          </w:tcPr>
          <w:p w14:paraId="73C90A2F" w14:textId="77777777" w:rsidR="00126D1D" w:rsidRPr="002311A2" w:rsidRDefault="00126D1D" w:rsidP="00DA2F72">
            <w:pPr>
              <w:spacing w:beforeAutospacing="1" w:afterAutospacing="1"/>
              <w:rPr>
                <w:rFonts w:ascii="Times New Roman" w:hAnsi="Times New Roman" w:cs="Times New Roman"/>
              </w:rPr>
            </w:pPr>
            <w:r w:rsidRPr="002311A2">
              <w:rPr>
                <w:rFonts w:ascii="Times New Roman" w:hAnsi="Times New Roman" w:cs="Times New Roman"/>
              </w:rPr>
              <w:t>vehicle_id, timestamp</w:t>
            </w:r>
          </w:p>
        </w:tc>
        <w:tc>
          <w:tcPr>
            <w:tcW w:w="3139" w:type="dxa"/>
            <w:shd w:val="clear" w:color="auto" w:fill="auto"/>
            <w:vAlign w:val="center"/>
          </w:tcPr>
          <w:p w14:paraId="0298B380" w14:textId="77777777" w:rsidR="00126D1D" w:rsidRPr="002311A2" w:rsidRDefault="00126D1D" w:rsidP="00DA2F72">
            <w:pPr>
              <w:spacing w:beforeAutospacing="1" w:afterAutospacing="1"/>
              <w:rPr>
                <w:rFonts w:ascii="Times New Roman" w:hAnsi="Times New Roman" w:cs="Times New Roman"/>
              </w:rPr>
            </w:pPr>
            <w:r>
              <w:rPr>
                <w:rFonts w:ascii="Times New Roman" w:hAnsi="Times New Roman" w:cs="Times New Roman" w:hint="eastAsia"/>
              </w:rPr>
              <w:t>Find the recent logs of a certain vehicle</w:t>
            </w:r>
          </w:p>
        </w:tc>
      </w:tr>
    </w:tbl>
    <w:p w14:paraId="1FC5BF17" w14:textId="5B685552" w:rsidR="00EE7BF7" w:rsidRPr="00126D1D" w:rsidRDefault="00EE7BF7">
      <w:pPr>
        <w:jc w:val="both"/>
        <w:rPr>
          <w:rFonts w:ascii="Times New Roman" w:hAnsi="Times New Roman" w:cs="Times New Roman"/>
        </w:rPr>
      </w:pPr>
    </w:p>
    <w:p w14:paraId="71897FC9" w14:textId="77777777" w:rsidR="00126D1D" w:rsidRDefault="00126D1D">
      <w:pPr>
        <w:jc w:val="both"/>
        <w:rPr>
          <w:rFonts w:ascii="Times New Roman" w:hAnsi="Times New Roman" w:cs="Times New Roman"/>
        </w:rPr>
      </w:pPr>
    </w:p>
    <w:p w14:paraId="6703514F" w14:textId="77777777" w:rsidR="00126D1D" w:rsidRDefault="00126D1D">
      <w:pPr>
        <w:jc w:val="both"/>
        <w:rPr>
          <w:rFonts w:ascii="Times New Roman" w:hAnsi="Times New Roman" w:cs="Times New Roman"/>
        </w:rPr>
      </w:pPr>
    </w:p>
    <w:p w14:paraId="4F945094" w14:textId="77777777" w:rsidR="00126D1D" w:rsidRDefault="00126D1D">
      <w:pPr>
        <w:jc w:val="both"/>
        <w:rPr>
          <w:rFonts w:ascii="Times New Roman" w:hAnsi="Times New Roman" w:cs="Times New Roman"/>
        </w:rPr>
      </w:pPr>
    </w:p>
    <w:p w14:paraId="5060D8D0" w14:textId="77777777" w:rsidR="00126D1D" w:rsidRDefault="00126D1D">
      <w:pPr>
        <w:jc w:val="both"/>
        <w:rPr>
          <w:rFonts w:ascii="Times New Roman" w:hAnsi="Times New Roman" w:cs="Times New Roman"/>
        </w:rPr>
      </w:pPr>
    </w:p>
    <w:p w14:paraId="031D4DBC" w14:textId="77777777" w:rsidR="00126D1D" w:rsidRDefault="00126D1D">
      <w:pPr>
        <w:jc w:val="both"/>
        <w:rPr>
          <w:rFonts w:ascii="Times New Roman" w:hAnsi="Times New Roman" w:cs="Times New Roman"/>
        </w:rPr>
      </w:pPr>
    </w:p>
    <w:p w14:paraId="7F024FBF" w14:textId="77777777" w:rsidR="00126D1D" w:rsidRDefault="00126D1D">
      <w:pPr>
        <w:jc w:val="both"/>
        <w:rPr>
          <w:rFonts w:ascii="Times New Roman" w:hAnsi="Times New Roman" w:cs="Times New Roman"/>
        </w:rPr>
      </w:pPr>
    </w:p>
    <w:p w14:paraId="50CB7DB7" w14:textId="77777777" w:rsidR="00126D1D" w:rsidRDefault="00126D1D">
      <w:pPr>
        <w:jc w:val="both"/>
        <w:rPr>
          <w:rFonts w:ascii="Times New Roman" w:hAnsi="Times New Roman" w:cs="Times New Roman"/>
        </w:rPr>
      </w:pPr>
    </w:p>
    <w:p w14:paraId="7E254641" w14:textId="77777777" w:rsidR="00126D1D" w:rsidRPr="00F73AE7" w:rsidRDefault="00126D1D">
      <w:pPr>
        <w:jc w:val="both"/>
        <w:rPr>
          <w:rFonts w:ascii="Times New Roman" w:hAnsi="Times New Roman" w:cs="Times New Roman" w:hint="eastAsia"/>
        </w:rPr>
      </w:pPr>
    </w:p>
    <w:p w14:paraId="0040A83B" w14:textId="77777777" w:rsidR="00EE7BF7" w:rsidRPr="00F73AE7" w:rsidRDefault="00EE7BF7">
      <w:pPr>
        <w:pStyle w:val="2"/>
        <w:jc w:val="both"/>
        <w:rPr>
          <w:rFonts w:ascii="Times New Roman" w:hAnsi="Times New Roman" w:cs="Times New Roman"/>
        </w:rPr>
      </w:pPr>
      <w:bookmarkStart w:id="20" w:name="_Toc483201443"/>
      <w:r w:rsidRPr="00F73AE7">
        <w:rPr>
          <w:rFonts w:ascii="Times New Roman" w:hAnsi="Times New Roman" w:cs="Times New Roman"/>
        </w:rPr>
        <w:t>2.6</w:t>
      </w:r>
      <w:r w:rsidRPr="00F73AE7">
        <w:rPr>
          <w:rFonts w:ascii="Times New Roman" w:hAnsi="Times New Roman" w:cs="Times New Roman"/>
        </w:rPr>
        <w:tab/>
        <w:t>Data Dictionary</w:t>
      </w:r>
      <w:bookmarkEnd w:id="20"/>
    </w:p>
    <w:p w14:paraId="4B828EDD" w14:textId="77777777" w:rsidR="00EE7BF7" w:rsidRPr="00F73AE7" w:rsidRDefault="00EE7BF7">
      <w:pPr>
        <w:keepNext/>
        <w:jc w:val="both"/>
        <w:rPr>
          <w:rFonts w:ascii="Times New Roman" w:hAnsi="Times New Roman" w:cs="Times New Roman"/>
        </w:rPr>
      </w:pPr>
    </w:p>
    <w:p w14:paraId="6AAF8D4D"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Reference the data dictionary and attach it as an appendix to this document.</w:t>
      </w:r>
    </w:p>
    <w:p w14:paraId="6BCCA31A" w14:textId="77777777" w:rsidR="00EE7BF7" w:rsidRPr="00F73AE7" w:rsidRDefault="00EE7BF7">
      <w:pPr>
        <w:pStyle w:val="2"/>
        <w:jc w:val="both"/>
        <w:rPr>
          <w:rFonts w:ascii="Times New Roman" w:hAnsi="Times New Roman" w:cs="Times New Roman"/>
        </w:rPr>
      </w:pPr>
      <w:bookmarkStart w:id="21" w:name="_Toc483201444"/>
      <w:r w:rsidRPr="00F73AE7">
        <w:rPr>
          <w:rFonts w:ascii="Times New Roman" w:hAnsi="Times New Roman" w:cs="Times New Roman"/>
        </w:rPr>
        <w:t>2.7</w:t>
      </w:r>
      <w:r w:rsidRPr="00F73AE7">
        <w:rPr>
          <w:rFonts w:ascii="Times New Roman" w:hAnsi="Times New Roman" w:cs="Times New Roman"/>
        </w:rPr>
        <w:tab/>
        <w:t>Special Instructions</w:t>
      </w:r>
      <w:bookmarkEnd w:id="21"/>
    </w:p>
    <w:p w14:paraId="249A1E5F" w14:textId="77777777" w:rsidR="00EE7BF7" w:rsidRPr="00F73AE7" w:rsidRDefault="00EE7BF7">
      <w:pPr>
        <w:jc w:val="both"/>
        <w:rPr>
          <w:rFonts w:ascii="Times New Roman" w:hAnsi="Times New Roman" w:cs="Times New Roman"/>
        </w:rPr>
      </w:pPr>
    </w:p>
    <w:p w14:paraId="478BFB00"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Identify instructions to be followed by personnel who will contribute to the generation of the database and who will use it for testing and operational purposes.  Such instructions may include:</w:t>
      </w:r>
    </w:p>
    <w:p w14:paraId="60291CB2" w14:textId="77777777" w:rsidR="00EE7BF7" w:rsidRPr="00F73AE7" w:rsidRDefault="00EE7BF7">
      <w:pPr>
        <w:jc w:val="both"/>
        <w:rPr>
          <w:rFonts w:ascii="Times New Roman" w:hAnsi="Times New Roman" w:cs="Times New Roman"/>
        </w:rPr>
      </w:pPr>
    </w:p>
    <w:p w14:paraId="243EAF82" w14:textId="77777777" w:rsidR="00EE7BF7" w:rsidRPr="00F73AE7" w:rsidRDefault="00EE7BF7">
      <w:pPr>
        <w:pStyle w:val="bullet"/>
        <w:numPr>
          <w:ilvl w:val="0"/>
          <w:numId w:val="3"/>
        </w:numPr>
        <w:jc w:val="both"/>
        <w:rPr>
          <w:rFonts w:ascii="Times New Roman" w:hAnsi="Times New Roman" w:cs="Times New Roman"/>
        </w:rPr>
      </w:pPr>
      <w:r w:rsidRPr="00F73AE7">
        <w:rPr>
          <w:rFonts w:ascii="Times New Roman" w:hAnsi="Times New Roman" w:cs="Times New Roman"/>
        </w:rPr>
        <w:t>Identify any specialized criteria for entering data into the database.</w:t>
      </w:r>
    </w:p>
    <w:p w14:paraId="13DFD5B6" w14:textId="77777777" w:rsidR="00EE7BF7" w:rsidRPr="00F73AE7" w:rsidRDefault="00EE7BF7">
      <w:pPr>
        <w:pStyle w:val="bullet"/>
        <w:numPr>
          <w:ilvl w:val="0"/>
          <w:numId w:val="3"/>
        </w:numPr>
        <w:jc w:val="both"/>
        <w:rPr>
          <w:rFonts w:ascii="Times New Roman" w:hAnsi="Times New Roman" w:cs="Times New Roman"/>
        </w:rPr>
      </w:pPr>
      <w:r w:rsidRPr="00F73AE7">
        <w:rPr>
          <w:rFonts w:ascii="Times New Roman" w:hAnsi="Times New Roman" w:cs="Times New Roman"/>
        </w:rPr>
        <w:t>Identify source documents for the rules and procedures to be followed when submitting data for entry into the database.</w:t>
      </w:r>
    </w:p>
    <w:p w14:paraId="0D166589" w14:textId="77777777" w:rsidR="00EE7BF7" w:rsidRPr="00F73AE7" w:rsidRDefault="00EE7BF7">
      <w:pPr>
        <w:pStyle w:val="bullet"/>
        <w:numPr>
          <w:ilvl w:val="0"/>
          <w:numId w:val="3"/>
        </w:numPr>
        <w:jc w:val="both"/>
        <w:rPr>
          <w:rFonts w:ascii="Times New Roman" w:hAnsi="Times New Roman" w:cs="Times New Roman"/>
        </w:rPr>
      </w:pPr>
      <w:r w:rsidRPr="00F73AE7">
        <w:rPr>
          <w:rFonts w:ascii="Times New Roman" w:hAnsi="Times New Roman" w:cs="Times New Roman"/>
        </w:rPr>
        <w:lastRenderedPageBreak/>
        <w:t>Identify source documents for the machine run instructions for generating, modifying, updating, or otherwise using the database.  In very large systems, in which the details of such instructions are extensive, reference sections of other documents in which this specific information may be found.</w:t>
      </w:r>
    </w:p>
    <w:p w14:paraId="2F41F803" w14:textId="77777777" w:rsidR="00EE7BF7" w:rsidRPr="00F73AE7" w:rsidRDefault="00EE7BF7">
      <w:pPr>
        <w:jc w:val="both"/>
        <w:rPr>
          <w:rFonts w:ascii="Times New Roman" w:hAnsi="Times New Roman" w:cs="Times New Roman"/>
        </w:rPr>
      </w:pPr>
    </w:p>
    <w:p w14:paraId="10D44A42" w14:textId="77777777" w:rsidR="00EE7BF7" w:rsidRPr="00F73AE7" w:rsidRDefault="00EE7BF7">
      <w:pPr>
        <w:jc w:val="both"/>
        <w:rPr>
          <w:rFonts w:ascii="Times New Roman" w:hAnsi="Times New Roman" w:cs="Times New Roman"/>
        </w:rPr>
        <w:sectPr w:rsidR="00EE7BF7" w:rsidRPr="00F73AE7">
          <w:headerReference w:type="default" r:id="rId29"/>
          <w:footerReference w:type="default" r:id="rId30"/>
          <w:pgSz w:w="12240" w:h="15840" w:code="1"/>
          <w:pgMar w:top="1440" w:right="1440" w:bottom="1440" w:left="1440" w:header="720" w:footer="720" w:gutter="0"/>
          <w:pgNumType w:start="1" w:chapStyle="1"/>
          <w:cols w:space="720"/>
        </w:sectPr>
      </w:pPr>
    </w:p>
    <w:p w14:paraId="3B317E2C" w14:textId="77777777" w:rsidR="00EE7BF7" w:rsidRPr="00F73AE7" w:rsidRDefault="00EE7BF7">
      <w:pPr>
        <w:rPr>
          <w:rFonts w:ascii="Times New Roman" w:hAnsi="Times New Roman" w:cs="Times New Roman"/>
        </w:rPr>
      </w:pPr>
    </w:p>
    <w:p w14:paraId="74C240A9" w14:textId="77777777" w:rsidR="00EE7BF7" w:rsidRPr="00F73AE7" w:rsidRDefault="00EE7BF7">
      <w:pPr>
        <w:rPr>
          <w:rFonts w:ascii="Times New Roman" w:hAnsi="Times New Roman" w:cs="Times New Roman"/>
        </w:rPr>
      </w:pPr>
    </w:p>
    <w:p w14:paraId="5B379C10" w14:textId="77777777" w:rsidR="00EE7BF7" w:rsidRPr="00F73AE7" w:rsidRDefault="00EE7BF7">
      <w:pPr>
        <w:rPr>
          <w:rFonts w:ascii="Times New Roman" w:hAnsi="Times New Roman" w:cs="Times New Roman"/>
        </w:rPr>
      </w:pPr>
    </w:p>
    <w:p w14:paraId="7F6AF7A3" w14:textId="77777777" w:rsidR="00EE7BF7" w:rsidRPr="00F73AE7" w:rsidRDefault="00EE7BF7">
      <w:pPr>
        <w:rPr>
          <w:rFonts w:ascii="Times New Roman" w:hAnsi="Times New Roman" w:cs="Times New Roman"/>
        </w:rPr>
      </w:pPr>
    </w:p>
    <w:p w14:paraId="45AB22A6" w14:textId="77777777" w:rsidR="00EE7BF7" w:rsidRPr="00F73AE7" w:rsidRDefault="00EE7BF7">
      <w:pPr>
        <w:rPr>
          <w:rFonts w:ascii="Times New Roman" w:hAnsi="Times New Roman" w:cs="Times New Roman"/>
        </w:rPr>
      </w:pPr>
    </w:p>
    <w:p w14:paraId="515D0C80" w14:textId="77777777" w:rsidR="00EE7BF7" w:rsidRPr="00F73AE7" w:rsidRDefault="00EE7BF7">
      <w:pPr>
        <w:rPr>
          <w:rFonts w:ascii="Times New Roman" w:hAnsi="Times New Roman" w:cs="Times New Roman"/>
        </w:rPr>
      </w:pPr>
    </w:p>
    <w:p w14:paraId="79B56E4D" w14:textId="77777777" w:rsidR="00EE7BF7" w:rsidRPr="00F73AE7" w:rsidRDefault="00EE7BF7">
      <w:pPr>
        <w:rPr>
          <w:rFonts w:ascii="Times New Roman" w:hAnsi="Times New Roman" w:cs="Times New Roman"/>
        </w:rPr>
      </w:pPr>
    </w:p>
    <w:p w14:paraId="40557E14" w14:textId="77777777" w:rsidR="00EE7BF7" w:rsidRPr="00F73AE7" w:rsidRDefault="00EE7BF7">
      <w:pPr>
        <w:rPr>
          <w:rFonts w:ascii="Times New Roman" w:hAnsi="Times New Roman" w:cs="Times New Roman"/>
        </w:rPr>
      </w:pPr>
    </w:p>
    <w:p w14:paraId="2AD293B8" w14:textId="77777777" w:rsidR="00EE7BF7" w:rsidRPr="00F73AE7" w:rsidRDefault="00EE7BF7">
      <w:pPr>
        <w:rPr>
          <w:rFonts w:ascii="Times New Roman" w:hAnsi="Times New Roman" w:cs="Times New Roman"/>
        </w:rPr>
      </w:pPr>
    </w:p>
    <w:p w14:paraId="6B79B423" w14:textId="77777777" w:rsidR="00EE7BF7" w:rsidRPr="00F73AE7" w:rsidRDefault="00EE7BF7">
      <w:pPr>
        <w:rPr>
          <w:rFonts w:ascii="Times New Roman" w:hAnsi="Times New Roman" w:cs="Times New Roman"/>
        </w:rPr>
      </w:pPr>
    </w:p>
    <w:p w14:paraId="370088B1" w14:textId="77777777" w:rsidR="00EE7BF7" w:rsidRPr="00F73AE7" w:rsidRDefault="00EE7BF7">
      <w:pPr>
        <w:rPr>
          <w:rFonts w:ascii="Times New Roman" w:hAnsi="Times New Roman" w:cs="Times New Roman"/>
        </w:rPr>
      </w:pPr>
    </w:p>
    <w:p w14:paraId="2A88D062" w14:textId="77777777" w:rsidR="00EE7BF7" w:rsidRPr="00F73AE7" w:rsidRDefault="00EE7BF7">
      <w:pPr>
        <w:rPr>
          <w:rFonts w:ascii="Times New Roman" w:hAnsi="Times New Roman" w:cs="Times New Roman"/>
        </w:rPr>
      </w:pPr>
    </w:p>
    <w:p w14:paraId="5DAF1086" w14:textId="77777777" w:rsidR="00EE7BF7" w:rsidRPr="00F73AE7" w:rsidRDefault="00EE7BF7">
      <w:pPr>
        <w:rPr>
          <w:rFonts w:ascii="Times New Roman" w:hAnsi="Times New Roman" w:cs="Times New Roman"/>
        </w:rPr>
      </w:pPr>
    </w:p>
    <w:p w14:paraId="2019C51D" w14:textId="77777777" w:rsidR="00EE7BF7" w:rsidRPr="00F73AE7" w:rsidRDefault="00EE7BF7">
      <w:pPr>
        <w:rPr>
          <w:rFonts w:ascii="Times New Roman" w:hAnsi="Times New Roman" w:cs="Times New Roman"/>
        </w:rPr>
      </w:pPr>
    </w:p>
    <w:p w14:paraId="17ABBA9C" w14:textId="77777777" w:rsidR="00EE7BF7" w:rsidRPr="00F73AE7" w:rsidRDefault="00EE7BF7">
      <w:pPr>
        <w:rPr>
          <w:rFonts w:ascii="Times New Roman" w:hAnsi="Times New Roman" w:cs="Times New Roman"/>
        </w:rPr>
      </w:pPr>
    </w:p>
    <w:p w14:paraId="3222BAAE" w14:textId="77777777" w:rsidR="00EE7BF7" w:rsidRPr="00F73AE7" w:rsidRDefault="00EE7BF7">
      <w:pPr>
        <w:rPr>
          <w:rFonts w:ascii="Times New Roman" w:hAnsi="Times New Roman" w:cs="Times New Roman"/>
        </w:rPr>
      </w:pPr>
    </w:p>
    <w:p w14:paraId="79606E0A" w14:textId="77777777" w:rsidR="00EE7BF7" w:rsidRPr="00F73AE7" w:rsidRDefault="00EE7BF7">
      <w:pPr>
        <w:rPr>
          <w:rFonts w:ascii="Times New Roman" w:hAnsi="Times New Roman" w:cs="Times New Roman"/>
        </w:rPr>
      </w:pPr>
    </w:p>
    <w:p w14:paraId="036A64C1" w14:textId="77777777" w:rsidR="00EE7BF7" w:rsidRPr="00F73AE7" w:rsidRDefault="00EE7BF7">
      <w:pPr>
        <w:rPr>
          <w:rFonts w:ascii="Times New Roman" w:hAnsi="Times New Roman" w:cs="Times New Roman"/>
        </w:rPr>
      </w:pPr>
    </w:p>
    <w:p w14:paraId="23A801FA" w14:textId="77777777" w:rsidR="00EE7BF7" w:rsidRPr="00F73AE7" w:rsidRDefault="00EE7BF7">
      <w:pPr>
        <w:rPr>
          <w:rFonts w:ascii="Times New Roman" w:hAnsi="Times New Roman" w:cs="Times New Roman"/>
        </w:rPr>
      </w:pPr>
    </w:p>
    <w:p w14:paraId="7F60A0B1" w14:textId="77777777" w:rsidR="00EE7BF7" w:rsidRPr="00F73AE7" w:rsidRDefault="00EE7BF7">
      <w:pPr>
        <w:rPr>
          <w:rFonts w:ascii="Times New Roman" w:hAnsi="Times New Roman" w:cs="Times New Roman"/>
        </w:rPr>
      </w:pPr>
    </w:p>
    <w:p w14:paraId="3901B471" w14:textId="77777777" w:rsidR="00EE7BF7" w:rsidRPr="00F73AE7" w:rsidRDefault="00EE7BF7">
      <w:pPr>
        <w:rPr>
          <w:rFonts w:ascii="Times New Roman" w:hAnsi="Times New Roman" w:cs="Times New Roman"/>
        </w:rPr>
      </w:pPr>
    </w:p>
    <w:p w14:paraId="11741C8F" w14:textId="7B05357D" w:rsidR="00EE7BF7" w:rsidRPr="00F73AE7" w:rsidRDefault="00EE7BF7" w:rsidP="00100860">
      <w:pPr>
        <w:numPr>
          <w:ilvl w:val="0"/>
          <w:numId w:val="28"/>
        </w:numPr>
        <w:jc w:val="right"/>
        <w:rPr>
          <w:rFonts w:ascii="Times New Roman" w:hAnsi="Times New Roman" w:cs="Times New Roman"/>
          <w:b/>
          <w:sz w:val="28"/>
        </w:rPr>
      </w:pPr>
      <w:r w:rsidRPr="00F73AE7">
        <w:rPr>
          <w:rFonts w:ascii="Times New Roman" w:hAnsi="Times New Roman" w:cs="Times New Roman"/>
          <w:b/>
          <w:sz w:val="28"/>
        </w:rPr>
        <w:t>DATABASE ADMINISTRATIVE INFORMATION</w:t>
      </w:r>
    </w:p>
    <w:p w14:paraId="2E7854B2" w14:textId="77777777" w:rsidR="00EE7BF7" w:rsidRPr="00F73AE7" w:rsidRDefault="00EE7BF7">
      <w:pPr>
        <w:rPr>
          <w:rFonts w:ascii="Times New Roman" w:hAnsi="Times New Roman" w:cs="Times New Roman"/>
        </w:rPr>
      </w:pPr>
    </w:p>
    <w:p w14:paraId="5955F3B9" w14:textId="77777777" w:rsidR="00EE7BF7" w:rsidRPr="00F73AE7" w:rsidRDefault="00EE7BF7">
      <w:pPr>
        <w:rPr>
          <w:rFonts w:ascii="Times New Roman" w:hAnsi="Times New Roman" w:cs="Times New Roman"/>
        </w:rPr>
        <w:sectPr w:rsidR="00EE7BF7" w:rsidRPr="00F73AE7">
          <w:headerReference w:type="default" r:id="rId31"/>
          <w:footerReference w:type="default" r:id="rId32"/>
          <w:pgSz w:w="12240" w:h="15840" w:code="1"/>
          <w:pgMar w:top="1440" w:right="1440" w:bottom="1440" w:left="1440" w:header="720" w:footer="720" w:gutter="0"/>
          <w:pgNumType w:start="1" w:chapStyle="1"/>
          <w:cols w:space="720"/>
        </w:sectPr>
      </w:pPr>
    </w:p>
    <w:p w14:paraId="5173EFD9" w14:textId="45342B64" w:rsidR="00EE7BF7" w:rsidRPr="00100860" w:rsidRDefault="00EE7BF7" w:rsidP="00100860">
      <w:pPr>
        <w:pStyle w:val="1"/>
        <w:numPr>
          <w:ilvl w:val="0"/>
          <w:numId w:val="0"/>
        </w:numPr>
        <w:jc w:val="both"/>
        <w:rPr>
          <w:rFonts w:ascii="Times New Roman" w:hAnsi="Times New Roman" w:cs="Times New Roman"/>
          <w:sz w:val="32"/>
          <w:szCs w:val="28"/>
        </w:rPr>
      </w:pPr>
      <w:bookmarkStart w:id="22" w:name="_Toc483201445"/>
      <w:r w:rsidRPr="00100860">
        <w:rPr>
          <w:rFonts w:ascii="Times New Roman" w:hAnsi="Times New Roman" w:cs="Times New Roman"/>
          <w:sz w:val="32"/>
          <w:szCs w:val="28"/>
        </w:rPr>
        <w:lastRenderedPageBreak/>
        <w:t>DATABASE ADMINISTRATIVE INFORMATION</w:t>
      </w:r>
      <w:bookmarkEnd w:id="22"/>
    </w:p>
    <w:p w14:paraId="67C54A65" w14:textId="77777777" w:rsidR="00EE7BF7" w:rsidRPr="00F73AE7" w:rsidRDefault="00EE7BF7">
      <w:pPr>
        <w:jc w:val="both"/>
        <w:rPr>
          <w:rFonts w:ascii="Times New Roman" w:hAnsi="Times New Roman" w:cs="Times New Roman"/>
        </w:rPr>
      </w:pPr>
    </w:p>
    <w:p w14:paraId="16C3FA7B" w14:textId="77777777" w:rsidR="00EE7BF7" w:rsidRPr="00F73AE7" w:rsidRDefault="00EE7BF7">
      <w:pPr>
        <w:pStyle w:val="2"/>
        <w:jc w:val="both"/>
        <w:rPr>
          <w:rFonts w:ascii="Times New Roman" w:hAnsi="Times New Roman" w:cs="Times New Roman"/>
        </w:rPr>
      </w:pPr>
      <w:bookmarkStart w:id="23" w:name="_Toc483201446"/>
      <w:r w:rsidRPr="00F73AE7">
        <w:rPr>
          <w:rFonts w:ascii="Times New Roman" w:hAnsi="Times New Roman" w:cs="Times New Roman"/>
        </w:rPr>
        <w:t>3.1</w:t>
      </w:r>
      <w:r w:rsidRPr="00F73AE7">
        <w:rPr>
          <w:rFonts w:ascii="Times New Roman" w:hAnsi="Times New Roman" w:cs="Times New Roman"/>
        </w:rPr>
        <w:tab/>
        <w:t>Responsibility</w:t>
      </w:r>
      <w:bookmarkEnd w:id="23"/>
    </w:p>
    <w:p w14:paraId="776D08D6" w14:textId="77777777" w:rsidR="00EE7BF7" w:rsidRPr="00F73AE7" w:rsidRDefault="00EE7BF7">
      <w:pPr>
        <w:jc w:val="both"/>
        <w:rPr>
          <w:rFonts w:ascii="Times New Roman" w:hAnsi="Times New Roman" w:cs="Times New Roman"/>
        </w:rPr>
      </w:pPr>
    </w:p>
    <w:p w14:paraId="2CF8F6E0"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Identify the organizations and personnel responsible for the following database administrative functions: database administrator, system administrator, and security administrator.  Describe specific administration skill requirements.</w:t>
      </w:r>
    </w:p>
    <w:p w14:paraId="6623AFE3" w14:textId="77777777" w:rsidR="00EE7BF7" w:rsidRPr="00F73AE7" w:rsidRDefault="00EE7BF7">
      <w:pPr>
        <w:pStyle w:val="2"/>
        <w:jc w:val="both"/>
        <w:rPr>
          <w:rFonts w:ascii="Times New Roman" w:hAnsi="Times New Roman" w:cs="Times New Roman"/>
        </w:rPr>
      </w:pPr>
      <w:bookmarkStart w:id="24" w:name="_Toc483201447"/>
      <w:r w:rsidRPr="00F73AE7">
        <w:rPr>
          <w:rFonts w:ascii="Times New Roman" w:hAnsi="Times New Roman" w:cs="Times New Roman"/>
        </w:rPr>
        <w:t>3.2</w:t>
      </w:r>
      <w:r w:rsidRPr="00F73AE7">
        <w:rPr>
          <w:rFonts w:ascii="Times New Roman" w:hAnsi="Times New Roman" w:cs="Times New Roman"/>
        </w:rPr>
        <w:tab/>
        <w:t>System Information</w:t>
      </w:r>
      <w:bookmarkEnd w:id="24"/>
    </w:p>
    <w:p w14:paraId="021F805E" w14:textId="77777777" w:rsidR="00EE7BF7" w:rsidRPr="00F73AE7" w:rsidRDefault="00EE7BF7">
      <w:pPr>
        <w:jc w:val="both"/>
        <w:rPr>
          <w:rFonts w:ascii="Times New Roman" w:hAnsi="Times New Roman" w:cs="Times New Roman"/>
        </w:rPr>
      </w:pPr>
    </w:p>
    <w:p w14:paraId="0D8C5504" w14:textId="77777777" w:rsidR="00EE7BF7" w:rsidRPr="00F73AE7" w:rsidRDefault="00EE7BF7">
      <w:pPr>
        <w:pStyle w:val="bullet"/>
        <w:numPr>
          <w:ilvl w:val="0"/>
          <w:numId w:val="0"/>
        </w:numPr>
        <w:jc w:val="both"/>
        <w:rPr>
          <w:rFonts w:ascii="Times New Roman" w:hAnsi="Times New Roman" w:cs="Times New Roman"/>
        </w:rPr>
      </w:pPr>
      <w:r w:rsidRPr="00F73AE7">
        <w:rPr>
          <w:rFonts w:ascii="Times New Roman" w:hAnsi="Times New Roman" w:cs="Times New Roman"/>
        </w:rPr>
        <w:t xml:space="preserve">Document the Database Management System configuration, hardware configuration, database software utilities, and any support software used.  </w:t>
      </w:r>
    </w:p>
    <w:p w14:paraId="5BA63D24" w14:textId="77777777" w:rsidR="00EE7BF7" w:rsidRPr="00F73AE7" w:rsidRDefault="00EE7BF7">
      <w:pPr>
        <w:jc w:val="both"/>
        <w:rPr>
          <w:rFonts w:ascii="Times New Roman" w:hAnsi="Times New Roman" w:cs="Times New Roman"/>
        </w:rPr>
      </w:pPr>
    </w:p>
    <w:p w14:paraId="138471E3" w14:textId="77777777" w:rsidR="00EE7BF7" w:rsidRPr="00F73AE7" w:rsidRDefault="00EE7BF7">
      <w:pPr>
        <w:pStyle w:val="3"/>
        <w:jc w:val="both"/>
        <w:rPr>
          <w:rFonts w:ascii="Times New Roman" w:hAnsi="Times New Roman" w:cs="Times New Roman"/>
        </w:rPr>
      </w:pPr>
      <w:bookmarkStart w:id="25" w:name="_Toc483201448"/>
      <w:r w:rsidRPr="00F73AE7">
        <w:rPr>
          <w:rFonts w:ascii="Times New Roman" w:hAnsi="Times New Roman" w:cs="Times New Roman"/>
        </w:rPr>
        <w:t>3.2.1</w:t>
      </w:r>
      <w:r w:rsidRPr="00F73AE7">
        <w:rPr>
          <w:rFonts w:ascii="Times New Roman" w:hAnsi="Times New Roman" w:cs="Times New Roman"/>
        </w:rPr>
        <w:tab/>
        <w:t>Database Management System (DBMS) Configuration</w:t>
      </w:r>
      <w:bookmarkEnd w:id="25"/>
    </w:p>
    <w:p w14:paraId="5B11C2D7" w14:textId="77777777" w:rsidR="00EE7BF7" w:rsidRPr="00F73AE7" w:rsidRDefault="00EE7BF7">
      <w:pPr>
        <w:jc w:val="both"/>
        <w:rPr>
          <w:rFonts w:ascii="Times New Roman" w:hAnsi="Times New Roman" w:cs="Times New Roman"/>
        </w:rPr>
      </w:pPr>
    </w:p>
    <w:p w14:paraId="536CA6D8"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Identify the vendor, version or release date and targeted hardware for the DBMS.  Describe any restrictions on the initialization and use of the DBMS to support any intended distributed processing.</w:t>
      </w:r>
    </w:p>
    <w:p w14:paraId="0A498629" w14:textId="77777777" w:rsidR="00EE7BF7" w:rsidRPr="00F73AE7" w:rsidRDefault="00EE7BF7">
      <w:pPr>
        <w:pStyle w:val="3"/>
        <w:jc w:val="both"/>
        <w:rPr>
          <w:rFonts w:ascii="Times New Roman" w:hAnsi="Times New Roman" w:cs="Times New Roman"/>
        </w:rPr>
      </w:pPr>
      <w:bookmarkStart w:id="26" w:name="_Toc483201449"/>
      <w:r w:rsidRPr="00F73AE7">
        <w:rPr>
          <w:rFonts w:ascii="Times New Roman" w:hAnsi="Times New Roman" w:cs="Times New Roman"/>
        </w:rPr>
        <w:t>3.2.2</w:t>
      </w:r>
      <w:r w:rsidRPr="00F73AE7">
        <w:rPr>
          <w:rFonts w:ascii="Times New Roman" w:hAnsi="Times New Roman" w:cs="Times New Roman"/>
        </w:rPr>
        <w:tab/>
        <w:t>Hardware Configuration</w:t>
      </w:r>
      <w:bookmarkEnd w:id="26"/>
    </w:p>
    <w:p w14:paraId="41AC96A1" w14:textId="77777777" w:rsidR="00EE7BF7" w:rsidRPr="00F73AE7" w:rsidRDefault="00EE7BF7">
      <w:pPr>
        <w:jc w:val="both"/>
        <w:rPr>
          <w:rFonts w:ascii="Times New Roman" w:hAnsi="Times New Roman" w:cs="Times New Roman"/>
        </w:rPr>
      </w:pPr>
    </w:p>
    <w:p w14:paraId="151B801F"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Identify the hardware configurations on which the database will reside.</w:t>
      </w:r>
    </w:p>
    <w:p w14:paraId="5B0EF2BC" w14:textId="77777777" w:rsidR="00EE7BF7" w:rsidRPr="00F73AE7" w:rsidRDefault="00EE7BF7">
      <w:pPr>
        <w:pStyle w:val="3"/>
        <w:jc w:val="both"/>
        <w:rPr>
          <w:rFonts w:ascii="Times New Roman" w:hAnsi="Times New Roman" w:cs="Times New Roman"/>
        </w:rPr>
      </w:pPr>
      <w:bookmarkStart w:id="27" w:name="_Toc483201450"/>
      <w:r w:rsidRPr="00F73AE7">
        <w:rPr>
          <w:rFonts w:ascii="Times New Roman" w:hAnsi="Times New Roman" w:cs="Times New Roman"/>
        </w:rPr>
        <w:t>3.2.3</w:t>
      </w:r>
      <w:r w:rsidRPr="00F73AE7">
        <w:rPr>
          <w:rFonts w:ascii="Times New Roman" w:hAnsi="Times New Roman" w:cs="Times New Roman"/>
        </w:rPr>
        <w:tab/>
        <w:t>Database Software Utilities</w:t>
      </w:r>
      <w:bookmarkEnd w:id="27"/>
    </w:p>
    <w:p w14:paraId="67830F74" w14:textId="77777777" w:rsidR="00EE7BF7" w:rsidRPr="00F73AE7" w:rsidRDefault="00EE7BF7">
      <w:pPr>
        <w:jc w:val="both"/>
        <w:rPr>
          <w:rFonts w:ascii="Times New Roman" w:hAnsi="Times New Roman" w:cs="Times New Roman"/>
        </w:rPr>
      </w:pPr>
    </w:p>
    <w:p w14:paraId="29F4CA55"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List and reference the documentation of any DBMS utility software available to support the use or maintenance of the database.</w:t>
      </w:r>
    </w:p>
    <w:p w14:paraId="2F02D5A7" w14:textId="77777777" w:rsidR="00EE7BF7" w:rsidRPr="00F73AE7" w:rsidRDefault="00EE7BF7">
      <w:pPr>
        <w:pStyle w:val="3"/>
        <w:jc w:val="both"/>
        <w:rPr>
          <w:rFonts w:ascii="Times New Roman" w:hAnsi="Times New Roman" w:cs="Times New Roman"/>
        </w:rPr>
      </w:pPr>
      <w:bookmarkStart w:id="28" w:name="_Toc483201451"/>
      <w:r w:rsidRPr="00F73AE7">
        <w:rPr>
          <w:rFonts w:ascii="Times New Roman" w:hAnsi="Times New Roman" w:cs="Times New Roman"/>
        </w:rPr>
        <w:t>3.2.4</w:t>
      </w:r>
      <w:r w:rsidRPr="00F73AE7">
        <w:rPr>
          <w:rFonts w:ascii="Times New Roman" w:hAnsi="Times New Roman" w:cs="Times New Roman"/>
        </w:rPr>
        <w:tab/>
        <w:t>Support Software Available for Maintaining Database</w:t>
      </w:r>
      <w:bookmarkEnd w:id="28"/>
    </w:p>
    <w:p w14:paraId="1ACB390B" w14:textId="77777777" w:rsidR="00EE7BF7" w:rsidRPr="00F73AE7" w:rsidRDefault="00EE7BF7">
      <w:pPr>
        <w:jc w:val="both"/>
        <w:rPr>
          <w:rFonts w:ascii="Times New Roman" w:hAnsi="Times New Roman" w:cs="Times New Roman"/>
        </w:rPr>
      </w:pPr>
    </w:p>
    <w:p w14:paraId="01581884"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all support software, including the operating system, directly related to the database, including name, version, function, and major operating characteristics.  Cite documentation by title, number, and appropriate sections.  Examples of such software include database management systems, query language, report writers, storage allocation software, database loading software programs, and file processing programs, and data cleaning software.</w:t>
      </w:r>
    </w:p>
    <w:p w14:paraId="2BB1384D" w14:textId="77777777" w:rsidR="00EE7BF7" w:rsidRPr="00F73AE7" w:rsidRDefault="00EE7BF7">
      <w:pPr>
        <w:pStyle w:val="3"/>
        <w:jc w:val="both"/>
        <w:rPr>
          <w:rFonts w:ascii="Times New Roman" w:hAnsi="Times New Roman" w:cs="Times New Roman"/>
        </w:rPr>
      </w:pPr>
      <w:bookmarkStart w:id="29" w:name="_Toc483201452"/>
      <w:r w:rsidRPr="00F73AE7">
        <w:rPr>
          <w:rFonts w:ascii="Times New Roman" w:hAnsi="Times New Roman" w:cs="Times New Roman"/>
        </w:rPr>
        <w:t>3.2.5</w:t>
      </w:r>
      <w:r w:rsidRPr="00F73AE7">
        <w:rPr>
          <w:rFonts w:ascii="Times New Roman" w:hAnsi="Times New Roman" w:cs="Times New Roman"/>
        </w:rPr>
        <w:tab/>
        <w:t>Security</w:t>
      </w:r>
      <w:bookmarkEnd w:id="29"/>
    </w:p>
    <w:p w14:paraId="48C9AC3A" w14:textId="77777777" w:rsidR="00EE7BF7" w:rsidRPr="00F73AE7" w:rsidRDefault="00EE7BF7">
      <w:pPr>
        <w:jc w:val="both"/>
        <w:rPr>
          <w:rFonts w:ascii="Times New Roman" w:hAnsi="Times New Roman" w:cs="Times New Roman"/>
        </w:rPr>
      </w:pPr>
    </w:p>
    <w:p w14:paraId="7BE112A2"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the use and management of integrity and access controls that apply to all database components such as schema, sub-schema, partitions or physical files, records or tables, sets or relations, and data elements.</w:t>
      </w:r>
    </w:p>
    <w:p w14:paraId="0494C61E" w14:textId="77777777" w:rsidR="00EE7BF7" w:rsidRPr="00F73AE7" w:rsidRDefault="00EE7BF7">
      <w:pPr>
        <w:pStyle w:val="2"/>
        <w:jc w:val="both"/>
        <w:rPr>
          <w:rFonts w:ascii="Times New Roman" w:hAnsi="Times New Roman" w:cs="Times New Roman"/>
        </w:rPr>
      </w:pPr>
      <w:bookmarkStart w:id="30" w:name="_Toc483201453"/>
      <w:r w:rsidRPr="00F73AE7">
        <w:rPr>
          <w:rFonts w:ascii="Times New Roman" w:hAnsi="Times New Roman" w:cs="Times New Roman"/>
        </w:rPr>
        <w:lastRenderedPageBreak/>
        <w:t>3.3</w:t>
      </w:r>
      <w:r w:rsidRPr="00F73AE7">
        <w:rPr>
          <w:rFonts w:ascii="Times New Roman" w:hAnsi="Times New Roman" w:cs="Times New Roman"/>
        </w:rPr>
        <w:tab/>
        <w:t>Storage Requirements</w:t>
      </w:r>
      <w:bookmarkEnd w:id="30"/>
    </w:p>
    <w:p w14:paraId="5A812AB7" w14:textId="77777777" w:rsidR="00EE7BF7" w:rsidRPr="00F73AE7" w:rsidRDefault="00EE7BF7">
      <w:pPr>
        <w:jc w:val="both"/>
        <w:rPr>
          <w:rFonts w:ascii="Times New Roman" w:hAnsi="Times New Roman" w:cs="Times New Roman"/>
        </w:rPr>
      </w:pPr>
    </w:p>
    <w:p w14:paraId="285082B4"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the storage device.  Provide sizing formulas for determining the storage required to support the database content and associated software.  Estimate the internal and peripheral storage requirements.  Identify multiple storage requirements for distributed processing.</w:t>
      </w:r>
    </w:p>
    <w:p w14:paraId="33B2ED29" w14:textId="77777777" w:rsidR="00EE7BF7" w:rsidRPr="00F73AE7" w:rsidRDefault="00EE7BF7">
      <w:pPr>
        <w:pStyle w:val="2"/>
        <w:jc w:val="both"/>
        <w:rPr>
          <w:rFonts w:ascii="Times New Roman" w:hAnsi="Times New Roman" w:cs="Times New Roman"/>
        </w:rPr>
      </w:pPr>
      <w:bookmarkStart w:id="31" w:name="_Toc483201454"/>
      <w:r w:rsidRPr="00F73AE7">
        <w:rPr>
          <w:rFonts w:ascii="Times New Roman" w:hAnsi="Times New Roman" w:cs="Times New Roman"/>
        </w:rPr>
        <w:t>3.4</w:t>
      </w:r>
      <w:r w:rsidRPr="00F73AE7">
        <w:rPr>
          <w:rFonts w:ascii="Times New Roman" w:hAnsi="Times New Roman" w:cs="Times New Roman"/>
        </w:rPr>
        <w:tab/>
        <w:t>Recovery</w:t>
      </w:r>
      <w:bookmarkEnd w:id="31"/>
    </w:p>
    <w:p w14:paraId="72411974" w14:textId="77777777" w:rsidR="00EE7BF7" w:rsidRPr="00F73AE7" w:rsidRDefault="00EE7BF7">
      <w:pPr>
        <w:jc w:val="both"/>
        <w:rPr>
          <w:rFonts w:ascii="Times New Roman" w:hAnsi="Times New Roman" w:cs="Times New Roman"/>
        </w:rPr>
      </w:pPr>
    </w:p>
    <w:p w14:paraId="467A75FF"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the methodology for reestablishment or recreation of the necessary data schema and system support files.</w:t>
      </w:r>
    </w:p>
    <w:p w14:paraId="630D7F0B" w14:textId="77777777" w:rsidR="00EE7BF7" w:rsidRPr="00F73AE7" w:rsidRDefault="00EE7BF7">
      <w:pPr>
        <w:pStyle w:val="2"/>
        <w:jc w:val="both"/>
        <w:rPr>
          <w:rFonts w:ascii="Times New Roman" w:hAnsi="Times New Roman" w:cs="Times New Roman"/>
        </w:rPr>
      </w:pPr>
      <w:bookmarkStart w:id="32" w:name="_Toc483201455"/>
      <w:r w:rsidRPr="00F73AE7">
        <w:rPr>
          <w:rFonts w:ascii="Times New Roman" w:hAnsi="Times New Roman" w:cs="Times New Roman"/>
        </w:rPr>
        <w:t>3.5</w:t>
      </w:r>
      <w:r w:rsidRPr="00F73AE7">
        <w:rPr>
          <w:rFonts w:ascii="Times New Roman" w:hAnsi="Times New Roman" w:cs="Times New Roman"/>
        </w:rPr>
        <w:tab/>
        <w:t>Partition/File Information</w:t>
      </w:r>
      <w:bookmarkEnd w:id="32"/>
    </w:p>
    <w:p w14:paraId="17CFA6CF" w14:textId="77777777" w:rsidR="00EE7BF7" w:rsidRPr="00F73AE7" w:rsidRDefault="00EE7BF7">
      <w:pPr>
        <w:jc w:val="both"/>
        <w:rPr>
          <w:rFonts w:ascii="Times New Roman" w:hAnsi="Times New Roman" w:cs="Times New Roman"/>
        </w:rPr>
      </w:pPr>
    </w:p>
    <w:p w14:paraId="143F1690" w14:textId="77777777" w:rsidR="00EE7BF7" w:rsidRPr="00F73AE7" w:rsidRDefault="00EE7BF7">
      <w:pPr>
        <w:pStyle w:val="3"/>
        <w:jc w:val="both"/>
        <w:rPr>
          <w:rFonts w:ascii="Times New Roman" w:hAnsi="Times New Roman" w:cs="Times New Roman"/>
        </w:rPr>
      </w:pPr>
      <w:bookmarkStart w:id="33" w:name="_Toc483201456"/>
      <w:r w:rsidRPr="00F73AE7">
        <w:rPr>
          <w:rFonts w:ascii="Times New Roman" w:hAnsi="Times New Roman" w:cs="Times New Roman"/>
        </w:rPr>
        <w:t>3.5.1</w:t>
      </w:r>
      <w:r w:rsidRPr="00F73AE7">
        <w:rPr>
          <w:rFonts w:ascii="Times New Roman" w:hAnsi="Times New Roman" w:cs="Times New Roman"/>
        </w:rPr>
        <w:tab/>
        <w:t>Content</w:t>
      </w:r>
      <w:bookmarkEnd w:id="33"/>
    </w:p>
    <w:p w14:paraId="5351511A" w14:textId="77777777" w:rsidR="00EE7BF7" w:rsidRPr="00F73AE7" w:rsidRDefault="00EE7BF7">
      <w:pPr>
        <w:jc w:val="both"/>
        <w:rPr>
          <w:rFonts w:ascii="Times New Roman" w:hAnsi="Times New Roman" w:cs="Times New Roman"/>
        </w:rPr>
      </w:pPr>
    </w:p>
    <w:p w14:paraId="71A13486"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the content of each partition/file, listing the records it contains and explaining the purpose.</w:t>
      </w:r>
    </w:p>
    <w:p w14:paraId="5068EFF7" w14:textId="77777777" w:rsidR="00EE7BF7" w:rsidRPr="00F73AE7" w:rsidRDefault="00EE7BF7">
      <w:pPr>
        <w:pStyle w:val="3"/>
        <w:jc w:val="both"/>
        <w:rPr>
          <w:rFonts w:ascii="Times New Roman" w:hAnsi="Times New Roman" w:cs="Times New Roman"/>
        </w:rPr>
      </w:pPr>
      <w:bookmarkStart w:id="34" w:name="_Toc483201457"/>
      <w:r w:rsidRPr="00F73AE7">
        <w:rPr>
          <w:rFonts w:ascii="Times New Roman" w:hAnsi="Times New Roman" w:cs="Times New Roman"/>
        </w:rPr>
        <w:t>3.5.2</w:t>
      </w:r>
      <w:r w:rsidRPr="00F73AE7">
        <w:rPr>
          <w:rFonts w:ascii="Times New Roman" w:hAnsi="Times New Roman" w:cs="Times New Roman"/>
        </w:rPr>
        <w:tab/>
        <w:t>Description</w:t>
      </w:r>
      <w:bookmarkEnd w:id="34"/>
    </w:p>
    <w:p w14:paraId="64CAB729" w14:textId="77777777" w:rsidR="00EE7BF7" w:rsidRPr="00F73AE7" w:rsidRDefault="00EE7BF7">
      <w:pPr>
        <w:jc w:val="both"/>
        <w:rPr>
          <w:rFonts w:ascii="Times New Roman" w:hAnsi="Times New Roman" w:cs="Times New Roman"/>
        </w:rPr>
      </w:pPr>
    </w:p>
    <w:p w14:paraId="4FE19754"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the design and format of each partition/file, including name, type, code, mapping, limitations and controls, access procedures, and mechanisms.</w:t>
      </w:r>
    </w:p>
    <w:p w14:paraId="1C775FE3" w14:textId="77777777" w:rsidR="00EE7BF7" w:rsidRPr="00F73AE7" w:rsidRDefault="00EE7BF7">
      <w:pPr>
        <w:pStyle w:val="3"/>
        <w:jc w:val="both"/>
        <w:rPr>
          <w:rFonts w:ascii="Times New Roman" w:hAnsi="Times New Roman" w:cs="Times New Roman"/>
        </w:rPr>
      </w:pPr>
      <w:bookmarkStart w:id="35" w:name="_Toc483201458"/>
      <w:r w:rsidRPr="00F73AE7">
        <w:rPr>
          <w:rFonts w:ascii="Times New Roman" w:hAnsi="Times New Roman" w:cs="Times New Roman"/>
        </w:rPr>
        <w:t>3.5.3</w:t>
      </w:r>
      <w:r w:rsidRPr="00F73AE7">
        <w:rPr>
          <w:rFonts w:ascii="Times New Roman" w:hAnsi="Times New Roman" w:cs="Times New Roman"/>
        </w:rPr>
        <w:tab/>
        <w:t>Partition/File Interdependencies</w:t>
      </w:r>
      <w:bookmarkEnd w:id="35"/>
    </w:p>
    <w:p w14:paraId="2AA6504C" w14:textId="77777777" w:rsidR="00EE7BF7" w:rsidRPr="00F73AE7" w:rsidRDefault="00EE7BF7">
      <w:pPr>
        <w:jc w:val="both"/>
        <w:rPr>
          <w:rFonts w:ascii="Times New Roman" w:hAnsi="Times New Roman" w:cs="Times New Roman"/>
        </w:rPr>
      </w:pPr>
    </w:p>
    <w:p w14:paraId="49633C5D"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Identify the interdependencies of each partition/file in the database.</w:t>
      </w:r>
    </w:p>
    <w:p w14:paraId="7F0FA3EF" w14:textId="77777777" w:rsidR="00EE7BF7" w:rsidRPr="00F73AE7" w:rsidRDefault="00EE7BF7">
      <w:pPr>
        <w:pStyle w:val="2"/>
        <w:jc w:val="both"/>
        <w:rPr>
          <w:rFonts w:ascii="Times New Roman" w:hAnsi="Times New Roman" w:cs="Times New Roman"/>
        </w:rPr>
      </w:pPr>
      <w:bookmarkStart w:id="36" w:name="_Toc483201459"/>
      <w:r w:rsidRPr="00F73AE7">
        <w:rPr>
          <w:rFonts w:ascii="Times New Roman" w:hAnsi="Times New Roman" w:cs="Times New Roman"/>
        </w:rPr>
        <w:t>3.6</w:t>
      </w:r>
      <w:r w:rsidRPr="00F73AE7">
        <w:rPr>
          <w:rFonts w:ascii="Times New Roman" w:hAnsi="Times New Roman" w:cs="Times New Roman"/>
        </w:rPr>
        <w:tab/>
        <w:t>Database Interfaces</w:t>
      </w:r>
      <w:bookmarkEnd w:id="36"/>
    </w:p>
    <w:p w14:paraId="1610F419" w14:textId="77777777" w:rsidR="00EE7BF7" w:rsidRPr="00F73AE7" w:rsidRDefault="00EE7BF7">
      <w:pPr>
        <w:jc w:val="both"/>
        <w:rPr>
          <w:rFonts w:ascii="Times New Roman" w:hAnsi="Times New Roman" w:cs="Times New Roman"/>
        </w:rPr>
      </w:pPr>
    </w:p>
    <w:p w14:paraId="237128B1"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Provide a description of the interfaces with other application software including these of other operational capabilities and from other organizations.  For each interface, specify the following information:</w:t>
      </w:r>
    </w:p>
    <w:p w14:paraId="4732DE53" w14:textId="77777777" w:rsidR="00EE7BF7" w:rsidRPr="00F73AE7" w:rsidRDefault="00EE7BF7">
      <w:pPr>
        <w:pStyle w:val="3"/>
        <w:jc w:val="both"/>
        <w:rPr>
          <w:rFonts w:ascii="Times New Roman" w:hAnsi="Times New Roman" w:cs="Times New Roman"/>
        </w:rPr>
      </w:pPr>
      <w:bookmarkStart w:id="37" w:name="_Toc483201460"/>
      <w:r w:rsidRPr="00F73AE7">
        <w:rPr>
          <w:rFonts w:ascii="Times New Roman" w:hAnsi="Times New Roman" w:cs="Times New Roman"/>
        </w:rPr>
        <w:t>3.6.1</w:t>
      </w:r>
      <w:r w:rsidRPr="00F73AE7">
        <w:rPr>
          <w:rFonts w:ascii="Times New Roman" w:hAnsi="Times New Roman" w:cs="Times New Roman"/>
        </w:rPr>
        <w:tab/>
        <w:t>Description of Operational Implications</w:t>
      </w:r>
      <w:bookmarkEnd w:id="37"/>
    </w:p>
    <w:p w14:paraId="0587EFB2" w14:textId="77777777" w:rsidR="00EE7BF7" w:rsidRPr="00F73AE7" w:rsidRDefault="00EE7BF7">
      <w:pPr>
        <w:jc w:val="both"/>
        <w:rPr>
          <w:rFonts w:ascii="Times New Roman" w:hAnsi="Times New Roman" w:cs="Times New Roman"/>
        </w:rPr>
      </w:pPr>
    </w:p>
    <w:p w14:paraId="4B033576"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operational implications of data transfer, including security considerations.</w:t>
      </w:r>
    </w:p>
    <w:p w14:paraId="5526D9BD" w14:textId="77777777" w:rsidR="00EE7BF7" w:rsidRPr="00F73AE7" w:rsidRDefault="00EE7BF7">
      <w:pPr>
        <w:pStyle w:val="3"/>
        <w:jc w:val="both"/>
        <w:rPr>
          <w:rFonts w:ascii="Times New Roman" w:hAnsi="Times New Roman" w:cs="Times New Roman"/>
        </w:rPr>
      </w:pPr>
      <w:bookmarkStart w:id="38" w:name="_Toc483201461"/>
      <w:r w:rsidRPr="00F73AE7">
        <w:rPr>
          <w:rFonts w:ascii="Times New Roman" w:hAnsi="Times New Roman" w:cs="Times New Roman"/>
        </w:rPr>
        <w:t>3.6.2</w:t>
      </w:r>
      <w:r w:rsidRPr="00F73AE7">
        <w:rPr>
          <w:rFonts w:ascii="Times New Roman" w:hAnsi="Times New Roman" w:cs="Times New Roman"/>
        </w:rPr>
        <w:tab/>
        <w:t>Description of Data Transfer Requirements</w:t>
      </w:r>
      <w:bookmarkEnd w:id="38"/>
    </w:p>
    <w:p w14:paraId="4E7C1AC0" w14:textId="77777777" w:rsidR="00EE7BF7" w:rsidRPr="00F73AE7" w:rsidRDefault="00EE7BF7">
      <w:pPr>
        <w:jc w:val="both"/>
        <w:rPr>
          <w:rFonts w:ascii="Times New Roman" w:hAnsi="Times New Roman" w:cs="Times New Roman"/>
        </w:rPr>
      </w:pPr>
    </w:p>
    <w:p w14:paraId="0A1B1198"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Describe data transfer requirements to and from the software, including data content, format, sequence, and any conversion issues.</w:t>
      </w:r>
    </w:p>
    <w:p w14:paraId="4B7E9F87" w14:textId="77777777" w:rsidR="00EE7BF7" w:rsidRPr="00F73AE7" w:rsidRDefault="00EE7BF7">
      <w:pPr>
        <w:rPr>
          <w:rFonts w:ascii="Times New Roman" w:hAnsi="Times New Roman" w:cs="Times New Roman"/>
        </w:rPr>
      </w:pPr>
      <w:bookmarkStart w:id="39" w:name="_Toc483201462"/>
      <w:r w:rsidRPr="00F73AE7">
        <w:rPr>
          <w:rFonts w:ascii="Times New Roman" w:hAnsi="Times New Roman" w:cs="Times New Roman"/>
        </w:rPr>
        <w:br w:type="page"/>
      </w:r>
    </w:p>
    <w:p w14:paraId="53BAD76E" w14:textId="77777777" w:rsidR="00EE7BF7" w:rsidRPr="00F73AE7" w:rsidRDefault="00EE7BF7">
      <w:pPr>
        <w:pStyle w:val="3"/>
        <w:jc w:val="both"/>
        <w:rPr>
          <w:rFonts w:ascii="Times New Roman" w:hAnsi="Times New Roman" w:cs="Times New Roman"/>
        </w:rPr>
      </w:pPr>
      <w:r w:rsidRPr="00F73AE7">
        <w:rPr>
          <w:rFonts w:ascii="Times New Roman" w:hAnsi="Times New Roman" w:cs="Times New Roman"/>
        </w:rPr>
        <w:lastRenderedPageBreak/>
        <w:t>3.6.3</w:t>
      </w:r>
      <w:r w:rsidRPr="00F73AE7">
        <w:rPr>
          <w:rFonts w:ascii="Times New Roman" w:hAnsi="Times New Roman" w:cs="Times New Roman"/>
        </w:rPr>
        <w:tab/>
        <w:t>Description of Formats of Data</w:t>
      </w:r>
      <w:bookmarkEnd w:id="39"/>
    </w:p>
    <w:p w14:paraId="41E78B8D" w14:textId="77777777" w:rsidR="00EE7BF7" w:rsidRPr="00F73AE7" w:rsidRDefault="00EE7BF7">
      <w:pPr>
        <w:jc w:val="both"/>
        <w:rPr>
          <w:rFonts w:ascii="Times New Roman" w:hAnsi="Times New Roman" w:cs="Times New Roman"/>
        </w:rPr>
      </w:pPr>
    </w:p>
    <w:p w14:paraId="6AE16BF9"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 xml:space="preserve">Describe formats of data for both the sending and receiving systems, including the data item names, codes, or abbreviations that are to be interchanged, as well as any units of measure/conversion issues.  </w:t>
      </w:r>
    </w:p>
    <w:p w14:paraId="64F821CC" w14:textId="77777777" w:rsidR="00EE7BF7" w:rsidRPr="00F73AE7" w:rsidRDefault="00EE7BF7">
      <w:pPr>
        <w:pStyle w:val="2"/>
        <w:jc w:val="both"/>
        <w:rPr>
          <w:rFonts w:ascii="Times New Roman" w:hAnsi="Times New Roman" w:cs="Times New Roman"/>
        </w:rPr>
      </w:pPr>
      <w:bookmarkStart w:id="40" w:name="_Toc483201463"/>
      <w:r w:rsidRPr="00F73AE7">
        <w:rPr>
          <w:rFonts w:ascii="Times New Roman" w:hAnsi="Times New Roman" w:cs="Times New Roman"/>
        </w:rPr>
        <w:t>3.7</w:t>
      </w:r>
      <w:r w:rsidRPr="00F73AE7">
        <w:rPr>
          <w:rFonts w:ascii="Times New Roman" w:hAnsi="Times New Roman" w:cs="Times New Roman"/>
        </w:rPr>
        <w:tab/>
        <w:t>Error Handling</w:t>
      </w:r>
      <w:bookmarkEnd w:id="40"/>
    </w:p>
    <w:p w14:paraId="1E356FFE" w14:textId="77777777" w:rsidR="00EE7BF7" w:rsidRPr="00F73AE7" w:rsidRDefault="00EE7BF7">
      <w:pPr>
        <w:jc w:val="both"/>
        <w:rPr>
          <w:rFonts w:ascii="Times New Roman" w:hAnsi="Times New Roman" w:cs="Times New Roman"/>
        </w:rPr>
      </w:pPr>
    </w:p>
    <w:p w14:paraId="031637CC" w14:textId="77777777" w:rsidR="001E771E" w:rsidRDefault="00EE7BF7">
      <w:pPr>
        <w:jc w:val="both"/>
        <w:rPr>
          <w:rFonts w:ascii="Times New Roman" w:hAnsi="Times New Roman" w:cs="Times New Roman"/>
        </w:rPr>
      </w:pPr>
      <w:r w:rsidRPr="00F73AE7">
        <w:rPr>
          <w:rFonts w:ascii="Times New Roman" w:hAnsi="Times New Roman" w:cs="Times New Roman"/>
        </w:rPr>
        <w:t>Describe those system error handling routines and procedures that are available during execution of database software.</w:t>
      </w:r>
    </w:p>
    <w:p w14:paraId="71B57244" w14:textId="77777777" w:rsidR="00F819DC" w:rsidRDefault="00F819DC">
      <w:pPr>
        <w:jc w:val="both"/>
        <w:rPr>
          <w:rFonts w:ascii="Times New Roman" w:hAnsi="Times New Roman" w:cs="Times New Roman"/>
        </w:rPr>
      </w:pPr>
    </w:p>
    <w:p w14:paraId="2D9910D3" w14:textId="77777777" w:rsidR="00F819DC" w:rsidRDefault="00F819DC">
      <w:pPr>
        <w:jc w:val="both"/>
        <w:rPr>
          <w:rFonts w:ascii="Times New Roman" w:hAnsi="Times New Roman" w:cs="Times New Roman"/>
        </w:rPr>
      </w:pPr>
    </w:p>
    <w:p w14:paraId="4F0F9E3C" w14:textId="77777777" w:rsidR="00F819DC" w:rsidRDefault="00F819DC">
      <w:pPr>
        <w:jc w:val="both"/>
        <w:rPr>
          <w:rFonts w:ascii="Times New Roman" w:hAnsi="Times New Roman" w:cs="Times New Roman"/>
        </w:rPr>
      </w:pPr>
    </w:p>
    <w:p w14:paraId="2C3DCF85" w14:textId="77777777" w:rsidR="00F819DC" w:rsidRDefault="00F819DC">
      <w:pPr>
        <w:jc w:val="both"/>
        <w:rPr>
          <w:rFonts w:ascii="Times New Roman" w:hAnsi="Times New Roman" w:cs="Times New Roman"/>
        </w:rPr>
      </w:pPr>
    </w:p>
    <w:p w14:paraId="1F264BD3" w14:textId="77777777" w:rsidR="00F819DC" w:rsidRDefault="00F819DC">
      <w:pPr>
        <w:jc w:val="both"/>
        <w:rPr>
          <w:rFonts w:ascii="Times New Roman" w:hAnsi="Times New Roman" w:cs="Times New Roman"/>
        </w:rPr>
      </w:pPr>
    </w:p>
    <w:p w14:paraId="06C475C6" w14:textId="448949AA" w:rsidR="00100860" w:rsidRPr="00F73AE7" w:rsidRDefault="00F819DC" w:rsidP="00100860">
      <w:pPr>
        <w:jc w:val="both"/>
        <w:rPr>
          <w:rFonts w:ascii="Times New Roman" w:hAnsi="Times New Roman" w:cs="Times New Roman" w:hint="eastAsia"/>
        </w:rPr>
      </w:pPr>
      <w:r>
        <w:rPr>
          <w:rFonts w:ascii="Times New Roman" w:hAnsi="Times New Roman" w:cs="Times New Roman"/>
        </w:rPr>
        <w:br w:type="page"/>
      </w:r>
    </w:p>
    <w:sectPr w:rsidR="00100860" w:rsidRPr="00F73AE7" w:rsidSect="00100860">
      <w:footerReference w:type="default" r:id="rId33"/>
      <w:pgSz w:w="12240" w:h="15840" w:code="1"/>
      <w:pgMar w:top="1440" w:right="1440" w:bottom="1440" w:left="1440" w:header="720" w:footer="720" w:gutter="0"/>
      <w:pgNumType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5AAF9" w14:textId="77777777" w:rsidR="00855E44" w:rsidRDefault="00855E44">
      <w:r>
        <w:separator/>
      </w:r>
    </w:p>
  </w:endnote>
  <w:endnote w:type="continuationSeparator" w:id="0">
    <w:p w14:paraId="1CC8EBFF" w14:textId="77777777" w:rsidR="00855E44" w:rsidRDefault="00855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A299" w14:textId="77777777" w:rsidR="00EE7BF7" w:rsidRDefault="00EE7BF7">
    <w:pPr>
      <w:pStyle w:val="a4"/>
      <w:pBdr>
        <w:top w:val="single" w:sz="12" w:space="1" w:color="auto"/>
      </w:pBdr>
      <w:tabs>
        <w:tab w:val="clear" w:pos="4320"/>
        <w:tab w:val="clear" w:pos="8640"/>
        <w:tab w:val="center" w:pos="4680"/>
        <w:tab w:val="right" w:pos="9360"/>
      </w:tabs>
      <w:rPr>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ii</w:t>
    </w:r>
    <w:r>
      <w:rPr>
        <w:rStyle w:val="a5"/>
        <w:b/>
        <w:sz w:val="20"/>
      </w:rPr>
      <w:fldChar w:fldCharType="end"/>
    </w:r>
  </w:p>
  <w:p w14:paraId="1A359223" w14:textId="77777777" w:rsidR="00EE7BF7" w:rsidRDefault="00EE7BF7">
    <w:pPr>
      <w:pStyle w:val="a4"/>
      <w:pBdr>
        <w:top w:val="single" w:sz="12" w:space="1" w:color="auto"/>
      </w:pBdr>
      <w:tabs>
        <w:tab w:val="clear" w:pos="4320"/>
        <w:tab w:val="clear" w:pos="8640"/>
        <w:tab w:val="center" w:pos="4680"/>
        <w:tab w:val="right" w:pos="9360"/>
      </w:tabs>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6728" w14:textId="77777777" w:rsidR="00EE7BF7" w:rsidRDefault="00EE7BF7">
    <w:pPr>
      <w:pStyle w:val="a4"/>
      <w:pBdr>
        <w:top w:val="single" w:sz="12" w:space="1" w:color="auto"/>
      </w:pBdr>
      <w:tabs>
        <w:tab w:val="clear" w:pos="4320"/>
        <w:tab w:val="clear" w:pos="8640"/>
        <w:tab w:val="center" w:pos="4770"/>
        <w:tab w:val="right" w:pos="9360"/>
      </w:tabs>
      <w:rPr>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page </w:instrText>
    </w:r>
    <w:r>
      <w:rPr>
        <w:rStyle w:val="a5"/>
        <w:b/>
        <w:sz w:val="20"/>
      </w:rPr>
      <w:fldChar w:fldCharType="separate"/>
    </w:r>
    <w:r>
      <w:rPr>
        <w:rStyle w:val="a5"/>
        <w:b/>
        <w:noProof/>
        <w:sz w:val="20"/>
      </w:rPr>
      <w:t>iii</w:t>
    </w:r>
    <w:r>
      <w:rPr>
        <w:rStyle w:val="a5"/>
        <w:b/>
        <w:sz w:val="20"/>
      </w:rPr>
      <w:fldChar w:fldCharType="end"/>
    </w:r>
  </w:p>
  <w:p w14:paraId="354B567A" w14:textId="77777777" w:rsidR="00EE7BF7" w:rsidRDefault="00EE7BF7">
    <w:pPr>
      <w:pStyle w:val="a4"/>
      <w:pBdr>
        <w:top w:val="single" w:sz="12" w:space="1" w:color="auto"/>
      </w:pBdr>
      <w:tabs>
        <w:tab w:val="clear" w:pos="4320"/>
        <w:tab w:val="clear" w:pos="8640"/>
        <w:tab w:val="center" w:pos="4770"/>
        <w:tab w:val="right" w:pos="9360"/>
      </w:tabs>
      <w:rPr>
        <w:rStyle w:val="a5"/>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33E9" w14:textId="77777777" w:rsidR="00EE7BF7" w:rsidRDefault="00EE7BF7">
    <w:pPr>
      <w:pStyle w:val="a4"/>
      <w:pBdr>
        <w:top w:val="single" w:sz="12" w:space="1" w:color="auto"/>
      </w:pBdr>
      <w:tabs>
        <w:tab w:val="clear" w:pos="4320"/>
        <w:tab w:val="clear" w:pos="8640"/>
        <w:tab w:val="center" w:pos="4770"/>
        <w:tab w:val="right" w:pos="9360"/>
      </w:tabs>
      <w:rPr>
        <w:b/>
        <w:sz w:val="20"/>
      </w:rPr>
    </w:pPr>
    <w:r>
      <w:rPr>
        <w:b/>
        <w:sz w:val="20"/>
      </w:rPr>
      <w:t>Database Specifications</w:t>
    </w:r>
    <w:r>
      <w:rPr>
        <w:b/>
        <w:sz w:val="20"/>
      </w:rPr>
      <w:tab/>
    </w:r>
    <w:r>
      <w:rPr>
        <w:b/>
        <w:sz w:val="20"/>
      </w:rPr>
      <w:tab/>
    </w:r>
  </w:p>
  <w:p w14:paraId="1E044498" w14:textId="77777777" w:rsidR="00EE7BF7" w:rsidRDefault="00EE7BF7">
    <w:pPr>
      <w:pStyle w:val="a4"/>
      <w:pBdr>
        <w:top w:val="single" w:sz="12" w:space="1" w:color="auto"/>
      </w:pBdr>
      <w:tabs>
        <w:tab w:val="clear" w:pos="4320"/>
        <w:tab w:val="clear" w:pos="8640"/>
        <w:tab w:val="center" w:pos="4770"/>
        <w:tab w:val="right" w:pos="9360"/>
      </w:tabs>
      <w:rPr>
        <w:rStyle w:val="a5"/>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15D5"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1-2</w:t>
    </w:r>
    <w:r>
      <w:rPr>
        <w:rStyle w:val="a5"/>
        <w:b/>
        <w:sz w:val="20"/>
      </w:rPr>
      <w:fldChar w:fldCharType="end"/>
    </w:r>
  </w:p>
  <w:p w14:paraId="535A5549" w14:textId="77777777" w:rsidR="00EE7BF7" w:rsidRDefault="00EE7BF7">
    <w:pPr>
      <w:pStyle w:val="a4"/>
      <w:pBdr>
        <w:top w:val="single" w:sz="12" w:space="1" w:color="auto"/>
      </w:pBdr>
      <w:tabs>
        <w:tab w:val="clear" w:pos="4320"/>
        <w:tab w:val="center" w:pos="4770"/>
      </w:tabs>
      <w:rPr>
        <w:b/>
        <w:sz w:val="20"/>
      </w:rPr>
    </w:pPr>
    <w:r>
      <w:rPr>
        <w:rStyle w:val="a5"/>
        <w:b/>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E0CE"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p>
  <w:p w14:paraId="660F2F60" w14:textId="77777777" w:rsidR="00EE7BF7" w:rsidRDefault="00EE7BF7">
    <w:pPr>
      <w:pStyle w:val="a4"/>
      <w:tabs>
        <w:tab w:val="clear" w:pos="4320"/>
        <w:tab w:val="center" w:pos="4770"/>
      </w:tabs>
      <w:rPr>
        <w:b/>
        <w:sz w:val="20"/>
      </w:rPr>
    </w:pPr>
    <w:r>
      <w:rPr>
        <w:b/>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B9B5"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2-2</w:t>
    </w:r>
    <w:r>
      <w:rPr>
        <w:rStyle w:val="a5"/>
        <w:b/>
        <w:sz w:val="20"/>
      </w:rPr>
      <w:fldChar w:fldCharType="end"/>
    </w:r>
  </w:p>
  <w:p w14:paraId="366B1365" w14:textId="77777777" w:rsidR="00EE7BF7" w:rsidRDefault="00EE7BF7">
    <w:pPr>
      <w:pStyle w:val="a4"/>
      <w:tabs>
        <w:tab w:val="clear" w:pos="4320"/>
        <w:tab w:val="center" w:pos="4770"/>
      </w:tabs>
      <w:rPr>
        <w:b/>
        <w:sz w:val="20"/>
      </w:rPr>
    </w:pPr>
    <w:r>
      <w:rPr>
        <w:b/>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9D05"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p>
  <w:p w14:paraId="18E1B4CA" w14:textId="77777777" w:rsidR="00EE7BF7" w:rsidRDefault="00EE7BF7">
    <w:pPr>
      <w:pStyle w:val="a4"/>
      <w:tabs>
        <w:tab w:val="clear" w:pos="4320"/>
        <w:tab w:val="center" w:pos="4770"/>
      </w:tabs>
      <w:rPr>
        <w:b/>
        <w:sz w:val="20"/>
      </w:rPr>
    </w:pPr>
    <w:r>
      <w:rPr>
        <w:b/>
        <w:sz w:val="20"/>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6452" w14:textId="77777777" w:rsidR="00EE7BF7" w:rsidRDefault="00EE7BF7">
    <w:pPr>
      <w:pStyle w:val="a4"/>
      <w:pBdr>
        <w:top w:val="single" w:sz="12" w:space="1" w:color="auto"/>
      </w:pBdr>
      <w:tabs>
        <w:tab w:val="clear" w:pos="4320"/>
        <w:tab w:val="clear" w:pos="8640"/>
        <w:tab w:val="center" w:pos="4770"/>
        <w:tab w:val="right" w:pos="9360"/>
      </w:tabs>
      <w:rPr>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3-3</w:t>
    </w:r>
    <w:r>
      <w:rPr>
        <w:rStyle w:val="a5"/>
        <w:b/>
        <w:sz w:val="20"/>
      </w:rPr>
      <w:fldChar w:fldCharType="end"/>
    </w:r>
  </w:p>
  <w:p w14:paraId="284479F4" w14:textId="77777777" w:rsidR="00EE7BF7" w:rsidRDefault="00EE7BF7">
    <w:pPr>
      <w:pStyle w:val="a4"/>
      <w:pBdr>
        <w:top w:val="single" w:sz="12" w:space="1" w:color="auto"/>
      </w:pBdr>
      <w:tabs>
        <w:tab w:val="clear" w:pos="4320"/>
        <w:tab w:val="clear" w:pos="8640"/>
        <w:tab w:val="center" w:pos="4770"/>
        <w:tab w:val="right" w:pos="9360"/>
      </w:tabs>
      <w:rPr>
        <w:sz w:val="20"/>
      </w:rPr>
    </w:pPr>
    <w:r>
      <w:rPr>
        <w:b/>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E913E" w14:textId="77777777" w:rsidR="00855E44" w:rsidRDefault="00855E44">
      <w:r>
        <w:separator/>
      </w:r>
    </w:p>
  </w:footnote>
  <w:footnote w:type="continuationSeparator" w:id="0">
    <w:p w14:paraId="369A0CB8" w14:textId="77777777" w:rsidR="00855E44" w:rsidRDefault="00855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B3DA" w14:textId="77777777" w:rsidR="00EE7BF7" w:rsidRDefault="00EE7BF7">
    <w:pPr>
      <w:pStyle w:val="a3"/>
      <w:rPr>
        <w:b/>
      </w:rPr>
    </w:pPr>
  </w:p>
  <w:p w14:paraId="2EEE872A" w14:textId="77777777" w:rsidR="00EE7BF7" w:rsidRDefault="00EE7BF7">
    <w:pPr>
      <w:pStyle w:val="a3"/>
      <w:jc w:val="right"/>
      <w:rPr>
        <w:b/>
      </w:rPr>
    </w:pPr>
    <w:r>
      <w:rPr>
        <w:b/>
        <w:sz w:val="20"/>
      </w:rPr>
      <w:t>Revision Sheet</w:t>
    </w:r>
  </w:p>
  <w:p w14:paraId="0FC42F5A" w14:textId="77777777" w:rsidR="00EE7BF7" w:rsidRDefault="00EE7BF7">
    <w:pPr>
      <w:pStyle w:val="a3"/>
      <w:pBdr>
        <w:top w:val="single" w:sz="12"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A4FA" w14:textId="77777777" w:rsidR="00EE7BF7" w:rsidRDefault="00EE7BF7">
    <w:pPr>
      <w:pStyle w:val="a3"/>
      <w:rPr>
        <w:b/>
        <w:sz w:val="20"/>
      </w:rPr>
    </w:pPr>
  </w:p>
  <w:p w14:paraId="3A89D959" w14:textId="77777777" w:rsidR="00EE7BF7" w:rsidRDefault="00EE7BF7">
    <w:pPr>
      <w:pStyle w:val="a3"/>
      <w:jc w:val="right"/>
      <w:rPr>
        <w:b/>
        <w:sz w:val="20"/>
      </w:rPr>
    </w:pPr>
  </w:p>
  <w:p w14:paraId="5563EC98" w14:textId="77777777" w:rsidR="00EE7BF7" w:rsidRDefault="00EE7BF7">
    <w:pPr>
      <w:pStyle w:val="a3"/>
      <w:pBdr>
        <w:top w:val="single" w:sz="12" w:space="1" w:color="auto"/>
      </w:pBd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6C49" w14:textId="77777777" w:rsidR="00EE7BF7" w:rsidRDefault="00EE7BF7">
    <w:pPr>
      <w:pStyle w:val="a3"/>
      <w:rPr>
        <w:b/>
        <w:sz w:val="20"/>
      </w:rPr>
    </w:pPr>
  </w:p>
  <w:p w14:paraId="3EA8F307" w14:textId="77777777" w:rsidR="00EE7BF7" w:rsidRDefault="00EE7BF7">
    <w:pPr>
      <w:pStyle w:val="a3"/>
      <w:rPr>
        <w:b/>
        <w:sz w:val="20"/>
      </w:rPr>
    </w:pPr>
  </w:p>
  <w:p w14:paraId="72802A75" w14:textId="77777777" w:rsidR="00EE7BF7" w:rsidRDefault="00EE7BF7">
    <w:pPr>
      <w:pStyle w:val="a3"/>
      <w:pBdr>
        <w:top w:val="single" w:sz="12" w:space="1" w:color="auto"/>
      </w:pBd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0F95" w14:textId="77777777" w:rsidR="00EE7BF7" w:rsidRDefault="00EE7BF7">
    <w:pPr>
      <w:pStyle w:val="a3"/>
      <w:rPr>
        <w:b/>
        <w:sz w:val="20"/>
      </w:rPr>
    </w:pPr>
  </w:p>
  <w:p w14:paraId="7198A829" w14:textId="77777777" w:rsidR="00EE7BF7" w:rsidRDefault="00EE7BF7">
    <w:pPr>
      <w:pStyle w:val="a3"/>
      <w:jc w:val="right"/>
      <w:rPr>
        <w:b/>
        <w:sz w:val="20"/>
      </w:rPr>
    </w:pPr>
    <w:r>
      <w:rPr>
        <w:b/>
        <w:sz w:val="20"/>
      </w:rPr>
      <w:t>1.0  General Information</w:t>
    </w:r>
  </w:p>
  <w:p w14:paraId="08780F5B" w14:textId="77777777" w:rsidR="00EE7BF7" w:rsidRDefault="00EE7BF7">
    <w:pPr>
      <w:pStyle w:val="a3"/>
      <w:pBdr>
        <w:top w:val="single" w:sz="12" w:space="1" w:color="auto"/>
      </w:pBd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1B82" w14:textId="77777777" w:rsidR="00EE7BF7" w:rsidRDefault="00EE7BF7">
    <w:pPr>
      <w:pStyle w:val="a3"/>
      <w:rPr>
        <w:b/>
      </w:rPr>
    </w:pPr>
  </w:p>
  <w:p w14:paraId="07180BA5" w14:textId="77777777" w:rsidR="00EE7BF7" w:rsidRDefault="00EE7BF7">
    <w:pPr>
      <w:pStyle w:val="a3"/>
      <w:tabs>
        <w:tab w:val="clear" w:pos="8640"/>
      </w:tabs>
      <w:jc w:val="right"/>
      <w:rPr>
        <w:b/>
      </w:rPr>
    </w:pPr>
    <w:r>
      <w:rPr>
        <w:b/>
        <w:sz w:val="20"/>
      </w:rPr>
      <w:t>1.0  General Information</w:t>
    </w:r>
  </w:p>
  <w:p w14:paraId="40835C02" w14:textId="77777777" w:rsidR="00EE7BF7" w:rsidRDefault="00EE7BF7">
    <w:pPr>
      <w:pStyle w:val="a3"/>
      <w:pBdr>
        <w:top w:val="single" w:sz="12"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AB8E" w14:textId="77777777" w:rsidR="00EE7BF7" w:rsidRDefault="00EE7BF7">
    <w:pPr>
      <w:pStyle w:val="a3"/>
      <w:tabs>
        <w:tab w:val="clear" w:pos="8640"/>
      </w:tabs>
      <w:rPr>
        <w:b/>
        <w:sz w:val="20"/>
      </w:rPr>
    </w:pPr>
  </w:p>
  <w:p w14:paraId="0D962CDF" w14:textId="77777777" w:rsidR="00EE7BF7" w:rsidRDefault="00EE7BF7">
    <w:pPr>
      <w:pStyle w:val="a3"/>
      <w:jc w:val="right"/>
      <w:rPr>
        <w:b/>
        <w:sz w:val="20"/>
      </w:rPr>
    </w:pPr>
    <w:r>
      <w:rPr>
        <w:b/>
        <w:sz w:val="20"/>
      </w:rPr>
      <w:t>2.0  Database Identification and Description</w:t>
    </w:r>
  </w:p>
  <w:p w14:paraId="55442906" w14:textId="77777777" w:rsidR="00EE7BF7" w:rsidRDefault="00EE7BF7">
    <w:pPr>
      <w:pStyle w:val="a3"/>
      <w:pBdr>
        <w:top w:val="single" w:sz="12" w:space="1" w:color="auto"/>
      </w:pBdr>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FA93" w14:textId="77777777" w:rsidR="00EE7BF7" w:rsidRDefault="00EE7BF7">
    <w:pPr>
      <w:pStyle w:val="a3"/>
      <w:tabs>
        <w:tab w:val="clear" w:pos="8640"/>
      </w:tabs>
      <w:rPr>
        <w:b/>
        <w:sz w:val="20"/>
      </w:rPr>
    </w:pPr>
  </w:p>
  <w:p w14:paraId="79A9CC6A" w14:textId="77777777" w:rsidR="00EE7BF7" w:rsidRDefault="00EE7BF7">
    <w:pPr>
      <w:pStyle w:val="a3"/>
      <w:jc w:val="right"/>
      <w:rPr>
        <w:b/>
        <w:sz w:val="20"/>
      </w:rPr>
    </w:pPr>
    <w:r>
      <w:rPr>
        <w:b/>
        <w:sz w:val="20"/>
      </w:rPr>
      <w:t>2.0  Database Identification and Description</w:t>
    </w:r>
  </w:p>
  <w:p w14:paraId="0213F7D2" w14:textId="77777777" w:rsidR="00EE7BF7" w:rsidRDefault="00EE7BF7">
    <w:pPr>
      <w:pStyle w:val="a3"/>
      <w:pBdr>
        <w:top w:val="single" w:sz="12" w:space="1" w:color="auto"/>
      </w:pBdr>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33E9" w14:textId="77777777" w:rsidR="00EE7BF7" w:rsidRDefault="00EE7BF7">
    <w:pPr>
      <w:pStyle w:val="a3"/>
      <w:tabs>
        <w:tab w:val="clear" w:pos="8640"/>
      </w:tabs>
      <w:rPr>
        <w:b/>
        <w:sz w:val="20"/>
      </w:rPr>
    </w:pPr>
  </w:p>
  <w:p w14:paraId="7CBE2AF6" w14:textId="77777777" w:rsidR="00EE7BF7" w:rsidRDefault="00EE7BF7">
    <w:pPr>
      <w:pStyle w:val="a3"/>
      <w:jc w:val="right"/>
      <w:rPr>
        <w:b/>
        <w:sz w:val="20"/>
      </w:rPr>
    </w:pPr>
    <w:r>
      <w:rPr>
        <w:b/>
        <w:sz w:val="20"/>
      </w:rPr>
      <w:t>3.0  Database Administrative Information</w:t>
    </w:r>
  </w:p>
  <w:p w14:paraId="26831DD9" w14:textId="77777777" w:rsidR="00EE7BF7" w:rsidRDefault="00EE7BF7">
    <w:pPr>
      <w:pStyle w:val="a3"/>
      <w:pBdr>
        <w:top w:val="single" w:sz="12" w:space="1" w:color="auto"/>
      </w:pBdr>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79295DE"/>
    <w:lvl w:ilvl="0">
      <w:start w:val="1"/>
      <w:numFmt w:val="decimal"/>
      <w:pStyle w:val="1"/>
      <w:lvlText w:val="%1.0"/>
      <w:legacy w:legacy="1" w:legacySpace="120" w:legacyIndent="360"/>
      <w:lvlJc w:val="left"/>
      <w:rPr>
        <w:rFonts w:ascii="Arial" w:hAnsi="Arial" w:hint="default"/>
        <w:b/>
        <w:sz w:val="28"/>
      </w:rPr>
    </w:lvl>
    <w:lvl w:ilvl="1">
      <w:start w:val="1"/>
      <w:numFmt w:val="none"/>
      <w:pStyle w:val="2"/>
      <w:suff w:val="nothing"/>
      <w:lvlText w:val=""/>
      <w:lvlJc w:val="left"/>
      <w:rPr>
        <w:rFonts w:ascii="Arial" w:hAnsi="Arial" w:hint="default"/>
        <w:b/>
        <w:sz w:val="28"/>
      </w:rPr>
    </w:lvl>
    <w:lvl w:ilvl="2">
      <w:start w:val="1"/>
      <w:numFmt w:val="none"/>
      <w:pStyle w:val="3"/>
      <w:suff w:val="nothing"/>
      <w:lvlText w:val=""/>
      <w:lvlJc w:val="left"/>
      <w:rPr>
        <w:rFonts w:ascii="Arial" w:hAnsi="Arial" w:hint="default"/>
        <w:b/>
      </w:rPr>
    </w:lvl>
    <w:lvl w:ilvl="3">
      <w:start w:val="1"/>
      <w:numFmt w:val="none"/>
      <w:pStyle w:val="4"/>
      <w:suff w:val="nothing"/>
      <w:lvlText w:val=""/>
      <w:lvlJc w:val="left"/>
    </w:lvl>
    <w:lvl w:ilvl="4">
      <w:start w:val="1"/>
      <w:numFmt w:val="none"/>
      <w:pStyle w:val="5"/>
      <w:suff w:val="nothing"/>
      <w:lvlText w:val=""/>
      <w:lvlJc w:val="left"/>
    </w:lvl>
    <w:lvl w:ilvl="5">
      <w:start w:val="1"/>
      <w:numFmt w:val="none"/>
      <w:pStyle w:val="6"/>
      <w:suff w:val="nothing"/>
      <w:lvlText w:val=""/>
      <w:lvlJc w:val="left"/>
    </w:lvl>
    <w:lvl w:ilvl="6">
      <w:start w:val="1"/>
      <w:numFmt w:val="none"/>
      <w:pStyle w:val="7"/>
      <w:suff w:val="nothing"/>
      <w:lvlText w:val=""/>
      <w:lvlJc w:val="left"/>
    </w:lvl>
    <w:lvl w:ilvl="7">
      <w:start w:val="1"/>
      <w:numFmt w:val="none"/>
      <w:pStyle w:val="8"/>
      <w:suff w:val="nothing"/>
      <w:lvlText w:val=""/>
      <w:lvlJc w:val="left"/>
    </w:lvl>
    <w:lvl w:ilvl="8">
      <w:start w:val="1"/>
      <w:numFmt w:val="none"/>
      <w:pStyle w:val="9"/>
      <w:suff w:val="nothing"/>
      <w:lvlText w:val=""/>
      <w:lvlJc w:val="left"/>
    </w:lvl>
  </w:abstractNum>
  <w:abstractNum w:abstractNumId="1" w15:restartNumberingAfterBreak="0">
    <w:nsid w:val="FFFFFFFE"/>
    <w:multiLevelType w:val="singleLevel"/>
    <w:tmpl w:val="FCE47902"/>
    <w:lvl w:ilvl="0">
      <w:numFmt w:val="decimal"/>
      <w:lvlText w:val="*"/>
      <w:lvlJc w:val="left"/>
    </w:lvl>
  </w:abstractNum>
  <w:abstractNum w:abstractNumId="2" w15:restartNumberingAfterBreak="0">
    <w:nsid w:val="01C17760"/>
    <w:multiLevelType w:val="multilevel"/>
    <w:tmpl w:val="D89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87C34"/>
    <w:multiLevelType w:val="multilevel"/>
    <w:tmpl w:val="5C6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D6D1A"/>
    <w:multiLevelType w:val="multilevel"/>
    <w:tmpl w:val="BCD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E6D92"/>
    <w:multiLevelType w:val="multilevel"/>
    <w:tmpl w:val="8EB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62773"/>
    <w:multiLevelType w:val="multilevel"/>
    <w:tmpl w:val="3FC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63109"/>
    <w:multiLevelType w:val="multilevel"/>
    <w:tmpl w:val="A0F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127D"/>
    <w:multiLevelType w:val="hybridMultilevel"/>
    <w:tmpl w:val="D30E38BC"/>
    <w:lvl w:ilvl="0" w:tplc="26F037CA">
      <w:start w:val="1"/>
      <w:numFmt w:val="decimal"/>
      <w:lvlText w:val="%1."/>
      <w:lvlJc w:val="left"/>
      <w:pPr>
        <w:ind w:left="360" w:hanging="360"/>
      </w:pPr>
      <w:rPr>
        <w:rFonts w:hint="default"/>
      </w:rPr>
    </w:lvl>
    <w:lvl w:ilvl="1" w:tplc="001449DE">
      <w:start w:val="1"/>
      <w:numFmt w:val="bullet"/>
      <w:lvlText w:val=""/>
      <w:lvlJc w:val="left"/>
      <w:pPr>
        <w:ind w:left="960" w:hanging="480"/>
      </w:pPr>
      <w:rPr>
        <w:rFonts w:ascii="Wingdings" w:hAnsi="Wingdings" w:hint="default"/>
        <w:sz w:val="20"/>
        <w:szCs w:val="2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C5D64B4"/>
    <w:multiLevelType w:val="multilevel"/>
    <w:tmpl w:val="1D54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030A4"/>
    <w:multiLevelType w:val="multilevel"/>
    <w:tmpl w:val="A34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450E8"/>
    <w:multiLevelType w:val="multilevel"/>
    <w:tmpl w:val="1E4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9368E"/>
    <w:multiLevelType w:val="multilevel"/>
    <w:tmpl w:val="378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B67D9"/>
    <w:multiLevelType w:val="hybridMultilevel"/>
    <w:tmpl w:val="D34C8728"/>
    <w:lvl w:ilvl="0" w:tplc="896C9F90">
      <w:start w:val="1"/>
      <w:numFmt w:val="decimal"/>
      <w:lvlText w:val="%1."/>
      <w:lvlJc w:val="left"/>
      <w:pPr>
        <w:ind w:left="360" w:hanging="36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356535"/>
    <w:multiLevelType w:val="hybridMultilevel"/>
    <w:tmpl w:val="D4E63554"/>
    <w:lvl w:ilvl="0" w:tplc="15629C28">
      <w:numFmt w:val="bullet"/>
      <w:lvlText w:val="-"/>
      <w:lvlJc w:val="left"/>
      <w:pPr>
        <w:ind w:left="360" w:hanging="360"/>
      </w:pPr>
      <w:rPr>
        <w:rFonts w:ascii="Times New Roman" w:eastAsia="新細明體" w:hAnsi="Times New Roman" w:cs="Times New Roman" w:hint="default"/>
        <w:b w:val="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6F5139E"/>
    <w:multiLevelType w:val="multilevel"/>
    <w:tmpl w:val="771E5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新細明體"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6290B"/>
    <w:multiLevelType w:val="multilevel"/>
    <w:tmpl w:val="84D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C5384"/>
    <w:multiLevelType w:val="hybridMultilevel"/>
    <w:tmpl w:val="6FF4470C"/>
    <w:lvl w:ilvl="0" w:tplc="087AA8A8">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C7142C8"/>
    <w:multiLevelType w:val="hybridMultilevel"/>
    <w:tmpl w:val="207C777A"/>
    <w:lvl w:ilvl="0" w:tplc="3356DB5E">
      <w:numFmt w:val="bullet"/>
      <w:lvlText w:val="-"/>
      <w:lvlJc w:val="left"/>
      <w:pPr>
        <w:ind w:left="1080" w:hanging="360"/>
      </w:pPr>
      <w:rPr>
        <w:rFonts w:ascii="Times New Roman" w:eastAsia="新細明體" w:hAnsi="Times New Roman" w:cs="Times New Roman"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9" w15:restartNumberingAfterBreak="0">
    <w:nsid w:val="4E4A2DC4"/>
    <w:multiLevelType w:val="multilevel"/>
    <w:tmpl w:val="078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13EDB"/>
    <w:multiLevelType w:val="multilevel"/>
    <w:tmpl w:val="3A9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43CA6"/>
    <w:multiLevelType w:val="multilevel"/>
    <w:tmpl w:val="D5A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364F7"/>
    <w:multiLevelType w:val="multilevel"/>
    <w:tmpl w:val="68C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568FB"/>
    <w:multiLevelType w:val="multilevel"/>
    <w:tmpl w:val="6FE290D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8480886"/>
    <w:multiLevelType w:val="multilevel"/>
    <w:tmpl w:val="524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722B3"/>
    <w:multiLevelType w:val="multilevel"/>
    <w:tmpl w:val="E33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91E10"/>
    <w:multiLevelType w:val="multilevel"/>
    <w:tmpl w:val="E118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338C3"/>
    <w:multiLevelType w:val="multilevel"/>
    <w:tmpl w:val="7DF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D3C8C"/>
    <w:multiLevelType w:val="multilevel"/>
    <w:tmpl w:val="3B9885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Times New Roman" w:eastAsia="新細明體"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768B3"/>
    <w:multiLevelType w:val="multilevel"/>
    <w:tmpl w:val="BAB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07366"/>
    <w:multiLevelType w:val="multilevel"/>
    <w:tmpl w:val="E700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E87F22"/>
    <w:multiLevelType w:val="multilevel"/>
    <w:tmpl w:val="3B9885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Times New Roman" w:eastAsia="新細明體"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F418F"/>
    <w:multiLevelType w:val="multilevel"/>
    <w:tmpl w:val="12604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708C6"/>
    <w:multiLevelType w:val="hybridMultilevel"/>
    <w:tmpl w:val="66D69486"/>
    <w:lvl w:ilvl="0" w:tplc="53B8351C">
      <w:start w:val="1"/>
      <w:numFmt w:val="bullet"/>
      <w:lvlText w:val=""/>
      <w:lvlJc w:val="left"/>
      <w:pPr>
        <w:ind w:left="480" w:hanging="480"/>
      </w:pPr>
      <w:rPr>
        <w:rFonts w:ascii="Wingdings" w:hAnsi="Wingdings" w:hint="default"/>
        <w:b w:val="0"/>
        <w:sz w:val="16"/>
        <w:szCs w:val="16"/>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4" w15:restartNumberingAfterBreak="0">
    <w:nsid w:val="6C706471"/>
    <w:multiLevelType w:val="multilevel"/>
    <w:tmpl w:val="12604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25A3D"/>
    <w:multiLevelType w:val="multilevel"/>
    <w:tmpl w:val="4B0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41977"/>
    <w:multiLevelType w:val="hybridMultilevel"/>
    <w:tmpl w:val="2040A4DC"/>
    <w:lvl w:ilvl="0" w:tplc="15629C28">
      <w:numFmt w:val="bullet"/>
      <w:lvlText w:val="-"/>
      <w:lvlJc w:val="left"/>
      <w:pPr>
        <w:ind w:left="360" w:hanging="360"/>
      </w:pPr>
      <w:rPr>
        <w:rFonts w:ascii="Times New Roman" w:eastAsia="新細明體" w:hAnsi="Times New Roman" w:cs="Times New Roman" w:hint="default"/>
        <w:b w:val="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5F32C40"/>
    <w:multiLevelType w:val="multilevel"/>
    <w:tmpl w:val="8F2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B3E9B"/>
    <w:multiLevelType w:val="multilevel"/>
    <w:tmpl w:val="E9B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02623"/>
    <w:multiLevelType w:val="multilevel"/>
    <w:tmpl w:val="92B2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E2D7D"/>
    <w:multiLevelType w:val="multilevel"/>
    <w:tmpl w:val="8F9AA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D6450"/>
    <w:multiLevelType w:val="multilevel"/>
    <w:tmpl w:val="479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35565"/>
    <w:multiLevelType w:val="multilevel"/>
    <w:tmpl w:val="860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562373">
    <w:abstractNumId w:val="0"/>
  </w:num>
  <w:num w:numId="2" w16cid:durableId="24797998">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760299594">
    <w:abstractNumId w:val="1"/>
    <w:lvlOverride w:ilvl="0">
      <w:lvl w:ilvl="0">
        <w:start w:val="1"/>
        <w:numFmt w:val="bullet"/>
        <w:lvlText w:val=""/>
        <w:legacy w:legacy="1" w:legacySpace="0" w:legacyIndent="720"/>
        <w:lvlJc w:val="left"/>
        <w:pPr>
          <w:ind w:left="720" w:hanging="720"/>
        </w:pPr>
        <w:rPr>
          <w:rFonts w:ascii="Symbol" w:hAnsi="Symbol" w:hint="default"/>
        </w:rPr>
      </w:lvl>
    </w:lvlOverride>
  </w:num>
  <w:num w:numId="4" w16cid:durableId="694426323">
    <w:abstractNumId w:val="1"/>
    <w:lvlOverride w:ilvl="0">
      <w:lvl w:ilvl="0">
        <w:start w:val="1"/>
        <w:numFmt w:val="bullet"/>
        <w:lvlText w:val=""/>
        <w:legacy w:legacy="1" w:legacySpace="0" w:legacyIndent="720"/>
        <w:lvlJc w:val="left"/>
        <w:pPr>
          <w:ind w:left="1440" w:hanging="720"/>
        </w:pPr>
        <w:rPr>
          <w:rFonts w:ascii="Symbol" w:hAnsi="Symbol" w:hint="default"/>
          <w:sz w:val="24"/>
        </w:rPr>
      </w:lvl>
    </w:lvlOverride>
  </w:num>
  <w:num w:numId="5" w16cid:durableId="918254120">
    <w:abstractNumId w:val="15"/>
  </w:num>
  <w:num w:numId="6" w16cid:durableId="1074158905">
    <w:abstractNumId w:val="5"/>
  </w:num>
  <w:num w:numId="7" w16cid:durableId="694187479">
    <w:abstractNumId w:val="20"/>
  </w:num>
  <w:num w:numId="8" w16cid:durableId="2120485671">
    <w:abstractNumId w:val="30"/>
  </w:num>
  <w:num w:numId="9" w16cid:durableId="69423453">
    <w:abstractNumId w:val="26"/>
  </w:num>
  <w:num w:numId="10" w16cid:durableId="706367317">
    <w:abstractNumId w:val="39"/>
  </w:num>
  <w:num w:numId="11" w16cid:durableId="619385951">
    <w:abstractNumId w:val="17"/>
  </w:num>
  <w:num w:numId="12" w16cid:durableId="1105078298">
    <w:abstractNumId w:val="29"/>
  </w:num>
  <w:num w:numId="13" w16cid:durableId="657418012">
    <w:abstractNumId w:val="25"/>
  </w:num>
  <w:num w:numId="14" w16cid:durableId="1718356102">
    <w:abstractNumId w:val="12"/>
  </w:num>
  <w:num w:numId="15" w16cid:durableId="942497762">
    <w:abstractNumId w:val="42"/>
  </w:num>
  <w:num w:numId="16" w16cid:durableId="517429530">
    <w:abstractNumId w:val="21"/>
  </w:num>
  <w:num w:numId="17" w16cid:durableId="308288863">
    <w:abstractNumId w:val="34"/>
  </w:num>
  <w:num w:numId="18" w16cid:durableId="123161992">
    <w:abstractNumId w:val="10"/>
  </w:num>
  <w:num w:numId="19" w16cid:durableId="507330976">
    <w:abstractNumId w:val="27"/>
  </w:num>
  <w:num w:numId="20" w16cid:durableId="1770617824">
    <w:abstractNumId w:val="3"/>
  </w:num>
  <w:num w:numId="21" w16cid:durableId="1980646521">
    <w:abstractNumId w:val="2"/>
  </w:num>
  <w:num w:numId="22" w16cid:durableId="1079598716">
    <w:abstractNumId w:val="36"/>
  </w:num>
  <w:num w:numId="23" w16cid:durableId="664935166">
    <w:abstractNumId w:val="14"/>
  </w:num>
  <w:num w:numId="24" w16cid:durableId="1374307555">
    <w:abstractNumId w:val="33"/>
  </w:num>
  <w:num w:numId="25" w16cid:durableId="858348029">
    <w:abstractNumId w:val="18"/>
  </w:num>
  <w:num w:numId="26" w16cid:durableId="1409577357">
    <w:abstractNumId w:val="16"/>
  </w:num>
  <w:num w:numId="27" w16cid:durableId="407002585">
    <w:abstractNumId w:val="37"/>
  </w:num>
  <w:num w:numId="28" w16cid:durableId="1680500754">
    <w:abstractNumId w:val="23"/>
  </w:num>
  <w:num w:numId="29" w16cid:durableId="1246647023">
    <w:abstractNumId w:val="22"/>
  </w:num>
  <w:num w:numId="30" w16cid:durableId="88504180">
    <w:abstractNumId w:val="4"/>
  </w:num>
  <w:num w:numId="31" w16cid:durableId="383799383">
    <w:abstractNumId w:val="9"/>
  </w:num>
  <w:num w:numId="32" w16cid:durableId="1628127288">
    <w:abstractNumId w:val="40"/>
  </w:num>
  <w:num w:numId="33" w16cid:durableId="980111776">
    <w:abstractNumId w:val="24"/>
  </w:num>
  <w:num w:numId="34" w16cid:durableId="334957836">
    <w:abstractNumId w:val="31"/>
  </w:num>
  <w:num w:numId="35" w16cid:durableId="735854446">
    <w:abstractNumId w:val="8"/>
  </w:num>
  <w:num w:numId="36" w16cid:durableId="1042748477">
    <w:abstractNumId w:val="32"/>
  </w:num>
  <w:num w:numId="37" w16cid:durableId="188028005">
    <w:abstractNumId w:val="28"/>
  </w:num>
  <w:num w:numId="38" w16cid:durableId="1805540965">
    <w:abstractNumId w:val="11"/>
  </w:num>
  <w:num w:numId="39" w16cid:durableId="1298148397">
    <w:abstractNumId w:val="7"/>
  </w:num>
  <w:num w:numId="40" w16cid:durableId="2132437204">
    <w:abstractNumId w:val="41"/>
  </w:num>
  <w:num w:numId="41" w16cid:durableId="1232428213">
    <w:abstractNumId w:val="13"/>
  </w:num>
  <w:num w:numId="42" w16cid:durableId="854224569">
    <w:abstractNumId w:val="35"/>
  </w:num>
  <w:num w:numId="43" w16cid:durableId="299925415">
    <w:abstractNumId w:val="19"/>
  </w:num>
  <w:num w:numId="44" w16cid:durableId="1667440968">
    <w:abstractNumId w:val="6"/>
  </w:num>
  <w:num w:numId="45" w16cid:durableId="203368021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11"/>
    <w:rsid w:val="000273BF"/>
    <w:rsid w:val="0003666F"/>
    <w:rsid w:val="000431FD"/>
    <w:rsid w:val="00043F19"/>
    <w:rsid w:val="0005529B"/>
    <w:rsid w:val="00062620"/>
    <w:rsid w:val="0007174A"/>
    <w:rsid w:val="0009495A"/>
    <w:rsid w:val="000A4F89"/>
    <w:rsid w:val="000A5C64"/>
    <w:rsid w:val="000C0690"/>
    <w:rsid w:val="000E0842"/>
    <w:rsid w:val="00100860"/>
    <w:rsid w:val="00102070"/>
    <w:rsid w:val="00103FD7"/>
    <w:rsid w:val="00126D1D"/>
    <w:rsid w:val="00132F1A"/>
    <w:rsid w:val="00144CDB"/>
    <w:rsid w:val="00147FF6"/>
    <w:rsid w:val="00152E54"/>
    <w:rsid w:val="00171240"/>
    <w:rsid w:val="00174544"/>
    <w:rsid w:val="00181BA4"/>
    <w:rsid w:val="001E771E"/>
    <w:rsid w:val="00203D9A"/>
    <w:rsid w:val="00216F07"/>
    <w:rsid w:val="002311A2"/>
    <w:rsid w:val="00232F30"/>
    <w:rsid w:val="002343F7"/>
    <w:rsid w:val="00280F3A"/>
    <w:rsid w:val="003066B9"/>
    <w:rsid w:val="00307E0B"/>
    <w:rsid w:val="003253DE"/>
    <w:rsid w:val="0034204F"/>
    <w:rsid w:val="003440E1"/>
    <w:rsid w:val="00367413"/>
    <w:rsid w:val="00370F0E"/>
    <w:rsid w:val="00381462"/>
    <w:rsid w:val="00397F43"/>
    <w:rsid w:val="003D1A28"/>
    <w:rsid w:val="004629DF"/>
    <w:rsid w:val="00466393"/>
    <w:rsid w:val="004767EE"/>
    <w:rsid w:val="004A0560"/>
    <w:rsid w:val="0050310A"/>
    <w:rsid w:val="00503E9E"/>
    <w:rsid w:val="005258A0"/>
    <w:rsid w:val="00544117"/>
    <w:rsid w:val="00556678"/>
    <w:rsid w:val="00565705"/>
    <w:rsid w:val="005B1E43"/>
    <w:rsid w:val="005D5924"/>
    <w:rsid w:val="005D6398"/>
    <w:rsid w:val="00624D71"/>
    <w:rsid w:val="00662FFD"/>
    <w:rsid w:val="006945A8"/>
    <w:rsid w:val="00695482"/>
    <w:rsid w:val="006F23E8"/>
    <w:rsid w:val="007119BA"/>
    <w:rsid w:val="00792009"/>
    <w:rsid w:val="00795616"/>
    <w:rsid w:val="007C3AF5"/>
    <w:rsid w:val="007E1406"/>
    <w:rsid w:val="007F5B3A"/>
    <w:rsid w:val="00844358"/>
    <w:rsid w:val="0085210D"/>
    <w:rsid w:val="00855E44"/>
    <w:rsid w:val="008606DF"/>
    <w:rsid w:val="008908BC"/>
    <w:rsid w:val="008920CD"/>
    <w:rsid w:val="008A3EB2"/>
    <w:rsid w:val="008F478F"/>
    <w:rsid w:val="0091609B"/>
    <w:rsid w:val="00940C1A"/>
    <w:rsid w:val="0095722F"/>
    <w:rsid w:val="009635CF"/>
    <w:rsid w:val="0098463F"/>
    <w:rsid w:val="00996D56"/>
    <w:rsid w:val="00A03A02"/>
    <w:rsid w:val="00A1424E"/>
    <w:rsid w:val="00A252F9"/>
    <w:rsid w:val="00A25E82"/>
    <w:rsid w:val="00A64029"/>
    <w:rsid w:val="00AD4A14"/>
    <w:rsid w:val="00B10097"/>
    <w:rsid w:val="00B225F2"/>
    <w:rsid w:val="00B43E6B"/>
    <w:rsid w:val="00B95395"/>
    <w:rsid w:val="00BA015E"/>
    <w:rsid w:val="00BA0D0F"/>
    <w:rsid w:val="00BB0143"/>
    <w:rsid w:val="00C15CA6"/>
    <w:rsid w:val="00C3371F"/>
    <w:rsid w:val="00C6667A"/>
    <w:rsid w:val="00C7487B"/>
    <w:rsid w:val="00D145AF"/>
    <w:rsid w:val="00D51887"/>
    <w:rsid w:val="00D67A92"/>
    <w:rsid w:val="00D94E6E"/>
    <w:rsid w:val="00D95275"/>
    <w:rsid w:val="00DD3D31"/>
    <w:rsid w:val="00E762FF"/>
    <w:rsid w:val="00E82D11"/>
    <w:rsid w:val="00E967E2"/>
    <w:rsid w:val="00EA0A6A"/>
    <w:rsid w:val="00EA5F64"/>
    <w:rsid w:val="00EE7BF7"/>
    <w:rsid w:val="00F469E3"/>
    <w:rsid w:val="00F54863"/>
    <w:rsid w:val="00F73AE7"/>
    <w:rsid w:val="00F8102C"/>
    <w:rsid w:val="00F819DC"/>
    <w:rsid w:val="00F90476"/>
    <w:rsid w:val="00FB7052"/>
    <w:rsid w:val="00FC29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5D494"/>
  <w15:chartTrackingRefBased/>
  <w15:docId w15:val="{7AD4DF77-E1A0-6D44-A070-3DDC4463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529B"/>
    <w:rPr>
      <w:rFonts w:ascii="新細明體" w:hAnsi="新細明體" w:cs="新細明體"/>
      <w:sz w:val="24"/>
      <w:szCs w:val="24"/>
    </w:rPr>
  </w:style>
  <w:style w:type="paragraph" w:styleId="1">
    <w:name w:val="heading 1"/>
    <w:basedOn w:val="a"/>
    <w:next w:val="a"/>
    <w:qFormat/>
    <w:pPr>
      <w:keepNext/>
      <w:numPr>
        <w:numId w:val="1"/>
      </w:numPr>
      <w:tabs>
        <w:tab w:val="left" w:pos="720"/>
      </w:tabs>
      <w:spacing w:before="240" w:after="60"/>
      <w:ind w:left="720" w:hanging="720"/>
      <w:outlineLvl w:val="0"/>
    </w:pPr>
    <w:rPr>
      <w:rFonts w:ascii="Arial" w:hAnsi="Arial"/>
      <w:b/>
      <w:caps/>
      <w:kern w:val="28"/>
      <w:sz w:val="28"/>
    </w:rPr>
  </w:style>
  <w:style w:type="paragraph" w:styleId="2">
    <w:name w:val="heading 2"/>
    <w:basedOn w:val="a"/>
    <w:next w:val="a"/>
    <w:qFormat/>
    <w:pPr>
      <w:keepNext/>
      <w:numPr>
        <w:ilvl w:val="1"/>
        <w:numId w:val="1"/>
      </w:numPr>
      <w:spacing w:before="240" w:after="60"/>
      <w:ind w:left="720" w:hanging="720"/>
      <w:outlineLvl w:val="1"/>
    </w:pPr>
    <w:rPr>
      <w:rFonts w:ascii="Arial" w:hAnsi="Arial"/>
      <w:b/>
      <w:sz w:val="28"/>
    </w:rPr>
  </w:style>
  <w:style w:type="paragraph" w:styleId="3">
    <w:name w:val="heading 3"/>
    <w:basedOn w:val="a"/>
    <w:next w:val="a"/>
    <w:qFormat/>
    <w:pPr>
      <w:keepNext/>
      <w:numPr>
        <w:ilvl w:val="2"/>
        <w:numId w:val="1"/>
      </w:numPr>
      <w:spacing w:before="240" w:after="60"/>
      <w:ind w:left="720" w:hanging="720"/>
      <w:outlineLvl w:val="2"/>
    </w:pPr>
    <w:rPr>
      <w:rFonts w:ascii="Arial" w:hAnsi="Arial"/>
      <w:b/>
    </w:rPr>
  </w:style>
  <w:style w:type="paragraph" w:styleId="4">
    <w:name w:val="heading 4"/>
    <w:basedOn w:val="a"/>
    <w:next w:val="a"/>
    <w:qFormat/>
    <w:pPr>
      <w:keepNext/>
      <w:numPr>
        <w:ilvl w:val="3"/>
        <w:numId w:val="1"/>
      </w:numPr>
      <w:spacing w:before="240" w:after="60"/>
      <w:ind w:left="720" w:hanging="720"/>
      <w:outlineLvl w:val="3"/>
    </w:pPr>
    <w:rPr>
      <w:rFonts w:ascii="Arial" w:hAnsi="Arial"/>
      <w:i/>
    </w:rPr>
  </w:style>
  <w:style w:type="paragraph" w:styleId="5">
    <w:name w:val="heading 5"/>
    <w:basedOn w:val="a"/>
    <w:next w:val="a"/>
    <w:qFormat/>
    <w:pPr>
      <w:numPr>
        <w:ilvl w:val="4"/>
        <w:numId w:val="1"/>
      </w:numPr>
      <w:spacing w:before="240" w:after="60"/>
      <w:ind w:left="1440"/>
      <w:outlineLvl w:val="4"/>
    </w:pPr>
    <w:rPr>
      <w:rFonts w:ascii="Arial" w:hAnsi="Arial"/>
      <w:b/>
    </w:rPr>
  </w:style>
  <w:style w:type="paragraph" w:styleId="6">
    <w:name w:val="heading 6"/>
    <w:basedOn w:val="a"/>
    <w:next w:val="a"/>
    <w:qFormat/>
    <w:pPr>
      <w:numPr>
        <w:ilvl w:val="5"/>
        <w:numId w:val="1"/>
      </w:numPr>
      <w:spacing w:before="240" w:after="60"/>
      <w:ind w:left="1800"/>
      <w:outlineLvl w:val="5"/>
    </w:pPr>
    <w:rPr>
      <w:i/>
    </w:rPr>
  </w:style>
  <w:style w:type="paragraph" w:styleId="7">
    <w:name w:val="heading 7"/>
    <w:basedOn w:val="a"/>
    <w:next w:val="a"/>
    <w:qFormat/>
    <w:pPr>
      <w:numPr>
        <w:ilvl w:val="6"/>
        <w:numId w:val="1"/>
      </w:numPr>
      <w:spacing w:before="240" w:after="60"/>
      <w:ind w:left="2160"/>
      <w:outlineLvl w:val="6"/>
    </w:pPr>
    <w:rPr>
      <w:rFonts w:ascii="Arial" w:hAnsi="Arial"/>
      <w:sz w:val="20"/>
    </w:rPr>
  </w:style>
  <w:style w:type="paragraph" w:styleId="8">
    <w:name w:val="heading 8"/>
    <w:basedOn w:val="a"/>
    <w:next w:val="a"/>
    <w:qFormat/>
    <w:pPr>
      <w:numPr>
        <w:ilvl w:val="7"/>
        <w:numId w:val="1"/>
      </w:numPr>
      <w:spacing w:before="240" w:after="60"/>
      <w:ind w:left="2520"/>
      <w:outlineLvl w:val="7"/>
    </w:pPr>
    <w:rPr>
      <w:rFonts w:ascii="Arial" w:hAnsi="Arial"/>
      <w:i/>
      <w:sz w:val="20"/>
    </w:rPr>
  </w:style>
  <w:style w:type="paragraph" w:styleId="9">
    <w:name w:val="heading 9"/>
    <w:basedOn w:val="a"/>
    <w:next w:val="a"/>
    <w:qFormat/>
    <w:pPr>
      <w:numPr>
        <w:ilvl w:val="8"/>
        <w:numId w:val="1"/>
      </w:numPr>
      <w:spacing w:before="240" w:after="60"/>
      <w:ind w:left="2880"/>
      <w:outlineLvl w:val="8"/>
    </w:pPr>
    <w:rPr>
      <w:rFonts w:ascii="Arial" w:hAnsi="Arial"/>
      <w:b/>
      <w:i/>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320"/>
        <w:tab w:val="right" w:pos="8640"/>
      </w:tabs>
    </w:pPr>
  </w:style>
  <w:style w:type="paragraph" w:styleId="a4">
    <w:name w:val="footer"/>
    <w:basedOn w:val="a"/>
    <w:semiHidden/>
    <w:pPr>
      <w:tabs>
        <w:tab w:val="center" w:pos="4320"/>
        <w:tab w:val="right" w:pos="8640"/>
      </w:tabs>
    </w:pPr>
  </w:style>
  <w:style w:type="character" w:styleId="a5">
    <w:name w:val="page number"/>
    <w:basedOn w:val="a0"/>
    <w:semiHidden/>
  </w:style>
  <w:style w:type="paragraph" w:styleId="10">
    <w:name w:val="toc 1"/>
    <w:basedOn w:val="a"/>
    <w:next w:val="a"/>
    <w:semiHidden/>
    <w:pPr>
      <w:tabs>
        <w:tab w:val="right" w:leader="dot" w:pos="9360"/>
      </w:tabs>
      <w:spacing w:before="120"/>
    </w:pPr>
    <w:rPr>
      <w:b/>
      <w:i/>
    </w:rPr>
  </w:style>
  <w:style w:type="paragraph" w:styleId="20">
    <w:name w:val="toc 2"/>
    <w:basedOn w:val="a"/>
    <w:next w:val="a"/>
    <w:semiHidden/>
    <w:pPr>
      <w:tabs>
        <w:tab w:val="right" w:leader="dot" w:pos="9360"/>
      </w:tabs>
      <w:spacing w:before="120"/>
      <w:ind w:left="240"/>
    </w:pPr>
    <w:rPr>
      <w:b/>
    </w:rPr>
  </w:style>
  <w:style w:type="paragraph" w:styleId="30">
    <w:name w:val="toc 3"/>
    <w:basedOn w:val="a"/>
    <w:next w:val="a"/>
    <w:semiHidden/>
    <w:pPr>
      <w:tabs>
        <w:tab w:val="right" w:leader="dot" w:pos="9360"/>
      </w:tabs>
      <w:ind w:left="480"/>
    </w:pPr>
    <w:rPr>
      <w:sz w:val="20"/>
    </w:rPr>
  </w:style>
  <w:style w:type="paragraph" w:styleId="40">
    <w:name w:val="toc 4"/>
    <w:basedOn w:val="a"/>
    <w:next w:val="a"/>
    <w:semiHidden/>
    <w:pPr>
      <w:tabs>
        <w:tab w:val="right" w:leader="dot" w:pos="9360"/>
      </w:tabs>
      <w:ind w:left="720"/>
    </w:pPr>
    <w:rPr>
      <w:sz w:val="20"/>
    </w:rPr>
  </w:style>
  <w:style w:type="paragraph" w:styleId="50">
    <w:name w:val="toc 5"/>
    <w:basedOn w:val="a"/>
    <w:next w:val="a"/>
    <w:semiHidden/>
    <w:pPr>
      <w:tabs>
        <w:tab w:val="right" w:leader="dot" w:pos="9360"/>
      </w:tabs>
      <w:ind w:left="960"/>
    </w:pPr>
    <w:rPr>
      <w:sz w:val="20"/>
    </w:rPr>
  </w:style>
  <w:style w:type="paragraph" w:styleId="60">
    <w:name w:val="toc 6"/>
    <w:basedOn w:val="a"/>
    <w:next w:val="a"/>
    <w:semiHidden/>
    <w:pPr>
      <w:tabs>
        <w:tab w:val="right" w:leader="dot" w:pos="9360"/>
      </w:tabs>
      <w:ind w:left="1200"/>
    </w:pPr>
    <w:rPr>
      <w:sz w:val="20"/>
    </w:rPr>
  </w:style>
  <w:style w:type="paragraph" w:styleId="70">
    <w:name w:val="toc 7"/>
    <w:basedOn w:val="a"/>
    <w:next w:val="a"/>
    <w:semiHidden/>
    <w:pPr>
      <w:tabs>
        <w:tab w:val="right" w:leader="dot" w:pos="9360"/>
      </w:tabs>
      <w:ind w:left="1440"/>
    </w:pPr>
    <w:rPr>
      <w:sz w:val="20"/>
    </w:rPr>
  </w:style>
  <w:style w:type="paragraph" w:styleId="80">
    <w:name w:val="toc 8"/>
    <w:basedOn w:val="a"/>
    <w:next w:val="a"/>
    <w:semiHidden/>
    <w:pPr>
      <w:tabs>
        <w:tab w:val="right" w:leader="dot" w:pos="9360"/>
      </w:tabs>
      <w:ind w:left="1680"/>
    </w:pPr>
    <w:rPr>
      <w:sz w:val="20"/>
    </w:rPr>
  </w:style>
  <w:style w:type="paragraph" w:styleId="90">
    <w:name w:val="toc 9"/>
    <w:basedOn w:val="a"/>
    <w:next w:val="a"/>
    <w:semiHidden/>
    <w:pPr>
      <w:tabs>
        <w:tab w:val="right" w:leader="dot" w:pos="9360"/>
      </w:tabs>
      <w:ind w:left="1920"/>
    </w:pPr>
    <w:rPr>
      <w:sz w:val="20"/>
    </w:rPr>
  </w:style>
  <w:style w:type="paragraph" w:customStyle="1" w:styleId="bullet2">
    <w:name w:val="bullet2"/>
    <w:basedOn w:val="a"/>
    <w:next w:val="a"/>
    <w:pPr>
      <w:spacing w:before="60" w:after="60"/>
      <w:ind w:left="1440" w:hanging="720"/>
    </w:pPr>
  </w:style>
  <w:style w:type="paragraph" w:styleId="a6">
    <w:name w:val="caption"/>
    <w:basedOn w:val="a"/>
    <w:next w:val="a"/>
    <w:qFormat/>
    <w:pPr>
      <w:spacing w:after="240"/>
      <w:jc w:val="center"/>
    </w:pPr>
    <w:rPr>
      <w:b/>
    </w:rPr>
  </w:style>
  <w:style w:type="paragraph" w:customStyle="1" w:styleId="Heading1">
    <w:name w:val="Heading1"/>
    <w:basedOn w:val="a"/>
    <w:pPr>
      <w:ind w:left="360" w:hanging="360"/>
      <w:jc w:val="both"/>
    </w:pPr>
    <w:rPr>
      <w:rFonts w:ascii="Arial" w:hAnsi="Arial"/>
      <w:b/>
      <w:sz w:val="28"/>
    </w:rPr>
  </w:style>
  <w:style w:type="character" w:styleId="a7">
    <w:name w:val="Hyperlink"/>
    <w:semiHidden/>
    <w:rPr>
      <w:color w:val="0000FF"/>
      <w:u w:val="single"/>
    </w:rPr>
  </w:style>
  <w:style w:type="paragraph" w:customStyle="1" w:styleId="bullet">
    <w:name w:val="bullet"/>
    <w:basedOn w:val="a"/>
    <w:pPr>
      <w:spacing w:before="60" w:after="60"/>
      <w:ind w:left="720" w:hanging="720"/>
    </w:pPr>
  </w:style>
  <w:style w:type="character" w:styleId="a8">
    <w:name w:val="Strong"/>
    <w:uiPriority w:val="22"/>
    <w:qFormat/>
    <w:rsid w:val="005D5924"/>
    <w:rPr>
      <w:b/>
      <w:bCs/>
    </w:rPr>
  </w:style>
  <w:style w:type="character" w:styleId="HTML">
    <w:name w:val="HTML Code"/>
    <w:uiPriority w:val="99"/>
    <w:semiHidden/>
    <w:unhideWhenUsed/>
    <w:rsid w:val="00996D56"/>
    <w:rPr>
      <w:rFonts w:ascii="細明體" w:eastAsia="細明體" w:hAnsi="細明體" w:cs="細明體"/>
      <w:sz w:val="24"/>
      <w:szCs w:val="24"/>
    </w:rPr>
  </w:style>
  <w:style w:type="table" w:styleId="a9">
    <w:name w:val="Table Grid"/>
    <w:basedOn w:val="a1"/>
    <w:uiPriority w:val="39"/>
    <w:rsid w:val="00984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uiPriority w:val="99"/>
    <w:semiHidden/>
    <w:unhideWhenUsed/>
    <w:rsid w:val="00216F07"/>
    <w:rPr>
      <w:color w:val="605E5C"/>
      <w:shd w:val="clear" w:color="auto" w:fill="E1DFDD"/>
    </w:rPr>
  </w:style>
  <w:style w:type="character" w:styleId="ab">
    <w:name w:val="FollowedHyperlink"/>
    <w:uiPriority w:val="99"/>
    <w:semiHidden/>
    <w:unhideWhenUsed/>
    <w:rsid w:val="00216F07"/>
    <w:rPr>
      <w:color w:val="96607D"/>
      <w:u w:val="single"/>
    </w:rPr>
  </w:style>
  <w:style w:type="paragraph" w:styleId="Web">
    <w:name w:val="Normal (Web)"/>
    <w:basedOn w:val="a"/>
    <w:uiPriority w:val="99"/>
    <w:semiHidden/>
    <w:unhideWhenUsed/>
    <w:rsid w:val="00381462"/>
    <w:pPr>
      <w:spacing w:before="100" w:beforeAutospacing="1" w:after="100" w:afterAutospacing="1"/>
    </w:pPr>
  </w:style>
  <w:style w:type="character" w:styleId="ac">
    <w:name w:val="Emphasis"/>
    <w:uiPriority w:val="20"/>
    <w:qFormat/>
    <w:rsid w:val="002343F7"/>
    <w:rPr>
      <w:i/>
      <w:iCs/>
    </w:rPr>
  </w:style>
  <w:style w:type="paragraph" w:styleId="ad">
    <w:name w:val="List Paragraph"/>
    <w:basedOn w:val="a"/>
    <w:uiPriority w:val="34"/>
    <w:qFormat/>
    <w:rsid w:val="00181BA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2731">
      <w:bodyDiv w:val="1"/>
      <w:marLeft w:val="0"/>
      <w:marRight w:val="0"/>
      <w:marTop w:val="0"/>
      <w:marBottom w:val="0"/>
      <w:divBdr>
        <w:top w:val="none" w:sz="0" w:space="0" w:color="auto"/>
        <w:left w:val="none" w:sz="0" w:space="0" w:color="auto"/>
        <w:bottom w:val="none" w:sz="0" w:space="0" w:color="auto"/>
        <w:right w:val="none" w:sz="0" w:space="0" w:color="auto"/>
      </w:divBdr>
    </w:div>
    <w:div w:id="81266770">
      <w:bodyDiv w:val="1"/>
      <w:marLeft w:val="0"/>
      <w:marRight w:val="0"/>
      <w:marTop w:val="0"/>
      <w:marBottom w:val="0"/>
      <w:divBdr>
        <w:top w:val="none" w:sz="0" w:space="0" w:color="auto"/>
        <w:left w:val="none" w:sz="0" w:space="0" w:color="auto"/>
        <w:bottom w:val="none" w:sz="0" w:space="0" w:color="auto"/>
        <w:right w:val="none" w:sz="0" w:space="0" w:color="auto"/>
      </w:divBdr>
    </w:div>
    <w:div w:id="105009881">
      <w:bodyDiv w:val="1"/>
      <w:marLeft w:val="0"/>
      <w:marRight w:val="0"/>
      <w:marTop w:val="0"/>
      <w:marBottom w:val="0"/>
      <w:divBdr>
        <w:top w:val="none" w:sz="0" w:space="0" w:color="auto"/>
        <w:left w:val="none" w:sz="0" w:space="0" w:color="auto"/>
        <w:bottom w:val="none" w:sz="0" w:space="0" w:color="auto"/>
        <w:right w:val="none" w:sz="0" w:space="0" w:color="auto"/>
      </w:divBdr>
    </w:div>
    <w:div w:id="143474745">
      <w:bodyDiv w:val="1"/>
      <w:marLeft w:val="0"/>
      <w:marRight w:val="0"/>
      <w:marTop w:val="0"/>
      <w:marBottom w:val="0"/>
      <w:divBdr>
        <w:top w:val="none" w:sz="0" w:space="0" w:color="auto"/>
        <w:left w:val="none" w:sz="0" w:space="0" w:color="auto"/>
        <w:bottom w:val="none" w:sz="0" w:space="0" w:color="auto"/>
        <w:right w:val="none" w:sz="0" w:space="0" w:color="auto"/>
      </w:divBdr>
    </w:div>
    <w:div w:id="156577978">
      <w:bodyDiv w:val="1"/>
      <w:marLeft w:val="0"/>
      <w:marRight w:val="0"/>
      <w:marTop w:val="0"/>
      <w:marBottom w:val="0"/>
      <w:divBdr>
        <w:top w:val="none" w:sz="0" w:space="0" w:color="auto"/>
        <w:left w:val="none" w:sz="0" w:space="0" w:color="auto"/>
        <w:bottom w:val="none" w:sz="0" w:space="0" w:color="auto"/>
        <w:right w:val="none" w:sz="0" w:space="0" w:color="auto"/>
      </w:divBdr>
    </w:div>
    <w:div w:id="176584905">
      <w:bodyDiv w:val="1"/>
      <w:marLeft w:val="0"/>
      <w:marRight w:val="0"/>
      <w:marTop w:val="0"/>
      <w:marBottom w:val="0"/>
      <w:divBdr>
        <w:top w:val="none" w:sz="0" w:space="0" w:color="auto"/>
        <w:left w:val="none" w:sz="0" w:space="0" w:color="auto"/>
        <w:bottom w:val="none" w:sz="0" w:space="0" w:color="auto"/>
        <w:right w:val="none" w:sz="0" w:space="0" w:color="auto"/>
      </w:divBdr>
    </w:div>
    <w:div w:id="201672890">
      <w:bodyDiv w:val="1"/>
      <w:marLeft w:val="0"/>
      <w:marRight w:val="0"/>
      <w:marTop w:val="0"/>
      <w:marBottom w:val="0"/>
      <w:divBdr>
        <w:top w:val="none" w:sz="0" w:space="0" w:color="auto"/>
        <w:left w:val="none" w:sz="0" w:space="0" w:color="auto"/>
        <w:bottom w:val="none" w:sz="0" w:space="0" w:color="auto"/>
        <w:right w:val="none" w:sz="0" w:space="0" w:color="auto"/>
      </w:divBdr>
    </w:div>
    <w:div w:id="222955882">
      <w:bodyDiv w:val="1"/>
      <w:marLeft w:val="0"/>
      <w:marRight w:val="0"/>
      <w:marTop w:val="0"/>
      <w:marBottom w:val="0"/>
      <w:divBdr>
        <w:top w:val="none" w:sz="0" w:space="0" w:color="auto"/>
        <w:left w:val="none" w:sz="0" w:space="0" w:color="auto"/>
        <w:bottom w:val="none" w:sz="0" w:space="0" w:color="auto"/>
        <w:right w:val="none" w:sz="0" w:space="0" w:color="auto"/>
      </w:divBdr>
    </w:div>
    <w:div w:id="272984019">
      <w:bodyDiv w:val="1"/>
      <w:marLeft w:val="0"/>
      <w:marRight w:val="0"/>
      <w:marTop w:val="0"/>
      <w:marBottom w:val="0"/>
      <w:divBdr>
        <w:top w:val="none" w:sz="0" w:space="0" w:color="auto"/>
        <w:left w:val="none" w:sz="0" w:space="0" w:color="auto"/>
        <w:bottom w:val="none" w:sz="0" w:space="0" w:color="auto"/>
        <w:right w:val="none" w:sz="0" w:space="0" w:color="auto"/>
      </w:divBdr>
    </w:div>
    <w:div w:id="274096544">
      <w:bodyDiv w:val="1"/>
      <w:marLeft w:val="0"/>
      <w:marRight w:val="0"/>
      <w:marTop w:val="0"/>
      <w:marBottom w:val="0"/>
      <w:divBdr>
        <w:top w:val="none" w:sz="0" w:space="0" w:color="auto"/>
        <w:left w:val="none" w:sz="0" w:space="0" w:color="auto"/>
        <w:bottom w:val="none" w:sz="0" w:space="0" w:color="auto"/>
        <w:right w:val="none" w:sz="0" w:space="0" w:color="auto"/>
      </w:divBdr>
    </w:div>
    <w:div w:id="286278948">
      <w:bodyDiv w:val="1"/>
      <w:marLeft w:val="0"/>
      <w:marRight w:val="0"/>
      <w:marTop w:val="0"/>
      <w:marBottom w:val="0"/>
      <w:divBdr>
        <w:top w:val="none" w:sz="0" w:space="0" w:color="auto"/>
        <w:left w:val="none" w:sz="0" w:space="0" w:color="auto"/>
        <w:bottom w:val="none" w:sz="0" w:space="0" w:color="auto"/>
        <w:right w:val="none" w:sz="0" w:space="0" w:color="auto"/>
      </w:divBdr>
    </w:div>
    <w:div w:id="292683973">
      <w:bodyDiv w:val="1"/>
      <w:marLeft w:val="0"/>
      <w:marRight w:val="0"/>
      <w:marTop w:val="0"/>
      <w:marBottom w:val="0"/>
      <w:divBdr>
        <w:top w:val="none" w:sz="0" w:space="0" w:color="auto"/>
        <w:left w:val="none" w:sz="0" w:space="0" w:color="auto"/>
        <w:bottom w:val="none" w:sz="0" w:space="0" w:color="auto"/>
        <w:right w:val="none" w:sz="0" w:space="0" w:color="auto"/>
      </w:divBdr>
    </w:div>
    <w:div w:id="414790176">
      <w:bodyDiv w:val="1"/>
      <w:marLeft w:val="0"/>
      <w:marRight w:val="0"/>
      <w:marTop w:val="0"/>
      <w:marBottom w:val="0"/>
      <w:divBdr>
        <w:top w:val="none" w:sz="0" w:space="0" w:color="auto"/>
        <w:left w:val="none" w:sz="0" w:space="0" w:color="auto"/>
        <w:bottom w:val="none" w:sz="0" w:space="0" w:color="auto"/>
        <w:right w:val="none" w:sz="0" w:space="0" w:color="auto"/>
      </w:divBdr>
    </w:div>
    <w:div w:id="419758979">
      <w:bodyDiv w:val="1"/>
      <w:marLeft w:val="0"/>
      <w:marRight w:val="0"/>
      <w:marTop w:val="0"/>
      <w:marBottom w:val="0"/>
      <w:divBdr>
        <w:top w:val="none" w:sz="0" w:space="0" w:color="auto"/>
        <w:left w:val="none" w:sz="0" w:space="0" w:color="auto"/>
        <w:bottom w:val="none" w:sz="0" w:space="0" w:color="auto"/>
        <w:right w:val="none" w:sz="0" w:space="0" w:color="auto"/>
      </w:divBdr>
    </w:div>
    <w:div w:id="444470929">
      <w:bodyDiv w:val="1"/>
      <w:marLeft w:val="0"/>
      <w:marRight w:val="0"/>
      <w:marTop w:val="0"/>
      <w:marBottom w:val="0"/>
      <w:divBdr>
        <w:top w:val="none" w:sz="0" w:space="0" w:color="auto"/>
        <w:left w:val="none" w:sz="0" w:space="0" w:color="auto"/>
        <w:bottom w:val="none" w:sz="0" w:space="0" w:color="auto"/>
        <w:right w:val="none" w:sz="0" w:space="0" w:color="auto"/>
      </w:divBdr>
    </w:div>
    <w:div w:id="482543961">
      <w:bodyDiv w:val="1"/>
      <w:marLeft w:val="0"/>
      <w:marRight w:val="0"/>
      <w:marTop w:val="0"/>
      <w:marBottom w:val="0"/>
      <w:divBdr>
        <w:top w:val="none" w:sz="0" w:space="0" w:color="auto"/>
        <w:left w:val="none" w:sz="0" w:space="0" w:color="auto"/>
        <w:bottom w:val="none" w:sz="0" w:space="0" w:color="auto"/>
        <w:right w:val="none" w:sz="0" w:space="0" w:color="auto"/>
      </w:divBdr>
      <w:divsChild>
        <w:div w:id="76364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577457">
      <w:bodyDiv w:val="1"/>
      <w:marLeft w:val="0"/>
      <w:marRight w:val="0"/>
      <w:marTop w:val="0"/>
      <w:marBottom w:val="0"/>
      <w:divBdr>
        <w:top w:val="none" w:sz="0" w:space="0" w:color="auto"/>
        <w:left w:val="none" w:sz="0" w:space="0" w:color="auto"/>
        <w:bottom w:val="none" w:sz="0" w:space="0" w:color="auto"/>
        <w:right w:val="none" w:sz="0" w:space="0" w:color="auto"/>
      </w:divBdr>
    </w:div>
    <w:div w:id="621032273">
      <w:bodyDiv w:val="1"/>
      <w:marLeft w:val="0"/>
      <w:marRight w:val="0"/>
      <w:marTop w:val="0"/>
      <w:marBottom w:val="0"/>
      <w:divBdr>
        <w:top w:val="none" w:sz="0" w:space="0" w:color="auto"/>
        <w:left w:val="none" w:sz="0" w:space="0" w:color="auto"/>
        <w:bottom w:val="none" w:sz="0" w:space="0" w:color="auto"/>
        <w:right w:val="none" w:sz="0" w:space="0" w:color="auto"/>
      </w:divBdr>
    </w:div>
    <w:div w:id="668288259">
      <w:bodyDiv w:val="1"/>
      <w:marLeft w:val="0"/>
      <w:marRight w:val="0"/>
      <w:marTop w:val="0"/>
      <w:marBottom w:val="0"/>
      <w:divBdr>
        <w:top w:val="none" w:sz="0" w:space="0" w:color="auto"/>
        <w:left w:val="none" w:sz="0" w:space="0" w:color="auto"/>
        <w:bottom w:val="none" w:sz="0" w:space="0" w:color="auto"/>
        <w:right w:val="none" w:sz="0" w:space="0" w:color="auto"/>
      </w:divBdr>
    </w:div>
    <w:div w:id="741177496">
      <w:bodyDiv w:val="1"/>
      <w:marLeft w:val="0"/>
      <w:marRight w:val="0"/>
      <w:marTop w:val="0"/>
      <w:marBottom w:val="0"/>
      <w:divBdr>
        <w:top w:val="none" w:sz="0" w:space="0" w:color="auto"/>
        <w:left w:val="none" w:sz="0" w:space="0" w:color="auto"/>
        <w:bottom w:val="none" w:sz="0" w:space="0" w:color="auto"/>
        <w:right w:val="none" w:sz="0" w:space="0" w:color="auto"/>
      </w:divBdr>
    </w:div>
    <w:div w:id="743265066">
      <w:bodyDiv w:val="1"/>
      <w:marLeft w:val="0"/>
      <w:marRight w:val="0"/>
      <w:marTop w:val="0"/>
      <w:marBottom w:val="0"/>
      <w:divBdr>
        <w:top w:val="none" w:sz="0" w:space="0" w:color="auto"/>
        <w:left w:val="none" w:sz="0" w:space="0" w:color="auto"/>
        <w:bottom w:val="none" w:sz="0" w:space="0" w:color="auto"/>
        <w:right w:val="none" w:sz="0" w:space="0" w:color="auto"/>
      </w:divBdr>
    </w:div>
    <w:div w:id="771436323">
      <w:bodyDiv w:val="1"/>
      <w:marLeft w:val="0"/>
      <w:marRight w:val="0"/>
      <w:marTop w:val="0"/>
      <w:marBottom w:val="0"/>
      <w:divBdr>
        <w:top w:val="none" w:sz="0" w:space="0" w:color="auto"/>
        <w:left w:val="none" w:sz="0" w:space="0" w:color="auto"/>
        <w:bottom w:val="none" w:sz="0" w:space="0" w:color="auto"/>
        <w:right w:val="none" w:sz="0" w:space="0" w:color="auto"/>
      </w:divBdr>
    </w:div>
    <w:div w:id="799612895">
      <w:bodyDiv w:val="1"/>
      <w:marLeft w:val="0"/>
      <w:marRight w:val="0"/>
      <w:marTop w:val="0"/>
      <w:marBottom w:val="0"/>
      <w:divBdr>
        <w:top w:val="none" w:sz="0" w:space="0" w:color="auto"/>
        <w:left w:val="none" w:sz="0" w:space="0" w:color="auto"/>
        <w:bottom w:val="none" w:sz="0" w:space="0" w:color="auto"/>
        <w:right w:val="none" w:sz="0" w:space="0" w:color="auto"/>
      </w:divBdr>
    </w:div>
    <w:div w:id="807825651">
      <w:bodyDiv w:val="1"/>
      <w:marLeft w:val="0"/>
      <w:marRight w:val="0"/>
      <w:marTop w:val="0"/>
      <w:marBottom w:val="0"/>
      <w:divBdr>
        <w:top w:val="none" w:sz="0" w:space="0" w:color="auto"/>
        <w:left w:val="none" w:sz="0" w:space="0" w:color="auto"/>
        <w:bottom w:val="none" w:sz="0" w:space="0" w:color="auto"/>
        <w:right w:val="none" w:sz="0" w:space="0" w:color="auto"/>
      </w:divBdr>
    </w:div>
    <w:div w:id="810640093">
      <w:bodyDiv w:val="1"/>
      <w:marLeft w:val="0"/>
      <w:marRight w:val="0"/>
      <w:marTop w:val="0"/>
      <w:marBottom w:val="0"/>
      <w:divBdr>
        <w:top w:val="none" w:sz="0" w:space="0" w:color="auto"/>
        <w:left w:val="none" w:sz="0" w:space="0" w:color="auto"/>
        <w:bottom w:val="none" w:sz="0" w:space="0" w:color="auto"/>
        <w:right w:val="none" w:sz="0" w:space="0" w:color="auto"/>
      </w:divBdr>
    </w:div>
    <w:div w:id="852842086">
      <w:bodyDiv w:val="1"/>
      <w:marLeft w:val="0"/>
      <w:marRight w:val="0"/>
      <w:marTop w:val="0"/>
      <w:marBottom w:val="0"/>
      <w:divBdr>
        <w:top w:val="none" w:sz="0" w:space="0" w:color="auto"/>
        <w:left w:val="none" w:sz="0" w:space="0" w:color="auto"/>
        <w:bottom w:val="none" w:sz="0" w:space="0" w:color="auto"/>
        <w:right w:val="none" w:sz="0" w:space="0" w:color="auto"/>
      </w:divBdr>
    </w:div>
    <w:div w:id="901982428">
      <w:bodyDiv w:val="1"/>
      <w:marLeft w:val="0"/>
      <w:marRight w:val="0"/>
      <w:marTop w:val="0"/>
      <w:marBottom w:val="0"/>
      <w:divBdr>
        <w:top w:val="none" w:sz="0" w:space="0" w:color="auto"/>
        <w:left w:val="none" w:sz="0" w:space="0" w:color="auto"/>
        <w:bottom w:val="none" w:sz="0" w:space="0" w:color="auto"/>
        <w:right w:val="none" w:sz="0" w:space="0" w:color="auto"/>
      </w:divBdr>
    </w:div>
    <w:div w:id="950167216">
      <w:bodyDiv w:val="1"/>
      <w:marLeft w:val="0"/>
      <w:marRight w:val="0"/>
      <w:marTop w:val="0"/>
      <w:marBottom w:val="0"/>
      <w:divBdr>
        <w:top w:val="none" w:sz="0" w:space="0" w:color="auto"/>
        <w:left w:val="none" w:sz="0" w:space="0" w:color="auto"/>
        <w:bottom w:val="none" w:sz="0" w:space="0" w:color="auto"/>
        <w:right w:val="none" w:sz="0" w:space="0" w:color="auto"/>
      </w:divBdr>
      <w:divsChild>
        <w:div w:id="2044938777">
          <w:marLeft w:val="0"/>
          <w:marRight w:val="0"/>
          <w:marTop w:val="0"/>
          <w:marBottom w:val="0"/>
          <w:divBdr>
            <w:top w:val="none" w:sz="0" w:space="0" w:color="auto"/>
            <w:left w:val="none" w:sz="0" w:space="0" w:color="auto"/>
            <w:bottom w:val="none" w:sz="0" w:space="0" w:color="auto"/>
            <w:right w:val="none" w:sz="0" w:space="0" w:color="auto"/>
          </w:divBdr>
        </w:div>
      </w:divsChild>
    </w:div>
    <w:div w:id="1044869365">
      <w:bodyDiv w:val="1"/>
      <w:marLeft w:val="0"/>
      <w:marRight w:val="0"/>
      <w:marTop w:val="0"/>
      <w:marBottom w:val="0"/>
      <w:divBdr>
        <w:top w:val="none" w:sz="0" w:space="0" w:color="auto"/>
        <w:left w:val="none" w:sz="0" w:space="0" w:color="auto"/>
        <w:bottom w:val="none" w:sz="0" w:space="0" w:color="auto"/>
        <w:right w:val="none" w:sz="0" w:space="0" w:color="auto"/>
      </w:divBdr>
    </w:div>
    <w:div w:id="1061171036">
      <w:bodyDiv w:val="1"/>
      <w:marLeft w:val="0"/>
      <w:marRight w:val="0"/>
      <w:marTop w:val="0"/>
      <w:marBottom w:val="0"/>
      <w:divBdr>
        <w:top w:val="none" w:sz="0" w:space="0" w:color="auto"/>
        <w:left w:val="none" w:sz="0" w:space="0" w:color="auto"/>
        <w:bottom w:val="none" w:sz="0" w:space="0" w:color="auto"/>
        <w:right w:val="none" w:sz="0" w:space="0" w:color="auto"/>
      </w:divBdr>
    </w:div>
    <w:div w:id="1154105311">
      <w:bodyDiv w:val="1"/>
      <w:marLeft w:val="0"/>
      <w:marRight w:val="0"/>
      <w:marTop w:val="0"/>
      <w:marBottom w:val="0"/>
      <w:divBdr>
        <w:top w:val="none" w:sz="0" w:space="0" w:color="auto"/>
        <w:left w:val="none" w:sz="0" w:space="0" w:color="auto"/>
        <w:bottom w:val="none" w:sz="0" w:space="0" w:color="auto"/>
        <w:right w:val="none" w:sz="0" w:space="0" w:color="auto"/>
      </w:divBdr>
    </w:div>
    <w:div w:id="1162114208">
      <w:bodyDiv w:val="1"/>
      <w:marLeft w:val="0"/>
      <w:marRight w:val="0"/>
      <w:marTop w:val="0"/>
      <w:marBottom w:val="0"/>
      <w:divBdr>
        <w:top w:val="none" w:sz="0" w:space="0" w:color="auto"/>
        <w:left w:val="none" w:sz="0" w:space="0" w:color="auto"/>
        <w:bottom w:val="none" w:sz="0" w:space="0" w:color="auto"/>
        <w:right w:val="none" w:sz="0" w:space="0" w:color="auto"/>
      </w:divBdr>
    </w:div>
    <w:div w:id="1273437133">
      <w:bodyDiv w:val="1"/>
      <w:marLeft w:val="0"/>
      <w:marRight w:val="0"/>
      <w:marTop w:val="0"/>
      <w:marBottom w:val="0"/>
      <w:divBdr>
        <w:top w:val="none" w:sz="0" w:space="0" w:color="auto"/>
        <w:left w:val="none" w:sz="0" w:space="0" w:color="auto"/>
        <w:bottom w:val="none" w:sz="0" w:space="0" w:color="auto"/>
        <w:right w:val="none" w:sz="0" w:space="0" w:color="auto"/>
      </w:divBdr>
    </w:div>
    <w:div w:id="1303778019">
      <w:bodyDiv w:val="1"/>
      <w:marLeft w:val="0"/>
      <w:marRight w:val="0"/>
      <w:marTop w:val="0"/>
      <w:marBottom w:val="0"/>
      <w:divBdr>
        <w:top w:val="none" w:sz="0" w:space="0" w:color="auto"/>
        <w:left w:val="none" w:sz="0" w:space="0" w:color="auto"/>
        <w:bottom w:val="none" w:sz="0" w:space="0" w:color="auto"/>
        <w:right w:val="none" w:sz="0" w:space="0" w:color="auto"/>
      </w:divBdr>
    </w:div>
    <w:div w:id="1388728324">
      <w:bodyDiv w:val="1"/>
      <w:marLeft w:val="0"/>
      <w:marRight w:val="0"/>
      <w:marTop w:val="0"/>
      <w:marBottom w:val="0"/>
      <w:divBdr>
        <w:top w:val="none" w:sz="0" w:space="0" w:color="auto"/>
        <w:left w:val="none" w:sz="0" w:space="0" w:color="auto"/>
        <w:bottom w:val="none" w:sz="0" w:space="0" w:color="auto"/>
        <w:right w:val="none" w:sz="0" w:space="0" w:color="auto"/>
      </w:divBdr>
    </w:div>
    <w:div w:id="1413238268">
      <w:bodyDiv w:val="1"/>
      <w:marLeft w:val="0"/>
      <w:marRight w:val="0"/>
      <w:marTop w:val="0"/>
      <w:marBottom w:val="0"/>
      <w:divBdr>
        <w:top w:val="none" w:sz="0" w:space="0" w:color="auto"/>
        <w:left w:val="none" w:sz="0" w:space="0" w:color="auto"/>
        <w:bottom w:val="none" w:sz="0" w:space="0" w:color="auto"/>
        <w:right w:val="none" w:sz="0" w:space="0" w:color="auto"/>
      </w:divBdr>
    </w:div>
    <w:div w:id="1424449499">
      <w:bodyDiv w:val="1"/>
      <w:marLeft w:val="0"/>
      <w:marRight w:val="0"/>
      <w:marTop w:val="0"/>
      <w:marBottom w:val="0"/>
      <w:divBdr>
        <w:top w:val="none" w:sz="0" w:space="0" w:color="auto"/>
        <w:left w:val="none" w:sz="0" w:space="0" w:color="auto"/>
        <w:bottom w:val="none" w:sz="0" w:space="0" w:color="auto"/>
        <w:right w:val="none" w:sz="0" w:space="0" w:color="auto"/>
      </w:divBdr>
    </w:div>
    <w:div w:id="1428162269">
      <w:bodyDiv w:val="1"/>
      <w:marLeft w:val="0"/>
      <w:marRight w:val="0"/>
      <w:marTop w:val="0"/>
      <w:marBottom w:val="0"/>
      <w:divBdr>
        <w:top w:val="none" w:sz="0" w:space="0" w:color="auto"/>
        <w:left w:val="none" w:sz="0" w:space="0" w:color="auto"/>
        <w:bottom w:val="none" w:sz="0" w:space="0" w:color="auto"/>
        <w:right w:val="none" w:sz="0" w:space="0" w:color="auto"/>
      </w:divBdr>
    </w:div>
    <w:div w:id="1430275354">
      <w:bodyDiv w:val="1"/>
      <w:marLeft w:val="0"/>
      <w:marRight w:val="0"/>
      <w:marTop w:val="0"/>
      <w:marBottom w:val="0"/>
      <w:divBdr>
        <w:top w:val="none" w:sz="0" w:space="0" w:color="auto"/>
        <w:left w:val="none" w:sz="0" w:space="0" w:color="auto"/>
        <w:bottom w:val="none" w:sz="0" w:space="0" w:color="auto"/>
        <w:right w:val="none" w:sz="0" w:space="0" w:color="auto"/>
      </w:divBdr>
    </w:div>
    <w:div w:id="1493452429">
      <w:bodyDiv w:val="1"/>
      <w:marLeft w:val="0"/>
      <w:marRight w:val="0"/>
      <w:marTop w:val="0"/>
      <w:marBottom w:val="0"/>
      <w:divBdr>
        <w:top w:val="none" w:sz="0" w:space="0" w:color="auto"/>
        <w:left w:val="none" w:sz="0" w:space="0" w:color="auto"/>
        <w:bottom w:val="none" w:sz="0" w:space="0" w:color="auto"/>
        <w:right w:val="none" w:sz="0" w:space="0" w:color="auto"/>
      </w:divBdr>
    </w:div>
    <w:div w:id="1569419624">
      <w:bodyDiv w:val="1"/>
      <w:marLeft w:val="0"/>
      <w:marRight w:val="0"/>
      <w:marTop w:val="0"/>
      <w:marBottom w:val="0"/>
      <w:divBdr>
        <w:top w:val="none" w:sz="0" w:space="0" w:color="auto"/>
        <w:left w:val="none" w:sz="0" w:space="0" w:color="auto"/>
        <w:bottom w:val="none" w:sz="0" w:space="0" w:color="auto"/>
        <w:right w:val="none" w:sz="0" w:space="0" w:color="auto"/>
      </w:divBdr>
    </w:div>
    <w:div w:id="1611812311">
      <w:bodyDiv w:val="1"/>
      <w:marLeft w:val="0"/>
      <w:marRight w:val="0"/>
      <w:marTop w:val="0"/>
      <w:marBottom w:val="0"/>
      <w:divBdr>
        <w:top w:val="none" w:sz="0" w:space="0" w:color="auto"/>
        <w:left w:val="none" w:sz="0" w:space="0" w:color="auto"/>
        <w:bottom w:val="none" w:sz="0" w:space="0" w:color="auto"/>
        <w:right w:val="none" w:sz="0" w:space="0" w:color="auto"/>
      </w:divBdr>
    </w:div>
    <w:div w:id="1619873324">
      <w:bodyDiv w:val="1"/>
      <w:marLeft w:val="0"/>
      <w:marRight w:val="0"/>
      <w:marTop w:val="0"/>
      <w:marBottom w:val="0"/>
      <w:divBdr>
        <w:top w:val="none" w:sz="0" w:space="0" w:color="auto"/>
        <w:left w:val="none" w:sz="0" w:space="0" w:color="auto"/>
        <w:bottom w:val="none" w:sz="0" w:space="0" w:color="auto"/>
        <w:right w:val="none" w:sz="0" w:space="0" w:color="auto"/>
      </w:divBdr>
    </w:div>
    <w:div w:id="1654528812">
      <w:bodyDiv w:val="1"/>
      <w:marLeft w:val="0"/>
      <w:marRight w:val="0"/>
      <w:marTop w:val="0"/>
      <w:marBottom w:val="0"/>
      <w:divBdr>
        <w:top w:val="none" w:sz="0" w:space="0" w:color="auto"/>
        <w:left w:val="none" w:sz="0" w:space="0" w:color="auto"/>
        <w:bottom w:val="none" w:sz="0" w:space="0" w:color="auto"/>
        <w:right w:val="none" w:sz="0" w:space="0" w:color="auto"/>
      </w:divBdr>
    </w:div>
    <w:div w:id="1662080421">
      <w:bodyDiv w:val="1"/>
      <w:marLeft w:val="0"/>
      <w:marRight w:val="0"/>
      <w:marTop w:val="0"/>
      <w:marBottom w:val="0"/>
      <w:divBdr>
        <w:top w:val="none" w:sz="0" w:space="0" w:color="auto"/>
        <w:left w:val="none" w:sz="0" w:space="0" w:color="auto"/>
        <w:bottom w:val="none" w:sz="0" w:space="0" w:color="auto"/>
        <w:right w:val="none" w:sz="0" w:space="0" w:color="auto"/>
      </w:divBdr>
    </w:div>
    <w:div w:id="1784570289">
      <w:bodyDiv w:val="1"/>
      <w:marLeft w:val="0"/>
      <w:marRight w:val="0"/>
      <w:marTop w:val="0"/>
      <w:marBottom w:val="0"/>
      <w:divBdr>
        <w:top w:val="none" w:sz="0" w:space="0" w:color="auto"/>
        <w:left w:val="none" w:sz="0" w:space="0" w:color="auto"/>
        <w:bottom w:val="none" w:sz="0" w:space="0" w:color="auto"/>
        <w:right w:val="none" w:sz="0" w:space="0" w:color="auto"/>
      </w:divBdr>
    </w:div>
    <w:div w:id="1804615168">
      <w:bodyDiv w:val="1"/>
      <w:marLeft w:val="0"/>
      <w:marRight w:val="0"/>
      <w:marTop w:val="0"/>
      <w:marBottom w:val="0"/>
      <w:divBdr>
        <w:top w:val="none" w:sz="0" w:space="0" w:color="auto"/>
        <w:left w:val="none" w:sz="0" w:space="0" w:color="auto"/>
        <w:bottom w:val="none" w:sz="0" w:space="0" w:color="auto"/>
        <w:right w:val="none" w:sz="0" w:space="0" w:color="auto"/>
      </w:divBdr>
    </w:div>
    <w:div w:id="1810128038">
      <w:bodyDiv w:val="1"/>
      <w:marLeft w:val="0"/>
      <w:marRight w:val="0"/>
      <w:marTop w:val="0"/>
      <w:marBottom w:val="0"/>
      <w:divBdr>
        <w:top w:val="none" w:sz="0" w:space="0" w:color="auto"/>
        <w:left w:val="none" w:sz="0" w:space="0" w:color="auto"/>
        <w:bottom w:val="none" w:sz="0" w:space="0" w:color="auto"/>
        <w:right w:val="none" w:sz="0" w:space="0" w:color="auto"/>
      </w:divBdr>
    </w:div>
    <w:div w:id="1848010005">
      <w:bodyDiv w:val="1"/>
      <w:marLeft w:val="0"/>
      <w:marRight w:val="0"/>
      <w:marTop w:val="0"/>
      <w:marBottom w:val="0"/>
      <w:divBdr>
        <w:top w:val="none" w:sz="0" w:space="0" w:color="auto"/>
        <w:left w:val="none" w:sz="0" w:space="0" w:color="auto"/>
        <w:bottom w:val="none" w:sz="0" w:space="0" w:color="auto"/>
        <w:right w:val="none" w:sz="0" w:space="0" w:color="auto"/>
      </w:divBdr>
    </w:div>
    <w:div w:id="1869489004">
      <w:bodyDiv w:val="1"/>
      <w:marLeft w:val="0"/>
      <w:marRight w:val="0"/>
      <w:marTop w:val="0"/>
      <w:marBottom w:val="0"/>
      <w:divBdr>
        <w:top w:val="none" w:sz="0" w:space="0" w:color="auto"/>
        <w:left w:val="none" w:sz="0" w:space="0" w:color="auto"/>
        <w:bottom w:val="none" w:sz="0" w:space="0" w:color="auto"/>
        <w:right w:val="none" w:sz="0" w:space="0" w:color="auto"/>
      </w:divBdr>
    </w:div>
    <w:div w:id="1921400481">
      <w:bodyDiv w:val="1"/>
      <w:marLeft w:val="0"/>
      <w:marRight w:val="0"/>
      <w:marTop w:val="0"/>
      <w:marBottom w:val="0"/>
      <w:divBdr>
        <w:top w:val="none" w:sz="0" w:space="0" w:color="auto"/>
        <w:left w:val="none" w:sz="0" w:space="0" w:color="auto"/>
        <w:bottom w:val="none" w:sz="0" w:space="0" w:color="auto"/>
        <w:right w:val="none" w:sz="0" w:space="0" w:color="auto"/>
      </w:divBdr>
    </w:div>
    <w:div w:id="1974286545">
      <w:bodyDiv w:val="1"/>
      <w:marLeft w:val="0"/>
      <w:marRight w:val="0"/>
      <w:marTop w:val="0"/>
      <w:marBottom w:val="0"/>
      <w:divBdr>
        <w:top w:val="none" w:sz="0" w:space="0" w:color="auto"/>
        <w:left w:val="none" w:sz="0" w:space="0" w:color="auto"/>
        <w:bottom w:val="none" w:sz="0" w:space="0" w:color="auto"/>
        <w:right w:val="none" w:sz="0" w:space="0" w:color="auto"/>
      </w:divBdr>
    </w:div>
    <w:div w:id="1981417461">
      <w:bodyDiv w:val="1"/>
      <w:marLeft w:val="0"/>
      <w:marRight w:val="0"/>
      <w:marTop w:val="0"/>
      <w:marBottom w:val="0"/>
      <w:divBdr>
        <w:top w:val="none" w:sz="0" w:space="0" w:color="auto"/>
        <w:left w:val="none" w:sz="0" w:space="0" w:color="auto"/>
        <w:bottom w:val="none" w:sz="0" w:space="0" w:color="auto"/>
        <w:right w:val="none" w:sz="0" w:space="0" w:color="auto"/>
      </w:divBdr>
    </w:div>
    <w:div w:id="2016767556">
      <w:bodyDiv w:val="1"/>
      <w:marLeft w:val="0"/>
      <w:marRight w:val="0"/>
      <w:marTop w:val="0"/>
      <w:marBottom w:val="0"/>
      <w:divBdr>
        <w:top w:val="none" w:sz="0" w:space="0" w:color="auto"/>
        <w:left w:val="none" w:sz="0" w:space="0" w:color="auto"/>
        <w:bottom w:val="none" w:sz="0" w:space="0" w:color="auto"/>
        <w:right w:val="none" w:sz="0" w:space="0" w:color="auto"/>
      </w:divBdr>
    </w:div>
    <w:div w:id="2019962643">
      <w:bodyDiv w:val="1"/>
      <w:marLeft w:val="0"/>
      <w:marRight w:val="0"/>
      <w:marTop w:val="0"/>
      <w:marBottom w:val="0"/>
      <w:divBdr>
        <w:top w:val="none" w:sz="0" w:space="0" w:color="auto"/>
        <w:left w:val="none" w:sz="0" w:space="0" w:color="auto"/>
        <w:bottom w:val="none" w:sz="0" w:space="0" w:color="auto"/>
        <w:right w:val="none" w:sz="0" w:space="0" w:color="auto"/>
      </w:divBdr>
    </w:div>
    <w:div w:id="2028559618">
      <w:bodyDiv w:val="1"/>
      <w:marLeft w:val="0"/>
      <w:marRight w:val="0"/>
      <w:marTop w:val="0"/>
      <w:marBottom w:val="0"/>
      <w:divBdr>
        <w:top w:val="none" w:sz="0" w:space="0" w:color="auto"/>
        <w:left w:val="none" w:sz="0" w:space="0" w:color="auto"/>
        <w:bottom w:val="none" w:sz="0" w:space="0" w:color="auto"/>
        <w:right w:val="none" w:sz="0" w:space="0" w:color="auto"/>
      </w:divBdr>
    </w:div>
    <w:div w:id="2045673063">
      <w:bodyDiv w:val="1"/>
      <w:marLeft w:val="0"/>
      <w:marRight w:val="0"/>
      <w:marTop w:val="0"/>
      <w:marBottom w:val="0"/>
      <w:divBdr>
        <w:top w:val="none" w:sz="0" w:space="0" w:color="auto"/>
        <w:left w:val="none" w:sz="0" w:space="0" w:color="auto"/>
        <w:bottom w:val="none" w:sz="0" w:space="0" w:color="auto"/>
        <w:right w:val="none" w:sz="0" w:space="0" w:color="auto"/>
      </w:divBdr>
    </w:div>
    <w:div w:id="2083747565">
      <w:bodyDiv w:val="1"/>
      <w:marLeft w:val="0"/>
      <w:marRight w:val="0"/>
      <w:marTop w:val="0"/>
      <w:marBottom w:val="0"/>
      <w:divBdr>
        <w:top w:val="none" w:sz="0" w:space="0" w:color="auto"/>
        <w:left w:val="none" w:sz="0" w:space="0" w:color="auto"/>
        <w:bottom w:val="none" w:sz="0" w:space="0" w:color="auto"/>
        <w:right w:val="none" w:sz="0" w:space="0" w:color="auto"/>
      </w:divBdr>
    </w:div>
    <w:div w:id="2096125886">
      <w:bodyDiv w:val="1"/>
      <w:marLeft w:val="0"/>
      <w:marRight w:val="0"/>
      <w:marTop w:val="0"/>
      <w:marBottom w:val="0"/>
      <w:divBdr>
        <w:top w:val="none" w:sz="0" w:space="0" w:color="auto"/>
        <w:left w:val="none" w:sz="0" w:space="0" w:color="auto"/>
        <w:bottom w:val="none" w:sz="0" w:space="0" w:color="auto"/>
        <w:right w:val="none" w:sz="0" w:space="0" w:color="auto"/>
      </w:divBdr>
    </w:div>
    <w:div w:id="2107647117">
      <w:bodyDiv w:val="1"/>
      <w:marLeft w:val="0"/>
      <w:marRight w:val="0"/>
      <w:marTop w:val="0"/>
      <w:marBottom w:val="0"/>
      <w:divBdr>
        <w:top w:val="none" w:sz="0" w:space="0" w:color="auto"/>
        <w:left w:val="none" w:sz="0" w:space="0" w:color="auto"/>
        <w:bottom w:val="none" w:sz="0" w:space="0" w:color="auto"/>
        <w:right w:val="none" w:sz="0" w:space="0" w:color="auto"/>
      </w:divBdr>
    </w:div>
    <w:div w:id="213891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planning.vic.gov.au/__data/assets/pdf_file/0022/703453/DTP0552-Victori-in-Future-2023-report.PDF" TargetMode="Externa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yperlink" Target="mailto:jungdechiou@gmail.com"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yperlink" Target="https://www.ptv.vic.gov.au/tickets/fares/metropolitan-fares/" TargetMode="External"/><Relationship Id="rId25" Type="http://schemas.openxmlformats.org/officeDocument/2006/relationships/header" Target="header6.xml"/><Relationship Id="rId33" Type="http://schemas.openxmlformats.org/officeDocument/2006/relationships/footer" Target="footer8.xml"/><Relationship Id="rId2" Type="http://schemas.openxmlformats.org/officeDocument/2006/relationships/styles" Target="styles.xml"/><Relationship Id="rId16" Type="http://schemas.openxmlformats.org/officeDocument/2006/relationships/hyperlink" Target="https://discover.data.vic.gov.au/dataset/tram-tracks/resource/60dc379e-1ac9-4e3c-9dca-c428f5c014f0" TargetMode="External"/><Relationship Id="rId20" Type="http://schemas.openxmlformats.org/officeDocument/2006/relationships/hyperlink" Target="https://www.vic.gov.au/dtp-annual-report"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s://discover.data.vic.gov.au/dataset/train-service-passenger-counts/resource/162887ef-1dba-4d9b-83bd-baee229229c6" TargetMode="External"/><Relationship Id="rId23" Type="http://schemas.openxmlformats.org/officeDocument/2006/relationships/header" Target="header5.xml"/><Relationship Id="rId28" Type="http://schemas.openxmlformats.org/officeDocument/2006/relationships/image" Target="media/image2.png"/><Relationship Id="rId10" Type="http://schemas.openxmlformats.org/officeDocument/2006/relationships/header" Target="header3.xml"/><Relationship Id="rId19" Type="http://schemas.openxmlformats.org/officeDocument/2006/relationships/hyperlink" Target="https://www.abs.gov.au/census/guide-census-data/census-dictionary/2021/variables-topic/transport/method-travel-work-mtwp" TargetMode="External"/><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data.ptv.vic.gov.au/downloads/GTFSReleaseNotes.pdf" TargetMode="External"/><Relationship Id="rId22" Type="http://schemas.openxmlformats.org/officeDocument/2006/relationships/hyperlink" Target="mailto:s4068959@student.rmit.edu.au" TargetMode="External"/><Relationship Id="rId27" Type="http://schemas.openxmlformats.org/officeDocument/2006/relationships/image" Target="media/image1.jpeg"/><Relationship Id="rId30" Type="http://schemas.openxmlformats.org/officeDocument/2006/relationships/footer" Target="footer6.xm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29</Pages>
  <Words>5534</Words>
  <Characters>31549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Database Specifications Template</vt:lpstr>
    </vt:vector>
  </TitlesOfParts>
  <Manager/>
  <Company>CHM</Company>
  <LinksUpToDate>false</LinksUpToDate>
  <CharactersWithSpaces>37009</CharactersWithSpaces>
  <SharedDoc>false</SharedDoc>
  <HyperlinkBase/>
  <HLinks>
    <vt:vector size="54" baseType="variant">
      <vt:variant>
        <vt:i4>5505056</vt:i4>
      </vt:variant>
      <vt:variant>
        <vt:i4>232</vt:i4>
      </vt:variant>
      <vt:variant>
        <vt:i4>0</vt:i4>
      </vt:variant>
      <vt:variant>
        <vt:i4>5</vt:i4>
      </vt:variant>
      <vt:variant>
        <vt:lpwstr>mailto:s4068959@student.rmit.edu.au</vt:lpwstr>
      </vt:variant>
      <vt:variant>
        <vt:lpwstr/>
      </vt:variant>
      <vt:variant>
        <vt:i4>1638463</vt:i4>
      </vt:variant>
      <vt:variant>
        <vt:i4>229</vt:i4>
      </vt:variant>
      <vt:variant>
        <vt:i4>0</vt:i4>
      </vt:variant>
      <vt:variant>
        <vt:i4>5</vt:i4>
      </vt:variant>
      <vt:variant>
        <vt:lpwstr>mailto:jungdechiou@gmail.com</vt:lpwstr>
      </vt:variant>
      <vt:variant>
        <vt:lpwstr/>
      </vt:variant>
      <vt:variant>
        <vt:i4>1179732</vt:i4>
      </vt:variant>
      <vt:variant>
        <vt:i4>226</vt:i4>
      </vt:variant>
      <vt:variant>
        <vt:i4>0</vt:i4>
      </vt:variant>
      <vt:variant>
        <vt:i4>5</vt:i4>
      </vt:variant>
      <vt:variant>
        <vt:lpwstr>https://www.vic.gov.au/dtp-annual-report</vt:lpwstr>
      </vt:variant>
      <vt:variant>
        <vt:lpwstr/>
      </vt:variant>
      <vt:variant>
        <vt:i4>4653142</vt:i4>
      </vt:variant>
      <vt:variant>
        <vt:i4>223</vt:i4>
      </vt:variant>
      <vt:variant>
        <vt:i4>0</vt:i4>
      </vt:variant>
      <vt:variant>
        <vt:i4>5</vt:i4>
      </vt:variant>
      <vt:variant>
        <vt:lpwstr>https://www.abs.gov.au/census/guide-census-data/census-dictionary/2021/variables-topic/transport/method-travel-work-mtwp</vt:lpwstr>
      </vt:variant>
      <vt:variant>
        <vt:lpwstr/>
      </vt:variant>
      <vt:variant>
        <vt:i4>5308450</vt:i4>
      </vt:variant>
      <vt:variant>
        <vt:i4>220</vt:i4>
      </vt:variant>
      <vt:variant>
        <vt:i4>0</vt:i4>
      </vt:variant>
      <vt:variant>
        <vt:i4>5</vt:i4>
      </vt:variant>
      <vt:variant>
        <vt:lpwstr>https://www.planning.vic.gov.au/__data/assets/pdf_file/0022/703453/DTP0552-Victori-in-Future-2023-report.PDF</vt:lpwstr>
      </vt:variant>
      <vt:variant>
        <vt:lpwstr/>
      </vt:variant>
      <vt:variant>
        <vt:i4>2031631</vt:i4>
      </vt:variant>
      <vt:variant>
        <vt:i4>217</vt:i4>
      </vt:variant>
      <vt:variant>
        <vt:i4>0</vt:i4>
      </vt:variant>
      <vt:variant>
        <vt:i4>5</vt:i4>
      </vt:variant>
      <vt:variant>
        <vt:lpwstr>https://www.ptv.vic.gov.au/tickets/fares/metropolitan-fares/</vt:lpwstr>
      </vt:variant>
      <vt:variant>
        <vt:lpwstr>defaultfares</vt:lpwstr>
      </vt:variant>
      <vt:variant>
        <vt:i4>2424865</vt:i4>
      </vt:variant>
      <vt:variant>
        <vt:i4>214</vt:i4>
      </vt:variant>
      <vt:variant>
        <vt:i4>0</vt:i4>
      </vt:variant>
      <vt:variant>
        <vt:i4>5</vt:i4>
      </vt:variant>
      <vt:variant>
        <vt:lpwstr>https://discover.data.vic.gov.au/dataset/tram-tracks/resource/60dc379e-1ac9-4e3c-9dca-c428f5c014f0</vt:lpwstr>
      </vt:variant>
      <vt:variant>
        <vt:lpwstr/>
      </vt:variant>
      <vt:variant>
        <vt:i4>4980747</vt:i4>
      </vt:variant>
      <vt:variant>
        <vt:i4>211</vt:i4>
      </vt:variant>
      <vt:variant>
        <vt:i4>0</vt:i4>
      </vt:variant>
      <vt:variant>
        <vt:i4>5</vt:i4>
      </vt:variant>
      <vt:variant>
        <vt:lpwstr>https://discover.data.vic.gov.au/dataset/train-service-passenger-counts/resource/162887ef-1dba-4d9b-83bd-baee229229c6</vt:lpwstr>
      </vt:variant>
      <vt:variant>
        <vt:lpwstr/>
      </vt:variant>
      <vt:variant>
        <vt:i4>7536737</vt:i4>
      </vt:variant>
      <vt:variant>
        <vt:i4>208</vt:i4>
      </vt:variant>
      <vt:variant>
        <vt:i4>0</vt:i4>
      </vt:variant>
      <vt:variant>
        <vt:i4>5</vt:i4>
      </vt:variant>
      <vt:variant>
        <vt:lpwstr>https://data.ptv.vic.gov.au/downloads/GTFSReleaseNotes.pdf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Specifications Template</dc:title>
  <dc:subject/>
  <dc:creator>CHM Team</dc:creator>
  <cp:keywords/>
  <dc:description/>
  <cp:lastModifiedBy>Jung-De Chiou</cp:lastModifiedBy>
  <cp:revision>2</cp:revision>
  <cp:lastPrinted>2002-04-08T22:55:00Z</cp:lastPrinted>
  <dcterms:created xsi:type="dcterms:W3CDTF">2025-04-20T05:10:00Z</dcterms:created>
  <dcterms:modified xsi:type="dcterms:W3CDTF">2025-04-20T05:10:00Z</dcterms:modified>
  <cp:category/>
</cp:coreProperties>
</file>