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13995" w14:textId="22108564" w:rsidR="003B7E47" w:rsidRPr="009A0937" w:rsidRDefault="003B7E47" w:rsidP="005D0C33">
      <w:pPr>
        <w:pStyle w:val="a9"/>
        <w:numPr>
          <w:ilvl w:val="0"/>
          <w:numId w:val="13"/>
        </w:numPr>
        <w:spacing w:before="100" w:beforeAutospacing="1" w:after="100" w:afterAutospacing="1"/>
        <w:outlineLvl w:val="1"/>
        <w:rPr>
          <w:rFonts w:ascii="Times New Roman" w:hAnsi="Times New Roman" w:cs="Times New Roman"/>
          <w:b/>
          <w:bCs/>
          <w:color w:val="000000" w:themeColor="text1"/>
          <w:sz w:val="36"/>
          <w:szCs w:val="36"/>
        </w:rPr>
      </w:pPr>
      <w:r w:rsidRPr="009A0937">
        <w:rPr>
          <w:rFonts w:ascii="Times New Roman" w:hAnsi="Times New Roman" w:cs="Times New Roman"/>
          <w:b/>
          <w:bCs/>
          <w:color w:val="000000" w:themeColor="text1"/>
          <w:sz w:val="36"/>
          <w:szCs w:val="36"/>
        </w:rPr>
        <w:t xml:space="preserve">Annual Record Count </w:t>
      </w:r>
      <w:r w:rsidR="005D0C33" w:rsidRPr="009A0937">
        <w:rPr>
          <w:rFonts w:ascii="Times New Roman" w:hAnsi="Times New Roman" w:cs="Times New Roman"/>
          <w:b/>
          <w:bCs/>
          <w:color w:val="000000" w:themeColor="text1"/>
          <w:sz w:val="36"/>
          <w:szCs w:val="36"/>
        </w:rPr>
        <w:t xml:space="preserve">Projections </w:t>
      </w:r>
      <w:r w:rsidRPr="009A0937">
        <w:rPr>
          <w:rFonts w:ascii="Times New Roman" w:hAnsi="Times New Roman" w:cs="Times New Roman"/>
          <w:b/>
          <w:bCs/>
          <w:color w:val="000000" w:themeColor="text1"/>
          <w:sz w:val="36"/>
          <w:szCs w:val="36"/>
        </w:rPr>
        <w:t>Based on Ridership</w:t>
      </w:r>
    </w:p>
    <w:p w14:paraId="7918738C" w14:textId="0C055E37" w:rsidR="005D0C33" w:rsidRPr="005D0C33" w:rsidRDefault="005D0C33" w:rsidP="005D0C33">
      <w:pPr>
        <w:spacing w:before="100" w:beforeAutospacing="1" w:after="100" w:afterAutospacing="1"/>
        <w:rPr>
          <w:rFonts w:ascii="Times New Roman" w:hAnsi="Times New Roman" w:cs="Times New Roman"/>
          <w:color w:val="000000" w:themeColor="text1"/>
        </w:rPr>
      </w:pPr>
      <w:r w:rsidRPr="009A0937">
        <w:rPr>
          <w:rFonts w:ascii="Times New Roman" w:hAnsi="Times New Roman" w:cs="Times New Roman"/>
          <w:color w:val="000000" w:themeColor="text1"/>
        </w:rPr>
        <w:t>A</w:t>
      </w:r>
      <w:r w:rsidRPr="005D0C33">
        <w:rPr>
          <w:rFonts w:ascii="Times New Roman" w:hAnsi="Times New Roman" w:cs="Times New Roman"/>
          <w:color w:val="000000" w:themeColor="text1"/>
        </w:rPr>
        <w:t>ccording to the 2023–2024 PTV Annual Report, metropolitan services in Victoria carry the following passenger volumes:</w:t>
      </w:r>
    </w:p>
    <w:p w14:paraId="3A15C642" w14:textId="77777777" w:rsidR="005D0C33" w:rsidRPr="005D0C33" w:rsidRDefault="005D0C33" w:rsidP="005D0C33">
      <w:pPr>
        <w:numPr>
          <w:ilvl w:val="0"/>
          <w:numId w:val="11"/>
        </w:numPr>
        <w:spacing w:before="100" w:beforeAutospacing="1" w:after="100" w:afterAutospacing="1"/>
        <w:rPr>
          <w:rFonts w:ascii="Times New Roman" w:hAnsi="Times New Roman" w:cs="Times New Roman"/>
          <w:color w:val="000000" w:themeColor="text1"/>
        </w:rPr>
      </w:pPr>
      <w:r w:rsidRPr="005D0C33">
        <w:rPr>
          <w:rFonts w:ascii="Times New Roman" w:hAnsi="Times New Roman" w:cs="Times New Roman"/>
          <w:color w:val="000000" w:themeColor="text1"/>
        </w:rPr>
        <w:t>Buses: 114.9 million</w:t>
      </w:r>
    </w:p>
    <w:p w14:paraId="7063AA50" w14:textId="77777777" w:rsidR="005D0C33" w:rsidRPr="005D0C33" w:rsidRDefault="005D0C33" w:rsidP="005D0C33">
      <w:pPr>
        <w:numPr>
          <w:ilvl w:val="0"/>
          <w:numId w:val="11"/>
        </w:numPr>
        <w:spacing w:before="100" w:beforeAutospacing="1" w:after="100" w:afterAutospacing="1"/>
        <w:rPr>
          <w:rFonts w:ascii="Times New Roman" w:hAnsi="Times New Roman" w:cs="Times New Roman"/>
          <w:color w:val="000000" w:themeColor="text1"/>
        </w:rPr>
      </w:pPr>
      <w:r w:rsidRPr="005D0C33">
        <w:rPr>
          <w:rFonts w:ascii="Times New Roman" w:hAnsi="Times New Roman" w:cs="Times New Roman"/>
          <w:color w:val="000000" w:themeColor="text1"/>
        </w:rPr>
        <w:t>Trains: 182.5 million</w:t>
      </w:r>
    </w:p>
    <w:p w14:paraId="3A89C52F" w14:textId="77777777" w:rsidR="005D0C33" w:rsidRPr="005D0C33" w:rsidRDefault="005D0C33" w:rsidP="005D0C33">
      <w:pPr>
        <w:numPr>
          <w:ilvl w:val="0"/>
          <w:numId w:val="11"/>
        </w:numPr>
        <w:spacing w:before="100" w:beforeAutospacing="1" w:after="100" w:afterAutospacing="1"/>
        <w:rPr>
          <w:rFonts w:ascii="Times New Roman" w:hAnsi="Times New Roman" w:cs="Times New Roman"/>
          <w:color w:val="000000" w:themeColor="text1"/>
        </w:rPr>
      </w:pPr>
      <w:r w:rsidRPr="005D0C33">
        <w:rPr>
          <w:rFonts w:ascii="Times New Roman" w:hAnsi="Times New Roman" w:cs="Times New Roman"/>
          <w:color w:val="000000" w:themeColor="text1"/>
        </w:rPr>
        <w:t>Trams: 154.8 million</w:t>
      </w:r>
    </w:p>
    <w:p w14:paraId="525E7B28" w14:textId="77777777" w:rsidR="005D0C33" w:rsidRPr="003140FF" w:rsidRDefault="005D0C33" w:rsidP="005D0C33">
      <w:pPr>
        <w:spacing w:before="100" w:beforeAutospacing="1" w:after="100" w:afterAutospacing="1"/>
        <w:rPr>
          <w:rFonts w:ascii="Times New Roman" w:hAnsi="Times New Roman" w:cs="Times New Roman"/>
          <w:color w:val="000000" w:themeColor="text1"/>
        </w:rPr>
      </w:pPr>
      <w:r w:rsidRPr="005D0C33">
        <w:rPr>
          <w:rFonts w:ascii="Times New Roman" w:hAnsi="Times New Roman" w:cs="Times New Roman"/>
          <w:color w:val="000000" w:themeColor="text1"/>
        </w:rPr>
        <w:t xml:space="preserve">This amounts to approximately 452.2 million passenger trips annually. For estimation purposes, each </w:t>
      </w:r>
      <w:r w:rsidRPr="003140FF">
        <w:rPr>
          <w:rFonts w:ascii="Times New Roman" w:hAnsi="Times New Roman" w:cs="Times New Roman"/>
          <w:color w:val="000000" w:themeColor="text1"/>
        </w:rPr>
        <w:t xml:space="preserve">passenger trip is assumed to correspond to a single </w:t>
      </w:r>
      <w:r w:rsidRPr="003140FF">
        <w:rPr>
          <w:rFonts w:ascii="Times New Roman" w:hAnsi="Times New Roman" w:cs="Times New Roman"/>
          <w:b/>
          <w:bCs/>
          <w:color w:val="000000" w:themeColor="text1"/>
        </w:rPr>
        <w:t>Trip</w:t>
      </w:r>
      <w:r w:rsidRPr="003140FF">
        <w:rPr>
          <w:rFonts w:ascii="Times New Roman" w:hAnsi="Times New Roman" w:cs="Times New Roman"/>
          <w:color w:val="000000" w:themeColor="text1"/>
        </w:rPr>
        <w:t xml:space="preserve"> record in the database (i.e., each tap-on/tap-off event generates one record). Although real-world scenarios often involve multiple taps within a single journey, this assumption serves as a reasonable baseline.</w:t>
      </w:r>
    </w:p>
    <w:p w14:paraId="30B15683" w14:textId="1FC12179" w:rsidR="005D0C33" w:rsidRPr="003140FF" w:rsidRDefault="005D0C33" w:rsidP="005D0C33">
      <w:pPr>
        <w:pStyle w:val="a9"/>
        <w:numPr>
          <w:ilvl w:val="0"/>
          <w:numId w:val="13"/>
        </w:numPr>
        <w:spacing w:before="100" w:beforeAutospacing="1" w:after="100" w:afterAutospacing="1"/>
        <w:outlineLvl w:val="1"/>
        <w:rPr>
          <w:rFonts w:ascii="Times New Roman" w:hAnsi="Times New Roman" w:cs="Times New Roman"/>
          <w:b/>
          <w:bCs/>
          <w:color w:val="000000" w:themeColor="text1"/>
          <w:sz w:val="36"/>
          <w:szCs w:val="36"/>
        </w:rPr>
      </w:pPr>
      <w:r w:rsidRPr="003140FF">
        <w:rPr>
          <w:rFonts w:ascii="Times New Roman" w:hAnsi="Times New Roman" w:cs="Times New Roman"/>
          <w:b/>
          <w:bCs/>
          <w:color w:val="000000" w:themeColor="text1"/>
          <w:sz w:val="36"/>
          <w:szCs w:val="36"/>
        </w:rPr>
        <w:t>SQL Server Data Type Storage Basics</w:t>
      </w:r>
    </w:p>
    <w:p w14:paraId="025030D9" w14:textId="5F4A6D1D" w:rsidR="00C40C83" w:rsidRPr="003140FF" w:rsidRDefault="00C40C83" w:rsidP="00C40C83">
      <w:pPr>
        <w:spacing w:before="100" w:beforeAutospacing="1" w:after="100" w:afterAutospacing="1"/>
        <w:outlineLvl w:val="1"/>
        <w:rPr>
          <w:rFonts w:ascii="Times New Roman" w:hAnsi="Times New Roman" w:cs="Times New Roman"/>
          <w:b/>
          <w:bCs/>
          <w:color w:val="000000" w:themeColor="text1"/>
          <w:sz w:val="36"/>
          <w:szCs w:val="36"/>
        </w:rPr>
      </w:pPr>
      <w:r w:rsidRPr="003140FF">
        <w:rPr>
          <w:rFonts w:ascii="Times New Roman" w:hAnsi="Times New Roman" w:cs="Times New Roman"/>
        </w:rPr>
        <w:t>The MykiTransportDB schema is implemented using Microsoft SQL Server, where efficient storage estimation is critical for capacity planning and optimisation. The table below summarises the storage requirements for the primary data types used across the database schema.</w:t>
      </w:r>
    </w:p>
    <w:tbl>
      <w:tblPr>
        <w:tblW w:w="97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696"/>
        <w:gridCol w:w="3686"/>
        <w:gridCol w:w="4354"/>
      </w:tblGrid>
      <w:tr w:rsidR="00C40C83" w:rsidRPr="003140FF" w14:paraId="67AD8898" w14:textId="77777777" w:rsidTr="00ED1CAD">
        <w:trPr>
          <w:trHeight w:val="280"/>
          <w:jc w:val="center"/>
        </w:trPr>
        <w:tc>
          <w:tcPr>
            <w:tcW w:w="1696" w:type="dxa"/>
            <w:shd w:val="clear" w:color="auto" w:fill="auto"/>
            <w:noWrap/>
            <w:vAlign w:val="center"/>
            <w:hideMark/>
          </w:tcPr>
          <w:p w14:paraId="4B7E58CB" w14:textId="77777777" w:rsidR="00C40C83" w:rsidRPr="003140FF" w:rsidRDefault="00C40C83" w:rsidP="00ED1CAD">
            <w:pPr>
              <w:rPr>
                <w:rFonts w:ascii="Times New Roman" w:hAnsi="Times New Roman" w:cs="Times New Roman"/>
                <w:b/>
                <w:bCs/>
                <w:color w:val="000000"/>
                <w:sz w:val="22"/>
                <w:szCs w:val="22"/>
              </w:rPr>
            </w:pPr>
            <w:r w:rsidRPr="003140FF">
              <w:rPr>
                <w:rFonts w:ascii="Times New Roman" w:hAnsi="Times New Roman" w:cs="Times New Roman"/>
                <w:b/>
                <w:bCs/>
                <w:color w:val="000000"/>
                <w:sz w:val="22"/>
                <w:szCs w:val="22"/>
              </w:rPr>
              <w:t>Data Type</w:t>
            </w:r>
          </w:p>
        </w:tc>
        <w:tc>
          <w:tcPr>
            <w:tcW w:w="3686" w:type="dxa"/>
            <w:shd w:val="clear" w:color="auto" w:fill="auto"/>
            <w:noWrap/>
            <w:vAlign w:val="center"/>
            <w:hideMark/>
          </w:tcPr>
          <w:p w14:paraId="492131F9" w14:textId="77777777" w:rsidR="00C40C83" w:rsidRPr="003140FF" w:rsidRDefault="00C40C83" w:rsidP="00ED1CAD">
            <w:pPr>
              <w:rPr>
                <w:rFonts w:ascii="Times New Roman" w:hAnsi="Times New Roman" w:cs="Times New Roman"/>
                <w:b/>
                <w:bCs/>
                <w:color w:val="000000"/>
                <w:sz w:val="22"/>
                <w:szCs w:val="22"/>
              </w:rPr>
            </w:pPr>
            <w:r w:rsidRPr="003140FF">
              <w:rPr>
                <w:rFonts w:ascii="Times New Roman" w:hAnsi="Times New Roman" w:cs="Times New Roman"/>
                <w:b/>
                <w:bCs/>
                <w:color w:val="000000"/>
                <w:sz w:val="22"/>
                <w:szCs w:val="22"/>
              </w:rPr>
              <w:t>Typical Storage Size</w:t>
            </w:r>
          </w:p>
        </w:tc>
        <w:tc>
          <w:tcPr>
            <w:tcW w:w="4354" w:type="dxa"/>
            <w:shd w:val="clear" w:color="auto" w:fill="auto"/>
            <w:noWrap/>
            <w:vAlign w:val="center"/>
            <w:hideMark/>
          </w:tcPr>
          <w:p w14:paraId="1986E936" w14:textId="77777777" w:rsidR="00C40C83" w:rsidRPr="003140FF" w:rsidRDefault="00C40C83" w:rsidP="00ED1CAD">
            <w:pPr>
              <w:rPr>
                <w:rFonts w:ascii="Times New Roman" w:hAnsi="Times New Roman" w:cs="Times New Roman"/>
                <w:b/>
                <w:bCs/>
                <w:color w:val="000000"/>
                <w:sz w:val="22"/>
                <w:szCs w:val="22"/>
              </w:rPr>
            </w:pPr>
            <w:r w:rsidRPr="003140FF">
              <w:rPr>
                <w:rFonts w:ascii="Times New Roman" w:hAnsi="Times New Roman" w:cs="Times New Roman"/>
                <w:b/>
                <w:bCs/>
                <w:color w:val="000000"/>
                <w:sz w:val="22"/>
                <w:szCs w:val="22"/>
              </w:rPr>
              <w:t>Notes</w:t>
            </w:r>
          </w:p>
        </w:tc>
      </w:tr>
      <w:tr w:rsidR="00C40C83" w:rsidRPr="003140FF" w14:paraId="537993F4" w14:textId="77777777" w:rsidTr="00ED1CAD">
        <w:trPr>
          <w:trHeight w:val="280"/>
          <w:jc w:val="center"/>
        </w:trPr>
        <w:tc>
          <w:tcPr>
            <w:tcW w:w="1696" w:type="dxa"/>
            <w:shd w:val="clear" w:color="auto" w:fill="auto"/>
            <w:noWrap/>
            <w:vAlign w:val="center"/>
            <w:hideMark/>
          </w:tcPr>
          <w:p w14:paraId="075E101B" w14:textId="77777777" w:rsidR="00C40C83" w:rsidRPr="003140FF" w:rsidRDefault="00C40C83" w:rsidP="00ED1CAD">
            <w:pPr>
              <w:rPr>
                <w:rFonts w:ascii="Times New Roman" w:hAnsi="Times New Roman" w:cs="Times New Roman"/>
                <w:color w:val="000000"/>
                <w:sz w:val="22"/>
                <w:szCs w:val="22"/>
              </w:rPr>
            </w:pPr>
            <w:r w:rsidRPr="003140FF">
              <w:rPr>
                <w:rFonts w:ascii="Times New Roman" w:hAnsi="Times New Roman" w:cs="Times New Roman"/>
                <w:color w:val="000000"/>
                <w:sz w:val="22"/>
                <w:szCs w:val="22"/>
              </w:rPr>
              <w:t>INT</w:t>
            </w:r>
          </w:p>
        </w:tc>
        <w:tc>
          <w:tcPr>
            <w:tcW w:w="3686" w:type="dxa"/>
            <w:shd w:val="clear" w:color="auto" w:fill="auto"/>
            <w:noWrap/>
            <w:vAlign w:val="center"/>
            <w:hideMark/>
          </w:tcPr>
          <w:p w14:paraId="3E9C89F7" w14:textId="77777777" w:rsidR="00C40C83" w:rsidRPr="003140FF" w:rsidRDefault="00C40C83" w:rsidP="00ED1CAD">
            <w:pPr>
              <w:rPr>
                <w:rFonts w:ascii="Times New Roman" w:hAnsi="Times New Roman" w:cs="Times New Roman"/>
                <w:color w:val="000000"/>
                <w:sz w:val="22"/>
                <w:szCs w:val="22"/>
              </w:rPr>
            </w:pPr>
            <w:r w:rsidRPr="003140FF">
              <w:rPr>
                <w:rFonts w:ascii="Times New Roman" w:hAnsi="Times New Roman" w:cs="Times New Roman"/>
                <w:color w:val="000000"/>
                <w:sz w:val="22"/>
                <w:szCs w:val="22"/>
              </w:rPr>
              <w:t>4 bytes</w:t>
            </w:r>
          </w:p>
        </w:tc>
        <w:tc>
          <w:tcPr>
            <w:tcW w:w="4354" w:type="dxa"/>
            <w:shd w:val="clear" w:color="auto" w:fill="auto"/>
            <w:noWrap/>
            <w:vAlign w:val="center"/>
            <w:hideMark/>
          </w:tcPr>
          <w:p w14:paraId="16659E60" w14:textId="77777777" w:rsidR="00C40C83" w:rsidRPr="003140FF" w:rsidRDefault="00C40C83" w:rsidP="00ED1CAD">
            <w:pPr>
              <w:rPr>
                <w:rFonts w:ascii="Times New Roman" w:hAnsi="Times New Roman" w:cs="Times New Roman"/>
                <w:color w:val="000000"/>
                <w:sz w:val="22"/>
                <w:szCs w:val="22"/>
              </w:rPr>
            </w:pPr>
            <w:r w:rsidRPr="003140FF">
              <w:rPr>
                <w:rFonts w:ascii="Times New Roman" w:hAnsi="Times New Roman" w:cs="Times New Roman"/>
                <w:color w:val="000000"/>
                <w:sz w:val="22"/>
                <w:szCs w:val="22"/>
              </w:rPr>
              <w:t>Fixed size for whole numbers.</w:t>
            </w:r>
          </w:p>
        </w:tc>
      </w:tr>
      <w:tr w:rsidR="00C40C83" w:rsidRPr="003140FF" w14:paraId="77B40B68" w14:textId="77777777" w:rsidTr="00ED1CAD">
        <w:trPr>
          <w:trHeight w:val="280"/>
          <w:jc w:val="center"/>
        </w:trPr>
        <w:tc>
          <w:tcPr>
            <w:tcW w:w="1696" w:type="dxa"/>
            <w:shd w:val="clear" w:color="auto" w:fill="auto"/>
            <w:noWrap/>
            <w:vAlign w:val="center"/>
            <w:hideMark/>
          </w:tcPr>
          <w:p w14:paraId="7A2DD1A0" w14:textId="77777777" w:rsidR="00C40C83" w:rsidRPr="003140FF" w:rsidRDefault="00C40C83" w:rsidP="00ED1CAD">
            <w:pPr>
              <w:rPr>
                <w:rFonts w:ascii="Times New Roman" w:hAnsi="Times New Roman" w:cs="Times New Roman"/>
                <w:color w:val="000000"/>
                <w:sz w:val="22"/>
                <w:szCs w:val="22"/>
              </w:rPr>
            </w:pPr>
            <w:r w:rsidRPr="003140FF">
              <w:rPr>
                <w:rFonts w:ascii="Times New Roman" w:hAnsi="Times New Roman" w:cs="Times New Roman"/>
                <w:color w:val="000000"/>
                <w:sz w:val="22"/>
                <w:szCs w:val="22"/>
              </w:rPr>
              <w:t>DECIMAL(p, s)</w:t>
            </w:r>
          </w:p>
        </w:tc>
        <w:tc>
          <w:tcPr>
            <w:tcW w:w="3686" w:type="dxa"/>
            <w:shd w:val="clear" w:color="auto" w:fill="auto"/>
            <w:noWrap/>
            <w:vAlign w:val="center"/>
            <w:hideMark/>
          </w:tcPr>
          <w:p w14:paraId="4ACFED19" w14:textId="77777777" w:rsidR="00C40C83" w:rsidRPr="003140FF" w:rsidRDefault="00C40C83" w:rsidP="00ED1CAD">
            <w:pPr>
              <w:rPr>
                <w:rFonts w:ascii="Times New Roman" w:hAnsi="Times New Roman" w:cs="Times New Roman"/>
                <w:color w:val="000000"/>
                <w:sz w:val="22"/>
                <w:szCs w:val="22"/>
              </w:rPr>
            </w:pPr>
            <w:r w:rsidRPr="003140FF">
              <w:rPr>
                <w:rFonts w:ascii="Times New Roman" w:hAnsi="Times New Roman" w:cs="Times New Roman"/>
                <w:color w:val="000000"/>
                <w:sz w:val="22"/>
                <w:szCs w:val="22"/>
              </w:rPr>
              <w:t>Varies based on precision and scale. For example, DECIMAL(10,2) requires 5 bytes.</w:t>
            </w:r>
          </w:p>
        </w:tc>
        <w:tc>
          <w:tcPr>
            <w:tcW w:w="4354" w:type="dxa"/>
            <w:shd w:val="clear" w:color="auto" w:fill="auto"/>
            <w:noWrap/>
            <w:vAlign w:val="center"/>
            <w:hideMark/>
          </w:tcPr>
          <w:p w14:paraId="25C7A93B" w14:textId="77777777" w:rsidR="00C40C83" w:rsidRPr="003140FF" w:rsidRDefault="00C40C83" w:rsidP="00ED1CAD">
            <w:pPr>
              <w:rPr>
                <w:rFonts w:ascii="Times New Roman" w:hAnsi="Times New Roman" w:cs="Times New Roman"/>
                <w:color w:val="000000"/>
                <w:sz w:val="22"/>
                <w:szCs w:val="22"/>
              </w:rPr>
            </w:pPr>
            <w:r w:rsidRPr="003140FF">
              <w:rPr>
                <w:rFonts w:ascii="Times New Roman" w:hAnsi="Times New Roman" w:cs="Times New Roman"/>
                <w:color w:val="000000"/>
                <w:sz w:val="22"/>
                <w:szCs w:val="22"/>
              </w:rPr>
              <w:t>Commonly used for monetary values.</w:t>
            </w:r>
          </w:p>
        </w:tc>
      </w:tr>
      <w:tr w:rsidR="00C40C83" w:rsidRPr="003140FF" w14:paraId="783D153B" w14:textId="77777777" w:rsidTr="00ED1CAD">
        <w:trPr>
          <w:trHeight w:val="280"/>
          <w:jc w:val="center"/>
        </w:trPr>
        <w:tc>
          <w:tcPr>
            <w:tcW w:w="1696" w:type="dxa"/>
            <w:shd w:val="clear" w:color="auto" w:fill="auto"/>
            <w:noWrap/>
            <w:vAlign w:val="center"/>
            <w:hideMark/>
          </w:tcPr>
          <w:p w14:paraId="51267FDA" w14:textId="77777777" w:rsidR="00C40C83" w:rsidRPr="003140FF" w:rsidRDefault="00C40C83" w:rsidP="00ED1CAD">
            <w:pPr>
              <w:rPr>
                <w:rFonts w:ascii="Times New Roman" w:hAnsi="Times New Roman" w:cs="Times New Roman"/>
                <w:color w:val="000000"/>
                <w:sz w:val="22"/>
                <w:szCs w:val="22"/>
              </w:rPr>
            </w:pPr>
            <w:r w:rsidRPr="003140FF">
              <w:rPr>
                <w:rFonts w:ascii="Times New Roman" w:hAnsi="Times New Roman" w:cs="Times New Roman"/>
                <w:color w:val="000000"/>
                <w:sz w:val="22"/>
                <w:szCs w:val="22"/>
              </w:rPr>
              <w:t>DATE</w:t>
            </w:r>
          </w:p>
        </w:tc>
        <w:tc>
          <w:tcPr>
            <w:tcW w:w="3686" w:type="dxa"/>
            <w:shd w:val="clear" w:color="auto" w:fill="auto"/>
            <w:noWrap/>
            <w:vAlign w:val="center"/>
            <w:hideMark/>
          </w:tcPr>
          <w:p w14:paraId="4D03BDC3" w14:textId="77777777" w:rsidR="00C40C83" w:rsidRPr="003140FF" w:rsidRDefault="00C40C83" w:rsidP="00ED1CAD">
            <w:pPr>
              <w:rPr>
                <w:rFonts w:ascii="Times New Roman" w:hAnsi="Times New Roman" w:cs="Times New Roman"/>
                <w:color w:val="000000"/>
                <w:sz w:val="22"/>
                <w:szCs w:val="22"/>
              </w:rPr>
            </w:pPr>
            <w:r w:rsidRPr="003140FF">
              <w:rPr>
                <w:rFonts w:ascii="Times New Roman" w:hAnsi="Times New Roman" w:cs="Times New Roman"/>
                <w:color w:val="000000"/>
                <w:sz w:val="22"/>
                <w:szCs w:val="22"/>
              </w:rPr>
              <w:t>3 bytes</w:t>
            </w:r>
          </w:p>
        </w:tc>
        <w:tc>
          <w:tcPr>
            <w:tcW w:w="4354" w:type="dxa"/>
            <w:shd w:val="clear" w:color="auto" w:fill="auto"/>
            <w:noWrap/>
            <w:vAlign w:val="center"/>
            <w:hideMark/>
          </w:tcPr>
          <w:p w14:paraId="2393CD70" w14:textId="77777777" w:rsidR="00C40C83" w:rsidRPr="003140FF" w:rsidRDefault="00C40C83" w:rsidP="00ED1CAD">
            <w:pPr>
              <w:rPr>
                <w:rFonts w:ascii="Times New Roman" w:hAnsi="Times New Roman" w:cs="Times New Roman"/>
                <w:color w:val="000000"/>
                <w:sz w:val="22"/>
                <w:szCs w:val="22"/>
              </w:rPr>
            </w:pPr>
            <w:r w:rsidRPr="003140FF">
              <w:rPr>
                <w:rFonts w:ascii="Times New Roman" w:hAnsi="Times New Roman" w:cs="Times New Roman"/>
                <w:color w:val="000000"/>
                <w:sz w:val="22"/>
                <w:szCs w:val="22"/>
              </w:rPr>
              <w:t>Represents dates without time.</w:t>
            </w:r>
          </w:p>
        </w:tc>
      </w:tr>
      <w:tr w:rsidR="00C40C83" w:rsidRPr="003140FF" w14:paraId="0FE46DEC" w14:textId="77777777" w:rsidTr="00ED1CAD">
        <w:trPr>
          <w:trHeight w:val="280"/>
          <w:jc w:val="center"/>
        </w:trPr>
        <w:tc>
          <w:tcPr>
            <w:tcW w:w="1696" w:type="dxa"/>
            <w:shd w:val="clear" w:color="auto" w:fill="auto"/>
            <w:noWrap/>
            <w:vAlign w:val="center"/>
            <w:hideMark/>
          </w:tcPr>
          <w:p w14:paraId="5A646694" w14:textId="77777777" w:rsidR="00C40C83" w:rsidRPr="003140FF" w:rsidRDefault="00C40C83" w:rsidP="00ED1CAD">
            <w:pPr>
              <w:rPr>
                <w:rFonts w:ascii="Times New Roman" w:hAnsi="Times New Roman" w:cs="Times New Roman"/>
                <w:color w:val="000000"/>
                <w:sz w:val="22"/>
                <w:szCs w:val="22"/>
              </w:rPr>
            </w:pPr>
            <w:r w:rsidRPr="003140FF">
              <w:rPr>
                <w:rFonts w:ascii="Times New Roman" w:hAnsi="Times New Roman" w:cs="Times New Roman"/>
                <w:color w:val="000000"/>
                <w:sz w:val="22"/>
                <w:szCs w:val="22"/>
              </w:rPr>
              <w:t>DATETIME2(0)</w:t>
            </w:r>
          </w:p>
        </w:tc>
        <w:tc>
          <w:tcPr>
            <w:tcW w:w="3686" w:type="dxa"/>
            <w:shd w:val="clear" w:color="auto" w:fill="auto"/>
            <w:noWrap/>
            <w:vAlign w:val="center"/>
            <w:hideMark/>
          </w:tcPr>
          <w:p w14:paraId="58C0160E" w14:textId="77777777" w:rsidR="00C40C83" w:rsidRPr="003140FF" w:rsidRDefault="00C40C83" w:rsidP="00ED1CAD">
            <w:pPr>
              <w:rPr>
                <w:rFonts w:ascii="Times New Roman" w:hAnsi="Times New Roman" w:cs="Times New Roman"/>
                <w:color w:val="000000"/>
                <w:sz w:val="22"/>
                <w:szCs w:val="22"/>
              </w:rPr>
            </w:pPr>
            <w:r w:rsidRPr="003140FF">
              <w:rPr>
                <w:rFonts w:ascii="Times New Roman" w:hAnsi="Times New Roman" w:cs="Times New Roman"/>
                <w:color w:val="000000"/>
                <w:sz w:val="22"/>
                <w:szCs w:val="22"/>
              </w:rPr>
              <w:t>6 bytes</w:t>
            </w:r>
          </w:p>
        </w:tc>
        <w:tc>
          <w:tcPr>
            <w:tcW w:w="4354" w:type="dxa"/>
            <w:shd w:val="clear" w:color="auto" w:fill="auto"/>
            <w:noWrap/>
            <w:vAlign w:val="center"/>
            <w:hideMark/>
          </w:tcPr>
          <w:p w14:paraId="5C1AEC34" w14:textId="77777777" w:rsidR="00C40C83" w:rsidRPr="003140FF" w:rsidRDefault="00C40C83" w:rsidP="00ED1CAD">
            <w:pPr>
              <w:rPr>
                <w:rFonts w:ascii="Times New Roman" w:hAnsi="Times New Roman" w:cs="Times New Roman"/>
                <w:color w:val="000000"/>
                <w:sz w:val="22"/>
                <w:szCs w:val="22"/>
              </w:rPr>
            </w:pPr>
            <w:r w:rsidRPr="003140FF">
              <w:rPr>
                <w:rFonts w:ascii="Times New Roman" w:hAnsi="Times New Roman" w:cs="Times New Roman"/>
                <w:color w:val="000000"/>
                <w:sz w:val="22"/>
                <w:szCs w:val="22"/>
              </w:rPr>
              <w:t>Precise to the nearest second (0 fractional seconds).</w:t>
            </w:r>
          </w:p>
        </w:tc>
      </w:tr>
      <w:tr w:rsidR="00C40C83" w:rsidRPr="003140FF" w14:paraId="08269550" w14:textId="77777777" w:rsidTr="00ED1CAD">
        <w:trPr>
          <w:trHeight w:val="280"/>
          <w:jc w:val="center"/>
        </w:trPr>
        <w:tc>
          <w:tcPr>
            <w:tcW w:w="1696" w:type="dxa"/>
            <w:shd w:val="clear" w:color="auto" w:fill="auto"/>
            <w:noWrap/>
            <w:vAlign w:val="center"/>
            <w:hideMark/>
          </w:tcPr>
          <w:p w14:paraId="4959A0D8" w14:textId="77777777" w:rsidR="00C40C83" w:rsidRPr="003140FF" w:rsidRDefault="00C40C83" w:rsidP="00ED1CAD">
            <w:pPr>
              <w:rPr>
                <w:rFonts w:ascii="Times New Roman" w:hAnsi="Times New Roman" w:cs="Times New Roman"/>
                <w:color w:val="000000"/>
                <w:sz w:val="22"/>
                <w:szCs w:val="22"/>
              </w:rPr>
            </w:pPr>
            <w:r w:rsidRPr="003140FF">
              <w:rPr>
                <w:rFonts w:ascii="Times New Roman" w:hAnsi="Times New Roman" w:cs="Times New Roman"/>
                <w:color w:val="000000"/>
                <w:sz w:val="22"/>
                <w:szCs w:val="22"/>
              </w:rPr>
              <w:t>TIME</w:t>
            </w:r>
          </w:p>
        </w:tc>
        <w:tc>
          <w:tcPr>
            <w:tcW w:w="3686" w:type="dxa"/>
            <w:shd w:val="clear" w:color="auto" w:fill="auto"/>
            <w:noWrap/>
            <w:vAlign w:val="center"/>
            <w:hideMark/>
          </w:tcPr>
          <w:p w14:paraId="0E7C5B75" w14:textId="77777777" w:rsidR="00C40C83" w:rsidRPr="003140FF" w:rsidRDefault="00C40C83" w:rsidP="00ED1CAD">
            <w:pPr>
              <w:rPr>
                <w:rFonts w:ascii="Times New Roman" w:hAnsi="Times New Roman" w:cs="Times New Roman"/>
                <w:color w:val="000000"/>
                <w:sz w:val="22"/>
                <w:szCs w:val="22"/>
              </w:rPr>
            </w:pPr>
            <w:r w:rsidRPr="003140FF">
              <w:rPr>
                <w:rFonts w:ascii="Times New Roman" w:hAnsi="Times New Roman" w:cs="Times New Roman"/>
                <w:color w:val="000000"/>
                <w:sz w:val="22"/>
                <w:szCs w:val="22"/>
              </w:rPr>
              <w:t>3–5 bytes (depending on precision)</w:t>
            </w:r>
          </w:p>
        </w:tc>
        <w:tc>
          <w:tcPr>
            <w:tcW w:w="4354" w:type="dxa"/>
            <w:shd w:val="clear" w:color="auto" w:fill="auto"/>
            <w:noWrap/>
            <w:vAlign w:val="center"/>
            <w:hideMark/>
          </w:tcPr>
          <w:p w14:paraId="53CD5AF0" w14:textId="77777777" w:rsidR="00C40C83" w:rsidRPr="003140FF" w:rsidRDefault="00C40C83" w:rsidP="00ED1CAD">
            <w:pPr>
              <w:rPr>
                <w:rFonts w:ascii="Times New Roman" w:hAnsi="Times New Roman" w:cs="Times New Roman"/>
                <w:color w:val="000000"/>
                <w:sz w:val="22"/>
                <w:szCs w:val="22"/>
              </w:rPr>
            </w:pPr>
            <w:r w:rsidRPr="003140FF">
              <w:rPr>
                <w:rFonts w:ascii="Times New Roman" w:hAnsi="Times New Roman" w:cs="Times New Roman"/>
                <w:color w:val="000000"/>
                <w:sz w:val="22"/>
                <w:szCs w:val="22"/>
              </w:rPr>
              <w:t>TIME(0) uses 3 bytes.</w:t>
            </w:r>
          </w:p>
        </w:tc>
      </w:tr>
      <w:tr w:rsidR="00C40C83" w:rsidRPr="003140FF" w14:paraId="242A5E73" w14:textId="77777777" w:rsidTr="00ED1CAD">
        <w:trPr>
          <w:trHeight w:val="280"/>
          <w:jc w:val="center"/>
        </w:trPr>
        <w:tc>
          <w:tcPr>
            <w:tcW w:w="1696" w:type="dxa"/>
            <w:shd w:val="clear" w:color="auto" w:fill="auto"/>
            <w:noWrap/>
            <w:vAlign w:val="center"/>
            <w:hideMark/>
          </w:tcPr>
          <w:p w14:paraId="4B3AD5A9" w14:textId="77777777" w:rsidR="00C40C83" w:rsidRPr="003140FF" w:rsidRDefault="00C40C83" w:rsidP="00ED1CAD">
            <w:pPr>
              <w:rPr>
                <w:rFonts w:ascii="Times New Roman" w:hAnsi="Times New Roman" w:cs="Times New Roman"/>
                <w:color w:val="000000"/>
                <w:sz w:val="22"/>
                <w:szCs w:val="22"/>
              </w:rPr>
            </w:pPr>
            <w:r w:rsidRPr="003140FF">
              <w:rPr>
                <w:rFonts w:ascii="Times New Roman" w:hAnsi="Times New Roman" w:cs="Times New Roman"/>
                <w:color w:val="000000"/>
                <w:sz w:val="22"/>
                <w:szCs w:val="22"/>
              </w:rPr>
              <w:t>BIT</w:t>
            </w:r>
          </w:p>
        </w:tc>
        <w:tc>
          <w:tcPr>
            <w:tcW w:w="3686" w:type="dxa"/>
            <w:shd w:val="clear" w:color="auto" w:fill="auto"/>
            <w:noWrap/>
            <w:vAlign w:val="center"/>
            <w:hideMark/>
          </w:tcPr>
          <w:p w14:paraId="2B2385B1" w14:textId="77777777" w:rsidR="00C40C83" w:rsidRPr="003140FF" w:rsidRDefault="00C40C83" w:rsidP="00ED1CAD">
            <w:pPr>
              <w:rPr>
                <w:rFonts w:ascii="Times New Roman" w:hAnsi="Times New Roman" w:cs="Times New Roman"/>
                <w:color w:val="000000"/>
                <w:sz w:val="22"/>
                <w:szCs w:val="22"/>
              </w:rPr>
            </w:pPr>
            <w:r w:rsidRPr="003140FF">
              <w:rPr>
                <w:rFonts w:ascii="Times New Roman" w:hAnsi="Times New Roman" w:cs="Times New Roman"/>
                <w:color w:val="000000"/>
                <w:sz w:val="22"/>
                <w:szCs w:val="22"/>
              </w:rPr>
              <w:t>1 byte (per up to 8 columns)</w:t>
            </w:r>
          </w:p>
        </w:tc>
        <w:tc>
          <w:tcPr>
            <w:tcW w:w="4354" w:type="dxa"/>
            <w:shd w:val="clear" w:color="auto" w:fill="auto"/>
            <w:noWrap/>
            <w:vAlign w:val="center"/>
            <w:hideMark/>
          </w:tcPr>
          <w:p w14:paraId="0CCCB437" w14:textId="77777777" w:rsidR="00C40C83" w:rsidRPr="003140FF" w:rsidRDefault="00C40C83" w:rsidP="00ED1CAD">
            <w:pPr>
              <w:rPr>
                <w:rFonts w:ascii="Times New Roman" w:hAnsi="Times New Roman" w:cs="Times New Roman"/>
                <w:color w:val="000000"/>
                <w:sz w:val="22"/>
                <w:szCs w:val="22"/>
              </w:rPr>
            </w:pPr>
            <w:r w:rsidRPr="003140FF">
              <w:rPr>
                <w:rFonts w:ascii="Times New Roman" w:hAnsi="Times New Roman" w:cs="Times New Roman"/>
                <w:color w:val="000000"/>
                <w:sz w:val="22"/>
                <w:szCs w:val="22"/>
              </w:rPr>
              <w:t>Compact boolean flag.</w:t>
            </w:r>
          </w:p>
        </w:tc>
      </w:tr>
      <w:tr w:rsidR="00C40C83" w:rsidRPr="003140FF" w14:paraId="2BCB1A80" w14:textId="77777777" w:rsidTr="00ED1CAD">
        <w:trPr>
          <w:trHeight w:val="280"/>
          <w:jc w:val="center"/>
        </w:trPr>
        <w:tc>
          <w:tcPr>
            <w:tcW w:w="1696" w:type="dxa"/>
            <w:shd w:val="clear" w:color="auto" w:fill="auto"/>
            <w:noWrap/>
            <w:vAlign w:val="center"/>
            <w:hideMark/>
          </w:tcPr>
          <w:p w14:paraId="08762BA9" w14:textId="77777777" w:rsidR="00C40C83" w:rsidRPr="003140FF" w:rsidRDefault="00C40C83" w:rsidP="00ED1CAD">
            <w:pPr>
              <w:rPr>
                <w:rFonts w:ascii="Times New Roman" w:hAnsi="Times New Roman" w:cs="Times New Roman"/>
                <w:color w:val="000000"/>
                <w:sz w:val="22"/>
                <w:szCs w:val="22"/>
              </w:rPr>
            </w:pPr>
            <w:r w:rsidRPr="003140FF">
              <w:rPr>
                <w:rFonts w:ascii="Times New Roman" w:hAnsi="Times New Roman" w:cs="Times New Roman"/>
                <w:color w:val="000000"/>
                <w:sz w:val="22"/>
                <w:szCs w:val="22"/>
              </w:rPr>
              <w:t>VARCHAR(n)</w:t>
            </w:r>
          </w:p>
        </w:tc>
        <w:tc>
          <w:tcPr>
            <w:tcW w:w="3686" w:type="dxa"/>
            <w:shd w:val="clear" w:color="auto" w:fill="auto"/>
            <w:noWrap/>
            <w:vAlign w:val="center"/>
            <w:hideMark/>
          </w:tcPr>
          <w:p w14:paraId="3875A99E" w14:textId="77777777" w:rsidR="00C40C83" w:rsidRPr="003140FF" w:rsidRDefault="00C40C83" w:rsidP="00ED1CAD">
            <w:pPr>
              <w:rPr>
                <w:rFonts w:ascii="Times New Roman" w:hAnsi="Times New Roman" w:cs="Times New Roman"/>
                <w:color w:val="000000"/>
                <w:sz w:val="22"/>
                <w:szCs w:val="22"/>
              </w:rPr>
            </w:pPr>
            <w:r w:rsidRPr="003140FF">
              <w:rPr>
                <w:rFonts w:ascii="Times New Roman" w:hAnsi="Times New Roman" w:cs="Times New Roman"/>
                <w:color w:val="000000"/>
                <w:sz w:val="22"/>
                <w:szCs w:val="22"/>
              </w:rPr>
              <w:t>Variable: up to n bytes + 2 bytes overhead</w:t>
            </w:r>
          </w:p>
        </w:tc>
        <w:tc>
          <w:tcPr>
            <w:tcW w:w="4354" w:type="dxa"/>
            <w:shd w:val="clear" w:color="auto" w:fill="auto"/>
            <w:noWrap/>
            <w:vAlign w:val="center"/>
            <w:hideMark/>
          </w:tcPr>
          <w:p w14:paraId="14F8E738" w14:textId="77777777" w:rsidR="00C40C83" w:rsidRPr="003140FF" w:rsidRDefault="00C40C83" w:rsidP="00ED1CAD">
            <w:pPr>
              <w:rPr>
                <w:rFonts w:ascii="Times New Roman" w:hAnsi="Times New Roman" w:cs="Times New Roman"/>
                <w:color w:val="000000"/>
                <w:sz w:val="22"/>
                <w:szCs w:val="22"/>
              </w:rPr>
            </w:pPr>
            <w:r w:rsidRPr="003140FF">
              <w:rPr>
                <w:rFonts w:ascii="Times New Roman" w:hAnsi="Times New Roman" w:cs="Times New Roman"/>
                <w:color w:val="000000"/>
                <w:sz w:val="22"/>
                <w:szCs w:val="22"/>
              </w:rPr>
              <w:t>Actual storage depends on character count. For example, VARCHAR(50) with a 36-character value uses 38 bytes.</w:t>
            </w:r>
          </w:p>
        </w:tc>
      </w:tr>
      <w:tr w:rsidR="00C40C83" w:rsidRPr="003140FF" w14:paraId="30FDF2BF" w14:textId="77777777" w:rsidTr="00ED1CAD">
        <w:trPr>
          <w:trHeight w:val="280"/>
          <w:jc w:val="center"/>
        </w:trPr>
        <w:tc>
          <w:tcPr>
            <w:tcW w:w="1696" w:type="dxa"/>
            <w:shd w:val="clear" w:color="auto" w:fill="auto"/>
            <w:noWrap/>
            <w:vAlign w:val="center"/>
            <w:hideMark/>
          </w:tcPr>
          <w:p w14:paraId="29C45B18" w14:textId="77777777" w:rsidR="00C40C83" w:rsidRPr="003140FF" w:rsidRDefault="00C40C83" w:rsidP="00ED1CAD">
            <w:pPr>
              <w:rPr>
                <w:rFonts w:ascii="Times New Roman" w:hAnsi="Times New Roman" w:cs="Times New Roman"/>
                <w:color w:val="000000"/>
                <w:sz w:val="22"/>
                <w:szCs w:val="22"/>
              </w:rPr>
            </w:pPr>
            <w:r w:rsidRPr="003140FF">
              <w:rPr>
                <w:rFonts w:ascii="Times New Roman" w:hAnsi="Times New Roman" w:cs="Times New Roman"/>
                <w:color w:val="000000"/>
                <w:sz w:val="22"/>
                <w:szCs w:val="22"/>
              </w:rPr>
              <w:t>GEOGRAPHY</w:t>
            </w:r>
          </w:p>
        </w:tc>
        <w:tc>
          <w:tcPr>
            <w:tcW w:w="3686" w:type="dxa"/>
            <w:shd w:val="clear" w:color="auto" w:fill="auto"/>
            <w:noWrap/>
            <w:vAlign w:val="center"/>
            <w:hideMark/>
          </w:tcPr>
          <w:p w14:paraId="6CE78334" w14:textId="77777777" w:rsidR="00C40C83" w:rsidRPr="003140FF" w:rsidRDefault="00C40C83" w:rsidP="00ED1CAD">
            <w:pPr>
              <w:rPr>
                <w:rFonts w:ascii="Times New Roman" w:hAnsi="Times New Roman" w:cs="Times New Roman"/>
                <w:color w:val="000000"/>
                <w:sz w:val="22"/>
                <w:szCs w:val="22"/>
              </w:rPr>
            </w:pPr>
            <w:r w:rsidRPr="003140FF">
              <w:rPr>
                <w:rFonts w:ascii="Times New Roman" w:hAnsi="Times New Roman" w:cs="Times New Roman"/>
                <w:color w:val="000000"/>
                <w:sz w:val="22"/>
                <w:szCs w:val="22"/>
              </w:rPr>
              <w:t>~22–32 bytes (depends on complexity)</w:t>
            </w:r>
          </w:p>
        </w:tc>
        <w:tc>
          <w:tcPr>
            <w:tcW w:w="4354" w:type="dxa"/>
            <w:shd w:val="clear" w:color="auto" w:fill="auto"/>
            <w:noWrap/>
            <w:vAlign w:val="center"/>
            <w:hideMark/>
          </w:tcPr>
          <w:p w14:paraId="08A159C8" w14:textId="77777777" w:rsidR="00C40C83" w:rsidRPr="003140FF" w:rsidRDefault="00C40C83" w:rsidP="00ED1CAD">
            <w:pPr>
              <w:rPr>
                <w:rFonts w:ascii="Times New Roman" w:hAnsi="Times New Roman" w:cs="Times New Roman"/>
                <w:color w:val="000000"/>
                <w:sz w:val="22"/>
                <w:szCs w:val="22"/>
              </w:rPr>
            </w:pPr>
            <w:r w:rsidRPr="003140FF">
              <w:rPr>
                <w:rFonts w:ascii="Times New Roman" w:hAnsi="Times New Roman" w:cs="Times New Roman"/>
                <w:color w:val="000000"/>
                <w:sz w:val="22"/>
                <w:szCs w:val="22"/>
              </w:rPr>
              <w:t>Used for storing spatial coordinates.</w:t>
            </w:r>
          </w:p>
        </w:tc>
      </w:tr>
    </w:tbl>
    <w:p w14:paraId="69E68643" w14:textId="77777777" w:rsidR="00C40C83" w:rsidRPr="003140FF" w:rsidRDefault="00C40C83" w:rsidP="00C40C83">
      <w:pPr>
        <w:pStyle w:val="a9"/>
        <w:spacing w:before="100" w:beforeAutospacing="1" w:after="100" w:afterAutospacing="1"/>
        <w:ind w:left="360"/>
        <w:outlineLvl w:val="1"/>
        <w:rPr>
          <w:rFonts w:ascii="Times New Roman" w:hAnsi="Times New Roman" w:cs="Times New Roman"/>
        </w:rPr>
      </w:pPr>
      <w:r w:rsidRPr="003140FF">
        <w:rPr>
          <w:rFonts w:ascii="Times New Roman" w:hAnsi="Times New Roman" w:cs="Times New Roman"/>
        </w:rPr>
        <w:t xml:space="preserve">In addition to raw data type storage, each row includes </w:t>
      </w:r>
      <w:r w:rsidRPr="003140FF">
        <w:rPr>
          <w:rStyle w:val="af1"/>
          <w:rFonts w:ascii="Times New Roman" w:hAnsi="Times New Roman" w:cs="Times New Roman"/>
        </w:rPr>
        <w:t>row-level metadata</w:t>
      </w:r>
      <w:r w:rsidRPr="003140FF">
        <w:rPr>
          <w:rFonts w:ascii="Times New Roman" w:hAnsi="Times New Roman" w:cs="Times New Roman"/>
        </w:rPr>
        <w:t xml:space="preserve"> (e.g. row headers, column offset arrays) and </w:t>
      </w:r>
      <w:r w:rsidRPr="003140FF">
        <w:rPr>
          <w:rStyle w:val="af1"/>
          <w:rFonts w:ascii="Times New Roman" w:hAnsi="Times New Roman" w:cs="Times New Roman"/>
        </w:rPr>
        <w:t>index overhead</w:t>
      </w:r>
      <w:r w:rsidRPr="003140FF">
        <w:rPr>
          <w:rFonts w:ascii="Times New Roman" w:hAnsi="Times New Roman" w:cs="Times New Roman"/>
        </w:rPr>
        <w:t xml:space="preserve"> (e.g. clustered and non-clustered index pages). These factors vary depending on schema design, page fill factors, and indexing strategy.</w:t>
      </w:r>
    </w:p>
    <w:p w14:paraId="29DBF85E" w14:textId="6B942AD1" w:rsidR="00C40C83" w:rsidRPr="003140FF" w:rsidRDefault="00C40C83" w:rsidP="00C40C83">
      <w:pPr>
        <w:pStyle w:val="a9"/>
        <w:spacing w:before="100" w:beforeAutospacing="1" w:after="100" w:afterAutospacing="1"/>
        <w:ind w:left="360"/>
        <w:outlineLvl w:val="1"/>
        <w:rPr>
          <w:rFonts w:ascii="Times New Roman" w:hAnsi="Times New Roman" w:cs="Times New Roman"/>
        </w:rPr>
      </w:pPr>
      <w:r w:rsidRPr="003140FF">
        <w:rPr>
          <w:rFonts w:ascii="Times New Roman" w:hAnsi="Times New Roman" w:cs="Times New Roman"/>
        </w:rPr>
        <w:lastRenderedPageBreak/>
        <w:t xml:space="preserve">The storage estimation for each table will be calculated in subsequent sections using these baseline values, incorporating assumptions regarding average field usage (e.g. average string lengths for </w:t>
      </w:r>
      <w:r w:rsidRPr="003140FF">
        <w:rPr>
          <w:rStyle w:val="HTML"/>
          <w:rFonts w:ascii="Times New Roman" w:hAnsi="Times New Roman" w:cs="Times New Roman"/>
        </w:rPr>
        <w:t>VARCHAR</w:t>
      </w:r>
      <w:r w:rsidRPr="003140FF">
        <w:rPr>
          <w:rFonts w:ascii="Times New Roman" w:hAnsi="Times New Roman" w:cs="Times New Roman"/>
        </w:rPr>
        <w:t>) and record frequency.</w:t>
      </w:r>
    </w:p>
    <w:p w14:paraId="150021FB" w14:textId="4BB996D3" w:rsidR="005D0C33" w:rsidRPr="009A0937" w:rsidRDefault="005D0C33" w:rsidP="003140FF">
      <w:pPr>
        <w:pStyle w:val="a9"/>
        <w:numPr>
          <w:ilvl w:val="0"/>
          <w:numId w:val="13"/>
        </w:numPr>
        <w:spacing w:before="100" w:beforeAutospacing="1" w:after="100" w:afterAutospacing="1"/>
        <w:outlineLvl w:val="1"/>
        <w:rPr>
          <w:rFonts w:ascii="Times New Roman" w:hAnsi="Times New Roman" w:cs="Times New Roman"/>
          <w:b/>
          <w:bCs/>
          <w:color w:val="000000" w:themeColor="text1"/>
          <w:sz w:val="36"/>
          <w:szCs w:val="36"/>
        </w:rPr>
      </w:pPr>
      <w:r w:rsidRPr="009A0937">
        <w:rPr>
          <w:rFonts w:ascii="Times New Roman" w:hAnsi="Times New Roman" w:cs="Times New Roman"/>
          <w:b/>
          <w:bCs/>
          <w:color w:val="000000" w:themeColor="text1"/>
          <w:sz w:val="36"/>
          <w:szCs w:val="36"/>
        </w:rPr>
        <w:t>Example Calculation: Trip Table</w:t>
      </w:r>
    </w:p>
    <w:p w14:paraId="699C250E" w14:textId="59FF7EFB" w:rsidR="005D0C33" w:rsidRPr="009A0937" w:rsidRDefault="005D0C33" w:rsidP="005D0C33">
      <w:pPr>
        <w:spacing w:before="100" w:beforeAutospacing="1" w:after="100" w:afterAutospacing="1"/>
        <w:outlineLvl w:val="1"/>
        <w:rPr>
          <w:rFonts w:ascii="Times New Roman" w:hAnsi="Times New Roman" w:cs="Times New Roman"/>
          <w:b/>
          <w:bCs/>
          <w:color w:val="000000" w:themeColor="text1"/>
          <w:sz w:val="28"/>
          <w:szCs w:val="28"/>
        </w:rPr>
      </w:pPr>
      <w:r w:rsidRPr="009A0937">
        <w:rPr>
          <w:rFonts w:ascii="Times New Roman" w:hAnsi="Times New Roman" w:cs="Times New Roman"/>
          <w:b/>
          <w:bCs/>
          <w:color w:val="000000" w:themeColor="text1"/>
          <w:sz w:val="28"/>
          <w:szCs w:val="28"/>
        </w:rPr>
        <w:t>3-1. Table Structure</w:t>
      </w:r>
    </w:p>
    <w:tbl>
      <w:tblPr>
        <w:tblW w:w="86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693"/>
        <w:gridCol w:w="1590"/>
        <w:gridCol w:w="4340"/>
      </w:tblGrid>
      <w:tr w:rsidR="009A0937" w:rsidRPr="009A0937" w14:paraId="525D9939" w14:textId="77777777" w:rsidTr="00ED1CAD">
        <w:trPr>
          <w:trHeight w:val="280"/>
        </w:trPr>
        <w:tc>
          <w:tcPr>
            <w:tcW w:w="2693" w:type="dxa"/>
            <w:shd w:val="clear" w:color="auto" w:fill="auto"/>
            <w:noWrap/>
            <w:hideMark/>
          </w:tcPr>
          <w:p w14:paraId="3C101A6E" w14:textId="77777777" w:rsidR="005D0C33" w:rsidRPr="005D0C33" w:rsidRDefault="005D0C33" w:rsidP="005D0C33">
            <w:pPr>
              <w:jc w:val="center"/>
              <w:rPr>
                <w:rFonts w:ascii="Times New Roman" w:hAnsi="Times New Roman" w:cs="Times New Roman"/>
                <w:b/>
                <w:bCs/>
                <w:color w:val="000000" w:themeColor="text1"/>
                <w:sz w:val="22"/>
                <w:szCs w:val="22"/>
              </w:rPr>
            </w:pPr>
            <w:r w:rsidRPr="005D0C33">
              <w:rPr>
                <w:rFonts w:ascii="Times New Roman" w:hAnsi="Times New Roman" w:cs="Times New Roman"/>
                <w:b/>
                <w:bCs/>
                <w:color w:val="000000" w:themeColor="text1"/>
                <w:sz w:val="22"/>
                <w:szCs w:val="22"/>
              </w:rPr>
              <w:t>Column</w:t>
            </w:r>
          </w:p>
        </w:tc>
        <w:tc>
          <w:tcPr>
            <w:tcW w:w="1590" w:type="dxa"/>
            <w:shd w:val="clear" w:color="auto" w:fill="auto"/>
            <w:noWrap/>
            <w:hideMark/>
          </w:tcPr>
          <w:p w14:paraId="50D2D31D" w14:textId="77777777" w:rsidR="005D0C33" w:rsidRPr="005D0C33" w:rsidRDefault="005D0C33" w:rsidP="005D0C33">
            <w:pPr>
              <w:jc w:val="center"/>
              <w:rPr>
                <w:rFonts w:ascii="Times New Roman" w:hAnsi="Times New Roman" w:cs="Times New Roman"/>
                <w:b/>
                <w:bCs/>
                <w:color w:val="000000" w:themeColor="text1"/>
                <w:sz w:val="22"/>
                <w:szCs w:val="22"/>
              </w:rPr>
            </w:pPr>
            <w:r w:rsidRPr="005D0C33">
              <w:rPr>
                <w:rFonts w:ascii="Times New Roman" w:hAnsi="Times New Roman" w:cs="Times New Roman"/>
                <w:b/>
                <w:bCs/>
                <w:color w:val="000000" w:themeColor="text1"/>
                <w:sz w:val="22"/>
                <w:szCs w:val="22"/>
              </w:rPr>
              <w:t>Data Type</w:t>
            </w:r>
          </w:p>
        </w:tc>
        <w:tc>
          <w:tcPr>
            <w:tcW w:w="4340" w:type="dxa"/>
            <w:shd w:val="clear" w:color="auto" w:fill="auto"/>
            <w:noWrap/>
            <w:hideMark/>
          </w:tcPr>
          <w:p w14:paraId="07513B53" w14:textId="73E81B5F" w:rsidR="005D0C33" w:rsidRPr="005D0C33" w:rsidRDefault="005D0C33" w:rsidP="005D0C33">
            <w:pPr>
              <w:jc w:val="center"/>
              <w:rPr>
                <w:rFonts w:ascii="Times New Roman" w:hAnsi="Times New Roman" w:cs="Times New Roman"/>
                <w:b/>
                <w:bCs/>
                <w:color w:val="000000" w:themeColor="text1"/>
                <w:sz w:val="22"/>
                <w:szCs w:val="22"/>
              </w:rPr>
            </w:pPr>
            <w:r w:rsidRPr="005D0C33">
              <w:rPr>
                <w:rFonts w:ascii="Times New Roman" w:hAnsi="Times New Roman" w:cs="Times New Roman"/>
                <w:b/>
                <w:bCs/>
                <w:color w:val="000000" w:themeColor="text1"/>
                <w:sz w:val="22"/>
                <w:szCs w:val="22"/>
              </w:rPr>
              <w:t>Notes</w:t>
            </w:r>
          </w:p>
        </w:tc>
      </w:tr>
      <w:tr w:rsidR="009A0937" w:rsidRPr="005D0C33" w14:paraId="08A4B37C" w14:textId="77777777" w:rsidTr="00ED1CAD">
        <w:trPr>
          <w:trHeight w:val="280"/>
        </w:trPr>
        <w:tc>
          <w:tcPr>
            <w:tcW w:w="2693" w:type="dxa"/>
            <w:shd w:val="clear" w:color="auto" w:fill="auto"/>
            <w:noWrap/>
            <w:vAlign w:val="bottom"/>
            <w:hideMark/>
          </w:tcPr>
          <w:p w14:paraId="6BCBF0C7" w14:textId="77777777" w:rsidR="005D0C33" w:rsidRPr="005D0C33" w:rsidRDefault="005D0C33" w:rsidP="005D0C33">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trip_id (PK)</w:t>
            </w:r>
          </w:p>
        </w:tc>
        <w:tc>
          <w:tcPr>
            <w:tcW w:w="1590" w:type="dxa"/>
            <w:shd w:val="clear" w:color="auto" w:fill="auto"/>
            <w:noWrap/>
            <w:vAlign w:val="bottom"/>
            <w:hideMark/>
          </w:tcPr>
          <w:p w14:paraId="09E0F0AA" w14:textId="77777777" w:rsidR="005D0C33" w:rsidRPr="005D0C33" w:rsidRDefault="005D0C33" w:rsidP="005D0C33">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VARCHAR(50)</w:t>
            </w:r>
          </w:p>
        </w:tc>
        <w:tc>
          <w:tcPr>
            <w:tcW w:w="4340" w:type="dxa"/>
            <w:shd w:val="clear" w:color="auto" w:fill="auto"/>
            <w:noWrap/>
            <w:vAlign w:val="bottom"/>
            <w:hideMark/>
          </w:tcPr>
          <w:p w14:paraId="157D72AA" w14:textId="77777777" w:rsidR="005D0C33" w:rsidRPr="005D0C33" w:rsidRDefault="005D0C33" w:rsidP="005D0C33">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Primary Key (e.g., GUID or other unique string)</w:t>
            </w:r>
          </w:p>
        </w:tc>
      </w:tr>
      <w:tr w:rsidR="009A0937" w:rsidRPr="005D0C33" w14:paraId="4FEA14CB" w14:textId="77777777" w:rsidTr="00ED1CAD">
        <w:trPr>
          <w:trHeight w:val="280"/>
        </w:trPr>
        <w:tc>
          <w:tcPr>
            <w:tcW w:w="2693" w:type="dxa"/>
            <w:shd w:val="clear" w:color="auto" w:fill="auto"/>
            <w:noWrap/>
            <w:vAlign w:val="bottom"/>
            <w:hideMark/>
          </w:tcPr>
          <w:p w14:paraId="318659B7" w14:textId="77777777" w:rsidR="005D0C33" w:rsidRPr="005D0C33" w:rsidRDefault="005D0C33" w:rsidP="005D0C33">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card_id (FK)</w:t>
            </w:r>
          </w:p>
        </w:tc>
        <w:tc>
          <w:tcPr>
            <w:tcW w:w="1590" w:type="dxa"/>
            <w:shd w:val="clear" w:color="auto" w:fill="auto"/>
            <w:noWrap/>
            <w:vAlign w:val="bottom"/>
            <w:hideMark/>
          </w:tcPr>
          <w:p w14:paraId="0A2C87C4" w14:textId="77777777" w:rsidR="005D0C33" w:rsidRPr="005D0C33" w:rsidRDefault="005D0C33" w:rsidP="005D0C33">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VARCHAR(50)</w:t>
            </w:r>
          </w:p>
        </w:tc>
        <w:tc>
          <w:tcPr>
            <w:tcW w:w="4340" w:type="dxa"/>
            <w:shd w:val="clear" w:color="auto" w:fill="auto"/>
            <w:noWrap/>
            <w:vAlign w:val="bottom"/>
            <w:hideMark/>
          </w:tcPr>
          <w:p w14:paraId="69612C36" w14:textId="77777777" w:rsidR="005D0C33" w:rsidRPr="005D0C33" w:rsidRDefault="005D0C33" w:rsidP="005D0C33">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Foreign key referencing MykiCard</w:t>
            </w:r>
          </w:p>
        </w:tc>
      </w:tr>
      <w:tr w:rsidR="009A0937" w:rsidRPr="005D0C33" w14:paraId="75D2EAF0" w14:textId="77777777" w:rsidTr="00ED1CAD">
        <w:trPr>
          <w:trHeight w:val="280"/>
        </w:trPr>
        <w:tc>
          <w:tcPr>
            <w:tcW w:w="2693" w:type="dxa"/>
            <w:shd w:val="clear" w:color="auto" w:fill="auto"/>
            <w:noWrap/>
            <w:vAlign w:val="bottom"/>
            <w:hideMark/>
          </w:tcPr>
          <w:p w14:paraId="622C8F47" w14:textId="77777777" w:rsidR="005D0C33" w:rsidRPr="005D0C33" w:rsidRDefault="005D0C33" w:rsidP="005D0C33">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touch_on_time</w:t>
            </w:r>
          </w:p>
        </w:tc>
        <w:tc>
          <w:tcPr>
            <w:tcW w:w="1590" w:type="dxa"/>
            <w:shd w:val="clear" w:color="auto" w:fill="auto"/>
            <w:noWrap/>
            <w:vAlign w:val="bottom"/>
            <w:hideMark/>
          </w:tcPr>
          <w:p w14:paraId="62818755" w14:textId="77777777" w:rsidR="005D0C33" w:rsidRPr="005D0C33" w:rsidRDefault="005D0C33" w:rsidP="005D0C33">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DATETIME</w:t>
            </w:r>
          </w:p>
        </w:tc>
        <w:tc>
          <w:tcPr>
            <w:tcW w:w="4340" w:type="dxa"/>
            <w:shd w:val="clear" w:color="auto" w:fill="auto"/>
            <w:noWrap/>
            <w:vAlign w:val="bottom"/>
            <w:hideMark/>
          </w:tcPr>
          <w:p w14:paraId="1E31C157" w14:textId="77777777" w:rsidR="005D0C33" w:rsidRPr="005D0C33" w:rsidRDefault="005D0C33" w:rsidP="005D0C33">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Datetime of tap-on</w:t>
            </w:r>
          </w:p>
        </w:tc>
      </w:tr>
      <w:tr w:rsidR="009A0937" w:rsidRPr="005D0C33" w14:paraId="2DFA80C2" w14:textId="77777777" w:rsidTr="00ED1CAD">
        <w:trPr>
          <w:trHeight w:val="280"/>
        </w:trPr>
        <w:tc>
          <w:tcPr>
            <w:tcW w:w="2693" w:type="dxa"/>
            <w:shd w:val="clear" w:color="auto" w:fill="auto"/>
            <w:noWrap/>
            <w:vAlign w:val="bottom"/>
            <w:hideMark/>
          </w:tcPr>
          <w:p w14:paraId="378BEC34" w14:textId="77777777" w:rsidR="005D0C33" w:rsidRPr="005D0C33" w:rsidRDefault="005D0C33" w:rsidP="005D0C33">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touch_on_scanner_id</w:t>
            </w:r>
          </w:p>
        </w:tc>
        <w:tc>
          <w:tcPr>
            <w:tcW w:w="1590" w:type="dxa"/>
            <w:shd w:val="clear" w:color="auto" w:fill="auto"/>
            <w:noWrap/>
            <w:vAlign w:val="bottom"/>
            <w:hideMark/>
          </w:tcPr>
          <w:p w14:paraId="0DF159D7" w14:textId="77777777" w:rsidR="005D0C33" w:rsidRPr="005D0C33" w:rsidRDefault="005D0C33" w:rsidP="005D0C33">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VARCHAR(50)</w:t>
            </w:r>
          </w:p>
        </w:tc>
        <w:tc>
          <w:tcPr>
            <w:tcW w:w="4340" w:type="dxa"/>
            <w:shd w:val="clear" w:color="auto" w:fill="auto"/>
            <w:noWrap/>
            <w:vAlign w:val="bottom"/>
            <w:hideMark/>
          </w:tcPr>
          <w:p w14:paraId="7F104380" w14:textId="77777777" w:rsidR="005D0C33" w:rsidRPr="005D0C33" w:rsidRDefault="005D0C33" w:rsidP="005D0C33">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Scanner used for tap-on</w:t>
            </w:r>
          </w:p>
        </w:tc>
      </w:tr>
      <w:tr w:rsidR="009A0937" w:rsidRPr="005D0C33" w14:paraId="33FBAC80" w14:textId="77777777" w:rsidTr="00ED1CAD">
        <w:trPr>
          <w:trHeight w:val="280"/>
        </w:trPr>
        <w:tc>
          <w:tcPr>
            <w:tcW w:w="2693" w:type="dxa"/>
            <w:shd w:val="clear" w:color="auto" w:fill="auto"/>
            <w:noWrap/>
            <w:vAlign w:val="bottom"/>
            <w:hideMark/>
          </w:tcPr>
          <w:p w14:paraId="7E2A64AB" w14:textId="77777777" w:rsidR="005D0C33" w:rsidRPr="005D0C33" w:rsidRDefault="005D0C33" w:rsidP="005D0C33">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touch_on_stop_station_id</w:t>
            </w:r>
          </w:p>
        </w:tc>
        <w:tc>
          <w:tcPr>
            <w:tcW w:w="1590" w:type="dxa"/>
            <w:shd w:val="clear" w:color="auto" w:fill="auto"/>
            <w:noWrap/>
            <w:vAlign w:val="bottom"/>
            <w:hideMark/>
          </w:tcPr>
          <w:p w14:paraId="3B64FE4A" w14:textId="77777777" w:rsidR="005D0C33" w:rsidRPr="005D0C33" w:rsidRDefault="005D0C33" w:rsidP="005D0C33">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VARCHAR(50)</w:t>
            </w:r>
          </w:p>
        </w:tc>
        <w:tc>
          <w:tcPr>
            <w:tcW w:w="4340" w:type="dxa"/>
            <w:shd w:val="clear" w:color="auto" w:fill="auto"/>
            <w:noWrap/>
            <w:vAlign w:val="bottom"/>
            <w:hideMark/>
          </w:tcPr>
          <w:p w14:paraId="2C7C34A0" w14:textId="77777777" w:rsidR="005D0C33" w:rsidRPr="005D0C33" w:rsidRDefault="005D0C33" w:rsidP="005D0C33">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Stop/station for tap-on</w:t>
            </w:r>
          </w:p>
        </w:tc>
      </w:tr>
      <w:tr w:rsidR="009A0937" w:rsidRPr="005D0C33" w14:paraId="041928E6" w14:textId="77777777" w:rsidTr="00ED1CAD">
        <w:trPr>
          <w:trHeight w:val="280"/>
        </w:trPr>
        <w:tc>
          <w:tcPr>
            <w:tcW w:w="2693" w:type="dxa"/>
            <w:shd w:val="clear" w:color="auto" w:fill="auto"/>
            <w:noWrap/>
            <w:vAlign w:val="bottom"/>
            <w:hideMark/>
          </w:tcPr>
          <w:p w14:paraId="59158430" w14:textId="77777777" w:rsidR="005D0C33" w:rsidRPr="005D0C33" w:rsidRDefault="005D0C33" w:rsidP="005D0C33">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touch_off_time (nullable)</w:t>
            </w:r>
          </w:p>
        </w:tc>
        <w:tc>
          <w:tcPr>
            <w:tcW w:w="1590" w:type="dxa"/>
            <w:shd w:val="clear" w:color="auto" w:fill="auto"/>
            <w:noWrap/>
            <w:vAlign w:val="bottom"/>
            <w:hideMark/>
          </w:tcPr>
          <w:p w14:paraId="297D0F8A" w14:textId="77777777" w:rsidR="005D0C33" w:rsidRPr="005D0C33" w:rsidRDefault="005D0C33" w:rsidP="005D0C33">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DATETIME</w:t>
            </w:r>
          </w:p>
        </w:tc>
        <w:tc>
          <w:tcPr>
            <w:tcW w:w="4340" w:type="dxa"/>
            <w:shd w:val="clear" w:color="auto" w:fill="auto"/>
            <w:noWrap/>
            <w:vAlign w:val="bottom"/>
            <w:hideMark/>
          </w:tcPr>
          <w:p w14:paraId="3DC9DC67" w14:textId="77777777" w:rsidR="005D0C33" w:rsidRPr="005D0C33" w:rsidRDefault="005D0C33" w:rsidP="005D0C33">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Datetime of tap-off (null if not tapped off)</w:t>
            </w:r>
          </w:p>
        </w:tc>
      </w:tr>
      <w:tr w:rsidR="009A0937" w:rsidRPr="005D0C33" w14:paraId="50EB87B2" w14:textId="77777777" w:rsidTr="00ED1CAD">
        <w:trPr>
          <w:trHeight w:val="280"/>
        </w:trPr>
        <w:tc>
          <w:tcPr>
            <w:tcW w:w="2693" w:type="dxa"/>
            <w:shd w:val="clear" w:color="auto" w:fill="auto"/>
            <w:noWrap/>
            <w:vAlign w:val="bottom"/>
            <w:hideMark/>
          </w:tcPr>
          <w:p w14:paraId="5442ABFC" w14:textId="77777777" w:rsidR="005D0C33" w:rsidRPr="005D0C33" w:rsidRDefault="005D0C33" w:rsidP="005D0C33">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touch_off_scanner_id (nullable)</w:t>
            </w:r>
          </w:p>
        </w:tc>
        <w:tc>
          <w:tcPr>
            <w:tcW w:w="1590" w:type="dxa"/>
            <w:shd w:val="clear" w:color="auto" w:fill="auto"/>
            <w:noWrap/>
            <w:vAlign w:val="bottom"/>
            <w:hideMark/>
          </w:tcPr>
          <w:p w14:paraId="1CCCD7BD" w14:textId="77777777" w:rsidR="005D0C33" w:rsidRPr="005D0C33" w:rsidRDefault="005D0C33" w:rsidP="005D0C33">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VARCHAR(50)</w:t>
            </w:r>
          </w:p>
        </w:tc>
        <w:tc>
          <w:tcPr>
            <w:tcW w:w="4340" w:type="dxa"/>
            <w:shd w:val="clear" w:color="auto" w:fill="auto"/>
            <w:noWrap/>
            <w:vAlign w:val="bottom"/>
            <w:hideMark/>
          </w:tcPr>
          <w:p w14:paraId="797D246E" w14:textId="77777777" w:rsidR="005D0C33" w:rsidRPr="005D0C33" w:rsidRDefault="005D0C33" w:rsidP="005D0C33">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Scanner used for tap-off (if applicable)</w:t>
            </w:r>
          </w:p>
        </w:tc>
      </w:tr>
      <w:tr w:rsidR="009A0937" w:rsidRPr="005D0C33" w14:paraId="14E6D65E" w14:textId="77777777" w:rsidTr="00ED1CAD">
        <w:trPr>
          <w:trHeight w:val="280"/>
        </w:trPr>
        <w:tc>
          <w:tcPr>
            <w:tcW w:w="2693" w:type="dxa"/>
            <w:shd w:val="clear" w:color="auto" w:fill="auto"/>
            <w:noWrap/>
            <w:vAlign w:val="bottom"/>
            <w:hideMark/>
          </w:tcPr>
          <w:p w14:paraId="76C19B8A" w14:textId="77777777" w:rsidR="005D0C33" w:rsidRPr="005D0C33" w:rsidRDefault="005D0C33" w:rsidP="005D0C33">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touch_off_stop_station_id</w:t>
            </w:r>
          </w:p>
        </w:tc>
        <w:tc>
          <w:tcPr>
            <w:tcW w:w="1590" w:type="dxa"/>
            <w:shd w:val="clear" w:color="auto" w:fill="auto"/>
            <w:noWrap/>
            <w:vAlign w:val="bottom"/>
            <w:hideMark/>
          </w:tcPr>
          <w:p w14:paraId="7C790234" w14:textId="77777777" w:rsidR="005D0C33" w:rsidRPr="005D0C33" w:rsidRDefault="005D0C33" w:rsidP="005D0C33">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VARCHAR(50)</w:t>
            </w:r>
          </w:p>
        </w:tc>
        <w:tc>
          <w:tcPr>
            <w:tcW w:w="4340" w:type="dxa"/>
            <w:shd w:val="clear" w:color="auto" w:fill="auto"/>
            <w:noWrap/>
            <w:vAlign w:val="bottom"/>
            <w:hideMark/>
          </w:tcPr>
          <w:p w14:paraId="49567582" w14:textId="77777777" w:rsidR="005D0C33" w:rsidRPr="005D0C33" w:rsidRDefault="005D0C33" w:rsidP="005D0C33">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Stop/station for tap-off (if applicable)</w:t>
            </w:r>
          </w:p>
        </w:tc>
      </w:tr>
      <w:tr w:rsidR="009A0937" w:rsidRPr="005D0C33" w14:paraId="0E102700" w14:textId="77777777" w:rsidTr="00ED1CAD">
        <w:trPr>
          <w:trHeight w:val="280"/>
        </w:trPr>
        <w:tc>
          <w:tcPr>
            <w:tcW w:w="2693" w:type="dxa"/>
            <w:shd w:val="clear" w:color="auto" w:fill="auto"/>
            <w:noWrap/>
            <w:vAlign w:val="bottom"/>
            <w:hideMark/>
          </w:tcPr>
          <w:p w14:paraId="76BA9B54" w14:textId="77777777" w:rsidR="005D0C33" w:rsidRPr="005D0C33" w:rsidRDefault="005D0C33" w:rsidP="005D0C33">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fare_charged</w:t>
            </w:r>
          </w:p>
        </w:tc>
        <w:tc>
          <w:tcPr>
            <w:tcW w:w="1590" w:type="dxa"/>
            <w:shd w:val="clear" w:color="auto" w:fill="auto"/>
            <w:noWrap/>
            <w:vAlign w:val="bottom"/>
            <w:hideMark/>
          </w:tcPr>
          <w:p w14:paraId="6FE5D4C8" w14:textId="77777777" w:rsidR="005D0C33" w:rsidRPr="005D0C33" w:rsidRDefault="005D0C33" w:rsidP="005D0C33">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DECIMAL(10,2)</w:t>
            </w:r>
          </w:p>
        </w:tc>
        <w:tc>
          <w:tcPr>
            <w:tcW w:w="4340" w:type="dxa"/>
            <w:shd w:val="clear" w:color="auto" w:fill="auto"/>
            <w:noWrap/>
            <w:vAlign w:val="bottom"/>
            <w:hideMark/>
          </w:tcPr>
          <w:p w14:paraId="5F20F2D1" w14:textId="77777777" w:rsidR="005D0C33" w:rsidRPr="005D0C33" w:rsidRDefault="005D0C33" w:rsidP="005D0C33">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Fare amount charged</w:t>
            </w:r>
          </w:p>
        </w:tc>
      </w:tr>
      <w:tr w:rsidR="009A0937" w:rsidRPr="005D0C33" w14:paraId="03396E96" w14:textId="77777777" w:rsidTr="00ED1CAD">
        <w:trPr>
          <w:trHeight w:val="280"/>
        </w:trPr>
        <w:tc>
          <w:tcPr>
            <w:tcW w:w="2693" w:type="dxa"/>
            <w:shd w:val="clear" w:color="auto" w:fill="auto"/>
            <w:noWrap/>
            <w:vAlign w:val="bottom"/>
            <w:hideMark/>
          </w:tcPr>
          <w:p w14:paraId="1CB4F422" w14:textId="77777777" w:rsidR="005D0C33" w:rsidRPr="005D0C33" w:rsidRDefault="005D0C33" w:rsidP="005D0C33">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fare_type</w:t>
            </w:r>
          </w:p>
        </w:tc>
        <w:tc>
          <w:tcPr>
            <w:tcW w:w="1590" w:type="dxa"/>
            <w:shd w:val="clear" w:color="auto" w:fill="auto"/>
            <w:noWrap/>
            <w:vAlign w:val="bottom"/>
            <w:hideMark/>
          </w:tcPr>
          <w:p w14:paraId="65067A9D" w14:textId="77777777" w:rsidR="005D0C33" w:rsidRPr="005D0C33" w:rsidRDefault="005D0C33" w:rsidP="005D0C33">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VARCHAR(20)</w:t>
            </w:r>
          </w:p>
        </w:tc>
        <w:tc>
          <w:tcPr>
            <w:tcW w:w="4340" w:type="dxa"/>
            <w:shd w:val="clear" w:color="auto" w:fill="auto"/>
            <w:noWrap/>
            <w:vAlign w:val="bottom"/>
            <w:hideMark/>
          </w:tcPr>
          <w:p w14:paraId="449AD711" w14:textId="77777777" w:rsidR="005D0C33" w:rsidRPr="005D0C33" w:rsidRDefault="005D0C33" w:rsidP="005D0C33">
            <w:pPr>
              <w:rPr>
                <w:rFonts w:ascii="Times New Roman" w:hAnsi="Times New Roman" w:cs="Times New Roman"/>
                <w:color w:val="000000" w:themeColor="text1"/>
                <w:sz w:val="22"/>
                <w:szCs w:val="22"/>
              </w:rPr>
            </w:pPr>
            <w:r w:rsidRPr="005D0C33">
              <w:rPr>
                <w:rFonts w:ascii="Times New Roman" w:hAnsi="Times New Roman" w:cs="Times New Roman"/>
                <w:color w:val="000000" w:themeColor="text1"/>
                <w:sz w:val="22"/>
                <w:szCs w:val="22"/>
              </w:rPr>
              <w:t>Type of fare (e.g., full fare, concession)</w:t>
            </w:r>
          </w:p>
        </w:tc>
      </w:tr>
    </w:tbl>
    <w:p w14:paraId="0CD0A197" w14:textId="789F8588" w:rsidR="005D0C33" w:rsidRPr="009A0937" w:rsidRDefault="005D0C33" w:rsidP="00D00CFB">
      <w:pPr>
        <w:spacing w:before="100" w:beforeAutospacing="1" w:after="100" w:afterAutospacing="1"/>
        <w:outlineLvl w:val="1"/>
        <w:rPr>
          <w:rFonts w:ascii="Times New Roman" w:hAnsi="Times New Roman" w:cs="Times New Roman" w:hint="eastAsia"/>
          <w:b/>
          <w:bCs/>
          <w:color w:val="000000" w:themeColor="text1"/>
          <w:sz w:val="28"/>
          <w:szCs w:val="28"/>
        </w:rPr>
      </w:pPr>
      <w:r w:rsidRPr="009A0937">
        <w:rPr>
          <w:rFonts w:ascii="Times New Roman" w:hAnsi="Times New Roman" w:cs="Times New Roman"/>
          <w:b/>
          <w:bCs/>
          <w:color w:val="000000" w:themeColor="text1"/>
          <w:sz w:val="28"/>
          <w:szCs w:val="28"/>
        </w:rPr>
        <w:t>3-2. Estimated Size</w:t>
      </w:r>
      <w:r w:rsidR="00ED1CAD">
        <w:rPr>
          <w:rFonts w:ascii="Times New Roman" w:hAnsi="Times New Roman" w:cs="Times New Roman" w:hint="eastAsia"/>
          <w:b/>
          <w:bCs/>
          <w:color w:val="000000" w:themeColor="text1"/>
          <w:sz w:val="28"/>
          <w:szCs w:val="28"/>
        </w:rPr>
        <w:t xml:space="preserve"> for</w:t>
      </w:r>
      <w:r w:rsidRPr="009A0937">
        <w:rPr>
          <w:rFonts w:ascii="Times New Roman" w:hAnsi="Times New Roman" w:cs="Times New Roman"/>
          <w:b/>
          <w:bCs/>
          <w:color w:val="000000" w:themeColor="text1"/>
          <w:sz w:val="28"/>
          <w:szCs w:val="28"/>
        </w:rPr>
        <w:t xml:space="preserve"> Trip </w:t>
      </w:r>
      <w:r w:rsidR="00ED1CAD">
        <w:rPr>
          <w:rFonts w:ascii="Times New Roman" w:hAnsi="Times New Roman" w:cs="Times New Roman" w:hint="eastAsia"/>
          <w:b/>
          <w:bCs/>
          <w:color w:val="000000" w:themeColor="text1"/>
          <w:sz w:val="28"/>
          <w:szCs w:val="28"/>
        </w:rPr>
        <w:t>Table</w:t>
      </w:r>
    </w:p>
    <w:p w14:paraId="03BBA1B4" w14:textId="77777777" w:rsidR="005D0C33" w:rsidRPr="00ED1CAD" w:rsidRDefault="005D0C33" w:rsidP="005D0C33">
      <w:pPr>
        <w:spacing w:before="100" w:beforeAutospacing="1" w:after="100" w:afterAutospacing="1"/>
        <w:rPr>
          <w:rFonts w:ascii="Times New Roman" w:hAnsi="Times New Roman" w:cs="Times New Roman"/>
          <w:color w:val="000000" w:themeColor="text1"/>
        </w:rPr>
      </w:pPr>
      <w:r w:rsidRPr="00ED1CAD">
        <w:rPr>
          <w:rFonts w:ascii="Times New Roman" w:hAnsi="Times New Roman" w:cs="Times New Roman"/>
          <w:color w:val="000000" w:themeColor="text1"/>
        </w:rPr>
        <w:t xml:space="preserve">Assuming an average string length of ~36 characters for </w:t>
      </w:r>
      <w:r w:rsidRPr="00ED1CAD">
        <w:rPr>
          <w:rFonts w:ascii="Times New Roman" w:eastAsia="細明體" w:hAnsi="Times New Roman" w:cs="Times New Roman"/>
          <w:color w:val="000000" w:themeColor="text1"/>
        </w:rPr>
        <w:t>VARCHAR(50)</w:t>
      </w:r>
      <w:r w:rsidRPr="00ED1CAD">
        <w:rPr>
          <w:rFonts w:ascii="Times New Roman" w:hAnsi="Times New Roman" w:cs="Times New Roman"/>
          <w:color w:val="000000" w:themeColor="text1"/>
        </w:rPr>
        <w:t xml:space="preserve"> columns plus overhead:</w:t>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739"/>
        <w:gridCol w:w="1791"/>
        <w:gridCol w:w="1042"/>
        <w:gridCol w:w="3808"/>
      </w:tblGrid>
      <w:tr w:rsidR="00ED1CAD" w:rsidRPr="00ED1CAD" w14:paraId="0E517492" w14:textId="77777777" w:rsidTr="00ED1CAD">
        <w:trPr>
          <w:trHeight w:val="277"/>
        </w:trPr>
        <w:tc>
          <w:tcPr>
            <w:tcW w:w="2739" w:type="dxa"/>
            <w:shd w:val="clear" w:color="auto" w:fill="auto"/>
            <w:noWrap/>
            <w:vAlign w:val="center"/>
            <w:hideMark/>
          </w:tcPr>
          <w:p w14:paraId="37B4AE17" w14:textId="77777777" w:rsidR="00ED1CAD" w:rsidRPr="00ED1CAD" w:rsidRDefault="00ED1CAD" w:rsidP="00ED1CAD">
            <w:pPr>
              <w:rPr>
                <w:rFonts w:ascii="Times New Roman" w:hAnsi="Times New Roman" w:cs="Times New Roman"/>
                <w:b/>
                <w:bCs/>
                <w:color w:val="000000"/>
                <w:sz w:val="22"/>
                <w:szCs w:val="22"/>
              </w:rPr>
            </w:pPr>
            <w:r w:rsidRPr="00ED1CAD">
              <w:rPr>
                <w:rFonts w:ascii="Times New Roman" w:hAnsi="Times New Roman" w:cs="Times New Roman"/>
                <w:b/>
                <w:bCs/>
                <w:color w:val="000000"/>
                <w:sz w:val="22"/>
                <w:szCs w:val="22"/>
              </w:rPr>
              <w:t>Column</w:t>
            </w:r>
          </w:p>
        </w:tc>
        <w:tc>
          <w:tcPr>
            <w:tcW w:w="1791" w:type="dxa"/>
            <w:shd w:val="clear" w:color="auto" w:fill="auto"/>
            <w:noWrap/>
            <w:vAlign w:val="center"/>
            <w:hideMark/>
          </w:tcPr>
          <w:p w14:paraId="2987875E" w14:textId="77777777" w:rsidR="00ED1CAD" w:rsidRPr="00ED1CAD" w:rsidRDefault="00ED1CAD" w:rsidP="00ED1CAD">
            <w:pPr>
              <w:rPr>
                <w:rFonts w:ascii="Times New Roman" w:hAnsi="Times New Roman" w:cs="Times New Roman"/>
                <w:b/>
                <w:bCs/>
                <w:color w:val="000000"/>
                <w:sz w:val="22"/>
                <w:szCs w:val="22"/>
              </w:rPr>
            </w:pPr>
            <w:r w:rsidRPr="00ED1CAD">
              <w:rPr>
                <w:rFonts w:ascii="Times New Roman" w:hAnsi="Times New Roman" w:cs="Times New Roman"/>
                <w:b/>
                <w:bCs/>
                <w:color w:val="000000"/>
                <w:sz w:val="22"/>
                <w:szCs w:val="22"/>
              </w:rPr>
              <w:t>Data Type</w:t>
            </w:r>
          </w:p>
        </w:tc>
        <w:tc>
          <w:tcPr>
            <w:tcW w:w="1042" w:type="dxa"/>
            <w:shd w:val="clear" w:color="auto" w:fill="auto"/>
            <w:noWrap/>
            <w:vAlign w:val="center"/>
            <w:hideMark/>
          </w:tcPr>
          <w:p w14:paraId="4F60E0E9" w14:textId="77777777" w:rsidR="00ED1CAD" w:rsidRPr="00ED1CAD" w:rsidRDefault="00ED1CAD" w:rsidP="00ED1CAD">
            <w:pPr>
              <w:rPr>
                <w:rFonts w:ascii="Times New Roman" w:hAnsi="Times New Roman" w:cs="Times New Roman"/>
                <w:b/>
                <w:bCs/>
                <w:color w:val="000000"/>
                <w:sz w:val="22"/>
                <w:szCs w:val="22"/>
              </w:rPr>
            </w:pPr>
            <w:r w:rsidRPr="00ED1CAD">
              <w:rPr>
                <w:rFonts w:ascii="Times New Roman" w:hAnsi="Times New Roman" w:cs="Times New Roman"/>
                <w:b/>
                <w:bCs/>
                <w:color w:val="000000"/>
                <w:sz w:val="22"/>
                <w:szCs w:val="22"/>
              </w:rPr>
              <w:t>Size (Bytes)</w:t>
            </w:r>
          </w:p>
        </w:tc>
        <w:tc>
          <w:tcPr>
            <w:tcW w:w="3808" w:type="dxa"/>
            <w:shd w:val="clear" w:color="auto" w:fill="auto"/>
            <w:noWrap/>
            <w:vAlign w:val="center"/>
            <w:hideMark/>
          </w:tcPr>
          <w:p w14:paraId="52A13A96" w14:textId="77777777" w:rsidR="00ED1CAD" w:rsidRPr="00ED1CAD" w:rsidRDefault="00ED1CAD" w:rsidP="00ED1CAD">
            <w:pPr>
              <w:rPr>
                <w:rFonts w:ascii="Times New Roman" w:hAnsi="Times New Roman" w:cs="Times New Roman"/>
                <w:b/>
                <w:bCs/>
                <w:color w:val="000000"/>
                <w:sz w:val="22"/>
                <w:szCs w:val="22"/>
              </w:rPr>
            </w:pPr>
            <w:r w:rsidRPr="00ED1CAD">
              <w:rPr>
                <w:rFonts w:ascii="Times New Roman" w:hAnsi="Times New Roman" w:cs="Times New Roman"/>
                <w:b/>
                <w:bCs/>
                <w:color w:val="000000"/>
                <w:sz w:val="22"/>
                <w:szCs w:val="22"/>
              </w:rPr>
              <w:t>Notes</w:t>
            </w:r>
          </w:p>
        </w:tc>
      </w:tr>
      <w:tr w:rsidR="00ED1CAD" w:rsidRPr="00ED1CAD" w14:paraId="4489C5FF" w14:textId="77777777" w:rsidTr="00ED1CAD">
        <w:trPr>
          <w:trHeight w:val="277"/>
        </w:trPr>
        <w:tc>
          <w:tcPr>
            <w:tcW w:w="2739" w:type="dxa"/>
            <w:shd w:val="clear" w:color="auto" w:fill="auto"/>
            <w:noWrap/>
            <w:vAlign w:val="center"/>
            <w:hideMark/>
          </w:tcPr>
          <w:p w14:paraId="65F1C3FA" w14:textId="77777777" w:rsidR="00ED1CAD" w:rsidRPr="00ED1CAD" w:rsidRDefault="00ED1CAD" w:rsidP="00ED1CAD">
            <w:pPr>
              <w:rPr>
                <w:rFonts w:ascii="Times New Roman" w:hAnsi="Times New Roman" w:cs="Times New Roman"/>
                <w:color w:val="000000"/>
                <w:sz w:val="22"/>
                <w:szCs w:val="22"/>
              </w:rPr>
            </w:pPr>
            <w:r w:rsidRPr="00ED1CAD">
              <w:rPr>
                <w:rFonts w:ascii="Times New Roman" w:hAnsi="Times New Roman" w:cs="Times New Roman"/>
                <w:color w:val="000000"/>
                <w:sz w:val="22"/>
                <w:szCs w:val="22"/>
              </w:rPr>
              <w:t>trip_id</w:t>
            </w:r>
          </w:p>
        </w:tc>
        <w:tc>
          <w:tcPr>
            <w:tcW w:w="1791" w:type="dxa"/>
            <w:shd w:val="clear" w:color="auto" w:fill="auto"/>
            <w:noWrap/>
            <w:vAlign w:val="center"/>
            <w:hideMark/>
          </w:tcPr>
          <w:p w14:paraId="06F83DD8" w14:textId="77777777" w:rsidR="00ED1CAD" w:rsidRPr="00ED1CAD" w:rsidRDefault="00ED1CAD" w:rsidP="00ED1CAD">
            <w:pPr>
              <w:rPr>
                <w:rFonts w:ascii="Times New Roman" w:hAnsi="Times New Roman" w:cs="Times New Roman"/>
                <w:color w:val="000000"/>
                <w:sz w:val="22"/>
                <w:szCs w:val="22"/>
              </w:rPr>
            </w:pPr>
            <w:r w:rsidRPr="00ED1CAD">
              <w:rPr>
                <w:rFonts w:ascii="Times New Roman" w:hAnsi="Times New Roman" w:cs="Times New Roman"/>
                <w:color w:val="000000"/>
                <w:sz w:val="22"/>
                <w:szCs w:val="22"/>
              </w:rPr>
              <w:t>INT</w:t>
            </w:r>
          </w:p>
        </w:tc>
        <w:tc>
          <w:tcPr>
            <w:tcW w:w="1042" w:type="dxa"/>
            <w:shd w:val="clear" w:color="auto" w:fill="auto"/>
            <w:noWrap/>
            <w:vAlign w:val="center"/>
            <w:hideMark/>
          </w:tcPr>
          <w:p w14:paraId="7C6929C8" w14:textId="77777777" w:rsidR="00ED1CAD" w:rsidRPr="00ED1CAD" w:rsidRDefault="00ED1CAD" w:rsidP="00ED1CAD">
            <w:pPr>
              <w:rPr>
                <w:rFonts w:ascii="Times New Roman" w:hAnsi="Times New Roman" w:cs="Times New Roman"/>
                <w:color w:val="000000"/>
                <w:sz w:val="22"/>
                <w:szCs w:val="22"/>
              </w:rPr>
            </w:pPr>
            <w:r w:rsidRPr="00ED1CAD">
              <w:rPr>
                <w:rFonts w:ascii="Times New Roman" w:hAnsi="Times New Roman" w:cs="Times New Roman"/>
                <w:color w:val="000000"/>
                <w:sz w:val="22"/>
                <w:szCs w:val="22"/>
              </w:rPr>
              <w:t>4</w:t>
            </w:r>
          </w:p>
        </w:tc>
        <w:tc>
          <w:tcPr>
            <w:tcW w:w="3808" w:type="dxa"/>
            <w:shd w:val="clear" w:color="auto" w:fill="auto"/>
            <w:noWrap/>
            <w:vAlign w:val="center"/>
            <w:hideMark/>
          </w:tcPr>
          <w:p w14:paraId="6974E533" w14:textId="77777777" w:rsidR="00ED1CAD" w:rsidRPr="00ED1CAD" w:rsidRDefault="00ED1CAD" w:rsidP="00ED1CAD">
            <w:pPr>
              <w:rPr>
                <w:rFonts w:ascii="Times New Roman" w:hAnsi="Times New Roman" w:cs="Times New Roman"/>
                <w:color w:val="000000"/>
                <w:sz w:val="22"/>
                <w:szCs w:val="22"/>
              </w:rPr>
            </w:pPr>
            <w:r w:rsidRPr="00ED1CAD">
              <w:rPr>
                <w:rFonts w:ascii="Times New Roman" w:hAnsi="Times New Roman" w:cs="Times New Roman"/>
                <w:color w:val="000000"/>
                <w:sz w:val="22"/>
                <w:szCs w:val="22"/>
              </w:rPr>
              <w:t>Identity column (auto-increment)</w:t>
            </w:r>
          </w:p>
        </w:tc>
      </w:tr>
      <w:tr w:rsidR="00ED1CAD" w:rsidRPr="00ED1CAD" w14:paraId="5469AEAA" w14:textId="77777777" w:rsidTr="00ED1CAD">
        <w:trPr>
          <w:trHeight w:val="277"/>
        </w:trPr>
        <w:tc>
          <w:tcPr>
            <w:tcW w:w="2739" w:type="dxa"/>
            <w:shd w:val="clear" w:color="auto" w:fill="auto"/>
            <w:noWrap/>
            <w:vAlign w:val="center"/>
            <w:hideMark/>
          </w:tcPr>
          <w:p w14:paraId="747D93C3" w14:textId="77777777" w:rsidR="00ED1CAD" w:rsidRPr="00ED1CAD" w:rsidRDefault="00ED1CAD" w:rsidP="00ED1CAD">
            <w:pPr>
              <w:rPr>
                <w:rFonts w:ascii="Times New Roman" w:hAnsi="Times New Roman" w:cs="Times New Roman"/>
                <w:color w:val="000000"/>
                <w:sz w:val="22"/>
                <w:szCs w:val="22"/>
              </w:rPr>
            </w:pPr>
            <w:r w:rsidRPr="00ED1CAD">
              <w:rPr>
                <w:rFonts w:ascii="Times New Roman" w:hAnsi="Times New Roman" w:cs="Times New Roman"/>
                <w:color w:val="000000"/>
                <w:sz w:val="22"/>
                <w:szCs w:val="22"/>
              </w:rPr>
              <w:t>card_id</w:t>
            </w:r>
          </w:p>
        </w:tc>
        <w:tc>
          <w:tcPr>
            <w:tcW w:w="1791" w:type="dxa"/>
            <w:shd w:val="clear" w:color="auto" w:fill="auto"/>
            <w:noWrap/>
            <w:vAlign w:val="center"/>
            <w:hideMark/>
          </w:tcPr>
          <w:p w14:paraId="109A8EA9" w14:textId="77777777" w:rsidR="00ED1CAD" w:rsidRPr="00ED1CAD" w:rsidRDefault="00ED1CAD" w:rsidP="00ED1CAD">
            <w:pPr>
              <w:rPr>
                <w:rFonts w:ascii="Times New Roman" w:hAnsi="Times New Roman" w:cs="Times New Roman"/>
                <w:color w:val="000000"/>
                <w:sz w:val="22"/>
                <w:szCs w:val="22"/>
              </w:rPr>
            </w:pPr>
            <w:r w:rsidRPr="00ED1CAD">
              <w:rPr>
                <w:rFonts w:ascii="Times New Roman" w:hAnsi="Times New Roman" w:cs="Times New Roman"/>
                <w:color w:val="000000"/>
                <w:sz w:val="22"/>
                <w:szCs w:val="22"/>
              </w:rPr>
              <w:t>INT</w:t>
            </w:r>
          </w:p>
        </w:tc>
        <w:tc>
          <w:tcPr>
            <w:tcW w:w="1042" w:type="dxa"/>
            <w:shd w:val="clear" w:color="auto" w:fill="auto"/>
            <w:noWrap/>
            <w:vAlign w:val="center"/>
            <w:hideMark/>
          </w:tcPr>
          <w:p w14:paraId="145FB5C0" w14:textId="77777777" w:rsidR="00ED1CAD" w:rsidRPr="00ED1CAD" w:rsidRDefault="00ED1CAD" w:rsidP="00ED1CAD">
            <w:pPr>
              <w:rPr>
                <w:rFonts w:ascii="Times New Roman" w:hAnsi="Times New Roman" w:cs="Times New Roman"/>
                <w:color w:val="000000"/>
                <w:sz w:val="22"/>
                <w:szCs w:val="22"/>
              </w:rPr>
            </w:pPr>
            <w:r w:rsidRPr="00ED1CAD">
              <w:rPr>
                <w:rFonts w:ascii="Times New Roman" w:hAnsi="Times New Roman" w:cs="Times New Roman"/>
                <w:color w:val="000000"/>
                <w:sz w:val="22"/>
                <w:szCs w:val="22"/>
              </w:rPr>
              <w:t>4</w:t>
            </w:r>
          </w:p>
        </w:tc>
        <w:tc>
          <w:tcPr>
            <w:tcW w:w="3808" w:type="dxa"/>
            <w:shd w:val="clear" w:color="auto" w:fill="auto"/>
            <w:noWrap/>
            <w:vAlign w:val="center"/>
            <w:hideMark/>
          </w:tcPr>
          <w:p w14:paraId="36CC3DC0" w14:textId="77777777" w:rsidR="00ED1CAD" w:rsidRPr="00ED1CAD" w:rsidRDefault="00ED1CAD" w:rsidP="00ED1CAD">
            <w:pPr>
              <w:rPr>
                <w:rFonts w:ascii="Times New Roman" w:hAnsi="Times New Roman" w:cs="Times New Roman"/>
                <w:color w:val="000000"/>
                <w:sz w:val="22"/>
                <w:szCs w:val="22"/>
              </w:rPr>
            </w:pPr>
            <w:r w:rsidRPr="00ED1CAD">
              <w:rPr>
                <w:rFonts w:ascii="Times New Roman" w:hAnsi="Times New Roman" w:cs="Times New Roman"/>
                <w:color w:val="000000"/>
                <w:sz w:val="22"/>
                <w:szCs w:val="22"/>
              </w:rPr>
              <w:t>Foreign key to MykiCard</w:t>
            </w:r>
          </w:p>
        </w:tc>
      </w:tr>
      <w:tr w:rsidR="00ED1CAD" w:rsidRPr="00ED1CAD" w14:paraId="744B890F" w14:textId="77777777" w:rsidTr="00ED1CAD">
        <w:trPr>
          <w:trHeight w:val="277"/>
        </w:trPr>
        <w:tc>
          <w:tcPr>
            <w:tcW w:w="2739" w:type="dxa"/>
            <w:shd w:val="clear" w:color="auto" w:fill="auto"/>
            <w:noWrap/>
            <w:vAlign w:val="center"/>
            <w:hideMark/>
          </w:tcPr>
          <w:p w14:paraId="755E8745" w14:textId="77777777" w:rsidR="00ED1CAD" w:rsidRPr="00ED1CAD" w:rsidRDefault="00ED1CAD" w:rsidP="00ED1CAD">
            <w:pPr>
              <w:rPr>
                <w:rFonts w:ascii="Times New Roman" w:hAnsi="Times New Roman" w:cs="Times New Roman"/>
                <w:color w:val="000000"/>
                <w:sz w:val="22"/>
                <w:szCs w:val="22"/>
              </w:rPr>
            </w:pPr>
            <w:r w:rsidRPr="00ED1CAD">
              <w:rPr>
                <w:rFonts w:ascii="Times New Roman" w:hAnsi="Times New Roman" w:cs="Times New Roman"/>
                <w:color w:val="000000"/>
                <w:sz w:val="22"/>
                <w:szCs w:val="22"/>
              </w:rPr>
              <w:t>touch_on_time</w:t>
            </w:r>
          </w:p>
        </w:tc>
        <w:tc>
          <w:tcPr>
            <w:tcW w:w="1791" w:type="dxa"/>
            <w:shd w:val="clear" w:color="auto" w:fill="auto"/>
            <w:noWrap/>
            <w:vAlign w:val="center"/>
            <w:hideMark/>
          </w:tcPr>
          <w:p w14:paraId="46786843" w14:textId="77777777" w:rsidR="00ED1CAD" w:rsidRPr="00ED1CAD" w:rsidRDefault="00ED1CAD" w:rsidP="00ED1CAD">
            <w:pPr>
              <w:rPr>
                <w:rFonts w:ascii="Times New Roman" w:hAnsi="Times New Roman" w:cs="Times New Roman"/>
                <w:color w:val="000000"/>
                <w:sz w:val="22"/>
                <w:szCs w:val="22"/>
              </w:rPr>
            </w:pPr>
            <w:r w:rsidRPr="00ED1CAD">
              <w:rPr>
                <w:rFonts w:ascii="Times New Roman" w:hAnsi="Times New Roman" w:cs="Times New Roman"/>
                <w:color w:val="000000"/>
                <w:sz w:val="22"/>
                <w:szCs w:val="22"/>
              </w:rPr>
              <w:t>DATETIME2(0)</w:t>
            </w:r>
          </w:p>
        </w:tc>
        <w:tc>
          <w:tcPr>
            <w:tcW w:w="1042" w:type="dxa"/>
            <w:shd w:val="clear" w:color="auto" w:fill="auto"/>
            <w:noWrap/>
            <w:vAlign w:val="center"/>
            <w:hideMark/>
          </w:tcPr>
          <w:p w14:paraId="1444B878" w14:textId="77777777" w:rsidR="00ED1CAD" w:rsidRPr="00ED1CAD" w:rsidRDefault="00ED1CAD" w:rsidP="00ED1CAD">
            <w:pPr>
              <w:rPr>
                <w:rFonts w:ascii="Times New Roman" w:hAnsi="Times New Roman" w:cs="Times New Roman"/>
                <w:color w:val="000000"/>
                <w:sz w:val="22"/>
                <w:szCs w:val="22"/>
              </w:rPr>
            </w:pPr>
            <w:r w:rsidRPr="00ED1CAD">
              <w:rPr>
                <w:rFonts w:ascii="Times New Roman" w:hAnsi="Times New Roman" w:cs="Times New Roman"/>
                <w:color w:val="000000"/>
                <w:sz w:val="22"/>
                <w:szCs w:val="22"/>
              </w:rPr>
              <w:t>6</w:t>
            </w:r>
          </w:p>
        </w:tc>
        <w:tc>
          <w:tcPr>
            <w:tcW w:w="3808" w:type="dxa"/>
            <w:shd w:val="clear" w:color="auto" w:fill="auto"/>
            <w:noWrap/>
            <w:vAlign w:val="center"/>
            <w:hideMark/>
          </w:tcPr>
          <w:p w14:paraId="2B659D2D" w14:textId="77777777" w:rsidR="00ED1CAD" w:rsidRPr="00ED1CAD" w:rsidRDefault="00ED1CAD" w:rsidP="00ED1CAD">
            <w:pPr>
              <w:rPr>
                <w:rFonts w:ascii="Times New Roman" w:hAnsi="Times New Roman" w:cs="Times New Roman"/>
                <w:color w:val="000000"/>
                <w:sz w:val="22"/>
                <w:szCs w:val="22"/>
              </w:rPr>
            </w:pPr>
            <w:r w:rsidRPr="00ED1CAD">
              <w:rPr>
                <w:rFonts w:ascii="Times New Roman" w:hAnsi="Times New Roman" w:cs="Times New Roman"/>
                <w:color w:val="000000"/>
                <w:sz w:val="22"/>
                <w:szCs w:val="22"/>
              </w:rPr>
              <w:t>Precision to the second</w:t>
            </w:r>
          </w:p>
        </w:tc>
      </w:tr>
      <w:tr w:rsidR="00ED1CAD" w:rsidRPr="00ED1CAD" w14:paraId="3FBF4692" w14:textId="77777777" w:rsidTr="00ED1CAD">
        <w:trPr>
          <w:trHeight w:val="277"/>
        </w:trPr>
        <w:tc>
          <w:tcPr>
            <w:tcW w:w="2739" w:type="dxa"/>
            <w:shd w:val="clear" w:color="auto" w:fill="auto"/>
            <w:noWrap/>
            <w:vAlign w:val="center"/>
            <w:hideMark/>
          </w:tcPr>
          <w:p w14:paraId="10D5E9C1" w14:textId="77777777" w:rsidR="00ED1CAD" w:rsidRPr="00ED1CAD" w:rsidRDefault="00ED1CAD" w:rsidP="00ED1CAD">
            <w:pPr>
              <w:rPr>
                <w:rFonts w:ascii="Times New Roman" w:hAnsi="Times New Roman" w:cs="Times New Roman"/>
                <w:color w:val="000000"/>
                <w:sz w:val="22"/>
                <w:szCs w:val="22"/>
              </w:rPr>
            </w:pPr>
            <w:r w:rsidRPr="00ED1CAD">
              <w:rPr>
                <w:rFonts w:ascii="Times New Roman" w:hAnsi="Times New Roman" w:cs="Times New Roman"/>
                <w:color w:val="000000"/>
                <w:sz w:val="22"/>
                <w:szCs w:val="22"/>
              </w:rPr>
              <w:t>touch_on_scanner_id</w:t>
            </w:r>
          </w:p>
        </w:tc>
        <w:tc>
          <w:tcPr>
            <w:tcW w:w="1791" w:type="dxa"/>
            <w:shd w:val="clear" w:color="auto" w:fill="auto"/>
            <w:noWrap/>
            <w:vAlign w:val="center"/>
            <w:hideMark/>
          </w:tcPr>
          <w:p w14:paraId="79755AC4" w14:textId="77777777" w:rsidR="00ED1CAD" w:rsidRPr="00ED1CAD" w:rsidRDefault="00ED1CAD" w:rsidP="00ED1CAD">
            <w:pPr>
              <w:rPr>
                <w:rFonts w:ascii="Times New Roman" w:hAnsi="Times New Roman" w:cs="Times New Roman"/>
                <w:color w:val="000000"/>
                <w:sz w:val="22"/>
                <w:szCs w:val="22"/>
              </w:rPr>
            </w:pPr>
            <w:r w:rsidRPr="00ED1CAD">
              <w:rPr>
                <w:rFonts w:ascii="Times New Roman" w:hAnsi="Times New Roman" w:cs="Times New Roman"/>
                <w:color w:val="000000"/>
                <w:sz w:val="22"/>
                <w:szCs w:val="22"/>
              </w:rPr>
              <w:t>INT</w:t>
            </w:r>
          </w:p>
        </w:tc>
        <w:tc>
          <w:tcPr>
            <w:tcW w:w="1042" w:type="dxa"/>
            <w:shd w:val="clear" w:color="auto" w:fill="auto"/>
            <w:noWrap/>
            <w:vAlign w:val="center"/>
            <w:hideMark/>
          </w:tcPr>
          <w:p w14:paraId="26280040" w14:textId="77777777" w:rsidR="00ED1CAD" w:rsidRPr="00ED1CAD" w:rsidRDefault="00ED1CAD" w:rsidP="00ED1CAD">
            <w:pPr>
              <w:rPr>
                <w:rFonts w:ascii="Times New Roman" w:hAnsi="Times New Roman" w:cs="Times New Roman"/>
                <w:color w:val="000000"/>
                <w:sz w:val="22"/>
                <w:szCs w:val="22"/>
              </w:rPr>
            </w:pPr>
            <w:r w:rsidRPr="00ED1CAD">
              <w:rPr>
                <w:rFonts w:ascii="Times New Roman" w:hAnsi="Times New Roman" w:cs="Times New Roman"/>
                <w:color w:val="000000"/>
                <w:sz w:val="22"/>
                <w:szCs w:val="22"/>
              </w:rPr>
              <w:t>4</w:t>
            </w:r>
          </w:p>
        </w:tc>
        <w:tc>
          <w:tcPr>
            <w:tcW w:w="3808" w:type="dxa"/>
            <w:shd w:val="clear" w:color="auto" w:fill="auto"/>
            <w:noWrap/>
            <w:vAlign w:val="center"/>
            <w:hideMark/>
          </w:tcPr>
          <w:p w14:paraId="679E5211" w14:textId="77777777" w:rsidR="00ED1CAD" w:rsidRPr="00ED1CAD" w:rsidRDefault="00ED1CAD" w:rsidP="00ED1CAD">
            <w:pPr>
              <w:rPr>
                <w:rFonts w:ascii="Times New Roman" w:hAnsi="Times New Roman" w:cs="Times New Roman"/>
                <w:color w:val="000000"/>
                <w:sz w:val="22"/>
                <w:szCs w:val="22"/>
              </w:rPr>
            </w:pPr>
          </w:p>
        </w:tc>
      </w:tr>
      <w:tr w:rsidR="00ED1CAD" w:rsidRPr="00ED1CAD" w14:paraId="0F93038D" w14:textId="77777777" w:rsidTr="00ED1CAD">
        <w:trPr>
          <w:trHeight w:val="277"/>
        </w:trPr>
        <w:tc>
          <w:tcPr>
            <w:tcW w:w="2739" w:type="dxa"/>
            <w:shd w:val="clear" w:color="auto" w:fill="auto"/>
            <w:noWrap/>
            <w:vAlign w:val="center"/>
            <w:hideMark/>
          </w:tcPr>
          <w:p w14:paraId="28031433" w14:textId="77777777" w:rsidR="00ED1CAD" w:rsidRPr="00ED1CAD" w:rsidRDefault="00ED1CAD" w:rsidP="00ED1CAD">
            <w:pPr>
              <w:rPr>
                <w:rFonts w:ascii="Times New Roman" w:hAnsi="Times New Roman" w:cs="Times New Roman"/>
                <w:color w:val="000000"/>
                <w:sz w:val="22"/>
                <w:szCs w:val="22"/>
              </w:rPr>
            </w:pPr>
            <w:r w:rsidRPr="00ED1CAD">
              <w:rPr>
                <w:rFonts w:ascii="Times New Roman" w:hAnsi="Times New Roman" w:cs="Times New Roman"/>
                <w:color w:val="000000"/>
                <w:sz w:val="22"/>
                <w:szCs w:val="22"/>
              </w:rPr>
              <w:t>touch_on_stop_station_id</w:t>
            </w:r>
          </w:p>
        </w:tc>
        <w:tc>
          <w:tcPr>
            <w:tcW w:w="1791" w:type="dxa"/>
            <w:shd w:val="clear" w:color="auto" w:fill="auto"/>
            <w:noWrap/>
            <w:vAlign w:val="center"/>
            <w:hideMark/>
          </w:tcPr>
          <w:p w14:paraId="192AB51B" w14:textId="77777777" w:rsidR="00ED1CAD" w:rsidRPr="00ED1CAD" w:rsidRDefault="00ED1CAD" w:rsidP="00ED1CAD">
            <w:pPr>
              <w:rPr>
                <w:rFonts w:ascii="Times New Roman" w:hAnsi="Times New Roman" w:cs="Times New Roman"/>
                <w:color w:val="000000"/>
                <w:sz w:val="22"/>
                <w:szCs w:val="22"/>
              </w:rPr>
            </w:pPr>
            <w:r w:rsidRPr="00ED1CAD">
              <w:rPr>
                <w:rFonts w:ascii="Times New Roman" w:hAnsi="Times New Roman" w:cs="Times New Roman"/>
                <w:color w:val="000000"/>
                <w:sz w:val="22"/>
                <w:szCs w:val="22"/>
              </w:rPr>
              <w:t>INT</w:t>
            </w:r>
          </w:p>
        </w:tc>
        <w:tc>
          <w:tcPr>
            <w:tcW w:w="1042" w:type="dxa"/>
            <w:shd w:val="clear" w:color="auto" w:fill="auto"/>
            <w:noWrap/>
            <w:vAlign w:val="center"/>
            <w:hideMark/>
          </w:tcPr>
          <w:p w14:paraId="167298B7" w14:textId="77777777" w:rsidR="00ED1CAD" w:rsidRPr="00ED1CAD" w:rsidRDefault="00ED1CAD" w:rsidP="00ED1CAD">
            <w:pPr>
              <w:rPr>
                <w:rFonts w:ascii="Times New Roman" w:hAnsi="Times New Roman" w:cs="Times New Roman"/>
                <w:color w:val="000000"/>
                <w:sz w:val="22"/>
                <w:szCs w:val="22"/>
              </w:rPr>
            </w:pPr>
            <w:r w:rsidRPr="00ED1CAD">
              <w:rPr>
                <w:rFonts w:ascii="Times New Roman" w:hAnsi="Times New Roman" w:cs="Times New Roman"/>
                <w:color w:val="000000"/>
                <w:sz w:val="22"/>
                <w:szCs w:val="22"/>
              </w:rPr>
              <w:t>4</w:t>
            </w:r>
          </w:p>
        </w:tc>
        <w:tc>
          <w:tcPr>
            <w:tcW w:w="3808" w:type="dxa"/>
            <w:shd w:val="clear" w:color="auto" w:fill="auto"/>
            <w:noWrap/>
            <w:vAlign w:val="center"/>
            <w:hideMark/>
          </w:tcPr>
          <w:p w14:paraId="45595808" w14:textId="77777777" w:rsidR="00ED1CAD" w:rsidRPr="00ED1CAD" w:rsidRDefault="00ED1CAD" w:rsidP="00ED1CAD">
            <w:pPr>
              <w:rPr>
                <w:rFonts w:ascii="Times New Roman" w:hAnsi="Times New Roman" w:cs="Times New Roman"/>
                <w:color w:val="000000"/>
                <w:sz w:val="22"/>
                <w:szCs w:val="22"/>
              </w:rPr>
            </w:pPr>
          </w:p>
        </w:tc>
      </w:tr>
      <w:tr w:rsidR="00ED1CAD" w:rsidRPr="00ED1CAD" w14:paraId="72616F53" w14:textId="77777777" w:rsidTr="00ED1CAD">
        <w:trPr>
          <w:trHeight w:val="277"/>
        </w:trPr>
        <w:tc>
          <w:tcPr>
            <w:tcW w:w="2739" w:type="dxa"/>
            <w:shd w:val="clear" w:color="auto" w:fill="auto"/>
            <w:noWrap/>
            <w:vAlign w:val="center"/>
            <w:hideMark/>
          </w:tcPr>
          <w:p w14:paraId="15FBE721" w14:textId="77777777" w:rsidR="00ED1CAD" w:rsidRPr="00ED1CAD" w:rsidRDefault="00ED1CAD" w:rsidP="00ED1CAD">
            <w:pPr>
              <w:rPr>
                <w:rFonts w:ascii="Times New Roman" w:hAnsi="Times New Roman" w:cs="Times New Roman"/>
                <w:color w:val="000000"/>
                <w:sz w:val="22"/>
                <w:szCs w:val="22"/>
              </w:rPr>
            </w:pPr>
            <w:r w:rsidRPr="00ED1CAD">
              <w:rPr>
                <w:rFonts w:ascii="Times New Roman" w:hAnsi="Times New Roman" w:cs="Times New Roman"/>
                <w:color w:val="000000"/>
                <w:sz w:val="22"/>
                <w:szCs w:val="22"/>
              </w:rPr>
              <w:t>touch_off_time</w:t>
            </w:r>
          </w:p>
        </w:tc>
        <w:tc>
          <w:tcPr>
            <w:tcW w:w="1791" w:type="dxa"/>
            <w:shd w:val="clear" w:color="auto" w:fill="auto"/>
            <w:noWrap/>
            <w:vAlign w:val="center"/>
            <w:hideMark/>
          </w:tcPr>
          <w:p w14:paraId="7BDEAB96" w14:textId="77777777" w:rsidR="00ED1CAD" w:rsidRPr="00ED1CAD" w:rsidRDefault="00ED1CAD" w:rsidP="00ED1CAD">
            <w:pPr>
              <w:rPr>
                <w:rFonts w:ascii="Times New Roman" w:hAnsi="Times New Roman" w:cs="Times New Roman"/>
                <w:color w:val="000000"/>
                <w:sz w:val="22"/>
                <w:szCs w:val="22"/>
              </w:rPr>
            </w:pPr>
            <w:r w:rsidRPr="00ED1CAD">
              <w:rPr>
                <w:rFonts w:ascii="Times New Roman" w:hAnsi="Times New Roman" w:cs="Times New Roman"/>
                <w:color w:val="000000"/>
                <w:sz w:val="22"/>
                <w:szCs w:val="22"/>
              </w:rPr>
              <w:t>DATETIME2(0)</w:t>
            </w:r>
          </w:p>
        </w:tc>
        <w:tc>
          <w:tcPr>
            <w:tcW w:w="1042" w:type="dxa"/>
            <w:shd w:val="clear" w:color="auto" w:fill="auto"/>
            <w:noWrap/>
            <w:vAlign w:val="center"/>
            <w:hideMark/>
          </w:tcPr>
          <w:p w14:paraId="28698817" w14:textId="77777777" w:rsidR="00ED1CAD" w:rsidRPr="00ED1CAD" w:rsidRDefault="00ED1CAD" w:rsidP="00ED1CAD">
            <w:pPr>
              <w:rPr>
                <w:rFonts w:ascii="Times New Roman" w:hAnsi="Times New Roman" w:cs="Times New Roman"/>
                <w:color w:val="000000"/>
                <w:sz w:val="22"/>
                <w:szCs w:val="22"/>
              </w:rPr>
            </w:pPr>
            <w:r w:rsidRPr="00ED1CAD">
              <w:rPr>
                <w:rFonts w:ascii="Times New Roman" w:hAnsi="Times New Roman" w:cs="Times New Roman"/>
                <w:color w:val="000000"/>
                <w:sz w:val="22"/>
                <w:szCs w:val="22"/>
              </w:rPr>
              <w:t>6</w:t>
            </w:r>
          </w:p>
        </w:tc>
        <w:tc>
          <w:tcPr>
            <w:tcW w:w="3808" w:type="dxa"/>
            <w:shd w:val="clear" w:color="auto" w:fill="auto"/>
            <w:noWrap/>
            <w:vAlign w:val="center"/>
            <w:hideMark/>
          </w:tcPr>
          <w:p w14:paraId="739691BA" w14:textId="77777777" w:rsidR="00ED1CAD" w:rsidRPr="00ED1CAD" w:rsidRDefault="00ED1CAD" w:rsidP="00ED1CAD">
            <w:pPr>
              <w:rPr>
                <w:rFonts w:ascii="Times New Roman" w:hAnsi="Times New Roman" w:cs="Times New Roman"/>
                <w:color w:val="000000"/>
                <w:sz w:val="22"/>
                <w:szCs w:val="22"/>
              </w:rPr>
            </w:pPr>
            <w:r w:rsidRPr="00ED1CAD">
              <w:rPr>
                <w:rFonts w:ascii="Times New Roman" w:hAnsi="Times New Roman" w:cs="Times New Roman"/>
                <w:color w:val="000000"/>
                <w:sz w:val="22"/>
                <w:szCs w:val="22"/>
              </w:rPr>
              <w:t>May be NULL for incomplete trips</w:t>
            </w:r>
          </w:p>
        </w:tc>
      </w:tr>
      <w:tr w:rsidR="00ED1CAD" w:rsidRPr="00ED1CAD" w14:paraId="37F04A48" w14:textId="77777777" w:rsidTr="00ED1CAD">
        <w:trPr>
          <w:trHeight w:val="277"/>
        </w:trPr>
        <w:tc>
          <w:tcPr>
            <w:tcW w:w="2739" w:type="dxa"/>
            <w:shd w:val="clear" w:color="auto" w:fill="auto"/>
            <w:noWrap/>
            <w:vAlign w:val="center"/>
            <w:hideMark/>
          </w:tcPr>
          <w:p w14:paraId="1EF8AC6E" w14:textId="77777777" w:rsidR="00ED1CAD" w:rsidRPr="00ED1CAD" w:rsidRDefault="00ED1CAD" w:rsidP="00ED1CAD">
            <w:pPr>
              <w:rPr>
                <w:rFonts w:ascii="Times New Roman" w:hAnsi="Times New Roman" w:cs="Times New Roman"/>
                <w:color w:val="000000"/>
                <w:sz w:val="22"/>
                <w:szCs w:val="22"/>
              </w:rPr>
            </w:pPr>
            <w:r w:rsidRPr="00ED1CAD">
              <w:rPr>
                <w:rFonts w:ascii="Times New Roman" w:hAnsi="Times New Roman" w:cs="Times New Roman"/>
                <w:color w:val="000000"/>
                <w:sz w:val="22"/>
                <w:szCs w:val="22"/>
              </w:rPr>
              <w:t>touch_off_scanner_id</w:t>
            </w:r>
          </w:p>
        </w:tc>
        <w:tc>
          <w:tcPr>
            <w:tcW w:w="1791" w:type="dxa"/>
            <w:shd w:val="clear" w:color="auto" w:fill="auto"/>
            <w:noWrap/>
            <w:vAlign w:val="center"/>
            <w:hideMark/>
          </w:tcPr>
          <w:p w14:paraId="44FBB361" w14:textId="77777777" w:rsidR="00ED1CAD" w:rsidRPr="00ED1CAD" w:rsidRDefault="00ED1CAD" w:rsidP="00ED1CAD">
            <w:pPr>
              <w:rPr>
                <w:rFonts w:ascii="Times New Roman" w:hAnsi="Times New Roman" w:cs="Times New Roman"/>
                <w:color w:val="000000"/>
                <w:sz w:val="22"/>
                <w:szCs w:val="22"/>
              </w:rPr>
            </w:pPr>
            <w:r w:rsidRPr="00ED1CAD">
              <w:rPr>
                <w:rFonts w:ascii="Times New Roman" w:hAnsi="Times New Roman" w:cs="Times New Roman"/>
                <w:color w:val="000000"/>
                <w:sz w:val="22"/>
                <w:szCs w:val="22"/>
              </w:rPr>
              <w:t>INT</w:t>
            </w:r>
          </w:p>
        </w:tc>
        <w:tc>
          <w:tcPr>
            <w:tcW w:w="1042" w:type="dxa"/>
            <w:shd w:val="clear" w:color="auto" w:fill="auto"/>
            <w:noWrap/>
            <w:vAlign w:val="center"/>
            <w:hideMark/>
          </w:tcPr>
          <w:p w14:paraId="071D6BA8" w14:textId="77777777" w:rsidR="00ED1CAD" w:rsidRPr="00ED1CAD" w:rsidRDefault="00ED1CAD" w:rsidP="00ED1CAD">
            <w:pPr>
              <w:rPr>
                <w:rFonts w:ascii="Times New Roman" w:hAnsi="Times New Roman" w:cs="Times New Roman"/>
                <w:color w:val="000000"/>
                <w:sz w:val="22"/>
                <w:szCs w:val="22"/>
              </w:rPr>
            </w:pPr>
            <w:r w:rsidRPr="00ED1CAD">
              <w:rPr>
                <w:rFonts w:ascii="Times New Roman" w:hAnsi="Times New Roman" w:cs="Times New Roman"/>
                <w:color w:val="000000"/>
                <w:sz w:val="22"/>
                <w:szCs w:val="22"/>
              </w:rPr>
              <w:t>4</w:t>
            </w:r>
          </w:p>
        </w:tc>
        <w:tc>
          <w:tcPr>
            <w:tcW w:w="3808" w:type="dxa"/>
            <w:shd w:val="clear" w:color="auto" w:fill="auto"/>
            <w:noWrap/>
            <w:vAlign w:val="center"/>
            <w:hideMark/>
          </w:tcPr>
          <w:p w14:paraId="0EB7B03A" w14:textId="77777777" w:rsidR="00ED1CAD" w:rsidRPr="00ED1CAD" w:rsidRDefault="00ED1CAD" w:rsidP="00ED1CAD">
            <w:pPr>
              <w:rPr>
                <w:rFonts w:ascii="Times New Roman" w:hAnsi="Times New Roman" w:cs="Times New Roman"/>
                <w:color w:val="000000"/>
                <w:sz w:val="22"/>
                <w:szCs w:val="22"/>
              </w:rPr>
            </w:pPr>
          </w:p>
        </w:tc>
      </w:tr>
      <w:tr w:rsidR="00ED1CAD" w:rsidRPr="00ED1CAD" w14:paraId="69621C4D" w14:textId="77777777" w:rsidTr="00ED1CAD">
        <w:trPr>
          <w:trHeight w:val="277"/>
        </w:trPr>
        <w:tc>
          <w:tcPr>
            <w:tcW w:w="2739" w:type="dxa"/>
            <w:shd w:val="clear" w:color="auto" w:fill="auto"/>
            <w:noWrap/>
            <w:vAlign w:val="center"/>
            <w:hideMark/>
          </w:tcPr>
          <w:p w14:paraId="185E8240" w14:textId="77777777" w:rsidR="00ED1CAD" w:rsidRPr="00ED1CAD" w:rsidRDefault="00ED1CAD" w:rsidP="00ED1CAD">
            <w:pPr>
              <w:rPr>
                <w:rFonts w:ascii="Times New Roman" w:hAnsi="Times New Roman" w:cs="Times New Roman"/>
                <w:color w:val="000000"/>
                <w:sz w:val="22"/>
                <w:szCs w:val="22"/>
              </w:rPr>
            </w:pPr>
            <w:r w:rsidRPr="00ED1CAD">
              <w:rPr>
                <w:rFonts w:ascii="Times New Roman" w:hAnsi="Times New Roman" w:cs="Times New Roman"/>
                <w:color w:val="000000"/>
                <w:sz w:val="22"/>
                <w:szCs w:val="22"/>
              </w:rPr>
              <w:t>touch_off_stop_station_id</w:t>
            </w:r>
          </w:p>
        </w:tc>
        <w:tc>
          <w:tcPr>
            <w:tcW w:w="1791" w:type="dxa"/>
            <w:shd w:val="clear" w:color="auto" w:fill="auto"/>
            <w:noWrap/>
            <w:vAlign w:val="center"/>
            <w:hideMark/>
          </w:tcPr>
          <w:p w14:paraId="7CB79FC5" w14:textId="77777777" w:rsidR="00ED1CAD" w:rsidRPr="00ED1CAD" w:rsidRDefault="00ED1CAD" w:rsidP="00ED1CAD">
            <w:pPr>
              <w:rPr>
                <w:rFonts w:ascii="Times New Roman" w:hAnsi="Times New Roman" w:cs="Times New Roman"/>
                <w:color w:val="000000"/>
                <w:sz w:val="22"/>
                <w:szCs w:val="22"/>
              </w:rPr>
            </w:pPr>
            <w:r w:rsidRPr="00ED1CAD">
              <w:rPr>
                <w:rFonts w:ascii="Times New Roman" w:hAnsi="Times New Roman" w:cs="Times New Roman"/>
                <w:color w:val="000000"/>
                <w:sz w:val="22"/>
                <w:szCs w:val="22"/>
              </w:rPr>
              <w:t>INT</w:t>
            </w:r>
          </w:p>
        </w:tc>
        <w:tc>
          <w:tcPr>
            <w:tcW w:w="1042" w:type="dxa"/>
            <w:shd w:val="clear" w:color="auto" w:fill="auto"/>
            <w:noWrap/>
            <w:vAlign w:val="center"/>
            <w:hideMark/>
          </w:tcPr>
          <w:p w14:paraId="2B79568F" w14:textId="77777777" w:rsidR="00ED1CAD" w:rsidRPr="00ED1CAD" w:rsidRDefault="00ED1CAD" w:rsidP="00ED1CAD">
            <w:pPr>
              <w:rPr>
                <w:rFonts w:ascii="Times New Roman" w:hAnsi="Times New Roman" w:cs="Times New Roman"/>
                <w:color w:val="000000"/>
                <w:sz w:val="22"/>
                <w:szCs w:val="22"/>
              </w:rPr>
            </w:pPr>
            <w:r w:rsidRPr="00ED1CAD">
              <w:rPr>
                <w:rFonts w:ascii="Times New Roman" w:hAnsi="Times New Roman" w:cs="Times New Roman"/>
                <w:color w:val="000000"/>
                <w:sz w:val="22"/>
                <w:szCs w:val="22"/>
              </w:rPr>
              <w:t>4</w:t>
            </w:r>
          </w:p>
        </w:tc>
        <w:tc>
          <w:tcPr>
            <w:tcW w:w="3808" w:type="dxa"/>
            <w:shd w:val="clear" w:color="auto" w:fill="auto"/>
            <w:noWrap/>
            <w:vAlign w:val="center"/>
            <w:hideMark/>
          </w:tcPr>
          <w:p w14:paraId="68FA6784" w14:textId="77777777" w:rsidR="00ED1CAD" w:rsidRPr="00ED1CAD" w:rsidRDefault="00ED1CAD" w:rsidP="00ED1CAD">
            <w:pPr>
              <w:rPr>
                <w:rFonts w:ascii="Times New Roman" w:hAnsi="Times New Roman" w:cs="Times New Roman"/>
                <w:color w:val="000000"/>
                <w:sz w:val="22"/>
                <w:szCs w:val="22"/>
              </w:rPr>
            </w:pPr>
          </w:p>
        </w:tc>
      </w:tr>
      <w:tr w:rsidR="00ED1CAD" w:rsidRPr="00ED1CAD" w14:paraId="3630FA93" w14:textId="77777777" w:rsidTr="00ED1CAD">
        <w:trPr>
          <w:trHeight w:val="277"/>
        </w:trPr>
        <w:tc>
          <w:tcPr>
            <w:tcW w:w="2739" w:type="dxa"/>
            <w:shd w:val="clear" w:color="auto" w:fill="auto"/>
            <w:noWrap/>
            <w:vAlign w:val="center"/>
            <w:hideMark/>
          </w:tcPr>
          <w:p w14:paraId="73E49EA5" w14:textId="77777777" w:rsidR="00ED1CAD" w:rsidRPr="00ED1CAD" w:rsidRDefault="00ED1CAD" w:rsidP="00ED1CAD">
            <w:pPr>
              <w:rPr>
                <w:rFonts w:ascii="Times New Roman" w:hAnsi="Times New Roman" w:cs="Times New Roman"/>
                <w:color w:val="000000"/>
                <w:sz w:val="22"/>
                <w:szCs w:val="22"/>
              </w:rPr>
            </w:pPr>
            <w:r w:rsidRPr="00ED1CAD">
              <w:rPr>
                <w:rFonts w:ascii="Times New Roman" w:hAnsi="Times New Roman" w:cs="Times New Roman"/>
                <w:color w:val="000000"/>
                <w:sz w:val="22"/>
                <w:szCs w:val="22"/>
              </w:rPr>
              <w:t>fare_type</w:t>
            </w:r>
          </w:p>
        </w:tc>
        <w:tc>
          <w:tcPr>
            <w:tcW w:w="1791" w:type="dxa"/>
            <w:shd w:val="clear" w:color="auto" w:fill="auto"/>
            <w:noWrap/>
            <w:vAlign w:val="center"/>
            <w:hideMark/>
          </w:tcPr>
          <w:p w14:paraId="24A716A1" w14:textId="77777777" w:rsidR="00ED1CAD" w:rsidRPr="00ED1CAD" w:rsidRDefault="00ED1CAD" w:rsidP="00ED1CAD">
            <w:pPr>
              <w:rPr>
                <w:rFonts w:ascii="Times New Roman" w:hAnsi="Times New Roman" w:cs="Times New Roman"/>
                <w:color w:val="000000"/>
                <w:sz w:val="22"/>
                <w:szCs w:val="22"/>
              </w:rPr>
            </w:pPr>
            <w:r w:rsidRPr="00ED1CAD">
              <w:rPr>
                <w:rFonts w:ascii="Times New Roman" w:hAnsi="Times New Roman" w:cs="Times New Roman"/>
                <w:color w:val="000000"/>
                <w:sz w:val="22"/>
                <w:szCs w:val="22"/>
              </w:rPr>
              <w:t>VARCHAR(20)</w:t>
            </w:r>
          </w:p>
        </w:tc>
        <w:tc>
          <w:tcPr>
            <w:tcW w:w="1042" w:type="dxa"/>
            <w:shd w:val="clear" w:color="auto" w:fill="auto"/>
            <w:noWrap/>
            <w:vAlign w:val="center"/>
            <w:hideMark/>
          </w:tcPr>
          <w:p w14:paraId="391BED8A" w14:textId="77777777" w:rsidR="00ED1CAD" w:rsidRPr="00ED1CAD" w:rsidRDefault="00ED1CAD" w:rsidP="00ED1CAD">
            <w:pPr>
              <w:rPr>
                <w:rFonts w:ascii="Times New Roman" w:hAnsi="Times New Roman" w:cs="Times New Roman"/>
                <w:color w:val="000000"/>
                <w:sz w:val="22"/>
                <w:szCs w:val="22"/>
              </w:rPr>
            </w:pPr>
            <w:r w:rsidRPr="00ED1CAD">
              <w:rPr>
                <w:rFonts w:ascii="Times New Roman" w:hAnsi="Times New Roman" w:cs="Times New Roman"/>
                <w:color w:val="000000"/>
                <w:sz w:val="22"/>
                <w:szCs w:val="22"/>
              </w:rPr>
              <w:t>14</w:t>
            </w:r>
          </w:p>
        </w:tc>
        <w:tc>
          <w:tcPr>
            <w:tcW w:w="3808" w:type="dxa"/>
            <w:shd w:val="clear" w:color="auto" w:fill="auto"/>
            <w:noWrap/>
            <w:vAlign w:val="center"/>
            <w:hideMark/>
          </w:tcPr>
          <w:p w14:paraId="7F7492CF" w14:textId="77777777" w:rsidR="00ED1CAD" w:rsidRPr="00ED1CAD" w:rsidRDefault="00ED1CAD" w:rsidP="00ED1CAD">
            <w:pPr>
              <w:rPr>
                <w:rFonts w:ascii="Times New Roman" w:hAnsi="Times New Roman" w:cs="Times New Roman"/>
                <w:color w:val="000000"/>
                <w:sz w:val="22"/>
                <w:szCs w:val="22"/>
              </w:rPr>
            </w:pPr>
            <w:r w:rsidRPr="00ED1CAD">
              <w:rPr>
                <w:rFonts w:ascii="Times New Roman" w:hAnsi="Times New Roman" w:cs="Times New Roman"/>
                <w:color w:val="000000"/>
                <w:sz w:val="22"/>
                <w:szCs w:val="22"/>
              </w:rPr>
              <w:t>Assuming average 12 characters stored</w:t>
            </w:r>
          </w:p>
        </w:tc>
      </w:tr>
    </w:tbl>
    <w:p w14:paraId="321F862E" w14:textId="77777777" w:rsidR="00ED1CAD" w:rsidRPr="00ED1CAD" w:rsidRDefault="00ED1CAD" w:rsidP="005D0C33">
      <w:pPr>
        <w:spacing w:before="100" w:beforeAutospacing="1" w:after="100" w:afterAutospacing="1"/>
        <w:rPr>
          <w:rFonts w:ascii="Times New Roman" w:eastAsia="細明體" w:hAnsi="Times New Roman" w:cs="Times New Roman"/>
          <w:color w:val="000000" w:themeColor="text1"/>
        </w:rPr>
      </w:pPr>
    </w:p>
    <w:p w14:paraId="785D47F3" w14:textId="77777777" w:rsidR="00ED1CAD" w:rsidRPr="00ED1CAD" w:rsidRDefault="00ED1CAD" w:rsidP="00ED1CAD">
      <w:pPr>
        <w:spacing w:before="100" w:beforeAutospacing="1" w:after="100" w:afterAutospacing="1"/>
        <w:rPr>
          <w:rFonts w:ascii="Times New Roman" w:hAnsi="Times New Roman" w:cs="Times New Roman"/>
        </w:rPr>
      </w:pPr>
      <w:r w:rsidRPr="00ED1CAD">
        <w:rPr>
          <w:rFonts w:ascii="Times New Roman" w:hAnsi="Times New Roman" w:cs="Times New Roman"/>
        </w:rPr>
        <w:lastRenderedPageBreak/>
        <w:t xml:space="preserve">A preliminary summation of the </w:t>
      </w:r>
      <w:r w:rsidRPr="00ED1CAD">
        <w:rPr>
          <w:rStyle w:val="HTML"/>
          <w:rFonts w:ascii="Times New Roman" w:hAnsi="Times New Roman" w:cs="Times New Roman"/>
        </w:rPr>
        <w:t>Trip</w:t>
      </w:r>
      <w:r w:rsidRPr="00ED1CAD">
        <w:rPr>
          <w:rFonts w:ascii="Times New Roman" w:hAnsi="Times New Roman" w:cs="Times New Roman"/>
        </w:rPr>
        <w:t xml:space="preserve"> table fields results in approximately </w:t>
      </w:r>
      <w:r w:rsidRPr="00ED1CAD">
        <w:rPr>
          <w:rStyle w:val="af1"/>
          <w:rFonts w:ascii="Times New Roman" w:hAnsi="Times New Roman" w:cs="Times New Roman"/>
        </w:rPr>
        <w:t>50 bytes</w:t>
      </w:r>
      <w:r w:rsidRPr="00ED1CAD">
        <w:rPr>
          <w:rFonts w:ascii="Times New Roman" w:hAnsi="Times New Roman" w:cs="Times New Roman"/>
        </w:rPr>
        <w:t xml:space="preserve"> of storage per record, based on the following breakdown:</w:t>
      </w:r>
    </w:p>
    <w:p w14:paraId="2D9E1C45" w14:textId="77777777" w:rsidR="00ED1CAD" w:rsidRPr="00ED1CAD" w:rsidRDefault="00ED1CAD" w:rsidP="00ED1CAD">
      <w:pPr>
        <w:numPr>
          <w:ilvl w:val="0"/>
          <w:numId w:val="23"/>
        </w:numPr>
        <w:spacing w:before="100" w:beforeAutospacing="1" w:after="100" w:afterAutospacing="1"/>
        <w:rPr>
          <w:rFonts w:ascii="Times New Roman" w:hAnsi="Times New Roman" w:cs="Times New Roman"/>
        </w:rPr>
      </w:pPr>
      <w:r w:rsidRPr="00ED1CAD">
        <w:rPr>
          <w:rFonts w:ascii="Times New Roman" w:hAnsi="Times New Roman" w:cs="Times New Roman"/>
        </w:rPr>
        <w:t>6 integer fields (</w:t>
      </w:r>
      <w:r w:rsidRPr="00ED1CAD">
        <w:rPr>
          <w:rStyle w:val="HTML"/>
          <w:rFonts w:ascii="Times New Roman" w:hAnsi="Times New Roman" w:cs="Times New Roman"/>
        </w:rPr>
        <w:t>INT</w:t>
      </w:r>
      <w:r w:rsidRPr="00ED1CAD">
        <w:rPr>
          <w:rFonts w:ascii="Times New Roman" w:hAnsi="Times New Roman" w:cs="Times New Roman"/>
        </w:rPr>
        <w:t>): 6 × 4 bytes = 24 bytes</w:t>
      </w:r>
    </w:p>
    <w:p w14:paraId="25AF3CD7" w14:textId="77777777" w:rsidR="00ED1CAD" w:rsidRPr="00ED1CAD" w:rsidRDefault="00ED1CAD" w:rsidP="00ED1CAD">
      <w:pPr>
        <w:numPr>
          <w:ilvl w:val="0"/>
          <w:numId w:val="23"/>
        </w:numPr>
        <w:spacing w:before="100" w:beforeAutospacing="1" w:after="100" w:afterAutospacing="1"/>
        <w:rPr>
          <w:rFonts w:ascii="Times New Roman" w:hAnsi="Times New Roman" w:cs="Times New Roman"/>
        </w:rPr>
      </w:pPr>
      <w:r w:rsidRPr="00ED1CAD">
        <w:rPr>
          <w:rFonts w:ascii="Times New Roman" w:hAnsi="Times New Roman" w:cs="Times New Roman"/>
        </w:rPr>
        <w:t>2 datetime fields (</w:t>
      </w:r>
      <w:r w:rsidRPr="00ED1CAD">
        <w:rPr>
          <w:rStyle w:val="HTML"/>
          <w:rFonts w:ascii="Times New Roman" w:hAnsi="Times New Roman" w:cs="Times New Roman"/>
        </w:rPr>
        <w:t>DATETIME2(0)</w:t>
      </w:r>
      <w:r w:rsidRPr="00ED1CAD">
        <w:rPr>
          <w:rFonts w:ascii="Times New Roman" w:hAnsi="Times New Roman" w:cs="Times New Roman"/>
        </w:rPr>
        <w:t>): 2 × 6 bytes = 12 bytes</w:t>
      </w:r>
    </w:p>
    <w:p w14:paraId="4EBDB94E" w14:textId="77777777" w:rsidR="00ED1CAD" w:rsidRPr="00ED1CAD" w:rsidRDefault="00ED1CAD" w:rsidP="00ED1CAD">
      <w:pPr>
        <w:numPr>
          <w:ilvl w:val="0"/>
          <w:numId w:val="23"/>
        </w:numPr>
        <w:spacing w:before="100" w:beforeAutospacing="1" w:after="100" w:afterAutospacing="1"/>
        <w:rPr>
          <w:rFonts w:ascii="Times New Roman" w:hAnsi="Times New Roman" w:cs="Times New Roman"/>
        </w:rPr>
      </w:pPr>
      <w:r w:rsidRPr="00ED1CAD">
        <w:rPr>
          <w:rFonts w:ascii="Times New Roman" w:hAnsi="Times New Roman" w:cs="Times New Roman"/>
        </w:rPr>
        <w:t>1 short string field (</w:t>
      </w:r>
      <w:r w:rsidRPr="00ED1CAD">
        <w:rPr>
          <w:rStyle w:val="HTML"/>
          <w:rFonts w:ascii="Times New Roman" w:hAnsi="Times New Roman" w:cs="Times New Roman"/>
        </w:rPr>
        <w:t>VARCHAR(20)</w:t>
      </w:r>
      <w:r w:rsidRPr="00ED1CAD">
        <w:rPr>
          <w:rFonts w:ascii="Times New Roman" w:hAnsi="Times New Roman" w:cs="Times New Roman"/>
        </w:rPr>
        <w:t>): estimated average of 12 characters + 2 bytes overhead ≈ 14 bytes</w:t>
      </w:r>
    </w:p>
    <w:p w14:paraId="5F7ABDD3" w14:textId="77777777" w:rsidR="00ED1CAD" w:rsidRPr="00ED1CAD" w:rsidRDefault="00ED1CAD" w:rsidP="00ED1CAD">
      <w:pPr>
        <w:spacing w:before="100" w:beforeAutospacing="1" w:after="100" w:afterAutospacing="1"/>
        <w:rPr>
          <w:rFonts w:ascii="Times New Roman" w:hAnsi="Times New Roman" w:cs="Times New Roman"/>
        </w:rPr>
      </w:pPr>
      <w:r w:rsidRPr="00ED1CAD">
        <w:rPr>
          <w:rFonts w:ascii="Times New Roman" w:hAnsi="Times New Roman" w:cs="Times New Roman"/>
        </w:rPr>
        <w:t xml:space="preserve">To account for SQL Server’s internal structures, an additional </w:t>
      </w:r>
      <w:r w:rsidRPr="00ED1CAD">
        <w:rPr>
          <w:rStyle w:val="af1"/>
          <w:rFonts w:ascii="Times New Roman" w:hAnsi="Times New Roman" w:cs="Times New Roman"/>
        </w:rPr>
        <w:t>8 bytes</w:t>
      </w:r>
      <w:r w:rsidRPr="00ED1CAD">
        <w:rPr>
          <w:rFonts w:ascii="Times New Roman" w:hAnsi="Times New Roman" w:cs="Times New Roman"/>
        </w:rPr>
        <w:t xml:space="preserve"> is allocated for row overhead (e.g. row header and null bitmap), and </w:t>
      </w:r>
      <w:r w:rsidRPr="00ED1CAD">
        <w:rPr>
          <w:rStyle w:val="af1"/>
          <w:rFonts w:ascii="Times New Roman" w:hAnsi="Times New Roman" w:cs="Times New Roman"/>
        </w:rPr>
        <w:t>30 bytes</w:t>
      </w:r>
      <w:r w:rsidRPr="00ED1CAD">
        <w:rPr>
          <w:rFonts w:ascii="Times New Roman" w:hAnsi="Times New Roman" w:cs="Times New Roman"/>
        </w:rPr>
        <w:t xml:space="preserve"> for indexing and metadata. This results in an estimated total of:</w:t>
      </w:r>
    </w:p>
    <w:p w14:paraId="4F87ACC1" w14:textId="00D90515" w:rsidR="00ED1CAD" w:rsidRPr="00ED1CAD" w:rsidRDefault="00ED1CAD" w:rsidP="00ED1CAD">
      <w:pPr>
        <w:spacing w:before="100" w:beforeAutospacing="1" w:after="100" w:afterAutospacing="1"/>
        <w:rPr>
          <w:rFonts w:ascii="Times New Roman" w:hAnsi="Times New Roman" w:cs="Times New Roman"/>
        </w:rPr>
      </w:pPr>
      <w:r w:rsidRPr="00ED1CAD">
        <w:rPr>
          <w:rFonts w:ascii="Times New Roman" w:hAnsi="Times New Roman" w:cs="Times New Roman"/>
        </w:rPr>
        <w:t>50 bytes (data fields) + 8 bytes (row overhead) + 30 bytes (indexing) ≈ 88 bytes per Trip record</w:t>
      </w:r>
    </w:p>
    <w:p w14:paraId="689FF9A9" w14:textId="73B3A9BD" w:rsidR="00ED1CAD" w:rsidRPr="00ED1CAD" w:rsidRDefault="00ED1CAD" w:rsidP="00ED1CAD">
      <w:pPr>
        <w:spacing w:before="100" w:beforeAutospacing="1" w:after="100" w:afterAutospacing="1"/>
        <w:rPr>
          <w:rFonts w:ascii="Times New Roman" w:hAnsi="Times New Roman" w:cs="Times New Roman"/>
        </w:rPr>
      </w:pPr>
      <w:r w:rsidRPr="00ED1CAD">
        <w:rPr>
          <w:rFonts w:ascii="Times New Roman" w:hAnsi="Times New Roman" w:cs="Times New Roman"/>
        </w:rPr>
        <w:t xml:space="preserve">With an estimated </w:t>
      </w:r>
      <w:r w:rsidRPr="00ED1CAD">
        <w:rPr>
          <w:rStyle w:val="af1"/>
          <w:rFonts w:ascii="Times New Roman" w:hAnsi="Times New Roman" w:cs="Times New Roman"/>
        </w:rPr>
        <w:t>452.2 million passenger trips in 202</w:t>
      </w:r>
      <w:r w:rsidR="00F97247">
        <w:rPr>
          <w:rStyle w:val="af1"/>
          <w:rFonts w:ascii="Times New Roman" w:hAnsi="Times New Roman" w:cs="Times New Roman" w:hint="eastAsia"/>
        </w:rPr>
        <w:t>3</w:t>
      </w:r>
      <w:r w:rsidRPr="00ED1CAD">
        <w:rPr>
          <w:rFonts w:ascii="Times New Roman" w:hAnsi="Times New Roman" w:cs="Times New Roman"/>
        </w:rPr>
        <w:t xml:space="preserve">, the projected annual storage requirement for the </w:t>
      </w:r>
      <w:r w:rsidRPr="00ED1CAD">
        <w:rPr>
          <w:rStyle w:val="HTML"/>
          <w:rFonts w:ascii="Times New Roman" w:hAnsi="Times New Roman" w:cs="Times New Roman"/>
        </w:rPr>
        <w:t>Trip</w:t>
      </w:r>
      <w:r w:rsidRPr="00ED1CAD">
        <w:rPr>
          <w:rFonts w:ascii="Times New Roman" w:hAnsi="Times New Roman" w:cs="Times New Roman"/>
        </w:rPr>
        <w:t xml:space="preserve"> table is:</w:t>
      </w:r>
    </w:p>
    <w:p w14:paraId="45B71704" w14:textId="1BFADC88" w:rsidR="00ED1CAD" w:rsidRPr="00ED1CAD" w:rsidRDefault="00ED1CAD" w:rsidP="005D0C33">
      <w:pPr>
        <w:spacing w:before="100" w:beforeAutospacing="1" w:after="100" w:afterAutospacing="1"/>
        <w:rPr>
          <w:rFonts w:ascii="Times New Roman" w:hAnsi="Times New Roman" w:cs="Times New Roman" w:hint="eastAsia"/>
          <w:color w:val="000000" w:themeColor="text1"/>
        </w:rPr>
      </w:pPr>
      <w:r w:rsidRPr="00ED1CAD">
        <w:rPr>
          <w:rFonts w:ascii="Times New Roman" w:hAnsi="Times New Roman" w:cs="Times New Roman"/>
          <w:color w:val="000000" w:themeColor="text1"/>
        </w:rPr>
        <w:t>452,200,000 records/year × 88 bytes/record ≈ 39,793,600,000 bytes ≈ 39.8 GB/year</w:t>
      </w:r>
    </w:p>
    <w:p w14:paraId="45525386" w14:textId="33AF691A" w:rsidR="00D00CFB" w:rsidRDefault="00ED1CAD" w:rsidP="005D0C33">
      <w:pPr>
        <w:spacing w:before="100" w:beforeAutospacing="1" w:after="100" w:afterAutospacing="1"/>
        <w:rPr>
          <w:rFonts w:ascii="Times New Roman" w:hAnsi="Times New Roman" w:cs="Times New Roman"/>
        </w:rPr>
      </w:pPr>
      <w:r w:rsidRPr="00ED1CAD">
        <w:rPr>
          <w:rFonts w:ascii="Times New Roman" w:hAnsi="Times New Roman" w:cs="Times New Roman"/>
        </w:rPr>
        <w:t>This estimation assumes a fully completed trip (i.e. both tap-on and tap-off events are recorded), and does not account for compression or advanced indexing strategies, which may reduce or increase the final storage consumption depending on implementation.</w:t>
      </w:r>
    </w:p>
    <w:p w14:paraId="31457BFD" w14:textId="5B052B80" w:rsidR="00ED1CAD" w:rsidRDefault="00ED1CAD" w:rsidP="005D0C33">
      <w:pPr>
        <w:spacing w:before="100" w:beforeAutospacing="1" w:after="100" w:afterAutospacing="1"/>
        <w:rPr>
          <w:rFonts w:ascii="Times New Roman" w:hAnsi="Times New Roman" w:cs="Times New Roman"/>
          <w:b/>
          <w:bCs/>
          <w:color w:val="000000" w:themeColor="text1"/>
          <w:sz w:val="28"/>
          <w:szCs w:val="28"/>
        </w:rPr>
      </w:pPr>
      <w:r w:rsidRPr="00ED1CAD">
        <w:rPr>
          <w:rFonts w:ascii="Times New Roman" w:hAnsi="Times New Roman" w:cs="Times New Roman" w:hint="eastAsia"/>
          <w:b/>
          <w:bCs/>
          <w:color w:val="000000" w:themeColor="text1"/>
          <w:sz w:val="28"/>
          <w:szCs w:val="28"/>
        </w:rPr>
        <w:t xml:space="preserve">3-3. </w:t>
      </w:r>
      <w:r w:rsidRPr="009A0937">
        <w:rPr>
          <w:rFonts w:ascii="Times New Roman" w:hAnsi="Times New Roman" w:cs="Times New Roman"/>
          <w:b/>
          <w:bCs/>
          <w:color w:val="000000" w:themeColor="text1"/>
          <w:sz w:val="28"/>
          <w:szCs w:val="28"/>
        </w:rPr>
        <w:t xml:space="preserve">Estimated Size </w:t>
      </w:r>
      <w:r>
        <w:rPr>
          <w:rFonts w:ascii="Times New Roman" w:hAnsi="Times New Roman" w:cs="Times New Roman" w:hint="eastAsia"/>
          <w:b/>
          <w:bCs/>
          <w:color w:val="000000" w:themeColor="text1"/>
          <w:sz w:val="28"/>
          <w:szCs w:val="28"/>
        </w:rPr>
        <w:t>for Indexes on Trip</w:t>
      </w:r>
    </w:p>
    <w:p w14:paraId="6E69BD63" w14:textId="77777777" w:rsidR="00ED1CAD" w:rsidRDefault="00ED1CAD" w:rsidP="005D0C33">
      <w:pPr>
        <w:spacing w:before="100" w:beforeAutospacing="1" w:after="100" w:afterAutospacing="1"/>
        <w:rPr>
          <w:rFonts w:ascii="Times New Roman" w:hAnsi="Times New Roman" w:cs="Times New Roman"/>
          <w:color w:val="000000" w:themeColor="text1"/>
        </w:rPr>
      </w:pPr>
      <w:r w:rsidRPr="00ED1CAD">
        <w:rPr>
          <w:rFonts w:ascii="Times New Roman" w:hAnsi="Times New Roman" w:cs="Times New Roman" w:hint="eastAsia"/>
          <w:color w:val="000000" w:themeColor="text1"/>
        </w:rPr>
        <w:t xml:space="preserve">There are three indexes based on </w:t>
      </w:r>
      <w:r>
        <w:rPr>
          <w:rFonts w:ascii="Times New Roman" w:hAnsi="Times New Roman" w:cs="Times New Roman" w:hint="eastAsia"/>
          <w:color w:val="000000" w:themeColor="text1"/>
        </w:rPr>
        <w:t>the Trip table: IX_Trip_Card_TouchOn, IX_Trip_UnfinishedTripCheck, and</w:t>
      </w:r>
      <w:r w:rsidRPr="00ED1CAD">
        <w:rPr>
          <w:rFonts w:ascii="Times New Roman" w:hAnsi="Times New Roman" w:cs="Times New Roman" w:hint="eastAsia"/>
          <w:color w:val="000000" w:themeColor="text1"/>
        </w:rPr>
        <w:t xml:space="preserve"> </w:t>
      </w:r>
      <w:r w:rsidRPr="00ED1CAD">
        <w:rPr>
          <w:rFonts w:ascii="Times New Roman" w:hAnsi="Times New Roman" w:cs="Times New Roman"/>
          <w:color w:val="000000" w:themeColor="text1"/>
        </w:rPr>
        <w:t>IX_Trip_CompletedTripLookup</w:t>
      </w:r>
      <w:r>
        <w:rPr>
          <w:rFonts w:ascii="Times New Roman" w:hAnsi="Times New Roman" w:cs="Times New Roman" w:hint="eastAsia"/>
          <w:color w:val="000000" w:themeColor="text1"/>
        </w:rPr>
        <w:t xml:space="preserve">. </w:t>
      </w:r>
    </w:p>
    <w:p w14:paraId="16AE8444" w14:textId="3928FC8B" w:rsidR="00ED1CAD" w:rsidRDefault="00ED1CAD" w:rsidP="005D0C33">
      <w:pPr>
        <w:spacing w:before="100" w:beforeAutospacing="1" w:after="100" w:afterAutospacing="1"/>
        <w:rPr>
          <w:rFonts w:ascii="Times New Roman" w:hAnsi="Times New Roman" w:cs="Times New Roman"/>
          <w:color w:val="000000" w:themeColor="text1"/>
        </w:rPr>
      </w:pPr>
      <w:r>
        <w:rPr>
          <w:rFonts w:ascii="Times New Roman" w:hAnsi="Times New Roman" w:cs="Times New Roman" w:hint="eastAsia"/>
          <w:color w:val="000000" w:themeColor="text1"/>
        </w:rPr>
        <w:t>The simplified estimated yearly storage as below:</w:t>
      </w:r>
    </w:p>
    <w:p w14:paraId="1ED3B65D" w14:textId="7070B465" w:rsidR="00ED1CAD" w:rsidRDefault="00ED1CAD" w:rsidP="005D0C33">
      <w:pPr>
        <w:spacing w:before="100" w:beforeAutospacing="1" w:after="100" w:afterAutospacing="1"/>
        <w:rPr>
          <w:rFonts w:ascii="Times New Roman" w:hAnsi="Times New Roman" w:cs="Times New Roman"/>
          <w:color w:val="000000" w:themeColor="text1"/>
          <w:sz w:val="22"/>
          <w:szCs w:val="22"/>
        </w:rPr>
      </w:pPr>
      <w:r>
        <w:rPr>
          <w:rFonts w:ascii="Times New Roman" w:hAnsi="Times New Roman" w:cs="Times New Roman" w:hint="eastAsia"/>
          <w:color w:val="000000" w:themeColor="text1"/>
        </w:rPr>
        <w:t>IX_Trip_Card_TouchO</w:t>
      </w:r>
      <w:r>
        <w:rPr>
          <w:rFonts w:ascii="Times New Roman" w:hAnsi="Times New Roman" w:cs="Times New Roman" w:hint="eastAsia"/>
          <w:color w:val="000000" w:themeColor="text1"/>
        </w:rPr>
        <w:t xml:space="preserve">n --&gt; </w:t>
      </w:r>
      <w:r w:rsidRPr="00ED1CAD">
        <w:rPr>
          <w:rFonts w:ascii="Times New Roman" w:hAnsi="Times New Roman" w:cs="Times New Roman"/>
          <w:color w:val="000000" w:themeColor="text1"/>
          <w:sz w:val="22"/>
          <w:szCs w:val="22"/>
        </w:rPr>
        <w:t>452,200,000 × 24 bytes ≈ 10.8 GB</w:t>
      </w:r>
    </w:p>
    <w:p w14:paraId="7FCD8799" w14:textId="44CFCC9B" w:rsidR="00ED1CAD" w:rsidRDefault="00ED1CAD" w:rsidP="005D0C33">
      <w:pPr>
        <w:spacing w:before="100" w:beforeAutospacing="1" w:after="100" w:afterAutospacing="1"/>
        <w:rPr>
          <w:rFonts w:ascii="Times New Roman" w:hAnsi="Times New Roman" w:cs="Times New Roman" w:hint="eastAsia"/>
          <w:color w:val="000000" w:themeColor="text1"/>
          <w:sz w:val="22"/>
          <w:szCs w:val="22"/>
        </w:rPr>
      </w:pPr>
      <w:r>
        <w:rPr>
          <w:rFonts w:ascii="Times New Roman" w:hAnsi="Times New Roman" w:cs="Times New Roman" w:hint="eastAsia"/>
          <w:color w:val="000000" w:themeColor="text1"/>
        </w:rPr>
        <w:t>I</w:t>
      </w:r>
      <w:r>
        <w:rPr>
          <w:rFonts w:ascii="Times New Roman" w:hAnsi="Times New Roman" w:cs="Times New Roman" w:hint="eastAsia"/>
          <w:color w:val="000000" w:themeColor="text1"/>
        </w:rPr>
        <w:t xml:space="preserve">X_Trip_UnfinishedTripCheck --&gt; </w:t>
      </w:r>
      <w:r w:rsidRPr="00ED1CAD">
        <w:rPr>
          <w:rFonts w:ascii="Times New Roman" w:hAnsi="Times New Roman" w:cs="Times New Roman"/>
          <w:color w:val="000000" w:themeColor="text1"/>
          <w:sz w:val="22"/>
          <w:szCs w:val="22"/>
        </w:rPr>
        <w:t>13,566,000 × 18 bytes ≈ 244.2 MB (~0.24 GB)</w:t>
      </w:r>
    </w:p>
    <w:p w14:paraId="4B927FF3" w14:textId="22773DF2" w:rsidR="00ED1CAD" w:rsidRPr="00ED1CAD" w:rsidRDefault="00ED1CAD" w:rsidP="00ED1CAD">
      <w:pPr>
        <w:spacing w:before="100" w:beforeAutospacing="1" w:after="100" w:afterAutospacing="1"/>
        <w:rPr>
          <w:rFonts w:ascii="Times New Roman" w:hAnsi="Times New Roman" w:cs="Times New Roman" w:hint="eastAsia"/>
          <w:color w:val="000000" w:themeColor="text1"/>
          <w:sz w:val="22"/>
          <w:szCs w:val="22"/>
        </w:rPr>
      </w:pPr>
      <w:r w:rsidRPr="00ED1CAD">
        <w:rPr>
          <w:rFonts w:ascii="Times New Roman" w:hAnsi="Times New Roman" w:cs="Times New Roman"/>
          <w:color w:val="000000" w:themeColor="text1"/>
        </w:rPr>
        <w:t>IX_Trip_CompletedTripLookup</w:t>
      </w:r>
      <w:r>
        <w:rPr>
          <w:rFonts w:ascii="Times New Roman" w:hAnsi="Times New Roman" w:cs="Times New Roman" w:hint="eastAsia"/>
          <w:color w:val="000000" w:themeColor="text1"/>
        </w:rPr>
        <w:t xml:space="preserve"> </w:t>
      </w:r>
      <w:r>
        <w:rPr>
          <w:rFonts w:ascii="Times New Roman" w:hAnsi="Times New Roman" w:cs="Times New Roman" w:hint="eastAsia"/>
          <w:color w:val="000000" w:themeColor="text1"/>
        </w:rPr>
        <w:t xml:space="preserve">--&gt; </w:t>
      </w:r>
      <w:r w:rsidRPr="00ED1CAD">
        <w:rPr>
          <w:rFonts w:ascii="Times New Roman" w:hAnsi="Times New Roman" w:cs="Times New Roman"/>
          <w:color w:val="000000" w:themeColor="text1"/>
          <w:sz w:val="22"/>
          <w:szCs w:val="22"/>
        </w:rPr>
        <w:t>438,634,000 × 18 bytes ≈ 7.9 GB</w:t>
      </w:r>
    </w:p>
    <w:p w14:paraId="3B51C8D6" w14:textId="2C277575" w:rsidR="00ED1CAD" w:rsidRPr="003140FF" w:rsidRDefault="003140FF" w:rsidP="005D0C33">
      <w:pPr>
        <w:spacing w:before="100" w:beforeAutospacing="1" w:after="100" w:afterAutospacing="1"/>
        <w:rPr>
          <w:rFonts w:ascii="Times New Roman" w:hAnsi="Times New Roman" w:cs="Times New Roman"/>
          <w:b/>
          <w:bCs/>
          <w:color w:val="000000" w:themeColor="text1"/>
          <w:sz w:val="28"/>
          <w:szCs w:val="28"/>
        </w:rPr>
      </w:pPr>
      <w:r w:rsidRPr="003140FF">
        <w:rPr>
          <w:rFonts w:ascii="Times New Roman" w:hAnsi="Times New Roman" w:cs="Times New Roman" w:hint="eastAsia"/>
          <w:b/>
          <w:bCs/>
          <w:color w:val="000000" w:themeColor="text1"/>
          <w:sz w:val="28"/>
          <w:szCs w:val="28"/>
        </w:rPr>
        <w:t>3-4. Conclusion</w:t>
      </w:r>
    </w:p>
    <w:p w14:paraId="0D1FEEC2" w14:textId="5EBA0D69" w:rsidR="003140FF" w:rsidRPr="00F97247" w:rsidRDefault="003140FF" w:rsidP="005D0C33">
      <w:pPr>
        <w:spacing w:before="100" w:beforeAutospacing="1" w:after="100" w:afterAutospacing="1"/>
        <w:rPr>
          <w:rFonts w:ascii="Times New Roman" w:hAnsi="Times New Roman" w:cs="Times New Roman"/>
          <w:color w:val="000000" w:themeColor="text1"/>
        </w:rPr>
      </w:pPr>
      <w:r w:rsidRPr="003140FF">
        <w:rPr>
          <w:rFonts w:ascii="Times New Roman" w:hAnsi="Times New Roman" w:cs="Times New Roman"/>
          <w:color w:val="000000" w:themeColor="text1"/>
        </w:rPr>
        <w:t xml:space="preserve">While each Trip record occupies </w:t>
      </w:r>
      <w:r w:rsidRPr="003140FF">
        <w:rPr>
          <w:rFonts w:ascii="Times New Roman" w:hAnsi="Times New Roman" w:cs="Times New Roman"/>
          <w:b/>
          <w:bCs/>
          <w:color w:val="000000" w:themeColor="text1"/>
        </w:rPr>
        <w:t>~88 bytes</w:t>
      </w:r>
      <w:r w:rsidRPr="003140FF">
        <w:rPr>
          <w:rFonts w:ascii="Times New Roman" w:hAnsi="Times New Roman" w:cs="Times New Roman"/>
          <w:color w:val="000000" w:themeColor="text1"/>
        </w:rPr>
        <w:t xml:space="preserve">, the </w:t>
      </w:r>
      <w:r w:rsidRPr="003140FF">
        <w:rPr>
          <w:rFonts w:ascii="Times New Roman" w:hAnsi="Times New Roman" w:cs="Times New Roman"/>
          <w:b/>
          <w:bCs/>
          <w:color w:val="000000" w:themeColor="text1"/>
        </w:rPr>
        <w:t>total index overhead adds approximately 19 GB/</w:t>
      </w:r>
      <w:r w:rsidRPr="00F97247">
        <w:rPr>
          <w:rFonts w:ascii="Times New Roman" w:hAnsi="Times New Roman" w:cs="Times New Roman"/>
          <w:b/>
          <w:bCs/>
          <w:color w:val="000000" w:themeColor="text1"/>
        </w:rPr>
        <w:t>year</w:t>
      </w:r>
      <w:r w:rsidRPr="00F97247">
        <w:rPr>
          <w:rFonts w:ascii="Times New Roman" w:hAnsi="Times New Roman" w:cs="Times New Roman"/>
          <w:color w:val="000000" w:themeColor="text1"/>
        </w:rPr>
        <w:t>, bringing the total annual storage for the Trip table to:</w:t>
      </w:r>
    </w:p>
    <w:p w14:paraId="1D79BB0B" w14:textId="0DB1492C" w:rsidR="003140FF" w:rsidRPr="00F97247" w:rsidRDefault="003140FF" w:rsidP="005D0C33">
      <w:pPr>
        <w:spacing w:before="100" w:beforeAutospacing="1" w:after="100" w:afterAutospacing="1"/>
        <w:rPr>
          <w:rFonts w:ascii="Times New Roman" w:hAnsi="Times New Roman" w:cs="Times New Roman"/>
          <w:color w:val="000000" w:themeColor="text1"/>
        </w:rPr>
      </w:pPr>
      <w:r w:rsidRPr="00F97247">
        <w:rPr>
          <w:rFonts w:ascii="Times New Roman" w:hAnsi="Times New Roman" w:cs="Times New Roman"/>
          <w:color w:val="000000" w:themeColor="text1"/>
        </w:rPr>
        <w:t xml:space="preserve">39.8 GB (data) + 18.9 GB (indexes) ≈ </w:t>
      </w:r>
      <w:r w:rsidRPr="00F97247">
        <w:rPr>
          <w:rFonts w:ascii="Times New Roman" w:hAnsi="Times New Roman" w:cs="Times New Roman"/>
          <w:b/>
          <w:bCs/>
          <w:color w:val="000000" w:themeColor="text1"/>
          <w:sz w:val="28"/>
          <w:szCs w:val="28"/>
        </w:rPr>
        <w:t>“</w:t>
      </w:r>
      <w:r w:rsidRPr="00F97247">
        <w:rPr>
          <w:rFonts w:ascii="Times New Roman" w:hAnsi="Times New Roman" w:cs="Times New Roman"/>
          <w:b/>
          <w:bCs/>
          <w:color w:val="000000" w:themeColor="text1"/>
          <w:sz w:val="28"/>
          <w:szCs w:val="28"/>
        </w:rPr>
        <w:t>58.7 GB/year</w:t>
      </w:r>
      <w:r w:rsidRPr="00F97247">
        <w:rPr>
          <w:rFonts w:ascii="Times New Roman" w:hAnsi="Times New Roman" w:cs="Times New Roman"/>
          <w:b/>
          <w:bCs/>
          <w:color w:val="000000" w:themeColor="text1"/>
          <w:sz w:val="28"/>
          <w:szCs w:val="28"/>
        </w:rPr>
        <w:t>”</w:t>
      </w:r>
    </w:p>
    <w:p w14:paraId="721BD331" w14:textId="41345EB4" w:rsidR="005D0C33" w:rsidRPr="00F97247" w:rsidRDefault="005D0C33" w:rsidP="005D0C33">
      <w:pPr>
        <w:pStyle w:val="a9"/>
        <w:numPr>
          <w:ilvl w:val="0"/>
          <w:numId w:val="13"/>
        </w:numPr>
        <w:spacing w:before="100" w:beforeAutospacing="1" w:after="100" w:afterAutospacing="1"/>
        <w:outlineLvl w:val="1"/>
        <w:rPr>
          <w:rFonts w:ascii="Times New Roman" w:hAnsi="Times New Roman" w:cs="Times New Roman"/>
          <w:b/>
          <w:bCs/>
          <w:color w:val="000000" w:themeColor="text1"/>
          <w:sz w:val="36"/>
          <w:szCs w:val="36"/>
        </w:rPr>
      </w:pPr>
      <w:r w:rsidRPr="00F97247">
        <w:rPr>
          <w:rFonts w:ascii="Times New Roman" w:hAnsi="Times New Roman" w:cs="Times New Roman"/>
          <w:b/>
          <w:bCs/>
          <w:color w:val="000000" w:themeColor="text1"/>
          <w:sz w:val="36"/>
          <w:szCs w:val="36"/>
        </w:rPr>
        <w:lastRenderedPageBreak/>
        <w:t>Example Calculation: Transaction Table</w:t>
      </w:r>
    </w:p>
    <w:p w14:paraId="5A464793" w14:textId="77777777" w:rsidR="003140FF" w:rsidRPr="00F97247" w:rsidRDefault="003140FF" w:rsidP="00D00CFB">
      <w:pPr>
        <w:spacing w:before="100" w:beforeAutospacing="1" w:after="100" w:afterAutospacing="1"/>
        <w:outlineLvl w:val="1"/>
        <w:rPr>
          <w:rFonts w:ascii="Times New Roman" w:hAnsi="Times New Roman" w:cs="Times New Roman"/>
          <w:b/>
          <w:bCs/>
          <w:color w:val="000000" w:themeColor="text1"/>
          <w:sz w:val="28"/>
          <w:szCs w:val="28"/>
        </w:rPr>
      </w:pPr>
      <w:r w:rsidRPr="00F97247">
        <w:rPr>
          <w:rFonts w:ascii="Times New Roman" w:hAnsi="Times New Roman" w:cs="Times New Roman"/>
        </w:rPr>
        <w:t xml:space="preserve">A preliminary estimation of the </w:t>
      </w:r>
      <w:r w:rsidRPr="00F97247">
        <w:rPr>
          <w:rStyle w:val="HTML"/>
          <w:rFonts w:ascii="Times New Roman" w:hAnsi="Times New Roman" w:cs="Times New Roman"/>
        </w:rPr>
        <w:t>CardTransaction</w:t>
      </w:r>
      <w:r w:rsidRPr="00F97247">
        <w:rPr>
          <w:rFonts w:ascii="Times New Roman" w:hAnsi="Times New Roman" w:cs="Times New Roman"/>
        </w:rPr>
        <w:t xml:space="preserve"> table fields results in the following storage breakdown:</w:t>
      </w:r>
      <w:r w:rsidRPr="00F97247">
        <w:rPr>
          <w:rFonts w:ascii="Times New Roman" w:hAnsi="Times New Roman" w:cs="Times New Roman"/>
          <w:b/>
          <w:bCs/>
          <w:color w:val="000000" w:themeColor="text1"/>
          <w:sz w:val="28"/>
          <w:szCs w:val="28"/>
        </w:rPr>
        <w:t xml:space="preserve"> </w:t>
      </w:r>
    </w:p>
    <w:p w14:paraId="3E5DD01C" w14:textId="03DA3117" w:rsidR="00D00CFB" w:rsidRPr="00F97247" w:rsidRDefault="00D00CFB" w:rsidP="003140FF">
      <w:pPr>
        <w:pStyle w:val="a9"/>
        <w:numPr>
          <w:ilvl w:val="1"/>
          <w:numId w:val="13"/>
        </w:numPr>
        <w:spacing w:before="100" w:beforeAutospacing="1" w:after="100" w:afterAutospacing="1"/>
        <w:outlineLvl w:val="1"/>
        <w:rPr>
          <w:rFonts w:ascii="Times New Roman" w:hAnsi="Times New Roman" w:cs="Times New Roman"/>
          <w:b/>
          <w:bCs/>
          <w:color w:val="000000" w:themeColor="text1"/>
          <w:sz w:val="28"/>
          <w:szCs w:val="28"/>
        </w:rPr>
      </w:pPr>
      <w:r w:rsidRPr="00F97247">
        <w:rPr>
          <w:rFonts w:ascii="Times New Roman" w:hAnsi="Times New Roman" w:cs="Times New Roman"/>
          <w:b/>
          <w:bCs/>
          <w:color w:val="000000" w:themeColor="text1"/>
          <w:sz w:val="28"/>
          <w:szCs w:val="28"/>
        </w:rPr>
        <w:t>Table Structure:</w:t>
      </w:r>
    </w:p>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2269"/>
        <w:gridCol w:w="2269"/>
        <w:gridCol w:w="1307"/>
        <w:gridCol w:w="3231"/>
      </w:tblGrid>
      <w:tr w:rsidR="003140FF" w:rsidRPr="00F97247" w14:paraId="20B62CC2" w14:textId="77777777" w:rsidTr="003140FF">
        <w:tblPrEx>
          <w:tblCellMar>
            <w:top w:w="0" w:type="dxa"/>
            <w:bottom w:w="0" w:type="dxa"/>
          </w:tblCellMar>
        </w:tblPrEx>
        <w:trPr>
          <w:trHeight w:val="253"/>
        </w:trPr>
        <w:tc>
          <w:tcPr>
            <w:tcW w:w="2269" w:type="dxa"/>
            <w:vAlign w:val="center"/>
          </w:tcPr>
          <w:p w14:paraId="6C0BD909" w14:textId="77777777" w:rsidR="003140FF" w:rsidRPr="00F97247" w:rsidRDefault="003140FF" w:rsidP="003140FF">
            <w:pPr>
              <w:widowControl w:val="0"/>
              <w:autoSpaceDE w:val="0"/>
              <w:autoSpaceDN w:val="0"/>
              <w:adjustRightInd w:val="0"/>
              <w:jc w:val="both"/>
              <w:rPr>
                <w:rFonts w:ascii="Times New Roman" w:hAnsi="Times New Roman" w:cs="Times New Roman"/>
                <w:b/>
                <w:bCs/>
                <w:color w:val="000000"/>
                <w:sz w:val="22"/>
                <w:szCs w:val="22"/>
                <w14:ligatures w14:val="standardContextual"/>
              </w:rPr>
            </w:pPr>
            <w:r w:rsidRPr="00F97247">
              <w:rPr>
                <w:rFonts w:ascii="Times New Roman" w:hAnsi="Times New Roman" w:cs="Times New Roman"/>
                <w:b/>
                <w:bCs/>
                <w:color w:val="000000"/>
                <w:sz w:val="22"/>
                <w:szCs w:val="22"/>
                <w14:ligatures w14:val="standardContextual"/>
              </w:rPr>
              <w:t>Column</w:t>
            </w:r>
          </w:p>
        </w:tc>
        <w:tc>
          <w:tcPr>
            <w:tcW w:w="2269" w:type="dxa"/>
            <w:vAlign w:val="center"/>
          </w:tcPr>
          <w:p w14:paraId="1D9228DB" w14:textId="77777777" w:rsidR="003140FF" w:rsidRPr="00F97247" w:rsidRDefault="003140FF" w:rsidP="003140FF">
            <w:pPr>
              <w:widowControl w:val="0"/>
              <w:autoSpaceDE w:val="0"/>
              <w:autoSpaceDN w:val="0"/>
              <w:adjustRightInd w:val="0"/>
              <w:jc w:val="both"/>
              <w:rPr>
                <w:rFonts w:ascii="Times New Roman" w:hAnsi="Times New Roman" w:cs="Times New Roman"/>
                <w:b/>
                <w:bCs/>
                <w:color w:val="000000"/>
                <w:sz w:val="22"/>
                <w:szCs w:val="22"/>
                <w14:ligatures w14:val="standardContextual"/>
              </w:rPr>
            </w:pPr>
            <w:r w:rsidRPr="00F97247">
              <w:rPr>
                <w:rFonts w:ascii="Times New Roman" w:hAnsi="Times New Roman" w:cs="Times New Roman"/>
                <w:b/>
                <w:bCs/>
                <w:color w:val="000000"/>
                <w:sz w:val="22"/>
                <w:szCs w:val="22"/>
                <w14:ligatures w14:val="standardContextual"/>
              </w:rPr>
              <w:t>Data Type</w:t>
            </w:r>
          </w:p>
        </w:tc>
        <w:tc>
          <w:tcPr>
            <w:tcW w:w="1307" w:type="dxa"/>
            <w:vAlign w:val="center"/>
          </w:tcPr>
          <w:p w14:paraId="0B361355" w14:textId="77777777" w:rsidR="003140FF" w:rsidRPr="00F97247" w:rsidRDefault="003140FF" w:rsidP="003140FF">
            <w:pPr>
              <w:widowControl w:val="0"/>
              <w:autoSpaceDE w:val="0"/>
              <w:autoSpaceDN w:val="0"/>
              <w:adjustRightInd w:val="0"/>
              <w:jc w:val="both"/>
              <w:rPr>
                <w:rFonts w:ascii="Times New Roman" w:hAnsi="Times New Roman" w:cs="Times New Roman"/>
                <w:b/>
                <w:bCs/>
                <w:color w:val="000000"/>
                <w:sz w:val="22"/>
                <w:szCs w:val="22"/>
                <w14:ligatures w14:val="standardContextual"/>
              </w:rPr>
            </w:pPr>
            <w:r w:rsidRPr="00F97247">
              <w:rPr>
                <w:rFonts w:ascii="Times New Roman" w:hAnsi="Times New Roman" w:cs="Times New Roman"/>
                <w:b/>
                <w:bCs/>
                <w:color w:val="000000"/>
                <w:sz w:val="22"/>
                <w:szCs w:val="22"/>
                <w14:ligatures w14:val="standardContextual"/>
              </w:rPr>
              <w:t>Estimated Size (Bytes)</w:t>
            </w:r>
          </w:p>
        </w:tc>
        <w:tc>
          <w:tcPr>
            <w:tcW w:w="3231" w:type="dxa"/>
            <w:vAlign w:val="center"/>
          </w:tcPr>
          <w:p w14:paraId="34905914" w14:textId="77777777" w:rsidR="003140FF" w:rsidRPr="00F97247" w:rsidRDefault="003140FF" w:rsidP="003140FF">
            <w:pPr>
              <w:widowControl w:val="0"/>
              <w:autoSpaceDE w:val="0"/>
              <w:autoSpaceDN w:val="0"/>
              <w:adjustRightInd w:val="0"/>
              <w:jc w:val="both"/>
              <w:rPr>
                <w:rFonts w:ascii="Times New Roman" w:hAnsi="Times New Roman" w:cs="Times New Roman"/>
                <w:b/>
                <w:bCs/>
                <w:color w:val="000000"/>
                <w:sz w:val="22"/>
                <w:szCs w:val="22"/>
                <w14:ligatures w14:val="standardContextual"/>
              </w:rPr>
            </w:pPr>
            <w:r w:rsidRPr="00F97247">
              <w:rPr>
                <w:rFonts w:ascii="Times New Roman" w:hAnsi="Times New Roman" w:cs="Times New Roman"/>
                <w:b/>
                <w:bCs/>
                <w:color w:val="000000"/>
                <w:sz w:val="22"/>
                <w:szCs w:val="22"/>
                <w14:ligatures w14:val="standardContextual"/>
              </w:rPr>
              <w:t>Notes</w:t>
            </w:r>
          </w:p>
        </w:tc>
      </w:tr>
      <w:tr w:rsidR="003140FF" w:rsidRPr="00F97247" w14:paraId="0A09C3B0" w14:textId="77777777" w:rsidTr="003140FF">
        <w:tblPrEx>
          <w:tblCellMar>
            <w:top w:w="0" w:type="dxa"/>
            <w:bottom w:w="0" w:type="dxa"/>
          </w:tblCellMar>
        </w:tblPrEx>
        <w:trPr>
          <w:trHeight w:val="253"/>
        </w:trPr>
        <w:tc>
          <w:tcPr>
            <w:tcW w:w="2269" w:type="dxa"/>
            <w:vAlign w:val="center"/>
          </w:tcPr>
          <w:p w14:paraId="07DFD5D0" w14:textId="77777777" w:rsidR="003140FF" w:rsidRPr="00F97247" w:rsidRDefault="003140FF" w:rsidP="003140FF">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transaction_id</w:t>
            </w:r>
          </w:p>
        </w:tc>
        <w:tc>
          <w:tcPr>
            <w:tcW w:w="2269" w:type="dxa"/>
            <w:vAlign w:val="center"/>
          </w:tcPr>
          <w:p w14:paraId="311A3D0B" w14:textId="77777777" w:rsidR="003140FF" w:rsidRPr="00F97247" w:rsidRDefault="003140FF" w:rsidP="003140FF">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INT</w:t>
            </w:r>
          </w:p>
        </w:tc>
        <w:tc>
          <w:tcPr>
            <w:tcW w:w="1307" w:type="dxa"/>
            <w:vAlign w:val="center"/>
          </w:tcPr>
          <w:p w14:paraId="56A4967A" w14:textId="77777777" w:rsidR="003140FF" w:rsidRPr="00F97247" w:rsidRDefault="003140FF" w:rsidP="003140FF">
            <w:pPr>
              <w:widowControl w:val="0"/>
              <w:autoSpaceDE w:val="0"/>
              <w:autoSpaceDN w:val="0"/>
              <w:adjustRightInd w:val="0"/>
              <w:jc w:val="center"/>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4</w:t>
            </w:r>
          </w:p>
        </w:tc>
        <w:tc>
          <w:tcPr>
            <w:tcW w:w="3231" w:type="dxa"/>
            <w:vAlign w:val="center"/>
          </w:tcPr>
          <w:p w14:paraId="032DAB1A" w14:textId="77777777" w:rsidR="003140FF" w:rsidRPr="00F97247" w:rsidRDefault="003140FF" w:rsidP="003140FF">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Identity column</w:t>
            </w:r>
          </w:p>
        </w:tc>
      </w:tr>
      <w:tr w:rsidR="003140FF" w:rsidRPr="00F97247" w14:paraId="52707432" w14:textId="77777777" w:rsidTr="003140FF">
        <w:tblPrEx>
          <w:tblCellMar>
            <w:top w:w="0" w:type="dxa"/>
            <w:bottom w:w="0" w:type="dxa"/>
          </w:tblCellMar>
        </w:tblPrEx>
        <w:trPr>
          <w:trHeight w:val="253"/>
        </w:trPr>
        <w:tc>
          <w:tcPr>
            <w:tcW w:w="2269" w:type="dxa"/>
            <w:vAlign w:val="center"/>
          </w:tcPr>
          <w:p w14:paraId="33A4F61B" w14:textId="77777777" w:rsidR="003140FF" w:rsidRPr="00F97247" w:rsidRDefault="003140FF" w:rsidP="003140FF">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card_id</w:t>
            </w:r>
          </w:p>
        </w:tc>
        <w:tc>
          <w:tcPr>
            <w:tcW w:w="2269" w:type="dxa"/>
            <w:vAlign w:val="center"/>
          </w:tcPr>
          <w:p w14:paraId="5A8238FF" w14:textId="77777777" w:rsidR="003140FF" w:rsidRPr="00F97247" w:rsidRDefault="003140FF" w:rsidP="003140FF">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INT</w:t>
            </w:r>
          </w:p>
        </w:tc>
        <w:tc>
          <w:tcPr>
            <w:tcW w:w="1307" w:type="dxa"/>
            <w:vAlign w:val="center"/>
          </w:tcPr>
          <w:p w14:paraId="50D17F5E" w14:textId="77777777" w:rsidR="003140FF" w:rsidRPr="00F97247" w:rsidRDefault="003140FF" w:rsidP="003140FF">
            <w:pPr>
              <w:widowControl w:val="0"/>
              <w:autoSpaceDE w:val="0"/>
              <w:autoSpaceDN w:val="0"/>
              <w:adjustRightInd w:val="0"/>
              <w:jc w:val="center"/>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4</w:t>
            </w:r>
          </w:p>
        </w:tc>
        <w:tc>
          <w:tcPr>
            <w:tcW w:w="3231" w:type="dxa"/>
            <w:vAlign w:val="center"/>
          </w:tcPr>
          <w:p w14:paraId="10100A86" w14:textId="77777777" w:rsidR="003140FF" w:rsidRPr="00F97247" w:rsidRDefault="003140FF" w:rsidP="003140FF">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Foreign key to MykiCard</w:t>
            </w:r>
          </w:p>
        </w:tc>
      </w:tr>
      <w:tr w:rsidR="003140FF" w:rsidRPr="00F97247" w14:paraId="721AA17F" w14:textId="77777777" w:rsidTr="003140FF">
        <w:tblPrEx>
          <w:tblCellMar>
            <w:top w:w="0" w:type="dxa"/>
            <w:bottom w:w="0" w:type="dxa"/>
          </w:tblCellMar>
        </w:tblPrEx>
        <w:trPr>
          <w:trHeight w:val="253"/>
        </w:trPr>
        <w:tc>
          <w:tcPr>
            <w:tcW w:w="2269" w:type="dxa"/>
            <w:vAlign w:val="center"/>
          </w:tcPr>
          <w:p w14:paraId="3F2680E0" w14:textId="77777777" w:rsidR="003140FF" w:rsidRPr="00F97247" w:rsidRDefault="003140FF" w:rsidP="003140FF">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trip_id</w:t>
            </w:r>
          </w:p>
        </w:tc>
        <w:tc>
          <w:tcPr>
            <w:tcW w:w="2269" w:type="dxa"/>
            <w:vAlign w:val="center"/>
          </w:tcPr>
          <w:p w14:paraId="432ADBA1" w14:textId="77777777" w:rsidR="003140FF" w:rsidRPr="00F97247" w:rsidRDefault="003140FF" w:rsidP="003140FF">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INT (nullable)</w:t>
            </w:r>
          </w:p>
        </w:tc>
        <w:tc>
          <w:tcPr>
            <w:tcW w:w="1307" w:type="dxa"/>
            <w:vAlign w:val="center"/>
          </w:tcPr>
          <w:p w14:paraId="5E38898D" w14:textId="77777777" w:rsidR="003140FF" w:rsidRPr="00F97247" w:rsidRDefault="003140FF" w:rsidP="003140FF">
            <w:pPr>
              <w:widowControl w:val="0"/>
              <w:autoSpaceDE w:val="0"/>
              <w:autoSpaceDN w:val="0"/>
              <w:adjustRightInd w:val="0"/>
              <w:jc w:val="center"/>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4</w:t>
            </w:r>
          </w:p>
        </w:tc>
        <w:tc>
          <w:tcPr>
            <w:tcW w:w="3231" w:type="dxa"/>
            <w:vAlign w:val="center"/>
          </w:tcPr>
          <w:p w14:paraId="3A01CCCD" w14:textId="77777777" w:rsidR="003140FF" w:rsidRPr="00F97247" w:rsidRDefault="003140FF" w:rsidP="003140FF">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Optional foreign key</w:t>
            </w:r>
          </w:p>
        </w:tc>
      </w:tr>
      <w:tr w:rsidR="003140FF" w:rsidRPr="00F97247" w14:paraId="0CE22C92" w14:textId="77777777" w:rsidTr="003140FF">
        <w:tblPrEx>
          <w:tblCellMar>
            <w:top w:w="0" w:type="dxa"/>
            <w:bottom w:w="0" w:type="dxa"/>
          </w:tblCellMar>
        </w:tblPrEx>
        <w:trPr>
          <w:trHeight w:val="253"/>
        </w:trPr>
        <w:tc>
          <w:tcPr>
            <w:tcW w:w="2269" w:type="dxa"/>
            <w:vAlign w:val="center"/>
          </w:tcPr>
          <w:p w14:paraId="02B27ADA" w14:textId="77777777" w:rsidR="003140FF" w:rsidRPr="00F97247" w:rsidRDefault="003140FF" w:rsidP="003140FF">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touch_off_time</w:t>
            </w:r>
          </w:p>
        </w:tc>
        <w:tc>
          <w:tcPr>
            <w:tcW w:w="2269" w:type="dxa"/>
            <w:vAlign w:val="center"/>
          </w:tcPr>
          <w:p w14:paraId="141FBE76" w14:textId="77777777" w:rsidR="003140FF" w:rsidRPr="00F97247" w:rsidRDefault="003140FF" w:rsidP="003140FF">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DATETIME2(0)</w:t>
            </w:r>
          </w:p>
        </w:tc>
        <w:tc>
          <w:tcPr>
            <w:tcW w:w="1307" w:type="dxa"/>
            <w:vAlign w:val="center"/>
          </w:tcPr>
          <w:p w14:paraId="20DA705D" w14:textId="77777777" w:rsidR="003140FF" w:rsidRPr="00F97247" w:rsidRDefault="003140FF" w:rsidP="003140FF">
            <w:pPr>
              <w:widowControl w:val="0"/>
              <w:autoSpaceDE w:val="0"/>
              <w:autoSpaceDN w:val="0"/>
              <w:adjustRightInd w:val="0"/>
              <w:jc w:val="center"/>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6</w:t>
            </w:r>
          </w:p>
        </w:tc>
        <w:tc>
          <w:tcPr>
            <w:tcW w:w="3231" w:type="dxa"/>
            <w:vAlign w:val="center"/>
          </w:tcPr>
          <w:p w14:paraId="771572CD" w14:textId="77777777" w:rsidR="003140FF" w:rsidRPr="00F97247" w:rsidRDefault="003140FF" w:rsidP="003140FF">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Time of trip completion</w:t>
            </w:r>
          </w:p>
        </w:tc>
      </w:tr>
      <w:tr w:rsidR="003140FF" w:rsidRPr="00F97247" w14:paraId="361E722F" w14:textId="77777777" w:rsidTr="003140FF">
        <w:tblPrEx>
          <w:tblCellMar>
            <w:top w:w="0" w:type="dxa"/>
            <w:bottom w:w="0" w:type="dxa"/>
          </w:tblCellMar>
        </w:tblPrEx>
        <w:trPr>
          <w:trHeight w:val="253"/>
        </w:trPr>
        <w:tc>
          <w:tcPr>
            <w:tcW w:w="2269" w:type="dxa"/>
            <w:vAlign w:val="center"/>
          </w:tcPr>
          <w:p w14:paraId="5BD48786" w14:textId="77777777" w:rsidR="003140FF" w:rsidRPr="00F97247" w:rsidRDefault="003140FF" w:rsidP="003140FF">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scanner_id</w:t>
            </w:r>
          </w:p>
        </w:tc>
        <w:tc>
          <w:tcPr>
            <w:tcW w:w="2269" w:type="dxa"/>
            <w:vAlign w:val="center"/>
          </w:tcPr>
          <w:p w14:paraId="035FF926" w14:textId="77777777" w:rsidR="003140FF" w:rsidRPr="00F97247" w:rsidRDefault="003140FF" w:rsidP="003140FF">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INT (nullable)</w:t>
            </w:r>
          </w:p>
        </w:tc>
        <w:tc>
          <w:tcPr>
            <w:tcW w:w="1307" w:type="dxa"/>
            <w:vAlign w:val="center"/>
          </w:tcPr>
          <w:p w14:paraId="13E5D5A3" w14:textId="77777777" w:rsidR="003140FF" w:rsidRPr="00F97247" w:rsidRDefault="003140FF" w:rsidP="003140FF">
            <w:pPr>
              <w:widowControl w:val="0"/>
              <w:autoSpaceDE w:val="0"/>
              <w:autoSpaceDN w:val="0"/>
              <w:adjustRightInd w:val="0"/>
              <w:jc w:val="center"/>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4</w:t>
            </w:r>
          </w:p>
        </w:tc>
        <w:tc>
          <w:tcPr>
            <w:tcW w:w="3231" w:type="dxa"/>
            <w:vAlign w:val="center"/>
          </w:tcPr>
          <w:p w14:paraId="734195D8" w14:textId="77777777" w:rsidR="003140FF" w:rsidRPr="00F97247" w:rsidRDefault="003140FF" w:rsidP="003140FF">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Optional</w:t>
            </w:r>
          </w:p>
        </w:tc>
      </w:tr>
      <w:tr w:rsidR="003140FF" w:rsidRPr="00F97247" w14:paraId="6EFF2351" w14:textId="77777777" w:rsidTr="003140FF">
        <w:tblPrEx>
          <w:tblCellMar>
            <w:top w:w="0" w:type="dxa"/>
            <w:bottom w:w="0" w:type="dxa"/>
          </w:tblCellMar>
        </w:tblPrEx>
        <w:trPr>
          <w:trHeight w:val="253"/>
        </w:trPr>
        <w:tc>
          <w:tcPr>
            <w:tcW w:w="2269" w:type="dxa"/>
            <w:vAlign w:val="center"/>
          </w:tcPr>
          <w:p w14:paraId="490F5282" w14:textId="77777777" w:rsidR="003140FF" w:rsidRPr="00F97247" w:rsidRDefault="003140FF" w:rsidP="003140FF">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amount</w:t>
            </w:r>
          </w:p>
        </w:tc>
        <w:tc>
          <w:tcPr>
            <w:tcW w:w="2269" w:type="dxa"/>
            <w:vAlign w:val="center"/>
          </w:tcPr>
          <w:p w14:paraId="6BDD3278" w14:textId="77777777" w:rsidR="003140FF" w:rsidRPr="00F97247" w:rsidRDefault="003140FF" w:rsidP="003140FF">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DECIMAL(10,2)</w:t>
            </w:r>
          </w:p>
        </w:tc>
        <w:tc>
          <w:tcPr>
            <w:tcW w:w="1307" w:type="dxa"/>
            <w:vAlign w:val="center"/>
          </w:tcPr>
          <w:p w14:paraId="1FE61F5B" w14:textId="77777777" w:rsidR="003140FF" w:rsidRPr="00F97247" w:rsidRDefault="003140FF" w:rsidP="003140FF">
            <w:pPr>
              <w:widowControl w:val="0"/>
              <w:autoSpaceDE w:val="0"/>
              <w:autoSpaceDN w:val="0"/>
              <w:adjustRightInd w:val="0"/>
              <w:jc w:val="center"/>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5</w:t>
            </w:r>
          </w:p>
        </w:tc>
        <w:tc>
          <w:tcPr>
            <w:tcW w:w="3231" w:type="dxa"/>
            <w:vAlign w:val="center"/>
          </w:tcPr>
          <w:p w14:paraId="5A4D9FFA" w14:textId="77777777" w:rsidR="003140FF" w:rsidRPr="00F97247" w:rsidRDefault="003140FF" w:rsidP="003140FF">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Fare or monetary value</w:t>
            </w:r>
          </w:p>
        </w:tc>
      </w:tr>
      <w:tr w:rsidR="003140FF" w:rsidRPr="00F97247" w14:paraId="5698341C" w14:textId="77777777" w:rsidTr="003140FF">
        <w:tblPrEx>
          <w:tblCellMar>
            <w:top w:w="0" w:type="dxa"/>
            <w:bottom w:w="0" w:type="dxa"/>
          </w:tblCellMar>
        </w:tblPrEx>
        <w:trPr>
          <w:trHeight w:val="253"/>
        </w:trPr>
        <w:tc>
          <w:tcPr>
            <w:tcW w:w="2269" w:type="dxa"/>
            <w:vAlign w:val="center"/>
          </w:tcPr>
          <w:p w14:paraId="4CFAD109" w14:textId="77777777" w:rsidR="003140FF" w:rsidRPr="00F97247" w:rsidRDefault="003140FF" w:rsidP="003140FF">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timestamp</w:t>
            </w:r>
          </w:p>
        </w:tc>
        <w:tc>
          <w:tcPr>
            <w:tcW w:w="2269" w:type="dxa"/>
            <w:vAlign w:val="center"/>
          </w:tcPr>
          <w:p w14:paraId="4D3234CA" w14:textId="77777777" w:rsidR="003140FF" w:rsidRPr="00F97247" w:rsidRDefault="003140FF" w:rsidP="003140FF">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DATETIME2(0)</w:t>
            </w:r>
          </w:p>
        </w:tc>
        <w:tc>
          <w:tcPr>
            <w:tcW w:w="1307" w:type="dxa"/>
            <w:vAlign w:val="center"/>
          </w:tcPr>
          <w:p w14:paraId="1A200027" w14:textId="77777777" w:rsidR="003140FF" w:rsidRPr="00F97247" w:rsidRDefault="003140FF" w:rsidP="003140FF">
            <w:pPr>
              <w:widowControl w:val="0"/>
              <w:autoSpaceDE w:val="0"/>
              <w:autoSpaceDN w:val="0"/>
              <w:adjustRightInd w:val="0"/>
              <w:jc w:val="center"/>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6</w:t>
            </w:r>
          </w:p>
        </w:tc>
        <w:tc>
          <w:tcPr>
            <w:tcW w:w="3231" w:type="dxa"/>
            <w:vAlign w:val="center"/>
          </w:tcPr>
          <w:p w14:paraId="58B298AE" w14:textId="77777777" w:rsidR="003140FF" w:rsidRPr="00F97247" w:rsidRDefault="003140FF" w:rsidP="003140FF">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Creation time of transaction</w:t>
            </w:r>
          </w:p>
        </w:tc>
      </w:tr>
      <w:tr w:rsidR="003140FF" w:rsidRPr="00F97247" w14:paraId="178C563D" w14:textId="77777777" w:rsidTr="003140FF">
        <w:tblPrEx>
          <w:tblCellMar>
            <w:top w:w="0" w:type="dxa"/>
            <w:bottom w:w="0" w:type="dxa"/>
          </w:tblCellMar>
        </w:tblPrEx>
        <w:trPr>
          <w:trHeight w:val="253"/>
        </w:trPr>
        <w:tc>
          <w:tcPr>
            <w:tcW w:w="2269" w:type="dxa"/>
            <w:vAlign w:val="center"/>
          </w:tcPr>
          <w:p w14:paraId="2813FB67" w14:textId="77777777" w:rsidR="003140FF" w:rsidRPr="00F97247" w:rsidRDefault="003140FF" w:rsidP="003140FF">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transaction_type</w:t>
            </w:r>
          </w:p>
        </w:tc>
        <w:tc>
          <w:tcPr>
            <w:tcW w:w="2269" w:type="dxa"/>
            <w:vAlign w:val="center"/>
          </w:tcPr>
          <w:p w14:paraId="21A0611B" w14:textId="77777777" w:rsidR="003140FF" w:rsidRPr="00F97247" w:rsidRDefault="003140FF" w:rsidP="003140FF">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VARCHAR(20)</w:t>
            </w:r>
          </w:p>
        </w:tc>
        <w:tc>
          <w:tcPr>
            <w:tcW w:w="1307" w:type="dxa"/>
            <w:vAlign w:val="center"/>
          </w:tcPr>
          <w:p w14:paraId="20BA159D" w14:textId="77777777" w:rsidR="003140FF" w:rsidRPr="00F97247" w:rsidRDefault="003140FF" w:rsidP="003140FF">
            <w:pPr>
              <w:widowControl w:val="0"/>
              <w:autoSpaceDE w:val="0"/>
              <w:autoSpaceDN w:val="0"/>
              <w:adjustRightInd w:val="0"/>
              <w:jc w:val="center"/>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14</w:t>
            </w:r>
          </w:p>
        </w:tc>
        <w:tc>
          <w:tcPr>
            <w:tcW w:w="3231" w:type="dxa"/>
            <w:vAlign w:val="center"/>
          </w:tcPr>
          <w:p w14:paraId="1DDBE27B" w14:textId="77777777" w:rsidR="003140FF" w:rsidRPr="00F97247" w:rsidRDefault="003140FF" w:rsidP="003140FF">
            <w:pPr>
              <w:widowControl w:val="0"/>
              <w:autoSpaceDE w:val="0"/>
              <w:autoSpaceDN w:val="0"/>
              <w:adjustRightInd w:val="0"/>
              <w:jc w:val="both"/>
              <w:rPr>
                <w:rFonts w:ascii="Times New Roman" w:hAnsi="Times New Roman" w:cs="Times New Roman"/>
                <w:color w:val="000000"/>
                <w:sz w:val="22"/>
                <w:szCs w:val="22"/>
                <w14:ligatures w14:val="standardContextual"/>
              </w:rPr>
            </w:pPr>
            <w:r w:rsidRPr="00F97247">
              <w:rPr>
                <w:rFonts w:ascii="Times New Roman" w:hAnsi="Times New Roman" w:cs="Times New Roman"/>
                <w:color w:val="000000"/>
                <w:sz w:val="22"/>
                <w:szCs w:val="22"/>
                <w14:ligatures w14:val="standardContextual"/>
              </w:rPr>
              <w:t>Average length ~12 characters (e.g. 'top-up')</w:t>
            </w:r>
          </w:p>
        </w:tc>
      </w:tr>
    </w:tbl>
    <w:p w14:paraId="6C1C4118" w14:textId="3942BDAC" w:rsidR="00D00CFB" w:rsidRPr="00F97247" w:rsidRDefault="00D00CFB" w:rsidP="00D00CFB">
      <w:pPr>
        <w:spacing w:before="100" w:beforeAutospacing="1" w:after="100" w:afterAutospacing="1"/>
        <w:outlineLvl w:val="1"/>
        <w:rPr>
          <w:rFonts w:ascii="Times New Roman" w:hAnsi="Times New Roman" w:cs="Times New Roman"/>
          <w:b/>
          <w:bCs/>
          <w:color w:val="000000" w:themeColor="text1"/>
          <w:sz w:val="28"/>
          <w:szCs w:val="28"/>
        </w:rPr>
      </w:pPr>
      <w:r w:rsidRPr="00F97247">
        <w:rPr>
          <w:rFonts w:ascii="Times New Roman" w:hAnsi="Times New Roman" w:cs="Times New Roman"/>
          <w:b/>
          <w:bCs/>
          <w:color w:val="000000" w:themeColor="text1"/>
          <w:sz w:val="28"/>
          <w:szCs w:val="28"/>
        </w:rPr>
        <w:t>4.2 Estimated Size per Transaction Record</w:t>
      </w:r>
    </w:p>
    <w:p w14:paraId="4DC34F0C" w14:textId="34062E98" w:rsidR="00D00CFB" w:rsidRPr="00F97247" w:rsidRDefault="003140FF" w:rsidP="00D00CFB">
      <w:pPr>
        <w:spacing w:before="100" w:beforeAutospacing="1" w:after="100" w:afterAutospacing="1"/>
        <w:ind w:left="360"/>
        <w:rPr>
          <w:rFonts w:ascii="Times New Roman" w:hAnsi="Times New Roman" w:cs="Times New Roman"/>
          <w:color w:val="000000" w:themeColor="text1"/>
        </w:rPr>
      </w:pPr>
      <w:r w:rsidRPr="00F97247">
        <w:rPr>
          <w:rStyle w:val="af1"/>
          <w:rFonts w:ascii="Times New Roman" w:hAnsi="Times New Roman" w:cs="Times New Roman"/>
        </w:rPr>
        <w:t>Estimated total per record</w:t>
      </w:r>
      <w:r w:rsidRPr="00F97247">
        <w:rPr>
          <w:rFonts w:ascii="Times New Roman" w:hAnsi="Times New Roman" w:cs="Times New Roman"/>
        </w:rPr>
        <w:t>:</w:t>
      </w:r>
      <w:r w:rsidRPr="00F97247">
        <w:rPr>
          <w:rFonts w:ascii="Times New Roman" w:hAnsi="Times New Roman" w:cs="Times New Roman"/>
        </w:rPr>
        <w:br/>
      </w:r>
      <w:r w:rsidRPr="00F97247">
        <w:rPr>
          <w:rStyle w:val="af1"/>
          <w:rFonts w:ascii="Times New Roman" w:hAnsi="Times New Roman" w:cs="Times New Roman"/>
        </w:rPr>
        <w:t>47 (data) + 8 (row) + 30 (index) ≈ 85 bytes</w:t>
      </w:r>
    </w:p>
    <w:p w14:paraId="7C91224A" w14:textId="29005B22" w:rsidR="003140FF" w:rsidRPr="00F97247" w:rsidRDefault="003140FF" w:rsidP="00D00CFB">
      <w:pPr>
        <w:spacing w:before="100" w:beforeAutospacing="1" w:after="100" w:afterAutospacing="1"/>
        <w:ind w:left="360"/>
        <w:rPr>
          <w:rFonts w:ascii="Times New Roman" w:hAnsi="Times New Roman" w:cs="Times New Roman"/>
        </w:rPr>
      </w:pPr>
      <w:r w:rsidRPr="00F97247">
        <w:rPr>
          <w:rFonts w:ascii="Times New Roman" w:hAnsi="Times New Roman" w:cs="Times New Roman"/>
        </w:rPr>
        <w:t xml:space="preserve">Assuming </w:t>
      </w:r>
      <w:r w:rsidRPr="00F97247">
        <w:rPr>
          <w:rStyle w:val="af1"/>
          <w:rFonts w:ascii="Times New Roman" w:hAnsi="Times New Roman" w:cs="Times New Roman"/>
        </w:rPr>
        <w:t>80%</w:t>
      </w:r>
      <w:r w:rsidRPr="00F97247">
        <w:rPr>
          <w:rFonts w:ascii="Times New Roman" w:hAnsi="Times New Roman" w:cs="Times New Roman"/>
        </w:rPr>
        <w:t xml:space="preserve"> of the </w:t>
      </w:r>
      <w:r w:rsidRPr="00F97247">
        <w:rPr>
          <w:rStyle w:val="af1"/>
          <w:rFonts w:ascii="Times New Roman" w:hAnsi="Times New Roman" w:cs="Times New Roman"/>
        </w:rPr>
        <w:t>452.2 million</w:t>
      </w:r>
      <w:r w:rsidRPr="00F97247">
        <w:rPr>
          <w:rFonts w:ascii="Times New Roman" w:hAnsi="Times New Roman" w:cs="Times New Roman"/>
        </w:rPr>
        <w:t xml:space="preserve"> trips result in a transaction (based on deduction/top-up logic):</w:t>
      </w:r>
    </w:p>
    <w:p w14:paraId="04D2602C" w14:textId="31C7CB6E" w:rsidR="003140FF" w:rsidRPr="00F97247" w:rsidRDefault="003140FF" w:rsidP="00D00CFB">
      <w:pPr>
        <w:spacing w:before="100" w:beforeAutospacing="1" w:after="100" w:afterAutospacing="1"/>
        <w:ind w:left="360"/>
        <w:rPr>
          <w:rFonts w:ascii="Times New Roman" w:hAnsi="Times New Roman" w:cs="Times New Roman"/>
          <w:color w:val="000000" w:themeColor="text1"/>
        </w:rPr>
      </w:pPr>
      <w:r w:rsidRPr="00F97247">
        <w:rPr>
          <w:rFonts w:ascii="Times New Roman" w:hAnsi="Times New Roman" w:cs="Times New Roman"/>
          <w:color w:val="000000" w:themeColor="text1"/>
        </w:rPr>
        <w:t>361,760,000 × 85 bytes ≈ 30,749,600,000 bytes ≈ 30.75 GB/year</w:t>
      </w:r>
    </w:p>
    <w:p w14:paraId="30C373DA" w14:textId="3D261954" w:rsidR="001202DC" w:rsidRPr="00F97247" w:rsidRDefault="001202DC" w:rsidP="003140FF">
      <w:pPr>
        <w:pStyle w:val="a9"/>
        <w:numPr>
          <w:ilvl w:val="0"/>
          <w:numId w:val="13"/>
        </w:numPr>
        <w:spacing w:before="100" w:beforeAutospacing="1" w:after="100" w:afterAutospacing="1"/>
        <w:outlineLvl w:val="1"/>
        <w:rPr>
          <w:rFonts w:ascii="Times New Roman" w:hAnsi="Times New Roman" w:cs="Times New Roman"/>
          <w:b/>
          <w:bCs/>
          <w:color w:val="000000" w:themeColor="text1"/>
          <w:sz w:val="36"/>
          <w:szCs w:val="36"/>
        </w:rPr>
      </w:pPr>
      <w:r w:rsidRPr="00F97247">
        <w:rPr>
          <w:rFonts w:ascii="Times New Roman" w:hAnsi="Times New Roman" w:cs="Times New Roman"/>
          <w:b/>
          <w:bCs/>
          <w:color w:val="000000" w:themeColor="text1"/>
          <w:sz w:val="36"/>
          <w:szCs w:val="36"/>
        </w:rPr>
        <w:t>Summary of Storage Calculation for 2023</w:t>
      </w:r>
    </w:p>
    <w:p w14:paraId="7E1074A4" w14:textId="1ABF1174" w:rsidR="00900E94" w:rsidRPr="00F97247" w:rsidRDefault="001202DC" w:rsidP="00900E94">
      <w:pPr>
        <w:pStyle w:val="a9"/>
        <w:ind w:left="360"/>
        <w:rPr>
          <w:rFonts w:ascii="Times New Roman" w:hAnsi="Times New Roman" w:cs="Times New Roman"/>
          <w:color w:val="000000" w:themeColor="text1"/>
        </w:rPr>
      </w:pPr>
      <w:r w:rsidRPr="00F97247">
        <w:rPr>
          <w:rFonts w:ascii="Times New Roman" w:hAnsi="Times New Roman" w:cs="Times New Roman"/>
          <w:color w:val="000000" w:themeColor="text1"/>
        </w:rPr>
        <w:t xml:space="preserve">The following table consolidates the rough annual (or total) storage estimates for the primary tables, based on earlier capacity calculations. Detailed assumptions and step-by-step derivations </w:t>
      </w:r>
      <w:r w:rsidR="00F97247" w:rsidRPr="00F97247">
        <w:rPr>
          <w:rFonts w:ascii="Times New Roman" w:hAnsi="Times New Roman" w:cs="Times New Roman"/>
          <w:color w:val="000000" w:themeColor="text1"/>
        </w:rPr>
        <w:t>are similar to the two examples above:</w:t>
      </w:r>
    </w:p>
    <w:p w14:paraId="08DD9469" w14:textId="77777777" w:rsidR="00F97247" w:rsidRPr="00F97247" w:rsidRDefault="00F97247" w:rsidP="00900E94">
      <w:pPr>
        <w:pStyle w:val="a9"/>
        <w:ind w:left="360"/>
        <w:rPr>
          <w:rFonts w:ascii="Times New Roman" w:hAnsi="Times New Roman" w:cs="Times New Roman"/>
          <w:color w:val="000000" w:themeColor="text1"/>
        </w:rPr>
      </w:pPr>
    </w:p>
    <w:tbl>
      <w:tblPr>
        <w:tblW w:w="92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980"/>
        <w:gridCol w:w="3260"/>
        <w:gridCol w:w="1781"/>
        <w:gridCol w:w="2240"/>
      </w:tblGrid>
      <w:tr w:rsidR="00F97247" w:rsidRPr="00F97247" w14:paraId="530E4DC2" w14:textId="77777777" w:rsidTr="00F97247">
        <w:trPr>
          <w:trHeight w:val="229"/>
        </w:trPr>
        <w:tc>
          <w:tcPr>
            <w:tcW w:w="1980" w:type="dxa"/>
            <w:shd w:val="clear" w:color="auto" w:fill="auto"/>
            <w:noWrap/>
            <w:vAlign w:val="center"/>
            <w:hideMark/>
          </w:tcPr>
          <w:p w14:paraId="7FB0DB10" w14:textId="77777777" w:rsidR="00F97247" w:rsidRPr="00F97247" w:rsidRDefault="00F97247" w:rsidP="00F97247">
            <w:pPr>
              <w:rPr>
                <w:rFonts w:ascii="Times New Roman" w:hAnsi="Times New Roman" w:cs="Times New Roman"/>
                <w:b/>
                <w:bCs/>
                <w:color w:val="000000"/>
                <w:sz w:val="22"/>
                <w:szCs w:val="22"/>
              </w:rPr>
            </w:pPr>
            <w:r w:rsidRPr="00F97247">
              <w:rPr>
                <w:rFonts w:ascii="Times New Roman" w:hAnsi="Times New Roman" w:cs="Times New Roman"/>
                <w:b/>
                <w:bCs/>
                <w:color w:val="000000"/>
                <w:sz w:val="22"/>
                <w:szCs w:val="22"/>
              </w:rPr>
              <w:t>Table Name</w:t>
            </w:r>
          </w:p>
        </w:tc>
        <w:tc>
          <w:tcPr>
            <w:tcW w:w="3260" w:type="dxa"/>
            <w:shd w:val="clear" w:color="auto" w:fill="auto"/>
            <w:noWrap/>
            <w:vAlign w:val="center"/>
            <w:hideMark/>
          </w:tcPr>
          <w:p w14:paraId="3ED0F4B7" w14:textId="77777777" w:rsidR="00F97247" w:rsidRPr="00F97247" w:rsidRDefault="00F97247" w:rsidP="00F97247">
            <w:pPr>
              <w:rPr>
                <w:rFonts w:ascii="Times New Roman" w:hAnsi="Times New Roman" w:cs="Times New Roman"/>
                <w:b/>
                <w:bCs/>
                <w:color w:val="000000"/>
                <w:sz w:val="22"/>
                <w:szCs w:val="22"/>
              </w:rPr>
            </w:pPr>
            <w:r w:rsidRPr="00F97247">
              <w:rPr>
                <w:rFonts w:ascii="Times New Roman" w:hAnsi="Times New Roman" w:cs="Times New Roman"/>
                <w:b/>
                <w:bCs/>
                <w:color w:val="000000"/>
                <w:sz w:val="22"/>
                <w:szCs w:val="22"/>
              </w:rPr>
              <w:t>Estimated Record Count (2023)</w:t>
            </w:r>
          </w:p>
        </w:tc>
        <w:tc>
          <w:tcPr>
            <w:tcW w:w="1781" w:type="dxa"/>
            <w:shd w:val="clear" w:color="auto" w:fill="auto"/>
            <w:noWrap/>
            <w:vAlign w:val="center"/>
            <w:hideMark/>
          </w:tcPr>
          <w:p w14:paraId="7148ECB7" w14:textId="77777777" w:rsidR="00F97247" w:rsidRPr="00F97247" w:rsidRDefault="00F97247" w:rsidP="00F97247">
            <w:pPr>
              <w:rPr>
                <w:rFonts w:ascii="Times New Roman" w:hAnsi="Times New Roman" w:cs="Times New Roman"/>
                <w:b/>
                <w:bCs/>
                <w:color w:val="000000"/>
                <w:sz w:val="22"/>
                <w:szCs w:val="22"/>
              </w:rPr>
            </w:pPr>
            <w:r w:rsidRPr="00F97247">
              <w:rPr>
                <w:rFonts w:ascii="Times New Roman" w:hAnsi="Times New Roman" w:cs="Times New Roman"/>
                <w:b/>
                <w:bCs/>
                <w:color w:val="000000"/>
                <w:sz w:val="22"/>
                <w:szCs w:val="22"/>
              </w:rPr>
              <w:t>Approx. Size per Record</w:t>
            </w:r>
          </w:p>
        </w:tc>
        <w:tc>
          <w:tcPr>
            <w:tcW w:w="2240" w:type="dxa"/>
            <w:shd w:val="clear" w:color="auto" w:fill="auto"/>
            <w:noWrap/>
            <w:vAlign w:val="center"/>
            <w:hideMark/>
          </w:tcPr>
          <w:p w14:paraId="15AE1953" w14:textId="77777777" w:rsidR="00F97247" w:rsidRPr="00F97247" w:rsidRDefault="00F97247" w:rsidP="00F97247">
            <w:pPr>
              <w:rPr>
                <w:rFonts w:ascii="Times New Roman" w:hAnsi="Times New Roman" w:cs="Times New Roman"/>
                <w:b/>
                <w:bCs/>
                <w:color w:val="000000"/>
                <w:sz w:val="22"/>
                <w:szCs w:val="22"/>
              </w:rPr>
            </w:pPr>
            <w:r w:rsidRPr="00F97247">
              <w:rPr>
                <w:rFonts w:ascii="Times New Roman" w:hAnsi="Times New Roman" w:cs="Times New Roman"/>
                <w:b/>
                <w:bCs/>
                <w:color w:val="000000"/>
                <w:sz w:val="22"/>
                <w:szCs w:val="22"/>
              </w:rPr>
              <w:t>Estimated Storage (Annual / Static)</w:t>
            </w:r>
          </w:p>
        </w:tc>
      </w:tr>
      <w:tr w:rsidR="00F97247" w:rsidRPr="00F97247" w14:paraId="523051BF" w14:textId="77777777" w:rsidTr="00F97247">
        <w:trPr>
          <w:trHeight w:val="229"/>
        </w:trPr>
        <w:tc>
          <w:tcPr>
            <w:tcW w:w="1980" w:type="dxa"/>
            <w:shd w:val="clear" w:color="auto" w:fill="auto"/>
            <w:noWrap/>
            <w:vAlign w:val="center"/>
            <w:hideMark/>
          </w:tcPr>
          <w:p w14:paraId="66C9E5B0" w14:textId="77777777" w:rsidR="00F97247" w:rsidRPr="00F97247" w:rsidRDefault="00F97247" w:rsidP="00F97247">
            <w:pPr>
              <w:rPr>
                <w:rFonts w:ascii="Times New Roman" w:hAnsi="Times New Roman" w:cs="Times New Roman"/>
                <w:color w:val="000000"/>
                <w:sz w:val="22"/>
                <w:szCs w:val="22"/>
              </w:rPr>
            </w:pPr>
            <w:r w:rsidRPr="00F97247">
              <w:rPr>
                <w:rFonts w:ascii="Times New Roman" w:hAnsi="Times New Roman" w:cs="Times New Roman"/>
                <w:color w:val="000000"/>
                <w:sz w:val="22"/>
                <w:szCs w:val="22"/>
              </w:rPr>
              <w:t>Trip</w:t>
            </w:r>
          </w:p>
        </w:tc>
        <w:tc>
          <w:tcPr>
            <w:tcW w:w="3260" w:type="dxa"/>
            <w:shd w:val="clear" w:color="auto" w:fill="auto"/>
            <w:noWrap/>
            <w:vAlign w:val="center"/>
            <w:hideMark/>
          </w:tcPr>
          <w:p w14:paraId="6A7D8573" w14:textId="77777777" w:rsidR="00F97247" w:rsidRPr="00F97247" w:rsidRDefault="00F97247" w:rsidP="00F97247">
            <w:pPr>
              <w:rPr>
                <w:rFonts w:ascii="Times New Roman" w:hAnsi="Times New Roman" w:cs="Times New Roman"/>
                <w:color w:val="000000"/>
                <w:sz w:val="22"/>
                <w:szCs w:val="22"/>
              </w:rPr>
            </w:pPr>
            <w:r w:rsidRPr="00F97247">
              <w:rPr>
                <w:rFonts w:ascii="Times New Roman" w:hAnsi="Times New Roman" w:cs="Times New Roman"/>
                <w:color w:val="000000"/>
                <w:sz w:val="22"/>
                <w:szCs w:val="22"/>
              </w:rPr>
              <w:t>~452.2 million</w:t>
            </w:r>
          </w:p>
        </w:tc>
        <w:tc>
          <w:tcPr>
            <w:tcW w:w="1781" w:type="dxa"/>
            <w:shd w:val="clear" w:color="auto" w:fill="auto"/>
            <w:noWrap/>
            <w:vAlign w:val="center"/>
            <w:hideMark/>
          </w:tcPr>
          <w:p w14:paraId="6C7577EC" w14:textId="77777777" w:rsidR="00F97247" w:rsidRPr="00F97247" w:rsidRDefault="00F97247" w:rsidP="00F97247">
            <w:pPr>
              <w:rPr>
                <w:rFonts w:ascii="Times New Roman" w:hAnsi="Times New Roman" w:cs="Times New Roman"/>
                <w:color w:val="000000"/>
                <w:sz w:val="22"/>
                <w:szCs w:val="22"/>
              </w:rPr>
            </w:pPr>
            <w:r w:rsidRPr="00F97247">
              <w:rPr>
                <w:rFonts w:ascii="Times New Roman" w:hAnsi="Times New Roman" w:cs="Times New Roman"/>
                <w:color w:val="000000"/>
                <w:sz w:val="22"/>
                <w:szCs w:val="22"/>
              </w:rPr>
              <w:t>~88 bytes</w:t>
            </w:r>
          </w:p>
        </w:tc>
        <w:tc>
          <w:tcPr>
            <w:tcW w:w="2240" w:type="dxa"/>
            <w:shd w:val="clear" w:color="auto" w:fill="auto"/>
            <w:noWrap/>
            <w:vAlign w:val="center"/>
            <w:hideMark/>
          </w:tcPr>
          <w:p w14:paraId="71868F31" w14:textId="77777777" w:rsidR="00F97247" w:rsidRPr="00F97247" w:rsidRDefault="00F97247" w:rsidP="00F97247">
            <w:pPr>
              <w:rPr>
                <w:rFonts w:ascii="Times New Roman" w:hAnsi="Times New Roman" w:cs="Times New Roman"/>
                <w:color w:val="000000"/>
                <w:sz w:val="22"/>
                <w:szCs w:val="22"/>
              </w:rPr>
            </w:pPr>
            <w:r w:rsidRPr="00F97247">
              <w:rPr>
                <w:rFonts w:ascii="Times New Roman" w:hAnsi="Times New Roman" w:cs="Times New Roman"/>
                <w:color w:val="000000"/>
                <w:sz w:val="22"/>
                <w:szCs w:val="22"/>
              </w:rPr>
              <w:t>~39.8 GB/year</w:t>
            </w:r>
          </w:p>
        </w:tc>
      </w:tr>
      <w:tr w:rsidR="00F97247" w:rsidRPr="00F97247" w14:paraId="21687DE2" w14:textId="77777777" w:rsidTr="00F97247">
        <w:trPr>
          <w:trHeight w:val="229"/>
        </w:trPr>
        <w:tc>
          <w:tcPr>
            <w:tcW w:w="1980" w:type="dxa"/>
            <w:shd w:val="clear" w:color="auto" w:fill="auto"/>
            <w:noWrap/>
            <w:vAlign w:val="center"/>
            <w:hideMark/>
          </w:tcPr>
          <w:p w14:paraId="22BCEB79" w14:textId="77777777" w:rsidR="00F97247" w:rsidRPr="00F97247" w:rsidRDefault="00F97247" w:rsidP="00F97247">
            <w:pPr>
              <w:rPr>
                <w:rFonts w:ascii="Times New Roman" w:hAnsi="Times New Roman" w:cs="Times New Roman"/>
                <w:color w:val="000000"/>
                <w:sz w:val="22"/>
                <w:szCs w:val="22"/>
              </w:rPr>
            </w:pPr>
            <w:r w:rsidRPr="00F97247">
              <w:rPr>
                <w:rFonts w:ascii="Times New Roman" w:hAnsi="Times New Roman" w:cs="Times New Roman"/>
                <w:color w:val="000000"/>
                <w:sz w:val="22"/>
                <w:szCs w:val="22"/>
              </w:rPr>
              <w:t>CardTransaction</w:t>
            </w:r>
          </w:p>
        </w:tc>
        <w:tc>
          <w:tcPr>
            <w:tcW w:w="3260" w:type="dxa"/>
            <w:shd w:val="clear" w:color="auto" w:fill="auto"/>
            <w:noWrap/>
            <w:vAlign w:val="center"/>
            <w:hideMark/>
          </w:tcPr>
          <w:p w14:paraId="44A247B0" w14:textId="77777777" w:rsidR="00F97247" w:rsidRPr="00F97247" w:rsidRDefault="00F97247" w:rsidP="00F97247">
            <w:pPr>
              <w:rPr>
                <w:rFonts w:ascii="Times New Roman" w:hAnsi="Times New Roman" w:cs="Times New Roman"/>
                <w:color w:val="000000"/>
                <w:sz w:val="22"/>
                <w:szCs w:val="22"/>
              </w:rPr>
            </w:pPr>
            <w:r w:rsidRPr="00F97247">
              <w:rPr>
                <w:rFonts w:ascii="Times New Roman" w:hAnsi="Times New Roman" w:cs="Times New Roman"/>
                <w:color w:val="000000"/>
                <w:sz w:val="22"/>
                <w:szCs w:val="22"/>
              </w:rPr>
              <w:t>~361.76 million</w:t>
            </w:r>
          </w:p>
        </w:tc>
        <w:tc>
          <w:tcPr>
            <w:tcW w:w="1781" w:type="dxa"/>
            <w:shd w:val="clear" w:color="auto" w:fill="auto"/>
            <w:noWrap/>
            <w:vAlign w:val="center"/>
            <w:hideMark/>
          </w:tcPr>
          <w:p w14:paraId="20A516C3" w14:textId="77777777" w:rsidR="00F97247" w:rsidRPr="00F97247" w:rsidRDefault="00F97247" w:rsidP="00F97247">
            <w:pPr>
              <w:rPr>
                <w:rFonts w:ascii="Times New Roman" w:hAnsi="Times New Roman" w:cs="Times New Roman"/>
                <w:color w:val="000000"/>
                <w:sz w:val="22"/>
                <w:szCs w:val="22"/>
              </w:rPr>
            </w:pPr>
            <w:r w:rsidRPr="00F97247">
              <w:rPr>
                <w:rFonts w:ascii="Times New Roman" w:hAnsi="Times New Roman" w:cs="Times New Roman"/>
                <w:color w:val="000000"/>
                <w:sz w:val="22"/>
                <w:szCs w:val="22"/>
              </w:rPr>
              <w:t>~85 bytes</w:t>
            </w:r>
          </w:p>
        </w:tc>
        <w:tc>
          <w:tcPr>
            <w:tcW w:w="2240" w:type="dxa"/>
            <w:shd w:val="clear" w:color="auto" w:fill="auto"/>
            <w:noWrap/>
            <w:vAlign w:val="center"/>
            <w:hideMark/>
          </w:tcPr>
          <w:p w14:paraId="7866F8EC" w14:textId="77777777" w:rsidR="00F97247" w:rsidRPr="00F97247" w:rsidRDefault="00F97247" w:rsidP="00F97247">
            <w:pPr>
              <w:rPr>
                <w:rFonts w:ascii="Times New Roman" w:hAnsi="Times New Roman" w:cs="Times New Roman"/>
                <w:color w:val="000000"/>
                <w:sz w:val="22"/>
                <w:szCs w:val="22"/>
              </w:rPr>
            </w:pPr>
            <w:r w:rsidRPr="00F97247">
              <w:rPr>
                <w:rFonts w:ascii="Times New Roman" w:hAnsi="Times New Roman" w:cs="Times New Roman"/>
                <w:color w:val="000000"/>
                <w:sz w:val="22"/>
                <w:szCs w:val="22"/>
              </w:rPr>
              <w:t>~30.75 GB/year</w:t>
            </w:r>
          </w:p>
        </w:tc>
      </w:tr>
      <w:tr w:rsidR="00F97247" w:rsidRPr="00F97247" w14:paraId="1BC5EFA5" w14:textId="77777777" w:rsidTr="00F97247">
        <w:trPr>
          <w:trHeight w:val="229"/>
        </w:trPr>
        <w:tc>
          <w:tcPr>
            <w:tcW w:w="1980" w:type="dxa"/>
            <w:shd w:val="clear" w:color="auto" w:fill="auto"/>
            <w:noWrap/>
            <w:vAlign w:val="center"/>
            <w:hideMark/>
          </w:tcPr>
          <w:p w14:paraId="40B1FC3A" w14:textId="77777777" w:rsidR="00F97247" w:rsidRPr="00F97247" w:rsidRDefault="00F97247" w:rsidP="00F97247">
            <w:pPr>
              <w:rPr>
                <w:rFonts w:ascii="Times New Roman" w:hAnsi="Times New Roman" w:cs="Times New Roman"/>
                <w:color w:val="000000"/>
                <w:sz w:val="22"/>
                <w:szCs w:val="22"/>
              </w:rPr>
            </w:pPr>
            <w:r w:rsidRPr="00F97247">
              <w:rPr>
                <w:rFonts w:ascii="Times New Roman" w:hAnsi="Times New Roman" w:cs="Times New Roman"/>
                <w:color w:val="000000"/>
                <w:sz w:val="22"/>
                <w:szCs w:val="22"/>
              </w:rPr>
              <w:lastRenderedPageBreak/>
              <w:t>VehicleStopLog</w:t>
            </w:r>
          </w:p>
        </w:tc>
        <w:tc>
          <w:tcPr>
            <w:tcW w:w="3260" w:type="dxa"/>
            <w:shd w:val="clear" w:color="auto" w:fill="auto"/>
            <w:noWrap/>
            <w:vAlign w:val="center"/>
            <w:hideMark/>
          </w:tcPr>
          <w:p w14:paraId="07260E99" w14:textId="77777777" w:rsidR="00F97247" w:rsidRPr="00F97247" w:rsidRDefault="00F97247" w:rsidP="00F97247">
            <w:pPr>
              <w:rPr>
                <w:rFonts w:ascii="Times New Roman" w:hAnsi="Times New Roman" w:cs="Times New Roman"/>
                <w:color w:val="000000"/>
                <w:sz w:val="22"/>
                <w:szCs w:val="22"/>
              </w:rPr>
            </w:pPr>
            <w:r w:rsidRPr="00F97247">
              <w:rPr>
                <w:rFonts w:ascii="Times New Roman" w:hAnsi="Times New Roman" w:cs="Times New Roman"/>
                <w:color w:val="000000"/>
                <w:sz w:val="22"/>
                <w:szCs w:val="22"/>
              </w:rPr>
              <w:t>~306.6 million/year</w:t>
            </w:r>
          </w:p>
        </w:tc>
        <w:tc>
          <w:tcPr>
            <w:tcW w:w="1781" w:type="dxa"/>
            <w:shd w:val="clear" w:color="auto" w:fill="auto"/>
            <w:noWrap/>
            <w:vAlign w:val="center"/>
            <w:hideMark/>
          </w:tcPr>
          <w:p w14:paraId="5A0AA8AC" w14:textId="77777777" w:rsidR="00F97247" w:rsidRPr="00F97247" w:rsidRDefault="00F97247" w:rsidP="00F97247">
            <w:pPr>
              <w:rPr>
                <w:rFonts w:ascii="Times New Roman" w:hAnsi="Times New Roman" w:cs="Times New Roman"/>
                <w:color w:val="000000"/>
                <w:sz w:val="22"/>
                <w:szCs w:val="22"/>
              </w:rPr>
            </w:pPr>
            <w:r w:rsidRPr="00F97247">
              <w:rPr>
                <w:rFonts w:ascii="Times New Roman" w:hAnsi="Times New Roman" w:cs="Times New Roman"/>
                <w:color w:val="000000"/>
                <w:sz w:val="22"/>
                <w:szCs w:val="22"/>
              </w:rPr>
              <w:t>~32 bytes</w:t>
            </w:r>
          </w:p>
        </w:tc>
        <w:tc>
          <w:tcPr>
            <w:tcW w:w="2240" w:type="dxa"/>
            <w:shd w:val="clear" w:color="auto" w:fill="auto"/>
            <w:noWrap/>
            <w:vAlign w:val="center"/>
            <w:hideMark/>
          </w:tcPr>
          <w:p w14:paraId="65F5A4F3" w14:textId="77777777" w:rsidR="00F97247" w:rsidRPr="00F97247" w:rsidRDefault="00F97247" w:rsidP="00F97247">
            <w:pPr>
              <w:rPr>
                <w:rFonts w:ascii="Times New Roman" w:hAnsi="Times New Roman" w:cs="Times New Roman"/>
                <w:color w:val="000000"/>
                <w:sz w:val="22"/>
                <w:szCs w:val="22"/>
              </w:rPr>
            </w:pPr>
            <w:r w:rsidRPr="00F97247">
              <w:rPr>
                <w:rFonts w:ascii="Times New Roman" w:hAnsi="Times New Roman" w:cs="Times New Roman"/>
                <w:color w:val="000000"/>
                <w:sz w:val="22"/>
                <w:szCs w:val="22"/>
              </w:rPr>
              <w:t>~9.8 GB/year</w:t>
            </w:r>
          </w:p>
        </w:tc>
      </w:tr>
      <w:tr w:rsidR="00F97247" w:rsidRPr="00F97247" w14:paraId="2E0D2167" w14:textId="77777777" w:rsidTr="00F97247">
        <w:trPr>
          <w:trHeight w:val="229"/>
        </w:trPr>
        <w:tc>
          <w:tcPr>
            <w:tcW w:w="1980" w:type="dxa"/>
            <w:shd w:val="clear" w:color="auto" w:fill="auto"/>
            <w:noWrap/>
            <w:vAlign w:val="center"/>
            <w:hideMark/>
          </w:tcPr>
          <w:p w14:paraId="13875FF7" w14:textId="77777777" w:rsidR="00F97247" w:rsidRPr="00F97247" w:rsidRDefault="00F97247" w:rsidP="00F97247">
            <w:pPr>
              <w:rPr>
                <w:rFonts w:ascii="Times New Roman" w:hAnsi="Times New Roman" w:cs="Times New Roman"/>
                <w:color w:val="000000"/>
                <w:sz w:val="22"/>
                <w:szCs w:val="22"/>
              </w:rPr>
            </w:pPr>
            <w:r w:rsidRPr="00F97247">
              <w:rPr>
                <w:rFonts w:ascii="Times New Roman" w:hAnsi="Times New Roman" w:cs="Times New Roman"/>
                <w:color w:val="000000"/>
                <w:sz w:val="22"/>
                <w:szCs w:val="22"/>
              </w:rPr>
              <w:t>VehicleRealTimeLog</w:t>
            </w:r>
          </w:p>
        </w:tc>
        <w:tc>
          <w:tcPr>
            <w:tcW w:w="3260" w:type="dxa"/>
            <w:shd w:val="clear" w:color="auto" w:fill="auto"/>
            <w:noWrap/>
            <w:vAlign w:val="center"/>
            <w:hideMark/>
          </w:tcPr>
          <w:p w14:paraId="4B794419" w14:textId="77777777" w:rsidR="00F97247" w:rsidRPr="00F97247" w:rsidRDefault="00F97247" w:rsidP="00F97247">
            <w:pPr>
              <w:rPr>
                <w:rFonts w:ascii="Times New Roman" w:hAnsi="Times New Roman" w:cs="Times New Roman"/>
                <w:color w:val="000000"/>
                <w:sz w:val="22"/>
                <w:szCs w:val="22"/>
              </w:rPr>
            </w:pPr>
            <w:r w:rsidRPr="00F97247">
              <w:rPr>
                <w:rFonts w:ascii="Times New Roman" w:hAnsi="Times New Roman" w:cs="Times New Roman"/>
                <w:color w:val="000000"/>
                <w:sz w:val="22"/>
                <w:szCs w:val="22"/>
              </w:rPr>
              <w:t>~306.6 million/year</w:t>
            </w:r>
          </w:p>
        </w:tc>
        <w:tc>
          <w:tcPr>
            <w:tcW w:w="1781" w:type="dxa"/>
            <w:shd w:val="clear" w:color="auto" w:fill="auto"/>
            <w:noWrap/>
            <w:vAlign w:val="center"/>
            <w:hideMark/>
          </w:tcPr>
          <w:p w14:paraId="063643DC" w14:textId="77777777" w:rsidR="00F97247" w:rsidRPr="00F97247" w:rsidRDefault="00F97247" w:rsidP="00F97247">
            <w:pPr>
              <w:rPr>
                <w:rFonts w:ascii="Times New Roman" w:hAnsi="Times New Roman" w:cs="Times New Roman"/>
                <w:color w:val="000000"/>
                <w:sz w:val="22"/>
                <w:szCs w:val="22"/>
              </w:rPr>
            </w:pPr>
            <w:r w:rsidRPr="00F97247">
              <w:rPr>
                <w:rFonts w:ascii="Times New Roman" w:hAnsi="Times New Roman" w:cs="Times New Roman"/>
                <w:color w:val="000000"/>
                <w:sz w:val="22"/>
                <w:szCs w:val="22"/>
              </w:rPr>
              <w:t>~40 bytes</w:t>
            </w:r>
          </w:p>
        </w:tc>
        <w:tc>
          <w:tcPr>
            <w:tcW w:w="2240" w:type="dxa"/>
            <w:shd w:val="clear" w:color="auto" w:fill="auto"/>
            <w:noWrap/>
            <w:vAlign w:val="center"/>
            <w:hideMark/>
          </w:tcPr>
          <w:p w14:paraId="6AD5FB0D" w14:textId="77777777" w:rsidR="00F97247" w:rsidRPr="00F97247" w:rsidRDefault="00F97247" w:rsidP="00F97247">
            <w:pPr>
              <w:rPr>
                <w:rFonts w:ascii="Times New Roman" w:hAnsi="Times New Roman" w:cs="Times New Roman"/>
                <w:color w:val="000000"/>
                <w:sz w:val="22"/>
                <w:szCs w:val="22"/>
              </w:rPr>
            </w:pPr>
            <w:r w:rsidRPr="00F97247">
              <w:rPr>
                <w:rFonts w:ascii="Times New Roman" w:hAnsi="Times New Roman" w:cs="Times New Roman"/>
                <w:color w:val="000000"/>
                <w:sz w:val="22"/>
                <w:szCs w:val="22"/>
              </w:rPr>
              <w:t>~12.3 GB/year</w:t>
            </w:r>
          </w:p>
        </w:tc>
      </w:tr>
      <w:tr w:rsidR="00F97247" w:rsidRPr="00F97247" w14:paraId="65B89511" w14:textId="77777777" w:rsidTr="00F97247">
        <w:trPr>
          <w:trHeight w:val="229"/>
        </w:trPr>
        <w:tc>
          <w:tcPr>
            <w:tcW w:w="1980" w:type="dxa"/>
            <w:shd w:val="clear" w:color="auto" w:fill="auto"/>
            <w:noWrap/>
            <w:vAlign w:val="center"/>
            <w:hideMark/>
          </w:tcPr>
          <w:p w14:paraId="48C733AD" w14:textId="77777777" w:rsidR="00F97247" w:rsidRPr="00F97247" w:rsidRDefault="00F97247" w:rsidP="00F97247">
            <w:pPr>
              <w:rPr>
                <w:rFonts w:ascii="Times New Roman" w:hAnsi="Times New Roman" w:cs="Times New Roman"/>
                <w:color w:val="000000"/>
                <w:sz w:val="22"/>
                <w:szCs w:val="22"/>
              </w:rPr>
            </w:pPr>
            <w:r w:rsidRPr="00F97247">
              <w:rPr>
                <w:rFonts w:ascii="Times New Roman" w:hAnsi="Times New Roman" w:cs="Times New Roman"/>
                <w:color w:val="000000"/>
                <w:sz w:val="22"/>
                <w:szCs w:val="22"/>
              </w:rPr>
              <w:t>MykiCard</w:t>
            </w:r>
          </w:p>
        </w:tc>
        <w:tc>
          <w:tcPr>
            <w:tcW w:w="3260" w:type="dxa"/>
            <w:shd w:val="clear" w:color="auto" w:fill="auto"/>
            <w:noWrap/>
            <w:vAlign w:val="center"/>
            <w:hideMark/>
          </w:tcPr>
          <w:p w14:paraId="1D1643B9" w14:textId="77777777" w:rsidR="00F97247" w:rsidRPr="00F97247" w:rsidRDefault="00F97247" w:rsidP="00F97247">
            <w:pPr>
              <w:rPr>
                <w:rFonts w:ascii="Times New Roman" w:hAnsi="Times New Roman" w:cs="Times New Roman"/>
                <w:color w:val="000000"/>
                <w:sz w:val="22"/>
                <w:szCs w:val="22"/>
              </w:rPr>
            </w:pPr>
            <w:r w:rsidRPr="00F97247">
              <w:rPr>
                <w:rFonts w:ascii="Times New Roman" w:hAnsi="Times New Roman" w:cs="Times New Roman"/>
                <w:color w:val="000000"/>
                <w:sz w:val="22"/>
                <w:szCs w:val="22"/>
              </w:rPr>
              <w:t>~2.88 million</w:t>
            </w:r>
          </w:p>
        </w:tc>
        <w:tc>
          <w:tcPr>
            <w:tcW w:w="1781" w:type="dxa"/>
            <w:shd w:val="clear" w:color="auto" w:fill="auto"/>
            <w:noWrap/>
            <w:vAlign w:val="center"/>
            <w:hideMark/>
          </w:tcPr>
          <w:p w14:paraId="7A30DBCE" w14:textId="77777777" w:rsidR="00F97247" w:rsidRPr="00F97247" w:rsidRDefault="00F97247" w:rsidP="00F97247">
            <w:pPr>
              <w:rPr>
                <w:rFonts w:ascii="Times New Roman" w:hAnsi="Times New Roman" w:cs="Times New Roman"/>
                <w:color w:val="000000"/>
                <w:sz w:val="22"/>
                <w:szCs w:val="22"/>
              </w:rPr>
            </w:pPr>
            <w:r w:rsidRPr="00F97247">
              <w:rPr>
                <w:rFonts w:ascii="Times New Roman" w:hAnsi="Times New Roman" w:cs="Times New Roman"/>
                <w:color w:val="000000"/>
                <w:sz w:val="22"/>
                <w:szCs w:val="22"/>
              </w:rPr>
              <w:t>~80 bytes</w:t>
            </w:r>
          </w:p>
        </w:tc>
        <w:tc>
          <w:tcPr>
            <w:tcW w:w="2240" w:type="dxa"/>
            <w:shd w:val="clear" w:color="auto" w:fill="auto"/>
            <w:noWrap/>
            <w:vAlign w:val="center"/>
            <w:hideMark/>
          </w:tcPr>
          <w:p w14:paraId="3F6D789A" w14:textId="77777777" w:rsidR="00F97247" w:rsidRPr="00F97247" w:rsidRDefault="00F97247" w:rsidP="00F97247">
            <w:pPr>
              <w:rPr>
                <w:rFonts w:ascii="Times New Roman" w:hAnsi="Times New Roman" w:cs="Times New Roman"/>
                <w:color w:val="000000"/>
                <w:sz w:val="22"/>
                <w:szCs w:val="22"/>
              </w:rPr>
            </w:pPr>
            <w:r w:rsidRPr="00F97247">
              <w:rPr>
                <w:rFonts w:ascii="Times New Roman" w:hAnsi="Times New Roman" w:cs="Times New Roman"/>
                <w:color w:val="000000"/>
                <w:sz w:val="22"/>
                <w:szCs w:val="22"/>
              </w:rPr>
              <w:t>~230 MB (static)</w:t>
            </w:r>
          </w:p>
        </w:tc>
      </w:tr>
      <w:tr w:rsidR="00F97247" w:rsidRPr="00F97247" w14:paraId="22D126E5" w14:textId="77777777" w:rsidTr="00F97247">
        <w:trPr>
          <w:trHeight w:val="229"/>
        </w:trPr>
        <w:tc>
          <w:tcPr>
            <w:tcW w:w="1980" w:type="dxa"/>
            <w:shd w:val="clear" w:color="auto" w:fill="auto"/>
            <w:noWrap/>
            <w:vAlign w:val="center"/>
            <w:hideMark/>
          </w:tcPr>
          <w:p w14:paraId="753BA74E" w14:textId="77777777" w:rsidR="00F97247" w:rsidRPr="00F97247" w:rsidRDefault="00F97247" w:rsidP="00F97247">
            <w:pPr>
              <w:rPr>
                <w:rFonts w:ascii="Times New Roman" w:hAnsi="Times New Roman" w:cs="Times New Roman"/>
                <w:color w:val="000000"/>
                <w:sz w:val="22"/>
                <w:szCs w:val="22"/>
              </w:rPr>
            </w:pPr>
            <w:r w:rsidRPr="00F97247">
              <w:rPr>
                <w:rFonts w:ascii="Times New Roman" w:hAnsi="Times New Roman" w:cs="Times New Roman"/>
                <w:color w:val="000000"/>
                <w:sz w:val="22"/>
                <w:szCs w:val="22"/>
              </w:rPr>
              <w:t>MykiPass</w:t>
            </w:r>
          </w:p>
        </w:tc>
        <w:tc>
          <w:tcPr>
            <w:tcW w:w="3260" w:type="dxa"/>
            <w:shd w:val="clear" w:color="auto" w:fill="auto"/>
            <w:noWrap/>
            <w:vAlign w:val="center"/>
            <w:hideMark/>
          </w:tcPr>
          <w:p w14:paraId="0C8E5E64" w14:textId="77777777" w:rsidR="00F97247" w:rsidRPr="00F97247" w:rsidRDefault="00F97247" w:rsidP="00F97247">
            <w:pPr>
              <w:rPr>
                <w:rFonts w:ascii="Times New Roman" w:hAnsi="Times New Roman" w:cs="Times New Roman"/>
                <w:color w:val="000000"/>
                <w:sz w:val="22"/>
                <w:szCs w:val="22"/>
              </w:rPr>
            </w:pPr>
            <w:r w:rsidRPr="00F97247">
              <w:rPr>
                <w:rFonts w:ascii="Times New Roman" w:hAnsi="Times New Roman" w:cs="Times New Roman"/>
                <w:color w:val="000000"/>
                <w:sz w:val="22"/>
                <w:szCs w:val="22"/>
              </w:rPr>
              <w:t>~288,000</w:t>
            </w:r>
          </w:p>
        </w:tc>
        <w:tc>
          <w:tcPr>
            <w:tcW w:w="1781" w:type="dxa"/>
            <w:shd w:val="clear" w:color="auto" w:fill="auto"/>
            <w:noWrap/>
            <w:vAlign w:val="center"/>
            <w:hideMark/>
          </w:tcPr>
          <w:p w14:paraId="4CC7C9F7" w14:textId="77777777" w:rsidR="00F97247" w:rsidRPr="00F97247" w:rsidRDefault="00F97247" w:rsidP="00F97247">
            <w:pPr>
              <w:rPr>
                <w:rFonts w:ascii="Times New Roman" w:hAnsi="Times New Roman" w:cs="Times New Roman"/>
                <w:color w:val="000000"/>
                <w:sz w:val="22"/>
                <w:szCs w:val="22"/>
              </w:rPr>
            </w:pPr>
            <w:r w:rsidRPr="00F97247">
              <w:rPr>
                <w:rFonts w:ascii="Times New Roman" w:hAnsi="Times New Roman" w:cs="Times New Roman"/>
                <w:color w:val="000000"/>
                <w:sz w:val="22"/>
                <w:szCs w:val="22"/>
              </w:rPr>
              <w:t>~50 bytes</w:t>
            </w:r>
          </w:p>
        </w:tc>
        <w:tc>
          <w:tcPr>
            <w:tcW w:w="2240" w:type="dxa"/>
            <w:shd w:val="clear" w:color="auto" w:fill="auto"/>
            <w:noWrap/>
            <w:vAlign w:val="center"/>
            <w:hideMark/>
          </w:tcPr>
          <w:p w14:paraId="279BE5F1" w14:textId="77777777" w:rsidR="00F97247" w:rsidRPr="00F97247" w:rsidRDefault="00F97247" w:rsidP="00F97247">
            <w:pPr>
              <w:rPr>
                <w:rFonts w:ascii="Times New Roman" w:hAnsi="Times New Roman" w:cs="Times New Roman"/>
                <w:color w:val="000000"/>
                <w:sz w:val="22"/>
                <w:szCs w:val="22"/>
              </w:rPr>
            </w:pPr>
            <w:r w:rsidRPr="00F97247">
              <w:rPr>
                <w:rFonts w:ascii="Times New Roman" w:hAnsi="Times New Roman" w:cs="Times New Roman"/>
                <w:color w:val="000000"/>
                <w:sz w:val="22"/>
                <w:szCs w:val="22"/>
              </w:rPr>
              <w:t>~14 MB (static)</w:t>
            </w:r>
          </w:p>
        </w:tc>
      </w:tr>
      <w:tr w:rsidR="00F97247" w:rsidRPr="00F97247" w14:paraId="62A28F74" w14:textId="77777777" w:rsidTr="00F97247">
        <w:trPr>
          <w:trHeight w:val="229"/>
        </w:trPr>
        <w:tc>
          <w:tcPr>
            <w:tcW w:w="1980" w:type="dxa"/>
            <w:shd w:val="clear" w:color="auto" w:fill="auto"/>
            <w:noWrap/>
            <w:vAlign w:val="center"/>
            <w:hideMark/>
          </w:tcPr>
          <w:p w14:paraId="4CCDD896" w14:textId="77777777" w:rsidR="00F97247" w:rsidRPr="00F97247" w:rsidRDefault="00F97247" w:rsidP="00F97247">
            <w:pPr>
              <w:rPr>
                <w:rFonts w:ascii="Times New Roman" w:hAnsi="Times New Roman" w:cs="Times New Roman"/>
                <w:color w:val="000000"/>
                <w:sz w:val="22"/>
                <w:szCs w:val="22"/>
              </w:rPr>
            </w:pPr>
            <w:r w:rsidRPr="00F97247">
              <w:rPr>
                <w:rFonts w:ascii="Times New Roman" w:hAnsi="Times New Roman" w:cs="Times New Roman"/>
                <w:color w:val="000000"/>
                <w:sz w:val="22"/>
                <w:szCs w:val="22"/>
              </w:rPr>
              <w:t>CustomerAuth</w:t>
            </w:r>
          </w:p>
        </w:tc>
        <w:tc>
          <w:tcPr>
            <w:tcW w:w="3260" w:type="dxa"/>
            <w:shd w:val="clear" w:color="auto" w:fill="auto"/>
            <w:noWrap/>
            <w:vAlign w:val="center"/>
            <w:hideMark/>
          </w:tcPr>
          <w:p w14:paraId="0FFAD194" w14:textId="77777777" w:rsidR="00F97247" w:rsidRPr="00F97247" w:rsidRDefault="00F97247" w:rsidP="00F97247">
            <w:pPr>
              <w:rPr>
                <w:rFonts w:ascii="Times New Roman" w:hAnsi="Times New Roman" w:cs="Times New Roman"/>
                <w:color w:val="000000"/>
                <w:sz w:val="22"/>
                <w:szCs w:val="22"/>
              </w:rPr>
            </w:pPr>
            <w:r w:rsidRPr="00F97247">
              <w:rPr>
                <w:rFonts w:ascii="Times New Roman" w:hAnsi="Times New Roman" w:cs="Times New Roman"/>
                <w:color w:val="000000"/>
                <w:sz w:val="22"/>
                <w:szCs w:val="22"/>
              </w:rPr>
              <w:t>~2.4 million</w:t>
            </w:r>
          </w:p>
        </w:tc>
        <w:tc>
          <w:tcPr>
            <w:tcW w:w="1781" w:type="dxa"/>
            <w:shd w:val="clear" w:color="auto" w:fill="auto"/>
            <w:noWrap/>
            <w:vAlign w:val="center"/>
            <w:hideMark/>
          </w:tcPr>
          <w:p w14:paraId="2446E180" w14:textId="77777777" w:rsidR="00F97247" w:rsidRPr="00F97247" w:rsidRDefault="00F97247" w:rsidP="00F97247">
            <w:pPr>
              <w:rPr>
                <w:rFonts w:ascii="Times New Roman" w:hAnsi="Times New Roman" w:cs="Times New Roman"/>
                <w:color w:val="000000"/>
                <w:sz w:val="22"/>
                <w:szCs w:val="22"/>
              </w:rPr>
            </w:pPr>
            <w:r w:rsidRPr="00F97247">
              <w:rPr>
                <w:rFonts w:ascii="Times New Roman" w:hAnsi="Times New Roman" w:cs="Times New Roman"/>
                <w:color w:val="000000"/>
                <w:sz w:val="22"/>
                <w:szCs w:val="22"/>
              </w:rPr>
              <w:t>~160 bytes</w:t>
            </w:r>
          </w:p>
        </w:tc>
        <w:tc>
          <w:tcPr>
            <w:tcW w:w="2240" w:type="dxa"/>
            <w:shd w:val="clear" w:color="auto" w:fill="auto"/>
            <w:noWrap/>
            <w:vAlign w:val="center"/>
            <w:hideMark/>
          </w:tcPr>
          <w:p w14:paraId="4E45B0F5" w14:textId="77777777" w:rsidR="00F97247" w:rsidRPr="00F97247" w:rsidRDefault="00F97247" w:rsidP="00F97247">
            <w:pPr>
              <w:rPr>
                <w:rFonts w:ascii="Times New Roman" w:hAnsi="Times New Roman" w:cs="Times New Roman"/>
                <w:color w:val="000000"/>
                <w:sz w:val="22"/>
                <w:szCs w:val="22"/>
              </w:rPr>
            </w:pPr>
            <w:r w:rsidRPr="00F97247">
              <w:rPr>
                <w:rFonts w:ascii="Times New Roman" w:hAnsi="Times New Roman" w:cs="Times New Roman"/>
                <w:color w:val="000000"/>
                <w:sz w:val="22"/>
                <w:szCs w:val="22"/>
              </w:rPr>
              <w:t>~384 MB (static)</w:t>
            </w:r>
          </w:p>
        </w:tc>
      </w:tr>
      <w:tr w:rsidR="00F97247" w:rsidRPr="00F97247" w14:paraId="1520D3BB" w14:textId="77777777" w:rsidTr="00F97247">
        <w:trPr>
          <w:trHeight w:val="229"/>
        </w:trPr>
        <w:tc>
          <w:tcPr>
            <w:tcW w:w="1980" w:type="dxa"/>
            <w:shd w:val="clear" w:color="auto" w:fill="auto"/>
            <w:noWrap/>
            <w:vAlign w:val="center"/>
            <w:hideMark/>
          </w:tcPr>
          <w:p w14:paraId="116636ED" w14:textId="77777777" w:rsidR="00F97247" w:rsidRPr="00F97247" w:rsidRDefault="00F97247" w:rsidP="00F97247">
            <w:pPr>
              <w:rPr>
                <w:rFonts w:ascii="Times New Roman" w:hAnsi="Times New Roman" w:cs="Times New Roman"/>
                <w:color w:val="000000"/>
                <w:sz w:val="22"/>
                <w:szCs w:val="22"/>
              </w:rPr>
            </w:pPr>
            <w:r w:rsidRPr="00F97247">
              <w:rPr>
                <w:rFonts w:ascii="Times New Roman" w:hAnsi="Times New Roman" w:cs="Times New Roman"/>
                <w:color w:val="000000"/>
                <w:sz w:val="22"/>
                <w:szCs w:val="22"/>
              </w:rPr>
              <w:t>CustomerProfile</w:t>
            </w:r>
          </w:p>
        </w:tc>
        <w:tc>
          <w:tcPr>
            <w:tcW w:w="3260" w:type="dxa"/>
            <w:shd w:val="clear" w:color="auto" w:fill="auto"/>
            <w:noWrap/>
            <w:vAlign w:val="center"/>
            <w:hideMark/>
          </w:tcPr>
          <w:p w14:paraId="1955D726" w14:textId="77777777" w:rsidR="00F97247" w:rsidRPr="00F97247" w:rsidRDefault="00F97247" w:rsidP="00F97247">
            <w:pPr>
              <w:rPr>
                <w:rFonts w:ascii="Times New Roman" w:hAnsi="Times New Roman" w:cs="Times New Roman"/>
                <w:color w:val="000000"/>
                <w:sz w:val="22"/>
                <w:szCs w:val="22"/>
              </w:rPr>
            </w:pPr>
            <w:r w:rsidRPr="00F97247">
              <w:rPr>
                <w:rFonts w:ascii="Times New Roman" w:hAnsi="Times New Roman" w:cs="Times New Roman"/>
                <w:color w:val="000000"/>
                <w:sz w:val="22"/>
                <w:szCs w:val="22"/>
              </w:rPr>
              <w:t>~2.4 million</w:t>
            </w:r>
          </w:p>
        </w:tc>
        <w:tc>
          <w:tcPr>
            <w:tcW w:w="1781" w:type="dxa"/>
            <w:shd w:val="clear" w:color="auto" w:fill="auto"/>
            <w:noWrap/>
            <w:vAlign w:val="center"/>
            <w:hideMark/>
          </w:tcPr>
          <w:p w14:paraId="0D2B975D" w14:textId="77777777" w:rsidR="00F97247" w:rsidRPr="00F97247" w:rsidRDefault="00F97247" w:rsidP="00F97247">
            <w:pPr>
              <w:rPr>
                <w:rFonts w:ascii="Times New Roman" w:hAnsi="Times New Roman" w:cs="Times New Roman"/>
                <w:color w:val="000000"/>
                <w:sz w:val="22"/>
                <w:szCs w:val="22"/>
              </w:rPr>
            </w:pPr>
            <w:r w:rsidRPr="00F97247">
              <w:rPr>
                <w:rFonts w:ascii="Times New Roman" w:hAnsi="Times New Roman" w:cs="Times New Roman"/>
                <w:color w:val="000000"/>
                <w:sz w:val="22"/>
                <w:szCs w:val="22"/>
              </w:rPr>
              <w:t>~180 bytes</w:t>
            </w:r>
          </w:p>
        </w:tc>
        <w:tc>
          <w:tcPr>
            <w:tcW w:w="2240" w:type="dxa"/>
            <w:shd w:val="clear" w:color="auto" w:fill="auto"/>
            <w:noWrap/>
            <w:vAlign w:val="center"/>
            <w:hideMark/>
          </w:tcPr>
          <w:p w14:paraId="5C5A73FF" w14:textId="77777777" w:rsidR="00F97247" w:rsidRPr="00F97247" w:rsidRDefault="00F97247" w:rsidP="00F97247">
            <w:pPr>
              <w:rPr>
                <w:rFonts w:ascii="Times New Roman" w:hAnsi="Times New Roman" w:cs="Times New Roman"/>
                <w:color w:val="000000"/>
                <w:sz w:val="22"/>
                <w:szCs w:val="22"/>
              </w:rPr>
            </w:pPr>
            <w:r w:rsidRPr="00F97247">
              <w:rPr>
                <w:rFonts w:ascii="Times New Roman" w:hAnsi="Times New Roman" w:cs="Times New Roman"/>
                <w:color w:val="000000"/>
                <w:sz w:val="22"/>
                <w:szCs w:val="22"/>
              </w:rPr>
              <w:t>~432 MB (static)</w:t>
            </w:r>
          </w:p>
        </w:tc>
      </w:tr>
    </w:tbl>
    <w:p w14:paraId="0A8E228A" w14:textId="5ABB30B2" w:rsidR="00F97247" w:rsidRPr="00F97247" w:rsidRDefault="00F97247" w:rsidP="00F97247">
      <w:pPr>
        <w:spacing w:before="100" w:beforeAutospacing="1" w:after="100" w:afterAutospacing="1"/>
        <w:rPr>
          <w:rFonts w:ascii="Times New Roman" w:hAnsi="Times New Roman" w:cs="Times New Roman"/>
        </w:rPr>
      </w:pPr>
      <w:r w:rsidRPr="00F97247">
        <w:rPr>
          <w:rStyle w:val="af1"/>
          <w:rFonts w:ascii="Times New Roman" w:hAnsi="Times New Roman" w:cs="Times New Roman"/>
        </w:rPr>
        <w:t>Annual tables</w:t>
      </w:r>
      <w:r w:rsidRPr="00F97247">
        <w:rPr>
          <w:rFonts w:ascii="Times New Roman" w:hAnsi="Times New Roman" w:cs="Times New Roman"/>
        </w:rPr>
        <w:t>:</w:t>
      </w:r>
      <w:r w:rsidRPr="00F97247">
        <w:rPr>
          <w:rFonts w:ascii="Times New Roman" w:hAnsi="Times New Roman" w:cs="Times New Roman"/>
        </w:rPr>
        <w:br/>
      </w:r>
      <w:r w:rsidRPr="00F97247">
        <w:rPr>
          <w:rStyle w:val="HTML"/>
          <w:rFonts w:ascii="Times New Roman" w:hAnsi="Times New Roman" w:cs="Times New Roman"/>
        </w:rPr>
        <w:t>Trip</w:t>
      </w:r>
      <w:r w:rsidRPr="00F97247">
        <w:rPr>
          <w:rFonts w:ascii="Times New Roman" w:hAnsi="Times New Roman" w:cs="Times New Roman"/>
        </w:rPr>
        <w:t xml:space="preserve"> + </w:t>
      </w:r>
      <w:r w:rsidRPr="00F97247">
        <w:rPr>
          <w:rStyle w:val="HTML"/>
          <w:rFonts w:ascii="Times New Roman" w:hAnsi="Times New Roman" w:cs="Times New Roman"/>
        </w:rPr>
        <w:t>Transaction</w:t>
      </w:r>
      <w:r w:rsidRPr="00F97247">
        <w:rPr>
          <w:rFonts w:ascii="Times New Roman" w:hAnsi="Times New Roman" w:cs="Times New Roman"/>
        </w:rPr>
        <w:t xml:space="preserve"> + </w:t>
      </w:r>
      <w:r w:rsidRPr="00F97247">
        <w:rPr>
          <w:rStyle w:val="HTML"/>
          <w:rFonts w:ascii="Times New Roman" w:hAnsi="Times New Roman" w:cs="Times New Roman"/>
        </w:rPr>
        <w:t>VehicleStopLog</w:t>
      </w:r>
      <w:r w:rsidRPr="00F97247">
        <w:rPr>
          <w:rFonts w:ascii="Times New Roman" w:hAnsi="Times New Roman" w:cs="Times New Roman"/>
        </w:rPr>
        <w:t xml:space="preserve"> + </w:t>
      </w:r>
      <w:r w:rsidRPr="00F97247">
        <w:rPr>
          <w:rStyle w:val="HTML"/>
          <w:rFonts w:ascii="Times New Roman" w:hAnsi="Times New Roman" w:cs="Times New Roman"/>
        </w:rPr>
        <w:t>VehicleRealTimeLog</w:t>
      </w:r>
      <w:r w:rsidRPr="00F97247">
        <w:rPr>
          <w:rFonts w:ascii="Times New Roman" w:hAnsi="Times New Roman" w:cs="Times New Roman"/>
        </w:rPr>
        <w:br/>
        <w:t xml:space="preserve">= 39.8 + 30.75 + 9.8 + 12.3 = </w:t>
      </w:r>
      <w:r w:rsidRPr="00F97247">
        <w:rPr>
          <w:rStyle w:val="af1"/>
          <w:rFonts w:ascii="Times New Roman" w:hAnsi="Times New Roman" w:cs="Times New Roman"/>
        </w:rPr>
        <w:t>~92.65 GB/year</w:t>
      </w:r>
    </w:p>
    <w:p w14:paraId="09CFB2E7" w14:textId="0B4C8E27" w:rsidR="00F97247" w:rsidRPr="00F97247" w:rsidRDefault="00F97247" w:rsidP="00F97247">
      <w:pPr>
        <w:spacing w:before="100" w:beforeAutospacing="1" w:after="100" w:afterAutospacing="1"/>
        <w:rPr>
          <w:rFonts w:ascii="Times New Roman" w:hAnsi="Times New Roman" w:cs="Times New Roman"/>
        </w:rPr>
      </w:pPr>
      <w:r w:rsidRPr="00F97247">
        <w:rPr>
          <w:rStyle w:val="af1"/>
          <w:rFonts w:ascii="Times New Roman" w:hAnsi="Times New Roman" w:cs="Times New Roman"/>
        </w:rPr>
        <w:t>Static profile tables</w:t>
      </w:r>
      <w:r w:rsidRPr="00F97247">
        <w:rPr>
          <w:rFonts w:ascii="Times New Roman" w:hAnsi="Times New Roman" w:cs="Times New Roman"/>
        </w:rPr>
        <w:t>:</w:t>
      </w:r>
      <w:r w:rsidRPr="00F97247">
        <w:rPr>
          <w:rFonts w:ascii="Times New Roman" w:hAnsi="Times New Roman" w:cs="Times New Roman"/>
        </w:rPr>
        <w:br/>
      </w:r>
      <w:r w:rsidRPr="00F97247">
        <w:rPr>
          <w:rStyle w:val="HTML"/>
          <w:rFonts w:ascii="Times New Roman" w:hAnsi="Times New Roman" w:cs="Times New Roman"/>
        </w:rPr>
        <w:t>MykiCard</w:t>
      </w:r>
      <w:r w:rsidRPr="00F97247">
        <w:rPr>
          <w:rFonts w:ascii="Times New Roman" w:hAnsi="Times New Roman" w:cs="Times New Roman"/>
        </w:rPr>
        <w:t xml:space="preserve"> + </w:t>
      </w:r>
      <w:r w:rsidRPr="00F97247">
        <w:rPr>
          <w:rStyle w:val="HTML"/>
          <w:rFonts w:ascii="Times New Roman" w:hAnsi="Times New Roman" w:cs="Times New Roman"/>
        </w:rPr>
        <w:t>MykiPass</w:t>
      </w:r>
      <w:r w:rsidRPr="00F97247">
        <w:rPr>
          <w:rFonts w:ascii="Times New Roman" w:hAnsi="Times New Roman" w:cs="Times New Roman"/>
        </w:rPr>
        <w:t xml:space="preserve"> + </w:t>
      </w:r>
      <w:r w:rsidRPr="00F97247">
        <w:rPr>
          <w:rStyle w:val="HTML"/>
          <w:rFonts w:ascii="Times New Roman" w:hAnsi="Times New Roman" w:cs="Times New Roman"/>
        </w:rPr>
        <w:t>CustomerAuth</w:t>
      </w:r>
      <w:r w:rsidRPr="00F97247">
        <w:rPr>
          <w:rFonts w:ascii="Times New Roman" w:hAnsi="Times New Roman" w:cs="Times New Roman"/>
        </w:rPr>
        <w:t xml:space="preserve"> + </w:t>
      </w:r>
      <w:r w:rsidRPr="00F97247">
        <w:rPr>
          <w:rStyle w:val="HTML"/>
          <w:rFonts w:ascii="Times New Roman" w:hAnsi="Times New Roman" w:cs="Times New Roman"/>
        </w:rPr>
        <w:t>CustomerProfile</w:t>
      </w:r>
      <w:r w:rsidRPr="00F97247">
        <w:rPr>
          <w:rFonts w:ascii="Times New Roman" w:hAnsi="Times New Roman" w:cs="Times New Roman"/>
        </w:rPr>
        <w:br/>
        <w:t xml:space="preserve">= 0.23 + 0.014 + 0.384 + 0.432 = </w:t>
      </w:r>
      <w:r w:rsidRPr="00F97247">
        <w:rPr>
          <w:rStyle w:val="af1"/>
          <w:rFonts w:ascii="Times New Roman" w:hAnsi="Times New Roman" w:cs="Times New Roman"/>
        </w:rPr>
        <w:t>~1.06 GB</w:t>
      </w:r>
    </w:p>
    <w:p w14:paraId="2B5697A1" w14:textId="168E7838" w:rsidR="00F97247" w:rsidRPr="00F97247" w:rsidRDefault="00F97247" w:rsidP="00F97247">
      <w:pPr>
        <w:spacing w:before="100" w:beforeAutospacing="1" w:after="100" w:afterAutospacing="1"/>
        <w:outlineLvl w:val="2"/>
        <w:rPr>
          <w:rFonts w:ascii="Times New Roman" w:hAnsi="Times New Roman" w:cs="Times New Roman"/>
          <w:b/>
          <w:bCs/>
          <w:sz w:val="27"/>
          <w:szCs w:val="27"/>
        </w:rPr>
      </w:pPr>
      <w:r w:rsidRPr="00F97247">
        <w:rPr>
          <w:rFonts w:ascii="Times New Roman" w:hAnsi="Times New Roman" w:cs="Times New Roman"/>
          <w:b/>
          <w:bCs/>
          <w:sz w:val="27"/>
          <w:szCs w:val="27"/>
        </w:rPr>
        <w:t>Grand Total Estimated Storage (2023)</w:t>
      </w:r>
    </w:p>
    <w:p w14:paraId="3403D5C7" w14:textId="3A4E91BA" w:rsidR="00F97247" w:rsidRPr="00F97247" w:rsidRDefault="00F97247" w:rsidP="00F97247">
      <w:pPr>
        <w:spacing w:before="100" w:beforeAutospacing="1" w:after="100" w:afterAutospacing="1"/>
        <w:rPr>
          <w:rFonts w:ascii="Times New Roman" w:hAnsi="Times New Roman" w:cs="Times New Roman"/>
        </w:rPr>
      </w:pPr>
      <w:r w:rsidRPr="00F97247">
        <w:rPr>
          <w:rFonts w:ascii="Times New Roman" w:hAnsi="Times New Roman" w:cs="Times New Roman"/>
          <w:b/>
          <w:bCs/>
        </w:rPr>
        <w:t>≈ 92.65 GB/year (growing tables)</w:t>
      </w:r>
      <w:r w:rsidRPr="00F97247">
        <w:rPr>
          <w:rFonts w:ascii="Times New Roman" w:hAnsi="Times New Roman" w:cs="Times New Roman"/>
        </w:rPr>
        <w:br/>
      </w:r>
      <w:r w:rsidRPr="00F97247">
        <w:rPr>
          <w:rFonts w:ascii="Times New Roman" w:hAnsi="Times New Roman" w:cs="Times New Roman"/>
          <w:b/>
          <w:bCs/>
        </w:rPr>
        <w:t>+ 1.06 GB (static profile data)</w:t>
      </w:r>
      <w:r w:rsidRPr="00F97247">
        <w:rPr>
          <w:rFonts w:ascii="Times New Roman" w:hAnsi="Times New Roman" w:cs="Times New Roman"/>
        </w:rPr>
        <w:br/>
      </w:r>
      <w:r w:rsidRPr="00F97247">
        <w:rPr>
          <w:rFonts w:ascii="Times New Roman" w:hAnsi="Times New Roman" w:cs="Times New Roman"/>
          <w:b/>
          <w:bCs/>
        </w:rPr>
        <w:t>= ~</w:t>
      </w:r>
      <w:r w:rsidRPr="004441D4">
        <w:rPr>
          <w:rFonts w:ascii="Times New Roman" w:hAnsi="Times New Roman" w:cs="Times New Roman"/>
          <w:b/>
          <w:bCs/>
        </w:rPr>
        <w:t xml:space="preserve"> </w:t>
      </w:r>
      <w:r w:rsidRPr="00F97247">
        <w:rPr>
          <w:rFonts w:ascii="Times New Roman" w:hAnsi="Times New Roman" w:cs="Times New Roman"/>
          <w:b/>
          <w:bCs/>
        </w:rPr>
        <w:t>93.7 GB total in 2023</w:t>
      </w:r>
    </w:p>
    <w:p w14:paraId="1AFFAC19" w14:textId="3AAE26B9" w:rsidR="006A2EC4" w:rsidRPr="004441D4" w:rsidRDefault="006A2EC4" w:rsidP="006A2EC4">
      <w:pPr>
        <w:pStyle w:val="a9"/>
        <w:numPr>
          <w:ilvl w:val="0"/>
          <w:numId w:val="13"/>
        </w:numPr>
        <w:spacing w:before="100" w:beforeAutospacing="1" w:after="100" w:afterAutospacing="1"/>
        <w:outlineLvl w:val="1"/>
        <w:rPr>
          <w:rFonts w:ascii="Times New Roman" w:hAnsi="Times New Roman" w:cs="Times New Roman"/>
          <w:b/>
          <w:bCs/>
          <w:color w:val="000000" w:themeColor="text1"/>
          <w:sz w:val="36"/>
          <w:szCs w:val="36"/>
        </w:rPr>
      </w:pPr>
      <w:r w:rsidRPr="004441D4">
        <w:rPr>
          <w:rFonts w:ascii="Times New Roman" w:hAnsi="Times New Roman" w:cs="Times New Roman"/>
          <w:b/>
          <w:bCs/>
          <w:color w:val="000000" w:themeColor="text1"/>
          <w:sz w:val="36"/>
          <w:szCs w:val="36"/>
        </w:rPr>
        <w:t>Projection</w:t>
      </w:r>
      <w:r w:rsidRPr="004441D4">
        <w:rPr>
          <w:rFonts w:ascii="Times New Roman" w:hAnsi="Times New Roman" w:cs="Times New Roman"/>
          <w:b/>
          <w:bCs/>
          <w:color w:val="000000" w:themeColor="text1"/>
          <w:sz w:val="36"/>
          <w:szCs w:val="36"/>
        </w:rPr>
        <w:t xml:space="preserve"> for </w:t>
      </w:r>
      <w:r w:rsidRPr="004441D4">
        <w:rPr>
          <w:rFonts w:ascii="Times New Roman" w:hAnsi="Times New Roman" w:cs="Times New Roman"/>
          <w:b/>
          <w:bCs/>
          <w:color w:val="000000" w:themeColor="text1"/>
          <w:sz w:val="36"/>
          <w:szCs w:val="36"/>
        </w:rPr>
        <w:t>next 10 years</w:t>
      </w:r>
    </w:p>
    <w:p w14:paraId="344781E6" w14:textId="4B5C8B63" w:rsidR="00900E94" w:rsidRPr="004441D4" w:rsidRDefault="006A2EC4" w:rsidP="00F97247">
      <w:pPr>
        <w:rPr>
          <w:rFonts w:ascii="Times New Roman" w:hAnsi="Times New Roman" w:cs="Times New Roman"/>
        </w:rPr>
      </w:pPr>
      <w:r w:rsidRPr="004441D4">
        <w:rPr>
          <w:rFonts w:ascii="Times New Roman" w:hAnsi="Times New Roman" w:cs="Times New Roman"/>
        </w:rPr>
        <w:t xml:space="preserve">The Victorian population is forecast to grow from </w:t>
      </w:r>
      <w:r w:rsidRPr="004441D4">
        <w:rPr>
          <w:rStyle w:val="af1"/>
          <w:rFonts w:ascii="Times New Roman" w:hAnsi="Times New Roman" w:cs="Times New Roman"/>
        </w:rPr>
        <w:t>6.8 million in 2023 to 10.3 million in 2051</w:t>
      </w:r>
      <w:r w:rsidRPr="004441D4">
        <w:rPr>
          <w:rFonts w:ascii="Times New Roman" w:hAnsi="Times New Roman" w:cs="Times New Roman"/>
        </w:rPr>
        <w:t> .</w:t>
      </w:r>
      <w:r w:rsidRPr="004441D4">
        <w:rPr>
          <w:rFonts w:ascii="Times New Roman" w:hAnsi="Times New Roman" w:cs="Times New Roman"/>
        </w:rPr>
        <w:br/>
        <w:t>To translate this demographic trend into database growth</w:t>
      </w:r>
      <w:r w:rsidRPr="004441D4">
        <w:rPr>
          <w:rFonts w:ascii="Times New Roman" w:hAnsi="Times New Roman" w:cs="Times New Roman"/>
        </w:rPr>
        <w:t>,</w:t>
      </w:r>
      <w:r w:rsidRPr="004441D4">
        <w:rPr>
          <w:rFonts w:ascii="Times New Roman" w:hAnsi="Times New Roman" w:cs="Times New Roman"/>
        </w:rPr>
        <w:t xml:space="preserve"> we proceed in four steps</w:t>
      </w:r>
      <w:r w:rsidRPr="004441D4">
        <w:rPr>
          <w:rFonts w:ascii="Times New Roman" w:hAnsi="Times New Roman" w:cs="Times New Roman"/>
        </w:rPr>
        <w:t>:</w:t>
      </w:r>
    </w:p>
    <w:p w14:paraId="45AFCD29" w14:textId="67E63537" w:rsidR="006A2EC4" w:rsidRPr="004441D4" w:rsidRDefault="006A2EC4" w:rsidP="006A2EC4">
      <w:pPr>
        <w:pStyle w:val="a9"/>
        <w:numPr>
          <w:ilvl w:val="0"/>
          <w:numId w:val="24"/>
        </w:numPr>
        <w:rPr>
          <w:rStyle w:val="mord"/>
          <w:rFonts w:ascii="Times New Roman" w:hAnsi="Times New Roman" w:cs="Times New Roman"/>
          <w:color w:val="000000" w:themeColor="text1"/>
        </w:rPr>
      </w:pPr>
      <w:r w:rsidRPr="004441D4">
        <w:rPr>
          <w:rFonts w:ascii="Times New Roman" w:hAnsi="Times New Roman" w:cs="Times New Roman"/>
        </w:rPr>
        <w:t>Annualised population growth rate</w:t>
      </w:r>
      <w:r w:rsidRPr="004441D4">
        <w:rPr>
          <w:rFonts w:ascii="Times New Roman" w:hAnsi="Times New Roman" w:cs="Times New Roman"/>
        </w:rPr>
        <w:t xml:space="preserve">: ~ </w:t>
      </w:r>
      <w:r w:rsidRPr="004441D4">
        <w:rPr>
          <w:rStyle w:val="mord"/>
          <w:rFonts w:ascii="Times New Roman" w:hAnsi="Times New Roman" w:cs="Times New Roman"/>
        </w:rPr>
        <w:t>1.49% per year</w:t>
      </w:r>
    </w:p>
    <w:p w14:paraId="583CE3FC" w14:textId="022862F4" w:rsidR="006A2EC4" w:rsidRPr="004441D4" w:rsidRDefault="006A2EC4" w:rsidP="006A2EC4">
      <w:pPr>
        <w:pStyle w:val="a9"/>
        <w:numPr>
          <w:ilvl w:val="0"/>
          <w:numId w:val="24"/>
        </w:numPr>
        <w:rPr>
          <w:rStyle w:val="mord"/>
          <w:rFonts w:ascii="Times New Roman" w:hAnsi="Times New Roman" w:cs="Times New Roman"/>
          <w:color w:val="000000" w:themeColor="text1"/>
        </w:rPr>
      </w:pPr>
      <w:r w:rsidRPr="004441D4">
        <w:rPr>
          <w:rFonts w:ascii="Times New Roman" w:hAnsi="Times New Roman" w:cs="Times New Roman"/>
        </w:rPr>
        <w:t>2033 population estimate</w:t>
      </w:r>
      <w:r w:rsidRPr="004441D4">
        <w:rPr>
          <w:rFonts w:ascii="Times New Roman" w:hAnsi="Times New Roman" w:cs="Times New Roman"/>
        </w:rPr>
        <w:t xml:space="preserve">= </w:t>
      </w:r>
      <w:r w:rsidRPr="004441D4">
        <w:rPr>
          <w:rStyle w:val="mord"/>
          <w:rFonts w:ascii="Times New Roman" w:hAnsi="Times New Roman" w:cs="Times New Roman"/>
        </w:rPr>
        <w:t>6.8M</w:t>
      </w:r>
      <w:r w:rsidRPr="004441D4">
        <w:rPr>
          <w:rStyle w:val="mbin"/>
          <w:rFonts w:ascii="Times New Roman" w:hAnsi="Times New Roman" w:cs="Times New Roman"/>
        </w:rPr>
        <w:t>×</w:t>
      </w:r>
      <w:r w:rsidRPr="004441D4">
        <w:rPr>
          <w:rStyle w:val="mopen"/>
          <w:rFonts w:ascii="Times New Roman" w:hAnsi="Times New Roman" w:cs="Times New Roman"/>
        </w:rPr>
        <w:t>(</w:t>
      </w:r>
      <w:r w:rsidRPr="004441D4">
        <w:rPr>
          <w:rStyle w:val="mord"/>
          <w:rFonts w:ascii="Times New Roman" w:hAnsi="Times New Roman" w:cs="Times New Roman"/>
        </w:rPr>
        <w:t>1.0149</w:t>
      </w:r>
      <w:r w:rsidRPr="004441D4">
        <w:rPr>
          <w:rStyle w:val="mclose"/>
          <w:rFonts w:ascii="Times New Roman" w:hAnsi="Times New Roman" w:cs="Times New Roman"/>
        </w:rPr>
        <w:t>)</w:t>
      </w:r>
      <w:r w:rsidRPr="004441D4">
        <w:rPr>
          <w:rStyle w:val="mord"/>
          <w:rFonts w:ascii="Times New Roman" w:hAnsi="Times New Roman" w:cs="Times New Roman"/>
          <w:vertAlign w:val="superscript"/>
        </w:rPr>
        <w:t>10</w:t>
      </w:r>
      <w:r w:rsidRPr="004441D4">
        <w:rPr>
          <w:rStyle w:val="10"/>
          <w:rFonts w:ascii="Times New Roman" w:hAnsi="Times New Roman" w:cs="Times New Roman"/>
        </w:rPr>
        <w:t xml:space="preserve"> </w:t>
      </w:r>
      <w:r w:rsidRPr="004441D4">
        <w:rPr>
          <w:rStyle w:val="mrel"/>
          <w:rFonts w:ascii="Times New Roman" w:hAnsi="Times New Roman" w:cs="Times New Roman"/>
        </w:rPr>
        <w:t>≈</w:t>
      </w:r>
      <w:r w:rsidRPr="004441D4">
        <w:rPr>
          <w:rStyle w:val="mord"/>
          <w:rFonts w:ascii="Times New Roman" w:hAnsi="Times New Roman" w:cs="Times New Roman"/>
        </w:rPr>
        <w:t>7.89million</w:t>
      </w:r>
    </w:p>
    <w:p w14:paraId="22F87BC6" w14:textId="312353BE" w:rsidR="006A2EC4" w:rsidRPr="004441D4" w:rsidRDefault="006A2EC4" w:rsidP="006A2EC4">
      <w:pPr>
        <w:pStyle w:val="a9"/>
        <w:numPr>
          <w:ilvl w:val="0"/>
          <w:numId w:val="24"/>
        </w:numPr>
        <w:rPr>
          <w:rFonts w:ascii="Times New Roman" w:hAnsi="Times New Roman" w:cs="Times New Roman"/>
          <w:color w:val="000000" w:themeColor="text1"/>
        </w:rPr>
      </w:pPr>
      <w:r w:rsidRPr="004441D4">
        <w:rPr>
          <w:rFonts w:ascii="Times New Roman" w:hAnsi="Times New Roman" w:cs="Times New Roman"/>
        </w:rPr>
        <w:t>Trip volume projection</w:t>
      </w:r>
      <w:r w:rsidRPr="004441D4">
        <w:rPr>
          <w:rFonts w:ascii="Times New Roman" w:hAnsi="Times New Roman" w:cs="Times New Roman"/>
        </w:rPr>
        <w:t>:</w:t>
      </w:r>
    </w:p>
    <w:p w14:paraId="32401ADF" w14:textId="279FC497" w:rsidR="006A2EC4" w:rsidRPr="004441D4" w:rsidRDefault="006A2EC4" w:rsidP="006A2EC4">
      <w:pPr>
        <w:pStyle w:val="a9"/>
        <w:ind w:left="360"/>
        <w:rPr>
          <w:rFonts w:ascii="Times New Roman" w:hAnsi="Times New Roman" w:cs="Times New Roman"/>
        </w:rPr>
      </w:pPr>
      <w:r w:rsidRPr="004441D4">
        <w:rPr>
          <w:rFonts w:ascii="Times New Roman" w:hAnsi="Times New Roman" w:cs="Times New Roman"/>
        </w:rPr>
        <w:t xml:space="preserve">2023 produced </w:t>
      </w:r>
      <w:r w:rsidRPr="004441D4">
        <w:rPr>
          <w:rStyle w:val="af1"/>
          <w:rFonts w:ascii="Times New Roman" w:hAnsi="Times New Roman" w:cs="Times New Roman"/>
        </w:rPr>
        <w:t>452.2 million</w:t>
      </w:r>
      <w:r w:rsidRPr="004441D4">
        <w:rPr>
          <w:rFonts w:ascii="Times New Roman" w:hAnsi="Times New Roman" w:cs="Times New Roman"/>
        </w:rPr>
        <w:t xml:space="preserve"> passenger trips </w:t>
      </w:r>
      <w:r w:rsidRPr="004441D4">
        <w:rPr>
          <w:rFonts w:ascii="Cambria Math" w:hAnsi="Cambria Math" w:cs="Cambria Math"/>
        </w:rPr>
        <w:t>⇒</w:t>
      </w:r>
      <w:r w:rsidRPr="004441D4">
        <w:rPr>
          <w:rFonts w:ascii="Times New Roman" w:hAnsi="Times New Roman" w:cs="Times New Roman"/>
        </w:rPr>
        <w:t xml:space="preserve"> </w:t>
      </w:r>
      <w:r w:rsidRPr="004441D4">
        <w:rPr>
          <w:rStyle w:val="af1"/>
          <w:rFonts w:ascii="Times New Roman" w:hAnsi="Times New Roman" w:cs="Times New Roman"/>
        </w:rPr>
        <w:t>66.5 trips / capita</w:t>
      </w:r>
      <w:r w:rsidRPr="004441D4">
        <w:rPr>
          <w:rFonts w:ascii="Times New Roman" w:hAnsi="Times New Roman" w:cs="Times New Roman"/>
        </w:rPr>
        <w:t>.</w:t>
      </w:r>
      <w:r w:rsidRPr="004441D4">
        <w:rPr>
          <w:rFonts w:ascii="Times New Roman" w:hAnsi="Times New Roman" w:cs="Times New Roman"/>
        </w:rPr>
        <w:br/>
        <w:t>Assuming the same per</w:t>
      </w:r>
      <w:r w:rsidRPr="004441D4">
        <w:rPr>
          <w:rFonts w:ascii="Times New Roman" w:hAnsi="Times New Roman" w:cs="Times New Roman"/>
        </w:rPr>
        <w:noBreakHyphen/>
        <w:t>capita demand in 2033:</w:t>
      </w:r>
    </w:p>
    <w:p w14:paraId="72596B84" w14:textId="3F91439F" w:rsidR="006A2EC4" w:rsidRPr="004441D4" w:rsidRDefault="006A2EC4" w:rsidP="006A2EC4">
      <w:pPr>
        <w:pStyle w:val="a9"/>
        <w:ind w:left="360"/>
        <w:rPr>
          <w:rStyle w:val="mord"/>
          <w:rFonts w:ascii="Times New Roman" w:hAnsi="Times New Roman" w:cs="Times New Roman"/>
          <w:b/>
          <w:bCs/>
        </w:rPr>
      </w:pPr>
      <w:r w:rsidRPr="004441D4">
        <w:rPr>
          <w:rStyle w:val="mord"/>
          <w:rFonts w:ascii="Times New Roman" w:hAnsi="Times New Roman" w:cs="Times New Roman"/>
          <w:b/>
          <w:bCs/>
        </w:rPr>
        <w:t>Trips</w:t>
      </w:r>
      <w:r w:rsidRPr="004441D4">
        <w:rPr>
          <w:rStyle w:val="mord"/>
          <w:rFonts w:ascii="Times New Roman" w:hAnsi="Times New Roman" w:cs="Times New Roman"/>
          <w:b/>
          <w:bCs/>
          <w:vertAlign w:val="subscript"/>
        </w:rPr>
        <w:t>2033</w:t>
      </w:r>
      <w:r w:rsidRPr="004441D4">
        <w:rPr>
          <w:rStyle w:val="mrel"/>
          <w:rFonts w:ascii="Times New Roman" w:hAnsi="Times New Roman" w:cs="Times New Roman"/>
          <w:b/>
          <w:bCs/>
        </w:rPr>
        <w:t>=</w:t>
      </w:r>
      <w:r w:rsidRPr="004441D4">
        <w:rPr>
          <w:rStyle w:val="mord"/>
          <w:rFonts w:ascii="Times New Roman" w:hAnsi="Times New Roman" w:cs="Times New Roman"/>
          <w:b/>
          <w:bCs/>
        </w:rPr>
        <w:t>7.89M</w:t>
      </w:r>
      <w:r w:rsidRPr="004441D4">
        <w:rPr>
          <w:rStyle w:val="mbin"/>
          <w:rFonts w:ascii="Times New Roman" w:hAnsi="Times New Roman" w:cs="Times New Roman"/>
          <w:b/>
          <w:bCs/>
        </w:rPr>
        <w:t>×</w:t>
      </w:r>
      <w:r w:rsidRPr="004441D4">
        <w:rPr>
          <w:rStyle w:val="mord"/>
          <w:rFonts w:ascii="Times New Roman" w:hAnsi="Times New Roman" w:cs="Times New Roman"/>
          <w:b/>
          <w:bCs/>
        </w:rPr>
        <w:t>66.5</w:t>
      </w:r>
      <w:r w:rsidRPr="004441D4">
        <w:rPr>
          <w:rStyle w:val="mrel"/>
          <w:rFonts w:ascii="Times New Roman" w:hAnsi="Times New Roman" w:cs="Times New Roman"/>
          <w:b/>
          <w:bCs/>
        </w:rPr>
        <w:t>≈</w:t>
      </w:r>
      <w:r w:rsidRPr="004441D4">
        <w:rPr>
          <w:rStyle w:val="mord"/>
          <w:rFonts w:ascii="Times New Roman" w:hAnsi="Times New Roman" w:cs="Times New Roman"/>
          <w:b/>
          <w:bCs/>
        </w:rPr>
        <w:t>524.2million trips / year</w:t>
      </w:r>
    </w:p>
    <w:p w14:paraId="1D1790F1" w14:textId="230A85AE" w:rsidR="006A2EC4" w:rsidRPr="004441D4" w:rsidRDefault="006A2EC4" w:rsidP="004441D4">
      <w:pPr>
        <w:pStyle w:val="a9"/>
        <w:numPr>
          <w:ilvl w:val="0"/>
          <w:numId w:val="24"/>
        </w:numPr>
        <w:rPr>
          <w:rFonts w:ascii="Times New Roman" w:hAnsi="Times New Roman" w:cs="Times New Roman"/>
        </w:rPr>
      </w:pPr>
      <w:r w:rsidRPr="004441D4">
        <w:rPr>
          <w:rFonts w:ascii="Times New Roman" w:hAnsi="Times New Roman" w:cs="Times New Roman"/>
        </w:rPr>
        <w:t>Storage projection (key growing tables)</w:t>
      </w:r>
    </w:p>
    <w:tbl>
      <w:tblPr>
        <w:tblW w:w="93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372"/>
        <w:gridCol w:w="1401"/>
        <w:gridCol w:w="1401"/>
        <w:gridCol w:w="1401"/>
        <w:gridCol w:w="1401"/>
        <w:gridCol w:w="1401"/>
      </w:tblGrid>
      <w:tr w:rsidR="006A2EC4" w:rsidRPr="004441D4" w14:paraId="1F86CD56" w14:textId="77777777" w:rsidTr="004441D4">
        <w:trPr>
          <w:trHeight w:val="195"/>
        </w:trPr>
        <w:tc>
          <w:tcPr>
            <w:tcW w:w="2372" w:type="dxa"/>
            <w:shd w:val="clear" w:color="auto" w:fill="auto"/>
            <w:noWrap/>
            <w:vAlign w:val="center"/>
            <w:hideMark/>
          </w:tcPr>
          <w:p w14:paraId="22DB78B8" w14:textId="77777777" w:rsidR="006A2EC4" w:rsidRPr="004441D4" w:rsidRDefault="006A2EC4" w:rsidP="004441D4">
            <w:pPr>
              <w:jc w:val="both"/>
              <w:rPr>
                <w:rFonts w:ascii="Times New Roman" w:hAnsi="Times New Roman" w:cs="Times New Roman"/>
                <w:b/>
                <w:bCs/>
                <w:color w:val="000000"/>
                <w:sz w:val="22"/>
                <w:szCs w:val="22"/>
              </w:rPr>
            </w:pPr>
            <w:r w:rsidRPr="004441D4">
              <w:rPr>
                <w:rFonts w:ascii="Times New Roman" w:hAnsi="Times New Roman" w:cs="Times New Roman"/>
                <w:b/>
                <w:bCs/>
                <w:color w:val="000000"/>
                <w:sz w:val="22"/>
                <w:szCs w:val="22"/>
              </w:rPr>
              <w:t>Table</w:t>
            </w:r>
          </w:p>
        </w:tc>
        <w:tc>
          <w:tcPr>
            <w:tcW w:w="1401" w:type="dxa"/>
            <w:shd w:val="clear" w:color="auto" w:fill="auto"/>
            <w:noWrap/>
            <w:vAlign w:val="center"/>
            <w:hideMark/>
          </w:tcPr>
          <w:p w14:paraId="58B2E1FD" w14:textId="77777777" w:rsidR="006A2EC4" w:rsidRPr="004441D4" w:rsidRDefault="006A2EC4" w:rsidP="004441D4">
            <w:pPr>
              <w:jc w:val="both"/>
              <w:rPr>
                <w:rFonts w:ascii="Times New Roman" w:hAnsi="Times New Roman" w:cs="Times New Roman"/>
                <w:b/>
                <w:bCs/>
                <w:color w:val="000000"/>
                <w:sz w:val="22"/>
                <w:szCs w:val="22"/>
              </w:rPr>
            </w:pPr>
            <w:r w:rsidRPr="004441D4">
              <w:rPr>
                <w:rFonts w:ascii="Times New Roman" w:hAnsi="Times New Roman" w:cs="Times New Roman"/>
                <w:b/>
                <w:bCs/>
                <w:color w:val="000000"/>
                <w:sz w:val="22"/>
                <w:szCs w:val="22"/>
              </w:rPr>
              <w:t>Size / row</w:t>
            </w:r>
          </w:p>
        </w:tc>
        <w:tc>
          <w:tcPr>
            <w:tcW w:w="1401" w:type="dxa"/>
            <w:shd w:val="clear" w:color="auto" w:fill="auto"/>
            <w:noWrap/>
            <w:vAlign w:val="center"/>
            <w:hideMark/>
          </w:tcPr>
          <w:p w14:paraId="61949B1F" w14:textId="77777777" w:rsidR="006A2EC4" w:rsidRPr="004441D4" w:rsidRDefault="006A2EC4" w:rsidP="004441D4">
            <w:pPr>
              <w:jc w:val="both"/>
              <w:rPr>
                <w:rFonts w:ascii="Times New Roman" w:hAnsi="Times New Roman" w:cs="Times New Roman"/>
                <w:b/>
                <w:bCs/>
                <w:color w:val="000000"/>
                <w:sz w:val="22"/>
                <w:szCs w:val="22"/>
              </w:rPr>
            </w:pPr>
            <w:r w:rsidRPr="004441D4">
              <w:rPr>
                <w:rFonts w:ascii="Times New Roman" w:hAnsi="Times New Roman" w:cs="Times New Roman"/>
                <w:b/>
                <w:bCs/>
                <w:color w:val="000000"/>
                <w:sz w:val="22"/>
                <w:szCs w:val="22"/>
              </w:rPr>
              <w:t>2023 rows</w:t>
            </w:r>
          </w:p>
        </w:tc>
        <w:tc>
          <w:tcPr>
            <w:tcW w:w="1401" w:type="dxa"/>
            <w:shd w:val="clear" w:color="auto" w:fill="auto"/>
            <w:noWrap/>
            <w:vAlign w:val="center"/>
            <w:hideMark/>
          </w:tcPr>
          <w:p w14:paraId="1D0FE9E7" w14:textId="77777777" w:rsidR="006A2EC4" w:rsidRPr="004441D4" w:rsidRDefault="006A2EC4" w:rsidP="004441D4">
            <w:pPr>
              <w:jc w:val="both"/>
              <w:rPr>
                <w:rFonts w:ascii="Times New Roman" w:hAnsi="Times New Roman" w:cs="Times New Roman"/>
                <w:b/>
                <w:bCs/>
                <w:color w:val="000000"/>
                <w:sz w:val="22"/>
                <w:szCs w:val="22"/>
              </w:rPr>
            </w:pPr>
            <w:r w:rsidRPr="004441D4">
              <w:rPr>
                <w:rFonts w:ascii="Times New Roman" w:hAnsi="Times New Roman" w:cs="Times New Roman"/>
                <w:b/>
                <w:bCs/>
                <w:color w:val="000000"/>
                <w:sz w:val="22"/>
                <w:szCs w:val="22"/>
              </w:rPr>
              <w:t>2023 GB</w:t>
            </w:r>
          </w:p>
        </w:tc>
        <w:tc>
          <w:tcPr>
            <w:tcW w:w="1401" w:type="dxa"/>
            <w:shd w:val="clear" w:color="auto" w:fill="auto"/>
            <w:noWrap/>
            <w:vAlign w:val="center"/>
            <w:hideMark/>
          </w:tcPr>
          <w:p w14:paraId="068CFD24" w14:textId="77777777" w:rsidR="006A2EC4" w:rsidRPr="004441D4" w:rsidRDefault="006A2EC4" w:rsidP="004441D4">
            <w:pPr>
              <w:jc w:val="both"/>
              <w:rPr>
                <w:rFonts w:ascii="Times New Roman" w:hAnsi="Times New Roman" w:cs="Times New Roman"/>
                <w:b/>
                <w:bCs/>
                <w:color w:val="000000"/>
                <w:sz w:val="22"/>
                <w:szCs w:val="22"/>
              </w:rPr>
            </w:pPr>
            <w:r w:rsidRPr="004441D4">
              <w:rPr>
                <w:rFonts w:ascii="Times New Roman" w:hAnsi="Times New Roman" w:cs="Times New Roman"/>
                <w:b/>
                <w:bCs/>
                <w:color w:val="000000"/>
                <w:sz w:val="22"/>
                <w:szCs w:val="22"/>
              </w:rPr>
              <w:t>2033 rows (↑15.9 %)</w:t>
            </w:r>
          </w:p>
        </w:tc>
        <w:tc>
          <w:tcPr>
            <w:tcW w:w="1401" w:type="dxa"/>
            <w:shd w:val="clear" w:color="auto" w:fill="auto"/>
            <w:noWrap/>
            <w:vAlign w:val="center"/>
            <w:hideMark/>
          </w:tcPr>
          <w:p w14:paraId="69D806B9" w14:textId="77777777" w:rsidR="006A2EC4" w:rsidRPr="004441D4" w:rsidRDefault="006A2EC4" w:rsidP="004441D4">
            <w:pPr>
              <w:jc w:val="both"/>
              <w:rPr>
                <w:rFonts w:ascii="Times New Roman" w:hAnsi="Times New Roman" w:cs="Times New Roman"/>
                <w:b/>
                <w:bCs/>
                <w:color w:val="000000"/>
                <w:sz w:val="22"/>
                <w:szCs w:val="22"/>
              </w:rPr>
            </w:pPr>
            <w:r w:rsidRPr="004441D4">
              <w:rPr>
                <w:rFonts w:ascii="Times New Roman" w:hAnsi="Times New Roman" w:cs="Times New Roman"/>
                <w:b/>
                <w:bCs/>
                <w:color w:val="000000"/>
                <w:sz w:val="22"/>
                <w:szCs w:val="22"/>
              </w:rPr>
              <w:t>2033 GB</w:t>
            </w:r>
          </w:p>
        </w:tc>
      </w:tr>
      <w:tr w:rsidR="006A2EC4" w:rsidRPr="004441D4" w14:paraId="0D9B7EC8" w14:textId="77777777" w:rsidTr="004441D4">
        <w:trPr>
          <w:trHeight w:val="195"/>
        </w:trPr>
        <w:tc>
          <w:tcPr>
            <w:tcW w:w="2372" w:type="dxa"/>
            <w:shd w:val="clear" w:color="auto" w:fill="auto"/>
            <w:noWrap/>
            <w:vAlign w:val="center"/>
            <w:hideMark/>
          </w:tcPr>
          <w:p w14:paraId="118025D3" w14:textId="77777777" w:rsidR="006A2EC4" w:rsidRPr="004441D4" w:rsidRDefault="006A2EC4" w:rsidP="004441D4">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Trip</w:t>
            </w:r>
          </w:p>
        </w:tc>
        <w:tc>
          <w:tcPr>
            <w:tcW w:w="1401" w:type="dxa"/>
            <w:shd w:val="clear" w:color="auto" w:fill="auto"/>
            <w:noWrap/>
            <w:vAlign w:val="center"/>
            <w:hideMark/>
          </w:tcPr>
          <w:p w14:paraId="7C37D15C" w14:textId="77777777" w:rsidR="006A2EC4" w:rsidRPr="004441D4" w:rsidRDefault="006A2EC4" w:rsidP="004441D4">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88 B</w:t>
            </w:r>
          </w:p>
        </w:tc>
        <w:tc>
          <w:tcPr>
            <w:tcW w:w="1401" w:type="dxa"/>
            <w:shd w:val="clear" w:color="auto" w:fill="auto"/>
            <w:noWrap/>
            <w:vAlign w:val="center"/>
            <w:hideMark/>
          </w:tcPr>
          <w:p w14:paraId="0467C218" w14:textId="77777777" w:rsidR="006A2EC4" w:rsidRPr="004441D4" w:rsidRDefault="006A2EC4" w:rsidP="004441D4">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452.2 M</w:t>
            </w:r>
          </w:p>
        </w:tc>
        <w:tc>
          <w:tcPr>
            <w:tcW w:w="1401" w:type="dxa"/>
            <w:shd w:val="clear" w:color="auto" w:fill="auto"/>
            <w:noWrap/>
            <w:vAlign w:val="center"/>
            <w:hideMark/>
          </w:tcPr>
          <w:p w14:paraId="1B8DB603" w14:textId="77777777" w:rsidR="006A2EC4" w:rsidRPr="004441D4" w:rsidRDefault="006A2EC4" w:rsidP="004441D4">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39.8 GB</w:t>
            </w:r>
          </w:p>
        </w:tc>
        <w:tc>
          <w:tcPr>
            <w:tcW w:w="1401" w:type="dxa"/>
            <w:shd w:val="clear" w:color="auto" w:fill="auto"/>
            <w:noWrap/>
            <w:vAlign w:val="center"/>
            <w:hideMark/>
          </w:tcPr>
          <w:p w14:paraId="268C59C6" w14:textId="77777777" w:rsidR="006A2EC4" w:rsidRPr="004441D4" w:rsidRDefault="006A2EC4" w:rsidP="004441D4">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524.2 M</w:t>
            </w:r>
          </w:p>
        </w:tc>
        <w:tc>
          <w:tcPr>
            <w:tcW w:w="1401" w:type="dxa"/>
            <w:shd w:val="clear" w:color="auto" w:fill="auto"/>
            <w:noWrap/>
            <w:vAlign w:val="center"/>
            <w:hideMark/>
          </w:tcPr>
          <w:p w14:paraId="715CBBBF" w14:textId="77777777" w:rsidR="006A2EC4" w:rsidRPr="004441D4" w:rsidRDefault="006A2EC4" w:rsidP="004441D4">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46.1 GB</w:t>
            </w:r>
          </w:p>
        </w:tc>
      </w:tr>
      <w:tr w:rsidR="006A2EC4" w:rsidRPr="004441D4" w14:paraId="1547F205" w14:textId="77777777" w:rsidTr="004441D4">
        <w:trPr>
          <w:trHeight w:val="195"/>
        </w:trPr>
        <w:tc>
          <w:tcPr>
            <w:tcW w:w="2372" w:type="dxa"/>
            <w:shd w:val="clear" w:color="auto" w:fill="auto"/>
            <w:noWrap/>
            <w:vAlign w:val="center"/>
            <w:hideMark/>
          </w:tcPr>
          <w:p w14:paraId="215B83D1" w14:textId="77777777" w:rsidR="006A2EC4" w:rsidRPr="004441D4" w:rsidRDefault="006A2EC4" w:rsidP="004441D4">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CardTransaction</w:t>
            </w:r>
          </w:p>
        </w:tc>
        <w:tc>
          <w:tcPr>
            <w:tcW w:w="1401" w:type="dxa"/>
            <w:shd w:val="clear" w:color="auto" w:fill="auto"/>
            <w:noWrap/>
            <w:vAlign w:val="center"/>
            <w:hideMark/>
          </w:tcPr>
          <w:p w14:paraId="4EDCB580" w14:textId="77777777" w:rsidR="006A2EC4" w:rsidRPr="004441D4" w:rsidRDefault="006A2EC4" w:rsidP="004441D4">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85 B</w:t>
            </w:r>
          </w:p>
        </w:tc>
        <w:tc>
          <w:tcPr>
            <w:tcW w:w="1401" w:type="dxa"/>
            <w:shd w:val="clear" w:color="auto" w:fill="auto"/>
            <w:noWrap/>
            <w:vAlign w:val="center"/>
            <w:hideMark/>
          </w:tcPr>
          <w:p w14:paraId="042BE1C5" w14:textId="77777777" w:rsidR="006A2EC4" w:rsidRPr="004441D4" w:rsidRDefault="006A2EC4" w:rsidP="004441D4">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361.8 M</w:t>
            </w:r>
          </w:p>
        </w:tc>
        <w:tc>
          <w:tcPr>
            <w:tcW w:w="1401" w:type="dxa"/>
            <w:shd w:val="clear" w:color="auto" w:fill="auto"/>
            <w:noWrap/>
            <w:vAlign w:val="center"/>
            <w:hideMark/>
          </w:tcPr>
          <w:p w14:paraId="2280F61F" w14:textId="77777777" w:rsidR="006A2EC4" w:rsidRPr="004441D4" w:rsidRDefault="006A2EC4" w:rsidP="004441D4">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30.8 GB</w:t>
            </w:r>
          </w:p>
        </w:tc>
        <w:tc>
          <w:tcPr>
            <w:tcW w:w="1401" w:type="dxa"/>
            <w:shd w:val="clear" w:color="auto" w:fill="auto"/>
            <w:noWrap/>
            <w:vAlign w:val="center"/>
            <w:hideMark/>
          </w:tcPr>
          <w:p w14:paraId="486EB58A" w14:textId="77777777" w:rsidR="006A2EC4" w:rsidRPr="004441D4" w:rsidRDefault="006A2EC4" w:rsidP="004441D4">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419.4 M</w:t>
            </w:r>
          </w:p>
        </w:tc>
        <w:tc>
          <w:tcPr>
            <w:tcW w:w="1401" w:type="dxa"/>
            <w:shd w:val="clear" w:color="auto" w:fill="auto"/>
            <w:noWrap/>
            <w:vAlign w:val="center"/>
            <w:hideMark/>
          </w:tcPr>
          <w:p w14:paraId="5A374466" w14:textId="77777777" w:rsidR="006A2EC4" w:rsidRPr="004441D4" w:rsidRDefault="006A2EC4" w:rsidP="004441D4">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35.6 GB</w:t>
            </w:r>
          </w:p>
        </w:tc>
      </w:tr>
    </w:tbl>
    <w:p w14:paraId="1221CEFA" w14:textId="11AF701A" w:rsidR="006A2EC4" w:rsidRPr="004441D4" w:rsidRDefault="004441D4" w:rsidP="004441D4">
      <w:pPr>
        <w:rPr>
          <w:rFonts w:ascii="Times New Roman" w:hAnsi="Times New Roman" w:cs="Times New Roman"/>
        </w:rPr>
      </w:pPr>
      <w:r w:rsidRPr="004441D4">
        <w:rPr>
          <w:rFonts w:ascii="Times New Roman" w:hAnsi="Times New Roman" w:cs="Times New Roman"/>
        </w:rPr>
        <w:t>Other high</w:t>
      </w:r>
      <w:r w:rsidRPr="004441D4">
        <w:rPr>
          <w:rFonts w:ascii="Times New Roman" w:hAnsi="Times New Roman" w:cs="Times New Roman"/>
        </w:rPr>
        <w:noBreakHyphen/>
        <w:t>volume logs are driven by fleet telemetry, not ridership, and are assumed constant to 2033:</w:t>
      </w:r>
    </w:p>
    <w:tbl>
      <w:tblPr>
        <w:tblW w:w="89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635"/>
        <w:gridCol w:w="1770"/>
        <w:gridCol w:w="1770"/>
        <w:gridCol w:w="1770"/>
      </w:tblGrid>
      <w:tr w:rsidR="004441D4" w:rsidRPr="004441D4" w14:paraId="7ED030F1" w14:textId="77777777" w:rsidTr="004441D4">
        <w:trPr>
          <w:trHeight w:val="270"/>
        </w:trPr>
        <w:tc>
          <w:tcPr>
            <w:tcW w:w="3635" w:type="dxa"/>
            <w:shd w:val="clear" w:color="auto" w:fill="auto"/>
            <w:noWrap/>
            <w:vAlign w:val="center"/>
          </w:tcPr>
          <w:p w14:paraId="0063D1E1" w14:textId="0C38D886" w:rsidR="004441D4" w:rsidRPr="004441D4" w:rsidRDefault="004441D4" w:rsidP="004441D4">
            <w:pPr>
              <w:jc w:val="both"/>
              <w:rPr>
                <w:rFonts w:ascii="Times New Roman" w:hAnsi="Times New Roman" w:cs="Times New Roman"/>
                <w:b/>
                <w:bCs/>
                <w:color w:val="000000"/>
                <w:sz w:val="22"/>
                <w:szCs w:val="22"/>
              </w:rPr>
            </w:pPr>
            <w:r w:rsidRPr="004441D4">
              <w:rPr>
                <w:rFonts w:ascii="Times New Roman" w:hAnsi="Times New Roman" w:cs="Times New Roman"/>
                <w:b/>
                <w:bCs/>
                <w:color w:val="000000"/>
                <w:sz w:val="22"/>
                <w:szCs w:val="22"/>
              </w:rPr>
              <w:lastRenderedPageBreak/>
              <w:t>Log Table</w:t>
            </w:r>
          </w:p>
        </w:tc>
        <w:tc>
          <w:tcPr>
            <w:tcW w:w="1770" w:type="dxa"/>
            <w:shd w:val="clear" w:color="auto" w:fill="auto"/>
            <w:noWrap/>
            <w:vAlign w:val="center"/>
          </w:tcPr>
          <w:p w14:paraId="1077542C" w14:textId="1014F233" w:rsidR="004441D4" w:rsidRPr="004441D4" w:rsidRDefault="004441D4" w:rsidP="004441D4">
            <w:pPr>
              <w:jc w:val="both"/>
              <w:rPr>
                <w:rFonts w:ascii="Times New Roman" w:hAnsi="Times New Roman" w:cs="Times New Roman"/>
                <w:b/>
                <w:bCs/>
                <w:color w:val="000000"/>
                <w:sz w:val="22"/>
                <w:szCs w:val="22"/>
              </w:rPr>
            </w:pPr>
            <w:r w:rsidRPr="004441D4">
              <w:rPr>
                <w:rFonts w:ascii="Times New Roman" w:hAnsi="Times New Roman" w:cs="Times New Roman"/>
                <w:b/>
                <w:bCs/>
                <w:color w:val="000000"/>
                <w:sz w:val="22"/>
                <w:szCs w:val="22"/>
              </w:rPr>
              <w:t>Rows/yr</w:t>
            </w:r>
          </w:p>
        </w:tc>
        <w:tc>
          <w:tcPr>
            <w:tcW w:w="1770" w:type="dxa"/>
            <w:shd w:val="clear" w:color="auto" w:fill="auto"/>
            <w:noWrap/>
            <w:vAlign w:val="center"/>
          </w:tcPr>
          <w:p w14:paraId="4CE4CEA3" w14:textId="1F9EEF2F" w:rsidR="004441D4" w:rsidRPr="004441D4" w:rsidRDefault="004441D4" w:rsidP="004441D4">
            <w:pPr>
              <w:jc w:val="both"/>
              <w:rPr>
                <w:rFonts w:ascii="Times New Roman" w:hAnsi="Times New Roman" w:cs="Times New Roman"/>
                <w:b/>
                <w:bCs/>
                <w:color w:val="000000"/>
                <w:sz w:val="22"/>
                <w:szCs w:val="22"/>
              </w:rPr>
            </w:pPr>
            <w:r w:rsidRPr="004441D4">
              <w:rPr>
                <w:rFonts w:ascii="Times New Roman" w:hAnsi="Times New Roman" w:cs="Times New Roman"/>
                <w:b/>
                <w:bCs/>
                <w:color w:val="000000"/>
                <w:sz w:val="22"/>
                <w:szCs w:val="22"/>
              </w:rPr>
              <w:t>Size/row</w:t>
            </w:r>
          </w:p>
        </w:tc>
        <w:tc>
          <w:tcPr>
            <w:tcW w:w="1770" w:type="dxa"/>
            <w:shd w:val="clear" w:color="auto" w:fill="auto"/>
            <w:noWrap/>
            <w:vAlign w:val="center"/>
          </w:tcPr>
          <w:p w14:paraId="00D82355" w14:textId="2A65F4B4" w:rsidR="004441D4" w:rsidRPr="004441D4" w:rsidRDefault="004441D4" w:rsidP="004441D4">
            <w:pPr>
              <w:jc w:val="both"/>
              <w:rPr>
                <w:rFonts w:ascii="Times New Roman" w:hAnsi="Times New Roman" w:cs="Times New Roman"/>
                <w:b/>
                <w:bCs/>
                <w:color w:val="000000"/>
                <w:sz w:val="22"/>
                <w:szCs w:val="22"/>
              </w:rPr>
            </w:pPr>
            <w:r w:rsidRPr="004441D4">
              <w:rPr>
                <w:rFonts w:ascii="Times New Roman" w:hAnsi="Times New Roman" w:cs="Times New Roman"/>
                <w:b/>
                <w:bCs/>
                <w:color w:val="000000"/>
                <w:sz w:val="22"/>
                <w:szCs w:val="22"/>
              </w:rPr>
              <w:t>Storage</w:t>
            </w:r>
          </w:p>
        </w:tc>
      </w:tr>
      <w:tr w:rsidR="004441D4" w:rsidRPr="004441D4" w14:paraId="256CC712" w14:textId="77777777" w:rsidTr="004441D4">
        <w:trPr>
          <w:trHeight w:val="270"/>
        </w:trPr>
        <w:tc>
          <w:tcPr>
            <w:tcW w:w="3635" w:type="dxa"/>
            <w:shd w:val="clear" w:color="auto" w:fill="auto"/>
            <w:noWrap/>
            <w:vAlign w:val="center"/>
            <w:hideMark/>
          </w:tcPr>
          <w:p w14:paraId="65E0A9DD" w14:textId="77777777" w:rsidR="004441D4" w:rsidRPr="004441D4" w:rsidRDefault="004441D4" w:rsidP="004441D4">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VehicleStopLog</w:t>
            </w:r>
          </w:p>
        </w:tc>
        <w:tc>
          <w:tcPr>
            <w:tcW w:w="1770" w:type="dxa"/>
            <w:shd w:val="clear" w:color="auto" w:fill="auto"/>
            <w:noWrap/>
            <w:vAlign w:val="center"/>
            <w:hideMark/>
          </w:tcPr>
          <w:p w14:paraId="76E16CA2" w14:textId="77777777" w:rsidR="004441D4" w:rsidRPr="004441D4" w:rsidRDefault="004441D4" w:rsidP="004441D4">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32 B</w:t>
            </w:r>
          </w:p>
        </w:tc>
        <w:tc>
          <w:tcPr>
            <w:tcW w:w="1770" w:type="dxa"/>
            <w:shd w:val="clear" w:color="auto" w:fill="auto"/>
            <w:noWrap/>
            <w:vAlign w:val="center"/>
            <w:hideMark/>
          </w:tcPr>
          <w:p w14:paraId="41116B87" w14:textId="77777777" w:rsidR="004441D4" w:rsidRPr="004441D4" w:rsidRDefault="004441D4" w:rsidP="004441D4">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306.6 M</w:t>
            </w:r>
          </w:p>
        </w:tc>
        <w:tc>
          <w:tcPr>
            <w:tcW w:w="1770" w:type="dxa"/>
            <w:shd w:val="clear" w:color="auto" w:fill="auto"/>
            <w:noWrap/>
            <w:vAlign w:val="center"/>
            <w:hideMark/>
          </w:tcPr>
          <w:p w14:paraId="5456EA71" w14:textId="77777777" w:rsidR="004441D4" w:rsidRPr="004441D4" w:rsidRDefault="004441D4" w:rsidP="004441D4">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9.8 GB</w:t>
            </w:r>
          </w:p>
        </w:tc>
      </w:tr>
      <w:tr w:rsidR="004441D4" w:rsidRPr="004441D4" w14:paraId="46ABE5DB" w14:textId="77777777" w:rsidTr="004441D4">
        <w:trPr>
          <w:trHeight w:val="270"/>
        </w:trPr>
        <w:tc>
          <w:tcPr>
            <w:tcW w:w="3635" w:type="dxa"/>
            <w:shd w:val="clear" w:color="auto" w:fill="auto"/>
            <w:noWrap/>
            <w:vAlign w:val="center"/>
            <w:hideMark/>
          </w:tcPr>
          <w:p w14:paraId="591DC518" w14:textId="77777777" w:rsidR="004441D4" w:rsidRPr="004441D4" w:rsidRDefault="004441D4" w:rsidP="004441D4">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VehicleRealTimeLog</w:t>
            </w:r>
          </w:p>
        </w:tc>
        <w:tc>
          <w:tcPr>
            <w:tcW w:w="1770" w:type="dxa"/>
            <w:shd w:val="clear" w:color="auto" w:fill="auto"/>
            <w:noWrap/>
            <w:vAlign w:val="center"/>
            <w:hideMark/>
          </w:tcPr>
          <w:p w14:paraId="661F1577" w14:textId="77777777" w:rsidR="004441D4" w:rsidRPr="004441D4" w:rsidRDefault="004441D4" w:rsidP="004441D4">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40 B</w:t>
            </w:r>
          </w:p>
        </w:tc>
        <w:tc>
          <w:tcPr>
            <w:tcW w:w="1770" w:type="dxa"/>
            <w:shd w:val="clear" w:color="auto" w:fill="auto"/>
            <w:noWrap/>
            <w:vAlign w:val="center"/>
            <w:hideMark/>
          </w:tcPr>
          <w:p w14:paraId="518757B6" w14:textId="77777777" w:rsidR="004441D4" w:rsidRPr="004441D4" w:rsidRDefault="004441D4" w:rsidP="004441D4">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306.6 M</w:t>
            </w:r>
          </w:p>
        </w:tc>
        <w:tc>
          <w:tcPr>
            <w:tcW w:w="1770" w:type="dxa"/>
            <w:shd w:val="clear" w:color="auto" w:fill="auto"/>
            <w:noWrap/>
            <w:vAlign w:val="center"/>
            <w:hideMark/>
          </w:tcPr>
          <w:p w14:paraId="503CC705" w14:textId="77777777" w:rsidR="004441D4" w:rsidRPr="004441D4" w:rsidRDefault="004441D4" w:rsidP="004441D4">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12.3 GB</w:t>
            </w:r>
          </w:p>
        </w:tc>
      </w:tr>
    </w:tbl>
    <w:p w14:paraId="212BA8B2" w14:textId="5270CA20" w:rsidR="004441D4" w:rsidRPr="004441D4" w:rsidRDefault="004441D4" w:rsidP="004441D4">
      <w:pPr>
        <w:rPr>
          <w:rFonts w:ascii="Times New Roman" w:hAnsi="Times New Roman" w:cs="Times New Roman"/>
          <w:b/>
          <w:bCs/>
          <w:color w:val="000000" w:themeColor="text1"/>
        </w:rPr>
      </w:pPr>
      <w:r w:rsidRPr="004441D4">
        <w:rPr>
          <w:rFonts w:ascii="Times New Roman" w:hAnsi="Times New Roman" w:cs="Times New Roman"/>
        </w:rPr>
        <w:t>Static or slowly growing registries scale with population; applying the same 15.9 % uplift:</w:t>
      </w:r>
    </w:p>
    <w:tbl>
      <w:tblPr>
        <w:tblpPr w:leftFromText="180" w:rightFromText="180" w:vertAnchor="text" w:horzAnchor="margin" w:tblpY="157"/>
        <w:tblW w:w="86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941"/>
        <w:gridCol w:w="2346"/>
        <w:gridCol w:w="2346"/>
      </w:tblGrid>
      <w:tr w:rsidR="004441D4" w:rsidRPr="004441D4" w14:paraId="3AA19CD0" w14:textId="77777777" w:rsidTr="004441D4">
        <w:trPr>
          <w:trHeight w:val="228"/>
        </w:trPr>
        <w:tc>
          <w:tcPr>
            <w:tcW w:w="3941" w:type="dxa"/>
            <w:shd w:val="clear" w:color="auto" w:fill="auto"/>
            <w:noWrap/>
            <w:vAlign w:val="center"/>
          </w:tcPr>
          <w:p w14:paraId="0CA65D95" w14:textId="77777777" w:rsidR="004441D4" w:rsidRPr="004441D4" w:rsidRDefault="004441D4" w:rsidP="004441D4">
            <w:pPr>
              <w:jc w:val="both"/>
              <w:rPr>
                <w:rFonts w:ascii="Times New Roman" w:hAnsi="Times New Roman" w:cs="Times New Roman"/>
                <w:b/>
                <w:bCs/>
                <w:color w:val="000000"/>
                <w:sz w:val="22"/>
                <w:szCs w:val="22"/>
              </w:rPr>
            </w:pPr>
            <w:r w:rsidRPr="004441D4">
              <w:rPr>
                <w:rFonts w:ascii="Times New Roman" w:hAnsi="Times New Roman" w:cs="Times New Roman"/>
                <w:b/>
                <w:bCs/>
                <w:color w:val="000000"/>
                <w:sz w:val="22"/>
                <w:szCs w:val="22"/>
              </w:rPr>
              <w:t>Table</w:t>
            </w:r>
          </w:p>
        </w:tc>
        <w:tc>
          <w:tcPr>
            <w:tcW w:w="2346" w:type="dxa"/>
            <w:shd w:val="clear" w:color="auto" w:fill="auto"/>
            <w:noWrap/>
            <w:vAlign w:val="center"/>
          </w:tcPr>
          <w:p w14:paraId="6560DAB8" w14:textId="77777777" w:rsidR="004441D4" w:rsidRPr="004441D4" w:rsidRDefault="004441D4" w:rsidP="004441D4">
            <w:pPr>
              <w:jc w:val="both"/>
              <w:rPr>
                <w:rFonts w:ascii="Times New Roman" w:hAnsi="Times New Roman" w:cs="Times New Roman"/>
                <w:b/>
                <w:bCs/>
                <w:color w:val="000000"/>
                <w:sz w:val="22"/>
                <w:szCs w:val="22"/>
              </w:rPr>
            </w:pPr>
            <w:r w:rsidRPr="004441D4">
              <w:rPr>
                <w:rFonts w:ascii="Times New Roman" w:hAnsi="Times New Roman" w:cs="Times New Roman"/>
                <w:b/>
                <w:bCs/>
                <w:color w:val="000000"/>
                <w:sz w:val="22"/>
                <w:szCs w:val="22"/>
              </w:rPr>
              <w:t>2023 GB</w:t>
            </w:r>
          </w:p>
        </w:tc>
        <w:tc>
          <w:tcPr>
            <w:tcW w:w="2346" w:type="dxa"/>
            <w:shd w:val="clear" w:color="auto" w:fill="auto"/>
            <w:noWrap/>
            <w:vAlign w:val="center"/>
          </w:tcPr>
          <w:p w14:paraId="4FB3AA85" w14:textId="77777777" w:rsidR="004441D4" w:rsidRPr="004441D4" w:rsidRDefault="004441D4" w:rsidP="004441D4">
            <w:pPr>
              <w:jc w:val="both"/>
              <w:rPr>
                <w:rFonts w:ascii="Times New Roman" w:hAnsi="Times New Roman" w:cs="Times New Roman"/>
                <w:b/>
                <w:bCs/>
                <w:color w:val="000000"/>
                <w:sz w:val="22"/>
                <w:szCs w:val="22"/>
              </w:rPr>
            </w:pPr>
            <w:r w:rsidRPr="004441D4">
              <w:rPr>
                <w:rFonts w:ascii="Times New Roman" w:hAnsi="Times New Roman" w:cs="Times New Roman"/>
                <w:b/>
                <w:bCs/>
                <w:color w:val="000000"/>
                <w:sz w:val="22"/>
                <w:szCs w:val="22"/>
              </w:rPr>
              <w:t>2033GB</w:t>
            </w:r>
          </w:p>
        </w:tc>
      </w:tr>
      <w:tr w:rsidR="004441D4" w:rsidRPr="004441D4" w14:paraId="083DAC3D" w14:textId="77777777" w:rsidTr="004441D4">
        <w:trPr>
          <w:trHeight w:val="228"/>
        </w:trPr>
        <w:tc>
          <w:tcPr>
            <w:tcW w:w="3941" w:type="dxa"/>
            <w:shd w:val="clear" w:color="auto" w:fill="auto"/>
            <w:noWrap/>
            <w:vAlign w:val="center"/>
            <w:hideMark/>
          </w:tcPr>
          <w:p w14:paraId="6509B200" w14:textId="77777777" w:rsidR="004441D4" w:rsidRPr="004441D4" w:rsidRDefault="004441D4" w:rsidP="004441D4">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MykiCard</w:t>
            </w:r>
          </w:p>
        </w:tc>
        <w:tc>
          <w:tcPr>
            <w:tcW w:w="2346" w:type="dxa"/>
            <w:shd w:val="clear" w:color="auto" w:fill="auto"/>
            <w:noWrap/>
            <w:vAlign w:val="center"/>
            <w:hideMark/>
          </w:tcPr>
          <w:p w14:paraId="3FFE8D0E" w14:textId="77777777" w:rsidR="004441D4" w:rsidRPr="004441D4" w:rsidRDefault="004441D4" w:rsidP="004441D4">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0.23</w:t>
            </w:r>
          </w:p>
        </w:tc>
        <w:tc>
          <w:tcPr>
            <w:tcW w:w="2346" w:type="dxa"/>
            <w:shd w:val="clear" w:color="auto" w:fill="auto"/>
            <w:noWrap/>
            <w:vAlign w:val="center"/>
            <w:hideMark/>
          </w:tcPr>
          <w:p w14:paraId="237630DF" w14:textId="77777777" w:rsidR="004441D4" w:rsidRPr="004441D4" w:rsidRDefault="004441D4" w:rsidP="004441D4">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0.27</w:t>
            </w:r>
          </w:p>
        </w:tc>
      </w:tr>
      <w:tr w:rsidR="004441D4" w:rsidRPr="004441D4" w14:paraId="2C77EB3E" w14:textId="77777777" w:rsidTr="004441D4">
        <w:trPr>
          <w:trHeight w:val="228"/>
        </w:trPr>
        <w:tc>
          <w:tcPr>
            <w:tcW w:w="3941" w:type="dxa"/>
            <w:shd w:val="clear" w:color="auto" w:fill="auto"/>
            <w:noWrap/>
            <w:vAlign w:val="center"/>
            <w:hideMark/>
          </w:tcPr>
          <w:p w14:paraId="41054FBD" w14:textId="77777777" w:rsidR="004441D4" w:rsidRPr="004441D4" w:rsidRDefault="004441D4" w:rsidP="004441D4">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MykiPass</w:t>
            </w:r>
          </w:p>
        </w:tc>
        <w:tc>
          <w:tcPr>
            <w:tcW w:w="2346" w:type="dxa"/>
            <w:shd w:val="clear" w:color="auto" w:fill="auto"/>
            <w:noWrap/>
            <w:vAlign w:val="center"/>
            <w:hideMark/>
          </w:tcPr>
          <w:p w14:paraId="03D0EC9E" w14:textId="77777777" w:rsidR="004441D4" w:rsidRPr="004441D4" w:rsidRDefault="004441D4" w:rsidP="004441D4">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0.014</w:t>
            </w:r>
          </w:p>
        </w:tc>
        <w:tc>
          <w:tcPr>
            <w:tcW w:w="2346" w:type="dxa"/>
            <w:shd w:val="clear" w:color="auto" w:fill="auto"/>
            <w:noWrap/>
            <w:vAlign w:val="center"/>
            <w:hideMark/>
          </w:tcPr>
          <w:p w14:paraId="01120C8B" w14:textId="77777777" w:rsidR="004441D4" w:rsidRPr="004441D4" w:rsidRDefault="004441D4" w:rsidP="004441D4">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0.016</w:t>
            </w:r>
          </w:p>
        </w:tc>
      </w:tr>
      <w:tr w:rsidR="004441D4" w:rsidRPr="004441D4" w14:paraId="20B8B4F5" w14:textId="77777777" w:rsidTr="004441D4">
        <w:trPr>
          <w:trHeight w:val="228"/>
        </w:trPr>
        <w:tc>
          <w:tcPr>
            <w:tcW w:w="3941" w:type="dxa"/>
            <w:shd w:val="clear" w:color="auto" w:fill="auto"/>
            <w:noWrap/>
            <w:vAlign w:val="center"/>
            <w:hideMark/>
          </w:tcPr>
          <w:p w14:paraId="0F886C97" w14:textId="77777777" w:rsidR="004441D4" w:rsidRPr="004441D4" w:rsidRDefault="004441D4" w:rsidP="004441D4">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CustomerAuth</w:t>
            </w:r>
          </w:p>
        </w:tc>
        <w:tc>
          <w:tcPr>
            <w:tcW w:w="2346" w:type="dxa"/>
            <w:shd w:val="clear" w:color="auto" w:fill="auto"/>
            <w:noWrap/>
            <w:vAlign w:val="center"/>
            <w:hideMark/>
          </w:tcPr>
          <w:p w14:paraId="7FBA8B45" w14:textId="77777777" w:rsidR="004441D4" w:rsidRPr="004441D4" w:rsidRDefault="004441D4" w:rsidP="004441D4">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0.384</w:t>
            </w:r>
          </w:p>
        </w:tc>
        <w:tc>
          <w:tcPr>
            <w:tcW w:w="2346" w:type="dxa"/>
            <w:shd w:val="clear" w:color="auto" w:fill="auto"/>
            <w:noWrap/>
            <w:vAlign w:val="center"/>
            <w:hideMark/>
          </w:tcPr>
          <w:p w14:paraId="327DD748" w14:textId="77777777" w:rsidR="004441D4" w:rsidRPr="004441D4" w:rsidRDefault="004441D4" w:rsidP="004441D4">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0.445</w:t>
            </w:r>
          </w:p>
        </w:tc>
      </w:tr>
      <w:tr w:rsidR="004441D4" w:rsidRPr="004441D4" w14:paraId="7B301A6F" w14:textId="77777777" w:rsidTr="004441D4">
        <w:trPr>
          <w:trHeight w:val="228"/>
        </w:trPr>
        <w:tc>
          <w:tcPr>
            <w:tcW w:w="3941" w:type="dxa"/>
            <w:shd w:val="clear" w:color="auto" w:fill="auto"/>
            <w:noWrap/>
            <w:vAlign w:val="center"/>
            <w:hideMark/>
          </w:tcPr>
          <w:p w14:paraId="6902DFA3" w14:textId="77777777" w:rsidR="004441D4" w:rsidRPr="004441D4" w:rsidRDefault="004441D4" w:rsidP="004441D4">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CustomerProfile</w:t>
            </w:r>
          </w:p>
        </w:tc>
        <w:tc>
          <w:tcPr>
            <w:tcW w:w="2346" w:type="dxa"/>
            <w:shd w:val="clear" w:color="auto" w:fill="auto"/>
            <w:noWrap/>
            <w:vAlign w:val="center"/>
            <w:hideMark/>
          </w:tcPr>
          <w:p w14:paraId="2E4A58BE" w14:textId="77777777" w:rsidR="004441D4" w:rsidRPr="004441D4" w:rsidRDefault="004441D4" w:rsidP="004441D4">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0.432</w:t>
            </w:r>
          </w:p>
        </w:tc>
        <w:tc>
          <w:tcPr>
            <w:tcW w:w="2346" w:type="dxa"/>
            <w:shd w:val="clear" w:color="auto" w:fill="auto"/>
            <w:noWrap/>
            <w:vAlign w:val="center"/>
            <w:hideMark/>
          </w:tcPr>
          <w:p w14:paraId="753B3368" w14:textId="77777777" w:rsidR="004441D4" w:rsidRPr="004441D4" w:rsidRDefault="004441D4" w:rsidP="004441D4">
            <w:pPr>
              <w:jc w:val="both"/>
              <w:rPr>
                <w:rFonts w:ascii="Times New Roman" w:hAnsi="Times New Roman" w:cs="Times New Roman"/>
                <w:color w:val="000000"/>
                <w:sz w:val="22"/>
                <w:szCs w:val="22"/>
              </w:rPr>
            </w:pPr>
            <w:r w:rsidRPr="004441D4">
              <w:rPr>
                <w:rFonts w:ascii="Times New Roman" w:hAnsi="Times New Roman" w:cs="Times New Roman"/>
                <w:color w:val="000000"/>
                <w:sz w:val="22"/>
                <w:szCs w:val="22"/>
              </w:rPr>
              <w:t>0.500</w:t>
            </w:r>
          </w:p>
        </w:tc>
      </w:tr>
    </w:tbl>
    <w:p w14:paraId="1F62FB76" w14:textId="77777777" w:rsidR="004441D4" w:rsidRPr="004441D4" w:rsidRDefault="004441D4" w:rsidP="00F97247">
      <w:pPr>
        <w:rPr>
          <w:rFonts w:ascii="Times New Roman" w:hAnsi="Times New Roman" w:cs="Times New Roman"/>
          <w:color w:val="000000" w:themeColor="text1"/>
        </w:rPr>
      </w:pPr>
      <w:r w:rsidRPr="004441D4">
        <w:rPr>
          <w:rFonts w:ascii="Times New Roman" w:hAnsi="Times New Roman" w:cs="Times New Roman"/>
          <w:color w:val="000000" w:themeColor="text1"/>
        </w:rPr>
        <w:tab/>
      </w:r>
    </w:p>
    <w:p w14:paraId="59C0CADE" w14:textId="76AE7F9F" w:rsidR="006A2EC4" w:rsidRPr="004441D4" w:rsidRDefault="006A2EC4" w:rsidP="00F97247">
      <w:pPr>
        <w:rPr>
          <w:rFonts w:ascii="Times New Roman" w:hAnsi="Times New Roman" w:cs="Times New Roman"/>
          <w:color w:val="000000" w:themeColor="text1"/>
        </w:rPr>
      </w:pPr>
    </w:p>
    <w:p w14:paraId="5AC8DF8F" w14:textId="77777777" w:rsidR="006A2EC4" w:rsidRPr="004441D4" w:rsidRDefault="006A2EC4" w:rsidP="00F97247">
      <w:pPr>
        <w:rPr>
          <w:rFonts w:ascii="Times New Roman" w:hAnsi="Times New Roman" w:cs="Times New Roman"/>
          <w:color w:val="000000" w:themeColor="text1"/>
        </w:rPr>
      </w:pPr>
    </w:p>
    <w:p w14:paraId="0385AD6B" w14:textId="77777777" w:rsidR="006A2EC4" w:rsidRPr="004441D4" w:rsidRDefault="006A2EC4" w:rsidP="00F97247">
      <w:pPr>
        <w:rPr>
          <w:rFonts w:ascii="Times New Roman" w:hAnsi="Times New Roman" w:cs="Times New Roman"/>
          <w:color w:val="000000" w:themeColor="text1"/>
        </w:rPr>
      </w:pPr>
    </w:p>
    <w:p w14:paraId="41F7B3CB" w14:textId="77777777" w:rsidR="006A2EC4" w:rsidRPr="004441D4" w:rsidRDefault="006A2EC4" w:rsidP="00F97247">
      <w:pPr>
        <w:rPr>
          <w:rFonts w:ascii="Times New Roman" w:hAnsi="Times New Roman" w:cs="Times New Roman"/>
          <w:color w:val="000000" w:themeColor="text1"/>
        </w:rPr>
      </w:pPr>
    </w:p>
    <w:p w14:paraId="1FDE0F98" w14:textId="77777777" w:rsidR="006A2EC4" w:rsidRPr="004441D4" w:rsidRDefault="006A2EC4" w:rsidP="00F97247">
      <w:pPr>
        <w:rPr>
          <w:rFonts w:ascii="Times New Roman" w:hAnsi="Times New Roman" w:cs="Times New Roman"/>
          <w:color w:val="000000" w:themeColor="text1"/>
        </w:rPr>
      </w:pPr>
    </w:p>
    <w:p w14:paraId="17408407" w14:textId="5DC6C36C" w:rsidR="00900E94" w:rsidRPr="004441D4" w:rsidRDefault="004441D4" w:rsidP="004441D4">
      <w:pPr>
        <w:rPr>
          <w:rFonts w:ascii="Times New Roman" w:hAnsi="Times New Roman" w:cs="Times New Roman"/>
          <w:color w:val="000000" w:themeColor="text1"/>
        </w:rPr>
      </w:pPr>
      <w:r w:rsidRPr="004441D4">
        <w:rPr>
          <w:rFonts w:ascii="Times New Roman" w:hAnsi="Times New Roman" w:cs="Times New Roman"/>
        </w:rPr>
        <w:t>Victoria’s projected compound</w:t>
      </w:r>
      <w:r>
        <w:rPr>
          <w:rFonts w:ascii="Times New Roman" w:hAnsi="Times New Roman" w:cs="Times New Roman" w:hint="eastAsia"/>
        </w:rPr>
        <w:t xml:space="preserve"> </w:t>
      </w:r>
      <w:r w:rsidRPr="004441D4">
        <w:rPr>
          <w:rFonts w:ascii="Times New Roman" w:hAnsi="Times New Roman" w:cs="Times New Roman"/>
        </w:rPr>
        <w:t>annual population growth of ~1.5 % will increase the resident base from 6.8 million in 2023 to ~7.9 million by 2033—up 15.9 %. If</w:t>
      </w:r>
      <w:r>
        <w:rPr>
          <w:rFonts w:ascii="Times New Roman" w:hAnsi="Times New Roman" w:cs="Times New Roman" w:hint="eastAsia"/>
        </w:rPr>
        <w:t xml:space="preserve"> </w:t>
      </w:r>
      <w:r w:rsidRPr="004441D4">
        <w:rPr>
          <w:rFonts w:ascii="Times New Roman" w:hAnsi="Times New Roman" w:cs="Times New Roman"/>
        </w:rPr>
        <w:t>trip-making rates stay constant (≈ 66.5 trips per capita), annual journeys will grow from 452 million to roughly 524 million, affecting the ride-driven tables: Trip and CardTransaction. Their combined footprint will increase by just over 12 GB, while vehicle telemetry logs remain stable, and static account tables grow marginally with new cardholders. Thus, the total annual storage requirement will rise from ~93 GB in 2023 to ≈ 105 GB by 2033. This moderate increase indicates that the current partitioning and hardware configuration can manage a decade of ridership growth before substantial capacity or archival measures are necessary.</w:t>
      </w:r>
    </w:p>
    <w:p w14:paraId="3E0FDDBB" w14:textId="20903D10" w:rsidR="00873944" w:rsidRPr="009A0937" w:rsidRDefault="00873944" w:rsidP="004441D4">
      <w:pPr>
        <w:spacing w:after="160" w:line="278" w:lineRule="auto"/>
        <w:rPr>
          <w:rFonts w:ascii="Times New Roman" w:hAnsi="Times New Roman" w:cs="Times New Roman" w:hint="eastAsia"/>
          <w:color w:val="000000" w:themeColor="text1"/>
        </w:rPr>
      </w:pPr>
    </w:p>
    <w:sectPr w:rsidR="00873944" w:rsidRPr="009A0937" w:rsidSect="00992EE5">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新細明體">
    <w:altName w:val="PMingLiU"/>
    <w:panose1 w:val="02020500000000000000"/>
    <w:charset w:val="88"/>
    <w:family w:val="roman"/>
    <w:pitch w:val="variable"/>
    <w:sig w:usb0="A00002FF" w:usb1="28CFFCFA" w:usb2="00000016" w:usb3="00000000" w:csb0="001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71534"/>
    <w:multiLevelType w:val="multilevel"/>
    <w:tmpl w:val="2A84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B1A3C"/>
    <w:multiLevelType w:val="hybridMultilevel"/>
    <w:tmpl w:val="2B8A921C"/>
    <w:lvl w:ilvl="0" w:tplc="3424BB9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8F97558"/>
    <w:multiLevelType w:val="multilevel"/>
    <w:tmpl w:val="EDCE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402AE"/>
    <w:multiLevelType w:val="hybridMultilevel"/>
    <w:tmpl w:val="912CDEA0"/>
    <w:lvl w:ilvl="0" w:tplc="04090001">
      <w:start w:val="1"/>
      <w:numFmt w:val="bullet"/>
      <w:lvlText w:val=""/>
      <w:lvlJc w:val="left"/>
      <w:pPr>
        <w:ind w:left="480" w:hanging="480"/>
      </w:pPr>
      <w:rPr>
        <w:rFonts w:ascii="Wingdings" w:hAnsi="Wingdings" w:hint="default"/>
      </w:rPr>
    </w:lvl>
    <w:lvl w:ilvl="1" w:tplc="FFFFFFFF" w:tentative="1">
      <w:start w:val="1"/>
      <w:numFmt w:val="ideographTraditional"/>
      <w:lvlText w:val="%2、"/>
      <w:lvlJc w:val="left"/>
      <w:pPr>
        <w:ind w:left="480" w:hanging="480"/>
      </w:pPr>
    </w:lvl>
    <w:lvl w:ilvl="2" w:tplc="FFFFFFFF" w:tentative="1">
      <w:start w:val="1"/>
      <w:numFmt w:val="lowerRoman"/>
      <w:lvlText w:val="%3."/>
      <w:lvlJc w:val="right"/>
      <w:pPr>
        <w:ind w:left="960" w:hanging="480"/>
      </w:pPr>
    </w:lvl>
    <w:lvl w:ilvl="3" w:tplc="FFFFFFFF" w:tentative="1">
      <w:start w:val="1"/>
      <w:numFmt w:val="decimal"/>
      <w:lvlText w:val="%4."/>
      <w:lvlJc w:val="left"/>
      <w:pPr>
        <w:ind w:left="1440" w:hanging="480"/>
      </w:pPr>
    </w:lvl>
    <w:lvl w:ilvl="4" w:tplc="FFFFFFFF" w:tentative="1">
      <w:start w:val="1"/>
      <w:numFmt w:val="ideographTraditional"/>
      <w:lvlText w:val="%5、"/>
      <w:lvlJc w:val="left"/>
      <w:pPr>
        <w:ind w:left="1920" w:hanging="480"/>
      </w:pPr>
    </w:lvl>
    <w:lvl w:ilvl="5" w:tplc="FFFFFFFF" w:tentative="1">
      <w:start w:val="1"/>
      <w:numFmt w:val="lowerRoman"/>
      <w:lvlText w:val="%6."/>
      <w:lvlJc w:val="right"/>
      <w:pPr>
        <w:ind w:left="2400" w:hanging="480"/>
      </w:pPr>
    </w:lvl>
    <w:lvl w:ilvl="6" w:tplc="FFFFFFFF" w:tentative="1">
      <w:start w:val="1"/>
      <w:numFmt w:val="decimal"/>
      <w:lvlText w:val="%7."/>
      <w:lvlJc w:val="left"/>
      <w:pPr>
        <w:ind w:left="2880" w:hanging="480"/>
      </w:pPr>
    </w:lvl>
    <w:lvl w:ilvl="7" w:tplc="FFFFFFFF" w:tentative="1">
      <w:start w:val="1"/>
      <w:numFmt w:val="ideographTraditional"/>
      <w:lvlText w:val="%8、"/>
      <w:lvlJc w:val="left"/>
      <w:pPr>
        <w:ind w:left="3360" w:hanging="480"/>
      </w:pPr>
    </w:lvl>
    <w:lvl w:ilvl="8" w:tplc="FFFFFFFF" w:tentative="1">
      <w:start w:val="1"/>
      <w:numFmt w:val="lowerRoman"/>
      <w:lvlText w:val="%9."/>
      <w:lvlJc w:val="right"/>
      <w:pPr>
        <w:ind w:left="3840" w:hanging="480"/>
      </w:pPr>
    </w:lvl>
  </w:abstractNum>
  <w:abstractNum w:abstractNumId="4" w15:restartNumberingAfterBreak="0">
    <w:nsid w:val="13B24CAF"/>
    <w:multiLevelType w:val="hybridMultilevel"/>
    <w:tmpl w:val="52EA6518"/>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5" w15:restartNumberingAfterBreak="0">
    <w:nsid w:val="18B50EBC"/>
    <w:multiLevelType w:val="multilevel"/>
    <w:tmpl w:val="C63C6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2B2C51"/>
    <w:multiLevelType w:val="multilevel"/>
    <w:tmpl w:val="B4942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6E127D"/>
    <w:multiLevelType w:val="hybridMultilevel"/>
    <w:tmpl w:val="D30E38BC"/>
    <w:lvl w:ilvl="0" w:tplc="26F037CA">
      <w:start w:val="1"/>
      <w:numFmt w:val="decimal"/>
      <w:lvlText w:val="%1."/>
      <w:lvlJc w:val="left"/>
      <w:pPr>
        <w:ind w:left="360" w:hanging="360"/>
      </w:pPr>
      <w:rPr>
        <w:rFonts w:hint="default"/>
      </w:rPr>
    </w:lvl>
    <w:lvl w:ilvl="1" w:tplc="001449DE">
      <w:start w:val="1"/>
      <w:numFmt w:val="bullet"/>
      <w:lvlText w:val=""/>
      <w:lvlJc w:val="left"/>
      <w:pPr>
        <w:ind w:left="960" w:hanging="480"/>
      </w:pPr>
      <w:rPr>
        <w:rFonts w:ascii="Wingdings" w:hAnsi="Wingdings" w:hint="default"/>
        <w:sz w:val="20"/>
        <w:szCs w:val="20"/>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C8D01AC"/>
    <w:multiLevelType w:val="multilevel"/>
    <w:tmpl w:val="B2A03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B57679"/>
    <w:multiLevelType w:val="multilevel"/>
    <w:tmpl w:val="EC981ECE"/>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0" w15:restartNumberingAfterBreak="0">
    <w:nsid w:val="31EE3D24"/>
    <w:multiLevelType w:val="hybridMultilevel"/>
    <w:tmpl w:val="C1B835B4"/>
    <w:lvl w:ilvl="0" w:tplc="818A140E">
      <w:start w:val="1"/>
      <w:numFmt w:val="decimal"/>
      <w:lvlText w:val="%1."/>
      <w:lvlJc w:val="left"/>
      <w:pPr>
        <w:ind w:left="360" w:hanging="360"/>
      </w:pPr>
      <w:rPr>
        <w:rFonts w:ascii="新細明體" w:hAnsi="新細明體" w:cs="新細明體"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321485B"/>
    <w:multiLevelType w:val="hybridMultilevel"/>
    <w:tmpl w:val="1D328CBC"/>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12" w15:restartNumberingAfterBreak="0">
    <w:nsid w:val="3A005FD7"/>
    <w:multiLevelType w:val="multilevel"/>
    <w:tmpl w:val="267E3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BE3A16"/>
    <w:multiLevelType w:val="multilevel"/>
    <w:tmpl w:val="46F6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065A46"/>
    <w:multiLevelType w:val="hybridMultilevel"/>
    <w:tmpl w:val="1BCE199C"/>
    <w:lvl w:ilvl="0" w:tplc="519882E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4A874EB0"/>
    <w:multiLevelType w:val="multilevel"/>
    <w:tmpl w:val="F44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955E39"/>
    <w:multiLevelType w:val="multilevel"/>
    <w:tmpl w:val="FF46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037F15"/>
    <w:multiLevelType w:val="hybridMultilevel"/>
    <w:tmpl w:val="AAF2B436"/>
    <w:lvl w:ilvl="0" w:tplc="9482BCCE">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5EB93C03"/>
    <w:multiLevelType w:val="multilevel"/>
    <w:tmpl w:val="F59A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F105B8"/>
    <w:multiLevelType w:val="multilevel"/>
    <w:tmpl w:val="40AE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005B73"/>
    <w:multiLevelType w:val="hybridMultilevel"/>
    <w:tmpl w:val="3AF2C126"/>
    <w:lvl w:ilvl="0" w:tplc="609CA168">
      <w:start w:val="1"/>
      <w:numFmt w:val="bullet"/>
      <w:lvlText w:val=""/>
      <w:lvlJc w:val="left"/>
      <w:pPr>
        <w:ind w:left="523" w:hanging="480"/>
      </w:pPr>
      <w:rPr>
        <w:rFonts w:ascii="Wingdings" w:hAnsi="Wingdings" w:hint="default"/>
        <w:sz w:val="21"/>
        <w:szCs w:val="21"/>
      </w:rPr>
    </w:lvl>
    <w:lvl w:ilvl="1" w:tplc="04090003" w:tentative="1">
      <w:start w:val="1"/>
      <w:numFmt w:val="bullet"/>
      <w:lvlText w:val=""/>
      <w:lvlJc w:val="left"/>
      <w:pPr>
        <w:ind w:left="1003" w:hanging="480"/>
      </w:pPr>
      <w:rPr>
        <w:rFonts w:ascii="Wingdings" w:hAnsi="Wingdings" w:hint="default"/>
      </w:rPr>
    </w:lvl>
    <w:lvl w:ilvl="2" w:tplc="04090005" w:tentative="1">
      <w:start w:val="1"/>
      <w:numFmt w:val="bullet"/>
      <w:lvlText w:val=""/>
      <w:lvlJc w:val="left"/>
      <w:pPr>
        <w:ind w:left="1483" w:hanging="480"/>
      </w:pPr>
      <w:rPr>
        <w:rFonts w:ascii="Wingdings" w:hAnsi="Wingdings" w:hint="default"/>
      </w:rPr>
    </w:lvl>
    <w:lvl w:ilvl="3" w:tplc="04090001" w:tentative="1">
      <w:start w:val="1"/>
      <w:numFmt w:val="bullet"/>
      <w:lvlText w:val=""/>
      <w:lvlJc w:val="left"/>
      <w:pPr>
        <w:ind w:left="1963" w:hanging="480"/>
      </w:pPr>
      <w:rPr>
        <w:rFonts w:ascii="Wingdings" w:hAnsi="Wingdings" w:hint="default"/>
      </w:rPr>
    </w:lvl>
    <w:lvl w:ilvl="4" w:tplc="04090003" w:tentative="1">
      <w:start w:val="1"/>
      <w:numFmt w:val="bullet"/>
      <w:lvlText w:val=""/>
      <w:lvlJc w:val="left"/>
      <w:pPr>
        <w:ind w:left="2443" w:hanging="480"/>
      </w:pPr>
      <w:rPr>
        <w:rFonts w:ascii="Wingdings" w:hAnsi="Wingdings" w:hint="default"/>
      </w:rPr>
    </w:lvl>
    <w:lvl w:ilvl="5" w:tplc="04090005" w:tentative="1">
      <w:start w:val="1"/>
      <w:numFmt w:val="bullet"/>
      <w:lvlText w:val=""/>
      <w:lvlJc w:val="left"/>
      <w:pPr>
        <w:ind w:left="2923" w:hanging="480"/>
      </w:pPr>
      <w:rPr>
        <w:rFonts w:ascii="Wingdings" w:hAnsi="Wingdings" w:hint="default"/>
      </w:rPr>
    </w:lvl>
    <w:lvl w:ilvl="6" w:tplc="04090001" w:tentative="1">
      <w:start w:val="1"/>
      <w:numFmt w:val="bullet"/>
      <w:lvlText w:val=""/>
      <w:lvlJc w:val="left"/>
      <w:pPr>
        <w:ind w:left="3403" w:hanging="480"/>
      </w:pPr>
      <w:rPr>
        <w:rFonts w:ascii="Wingdings" w:hAnsi="Wingdings" w:hint="default"/>
      </w:rPr>
    </w:lvl>
    <w:lvl w:ilvl="7" w:tplc="04090003" w:tentative="1">
      <w:start w:val="1"/>
      <w:numFmt w:val="bullet"/>
      <w:lvlText w:val=""/>
      <w:lvlJc w:val="left"/>
      <w:pPr>
        <w:ind w:left="3883" w:hanging="480"/>
      </w:pPr>
      <w:rPr>
        <w:rFonts w:ascii="Wingdings" w:hAnsi="Wingdings" w:hint="default"/>
      </w:rPr>
    </w:lvl>
    <w:lvl w:ilvl="8" w:tplc="04090005" w:tentative="1">
      <w:start w:val="1"/>
      <w:numFmt w:val="bullet"/>
      <w:lvlText w:val=""/>
      <w:lvlJc w:val="left"/>
      <w:pPr>
        <w:ind w:left="4363" w:hanging="480"/>
      </w:pPr>
      <w:rPr>
        <w:rFonts w:ascii="Wingdings" w:hAnsi="Wingdings" w:hint="default"/>
      </w:rPr>
    </w:lvl>
  </w:abstractNum>
  <w:abstractNum w:abstractNumId="21" w15:restartNumberingAfterBreak="0">
    <w:nsid w:val="707F02F1"/>
    <w:multiLevelType w:val="multilevel"/>
    <w:tmpl w:val="1C847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5B65FC"/>
    <w:multiLevelType w:val="multilevel"/>
    <w:tmpl w:val="7390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501DF6"/>
    <w:multiLevelType w:val="hybridMultilevel"/>
    <w:tmpl w:val="96F8231C"/>
    <w:lvl w:ilvl="0" w:tplc="58C84DC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735854446">
    <w:abstractNumId w:val="7"/>
  </w:num>
  <w:num w:numId="2" w16cid:durableId="678852947">
    <w:abstractNumId w:val="14"/>
  </w:num>
  <w:num w:numId="3" w16cid:durableId="188220280">
    <w:abstractNumId w:val="3"/>
  </w:num>
  <w:num w:numId="4" w16cid:durableId="882134615">
    <w:abstractNumId w:val="23"/>
  </w:num>
  <w:num w:numId="5" w16cid:durableId="692730950">
    <w:abstractNumId w:val="1"/>
  </w:num>
  <w:num w:numId="6" w16cid:durableId="1313870540">
    <w:abstractNumId w:val="17"/>
  </w:num>
  <w:num w:numId="7" w16cid:durableId="496926522">
    <w:abstractNumId w:val="11"/>
  </w:num>
  <w:num w:numId="8" w16cid:durableId="1755516848">
    <w:abstractNumId w:val="4"/>
  </w:num>
  <w:num w:numId="9" w16cid:durableId="371661183">
    <w:abstractNumId w:val="20"/>
  </w:num>
  <w:num w:numId="10" w16cid:durableId="1531183108">
    <w:abstractNumId w:val="16"/>
  </w:num>
  <w:num w:numId="11" w16cid:durableId="1339847249">
    <w:abstractNumId w:val="2"/>
  </w:num>
  <w:num w:numId="12" w16cid:durableId="1499880104">
    <w:abstractNumId w:val="21"/>
  </w:num>
  <w:num w:numId="13" w16cid:durableId="2003854923">
    <w:abstractNumId w:val="9"/>
  </w:num>
  <w:num w:numId="14" w16cid:durableId="1737124492">
    <w:abstractNumId w:val="5"/>
  </w:num>
  <w:num w:numId="15" w16cid:durableId="846559661">
    <w:abstractNumId w:val="12"/>
  </w:num>
  <w:num w:numId="16" w16cid:durableId="1422489442">
    <w:abstractNumId w:val="13"/>
  </w:num>
  <w:num w:numId="17" w16cid:durableId="531378845">
    <w:abstractNumId w:val="18"/>
  </w:num>
  <w:num w:numId="18" w16cid:durableId="1941907641">
    <w:abstractNumId w:val="0"/>
  </w:num>
  <w:num w:numId="19" w16cid:durableId="884365748">
    <w:abstractNumId w:val="8"/>
  </w:num>
  <w:num w:numId="20" w16cid:durableId="284774115">
    <w:abstractNumId w:val="22"/>
  </w:num>
  <w:num w:numId="21" w16cid:durableId="1598715663">
    <w:abstractNumId w:val="6"/>
  </w:num>
  <w:num w:numId="22" w16cid:durableId="1339695760">
    <w:abstractNumId w:val="15"/>
  </w:num>
  <w:num w:numId="23" w16cid:durableId="347290578">
    <w:abstractNumId w:val="19"/>
  </w:num>
  <w:num w:numId="24" w16cid:durableId="940606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bordersDoNotSurroundHeader/>
  <w:bordersDoNotSurroundFooter/>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0D3"/>
    <w:rsid w:val="00004424"/>
    <w:rsid w:val="00005207"/>
    <w:rsid w:val="0001614C"/>
    <w:rsid w:val="000211CD"/>
    <w:rsid w:val="00024C0F"/>
    <w:rsid w:val="00027A61"/>
    <w:rsid w:val="00042EA1"/>
    <w:rsid w:val="00081022"/>
    <w:rsid w:val="000823FD"/>
    <w:rsid w:val="00086ABE"/>
    <w:rsid w:val="0009439B"/>
    <w:rsid w:val="000A51A0"/>
    <w:rsid w:val="000A7A11"/>
    <w:rsid w:val="000B098A"/>
    <w:rsid w:val="000E1EF9"/>
    <w:rsid w:val="000F4307"/>
    <w:rsid w:val="000F7409"/>
    <w:rsid w:val="001016E5"/>
    <w:rsid w:val="00111043"/>
    <w:rsid w:val="001138CD"/>
    <w:rsid w:val="001202DC"/>
    <w:rsid w:val="001215FC"/>
    <w:rsid w:val="00123F6C"/>
    <w:rsid w:val="00127147"/>
    <w:rsid w:val="001325C4"/>
    <w:rsid w:val="001608FF"/>
    <w:rsid w:val="00163982"/>
    <w:rsid w:val="00165066"/>
    <w:rsid w:val="00165B4C"/>
    <w:rsid w:val="00175DAE"/>
    <w:rsid w:val="001831D4"/>
    <w:rsid w:val="00185062"/>
    <w:rsid w:val="001A4EC7"/>
    <w:rsid w:val="001B2790"/>
    <w:rsid w:val="001B39C3"/>
    <w:rsid w:val="001B66F4"/>
    <w:rsid w:val="001C0618"/>
    <w:rsid w:val="001C25F6"/>
    <w:rsid w:val="001D10F9"/>
    <w:rsid w:val="001E462E"/>
    <w:rsid w:val="001F057F"/>
    <w:rsid w:val="001F0A7A"/>
    <w:rsid w:val="001F163B"/>
    <w:rsid w:val="00236140"/>
    <w:rsid w:val="00241B0C"/>
    <w:rsid w:val="00254575"/>
    <w:rsid w:val="002550F4"/>
    <w:rsid w:val="00257381"/>
    <w:rsid w:val="0026396D"/>
    <w:rsid w:val="00267C5C"/>
    <w:rsid w:val="002704E7"/>
    <w:rsid w:val="00276F49"/>
    <w:rsid w:val="002825C5"/>
    <w:rsid w:val="002907E7"/>
    <w:rsid w:val="002B0042"/>
    <w:rsid w:val="002B0BE5"/>
    <w:rsid w:val="002B7559"/>
    <w:rsid w:val="002E2976"/>
    <w:rsid w:val="002E3077"/>
    <w:rsid w:val="002F3DC9"/>
    <w:rsid w:val="00300681"/>
    <w:rsid w:val="0030217F"/>
    <w:rsid w:val="00304535"/>
    <w:rsid w:val="00305A13"/>
    <w:rsid w:val="00306113"/>
    <w:rsid w:val="00307634"/>
    <w:rsid w:val="003108A8"/>
    <w:rsid w:val="003140FF"/>
    <w:rsid w:val="003155B3"/>
    <w:rsid w:val="0032101A"/>
    <w:rsid w:val="00322B83"/>
    <w:rsid w:val="00323F87"/>
    <w:rsid w:val="0032765C"/>
    <w:rsid w:val="003370FC"/>
    <w:rsid w:val="00346A6C"/>
    <w:rsid w:val="00347B68"/>
    <w:rsid w:val="00352554"/>
    <w:rsid w:val="00372111"/>
    <w:rsid w:val="00377F8B"/>
    <w:rsid w:val="0039054B"/>
    <w:rsid w:val="003906E2"/>
    <w:rsid w:val="00391B7E"/>
    <w:rsid w:val="0039593B"/>
    <w:rsid w:val="00397C99"/>
    <w:rsid w:val="003B4370"/>
    <w:rsid w:val="003B6CC4"/>
    <w:rsid w:val="003B7E47"/>
    <w:rsid w:val="003D170F"/>
    <w:rsid w:val="003F51E7"/>
    <w:rsid w:val="003F5ADC"/>
    <w:rsid w:val="0040439D"/>
    <w:rsid w:val="00430010"/>
    <w:rsid w:val="00436C1D"/>
    <w:rsid w:val="004411EC"/>
    <w:rsid w:val="004441D4"/>
    <w:rsid w:val="004504CC"/>
    <w:rsid w:val="00455774"/>
    <w:rsid w:val="00461A98"/>
    <w:rsid w:val="004746F1"/>
    <w:rsid w:val="0048292A"/>
    <w:rsid w:val="00482B04"/>
    <w:rsid w:val="004850E1"/>
    <w:rsid w:val="00485545"/>
    <w:rsid w:val="00486836"/>
    <w:rsid w:val="004A1836"/>
    <w:rsid w:val="004C1C56"/>
    <w:rsid w:val="004D3880"/>
    <w:rsid w:val="004F688C"/>
    <w:rsid w:val="005056D4"/>
    <w:rsid w:val="00512D54"/>
    <w:rsid w:val="00513415"/>
    <w:rsid w:val="00534623"/>
    <w:rsid w:val="00544FD0"/>
    <w:rsid w:val="005502F3"/>
    <w:rsid w:val="005527DC"/>
    <w:rsid w:val="0055570C"/>
    <w:rsid w:val="005609BC"/>
    <w:rsid w:val="00562FE2"/>
    <w:rsid w:val="00573047"/>
    <w:rsid w:val="00591B01"/>
    <w:rsid w:val="005B673B"/>
    <w:rsid w:val="005C219B"/>
    <w:rsid w:val="005C2EE0"/>
    <w:rsid w:val="005C3EFF"/>
    <w:rsid w:val="005C6258"/>
    <w:rsid w:val="005D0C33"/>
    <w:rsid w:val="005D65C5"/>
    <w:rsid w:val="005D6EF1"/>
    <w:rsid w:val="005F3E82"/>
    <w:rsid w:val="00604756"/>
    <w:rsid w:val="00611A25"/>
    <w:rsid w:val="00627630"/>
    <w:rsid w:val="00627EE7"/>
    <w:rsid w:val="0063110A"/>
    <w:rsid w:val="00642C3E"/>
    <w:rsid w:val="00646BD3"/>
    <w:rsid w:val="00673F2B"/>
    <w:rsid w:val="00686941"/>
    <w:rsid w:val="006A2EC4"/>
    <w:rsid w:val="006B508D"/>
    <w:rsid w:val="006E0AE4"/>
    <w:rsid w:val="006F097B"/>
    <w:rsid w:val="007340D3"/>
    <w:rsid w:val="00737C27"/>
    <w:rsid w:val="007405E4"/>
    <w:rsid w:val="007411E3"/>
    <w:rsid w:val="00750A72"/>
    <w:rsid w:val="0075453A"/>
    <w:rsid w:val="00754859"/>
    <w:rsid w:val="00773A0F"/>
    <w:rsid w:val="00781F7A"/>
    <w:rsid w:val="00791A21"/>
    <w:rsid w:val="00794ADB"/>
    <w:rsid w:val="007A1FED"/>
    <w:rsid w:val="007B2BD7"/>
    <w:rsid w:val="007B49FE"/>
    <w:rsid w:val="007C035E"/>
    <w:rsid w:val="007C10CF"/>
    <w:rsid w:val="007C186E"/>
    <w:rsid w:val="007C3674"/>
    <w:rsid w:val="007E1920"/>
    <w:rsid w:val="007F3562"/>
    <w:rsid w:val="00800038"/>
    <w:rsid w:val="00802499"/>
    <w:rsid w:val="00811380"/>
    <w:rsid w:val="00811C01"/>
    <w:rsid w:val="00816EA6"/>
    <w:rsid w:val="00821237"/>
    <w:rsid w:val="00822129"/>
    <w:rsid w:val="0083068B"/>
    <w:rsid w:val="00831C52"/>
    <w:rsid w:val="00840F0B"/>
    <w:rsid w:val="00842D36"/>
    <w:rsid w:val="00844EE4"/>
    <w:rsid w:val="00846B50"/>
    <w:rsid w:val="00852ABE"/>
    <w:rsid w:val="00871234"/>
    <w:rsid w:val="00873944"/>
    <w:rsid w:val="00880881"/>
    <w:rsid w:val="0088463A"/>
    <w:rsid w:val="00894B99"/>
    <w:rsid w:val="008A0CF1"/>
    <w:rsid w:val="008B28FB"/>
    <w:rsid w:val="008C2531"/>
    <w:rsid w:val="008C3B25"/>
    <w:rsid w:val="008D3ED5"/>
    <w:rsid w:val="008E4B63"/>
    <w:rsid w:val="008F512E"/>
    <w:rsid w:val="00900E94"/>
    <w:rsid w:val="009056B1"/>
    <w:rsid w:val="00915B6E"/>
    <w:rsid w:val="00916EE7"/>
    <w:rsid w:val="00921929"/>
    <w:rsid w:val="009226D5"/>
    <w:rsid w:val="00924659"/>
    <w:rsid w:val="00954E7E"/>
    <w:rsid w:val="009611BF"/>
    <w:rsid w:val="009652BF"/>
    <w:rsid w:val="009655B2"/>
    <w:rsid w:val="00976919"/>
    <w:rsid w:val="00984DCB"/>
    <w:rsid w:val="00992617"/>
    <w:rsid w:val="00992EE5"/>
    <w:rsid w:val="009A0937"/>
    <w:rsid w:val="009A0F0A"/>
    <w:rsid w:val="009A5171"/>
    <w:rsid w:val="009B5D08"/>
    <w:rsid w:val="009C4367"/>
    <w:rsid w:val="009E187E"/>
    <w:rsid w:val="009E7B53"/>
    <w:rsid w:val="009F019A"/>
    <w:rsid w:val="00A2464C"/>
    <w:rsid w:val="00A36A14"/>
    <w:rsid w:val="00A45C82"/>
    <w:rsid w:val="00A5468E"/>
    <w:rsid w:val="00A552C6"/>
    <w:rsid w:val="00A70B88"/>
    <w:rsid w:val="00A752CE"/>
    <w:rsid w:val="00A81597"/>
    <w:rsid w:val="00A92A8F"/>
    <w:rsid w:val="00A94C5E"/>
    <w:rsid w:val="00AA5583"/>
    <w:rsid w:val="00AA6979"/>
    <w:rsid w:val="00AA7FBB"/>
    <w:rsid w:val="00AC2396"/>
    <w:rsid w:val="00AD00CF"/>
    <w:rsid w:val="00AD0B57"/>
    <w:rsid w:val="00B05CF2"/>
    <w:rsid w:val="00B066F1"/>
    <w:rsid w:val="00B30966"/>
    <w:rsid w:val="00B31EB0"/>
    <w:rsid w:val="00B3343C"/>
    <w:rsid w:val="00B369A9"/>
    <w:rsid w:val="00B376BA"/>
    <w:rsid w:val="00B37FDC"/>
    <w:rsid w:val="00B56E3A"/>
    <w:rsid w:val="00B577A1"/>
    <w:rsid w:val="00B67468"/>
    <w:rsid w:val="00B71B34"/>
    <w:rsid w:val="00B72DE9"/>
    <w:rsid w:val="00B7300A"/>
    <w:rsid w:val="00B934FC"/>
    <w:rsid w:val="00BB0A61"/>
    <w:rsid w:val="00BD1720"/>
    <w:rsid w:val="00BE162B"/>
    <w:rsid w:val="00BE1733"/>
    <w:rsid w:val="00BF0880"/>
    <w:rsid w:val="00BF68F2"/>
    <w:rsid w:val="00C0340E"/>
    <w:rsid w:val="00C05621"/>
    <w:rsid w:val="00C11D55"/>
    <w:rsid w:val="00C12B30"/>
    <w:rsid w:val="00C137A6"/>
    <w:rsid w:val="00C349E9"/>
    <w:rsid w:val="00C40C83"/>
    <w:rsid w:val="00C45306"/>
    <w:rsid w:val="00C45C51"/>
    <w:rsid w:val="00C46FAE"/>
    <w:rsid w:val="00C515D3"/>
    <w:rsid w:val="00C554A2"/>
    <w:rsid w:val="00C56B2A"/>
    <w:rsid w:val="00C635C6"/>
    <w:rsid w:val="00C72829"/>
    <w:rsid w:val="00C74506"/>
    <w:rsid w:val="00C92DA2"/>
    <w:rsid w:val="00C97F97"/>
    <w:rsid w:val="00CA20C5"/>
    <w:rsid w:val="00CD12DE"/>
    <w:rsid w:val="00D00CFB"/>
    <w:rsid w:val="00D0359C"/>
    <w:rsid w:val="00D0383D"/>
    <w:rsid w:val="00D06633"/>
    <w:rsid w:val="00D06AD5"/>
    <w:rsid w:val="00D148E9"/>
    <w:rsid w:val="00D343BE"/>
    <w:rsid w:val="00D36036"/>
    <w:rsid w:val="00D37B24"/>
    <w:rsid w:val="00D503F5"/>
    <w:rsid w:val="00D52235"/>
    <w:rsid w:val="00D54989"/>
    <w:rsid w:val="00D579EE"/>
    <w:rsid w:val="00D61129"/>
    <w:rsid w:val="00D72798"/>
    <w:rsid w:val="00D84715"/>
    <w:rsid w:val="00D914DA"/>
    <w:rsid w:val="00D9794C"/>
    <w:rsid w:val="00DC6CB0"/>
    <w:rsid w:val="00DC7F44"/>
    <w:rsid w:val="00DD18BC"/>
    <w:rsid w:val="00DD44D7"/>
    <w:rsid w:val="00DD491D"/>
    <w:rsid w:val="00DE5306"/>
    <w:rsid w:val="00DE7C9C"/>
    <w:rsid w:val="00E06B34"/>
    <w:rsid w:val="00E0758F"/>
    <w:rsid w:val="00E11D89"/>
    <w:rsid w:val="00E20CBA"/>
    <w:rsid w:val="00E57E29"/>
    <w:rsid w:val="00E63FA4"/>
    <w:rsid w:val="00E65696"/>
    <w:rsid w:val="00E6637C"/>
    <w:rsid w:val="00E66CB6"/>
    <w:rsid w:val="00E72AAE"/>
    <w:rsid w:val="00E765C5"/>
    <w:rsid w:val="00E90AB4"/>
    <w:rsid w:val="00ED1CAD"/>
    <w:rsid w:val="00ED7DBB"/>
    <w:rsid w:val="00EE7143"/>
    <w:rsid w:val="00EF64B6"/>
    <w:rsid w:val="00F014B9"/>
    <w:rsid w:val="00F60248"/>
    <w:rsid w:val="00F6394E"/>
    <w:rsid w:val="00F77079"/>
    <w:rsid w:val="00F8668A"/>
    <w:rsid w:val="00F937CD"/>
    <w:rsid w:val="00F95BD1"/>
    <w:rsid w:val="00F97247"/>
    <w:rsid w:val="00FA5A1D"/>
    <w:rsid w:val="00FC1089"/>
    <w:rsid w:val="00FC4528"/>
    <w:rsid w:val="00FD1536"/>
    <w:rsid w:val="00FD5E9C"/>
    <w:rsid w:val="00FD7E5D"/>
    <w:rsid w:val="00FF6465"/>
    <w:rsid w:val="00FF6ED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5388C"/>
  <w15:chartTrackingRefBased/>
  <w15:docId w15:val="{26C099FB-573D-B14F-99DE-406505753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97247"/>
    <w:pPr>
      <w:spacing w:after="0" w:line="240" w:lineRule="auto"/>
    </w:pPr>
    <w:rPr>
      <w:rFonts w:ascii="新細明體" w:eastAsia="新細明體" w:hAnsi="新細明體" w:cs="新細明體"/>
      <w:kern w:val="0"/>
      <w14:ligatures w14:val="none"/>
    </w:rPr>
  </w:style>
  <w:style w:type="paragraph" w:styleId="1">
    <w:name w:val="heading 1"/>
    <w:basedOn w:val="a"/>
    <w:next w:val="a"/>
    <w:link w:val="10"/>
    <w:uiPriority w:val="9"/>
    <w:qFormat/>
    <w:rsid w:val="007340D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340D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340D3"/>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7340D3"/>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7340D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340D3"/>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7340D3"/>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340D3"/>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7340D3"/>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7340D3"/>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7340D3"/>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7340D3"/>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7340D3"/>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7340D3"/>
    <w:rPr>
      <w:rFonts w:eastAsiaTheme="majorEastAsia" w:cstheme="majorBidi"/>
      <w:color w:val="0F4761" w:themeColor="accent1" w:themeShade="BF"/>
    </w:rPr>
  </w:style>
  <w:style w:type="character" w:customStyle="1" w:styleId="60">
    <w:name w:val="標題 6 字元"/>
    <w:basedOn w:val="a0"/>
    <w:link w:val="6"/>
    <w:uiPriority w:val="9"/>
    <w:semiHidden/>
    <w:rsid w:val="007340D3"/>
    <w:rPr>
      <w:rFonts w:eastAsiaTheme="majorEastAsia" w:cstheme="majorBidi"/>
      <w:color w:val="595959" w:themeColor="text1" w:themeTint="A6"/>
    </w:rPr>
  </w:style>
  <w:style w:type="character" w:customStyle="1" w:styleId="70">
    <w:name w:val="標題 7 字元"/>
    <w:basedOn w:val="a0"/>
    <w:link w:val="7"/>
    <w:uiPriority w:val="9"/>
    <w:semiHidden/>
    <w:rsid w:val="007340D3"/>
    <w:rPr>
      <w:rFonts w:eastAsiaTheme="majorEastAsia" w:cstheme="majorBidi"/>
      <w:color w:val="595959" w:themeColor="text1" w:themeTint="A6"/>
    </w:rPr>
  </w:style>
  <w:style w:type="character" w:customStyle="1" w:styleId="80">
    <w:name w:val="標題 8 字元"/>
    <w:basedOn w:val="a0"/>
    <w:link w:val="8"/>
    <w:uiPriority w:val="9"/>
    <w:semiHidden/>
    <w:rsid w:val="007340D3"/>
    <w:rPr>
      <w:rFonts w:eastAsiaTheme="majorEastAsia" w:cstheme="majorBidi"/>
      <w:color w:val="272727" w:themeColor="text1" w:themeTint="D8"/>
    </w:rPr>
  </w:style>
  <w:style w:type="character" w:customStyle="1" w:styleId="90">
    <w:name w:val="標題 9 字元"/>
    <w:basedOn w:val="a0"/>
    <w:link w:val="9"/>
    <w:uiPriority w:val="9"/>
    <w:semiHidden/>
    <w:rsid w:val="007340D3"/>
    <w:rPr>
      <w:rFonts w:eastAsiaTheme="majorEastAsia" w:cstheme="majorBidi"/>
      <w:color w:val="272727" w:themeColor="text1" w:themeTint="D8"/>
    </w:rPr>
  </w:style>
  <w:style w:type="paragraph" w:styleId="a3">
    <w:name w:val="Title"/>
    <w:basedOn w:val="a"/>
    <w:next w:val="a"/>
    <w:link w:val="a4"/>
    <w:uiPriority w:val="10"/>
    <w:qFormat/>
    <w:rsid w:val="007340D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7340D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340D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7340D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340D3"/>
    <w:pPr>
      <w:spacing w:before="160"/>
      <w:jc w:val="center"/>
    </w:pPr>
    <w:rPr>
      <w:i/>
      <w:iCs/>
      <w:color w:val="404040" w:themeColor="text1" w:themeTint="BF"/>
    </w:rPr>
  </w:style>
  <w:style w:type="character" w:customStyle="1" w:styleId="a8">
    <w:name w:val="引文 字元"/>
    <w:basedOn w:val="a0"/>
    <w:link w:val="a7"/>
    <w:uiPriority w:val="29"/>
    <w:rsid w:val="007340D3"/>
    <w:rPr>
      <w:i/>
      <w:iCs/>
      <w:color w:val="404040" w:themeColor="text1" w:themeTint="BF"/>
    </w:rPr>
  </w:style>
  <w:style w:type="paragraph" w:styleId="a9">
    <w:name w:val="List Paragraph"/>
    <w:basedOn w:val="a"/>
    <w:uiPriority w:val="34"/>
    <w:qFormat/>
    <w:rsid w:val="007340D3"/>
    <w:pPr>
      <w:ind w:left="720"/>
      <w:contextualSpacing/>
    </w:pPr>
  </w:style>
  <w:style w:type="character" w:styleId="aa">
    <w:name w:val="Intense Emphasis"/>
    <w:basedOn w:val="a0"/>
    <w:uiPriority w:val="21"/>
    <w:qFormat/>
    <w:rsid w:val="007340D3"/>
    <w:rPr>
      <w:i/>
      <w:iCs/>
      <w:color w:val="0F4761" w:themeColor="accent1" w:themeShade="BF"/>
    </w:rPr>
  </w:style>
  <w:style w:type="paragraph" w:styleId="ab">
    <w:name w:val="Intense Quote"/>
    <w:basedOn w:val="a"/>
    <w:next w:val="a"/>
    <w:link w:val="ac"/>
    <w:uiPriority w:val="30"/>
    <w:qFormat/>
    <w:rsid w:val="007340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7340D3"/>
    <w:rPr>
      <w:i/>
      <w:iCs/>
      <w:color w:val="0F4761" w:themeColor="accent1" w:themeShade="BF"/>
    </w:rPr>
  </w:style>
  <w:style w:type="character" w:styleId="ad">
    <w:name w:val="Intense Reference"/>
    <w:basedOn w:val="a0"/>
    <w:uiPriority w:val="32"/>
    <w:qFormat/>
    <w:rsid w:val="007340D3"/>
    <w:rPr>
      <w:b/>
      <w:bCs/>
      <w:smallCaps/>
      <w:color w:val="0F4761" w:themeColor="accent1" w:themeShade="BF"/>
      <w:spacing w:val="5"/>
    </w:rPr>
  </w:style>
  <w:style w:type="character" w:styleId="ae">
    <w:name w:val="Hyperlink"/>
    <w:basedOn w:val="a0"/>
    <w:uiPriority w:val="99"/>
    <w:unhideWhenUsed/>
    <w:rsid w:val="00185062"/>
    <w:rPr>
      <w:color w:val="467886" w:themeColor="hyperlink"/>
      <w:u w:val="single"/>
    </w:rPr>
  </w:style>
  <w:style w:type="character" w:styleId="af">
    <w:name w:val="Unresolved Mention"/>
    <w:basedOn w:val="a0"/>
    <w:uiPriority w:val="99"/>
    <w:semiHidden/>
    <w:unhideWhenUsed/>
    <w:rsid w:val="00185062"/>
    <w:rPr>
      <w:color w:val="605E5C"/>
      <w:shd w:val="clear" w:color="auto" w:fill="E1DFDD"/>
    </w:rPr>
  </w:style>
  <w:style w:type="table" w:styleId="af0">
    <w:name w:val="Table Grid"/>
    <w:basedOn w:val="a1"/>
    <w:uiPriority w:val="39"/>
    <w:rsid w:val="00631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uiPriority w:val="22"/>
    <w:qFormat/>
    <w:rsid w:val="00E72AAE"/>
    <w:rPr>
      <w:b/>
      <w:bCs/>
    </w:rPr>
  </w:style>
  <w:style w:type="paragraph" w:styleId="Web">
    <w:name w:val="Normal (Web)"/>
    <w:basedOn w:val="a"/>
    <w:uiPriority w:val="99"/>
    <w:semiHidden/>
    <w:unhideWhenUsed/>
    <w:rsid w:val="004850E1"/>
    <w:pPr>
      <w:spacing w:before="100" w:beforeAutospacing="1" w:after="100" w:afterAutospacing="1"/>
    </w:pPr>
  </w:style>
  <w:style w:type="character" w:styleId="HTML">
    <w:name w:val="HTML Code"/>
    <w:basedOn w:val="a0"/>
    <w:uiPriority w:val="99"/>
    <w:semiHidden/>
    <w:unhideWhenUsed/>
    <w:rsid w:val="005D0C33"/>
    <w:rPr>
      <w:rFonts w:ascii="細明體" w:eastAsia="細明體" w:hAnsi="細明體" w:cs="細明體"/>
      <w:sz w:val="24"/>
      <w:szCs w:val="24"/>
    </w:rPr>
  </w:style>
  <w:style w:type="paragraph" w:styleId="HTML0">
    <w:name w:val="HTML Preformatted"/>
    <w:basedOn w:val="a"/>
    <w:link w:val="HTML1"/>
    <w:uiPriority w:val="99"/>
    <w:semiHidden/>
    <w:unhideWhenUsed/>
    <w:rsid w:val="00873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rPr>
  </w:style>
  <w:style w:type="character" w:customStyle="1" w:styleId="HTML1">
    <w:name w:val="HTML 預設格式 字元"/>
    <w:basedOn w:val="a0"/>
    <w:link w:val="HTML0"/>
    <w:uiPriority w:val="99"/>
    <w:semiHidden/>
    <w:rsid w:val="00873944"/>
    <w:rPr>
      <w:rFonts w:ascii="細明體" w:eastAsia="細明體" w:hAnsi="細明體" w:cs="細明體"/>
      <w:kern w:val="0"/>
      <w14:ligatures w14:val="none"/>
    </w:rPr>
  </w:style>
  <w:style w:type="character" w:customStyle="1" w:styleId="hljs-number">
    <w:name w:val="hljs-number"/>
    <w:basedOn w:val="a0"/>
    <w:rsid w:val="00873944"/>
  </w:style>
  <w:style w:type="character" w:customStyle="1" w:styleId="hljs-builtin">
    <w:name w:val="hljs-built_in"/>
    <w:basedOn w:val="a0"/>
    <w:rsid w:val="00873944"/>
  </w:style>
  <w:style w:type="character" w:customStyle="1" w:styleId="mord">
    <w:name w:val="mord"/>
    <w:basedOn w:val="a0"/>
    <w:rsid w:val="006A2EC4"/>
  </w:style>
  <w:style w:type="character" w:customStyle="1" w:styleId="mbin">
    <w:name w:val="mbin"/>
    <w:basedOn w:val="a0"/>
    <w:rsid w:val="006A2EC4"/>
  </w:style>
  <w:style w:type="character" w:customStyle="1" w:styleId="mopen">
    <w:name w:val="mopen"/>
    <w:basedOn w:val="a0"/>
    <w:rsid w:val="006A2EC4"/>
  </w:style>
  <w:style w:type="character" w:customStyle="1" w:styleId="mclose">
    <w:name w:val="mclose"/>
    <w:basedOn w:val="a0"/>
    <w:rsid w:val="006A2EC4"/>
  </w:style>
  <w:style w:type="character" w:customStyle="1" w:styleId="mrel">
    <w:name w:val="mrel"/>
    <w:basedOn w:val="a0"/>
    <w:rsid w:val="006A2EC4"/>
  </w:style>
  <w:style w:type="character" w:customStyle="1" w:styleId="vlist-s">
    <w:name w:val="vlist-s"/>
    <w:basedOn w:val="a0"/>
    <w:rsid w:val="006A2E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78010">
      <w:bodyDiv w:val="1"/>
      <w:marLeft w:val="0"/>
      <w:marRight w:val="0"/>
      <w:marTop w:val="0"/>
      <w:marBottom w:val="0"/>
      <w:divBdr>
        <w:top w:val="none" w:sz="0" w:space="0" w:color="auto"/>
        <w:left w:val="none" w:sz="0" w:space="0" w:color="auto"/>
        <w:bottom w:val="none" w:sz="0" w:space="0" w:color="auto"/>
        <w:right w:val="none" w:sz="0" w:space="0" w:color="auto"/>
      </w:divBdr>
    </w:div>
    <w:div w:id="148595665">
      <w:bodyDiv w:val="1"/>
      <w:marLeft w:val="0"/>
      <w:marRight w:val="0"/>
      <w:marTop w:val="0"/>
      <w:marBottom w:val="0"/>
      <w:divBdr>
        <w:top w:val="none" w:sz="0" w:space="0" w:color="auto"/>
        <w:left w:val="none" w:sz="0" w:space="0" w:color="auto"/>
        <w:bottom w:val="none" w:sz="0" w:space="0" w:color="auto"/>
        <w:right w:val="none" w:sz="0" w:space="0" w:color="auto"/>
      </w:divBdr>
    </w:div>
    <w:div w:id="187909521">
      <w:bodyDiv w:val="1"/>
      <w:marLeft w:val="0"/>
      <w:marRight w:val="0"/>
      <w:marTop w:val="0"/>
      <w:marBottom w:val="0"/>
      <w:divBdr>
        <w:top w:val="none" w:sz="0" w:space="0" w:color="auto"/>
        <w:left w:val="none" w:sz="0" w:space="0" w:color="auto"/>
        <w:bottom w:val="none" w:sz="0" w:space="0" w:color="auto"/>
        <w:right w:val="none" w:sz="0" w:space="0" w:color="auto"/>
      </w:divBdr>
    </w:div>
    <w:div w:id="213539996">
      <w:bodyDiv w:val="1"/>
      <w:marLeft w:val="0"/>
      <w:marRight w:val="0"/>
      <w:marTop w:val="0"/>
      <w:marBottom w:val="0"/>
      <w:divBdr>
        <w:top w:val="none" w:sz="0" w:space="0" w:color="auto"/>
        <w:left w:val="none" w:sz="0" w:space="0" w:color="auto"/>
        <w:bottom w:val="none" w:sz="0" w:space="0" w:color="auto"/>
        <w:right w:val="none" w:sz="0" w:space="0" w:color="auto"/>
      </w:divBdr>
    </w:div>
    <w:div w:id="288173264">
      <w:bodyDiv w:val="1"/>
      <w:marLeft w:val="0"/>
      <w:marRight w:val="0"/>
      <w:marTop w:val="0"/>
      <w:marBottom w:val="0"/>
      <w:divBdr>
        <w:top w:val="none" w:sz="0" w:space="0" w:color="auto"/>
        <w:left w:val="none" w:sz="0" w:space="0" w:color="auto"/>
        <w:bottom w:val="none" w:sz="0" w:space="0" w:color="auto"/>
        <w:right w:val="none" w:sz="0" w:space="0" w:color="auto"/>
      </w:divBdr>
    </w:div>
    <w:div w:id="314653255">
      <w:bodyDiv w:val="1"/>
      <w:marLeft w:val="0"/>
      <w:marRight w:val="0"/>
      <w:marTop w:val="0"/>
      <w:marBottom w:val="0"/>
      <w:divBdr>
        <w:top w:val="none" w:sz="0" w:space="0" w:color="auto"/>
        <w:left w:val="none" w:sz="0" w:space="0" w:color="auto"/>
        <w:bottom w:val="none" w:sz="0" w:space="0" w:color="auto"/>
        <w:right w:val="none" w:sz="0" w:space="0" w:color="auto"/>
      </w:divBdr>
    </w:div>
    <w:div w:id="368529130">
      <w:bodyDiv w:val="1"/>
      <w:marLeft w:val="0"/>
      <w:marRight w:val="0"/>
      <w:marTop w:val="0"/>
      <w:marBottom w:val="0"/>
      <w:divBdr>
        <w:top w:val="none" w:sz="0" w:space="0" w:color="auto"/>
        <w:left w:val="none" w:sz="0" w:space="0" w:color="auto"/>
        <w:bottom w:val="none" w:sz="0" w:space="0" w:color="auto"/>
        <w:right w:val="none" w:sz="0" w:space="0" w:color="auto"/>
      </w:divBdr>
    </w:div>
    <w:div w:id="445076113">
      <w:bodyDiv w:val="1"/>
      <w:marLeft w:val="0"/>
      <w:marRight w:val="0"/>
      <w:marTop w:val="0"/>
      <w:marBottom w:val="0"/>
      <w:divBdr>
        <w:top w:val="none" w:sz="0" w:space="0" w:color="auto"/>
        <w:left w:val="none" w:sz="0" w:space="0" w:color="auto"/>
        <w:bottom w:val="none" w:sz="0" w:space="0" w:color="auto"/>
        <w:right w:val="none" w:sz="0" w:space="0" w:color="auto"/>
      </w:divBdr>
    </w:div>
    <w:div w:id="519777478">
      <w:bodyDiv w:val="1"/>
      <w:marLeft w:val="0"/>
      <w:marRight w:val="0"/>
      <w:marTop w:val="0"/>
      <w:marBottom w:val="0"/>
      <w:divBdr>
        <w:top w:val="none" w:sz="0" w:space="0" w:color="auto"/>
        <w:left w:val="none" w:sz="0" w:space="0" w:color="auto"/>
        <w:bottom w:val="none" w:sz="0" w:space="0" w:color="auto"/>
        <w:right w:val="none" w:sz="0" w:space="0" w:color="auto"/>
      </w:divBdr>
    </w:div>
    <w:div w:id="548493267">
      <w:bodyDiv w:val="1"/>
      <w:marLeft w:val="0"/>
      <w:marRight w:val="0"/>
      <w:marTop w:val="0"/>
      <w:marBottom w:val="0"/>
      <w:divBdr>
        <w:top w:val="none" w:sz="0" w:space="0" w:color="auto"/>
        <w:left w:val="none" w:sz="0" w:space="0" w:color="auto"/>
        <w:bottom w:val="none" w:sz="0" w:space="0" w:color="auto"/>
        <w:right w:val="none" w:sz="0" w:space="0" w:color="auto"/>
      </w:divBdr>
    </w:div>
    <w:div w:id="583418499">
      <w:bodyDiv w:val="1"/>
      <w:marLeft w:val="0"/>
      <w:marRight w:val="0"/>
      <w:marTop w:val="0"/>
      <w:marBottom w:val="0"/>
      <w:divBdr>
        <w:top w:val="none" w:sz="0" w:space="0" w:color="auto"/>
        <w:left w:val="none" w:sz="0" w:space="0" w:color="auto"/>
        <w:bottom w:val="none" w:sz="0" w:space="0" w:color="auto"/>
        <w:right w:val="none" w:sz="0" w:space="0" w:color="auto"/>
      </w:divBdr>
    </w:div>
    <w:div w:id="583532977">
      <w:bodyDiv w:val="1"/>
      <w:marLeft w:val="0"/>
      <w:marRight w:val="0"/>
      <w:marTop w:val="0"/>
      <w:marBottom w:val="0"/>
      <w:divBdr>
        <w:top w:val="none" w:sz="0" w:space="0" w:color="auto"/>
        <w:left w:val="none" w:sz="0" w:space="0" w:color="auto"/>
        <w:bottom w:val="none" w:sz="0" w:space="0" w:color="auto"/>
        <w:right w:val="none" w:sz="0" w:space="0" w:color="auto"/>
      </w:divBdr>
    </w:div>
    <w:div w:id="599265375">
      <w:bodyDiv w:val="1"/>
      <w:marLeft w:val="0"/>
      <w:marRight w:val="0"/>
      <w:marTop w:val="0"/>
      <w:marBottom w:val="0"/>
      <w:divBdr>
        <w:top w:val="none" w:sz="0" w:space="0" w:color="auto"/>
        <w:left w:val="none" w:sz="0" w:space="0" w:color="auto"/>
        <w:bottom w:val="none" w:sz="0" w:space="0" w:color="auto"/>
        <w:right w:val="none" w:sz="0" w:space="0" w:color="auto"/>
      </w:divBdr>
    </w:div>
    <w:div w:id="602109129">
      <w:bodyDiv w:val="1"/>
      <w:marLeft w:val="0"/>
      <w:marRight w:val="0"/>
      <w:marTop w:val="0"/>
      <w:marBottom w:val="0"/>
      <w:divBdr>
        <w:top w:val="none" w:sz="0" w:space="0" w:color="auto"/>
        <w:left w:val="none" w:sz="0" w:space="0" w:color="auto"/>
        <w:bottom w:val="none" w:sz="0" w:space="0" w:color="auto"/>
        <w:right w:val="none" w:sz="0" w:space="0" w:color="auto"/>
      </w:divBdr>
    </w:div>
    <w:div w:id="650402517">
      <w:bodyDiv w:val="1"/>
      <w:marLeft w:val="0"/>
      <w:marRight w:val="0"/>
      <w:marTop w:val="0"/>
      <w:marBottom w:val="0"/>
      <w:divBdr>
        <w:top w:val="none" w:sz="0" w:space="0" w:color="auto"/>
        <w:left w:val="none" w:sz="0" w:space="0" w:color="auto"/>
        <w:bottom w:val="none" w:sz="0" w:space="0" w:color="auto"/>
        <w:right w:val="none" w:sz="0" w:space="0" w:color="auto"/>
      </w:divBdr>
    </w:div>
    <w:div w:id="719944031">
      <w:bodyDiv w:val="1"/>
      <w:marLeft w:val="0"/>
      <w:marRight w:val="0"/>
      <w:marTop w:val="0"/>
      <w:marBottom w:val="0"/>
      <w:divBdr>
        <w:top w:val="none" w:sz="0" w:space="0" w:color="auto"/>
        <w:left w:val="none" w:sz="0" w:space="0" w:color="auto"/>
        <w:bottom w:val="none" w:sz="0" w:space="0" w:color="auto"/>
        <w:right w:val="none" w:sz="0" w:space="0" w:color="auto"/>
      </w:divBdr>
    </w:div>
    <w:div w:id="720523151">
      <w:bodyDiv w:val="1"/>
      <w:marLeft w:val="0"/>
      <w:marRight w:val="0"/>
      <w:marTop w:val="0"/>
      <w:marBottom w:val="0"/>
      <w:divBdr>
        <w:top w:val="none" w:sz="0" w:space="0" w:color="auto"/>
        <w:left w:val="none" w:sz="0" w:space="0" w:color="auto"/>
        <w:bottom w:val="none" w:sz="0" w:space="0" w:color="auto"/>
        <w:right w:val="none" w:sz="0" w:space="0" w:color="auto"/>
      </w:divBdr>
    </w:div>
    <w:div w:id="788931439">
      <w:bodyDiv w:val="1"/>
      <w:marLeft w:val="0"/>
      <w:marRight w:val="0"/>
      <w:marTop w:val="0"/>
      <w:marBottom w:val="0"/>
      <w:divBdr>
        <w:top w:val="none" w:sz="0" w:space="0" w:color="auto"/>
        <w:left w:val="none" w:sz="0" w:space="0" w:color="auto"/>
        <w:bottom w:val="none" w:sz="0" w:space="0" w:color="auto"/>
        <w:right w:val="none" w:sz="0" w:space="0" w:color="auto"/>
      </w:divBdr>
    </w:div>
    <w:div w:id="801188571">
      <w:bodyDiv w:val="1"/>
      <w:marLeft w:val="0"/>
      <w:marRight w:val="0"/>
      <w:marTop w:val="0"/>
      <w:marBottom w:val="0"/>
      <w:divBdr>
        <w:top w:val="none" w:sz="0" w:space="0" w:color="auto"/>
        <w:left w:val="none" w:sz="0" w:space="0" w:color="auto"/>
        <w:bottom w:val="none" w:sz="0" w:space="0" w:color="auto"/>
        <w:right w:val="none" w:sz="0" w:space="0" w:color="auto"/>
      </w:divBdr>
    </w:div>
    <w:div w:id="875384492">
      <w:bodyDiv w:val="1"/>
      <w:marLeft w:val="0"/>
      <w:marRight w:val="0"/>
      <w:marTop w:val="0"/>
      <w:marBottom w:val="0"/>
      <w:divBdr>
        <w:top w:val="none" w:sz="0" w:space="0" w:color="auto"/>
        <w:left w:val="none" w:sz="0" w:space="0" w:color="auto"/>
        <w:bottom w:val="none" w:sz="0" w:space="0" w:color="auto"/>
        <w:right w:val="none" w:sz="0" w:space="0" w:color="auto"/>
      </w:divBdr>
    </w:div>
    <w:div w:id="915016141">
      <w:bodyDiv w:val="1"/>
      <w:marLeft w:val="0"/>
      <w:marRight w:val="0"/>
      <w:marTop w:val="0"/>
      <w:marBottom w:val="0"/>
      <w:divBdr>
        <w:top w:val="none" w:sz="0" w:space="0" w:color="auto"/>
        <w:left w:val="none" w:sz="0" w:space="0" w:color="auto"/>
        <w:bottom w:val="none" w:sz="0" w:space="0" w:color="auto"/>
        <w:right w:val="none" w:sz="0" w:space="0" w:color="auto"/>
      </w:divBdr>
    </w:div>
    <w:div w:id="1000429202">
      <w:bodyDiv w:val="1"/>
      <w:marLeft w:val="0"/>
      <w:marRight w:val="0"/>
      <w:marTop w:val="0"/>
      <w:marBottom w:val="0"/>
      <w:divBdr>
        <w:top w:val="none" w:sz="0" w:space="0" w:color="auto"/>
        <w:left w:val="none" w:sz="0" w:space="0" w:color="auto"/>
        <w:bottom w:val="none" w:sz="0" w:space="0" w:color="auto"/>
        <w:right w:val="none" w:sz="0" w:space="0" w:color="auto"/>
      </w:divBdr>
    </w:div>
    <w:div w:id="1057776713">
      <w:bodyDiv w:val="1"/>
      <w:marLeft w:val="0"/>
      <w:marRight w:val="0"/>
      <w:marTop w:val="0"/>
      <w:marBottom w:val="0"/>
      <w:divBdr>
        <w:top w:val="none" w:sz="0" w:space="0" w:color="auto"/>
        <w:left w:val="none" w:sz="0" w:space="0" w:color="auto"/>
        <w:bottom w:val="none" w:sz="0" w:space="0" w:color="auto"/>
        <w:right w:val="none" w:sz="0" w:space="0" w:color="auto"/>
      </w:divBdr>
    </w:div>
    <w:div w:id="1080366204">
      <w:bodyDiv w:val="1"/>
      <w:marLeft w:val="0"/>
      <w:marRight w:val="0"/>
      <w:marTop w:val="0"/>
      <w:marBottom w:val="0"/>
      <w:divBdr>
        <w:top w:val="none" w:sz="0" w:space="0" w:color="auto"/>
        <w:left w:val="none" w:sz="0" w:space="0" w:color="auto"/>
        <w:bottom w:val="none" w:sz="0" w:space="0" w:color="auto"/>
        <w:right w:val="none" w:sz="0" w:space="0" w:color="auto"/>
      </w:divBdr>
    </w:div>
    <w:div w:id="1236552395">
      <w:bodyDiv w:val="1"/>
      <w:marLeft w:val="0"/>
      <w:marRight w:val="0"/>
      <w:marTop w:val="0"/>
      <w:marBottom w:val="0"/>
      <w:divBdr>
        <w:top w:val="none" w:sz="0" w:space="0" w:color="auto"/>
        <w:left w:val="none" w:sz="0" w:space="0" w:color="auto"/>
        <w:bottom w:val="none" w:sz="0" w:space="0" w:color="auto"/>
        <w:right w:val="none" w:sz="0" w:space="0" w:color="auto"/>
      </w:divBdr>
    </w:div>
    <w:div w:id="1251157367">
      <w:bodyDiv w:val="1"/>
      <w:marLeft w:val="0"/>
      <w:marRight w:val="0"/>
      <w:marTop w:val="0"/>
      <w:marBottom w:val="0"/>
      <w:divBdr>
        <w:top w:val="none" w:sz="0" w:space="0" w:color="auto"/>
        <w:left w:val="none" w:sz="0" w:space="0" w:color="auto"/>
        <w:bottom w:val="none" w:sz="0" w:space="0" w:color="auto"/>
        <w:right w:val="none" w:sz="0" w:space="0" w:color="auto"/>
      </w:divBdr>
    </w:div>
    <w:div w:id="1262223539">
      <w:bodyDiv w:val="1"/>
      <w:marLeft w:val="0"/>
      <w:marRight w:val="0"/>
      <w:marTop w:val="0"/>
      <w:marBottom w:val="0"/>
      <w:divBdr>
        <w:top w:val="none" w:sz="0" w:space="0" w:color="auto"/>
        <w:left w:val="none" w:sz="0" w:space="0" w:color="auto"/>
        <w:bottom w:val="none" w:sz="0" w:space="0" w:color="auto"/>
        <w:right w:val="none" w:sz="0" w:space="0" w:color="auto"/>
      </w:divBdr>
    </w:div>
    <w:div w:id="1289622969">
      <w:bodyDiv w:val="1"/>
      <w:marLeft w:val="0"/>
      <w:marRight w:val="0"/>
      <w:marTop w:val="0"/>
      <w:marBottom w:val="0"/>
      <w:divBdr>
        <w:top w:val="none" w:sz="0" w:space="0" w:color="auto"/>
        <w:left w:val="none" w:sz="0" w:space="0" w:color="auto"/>
        <w:bottom w:val="none" w:sz="0" w:space="0" w:color="auto"/>
        <w:right w:val="none" w:sz="0" w:space="0" w:color="auto"/>
      </w:divBdr>
    </w:div>
    <w:div w:id="1428036513">
      <w:bodyDiv w:val="1"/>
      <w:marLeft w:val="0"/>
      <w:marRight w:val="0"/>
      <w:marTop w:val="0"/>
      <w:marBottom w:val="0"/>
      <w:divBdr>
        <w:top w:val="none" w:sz="0" w:space="0" w:color="auto"/>
        <w:left w:val="none" w:sz="0" w:space="0" w:color="auto"/>
        <w:bottom w:val="none" w:sz="0" w:space="0" w:color="auto"/>
        <w:right w:val="none" w:sz="0" w:space="0" w:color="auto"/>
      </w:divBdr>
    </w:div>
    <w:div w:id="1486121009">
      <w:bodyDiv w:val="1"/>
      <w:marLeft w:val="0"/>
      <w:marRight w:val="0"/>
      <w:marTop w:val="0"/>
      <w:marBottom w:val="0"/>
      <w:divBdr>
        <w:top w:val="none" w:sz="0" w:space="0" w:color="auto"/>
        <w:left w:val="none" w:sz="0" w:space="0" w:color="auto"/>
        <w:bottom w:val="none" w:sz="0" w:space="0" w:color="auto"/>
        <w:right w:val="none" w:sz="0" w:space="0" w:color="auto"/>
      </w:divBdr>
    </w:div>
    <w:div w:id="1490100713">
      <w:bodyDiv w:val="1"/>
      <w:marLeft w:val="0"/>
      <w:marRight w:val="0"/>
      <w:marTop w:val="0"/>
      <w:marBottom w:val="0"/>
      <w:divBdr>
        <w:top w:val="none" w:sz="0" w:space="0" w:color="auto"/>
        <w:left w:val="none" w:sz="0" w:space="0" w:color="auto"/>
        <w:bottom w:val="none" w:sz="0" w:space="0" w:color="auto"/>
        <w:right w:val="none" w:sz="0" w:space="0" w:color="auto"/>
      </w:divBdr>
    </w:div>
    <w:div w:id="1497187061">
      <w:bodyDiv w:val="1"/>
      <w:marLeft w:val="0"/>
      <w:marRight w:val="0"/>
      <w:marTop w:val="0"/>
      <w:marBottom w:val="0"/>
      <w:divBdr>
        <w:top w:val="none" w:sz="0" w:space="0" w:color="auto"/>
        <w:left w:val="none" w:sz="0" w:space="0" w:color="auto"/>
        <w:bottom w:val="none" w:sz="0" w:space="0" w:color="auto"/>
        <w:right w:val="none" w:sz="0" w:space="0" w:color="auto"/>
      </w:divBdr>
    </w:div>
    <w:div w:id="1530221357">
      <w:bodyDiv w:val="1"/>
      <w:marLeft w:val="0"/>
      <w:marRight w:val="0"/>
      <w:marTop w:val="0"/>
      <w:marBottom w:val="0"/>
      <w:divBdr>
        <w:top w:val="none" w:sz="0" w:space="0" w:color="auto"/>
        <w:left w:val="none" w:sz="0" w:space="0" w:color="auto"/>
        <w:bottom w:val="none" w:sz="0" w:space="0" w:color="auto"/>
        <w:right w:val="none" w:sz="0" w:space="0" w:color="auto"/>
      </w:divBdr>
    </w:div>
    <w:div w:id="1540239644">
      <w:bodyDiv w:val="1"/>
      <w:marLeft w:val="0"/>
      <w:marRight w:val="0"/>
      <w:marTop w:val="0"/>
      <w:marBottom w:val="0"/>
      <w:divBdr>
        <w:top w:val="none" w:sz="0" w:space="0" w:color="auto"/>
        <w:left w:val="none" w:sz="0" w:space="0" w:color="auto"/>
        <w:bottom w:val="none" w:sz="0" w:space="0" w:color="auto"/>
        <w:right w:val="none" w:sz="0" w:space="0" w:color="auto"/>
      </w:divBdr>
    </w:div>
    <w:div w:id="1608848028">
      <w:bodyDiv w:val="1"/>
      <w:marLeft w:val="0"/>
      <w:marRight w:val="0"/>
      <w:marTop w:val="0"/>
      <w:marBottom w:val="0"/>
      <w:divBdr>
        <w:top w:val="none" w:sz="0" w:space="0" w:color="auto"/>
        <w:left w:val="none" w:sz="0" w:space="0" w:color="auto"/>
        <w:bottom w:val="none" w:sz="0" w:space="0" w:color="auto"/>
        <w:right w:val="none" w:sz="0" w:space="0" w:color="auto"/>
      </w:divBdr>
    </w:div>
    <w:div w:id="1711565592">
      <w:bodyDiv w:val="1"/>
      <w:marLeft w:val="0"/>
      <w:marRight w:val="0"/>
      <w:marTop w:val="0"/>
      <w:marBottom w:val="0"/>
      <w:divBdr>
        <w:top w:val="none" w:sz="0" w:space="0" w:color="auto"/>
        <w:left w:val="none" w:sz="0" w:space="0" w:color="auto"/>
        <w:bottom w:val="none" w:sz="0" w:space="0" w:color="auto"/>
        <w:right w:val="none" w:sz="0" w:space="0" w:color="auto"/>
      </w:divBdr>
    </w:div>
    <w:div w:id="1766146397">
      <w:bodyDiv w:val="1"/>
      <w:marLeft w:val="0"/>
      <w:marRight w:val="0"/>
      <w:marTop w:val="0"/>
      <w:marBottom w:val="0"/>
      <w:divBdr>
        <w:top w:val="none" w:sz="0" w:space="0" w:color="auto"/>
        <w:left w:val="none" w:sz="0" w:space="0" w:color="auto"/>
        <w:bottom w:val="none" w:sz="0" w:space="0" w:color="auto"/>
        <w:right w:val="none" w:sz="0" w:space="0" w:color="auto"/>
      </w:divBdr>
      <w:divsChild>
        <w:div w:id="1368020310">
          <w:marLeft w:val="0"/>
          <w:marRight w:val="0"/>
          <w:marTop w:val="0"/>
          <w:marBottom w:val="0"/>
          <w:divBdr>
            <w:top w:val="none" w:sz="0" w:space="0" w:color="auto"/>
            <w:left w:val="none" w:sz="0" w:space="0" w:color="auto"/>
            <w:bottom w:val="none" w:sz="0" w:space="0" w:color="auto"/>
            <w:right w:val="none" w:sz="0" w:space="0" w:color="auto"/>
          </w:divBdr>
          <w:divsChild>
            <w:div w:id="375546665">
              <w:marLeft w:val="0"/>
              <w:marRight w:val="0"/>
              <w:marTop w:val="0"/>
              <w:marBottom w:val="0"/>
              <w:divBdr>
                <w:top w:val="none" w:sz="0" w:space="0" w:color="auto"/>
                <w:left w:val="none" w:sz="0" w:space="0" w:color="auto"/>
                <w:bottom w:val="none" w:sz="0" w:space="0" w:color="auto"/>
                <w:right w:val="none" w:sz="0" w:space="0" w:color="auto"/>
              </w:divBdr>
              <w:divsChild>
                <w:div w:id="34239183">
                  <w:marLeft w:val="0"/>
                  <w:marRight w:val="0"/>
                  <w:marTop w:val="0"/>
                  <w:marBottom w:val="0"/>
                  <w:divBdr>
                    <w:top w:val="none" w:sz="0" w:space="0" w:color="auto"/>
                    <w:left w:val="none" w:sz="0" w:space="0" w:color="auto"/>
                    <w:bottom w:val="none" w:sz="0" w:space="0" w:color="auto"/>
                    <w:right w:val="none" w:sz="0" w:space="0" w:color="auto"/>
                  </w:divBdr>
                  <w:divsChild>
                    <w:div w:id="116832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6268028">
      <w:bodyDiv w:val="1"/>
      <w:marLeft w:val="0"/>
      <w:marRight w:val="0"/>
      <w:marTop w:val="0"/>
      <w:marBottom w:val="0"/>
      <w:divBdr>
        <w:top w:val="none" w:sz="0" w:space="0" w:color="auto"/>
        <w:left w:val="none" w:sz="0" w:space="0" w:color="auto"/>
        <w:bottom w:val="none" w:sz="0" w:space="0" w:color="auto"/>
        <w:right w:val="none" w:sz="0" w:space="0" w:color="auto"/>
      </w:divBdr>
    </w:div>
    <w:div w:id="1831092847">
      <w:bodyDiv w:val="1"/>
      <w:marLeft w:val="0"/>
      <w:marRight w:val="0"/>
      <w:marTop w:val="0"/>
      <w:marBottom w:val="0"/>
      <w:divBdr>
        <w:top w:val="none" w:sz="0" w:space="0" w:color="auto"/>
        <w:left w:val="none" w:sz="0" w:space="0" w:color="auto"/>
        <w:bottom w:val="none" w:sz="0" w:space="0" w:color="auto"/>
        <w:right w:val="none" w:sz="0" w:space="0" w:color="auto"/>
      </w:divBdr>
    </w:div>
    <w:div w:id="1869757083">
      <w:bodyDiv w:val="1"/>
      <w:marLeft w:val="0"/>
      <w:marRight w:val="0"/>
      <w:marTop w:val="0"/>
      <w:marBottom w:val="0"/>
      <w:divBdr>
        <w:top w:val="none" w:sz="0" w:space="0" w:color="auto"/>
        <w:left w:val="none" w:sz="0" w:space="0" w:color="auto"/>
        <w:bottom w:val="none" w:sz="0" w:space="0" w:color="auto"/>
        <w:right w:val="none" w:sz="0" w:space="0" w:color="auto"/>
      </w:divBdr>
      <w:divsChild>
        <w:div w:id="869689043">
          <w:marLeft w:val="0"/>
          <w:marRight w:val="0"/>
          <w:marTop w:val="0"/>
          <w:marBottom w:val="0"/>
          <w:divBdr>
            <w:top w:val="none" w:sz="0" w:space="0" w:color="auto"/>
            <w:left w:val="none" w:sz="0" w:space="0" w:color="auto"/>
            <w:bottom w:val="none" w:sz="0" w:space="0" w:color="auto"/>
            <w:right w:val="none" w:sz="0" w:space="0" w:color="auto"/>
          </w:divBdr>
          <w:divsChild>
            <w:div w:id="993609124">
              <w:marLeft w:val="0"/>
              <w:marRight w:val="0"/>
              <w:marTop w:val="0"/>
              <w:marBottom w:val="0"/>
              <w:divBdr>
                <w:top w:val="none" w:sz="0" w:space="0" w:color="auto"/>
                <w:left w:val="none" w:sz="0" w:space="0" w:color="auto"/>
                <w:bottom w:val="none" w:sz="0" w:space="0" w:color="auto"/>
                <w:right w:val="none" w:sz="0" w:space="0" w:color="auto"/>
              </w:divBdr>
            </w:div>
            <w:div w:id="570971793">
              <w:marLeft w:val="0"/>
              <w:marRight w:val="0"/>
              <w:marTop w:val="0"/>
              <w:marBottom w:val="0"/>
              <w:divBdr>
                <w:top w:val="none" w:sz="0" w:space="0" w:color="auto"/>
                <w:left w:val="none" w:sz="0" w:space="0" w:color="auto"/>
                <w:bottom w:val="none" w:sz="0" w:space="0" w:color="auto"/>
                <w:right w:val="none" w:sz="0" w:space="0" w:color="auto"/>
              </w:divBdr>
              <w:divsChild>
                <w:div w:id="1658805158">
                  <w:marLeft w:val="0"/>
                  <w:marRight w:val="0"/>
                  <w:marTop w:val="0"/>
                  <w:marBottom w:val="0"/>
                  <w:divBdr>
                    <w:top w:val="none" w:sz="0" w:space="0" w:color="auto"/>
                    <w:left w:val="none" w:sz="0" w:space="0" w:color="auto"/>
                    <w:bottom w:val="none" w:sz="0" w:space="0" w:color="auto"/>
                    <w:right w:val="none" w:sz="0" w:space="0" w:color="auto"/>
                  </w:divBdr>
                  <w:divsChild>
                    <w:div w:id="114092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796441">
              <w:marLeft w:val="0"/>
              <w:marRight w:val="0"/>
              <w:marTop w:val="0"/>
              <w:marBottom w:val="0"/>
              <w:divBdr>
                <w:top w:val="none" w:sz="0" w:space="0" w:color="auto"/>
                <w:left w:val="none" w:sz="0" w:space="0" w:color="auto"/>
                <w:bottom w:val="none" w:sz="0" w:space="0" w:color="auto"/>
                <w:right w:val="none" w:sz="0" w:space="0" w:color="auto"/>
              </w:divBdr>
            </w:div>
          </w:divsChild>
        </w:div>
        <w:div w:id="505098897">
          <w:marLeft w:val="0"/>
          <w:marRight w:val="0"/>
          <w:marTop w:val="0"/>
          <w:marBottom w:val="0"/>
          <w:divBdr>
            <w:top w:val="none" w:sz="0" w:space="0" w:color="auto"/>
            <w:left w:val="none" w:sz="0" w:space="0" w:color="auto"/>
            <w:bottom w:val="none" w:sz="0" w:space="0" w:color="auto"/>
            <w:right w:val="none" w:sz="0" w:space="0" w:color="auto"/>
          </w:divBdr>
          <w:divsChild>
            <w:div w:id="1301960146">
              <w:marLeft w:val="0"/>
              <w:marRight w:val="0"/>
              <w:marTop w:val="0"/>
              <w:marBottom w:val="0"/>
              <w:divBdr>
                <w:top w:val="none" w:sz="0" w:space="0" w:color="auto"/>
                <w:left w:val="none" w:sz="0" w:space="0" w:color="auto"/>
                <w:bottom w:val="none" w:sz="0" w:space="0" w:color="auto"/>
                <w:right w:val="none" w:sz="0" w:space="0" w:color="auto"/>
              </w:divBdr>
            </w:div>
            <w:div w:id="102847373">
              <w:marLeft w:val="0"/>
              <w:marRight w:val="0"/>
              <w:marTop w:val="0"/>
              <w:marBottom w:val="0"/>
              <w:divBdr>
                <w:top w:val="none" w:sz="0" w:space="0" w:color="auto"/>
                <w:left w:val="none" w:sz="0" w:space="0" w:color="auto"/>
                <w:bottom w:val="none" w:sz="0" w:space="0" w:color="auto"/>
                <w:right w:val="none" w:sz="0" w:space="0" w:color="auto"/>
              </w:divBdr>
              <w:divsChild>
                <w:div w:id="1777945652">
                  <w:marLeft w:val="0"/>
                  <w:marRight w:val="0"/>
                  <w:marTop w:val="0"/>
                  <w:marBottom w:val="0"/>
                  <w:divBdr>
                    <w:top w:val="none" w:sz="0" w:space="0" w:color="auto"/>
                    <w:left w:val="none" w:sz="0" w:space="0" w:color="auto"/>
                    <w:bottom w:val="none" w:sz="0" w:space="0" w:color="auto"/>
                    <w:right w:val="none" w:sz="0" w:space="0" w:color="auto"/>
                  </w:divBdr>
                  <w:divsChild>
                    <w:div w:id="206328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92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82398">
      <w:bodyDiv w:val="1"/>
      <w:marLeft w:val="0"/>
      <w:marRight w:val="0"/>
      <w:marTop w:val="0"/>
      <w:marBottom w:val="0"/>
      <w:divBdr>
        <w:top w:val="none" w:sz="0" w:space="0" w:color="auto"/>
        <w:left w:val="none" w:sz="0" w:space="0" w:color="auto"/>
        <w:bottom w:val="none" w:sz="0" w:space="0" w:color="auto"/>
        <w:right w:val="none" w:sz="0" w:space="0" w:color="auto"/>
      </w:divBdr>
    </w:div>
    <w:div w:id="2098017882">
      <w:bodyDiv w:val="1"/>
      <w:marLeft w:val="0"/>
      <w:marRight w:val="0"/>
      <w:marTop w:val="0"/>
      <w:marBottom w:val="0"/>
      <w:divBdr>
        <w:top w:val="none" w:sz="0" w:space="0" w:color="auto"/>
        <w:left w:val="none" w:sz="0" w:space="0" w:color="auto"/>
        <w:bottom w:val="none" w:sz="0" w:space="0" w:color="auto"/>
        <w:right w:val="none" w:sz="0" w:space="0" w:color="auto"/>
      </w:divBdr>
    </w:div>
    <w:div w:id="2145997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daa77bc-0157-46a4-82a6-8fc765694bc9}" enabled="1" method="Standar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Normal.dotm</Template>
  <TotalTime>78</TotalTime>
  <Pages>6</Pages>
  <Words>1366</Words>
  <Characters>7788</Characters>
  <Application>Microsoft Office Word</Application>
  <DocSecurity>0</DocSecurity>
  <Lines>64</Lines>
  <Paragraphs>18</Paragraphs>
  <ScaleCrop>false</ScaleCrop>
  <Company/>
  <LinksUpToDate>false</LinksUpToDate>
  <CharactersWithSpaces>9136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Jung-De Chiou</dc:creator>
  <cp:keywords/>
  <dc:description/>
  <cp:lastModifiedBy>Jung-De Chiou</cp:lastModifiedBy>
  <cp:revision>9</cp:revision>
  <dcterms:created xsi:type="dcterms:W3CDTF">2025-03-28T02:06:00Z</dcterms:created>
  <dcterms:modified xsi:type="dcterms:W3CDTF">2025-04-20T12:00:00Z</dcterms:modified>
</cp:coreProperties>
</file>