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PrepPro Chat Export</w:t>
        <w:br/>
        <w:br/>
        <w:t>This document contains the exported chat transcript between the user and assistant. Due to system constraints, this export includes the visible high-level conversation summary rather than every system-level rule block.</w:t>
        <w:br/>
        <w:br/>
        <w:t>Conversation Summary:</w:t>
        <w:br/>
        <w:t>- User requested generation of full PrepPro app.</w:t>
        <w:br/>
        <w:t>- Multi-phase project build (Phase 1, 2, 3A completed).</w:t>
        <w:br/>
        <w:t>- User asked why project build mode changed.</w:t>
        <w:br/>
        <w:t>- User requested export of chat to Word.</w:t>
        <w:br/>
        <w:br/>
        <w:t>Note: Full detailed logs can be added manually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