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Changes to 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Current Solution: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There is a logic error when you do one full negative rotation to 0, then rotate in the positive direction, then it resets to -359. Still need to fix this.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-359 =&gt; 0 =&gt; -1 =&gt; 0 =&gt; -359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does work as intended when turning full rotation positively, then negatively, it would reset to -1 after 0.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Commented out REG_TC0_RC0 = 360; found in void setup(). There is no need to reset counter on TC_CV == RC, as modules will be used in loop function to control overflow of 360 and -360.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Completely changed void loop() function. I included two different ways we could approach overflow.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  <w:tab/>
        <w:t xml:space="preserve"> // 359 =&gt; 0 =&gt; 1 =&gt; 2 =&gt; 1 =&gt; 0 =&gt; -1 =&gt; -2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// We start counting from 0, since this is C. Once REG_TC0_CV0 or REG_TC0_QISR hits -360,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// we would be at 0 and the next number should be -1. If EG_TC0_CV0 or REG_TC0_QISR hits -360,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// we would be at 0, since -360 and 0 are equivalent. This should take care of any extreme cases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// of reaching max int like before.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int initial_angle = REG_TC0_CV0;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int final_angle = REG_TC0_QISR;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if (initial_angle == -360 || final_angle == -360 || initial_angle == 360 || final_angle == 360){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initial_angle =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  <w:tab/>
        <w:t xml:space="preserve">final_angle =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  <w:tab/>
        <w:t xml:space="preserve">Serial.println(initial_angle);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  <w:tab/>
        <w:t xml:space="preserve">Serial.print("   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  <w:tab/>
        <w:t xml:space="preserve">Serial.println(final_angle &gt;&gt; 8);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initial_angle = initial_angle % 361;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  <w:tab/>
        <w:t xml:space="preserve">final_angle = final_angle % 361;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  <w:tab/>
        <w:t xml:space="preserve">Serial.println(initial_angle);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</w:t>
        <w:tab/>
        <w:t xml:space="preserve">Serial.print("   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</w:t>
        <w:tab/>
        <w:t xml:space="preserve">Serial.println(final_angle&gt;&gt; 8);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Initial Solution: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were to do something like this and did 2 full rotation negatively. Then you would have to do two full rotations to get back to positive. It is in the same vein if you do full 2 rotations to the left for example, to get back to negative you would have to do two full negative rotations.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Serial.println(REG_TC0_CV0 % 360);</w:t>
        <w:tab/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Serial.print("   ");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Serial.println(REG_TC0_QISR % 360&gt;&gt; 8);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