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signalPin = A0;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pinMode(signalPin, INPUT);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int val = analogRead(signalPin);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if( val &gt; 300 ){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Serial.println(val);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