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0db3d1c7-0f92-49f2-85a9-f425f6553da4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-store strings in a vector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-Convert vector of strings to ints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-Convert to voltage (float)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-Convert to PSI and Newtons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-Printf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ROS Development Subteam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Develop a C++ code that will perform measurement unit conversion for each sensor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reading stored in the received message from the Serial port: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○ Sent Message = “ADC\r”</w:t>
      </w:r>
    </w:p>
    <w:p w:rsidR="00000000" w:rsidDel="00000000" w:rsidP="00000000" w:rsidRDefault="00000000" w:rsidRPr="00000000" w14:paraId="0000000F">
      <w:pPr>
        <w:ind w:firstLine="720"/>
        <w:rPr>
          <w:color w:val="38761d"/>
        </w:rPr>
      </w:pPr>
      <w:r w:rsidDel="00000000" w:rsidR="00000000" w:rsidRPr="00000000">
        <w:rPr>
          <w:rtl w:val="0"/>
        </w:rPr>
        <w:t xml:space="preserve">○ Received Message = “char,char,char,...,char\r” with: </w:t>
      </w:r>
      <w:r w:rsidDel="00000000" w:rsidR="00000000" w:rsidRPr="00000000">
        <w:rPr>
          <w:color w:val="ff0000"/>
          <w:rtl w:val="0"/>
        </w:rPr>
        <w:t xml:space="preserve">1011, 678,187,  98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1020, 345, 657, 976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235, 275, 376, 53\r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rtl w:val="0"/>
        </w:rPr>
        <w:t xml:space="preserve">number of arguments = 12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■ argument char = 0~1023</w:t>
      </w:r>
      <w:r w:rsidDel="00000000" w:rsidR="00000000" w:rsidRPr="00000000">
        <w:rPr>
          <w:rtl w:val="0"/>
        </w:rPr>
        <w:t xml:space="preserve"> (positive integers)</w:t>
      </w:r>
    </w:p>
    <w:p w:rsidR="00000000" w:rsidDel="00000000" w:rsidP="00000000" w:rsidRDefault="00000000" w:rsidRPr="00000000" w14:paraId="00000012">
      <w:pPr>
        <w:ind w:left="720" w:firstLine="72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b w:val="1"/>
          <w:color w:val="ff0000"/>
          <w:rtl w:val="0"/>
        </w:rPr>
        <w:t xml:space="preserve">arguments 0-3 = FSR measurement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   FSR: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https://www.sparkfun.com/products/9376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   Coding FSR: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https://learn.adafruit.com/force-sensitive-resistor-fsr/using-an-fsr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■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arguments 4-7 = Gauge measurement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   Pressure Gauge: </w:t>
      </w:r>
    </w:p>
    <w:p w:rsidR="00000000" w:rsidDel="00000000" w:rsidP="00000000" w:rsidRDefault="00000000" w:rsidRPr="00000000" w14:paraId="00000018">
      <w:pPr>
        <w:ind w:left="720"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https://www.convertunits.com/from/psi/to/pound/square+inch+[gauge</w:t>
        </w:r>
      </w:hyperlink>
      <w:r w:rsidDel="00000000" w:rsidR="00000000" w:rsidRPr="00000000">
        <w:rPr>
          <w:rtl w:val="0"/>
        </w:rPr>
        <w:t xml:space="preserve">] (New)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https://www.digikey.com/products/en?keywords=ASDXAVX100PGAA5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■ </w:t>
      </w:r>
      <w:r w:rsidDel="00000000" w:rsidR="00000000" w:rsidRPr="00000000">
        <w:rPr>
          <w:b w:val="1"/>
          <w:color w:val="38761d"/>
          <w:rtl w:val="0"/>
        </w:rPr>
        <w:t xml:space="preserve">arguments 8-11 = EMG measurement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   Muscle Sensor: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https://www.sparkfun.com/products/13723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○ Converted unit should be: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■ FSR = Newtons | Gauge = PSI | EMG = Voltage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https://arduino.stackexchange.com/questions/39991/reading-force-from-an-fsr-in-newtons/39997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https://learn.adafruit.com/force-sensitive-resistor-fsr/using-an-fsr#in-depth-code-for-analog-fsr-measurements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(Deadline: 02/07/18)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   /* Standard input/output definitions */</w:t>
        <w:br w:type="textWrapping"/>
        <w:t xml:space="preserve">#include &lt;unistd.h&gt;  /* UNIX standard function definitions */</w:t>
        <w:br w:type="textWrapping"/>
        <w:t xml:space="preserve">#include &lt;fcntl.h&gt;   /* File control definitions */</w:t>
        <w:br w:type="textWrapping"/>
        <w:t xml:space="preserve">#include &lt;errno.h&gt;   /* Error number definitions */</w:t>
        <w:br w:type="textWrapping"/>
        <w:t xml:space="preserve">#include &lt;termios.h&gt; /* POSIX terminal control definitions */</w:t>
        <w:br w:type="textWrapping"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FSRFunction(int a){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int result = 0;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result = “equation here”;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 result;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GuageFunction(int b){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int result = 0;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result = “Equation here”;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result;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EMGFunction(int c){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int result = 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result = “Equation here”;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return result;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int open_port(void){</w:t>
        <w:br w:type="textWrapping"/>
        <w:t xml:space="preserve">  int fd; // File descriptor for the serial port</w:t>
        <w:br w:type="textWrapping"/>
        <w:t xml:space="preserve">  fd = open("/dev/pts/1", O_RDWR | O_NOCTTY | O_NDELAY);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if (fd == -1){</w:t>
        <w:br w:type="textWrapping"/>
        <w:t xml:space="preserve">    perror("\nopen_port: Unable to open serial port - ");</w:t>
        <w:br w:type="textWrapping"/>
        <w:t xml:space="preserve">  }</w:t>
        <w:br w:type="textWrapping"/>
        <w:t xml:space="preserve">  else{</w:t>
        <w:br w:type="textWrapping"/>
        <w:t xml:space="preserve">    printf("\nPort opened successfully!\n");</w:t>
        <w:br w:type="textWrapping"/>
        <w:t xml:space="preserve">  }</w:t>
        <w:br w:type="textWrapping"/>
        <w:t xml:space="preserve">  return (fd);</w:t>
        <w:br w:type="textWrapping"/>
        <w:t xml:space="preserve">}</w:t>
        <w:br w:type="textWrapping"/>
        <w:br w:type="textWrapping"/>
        <w:t xml:space="preserve">void set_port(int fd){</w:t>
        <w:br w:type="textWrapping"/>
        <w:t xml:space="preserve">  struct termios options; // Creates the structure</w:t>
        <w:br w:type="textWrapping"/>
        <w:t xml:space="preserve">  tcgetattr(fd, &amp;options); // Gets the current attributes</w:t>
        <w:br w:type="textWrapping"/>
        <w:br w:type="textWrapping"/>
        <w:t xml:space="preserve">  cfsetispeed(&amp;options,B9600); // Sets read speed to 9600 bps</w:t>
        <w:br w:type="textWrapping"/>
        <w:t xml:space="preserve">  cfsetospeed(&amp;options,B9600); // Sets write Speed to 9600 bps</w:t>
        <w:br w:type="textWrapping"/>
        <w:br w:type="textWrapping"/>
        <w:t xml:space="preserve">  options.c_cflag &amp;= ~PARENB; // Disables parity</w:t>
        <w:br w:type="textWrapping"/>
        <w:t xml:space="preserve">  options.c_cflag &amp;= ~CSTOPB; // Sets the stop bits amount to 1</w:t>
        <w:br w:type="textWrapping"/>
        <w:t xml:space="preserve">  options.c_cflag &amp;= ~CSIZE; // Clears the mask for setting the data size</w:t>
        <w:br w:type="textWrapping"/>
        <w:t xml:space="preserve">  options.c_cflag |=  CS8; // Set the data bits amount to 8</w:t>
        <w:br w:type="textWrapping"/>
        <w:t xml:space="preserve">  options.c_cflag &amp;= ~CRTSCTS; // Disables hardware flow control</w:t>
        <w:br w:type="textWrapping"/>
        <w:t xml:space="preserve">  options.c_cflag |=  (CREAD | CLOCAL); // Enables receiver and sets local mode</w:t>
        <w:br w:type="textWrapping"/>
        <w:t xml:space="preserve">  options.c_iflag &amp;= ~(IXON | IXOFF | IXANY); // Disables software flow control</w:t>
        <w:br w:type="textWrapping"/>
        <w:t xml:space="preserve">  options.c_iflag &amp;= ~(ICANON | ECHO | ECHOE | ISIG); // Selects raw input mode</w:t>
        <w:br w:type="textWrapping"/>
        <w:t xml:space="preserve">  options.c_oflag &amp;= ~OPOST; // Selects raw output mode</w:t>
        <w:br w:type="textWrapping"/>
        <w:br w:type="textWrapping"/>
        <w:t xml:space="preserve">  if((tcsetattr(fd, TCSANOW, &amp;options)) != 0){ // Sets the new attributes</w:t>
        <w:br w:type="textWrapping"/>
        <w:t xml:space="preserve">    perror("\nset_port: Error in setting attributes - ");</w:t>
        <w:br w:type="textWrapping"/>
        <w:t xml:space="preserve">  }</w:t>
        <w:br w:type="textWrapping"/>
        <w:t xml:space="preserve">  else{</w:t>
        <w:br w:type="textWrapping"/>
        <w:t xml:space="preserve">    printf("\n| Baud rate = 9600 bps | Stop bits = 1 | Parity = None |\n");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write_port(int fd, char *buffer_write, size_t buffer_size){</w:t>
        <w:br w:type="textWrapping"/>
        <w:t xml:space="preserve">  int bytes_write = write(fd, buffer_write, buffer_size);</w:t>
        <w:br w:type="textWrapping"/>
        <w:t xml:space="preserve">  if (bytes_write &lt; 0){</w:t>
        <w:br w:type="textWrapping"/>
        <w:t xml:space="preserve">    fputs("write() of bytes failed!\n", stderr);</w:t>
        <w:br w:type="textWrapping"/>
        <w:t xml:space="preserve">  }</w:t>
        <w:br w:type="textWrapping"/>
        <w:t xml:space="preserve">  return (bytes_write);</w:t>
        <w:br w:type="textWrapping"/>
        <w:t xml:space="preserve">}</w:t>
        <w:br w:type="textWrapping"/>
        <w:br w:type="textWrapping"/>
        <w:t xml:space="preserve">int read_port(int fd, char *buffer_read, size_t buffer_size){</w:t>
        <w:br w:type="textWrapping"/>
        <w:t xml:space="preserve">  int bytes_read = read(fd, buffer_read, buffer_size);</w:t>
        <w:br w:type="textWrapping"/>
        <w:t xml:space="preserve">  return (bytes_read);</w:t>
        <w:br w:type="textWrapping"/>
        <w:t xml:space="preserve">}</w:t>
        <w:br w:type="textWrapping"/>
        <w:br w:type="textWrapping"/>
        <w:t xml:space="preserve">void close_port(int fd){</w:t>
        <w:br w:type="textWrapping"/>
        <w:t xml:space="preserve">  close(fd);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main(){</w:t>
        <w:br w:type="textWrapping"/>
        <w:t xml:space="preserve">  int fd, bytes_write = 0, bytes_read = 0;</w:t>
        <w:br w:type="textWrapping"/>
        <w:t xml:space="preserve">  char buffer_write[] = "What is your name?:";</w:t>
        <w:br w:type="textWrapping"/>
        <w:t xml:space="preserve">  char buffer_read[32];</w:t>
        <w:br w:type="textWrapping"/>
        <w:br w:type="textWrapping"/>
        <w:t xml:space="preserve">  fd = open_port(); // Function to open serial port</w:t>
        <w:br w:type="textWrapping"/>
        <w:t xml:space="preserve">  set_port(fd); // Function to set serial port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while(bytes_read &lt; 1){ // Reads until at least 1 byte is received</w:t>
        <w:br w:type="textWrapping"/>
        <w:t xml:space="preserve">    bytes_read = read_port(fd, buffer_read, sizeof(buffer_read)); // Function to read from serial port</w:t>
        <w:br w:type="textWrapping"/>
        <w:t xml:space="preserve">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close_port(fd); // Function to close serial port</w:t>
        <w:br w:type="textWrapping"/>
        <w:t xml:space="preserve">    return 0;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duino.stackexchange.com/questions/39991/reading-force-from-an-fsr-in-newtons/39997" TargetMode="External"/><Relationship Id="rId10" Type="http://schemas.openxmlformats.org/officeDocument/2006/relationships/hyperlink" Target="https://www.sparkfun.com/products/13723" TargetMode="External"/><Relationship Id="rId12" Type="http://schemas.openxmlformats.org/officeDocument/2006/relationships/hyperlink" Target="https://learn.adafruit.com/force-sensitive-resistor-fsr/using-an-fsr#in-depth-code-for-analog-fsr-measurements" TargetMode="External"/><Relationship Id="rId9" Type="http://schemas.openxmlformats.org/officeDocument/2006/relationships/hyperlink" Target="https://www.digikey.com/products/en?keywords=ASDXAVX100PGAA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arkfun.com/products/9376" TargetMode="External"/><Relationship Id="rId7" Type="http://schemas.openxmlformats.org/officeDocument/2006/relationships/hyperlink" Target="https://learn.adafruit.com/force-sensitive-resistor-fsr/using-an-fsr" TargetMode="External"/><Relationship Id="rId8" Type="http://schemas.openxmlformats.org/officeDocument/2006/relationships/hyperlink" Target="https://www.convertunits.com/from/psi/to/pound/square+inch+%5Bgau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