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14:paraId="00000001">
      <w:pPr>
        <w:rPr/>
      </w:pPr>
      <w:r>
        <w:rPr>
          <w:rtl w:val="0"/>
        </w:rPr>
        <w:t xml:space="preserve">Bidirectional communication between patient and agent</w:t>
      </w:r>
    </w:p>
    <w:p w14:paraId="00000002">
      <w:pPr>
        <w:numPr>
          <w:ilvl w:val="0"/>
          <w:numId w:val="4"/>
        </w:numPr>
        <w:ind w:left="720" w:hanging="360"/>
        <w:rPr>
          <w:u w:val="none"/>
        </w:rPr>
      </w:pPr>
      <w:r>
        <w:rPr>
          <w:rtl w:val="0"/>
        </w:rPr>
        <w:t xml:space="preserve">Patient initiated questions:</w:t>
      </w:r>
    </w:p>
    <w:p w14:paraId="00000003">
      <w:pPr>
        <w:numPr>
          <w:ilvl w:val="1"/>
          <w:numId w:val="4"/>
        </w:numPr>
        <w:ind w:left="1440" w:hanging="360"/>
        <w:rPr>
          <w:u w:val="none"/>
        </w:rPr>
      </w:pPr>
      <w:r>
        <w:rPr>
          <w:rtl w:val="0"/>
        </w:rPr>
        <w:t xml:space="preserve">Blood pressure readings</w:t>
      </w:r>
    </w:p>
    <w:p w14:paraId="00000004">
      <w:pPr>
        <w:numPr>
          <w:ilvl w:val="1"/>
          <w:numId w:val="4"/>
        </w:numPr>
        <w:ind w:left="1440" w:hanging="360"/>
        <w:rPr>
          <w:u w:val="none"/>
        </w:rPr>
      </w:pPr>
      <w:r>
        <w:rPr>
          <w:rtl w:val="0"/>
        </w:rPr>
        <w:t xml:space="preserve">Blood pressure medicine dosing</w:t>
      </w:r>
    </w:p>
    <w:p w14:paraId="00000005">
      <w:pPr>
        <w:numPr>
          <w:ilvl w:val="1"/>
          <w:numId w:val="4"/>
        </w:numPr>
        <w:ind w:left="1440" w:hanging="360"/>
        <w:rPr>
          <w:u w:val="none"/>
        </w:rPr>
      </w:pPr>
      <w:r>
        <w:rPr>
          <w:rtl w:val="0"/>
        </w:rPr>
        <w:t xml:space="preserve">Blood pressure medicine possible side effects</w:t>
      </w:r>
    </w:p>
    <w:p w14:paraId="00000006">
      <w:pPr>
        <w:numPr>
          <w:ilvl w:val="1"/>
          <w:numId w:val="4"/>
        </w:numPr>
        <w:ind w:left="1440" w:hanging="360"/>
        <w:rPr>
          <w:u w:val="none"/>
        </w:rPr>
      </w:pPr>
      <w:r>
        <w:rPr>
          <w:rtl w:val="0"/>
        </w:rPr>
        <w:t xml:space="preserve">How to most accurately take their blood pressure</w:t>
      </w:r>
    </w:p>
    <w:p w14:paraId="00000007">
      <w:pPr>
        <w:numPr>
          <w:ilvl w:val="1"/>
          <w:numId w:val="4"/>
        </w:numPr>
        <w:ind w:left="1440" w:hanging="360"/>
        <w:rPr>
          <w:u w:val="none"/>
        </w:rPr>
      </w:pPr>
      <w:r>
        <w:rPr>
          <w:rtl w:val="0"/>
        </w:rPr>
        <w:t xml:space="preserve">Questions about diet (e.g. low salt diet, DASH diet), exercise, stress management, and sleep habits</w:t>
      </w:r>
    </w:p>
    <w:p w14:paraId="00000008">
      <w:pPr>
        <w:numPr>
          <w:ilvl w:val="0"/>
          <w:numId w:val="4"/>
        </w:numPr>
        <w:ind w:left="720" w:hanging="360"/>
        <w:rPr>
          <w:u w:val="none"/>
        </w:rPr>
      </w:pPr>
      <w:r>
        <w:rPr>
          <w:rtl w:val="0"/>
        </w:rPr>
        <w:t xml:space="preserve">Agent initiated questions:</w:t>
      </w:r>
    </w:p>
    <w:p w14:paraId="00000009">
      <w:pPr>
        <w:numPr>
          <w:ilvl w:val="1"/>
          <w:numId w:val="4"/>
        </w:numPr>
        <w:ind w:left="1440" w:hanging="360"/>
        <w:rPr>
          <w:u w:val="none"/>
        </w:rPr>
      </w:pPr>
      <w:r>
        <w:rPr>
          <w:rtl w:val="0"/>
        </w:rPr>
        <w:t xml:space="preserve">How their blood pressure has been trending</w:t>
      </w:r>
    </w:p>
    <w:p w14:paraId="0000000A">
      <w:pPr>
        <w:numPr>
          <w:ilvl w:val="1"/>
          <w:numId w:val="4"/>
        </w:numPr>
        <w:ind w:left="1440" w:hanging="360"/>
        <w:rPr>
          <w:u w:val="none"/>
        </w:rPr>
      </w:pPr>
      <w:r>
        <w:rPr>
          <w:rtl w:val="0"/>
        </w:rPr>
        <w:t xml:space="preserve">Ask them to take their blood pressure</w:t>
      </w:r>
    </w:p>
    <w:p w14:paraId="0000000B">
      <w:pPr>
        <w:numPr>
          <w:ilvl w:val="1"/>
          <w:numId w:val="4"/>
        </w:numPr>
        <w:ind w:left="1440" w:hanging="360"/>
        <w:rPr>
          <w:u w:val="none"/>
        </w:rPr>
      </w:pPr>
      <w:r>
        <w:rPr>
          <w:rtl w:val="0"/>
        </w:rPr>
        <w:t xml:space="preserve">Ask them about any side effects since starting or up-titrating a medication</w:t>
      </w:r>
    </w:p>
    <w:p w14:paraId="0000000C">
      <w:pPr>
        <w:numPr>
          <w:ilvl w:val="1"/>
          <w:numId w:val="4"/>
        </w:numPr>
        <w:ind w:left="1440" w:hanging="360"/>
        <w:rPr>
          <w:u w:val="none"/>
        </w:rPr>
      </w:pPr>
      <w:r>
        <w:rPr>
          <w:rtl w:val="0"/>
        </w:rPr>
        <w:t xml:space="preserve">Ask them about any side effects since discontinuing or down-titrating a medication</w:t>
      </w:r>
    </w:p>
    <w:p w14:paraId="0000000D">
      <w:pPr>
        <w:numPr>
          <w:ilvl w:val="0"/>
          <w:numId w:val="4"/>
        </w:numPr>
        <w:ind w:left="720" w:hanging="360"/>
        <w:rPr>
          <w:u w:val="none"/>
        </w:rPr>
      </w:pPr>
      <w:r>
        <w:rPr>
          <w:rtl w:val="0"/>
        </w:rPr>
        <w:t xml:space="preserve">Instructions to agent</w:t>
      </w:r>
    </w:p>
    <w:p w14:paraId="0000000E">
      <w:pPr>
        <w:numPr>
          <w:ilvl w:val="1"/>
          <w:numId w:val="4"/>
        </w:numPr>
        <w:ind w:left="1440" w:hanging="360"/>
        <w:rPr>
          <w:u w:val="none"/>
        </w:rPr>
      </w:pPr>
      <w:r>
        <w:rPr>
          <w:rtl w:val="0"/>
        </w:rPr>
        <w:t xml:space="preserve">The conversation should be limited to blood pressure management as broadly interpreted (e.g. exercise may be discussed, but detailed management of diabetes medicines should be deferred to another type of visit)</w:t>
      </w:r>
    </w:p>
    <w:p w14:paraId="0000000F">
      <w:pPr>
        <w:numPr>
          <w:ilvl w:val="1"/>
          <w:numId w:val="4"/>
        </w:numPr>
        <w:ind w:left="1440" w:hanging="360"/>
        <w:rPr>
          <w:u w:val="none"/>
        </w:rPr>
      </w:pPr>
      <w:r>
        <w:rPr>
          <w:rtl w:val="0"/>
        </w:rPr>
        <w:t xml:space="preserve">If a patient is concerned they may be having any type of medical or psychiatric emergency, this requires immediate escalation to human supervision and notice to patient to call 911 or go to the emergency department</w:t>
      </w:r>
    </w:p>
    <w:p w14:paraId="00000010">
      <w:pPr>
        <w:rPr/>
      </w:pPr>
      <w:r>
        <w:rPr>
          <w:rtl w:val="0"/>
        </w:rPr>
      </w:r>
    </w:p>
    <w:p w14:paraId="00000011">
      <w:pPr>
        <w:rPr/>
      </w:pPr>
      <w:r>
        <w:rPr>
          <w:rtl w:val="0"/>
        </w:rPr>
        <w:t xml:space="preserve">Blood Pressure and Pulse measurement uploading</w:t>
      </w:r>
    </w:p>
    <w:p w14:paraId="00000012">
      <w:pPr>
        <w:numPr>
          <w:ilvl w:val="0"/>
          <w:numId w:val="6"/>
        </w:numPr>
        <w:ind w:left="720" w:hanging="360"/>
        <w:rPr>
          <w:u w:val="none"/>
        </w:rPr>
      </w:pPr>
      <w:r>
        <w:rPr>
          <w:rtl w:val="0"/>
        </w:rPr>
        <w:t xml:space="preserve">Patient may directly enter the values into the web app</w:t>
      </w:r>
    </w:p>
    <w:p w14:paraId="00000013">
      <w:pPr>
        <w:numPr>
          <w:ilvl w:val="0"/>
          <w:numId w:val="6"/>
        </w:numPr>
        <w:ind w:left="720" w:hanging="360"/>
        <w:rPr>
          <w:u w:val="none"/>
        </w:rPr>
      </w:pPr>
      <w:r>
        <w:rPr>
          <w:rtl w:val="0"/>
        </w:rPr>
        <w:t xml:space="preserve">Patient may upload a photograph</w:t>
      </w:r>
    </w:p>
    <w:p w14:paraId="00000014">
      <w:pPr>
        <w:numPr>
          <w:ilvl w:val="0"/>
          <w:numId w:val="6"/>
        </w:numPr>
        <w:ind w:left="720" w:hanging="360"/>
        <w:rPr>
          <w:u w:val="none"/>
        </w:rPr>
      </w:pPr>
      <w:r>
        <w:rPr>
          <w:rtl w:val="0"/>
        </w:rPr>
        <w:t xml:space="preserve">Direct connection to the manufacturer’s cloud portal</w:t>
      </w:r>
    </w:p>
    <w:p w14:paraId="00000015">
      <w:pPr>
        <w:rPr/>
      </w:pPr>
      <w:r>
        <w:rPr>
          <w:rtl w:val="0"/>
        </w:rPr>
      </w:r>
    </w:p>
    <w:p w14:paraId="00000016">
      <w:pPr>
        <w:rPr/>
      </w:pPr>
      <w:r>
        <w:rPr>
          <w:rtl w:val="0"/>
        </w:rPr>
        <w:t xml:space="preserve">EHR</w:t>
      </w:r>
    </w:p>
    <w:p w14:paraId="00000017">
      <w:pPr>
        <w:numPr>
          <w:ilvl w:val="0"/>
          <w:numId w:val="12"/>
        </w:numPr>
        <w:ind w:left="720" w:hanging="360"/>
        <w:rPr>
          <w:u w:val="none"/>
        </w:rPr>
      </w:pPr>
      <w:r>
        <w:rPr>
          <w:rtl w:val="0"/>
        </w:rPr>
        <w:t xml:space="preserve">FHIR-based store of patient clinical data</w:t>
      </w:r>
    </w:p>
    <w:p w14:paraId="00000018">
      <w:pPr>
        <w:numPr>
          <w:ilvl w:val="1"/>
          <w:numId w:val="12"/>
        </w:numPr>
        <w:ind w:left="1440" w:hanging="360"/>
        <w:rPr>
          <w:u w:val="none"/>
        </w:rPr>
      </w:pPr>
      <w:r>
        <w:rPr>
          <w:rtl w:val="0"/>
        </w:rPr>
        <w:t xml:space="preserve">Medications (normalized to RxNorm)</w:t>
      </w:r>
    </w:p>
    <w:p w14:paraId="00000019">
      <w:pPr>
        <w:numPr>
          <w:ilvl w:val="1"/>
          <w:numId w:val="12"/>
        </w:numPr>
        <w:ind w:left="1440" w:hanging="360"/>
        <w:rPr>
          <w:u w:val="none"/>
        </w:rPr>
      </w:pPr>
      <w:r>
        <w:rPr>
          <w:rtl w:val="0"/>
        </w:rPr>
        <w:t xml:space="preserve">Allergies/drug intolerances (normalized to RxNorm)</w:t>
      </w:r>
    </w:p>
    <w:p w14:paraId="0000001A">
      <w:pPr>
        <w:numPr>
          <w:ilvl w:val="1"/>
          <w:numId w:val="12"/>
        </w:numPr>
        <w:ind w:left="1440" w:hanging="360"/>
        <w:rPr>
          <w:u w:val="none"/>
        </w:rPr>
      </w:pPr>
      <w:r>
        <w:rPr>
          <w:rtl w:val="0"/>
        </w:rPr>
        <w:t xml:space="preserve">Problem list (normalized to </w:t>
      </w:r>
      <w:r>
        <w:rPr>
          <w:rtl w:val="0"/>
        </w:rPr>
        <w:t xml:space="preserve">snomed</w:t>
      </w:r>
      <w:r>
        <w:rPr>
          <w:rtl w:val="0"/>
        </w:rPr>
        <w:t xml:space="preserve">)</w:t>
      </w:r>
    </w:p>
    <w:p w14:paraId="0000001B">
      <w:pPr>
        <w:numPr>
          <w:ilvl w:val="1"/>
          <w:numId w:val="12"/>
        </w:numPr>
        <w:ind w:left="1440" w:hanging="360"/>
        <w:rPr>
          <w:u w:val="none"/>
        </w:rPr>
      </w:pPr>
      <w:r>
        <w:rPr>
          <w:rtl w:val="0"/>
        </w:rPr>
        <w:t xml:space="preserve">Past medical history (normalized to </w:t>
      </w:r>
      <w:r>
        <w:rPr>
          <w:rtl w:val="0"/>
        </w:rPr>
        <w:t xml:space="preserve">snomed</w:t>
      </w:r>
      <w:r>
        <w:rPr>
          <w:rtl w:val="0"/>
        </w:rPr>
        <w:t xml:space="preserve">)</w:t>
      </w:r>
    </w:p>
    <w:p w14:paraId="0000001C">
      <w:pPr>
        <w:numPr>
          <w:ilvl w:val="1"/>
          <w:numId w:val="12"/>
        </w:numPr>
        <w:ind w:left="1440" w:hanging="360"/>
        <w:rPr>
          <w:u w:val="none"/>
        </w:rPr>
      </w:pPr>
      <w:r>
        <w:rPr>
          <w:rtl w:val="0"/>
        </w:rPr>
        <w:t xml:space="preserve">Past surgical history (normalized to </w:t>
      </w:r>
      <w:r>
        <w:rPr>
          <w:rtl w:val="0"/>
        </w:rPr>
        <w:t xml:space="preserve">snomed</w:t>
      </w:r>
      <w:r>
        <w:rPr>
          <w:rtl w:val="0"/>
        </w:rPr>
        <w:t xml:space="preserve">)</w:t>
      </w:r>
    </w:p>
    <w:p w14:paraId="0000001D">
      <w:pPr>
        <w:numPr>
          <w:ilvl w:val="1"/>
          <w:numId w:val="12"/>
        </w:numPr>
        <w:ind w:left="1440" w:hanging="360"/>
        <w:rPr>
          <w:u w:val="none"/>
        </w:rPr>
      </w:pPr>
      <w:r>
        <w:rPr>
          <w:rtl w:val="0"/>
        </w:rPr>
        <w:t xml:space="preserve">Blood measurement (normalized to LOINC)</w:t>
      </w:r>
    </w:p>
    <w:p w14:paraId="0000001E">
      <w:pPr>
        <w:numPr>
          <w:ilvl w:val="1"/>
          <w:numId w:val="12"/>
        </w:numPr>
        <w:ind w:left="1440" w:hanging="360"/>
        <w:rPr>
          <w:u w:val="none"/>
        </w:rPr>
      </w:pPr>
      <w:r>
        <w:rPr>
          <w:rtl w:val="0"/>
        </w:rPr>
        <w:t xml:space="preserve">Pulse measurement (normalized to LOINC)</w:t>
      </w:r>
    </w:p>
    <w:p w14:paraId="0000001F">
      <w:pPr>
        <w:numPr>
          <w:ilvl w:val="1"/>
          <w:numId w:val="12"/>
        </w:numPr>
        <w:ind w:left="1440" w:hanging="360"/>
        <w:rPr>
          <w:u w:val="none"/>
        </w:rPr>
      </w:pPr>
      <w:r>
        <w:rPr>
          <w:rtl w:val="0"/>
        </w:rPr>
        <w:t xml:space="preserve">Lab results (normalized to LOINC)</w:t>
      </w:r>
    </w:p>
    <w:p w14:paraId="00000020">
      <w:pPr>
        <w:numPr>
          <w:ilvl w:val="1"/>
          <w:numId w:val="12"/>
        </w:numPr>
        <w:ind w:left="1440" w:hanging="360"/>
        <w:rPr>
          <w:u w:val="none"/>
        </w:rPr>
      </w:pPr>
      <w:r>
        <w:rPr>
          <w:rtl w:val="0"/>
        </w:rPr>
        <w:t xml:space="preserve">Weight and height (normalized to LOINC)</w:t>
      </w:r>
    </w:p>
    <w:p w14:paraId="00000021">
      <w:pPr>
        <w:numPr>
          <w:ilvl w:val="1"/>
          <w:numId w:val="12"/>
        </w:numPr>
        <w:ind w:left="1440" w:hanging="360"/>
        <w:rPr>
          <w:u w:val="none"/>
        </w:rPr>
      </w:pPr>
      <w:r>
        <w:rPr>
          <w:rtl w:val="0"/>
        </w:rPr>
        <w:t xml:space="preserve">Clinical notes</w:t>
      </w:r>
    </w:p>
    <w:p w14:paraId="00000022">
      <w:pPr>
        <w:numPr>
          <w:ilvl w:val="0"/>
          <w:numId w:val="12"/>
        </w:numPr>
        <w:ind w:left="720" w:hanging="360"/>
        <w:rPr>
          <w:u w:val="none"/>
        </w:rPr>
      </w:pPr>
      <w:r>
        <w:rPr>
          <w:rtl w:val="0"/>
        </w:rPr>
        <w:t xml:space="preserve">Connection to patient’s external records via Health Gorilla, Surescripts</w:t>
      </w:r>
    </w:p>
    <w:p w14:paraId="00000023">
      <w:pPr>
        <w:numPr>
          <w:ilvl w:val="0"/>
          <w:numId w:val="12"/>
        </w:numPr>
        <w:ind w:left="720" w:hanging="360"/>
        <w:rPr>
          <w:u w:val="none"/>
        </w:rPr>
      </w:pPr>
      <w:r>
        <w:rPr>
          <w:rtl w:val="0"/>
        </w:rPr>
        <w:t xml:space="preserve">ERx</w:t>
      </w:r>
    </w:p>
    <w:p w14:paraId="00000024">
      <w:pPr>
        <w:rPr/>
      </w:pPr>
      <w:r>
        <w:rPr>
          <w:rtl w:val="0"/>
        </w:rPr>
      </w:r>
    </w:p>
    <w:p w14:paraId="00000025">
      <w:pPr>
        <w:rPr/>
      </w:pPr>
      <w:r>
        <w:rPr>
          <w:rtl w:val="0"/>
        </w:rPr>
        <w:t xml:space="preserve">Internal Knowledge Base</w:t>
      </w:r>
    </w:p>
    <w:p w14:paraId="00000026">
      <w:pPr>
        <w:numPr>
          <w:ilvl w:val="0"/>
          <w:numId w:val="3"/>
        </w:numPr>
        <w:ind w:left="720" w:hanging="360"/>
        <w:rPr>
          <w:u w:val="none"/>
        </w:rPr>
      </w:pPr>
      <w:r>
        <w:rPr>
          <w:rtl w:val="0"/>
        </w:rPr>
        <w:t xml:space="preserve">Blood Pressure Management Care Pathway decision trees:</w:t>
      </w:r>
    </w:p>
    <w:p w14:paraId="00000027">
      <w:pPr>
        <w:numPr>
          <w:ilvl w:val="1"/>
          <w:numId w:val="3"/>
        </w:numPr>
        <w:ind w:left="1440" w:hanging="360"/>
        <w:rPr>
          <w:u w:val="none"/>
        </w:rPr>
      </w:pPr>
      <w:r>
        <w:rPr>
          <w:rtl w:val="0"/>
        </w:rPr>
        <w:t xml:space="preserve">Initial management</w:t>
      </w:r>
    </w:p>
    <w:p w14:paraId="00000028">
      <w:pPr>
        <w:numPr>
          <w:ilvl w:val="1"/>
          <w:numId w:val="3"/>
        </w:numPr>
        <w:ind w:left="1440" w:hanging="360"/>
      </w:pPr>
      <w:r>
        <w:rPr>
          <w:rtl w:val="0"/>
        </w:rPr>
        <w:t xml:space="preserve">Management of patients on monotherapy who have uncontrolled blood pressure</w:t>
      </w:r>
    </w:p>
    <w:p w14:paraId="00000029">
      <w:pPr>
        <w:numPr>
          <w:ilvl w:val="1"/>
          <w:numId w:val="3"/>
        </w:numPr>
        <w:ind w:left="1440" w:hanging="360"/>
        <w:rPr>
          <w:u w:val="none"/>
        </w:rPr>
      </w:pPr>
      <w:r>
        <w:rPr>
          <w:rtl w:val="0"/>
        </w:rPr>
        <w:t xml:space="preserve">Management of patients on combination therapy (two antihypertensive drugs) who have uncontrolled blood pressure</w:t>
      </w:r>
    </w:p>
    <w:p w14:paraId="0000002A">
      <w:pPr>
        <w:numPr>
          <w:ilvl w:val="0"/>
          <w:numId w:val="3"/>
        </w:numPr>
        <w:ind w:left="720" w:hanging="360"/>
        <w:rPr>
          <w:u w:val="none"/>
        </w:rPr>
      </w:pPr>
      <w:r>
        <w:rPr>
          <w:rtl w:val="0"/>
        </w:rPr>
        <w:t xml:space="preserve">AHA 2025 HTN Guidelines</w:t>
      </w:r>
    </w:p>
    <w:p w14:paraId="0000002B">
      <w:pPr>
        <w:ind w:left="0" w:firstLine="0"/>
        <w:rPr/>
      </w:pPr>
      <w:r>
        <w:rPr>
          <w:rtl w:val="0"/>
        </w:rPr>
      </w:r>
    </w:p>
    <w:p w14:paraId="0000002C">
      <w:pPr>
        <w:ind w:left="0" w:firstLine="0"/>
        <w:rPr/>
      </w:pPr>
      <w:r>
        <w:rPr>
          <w:rtl w:val="0"/>
        </w:rPr>
        <w:t xml:space="preserve">External Data Providers</w:t>
      </w:r>
    </w:p>
    <w:p w14:paraId="0000002D">
      <w:pPr>
        <w:numPr>
          <w:ilvl w:val="0"/>
          <w:numId w:val="7"/>
        </w:numPr>
        <w:ind w:left="720" w:hanging="360"/>
        <w:rPr>
          <w:u w:val="none"/>
        </w:rPr>
      </w:pPr>
      <w:r>
        <w:rPr>
          <w:rtl w:val="0"/>
        </w:rPr>
        <w:t xml:space="preserve">OpenFDA API (drug labels, adverse drug reports, structured labeling sections)</w:t>
      </w:r>
    </w:p>
    <w:p w14:paraId="0000002E">
      <w:pPr>
        <w:numPr>
          <w:ilvl w:val="0"/>
          <w:numId w:val="7"/>
        </w:numPr>
        <w:ind w:left="720" w:hanging="360"/>
        <w:rPr>
          <w:u w:val="none"/>
        </w:rPr>
      </w:pPr>
      <w:r>
        <w:rPr>
          <w:rtl w:val="0"/>
        </w:rPr>
        <w:t xml:space="preserve">RxNorm (drug ingredient normalization)</w:t>
      </w:r>
    </w:p>
    <w:p w14:paraId="0000002F">
      <w:pPr>
        <w:ind w:left="0" w:firstLine="0"/>
        <w:rPr/>
      </w:pPr>
      <w:r>
        <w:rPr>
          <w:rtl w:val="0"/>
        </w:rPr>
      </w:r>
    </w:p>
    <w:p w14:paraId="00000030">
      <w:pPr>
        <w:ind w:left="0" w:firstLine="0"/>
        <w:rPr/>
      </w:pPr>
      <w:r>
        <w:rPr>
          <w:rtl w:val="0"/>
        </w:rPr>
        <w:t xml:space="preserve">Rules Engine</w:t>
      </w:r>
    </w:p>
    <w:p w14:paraId="00000031">
      <w:pPr>
        <w:numPr>
          <w:ilvl w:val="0"/>
          <w:numId w:val="11"/>
        </w:numPr>
        <w:ind w:left="720" w:hanging="360"/>
        <w:rPr>
          <w:u w:val="none"/>
        </w:rPr>
      </w:pPr>
      <w:r>
        <w:rPr>
          <w:rtl w:val="0"/>
        </w:rPr>
        <w:t xml:space="preserve">Treatment decisions</w:t>
      </w:r>
    </w:p>
    <w:p w14:paraId="00000032">
      <w:pPr>
        <w:numPr>
          <w:ilvl w:val="0"/>
          <w:numId w:val="11"/>
        </w:numPr>
        <w:ind w:left="720" w:hanging="360"/>
        <w:rPr>
          <w:u w:val="none"/>
        </w:rPr>
      </w:pPr>
      <w:r>
        <w:rPr>
          <w:rtl w:val="0"/>
        </w:rPr>
        <w:t xml:space="preserve">Follow-up decisions</w:t>
      </w:r>
    </w:p>
    <w:p w14:paraId="00000033">
      <w:pPr>
        <w:numPr>
          <w:ilvl w:val="0"/>
          <w:numId w:val="11"/>
        </w:numPr>
        <w:ind w:left="720" w:hanging="360"/>
        <w:rPr>
          <w:u w:val="none"/>
        </w:rPr>
      </w:pPr>
      <w:r>
        <w:rPr>
          <w:rtl w:val="0"/>
        </w:rPr>
        <w:t xml:space="preserve">Need to order laboratory tests decisions</w:t>
      </w:r>
    </w:p>
    <w:p w14:paraId="00000034">
      <w:pPr>
        <w:rPr/>
      </w:pPr>
      <w:r>
        <w:rPr>
          <w:rtl w:val="0"/>
        </w:rPr>
      </w:r>
    </w:p>
    <w:p w14:paraId="00000035">
      <w:pPr>
        <w:rPr/>
      </w:pPr>
      <w:r>
        <w:rPr>
          <w:rtl w:val="0"/>
        </w:rPr>
        <w:t xml:space="preserve">State Machine</w:t>
      </w:r>
    </w:p>
    <w:p w14:paraId="00000036">
      <w:pPr>
        <w:numPr>
          <w:ilvl w:val="0"/>
          <w:numId w:val="8"/>
        </w:numPr>
        <w:ind w:left="720" w:hanging="360"/>
        <w:rPr>
          <w:u w:val="none"/>
        </w:rPr>
      </w:pPr>
      <w:r>
        <w:rPr>
          <w:rtl w:val="0"/>
        </w:rPr>
        <w:t xml:space="preserve">Where patient is located on their care journey (e.g. BP stable on monotherapy, BP unstable on diet and exercise alone)</w:t>
      </w:r>
    </w:p>
    <w:p w14:paraId="00000037">
      <w:pPr>
        <w:ind w:left="0" w:firstLine="0"/>
        <w:rPr/>
      </w:pPr>
      <w:r>
        <w:rPr>
          <w:rtl w:val="0"/>
        </w:rPr>
      </w:r>
    </w:p>
    <w:p w14:paraId="00000038">
      <w:pPr>
        <w:ind w:left="0" w:firstLine="0"/>
        <w:rPr/>
      </w:pPr>
      <w:r>
        <w:rPr>
          <w:rtl w:val="0"/>
        </w:rPr>
        <w:t xml:space="preserve">AI Decision Database</w:t>
      </w:r>
    </w:p>
    <w:p w14:paraId="00000039">
      <w:pPr>
        <w:numPr>
          <w:ilvl w:val="0"/>
          <w:numId w:val="9"/>
        </w:numPr>
        <w:ind w:left="720" w:hanging="360"/>
        <w:rPr>
          <w:u w:val="none"/>
        </w:rPr>
      </w:pPr>
      <w:r>
        <w:rPr>
          <w:rtl w:val="0"/>
        </w:rPr>
        <w:t xml:space="preserve">What decision was made</w:t>
      </w:r>
    </w:p>
    <w:p w14:paraId="0000003A">
      <w:pPr>
        <w:numPr>
          <w:ilvl w:val="0"/>
          <w:numId w:val="9"/>
        </w:numPr>
        <w:ind w:left="720" w:hanging="360"/>
        <w:rPr>
          <w:u w:val="none"/>
        </w:rPr>
      </w:pPr>
      <w:r>
        <w:rPr>
          <w:rtl w:val="0"/>
        </w:rPr>
        <w:t xml:space="preserve">Why it was made</w:t>
      </w:r>
    </w:p>
    <w:p w14:paraId="0000003B">
      <w:pPr>
        <w:numPr>
          <w:ilvl w:val="0"/>
          <w:numId w:val="9"/>
        </w:numPr>
        <w:ind w:left="720" w:hanging="360"/>
        <w:rPr>
          <w:u w:val="none"/>
        </w:rPr>
      </w:pPr>
      <w:r>
        <w:rPr>
          <w:rtl w:val="0"/>
        </w:rPr>
        <w:t xml:space="preserve">What inputs were used</w:t>
      </w:r>
    </w:p>
    <w:p w14:paraId="0000003C">
      <w:pPr>
        <w:numPr>
          <w:ilvl w:val="0"/>
          <w:numId w:val="9"/>
        </w:numPr>
        <w:ind w:left="720" w:hanging="360"/>
        <w:rPr>
          <w:u w:val="none"/>
        </w:rPr>
      </w:pPr>
      <w:r>
        <w:rPr>
          <w:rtl w:val="0"/>
        </w:rPr>
        <w:t xml:space="preserve">What model/version was used</w:t>
      </w:r>
    </w:p>
    <w:p w14:paraId="0000003D">
      <w:pPr>
        <w:numPr>
          <w:ilvl w:val="0"/>
          <w:numId w:val="9"/>
        </w:numPr>
        <w:ind w:left="720" w:hanging="360"/>
        <w:rPr>
          <w:u w:val="none"/>
        </w:rPr>
      </w:pPr>
      <w:r>
        <w:rPr>
          <w:rtl w:val="0"/>
        </w:rPr>
        <w:t xml:space="preserve">What rules triggered</w:t>
      </w:r>
    </w:p>
    <w:p w14:paraId="0000003E">
      <w:pPr>
        <w:rPr/>
      </w:pPr>
      <w:r>
        <w:rPr>
          <w:rtl w:val="0"/>
        </w:rPr>
      </w:r>
    </w:p>
    <w:p w14:paraId="0000003F">
      <w:pPr>
        <w:rPr/>
      </w:pPr>
      <w:r>
        <w:rPr>
          <w:rtl w:val="0"/>
        </w:rPr>
        <w:t xml:space="preserve">AI tools</w:t>
      </w:r>
    </w:p>
    <w:p w14:paraId="00000040">
      <w:pPr>
        <w:numPr>
          <w:ilvl w:val="0"/>
          <w:numId w:val="2"/>
        </w:numPr>
        <w:ind w:left="720" w:hanging="360"/>
        <w:rPr>
          <w:u w:val="none"/>
        </w:rPr>
      </w:pPr>
      <w:r>
        <w:rPr>
          <w:rtl w:val="0"/>
        </w:rPr>
        <w:t xml:space="preserve">Assess BP as entered by patient for errors (e.g. mixing up sys/dia values 60/90)</w:t>
      </w:r>
    </w:p>
    <w:p w14:paraId="00000041">
      <w:pPr>
        <w:numPr>
          <w:ilvl w:val="0"/>
          <w:numId w:val="2"/>
        </w:numPr>
        <w:ind w:left="720" w:hanging="360"/>
        <w:rPr>
          <w:u w:val="none"/>
        </w:rPr>
      </w:pPr>
      <w:r>
        <w:rPr>
          <w:rtl w:val="0"/>
        </w:rPr>
        <w:t xml:space="preserve">Assess BP as entered by uploaded photograph</w:t>
      </w:r>
    </w:p>
    <w:p w14:paraId="00000042">
      <w:pPr>
        <w:numPr>
          <w:ilvl w:val="0"/>
          <w:numId w:val="2"/>
        </w:numPr>
        <w:ind w:left="720" w:hanging="360"/>
        <w:rPr>
          <w:u w:val="none"/>
        </w:rPr>
      </w:pPr>
      <w:r>
        <w:rPr>
          <w:rtl w:val="0"/>
        </w:rPr>
        <w:t xml:space="preserve">Retrieve EHR data (e.g. BP measurements, lab results, etc)</w:t>
      </w:r>
    </w:p>
    <w:p w14:paraId="00000043">
      <w:pPr>
        <w:numPr>
          <w:ilvl w:val="0"/>
          <w:numId w:val="2"/>
        </w:numPr>
        <w:ind w:left="720" w:hanging="360"/>
        <w:rPr>
          <w:u w:val="none"/>
        </w:rPr>
      </w:pPr>
      <w:r>
        <w:rPr>
          <w:rtl w:val="0"/>
        </w:rPr>
        <w:t xml:space="preserve">Analyze BP trend and patterns</w:t>
      </w:r>
    </w:p>
    <w:p w14:paraId="00000044">
      <w:pPr>
        <w:numPr>
          <w:ilvl w:val="0"/>
          <w:numId w:val="2"/>
        </w:numPr>
        <w:ind w:left="720" w:hanging="360"/>
        <w:rPr>
          <w:u w:val="none"/>
        </w:rPr>
      </w:pPr>
      <w:r>
        <w:rPr>
          <w:rtl w:val="0"/>
        </w:rPr>
        <w:t xml:space="preserve">Adherence tracking by both asking patient and by looking at surescripts fill data</w:t>
      </w:r>
    </w:p>
    <w:p w14:paraId="00000045">
      <w:pPr>
        <w:numPr>
          <w:ilvl w:val="0"/>
          <w:numId w:val="2"/>
        </w:numPr>
        <w:ind w:left="720" w:hanging="360"/>
        <w:rPr>
          <w:u w:val="none"/>
        </w:rPr>
      </w:pPr>
      <w:r>
        <w:rPr>
          <w:rtl w:val="0"/>
        </w:rPr>
        <w:t xml:space="preserve">Determine patient’s goal BP based on age, comorbidities as grounded in truth by RAG with citation from knowledge base</w:t>
      </w:r>
    </w:p>
    <w:p w14:paraId="00000046">
      <w:pPr>
        <w:numPr>
          <w:ilvl w:val="0"/>
          <w:numId w:val="2"/>
        </w:numPr>
        <w:ind w:left="720" w:hanging="360"/>
        <w:rPr>
          <w:u w:val="none"/>
        </w:rPr>
      </w:pPr>
      <w:r>
        <w:rPr>
          <w:rtl w:val="0"/>
        </w:rPr>
        <w:t xml:space="preserve">Write progress note</w:t>
      </w:r>
    </w:p>
    <w:p w14:paraId="00000047">
      <w:pPr>
        <w:numPr>
          <w:ilvl w:val="0"/>
          <w:numId w:val="2"/>
        </w:numPr>
        <w:ind w:left="720" w:hanging="360"/>
        <w:rPr>
          <w:u w:val="none"/>
        </w:rPr>
      </w:pPr>
      <w:r>
        <w:rPr>
          <w:rtl w:val="0"/>
        </w:rPr>
        <w:t xml:space="preserve">Medication titration/ordering</w:t>
      </w:r>
    </w:p>
    <w:p w14:paraId="00000048">
      <w:pPr>
        <w:numPr>
          <w:ilvl w:val="0"/>
          <w:numId w:val="2"/>
        </w:numPr>
        <w:ind w:left="720" w:hanging="360"/>
        <w:rPr>
          <w:u w:val="none"/>
        </w:rPr>
      </w:pPr>
      <w:r>
        <w:rPr>
          <w:rtl w:val="0"/>
        </w:rPr>
        <w:t xml:space="preserve">Assessment of side effects</w:t>
      </w:r>
    </w:p>
    <w:p w14:paraId="00000049">
      <w:pPr>
        <w:numPr>
          <w:ilvl w:val="1"/>
          <w:numId w:val="2"/>
        </w:numPr>
        <w:ind w:left="1440" w:hanging="360"/>
        <w:rPr>
          <w:u w:val="none"/>
        </w:rPr>
      </w:pPr>
      <w:r>
        <w:rPr>
          <w:rtl w:val="0"/>
        </w:rPr>
        <w:t xml:space="preserve">Relevance to the patient’s medications</w:t>
      </w:r>
    </w:p>
    <w:p w14:paraId="0000004A">
      <w:pPr>
        <w:numPr>
          <w:ilvl w:val="1"/>
          <w:numId w:val="2"/>
        </w:numPr>
        <w:ind w:left="1440" w:hanging="360"/>
        <w:rPr>
          <w:u w:val="none"/>
        </w:rPr>
      </w:pPr>
      <w:r>
        <w:rPr>
          <w:rtl w:val="0"/>
        </w:rPr>
        <w:t xml:space="preserve">Severity</w:t>
      </w:r>
    </w:p>
    <w:p w14:paraId="0000004B">
      <w:pPr>
        <w:numPr>
          <w:ilvl w:val="0"/>
          <w:numId w:val="2"/>
        </w:numPr>
        <w:ind w:left="720" w:hanging="360"/>
        <w:rPr>
          <w:u w:val="none"/>
        </w:rPr>
      </w:pPr>
      <w:r>
        <w:rPr>
          <w:rtl w:val="0"/>
        </w:rPr>
        <w:t xml:space="preserve">Escalation to human</w:t>
      </w:r>
    </w:p>
    <w:p w14:paraId="0000004C">
      <w:pPr>
        <w:numPr>
          <w:ilvl w:val="0"/>
          <w:numId w:val="2"/>
        </w:numPr>
        <w:ind w:left="720" w:hanging="360"/>
        <w:rPr>
          <w:u w:val="none"/>
        </w:rPr>
      </w:pPr>
      <w:r>
        <w:rPr>
          <w:rtl w:val="0"/>
        </w:rPr>
        <w:t xml:space="preserve">Interpretation of lab results and how they relate to the patient’s current medications and potential new mediations</w:t>
      </w:r>
    </w:p>
    <w:p w14:paraId="0000004D">
      <w:pPr>
        <w:numPr>
          <w:ilvl w:val="0"/>
          <w:numId w:val="2"/>
        </w:numPr>
        <w:ind w:left="720" w:hanging="360"/>
        <w:rPr>
          <w:u w:val="none"/>
        </w:rPr>
      </w:pPr>
      <w:r>
        <w:rPr>
          <w:rtl w:val="0"/>
        </w:rPr>
        <w:t xml:space="preserve">Coaching on diet and exercise</w:t>
      </w:r>
    </w:p>
    <w:p w14:paraId="0000004E">
      <w:pPr>
        <w:numPr>
          <w:ilvl w:val="0"/>
          <w:numId w:val="2"/>
        </w:numPr>
        <w:ind w:left="720" w:hanging="360"/>
        <w:rPr>
          <w:u w:val="none"/>
        </w:rPr>
      </w:pPr>
      <w:r>
        <w:rPr>
          <w:rtl w:val="0"/>
        </w:rPr>
        <w:t xml:space="preserve">Coaching on proper blood pressure measurement technique</w:t>
      </w:r>
    </w:p>
    <w:p w14:paraId="0000004F">
      <w:pPr>
        <w:rPr/>
      </w:pPr>
      <w:r>
        <w:rPr>
          <w:rtl w:val="0"/>
        </w:rPr>
      </w:r>
    </w:p>
    <w:p w14:paraId="00000050">
      <w:pPr>
        <w:rPr/>
      </w:pPr>
      <w:r>
        <w:rPr>
          <w:rtl w:val="0"/>
        </w:rPr>
        <w:t xml:space="preserve">Autonomy</w:t>
      </w:r>
    </w:p>
    <w:p w14:paraId="00000051">
      <w:pPr>
        <w:numPr>
          <w:ilvl w:val="0"/>
          <w:numId w:val="10"/>
        </w:numPr>
        <w:ind w:left="720" w:hanging="360"/>
        <w:rPr>
          <w:u w:val="none"/>
        </w:rPr>
      </w:pPr>
      <w:r>
        <w:rPr>
          <w:rtl w:val="0"/>
        </w:rPr>
        <w:t xml:space="preserve">AI is allowed to change dose, start new medication without human approval only if has enough information to proceed along the decision tree, does not skip a node, and if LLM-as-judge does not have any concerns about the decision</w:t>
      </w:r>
    </w:p>
    <w:p w14:paraId="00000052">
      <w:pPr>
        <w:numPr>
          <w:ilvl w:val="1"/>
          <w:numId w:val="10"/>
        </w:numPr>
        <w:ind w:left="1440" w:hanging="360"/>
        <w:rPr>
          <w:u w:val="none"/>
        </w:rPr>
      </w:pPr>
      <w:r>
        <w:rPr>
          <w:rtl w:val="0"/>
        </w:rPr>
        <w:t xml:space="preserve">For all other cases, including downtitrating or removing a medication, AI may suggest changes but must be approved by human</w:t>
      </w:r>
    </w:p>
    <w:p w14:paraId="00000053">
      <w:pPr>
        <w:rPr/>
      </w:pPr>
      <w:r>
        <w:rPr>
          <w:rtl w:val="0"/>
        </w:rPr>
      </w:r>
    </w:p>
    <w:p w14:paraId="00000054">
      <w:pPr>
        <w:rPr/>
      </w:pPr>
      <w:r>
        <w:rPr>
          <w:rtl w:val="0"/>
        </w:rPr>
        <w:t xml:space="preserve">Safety</w:t>
      </w:r>
    </w:p>
    <w:p w14:paraId="00000055">
      <w:pPr>
        <w:numPr>
          <w:ilvl w:val="0"/>
          <w:numId w:val="5"/>
        </w:numPr>
        <w:ind w:left="720" w:hanging="360"/>
        <w:rPr>
          <w:u w:val="none"/>
        </w:rPr>
      </w:pPr>
      <w:r>
        <w:rPr>
          <w:rtl w:val="0"/>
        </w:rPr>
        <w:t xml:space="preserve">Hard coded thresholds that require immediate escalation:</w:t>
      </w:r>
    </w:p>
    <w:p w14:paraId="00000056">
      <w:pPr>
        <w:numPr>
          <w:ilvl w:val="1"/>
          <w:numId w:val="5"/>
        </w:numPr>
        <w:ind w:left="1440" w:hanging="360"/>
        <w:rPr>
          <w:u w:val="none"/>
        </w:rPr>
      </w:pPr>
      <w:r>
        <w:rPr>
          <w:rtl w:val="0"/>
        </w:rPr>
        <w:t xml:space="preserve">BP thresholds</w:t>
      </w:r>
    </w:p>
    <w:p w14:paraId="00000057">
      <w:pPr>
        <w:numPr>
          <w:ilvl w:val="1"/>
          <w:numId w:val="5"/>
        </w:numPr>
        <w:ind w:left="1440" w:hanging="360"/>
        <w:rPr>
          <w:u w:val="none"/>
        </w:rPr>
      </w:pPr>
      <w:r>
        <w:rPr>
          <w:rtl w:val="0"/>
        </w:rPr>
        <w:t xml:space="preserve">Pulse thresholds</w:t>
      </w:r>
    </w:p>
    <w:p w14:paraId="00000058">
      <w:pPr>
        <w:numPr>
          <w:ilvl w:val="1"/>
          <w:numId w:val="5"/>
        </w:numPr>
        <w:ind w:left="1440" w:hanging="360"/>
        <w:rPr>
          <w:u w:val="none"/>
        </w:rPr>
      </w:pPr>
      <w:r>
        <w:rPr>
          <w:rtl w:val="0"/>
        </w:rPr>
        <w:t xml:space="preserve">Lab result thresholds</w:t>
      </w:r>
    </w:p>
    <w:p w14:paraId="00000059">
      <w:pPr>
        <w:numPr>
          <w:ilvl w:val="1"/>
          <w:numId w:val="5"/>
        </w:numPr>
        <w:ind w:left="1440" w:hanging="360"/>
        <w:rPr>
          <w:u w:val="none"/>
        </w:rPr>
      </w:pPr>
      <w:r>
        <w:rPr>
          <w:rtl w:val="0"/>
        </w:rPr>
        <w:t xml:space="preserve">Specific symptoms (light-headedness, chest pain)</w:t>
      </w:r>
    </w:p>
    <w:p w14:paraId="0000005A">
      <w:pPr>
        <w:numPr>
          <w:ilvl w:val="0"/>
          <w:numId w:val="5"/>
        </w:numPr>
        <w:ind w:left="720" w:hanging="360"/>
        <w:rPr>
          <w:u w:val="none"/>
        </w:rPr>
      </w:pPr>
      <w:r>
        <w:rPr>
          <w:rtl w:val="0"/>
        </w:rPr>
        <w:t xml:space="preserve">Hard coded medications that should never be combined (e.g. beta blocker + calcium channel blocker)</w:t>
      </w:r>
    </w:p>
    <w:p w14:paraId="0000005B">
      <w:pPr>
        <w:rPr/>
      </w:pPr>
      <w:r>
        <w:rPr>
          <w:rtl w:val="0"/>
        </w:rPr>
      </w:r>
    </w:p>
    <w:p w14:paraId="0000005C">
      <w:pPr>
        <w:rPr/>
      </w:pPr>
      <w:r>
        <w:rPr>
          <w:rtl w:val="0"/>
        </w:rPr>
        <w:t xml:space="preserve">Evaluation and Monitoring</w:t>
      </w:r>
    </w:p>
    <w:p w14:paraId="0000005D">
      <w:pPr>
        <w:numPr>
          <w:ilvl w:val="0"/>
          <w:numId w:val="1"/>
        </w:numPr>
        <w:ind w:left="720" w:hanging="360"/>
        <w:rPr>
          <w:u w:val="none"/>
        </w:rPr>
      </w:pPr>
      <w:r>
        <w:rPr>
          <w:rtl w:val="0"/>
        </w:rPr>
        <w:t xml:space="preserve">Every decision must be explainable and auditable</w:t>
      </w:r>
    </w:p>
    <w:p w14:paraId="0000005E">
      <w:pPr>
        <w:numPr>
          <w:ilvl w:val="0"/>
          <w:numId w:val="1"/>
        </w:numPr>
        <w:ind w:left="720" w:hanging="360"/>
        <w:rPr>
          <w:u w:val="none"/>
        </w:rPr>
      </w:pPr>
      <w:r>
        <w:rPr>
          <w:rtl w:val="0"/>
        </w:rPr>
        <w:t xml:space="preserve">Every decision receives scrutiny from a LLM-as-judge</w:t>
      </w:r>
    </w:p>
    <w:p w14:paraId="0000005F">
      <w:pPr>
        <w:numPr>
          <w:ilvl w:val="0"/>
          <w:numId w:val="1"/>
        </w:numPr>
        <w:ind w:left="720" w:hanging="360"/>
        <w:rPr>
          <w:u w:val="none"/>
        </w:rPr>
      </w:pPr>
      <w:r>
        <w:rPr>
          <w:rtl w:val="0"/>
        </w:rPr>
        <w:t xml:space="preserve">Ability for the AI to learn from a database in which incorrect decisions (as determined by LLM-as-judge or doc-in-the-loop) are compared to correct decision (as determined by human)</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