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3195"/>
        <w:gridCol w:w="2040"/>
        <w:gridCol w:w="240"/>
        <w:gridCol w:w="2865"/>
        <w:tblGridChange w:id="0">
          <w:tblGrid>
            <w:gridCol w:w="1530"/>
            <w:gridCol w:w="3195"/>
            <w:gridCol w:w="2040"/>
            <w:gridCol w:w="240"/>
            <w:gridCol w:w="2865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7"/>
                <w:szCs w:val="27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7"/>
                <w:szCs w:val="27"/>
                <w:rtl w:val="0"/>
              </w:rPr>
              <w:t xml:space="preserve">FICHA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7"/>
                <w:szCs w:val="27"/>
                <w:rtl w:val="0"/>
              </w:rPr>
              <w:t xml:space="preserve">DE SEGUIMIENTO Y EVALUACIÓN DE SPRINT</w:t>
            </w:r>
          </w:p>
          <w:p w:rsidR="00000000" w:rsidDel="00000000" w:rsidP="00000000" w:rsidRDefault="00000000" w:rsidRPr="00000000" w14:paraId="0000000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Prácticas Profesionalizantes 1 • Proyecto de Ciencia de Datos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  <w:b/>
                <w:bCs/>
              </w:rPr>
              <w:t xml:space="preserve">Sprint: </w:t>
            </w:r>
            <w:r>
              <w:rPr>
                <w:rFonts w:ascii="Arial" w:cs="Arial" w:eastAsia="Arial" w:hAnsi="Arial"/>
                <w:sz w:val="13"/>
                <w:szCs w:val="13"/>
                <w:rtl w:val="0"/>
                <w:b/>
                <w:bCs/>
              </w:rPr>
              <w:t xml:space="preserve">☒ 1   ☐ 2   ☐ 3</w:t>
            </w:r>
          </w:p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  <w:b/>
                <w:bCs/>
              </w:rPr>
              <w:t xml:space="preserve">Período: </w:t>
            </w:r>
            <w:r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28/09/2026 al 04/10/2026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434343" w:space="0" w:sz="4" w:val="single"/>
              <w:right w:color="000000" w:space="0" w:sz="4" w:val="single"/>
            </w:tcBorders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Estado:</w:t>
            </w:r>
          </w:p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☐ Completado  </w:t>
            </w:r>
          </w:p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☐ Parcial 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Equipo: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b w:val="1"/>
                <w:bCs w:val="1"/>
              </w:rPr>
            </w:pPr>
            <w:r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Equipo 3 - PP1 - Economía del Conocimiento - 2C - 2026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666666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>
              <w:rPr>
                <w:rFonts w:ascii="Arial" w:cs="Arial" w:eastAsia="Arial" w:hAnsi="Arial"/>
                <w:sz w:val="14"/>
                <w:szCs w:val="14"/>
                <w:rtl w:val="0"/>
                <w:b/>
                <w:bCs/>
              </w:rPr>
              <w:t xml:space="preserve">Proyecto: </w:t>
            </w:r>
            <w:r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Economía del Conocimiento en Argentina – Análisis descriptivo</w:t>
            </w:r>
          </w:p>
        </w:tc>
        <w:tc>
          <w:tcPr>
            <w:gridSpan w:val="2"/>
            <w:tcBorders>
              <w:top w:color="434343" w:space="0" w:sz="4" w:val="single"/>
              <w:left w:color="666666" w:space="0" w:sz="8" w:val="single"/>
              <w:bottom w:color="000000" w:space="0" w:sz="4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>
              <w:rPr>
                <w:rFonts w:ascii="Arial" w:cs="Arial" w:eastAsia="Arial" w:hAnsi="Arial"/>
                <w:sz w:val="14"/>
                <w:szCs w:val="14"/>
                <w:rtl w:val="0"/>
                <w:b/>
              </w:rPr>
              <w:t xml:space="preserve"> Fecha de entrega: </w:t>
            </w:r>
            <w:r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04/10/2026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Integrantes: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1. Jordana Escalona   2. David Moreira   3. José Luis Martín   4. Alejandro Suarez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0" w:before="20" w:line="192.00000000000003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1. FOCO Y EJECUCIÓN DEL SPRINT</w:t>
      </w:r>
    </w:p>
    <w:tbl>
      <w:tblPr>
        <w:tblStyle w:val="Table2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35"/>
        <w:gridCol w:w="6375"/>
        <w:tblGridChange w:id="0">
          <w:tblGrid>
            <w:gridCol w:w="3435"/>
            <w:gridCol w:w="637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OBJETIVO DEL SPRINT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LOGRO PRINCIPAL ALCANZADO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999999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¿Qué se esperaba lograr durante este Sprint?</w:t>
            </w:r>
          </w:p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Organizar el equipo y el proyecto (roles, herramientas y planificación), definir el tema y las preguntas de análisis, y realizar una primera aproximación a los datos: ficha de conocimiento del dominio, diccionario de datos y análisis exploratorio inicial (EDA).</w:t>
            </w:r>
          </w:p>
        </w:tc>
        <w:tc>
          <w:tcPr>
            <w:tcBorders>
              <w:top w:color="999999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¿Qué logró realizar el equipo?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• Se definieron los roles principales y secundarios, las herramientas de trabajo (Drive, Trello, GitHub, WhatsApp y Meet) y la planificación en el Gantt.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• Se delimitó el proyecto dentro de la Ley 27.506 de Economía del Conocimiento, con dos ejes: salarios de los puestos de datos e IA, y distribución territorial de los fondos de los programas de promoción y del empleo en servicios informáticos. Se formularon 10 preguntas y se seleccionaron 3.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• Se relevaron y descargaron 12 fuentes de datos: encuesta Sysarmy 2026.1, 9 programas de datos.gob.ar (SOLUCIONA, NODOS, FORTALECER, POTENCIAR, Capacitación 4.0, entre otros) y el dataset de empleo del CEP XXI con sus diccionarios.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• Se elaboraron la ficha de conocimiento del dominio, el diccionario de datos (95 variables documentadas en 3 hojas) y el EDA inicial (exploración estructural, calidad de datos, 4 visualizaciones, observaciones y nuevas preguntas). Los problemas de calidad detectados quedan registrados como tareas del ETL del Sprint 2.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DESVÍOS / CAMBIOS RELEVANTES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¿Hubo algún cambio significativo respecto de lo planificado?</w:t>
            </w:r>
          </w:p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  <w:b/>
                <w:bCs/>
              </w:rPr>
              <w:t xml:space="preserve">• Cambio de enfoque: </w:t>
            </w:r>
            <w:r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el equipo comenzó con el tema "IA, ética y marco legal en Argentina" (proyectos parlamentarios y datos universitarios), pero se reorientó a la Economía del Conocimiento según la Ley 27.506 porque esos temas no tenían datos abiertos suficientes para un análisis descriptivo. Se actualizaron las preguntas y los datasets.</w:t>
            </w:r>
          </w:p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  <w:b/>
                <w:bCs/>
              </w:rPr>
              <w:t xml:space="preserve">• Preguntas descartadas: </w:t>
            </w:r>
            <w:r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se dejaron afuera preguntas de correlación, causalidad o impacto (y temas como data centers) por estar fuera del alcance descriptivo o por falta de datos; quedan como líneas futuras.</w:t>
            </w:r>
          </w:p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  <w:b/>
                <w:bCs/>
              </w:rPr>
              <w:t xml:space="preserve">• Fuentes: </w:t>
            </w:r>
            <w:r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el programa vigente (KIT 4.0) todavía no tiene datos abiertos, por lo que se trabaja con los programas 2020-2023. Algunos archivos debieron descargarse manualmente desde datos.gob.ar.</w:t>
            </w:r>
          </w:p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  <w:b/>
                <w:bCs/>
              </w:rPr>
              <w:t xml:space="preserve">• Orden de tareas: </w:t>
            </w:r>
            <w:r>
              <w:rPr>
                <w:rFonts w:ascii="Arial" w:cs="Arial" w:eastAsia="Arial" w:hAnsi="Arial"/>
                <w:sz w:val="13"/>
                <w:szCs w:val="13"/>
                <w:rtl w:val="0"/>
              </w:rPr>
              <w:t xml:space="preserve">el diccionario de datos y el EDA se elaboraron en paralelo, y el diccionario se actualizó con los problemas que surgieron durante la exploración.</w:t>
            </w:r>
          </w:p>
        </w:tc>
      </w:tr>
    </w:tbl>
    <w:p w:rsidR="00000000" w:rsidDel="00000000" w:rsidP="00000000" w:rsidRDefault="00000000" w:rsidRPr="00000000" w14:paraId="00000022">
      <w:pPr>
        <w:spacing w:after="20" w:before="20" w:line="192.00000000000003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2. PRODUCTOS Y EVIDENCIAS</w:t>
      </w:r>
    </w:p>
    <w:tbl>
      <w:tblPr>
        <w:tblStyle w:val="Table3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3090"/>
        <w:gridCol w:w="3105"/>
        <w:tblGridChange w:id="0">
          <w:tblGrid>
            <w:gridCol w:w="3630"/>
            <w:gridCol w:w="3090"/>
            <w:gridCol w:w="310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7c4d5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Producto / Actividad Principal</w:t>
            </w:r>
          </w:p>
        </w:tc>
        <w:tc>
          <w:tcPr>
            <w:tcBorders>
              <w:top w:color="b7c4d5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Evidencia / Enlace</w:t>
            </w:r>
          </w:p>
        </w:tc>
        <w:tc>
          <w:tcPr>
            <w:tcBorders>
              <w:top w:color="b7c4d5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b7b7b7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Estado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>
              <w:rPr>
                <w:rFonts w:ascii="Arial" w:cs="Arial" w:eastAsia="Arial" w:hAnsi="Arial"/>
                <w:sz w:val="14"/>
                <w:szCs w:val="14"/>
                <w:rtl w:val="0"/>
                <w:b/>
                <w:bCs/>
              </w:rPr>
              <w:t xml:space="preserve">1. </w:t>
            </w:r>
            <w:r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Ficha de conocimiento del dominio y contexto del proyecto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  <w:b/>
                <w:bCs/>
              </w:rPr>
              <w:t xml:space="preserve">Link: </w:t>
            </w:r>
            <w:r>
              <w:rPr>
                <w:rFonts w:ascii="Arial" w:cs="Arial" w:eastAsia="Arial" w:hAnsi="Arial"/>
                <w:sz w:val="13"/>
                <w:szCs w:val="13"/>
                <w:rtl w:val="0"/>
                <w:highlight w:val="yellow"/>
              </w:rPr>
              <w:t xml:space="preserve">pegar enlace de Drive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>
              <w:rPr>
                <w:rFonts w:ascii="Arial" w:cs="Arial" w:eastAsia="Arial" w:hAnsi="Arial"/>
                <w:sz w:val="12"/>
                <w:szCs w:val="12"/>
                <w:rtl w:val="0"/>
                <w:b/>
                <w:bCs/>
              </w:rPr>
              <w:t xml:space="preserve">☒ Completo  ☐ Parcial /a corregir  ☐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>
              <w:rPr>
                <w:rFonts w:ascii="Arial" w:cs="Arial" w:eastAsia="Arial" w:hAnsi="Arial"/>
                <w:sz w:val="14"/>
                <w:szCs w:val="14"/>
                <w:rtl w:val="0"/>
                <w:b/>
                <w:bCs/>
              </w:rPr>
              <w:t xml:space="preserve">2. </w:t>
            </w:r>
            <w:r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Preguntas de análisis (10 preguntas, 3 seleccionadas y justificación)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  <w:b/>
                <w:bCs/>
              </w:rPr>
              <w:t xml:space="preserve">Link: </w:t>
            </w:r>
            <w:r>
              <w:rPr>
                <w:rFonts w:ascii="Arial" w:cs="Arial" w:eastAsia="Arial" w:hAnsi="Arial"/>
                <w:sz w:val="13"/>
                <w:szCs w:val="13"/>
                <w:rtl w:val="0"/>
                <w:highlight w:val="yellow"/>
              </w:rPr>
              <w:t xml:space="preserve">pegar enlace de Drive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>
              <w:rPr>
                <w:rFonts w:ascii="Arial" w:cs="Arial" w:eastAsia="Arial" w:hAnsi="Arial"/>
                <w:sz w:val="12"/>
                <w:szCs w:val="12"/>
                <w:rtl w:val="0"/>
                <w:b/>
                <w:bCs/>
              </w:rPr>
              <w:t xml:space="preserve">☒ Completo  ☐ Parcial /a corregir  ☐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>
              <w:rPr>
                <w:rFonts w:ascii="Arial" w:cs="Arial" w:eastAsia="Arial" w:hAnsi="Arial"/>
                <w:sz w:val="14"/>
                <w:szCs w:val="14"/>
                <w:rtl w:val="0"/>
                <w:b/>
                <w:bCs/>
              </w:rPr>
              <w:t xml:space="preserve">3. </w:t>
            </w:r>
            <w:r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Diccionario de datos (Sysarmy, programas y CEP XXI)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  <w:b/>
                <w:bCs/>
              </w:rPr>
              <w:t xml:space="preserve">Link: </w:t>
            </w:r>
            <w:r>
              <w:rPr>
                <w:rFonts w:ascii="Arial" w:cs="Arial" w:eastAsia="Arial" w:hAnsi="Arial"/>
                <w:sz w:val="13"/>
                <w:szCs w:val="13"/>
                <w:rtl w:val="0"/>
                <w:highlight w:val="yellow"/>
              </w:rPr>
              <w:t xml:space="preserve">pegar enlace de Drive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>
              <w:rPr>
                <w:rFonts w:ascii="Arial" w:cs="Arial" w:eastAsia="Arial" w:hAnsi="Arial"/>
                <w:sz w:val="12"/>
                <w:szCs w:val="12"/>
                <w:rtl w:val="0"/>
                <w:b/>
                <w:bCs/>
              </w:rPr>
              <w:t xml:space="preserve">☒ Completo  ☐ Parcial /a corregir  ☐ Pendiente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>
              <w:rPr>
                <w:rFonts w:ascii="Arial" w:cs="Arial" w:eastAsia="Arial" w:hAnsi="Arial"/>
                <w:sz w:val="14"/>
                <w:szCs w:val="14"/>
                <w:rtl w:val="0"/>
                <w:b/>
                <w:bCs/>
              </w:rPr>
              <w:t xml:space="preserve">4. </w:t>
            </w:r>
            <w:r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EDA inicial (documento, gráficos y script en GitHub)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  <w:b/>
                <w:bCs/>
              </w:rPr>
              <w:t xml:space="preserve">Link: </w:t>
            </w:r>
            <w:r>
              <w:rPr>
                <w:rFonts w:ascii="Arial" w:cs="Arial" w:eastAsia="Arial" w:hAnsi="Arial"/>
                <w:sz w:val="13"/>
                <w:szCs w:val="13"/>
                <w:rtl w:val="0"/>
                <w:highlight w:val="yellow"/>
              </w:rPr>
              <w:t xml:space="preserve">pegar enlace de Drive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>
              <w:rPr>
                <w:rFonts w:ascii="Arial" w:cs="Arial" w:eastAsia="Arial" w:hAnsi="Arial"/>
                <w:sz w:val="12"/>
                <w:szCs w:val="12"/>
                <w:rtl w:val="0"/>
                <w:b/>
                <w:bCs/>
              </w:rPr>
              <w:t xml:space="preserve">☒ Completo  ☐ Parcial /a corregir  ☐ Pendiente</w:t>
            </w:r>
          </w:p>
        </w:tc>
      </w:tr>
    </w:tbl>
    <w:p w:rsidR="00000000" w:rsidDel="00000000" w:rsidP="00000000" w:rsidRDefault="00000000" w:rsidRPr="00000000" w14:paraId="0000002F">
      <w:pPr>
        <w:spacing w:after="20" w:before="20" w:line="192.00000000000003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3. GESTIÓN DEL PROYECTO</w:t>
      </w:r>
    </w:p>
    <w:tbl>
      <w:tblPr>
        <w:tblStyle w:val="Table4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7455"/>
        <w:tblGridChange w:id="0">
          <w:tblGrid>
            <w:gridCol w:w="2370"/>
            <w:gridCol w:w="745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7c4d5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Organización y roles</w:t>
            </w:r>
          </w:p>
        </w:tc>
        <w:tc>
          <w:tcPr>
            <w:tcBorders>
              <w:top w:color="b7c4d5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  <w:b/>
                <w:bCs/>
              </w:rPr>
              <w:t xml:space="preserve">Distribución de responsabilidades: tabla de roles principales y secundarios (Minuta 01) y checklist de tareas por rol.  Enlace: </w:t>
            </w:r>
            <w:r>
              <w:rPr>
                <w:rFonts w:ascii="Arial" w:cs="Arial" w:eastAsia="Arial" w:hAnsi="Arial"/>
                <w:sz w:val="13"/>
                <w:szCs w:val="13"/>
                <w:rtl w:val="0"/>
                <w:highlight w:val="yellow"/>
              </w:rPr>
              <w:t xml:space="preserve">https://  (pegar enlace)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Planificación y 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  <w:b/>
                <w:bCs/>
              </w:rPr>
              <w:t xml:space="preserve">Organización y seguimiento de tareas: Gantt del Sprint 1 y tablero de Trello.  Enlace: </w:t>
            </w:r>
            <w:r>
              <w:rPr>
                <w:rFonts w:ascii="Arial" w:cs="Arial" w:eastAsia="Arial" w:hAnsi="Arial"/>
                <w:sz w:val="13"/>
                <w:szCs w:val="13"/>
                <w:rtl w:val="0"/>
                <w:highlight w:val="yellow"/>
              </w:rPr>
              <w:t xml:space="preserve">https://  (pegar enlace)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Reuniones y comunicación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  <w:b/>
                <w:bCs/>
              </w:rPr>
              <w:t xml:space="preserve">Registro de reuniones y acuerdos: minutas de las reuniones del Sprint 1; comunicación por WhatsApp y Meet.  Enlace: </w:t>
            </w:r>
            <w:r>
              <w:rPr>
                <w:rFonts w:ascii="Arial" w:cs="Arial" w:eastAsia="Arial" w:hAnsi="Arial"/>
                <w:sz w:val="13"/>
                <w:szCs w:val="13"/>
                <w:rtl w:val="0"/>
                <w:highlight w:val="yellow"/>
              </w:rPr>
              <w:t xml:space="preserve">https://  (pegar enlace)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Repositorio y documentación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  <w:b/>
                <w:bCs/>
              </w:rPr>
              <w:t xml:space="preserve">GitHub (README, datos originales y scripts del EDA) y carpeta Sprint_1 de Google Drive con toda la documentación.  Enlace: </w:t>
            </w:r>
            <w:r>
              <w:rPr>
                <w:rFonts w:ascii="Arial" w:cs="Arial" w:eastAsia="Arial" w:hAnsi="Arial"/>
                <w:sz w:val="13"/>
                <w:szCs w:val="13"/>
                <w:rtl w:val="0"/>
                <w:highlight w:val="yellow"/>
              </w:rPr>
              <w:t xml:space="preserve">https://  (pegar enlace)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Retrospectiva del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>
              <w:rPr>
                <w:rFonts w:ascii="Arial" w:cs="Arial" w:eastAsia="Arial" w:hAnsi="Arial"/>
                <w:sz w:val="13"/>
                <w:szCs w:val="13"/>
                <w:rtl w:val="0"/>
                <w:b/>
                <w:bCs/>
              </w:rPr>
              <w:t xml:space="preserve">Acceso al documento de retrospectiva y aprendizajes del Sprint 1.  Enlace: </w:t>
            </w:r>
            <w:r>
              <w:rPr>
                <w:rFonts w:ascii="Arial" w:cs="Arial" w:eastAsia="Arial" w:hAnsi="Arial"/>
                <w:sz w:val="13"/>
                <w:szCs w:val="13"/>
                <w:rtl w:val="0"/>
                <w:highlight w:val="yellow"/>
              </w:rPr>
              <w:t xml:space="preserve">https://  (pegar enlace)</w:t>
            </w:r>
          </w:p>
        </w:tc>
      </w:tr>
    </w:tbl>
    <w:p w:rsidR="00000000" w:rsidDel="00000000" w:rsidP="00000000" w:rsidRDefault="00000000" w:rsidRPr="00000000" w14:paraId="0000003A">
      <w:pPr>
        <w:spacing w:after="20" w:before="20" w:line="192.00000000000003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4. EVALUACIÓN DEL SPRINT</w:t>
      </w:r>
    </w:p>
    <w:p w:rsidR="00000000" w:rsidDel="00000000" w:rsidP="00000000" w:rsidRDefault="00000000" w:rsidRPr="00000000" w14:paraId="0000003B">
      <w:pPr>
        <w:spacing w:after="20" w:line="192.00000000000003" w:lineRule="auto"/>
        <w:jc w:val="right"/>
        <w:rPr>
          <w:b w:val="1"/>
          <w:bCs w:val="1"/>
          <w:i w:val="1"/>
          <w:iCs w:val="1"/>
          <w:sz w:val="12"/>
          <w:szCs w:val="12"/>
        </w:rPr>
      </w:pPr>
      <w:r w:rsidDel="00000000" w:rsidR="00000000" w:rsidRPr="00000000">
        <w:rPr>
          <w:b w:val="1"/>
          <w:bCs w:val="1"/>
          <w:i w:val="1"/>
          <w:iCs w:val="1"/>
          <w:sz w:val="12"/>
          <w:szCs w:val="12"/>
          <w:rtl w:val="0"/>
        </w:rPr>
        <w:t xml:space="preserve">* La valoración considera el alcance y las actividades previstas específicamente para el Sprint evaluado.</w:t>
      </w:r>
    </w:p>
    <w:tbl>
      <w:tblPr>
        <w:tblStyle w:val="Table5"/>
        <w:tblW w:w="9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1965"/>
        <w:gridCol w:w="315"/>
        <w:gridCol w:w="1350"/>
        <w:gridCol w:w="1230"/>
        <w:gridCol w:w="2565"/>
        <w:tblGridChange w:id="0">
          <w:tblGrid>
            <w:gridCol w:w="2415"/>
            <w:gridCol w:w="1965"/>
            <w:gridCol w:w="315"/>
            <w:gridCol w:w="1350"/>
            <w:gridCol w:w="1230"/>
            <w:gridCol w:w="256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Criterio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4 - Destacado</w:t>
            </w:r>
          </w:p>
        </w:tc>
        <w:tc>
          <w:tcPr>
            <w:gridSpan w:val="2"/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3 - Adecuado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2 - En desarrollo</w:t>
            </w:r>
          </w:p>
        </w:tc>
        <w:tc>
          <w:tcPr>
            <w:tc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3"/>
                <w:szCs w:val="1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3"/>
                <w:szCs w:val="13"/>
                <w:rtl w:val="0"/>
              </w:rPr>
              <w:t xml:space="preserve">1 - Insuficiente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b7b7b7" w:space="0" w:sz="8" w:val="single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Cumplimiento de objetivos</w:t>
            </w:r>
          </w:p>
        </w:tc>
        <w:tc>
          <w:tcPr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b7b7b7" w:space="0" w:sz="8" w:val="single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Desarrollo y calidad de los entregables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Gestión y 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Planificación y seguimiento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Documentación y evidencias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c4d5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b7c4d5" w:space="0" w:sz="8" w:val="single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Trabajo en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8" w:val="single"/>
              <w:right w:color="b7c4d5" w:space="0" w:sz="8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5"/>
                <w:szCs w:val="15"/>
                <w:rtl w:val="0"/>
              </w:rPr>
              <w:t xml:space="preserve">☐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RETROALIMENTACIÓN DOCENTE</w:t>
              <w:br w:type="textWrapping"/>
              <w:t xml:space="preserve"> • Fortalezas / aspectos destacados: ______________________________________________________________________________________________________________________________________________________________________________________________________________</w:t>
              <w:br w:type="textWrapping"/>
            </w:r>
          </w:p>
        </w:tc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ESTADO FINAL</w:t>
              <w:br w:type="textWrapping"/>
              <w:t xml:space="preserve"> ☐ Aprobado   ☐ Aprobado con observaciones   ☐ Requiere Retrabajo</w:t>
              <w:br w:type="textWrapping"/>
              <w:br w:type="textWrapping"/>
              <w:t xml:space="preserve"> Docente / Evaluador: __________________ </w:t>
            </w:r>
          </w:p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Fecha: ____ / ____ / 20____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2"/>
                <w:szCs w:val="12"/>
                <w:rtl w:val="0"/>
              </w:rPr>
              <w:t xml:space="preserve"> • Aspectos a mejorar / recomendaciones: 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gridSpan w:val="3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DGacgMdoEKOikjAaMN5q2Uw/Wg==">CgMxLjA4AHIhMWpOb2NhX0I5eDhwcGhWMG01RlVLQkFUVHg4TUhiaGdC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