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r>
        <w:rPr>
          <w:b/>
        </w:rPr>
        <w:t xml:space="preserve">Toronto, Ontario | (416) 528-3258 |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jordan.bell@gmail.com</w:t>
        </w:r>
      </w:hyperlink>
      <w:r>
        <w:rPr>
          <w:b/>
        </w:rPr>
        <w:t xml:space="preserve"> </w:t>
      </w:r>
      <w:r>
        <w:rPr>
          <w:b/>
        </w:rPr>
        <w:t xml:space="preserve">|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LinkedIn</w:t>
        </w:r>
      </w:hyperlink>
      <w:r>
        <w:rPr>
          <w:b/>
        </w:rPr>
        <w:t xml:space="preserve"> </w:t>
      </w:r>
      <w:r>
        <w:rPr>
          <w:b/>
        </w:rPr>
        <w:t xml:space="preserve">|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Website</w:t>
        </w:r>
      </w:hyperlink>
      <w:r>
        <w:rPr>
          <w:b/>
        </w:rPr>
        <w:t xml:space="preserve"> </w:t>
      </w:r>
      <w:r>
        <w:rPr>
          <w:b/>
        </w:rPr>
        <w:t xml:space="preserve">|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GitHub</w:t>
        </w:r>
      </w:hyperlink>
    </w:p>
    <w:p>
      <w:pPr>
        <w:pStyle w:val="Heading2"/>
      </w:pPr>
      <w:bookmarkStart w:id="25" w:name="data-scientist"/>
      <w:r>
        <w:t xml:space="preserve">Data Scientist</w:t>
      </w:r>
      <w:bookmarkEnd w:id="25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6" w:name="key-skills"/>
      <w:r>
        <w:t xml:space="preserve">Key Skills</w:t>
      </w:r>
      <w:bookmarkEnd w:id="26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 and image manipulation (Gnuplot, ImageMagick, Ghostscript, FFmpeg)</w:t>
      </w:r>
    </w:p>
    <w:p>
      <w:pPr>
        <w:pStyle w:val="Heading3"/>
      </w:pPr>
      <w:bookmarkStart w:id="28" w:name="software"/>
      <w:r>
        <w:t xml:space="preserve">Software</w:t>
      </w:r>
      <w:bookmarkEnd w:id="28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29" w:name="platforms"/>
      <w:r>
        <w:t xml:space="preserve">Platforms</w:t>
      </w:r>
      <w:bookmarkEnd w:id="29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| Databricks Spark | Cloudera Hive and Impala</w:t>
      </w:r>
    </w:p>
    <w:p>
      <w:pPr>
        <w:pStyle w:val="Heading3"/>
      </w:pPr>
      <w:bookmarkStart w:id="30" w:name="python-libraries-working-experience"/>
      <w:r>
        <w:t xml:space="preserve">Python Libraries Working Experience</w:t>
      </w:r>
      <w:bookmarkEnd w:id="30"/>
    </w:p>
    <w:p>
      <w:pPr>
        <w:pStyle w:val="FirstParagraph"/>
      </w:pPr>
      <w:r>
        <w:t xml:space="preserve">NumPy | pandas | PySpark | Matplotlib | Graphviz | Pydantic and erdantic for entity relationship diagrams (ERDs) | re, spaCy, nltk, sklearn.preprocessing, sklearn.feature_extraction.text (text processing and analysis) | automata-lib | sklearn.linear_model (linear and logistic regression) | scipy.spatial | statsmodels.tsa, pmdarima, sktime (time series analysis) | GeoPandas, Rasterio, xarray, h3, Cartopy (vector and raster geospatial data) | Pyomo and PuLP (constrained mixed integer programming optimization) | TensorFlow (image classification)</w:t>
      </w:r>
    </w:p>
    <w:p>
      <w:pPr>
        <w:pStyle w:val="Heading2"/>
      </w:pPr>
      <w:bookmarkStart w:id="31" w:name="professional-experience"/>
      <w:r>
        <w:t xml:space="preserve">Professional Experience</w:t>
      </w:r>
      <w:bookmarkEnd w:id="31"/>
    </w:p>
    <w:p>
      <w:pPr>
        <w:pStyle w:val="Heading3"/>
      </w:pPr>
      <w:bookmarkStart w:id="32" w:name="canadian-tire-toronto"/>
      <w:r>
        <w:t xml:space="preserve">Canadian Tire, Toronto</w:t>
      </w:r>
      <w:bookmarkEnd w:id="32"/>
    </w:p>
    <w:p>
      <w:pPr>
        <w:pStyle w:val="FirstParagraph"/>
      </w:pPr>
      <w:r>
        <w:rPr>
          <w:b/>
        </w:rPr>
        <w:t xml:space="preserve">Data Science Associate, June 2022 - August 2023</w:t>
      </w:r>
      <w:r>
        <w:t xml:space="preserve"> </w:t>
      </w:r>
      <w:r>
        <w:t xml:space="preserve">- Blended pure data science methods with business insights to satisfy stakeholders and gain traction for these solutions, while adhering to high standards of statistical rigor.</w:t>
      </w:r>
      <w:r>
        <w:t xml:space="preserve"> </w:t>
      </w:r>
      <w:r>
        <w:t xml:space="preserve">- Configuration using PuLP and Pyomo for optimization model for product placement on shelves according to constraints and badness rules.</w:t>
      </w:r>
      <w:r>
        <w:t xml:space="preserve"> </w:t>
      </w:r>
      <w:r>
        <w:t xml:space="preserve">- 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  <w:r>
        <w:t xml:space="preserve"> </w:t>
      </w:r>
      <w:r>
        <w:t xml:space="preserve">- Initiated building a pipeline from Google Analytics for page views of products, for potential use with store similarity metrics.</w:t>
      </w:r>
      <w:r>
        <w:t xml:space="preserve"> </w:t>
      </w:r>
      <w:r>
        <w:t xml:space="preserve">- 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  <w:r>
        <w:t xml:space="preserve"> </w:t>
      </w:r>
      <w:r>
        <w:t xml:space="preserve">- Collaborated using Bitbucket, Jira, Confluence, and Microsoft Teams for projects and communications.</w:t>
      </w:r>
    </w:p>
    <w:p>
      <w:pPr>
        <w:pStyle w:val="Heading3"/>
      </w:pPr>
      <w:bookmarkStart w:id="33" w:name="consilium-crypto-toronto"/>
      <w:r>
        <w:t xml:space="preserve">Consilium Crypto, Toronto</w:t>
      </w:r>
      <w:bookmarkEnd w:id="33"/>
    </w:p>
    <w:p>
      <w:pPr>
        <w:pStyle w:val="FirstParagraph"/>
      </w:pPr>
      <w:r>
        <w:rPr>
          <w:b/>
        </w:rPr>
        <w:t xml:space="preserve">Data Science Intern, January 2019 - April 2019</w:t>
      </w:r>
      <w:r>
        <w:t xml:space="preserve"> </w:t>
      </w:r>
      <w:r>
        <w:t xml:space="preserve">- Tested time series predictions using logistic regression models in scikit-learn.</w:t>
      </w:r>
    </w:p>
    <w:p>
      <w:pPr>
        <w:pStyle w:val="Heading3"/>
      </w:pPr>
      <w:bookmarkStart w:id="34" w:name="selected-self-directed-projects"/>
      <w:r>
        <w:t xml:space="preserve">Selected Self-Directed Projects</w:t>
      </w:r>
      <w:bookmarkEnd w:id="34"/>
    </w:p>
    <w:p>
      <w:pPr>
        <w:pStyle w:val="Heading4"/>
      </w:pPr>
      <w:bookmarkStart w:id="36" w:name="X9e7a0c3dd9f882e4718a626c505f14b17893498"/>
      <w:hyperlink r:id="rId35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1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37" w:name="additional-experience"/>
      <w:r>
        <w:t xml:space="preserve">Additional Experience</w:t>
      </w:r>
      <w:bookmarkEnd w:id="37"/>
    </w:p>
    <w:p>
      <w:pPr>
        <w:pStyle w:val="FirstParagraph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3"/>
      </w:pPr>
      <w:bookmarkStart w:id="38" w:name="jordan-bell-tutoring-toronto"/>
      <w:r>
        <w:t xml:space="preserve">Jordan Bell Tutoring, Toronto</w:t>
      </w:r>
      <w:bookmarkEnd w:id="38"/>
    </w:p>
    <w:p>
      <w:pPr>
        <w:pStyle w:val="FirstParagraph"/>
      </w:pPr>
      <w:r>
        <w:rPr>
          <w:b/>
        </w:rPr>
        <w:t xml:space="preserve">Mathematics Tutor, January 2021 - June 2022</w:t>
      </w:r>
    </w:p>
    <w:p>
      <w:pPr>
        <w:pStyle w:val="Heading3"/>
      </w:pPr>
      <w:bookmarkStart w:id="39" w:name="university-of-toronto-toronto"/>
      <w:r>
        <w:t xml:space="preserve">University of Toronto, Toronto</w:t>
      </w:r>
      <w:bookmarkEnd w:id="39"/>
    </w:p>
    <w:p>
      <w:pPr>
        <w:pStyle w:val="FirstParagraph"/>
      </w:pPr>
      <w:r>
        <w:rPr>
          <w:b/>
        </w:rPr>
        <w:t xml:space="preserve">Mathematics Course Instructor, April 2013 - April 2017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Toronto, 2019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2"/>
      </w:pPr>
      <w:bookmarkStart w:id="41" w:name="selected-online-courses"/>
      <w:r>
        <w:t xml:space="preserve">Selected Online Courses</w:t>
      </w:r>
      <w:bookmarkEnd w:id="41"/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Practical Time Series Analysis, by SUNY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Snowflake. Hands On Essentials - Data Engineering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3"/>
        </w:numPr>
        <w:pStyle w:val="Compact"/>
      </w:pPr>
      <w:hyperlink r:id="rId50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numPr>
          <w:ilvl w:val="0"/>
          <w:numId w:val="1003"/>
        </w:numPr>
        <w:pStyle w:val="Compact"/>
      </w:pPr>
      <w:hyperlink r:id="rId51">
        <w:r>
          <w:rPr>
            <w:rStyle w:val="Hyperlink"/>
          </w:rPr>
          <w:t xml:space="preserve">Version Control with Git by Atlassian</w:t>
        </w:r>
      </w:hyperlink>
    </w:p>
    <w:p>
      <w:pPr>
        <w:numPr>
          <w:ilvl w:val="0"/>
          <w:numId w:val="1003"/>
        </w:numPr>
        <w:pStyle w:val="Compact"/>
      </w:pPr>
      <w:hyperlink r:id="rId52">
        <w:r>
          <w:rPr>
            <w:rStyle w:val="Hyperlink"/>
          </w:rPr>
          <w:t xml:space="preserve">Google IT Support Professional Certificate</w:t>
        </w:r>
      </w:hyperlink>
    </w:p>
    <w:p>
      <w:pPr>
        <w:numPr>
          <w:ilvl w:val="0"/>
          <w:numId w:val="1003"/>
        </w:numPr>
        <w:pStyle w:val="Compact"/>
      </w:pPr>
      <w:hyperlink r:id="rId53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54" w:name="selected-publications"/>
      <w:r>
        <w:t xml:space="preserve">Selected Publications</w:t>
      </w:r>
      <w:bookmarkEnd w:id="54"/>
    </w:p>
    <w:p>
      <w:pPr>
        <w:numPr>
          <w:ilvl w:val="0"/>
          <w:numId w:val="1004"/>
        </w:numPr>
        <w:pStyle w:val="Compact"/>
      </w:pPr>
      <w:r>
        <w:t xml:space="preserve">Bell, Jordan and Blåsjö, Viktor,</w:t>
      </w:r>
      <w:r>
        <w:t xml:space="preserve"> </w:t>
      </w:r>
      <w:hyperlink r:id="rId55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56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numPr>
          <w:ilvl w:val="0"/>
          <w:numId w:val="1004"/>
        </w:numPr>
        <w:pStyle w:val="Compact"/>
      </w:pPr>
      <w:r>
        <w:t xml:space="preserve">Bell, Jordan,</w:t>
      </w:r>
      <w:r>
        <w:t xml:space="preserve"> </w:t>
      </w:r>
      <w:hyperlink r:id="rId57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numPr>
          <w:ilvl w:val="0"/>
          <w:numId w:val="1004"/>
        </w:numPr>
        <w:pStyle w:val="Compact"/>
      </w:pPr>
      <w:r>
        <w:t xml:space="preserve">Bell, Jordan,</w:t>
      </w:r>
      <w:r>
        <w:t xml:space="preserve"> </w:t>
      </w:r>
      <w:hyperlink r:id="rId58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numPr>
          <w:ilvl w:val="0"/>
          <w:numId w:val="1004"/>
        </w:numPr>
        <w:pStyle w:val="Compact"/>
      </w:pPr>
      <w:r>
        <w:t xml:space="preserve">Andrews, George E., and Bell, Jordan,</w:t>
      </w:r>
      <w:r>
        <w:t xml:space="preserve"> </w:t>
      </w:r>
      <w:hyperlink r:id="rId59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2023-08-23T06:00:35Z</dcterms:created>
  <dcterms:modified xsi:type="dcterms:W3CDTF">2023-08-23T06:00:35Z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