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3782A" w14:textId="77777777" w:rsidR="00E47338" w:rsidRDefault="00E47338" w:rsidP="007E3044">
      <w:pPr>
        <w:pStyle w:val="Title"/>
        <w:spacing w:after="120"/>
        <w:jc w:val="left"/>
        <w:rPr>
          <w:rFonts w:ascii="Calibri" w:hAnsi="Calibri"/>
          <w:sz w:val="26"/>
          <w:szCs w:val="26"/>
          <w:u w:val="single"/>
        </w:rPr>
      </w:pPr>
    </w:p>
    <w:p w14:paraId="48250BE4" w14:textId="37374D45" w:rsidR="00392863" w:rsidRDefault="00A24658" w:rsidP="007E3044">
      <w:pPr>
        <w:pStyle w:val="Title"/>
        <w:spacing w:after="120"/>
        <w:jc w:val="left"/>
        <w:rPr>
          <w:rFonts w:ascii="Calibri" w:hAnsi="Calibri"/>
          <w:sz w:val="26"/>
          <w:szCs w:val="26"/>
          <w:u w:val="single"/>
        </w:rPr>
      </w:pPr>
      <w:r w:rsidRPr="00E47338">
        <w:rPr>
          <w:rFonts w:ascii="Calibri" w:hAnsi="Calibri"/>
          <w:sz w:val="26"/>
          <w:szCs w:val="26"/>
          <w:u w:val="single"/>
        </w:rPr>
        <w:t>Sustainability Planning Guide</w:t>
      </w:r>
      <w:r w:rsidR="00395DC4" w:rsidRPr="00E47338">
        <w:rPr>
          <w:rFonts w:ascii="Calibri" w:hAnsi="Calibri"/>
          <w:sz w:val="26"/>
          <w:szCs w:val="26"/>
          <w:u w:val="single"/>
        </w:rPr>
        <w:t xml:space="preserve"> </w:t>
      </w:r>
    </w:p>
    <w:p w14:paraId="504616B3" w14:textId="771B0CDD" w:rsidR="0056524B" w:rsidRPr="009122E5" w:rsidRDefault="0056524B" w:rsidP="000932B3">
      <w:pPr>
        <w:pStyle w:val="Title"/>
        <w:spacing w:after="240" w:line="276" w:lineRule="auto"/>
        <w:jc w:val="left"/>
        <w:rPr>
          <w:rFonts w:ascii="Calibri" w:hAnsi="Calibri" w:cs="Calibri"/>
          <w:b w:val="0"/>
          <w:i/>
          <w:sz w:val="22"/>
          <w:szCs w:val="22"/>
        </w:rPr>
      </w:pPr>
      <w:r w:rsidRPr="009122E5">
        <w:rPr>
          <w:rFonts w:ascii="Calibri" w:hAnsi="Calibri" w:cs="Calibri"/>
          <w:b w:val="0"/>
          <w:i/>
          <w:sz w:val="22"/>
          <w:szCs w:val="22"/>
        </w:rPr>
        <w:t>F</w:t>
      </w:r>
      <w:r w:rsidR="005E5D50" w:rsidRPr="009122E5">
        <w:rPr>
          <w:rFonts w:ascii="Calibri" w:hAnsi="Calibri" w:cs="Calibri"/>
          <w:b w:val="0"/>
          <w:i/>
          <w:sz w:val="22"/>
          <w:szCs w:val="22"/>
        </w:rPr>
        <w:t xml:space="preserve">ollow these steps, </w:t>
      </w:r>
      <w:r w:rsidR="007A62A1" w:rsidRPr="009122E5">
        <w:rPr>
          <w:rFonts w:ascii="Calibri" w:hAnsi="Calibri" w:cs="Calibri"/>
          <w:b w:val="0"/>
          <w:i/>
          <w:sz w:val="22"/>
          <w:szCs w:val="22"/>
        </w:rPr>
        <w:t xml:space="preserve">in conjunction with the </w:t>
      </w:r>
      <w:r w:rsidR="007A62A1" w:rsidRPr="004A1306">
        <w:rPr>
          <w:rFonts w:ascii="Calibri" w:hAnsi="Calibri" w:cs="Calibri"/>
          <w:i/>
          <w:sz w:val="22"/>
          <w:szCs w:val="22"/>
        </w:rPr>
        <w:t>OAH Framework</w:t>
      </w:r>
      <w:r w:rsidR="004A1306" w:rsidRPr="004A1306">
        <w:rPr>
          <w:rFonts w:ascii="Calibri" w:hAnsi="Calibri" w:cs="Calibri"/>
          <w:i/>
          <w:sz w:val="22"/>
          <w:szCs w:val="22"/>
        </w:rPr>
        <w:t xml:space="preserve"> for Program Sustainability</w:t>
      </w:r>
      <w:r w:rsidR="005E5D50" w:rsidRPr="009122E5">
        <w:rPr>
          <w:rFonts w:ascii="Calibri" w:hAnsi="Calibri" w:cs="Calibri"/>
          <w:b w:val="0"/>
          <w:i/>
          <w:sz w:val="22"/>
          <w:szCs w:val="22"/>
        </w:rPr>
        <w:t xml:space="preserve">, </w:t>
      </w:r>
      <w:r w:rsidRPr="009122E5">
        <w:rPr>
          <w:rFonts w:ascii="Calibri" w:hAnsi="Calibri" w:cs="Calibri"/>
          <w:b w:val="0"/>
          <w:i/>
          <w:sz w:val="22"/>
          <w:szCs w:val="22"/>
        </w:rPr>
        <w:t>or develop your</w:t>
      </w:r>
      <w:r w:rsidR="00A24658" w:rsidRPr="009122E5">
        <w:rPr>
          <w:rFonts w:ascii="Calibri" w:hAnsi="Calibri" w:cs="Calibri"/>
          <w:b w:val="0"/>
          <w:i/>
          <w:sz w:val="22"/>
          <w:szCs w:val="22"/>
        </w:rPr>
        <w:t xml:space="preserve"> own template</w:t>
      </w:r>
      <w:r w:rsidRPr="009122E5">
        <w:rPr>
          <w:rFonts w:ascii="Calibri" w:hAnsi="Calibri" w:cs="Calibri"/>
          <w:b w:val="0"/>
          <w:i/>
          <w:sz w:val="22"/>
          <w:szCs w:val="22"/>
        </w:rPr>
        <w:t xml:space="preserve">. The goal is to create an action </w:t>
      </w:r>
      <w:r w:rsidR="00EC18AF">
        <w:rPr>
          <w:rFonts w:ascii="Calibri" w:hAnsi="Calibri" w:cs="Calibri"/>
          <w:b w:val="0"/>
          <w:i/>
          <w:sz w:val="22"/>
          <w:szCs w:val="22"/>
        </w:rPr>
        <w:t xml:space="preserve">strategy, </w:t>
      </w:r>
      <w:r w:rsidRPr="009122E5">
        <w:rPr>
          <w:rFonts w:ascii="Calibri" w:hAnsi="Calibri" w:cs="Calibri"/>
          <w:b w:val="0"/>
          <w:i/>
          <w:sz w:val="22"/>
          <w:szCs w:val="22"/>
        </w:rPr>
        <w:t xml:space="preserve">with steps, </w:t>
      </w:r>
      <w:r w:rsidR="00706073" w:rsidRPr="009122E5">
        <w:rPr>
          <w:rFonts w:ascii="Calibri" w:hAnsi="Calibri" w:cs="Calibri"/>
          <w:b w:val="0"/>
          <w:i/>
          <w:sz w:val="22"/>
          <w:szCs w:val="22"/>
        </w:rPr>
        <w:t xml:space="preserve">a </w:t>
      </w:r>
      <w:r w:rsidRPr="009122E5">
        <w:rPr>
          <w:rFonts w:ascii="Calibri" w:hAnsi="Calibri" w:cs="Calibri"/>
          <w:b w:val="0"/>
          <w:i/>
          <w:sz w:val="22"/>
          <w:szCs w:val="22"/>
        </w:rPr>
        <w:t xml:space="preserve">timeline, and clear lines of accountability </w:t>
      </w:r>
      <w:r w:rsidRPr="009122E5">
        <w:rPr>
          <w:rFonts w:ascii="Calibri" w:hAnsi="Calibri" w:cs="Calibri"/>
          <w:b w:val="0"/>
          <w:i/>
          <w:sz w:val="22"/>
          <w:szCs w:val="22"/>
        </w:rPr>
        <w:softHyphen/>
        <w:t xml:space="preserve">– that your </w:t>
      </w:r>
      <w:r w:rsidR="006E38A9" w:rsidRPr="009122E5">
        <w:rPr>
          <w:rFonts w:ascii="Calibri" w:hAnsi="Calibri" w:cs="Calibri"/>
          <w:b w:val="0"/>
          <w:i/>
          <w:sz w:val="22"/>
          <w:szCs w:val="22"/>
        </w:rPr>
        <w:t xml:space="preserve">agency </w:t>
      </w:r>
      <w:r w:rsidR="00706073" w:rsidRPr="009122E5">
        <w:rPr>
          <w:rFonts w:ascii="Calibri" w:hAnsi="Calibri" w:cs="Calibri"/>
          <w:b w:val="0"/>
          <w:i/>
          <w:sz w:val="22"/>
          <w:szCs w:val="22"/>
        </w:rPr>
        <w:t xml:space="preserve">and your </w:t>
      </w:r>
      <w:r w:rsidR="006E38A9" w:rsidRPr="009122E5">
        <w:rPr>
          <w:rFonts w:ascii="Calibri" w:hAnsi="Calibri" w:cs="Calibri"/>
          <w:b w:val="0"/>
          <w:i/>
          <w:sz w:val="22"/>
          <w:szCs w:val="22"/>
        </w:rPr>
        <w:t>sites</w:t>
      </w:r>
      <w:r w:rsidRPr="009122E5">
        <w:rPr>
          <w:rFonts w:ascii="Calibri" w:hAnsi="Calibri" w:cs="Calibri"/>
          <w:b w:val="0"/>
          <w:i/>
          <w:sz w:val="22"/>
          <w:szCs w:val="22"/>
        </w:rPr>
        <w:t xml:space="preserve"> can </w:t>
      </w:r>
      <w:r w:rsidR="001A7F15" w:rsidRPr="009122E5">
        <w:rPr>
          <w:rFonts w:ascii="Calibri" w:hAnsi="Calibri" w:cs="Calibri"/>
          <w:b w:val="0"/>
          <w:i/>
          <w:sz w:val="22"/>
          <w:szCs w:val="22"/>
        </w:rPr>
        <w:t xml:space="preserve">implement to build </w:t>
      </w:r>
      <w:r w:rsidRPr="009122E5">
        <w:rPr>
          <w:rFonts w:ascii="Calibri" w:hAnsi="Calibri" w:cs="Calibri"/>
          <w:b w:val="0"/>
          <w:i/>
          <w:sz w:val="22"/>
          <w:szCs w:val="22"/>
        </w:rPr>
        <w:t>sustainability capacity now and in the future.</w:t>
      </w:r>
      <w:r w:rsidR="009122E5" w:rsidRPr="009122E5">
        <w:rPr>
          <w:rFonts w:ascii="Calibri" w:hAnsi="Calibri" w:cs="Calibri"/>
          <w:b w:val="0"/>
          <w:i/>
          <w:sz w:val="22"/>
          <w:szCs w:val="22"/>
        </w:rPr>
        <w:t xml:space="preserve"> </w:t>
      </w: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6"/>
        <w:gridCol w:w="3569"/>
        <w:gridCol w:w="1227"/>
      </w:tblGrid>
      <w:tr w:rsidR="00F2759D" w:rsidRPr="000755F7" w14:paraId="6A117971" w14:textId="77777777" w:rsidTr="009122E5">
        <w:trPr>
          <w:trHeight w:val="478"/>
        </w:trPr>
        <w:tc>
          <w:tcPr>
            <w:tcW w:w="5356" w:type="dxa"/>
            <w:shd w:val="clear" w:color="auto" w:fill="C2D69B"/>
          </w:tcPr>
          <w:p w14:paraId="2BE1A7F2" w14:textId="77777777" w:rsidR="00F2759D" w:rsidRPr="000755F7" w:rsidRDefault="00F2759D" w:rsidP="006F5607">
            <w:pPr>
              <w:pStyle w:val="Title"/>
              <w:spacing w:before="120" w:after="120"/>
              <w:jc w:val="left"/>
              <w:rPr>
                <w:rFonts w:ascii="Calibri" w:hAnsi="Calibri" w:cs="Calibri"/>
                <w:sz w:val="20"/>
                <w:szCs w:val="22"/>
                <w:u w:val="single"/>
              </w:rPr>
            </w:pPr>
            <w:r w:rsidRPr="000755F7">
              <w:rPr>
                <w:rFonts w:ascii="Calibri" w:hAnsi="Calibri" w:cs="Calibri"/>
                <w:sz w:val="20"/>
                <w:szCs w:val="22"/>
                <w:u w:val="single"/>
              </w:rPr>
              <w:t>Pre-Planning Steps:</w:t>
            </w:r>
          </w:p>
        </w:tc>
        <w:tc>
          <w:tcPr>
            <w:tcW w:w="3569" w:type="dxa"/>
            <w:shd w:val="clear" w:color="auto" w:fill="C2D69B"/>
          </w:tcPr>
          <w:p w14:paraId="41340207" w14:textId="1C10DBE9" w:rsidR="00F2759D" w:rsidRPr="000755F7" w:rsidRDefault="00E04891" w:rsidP="006F5607">
            <w:pPr>
              <w:pStyle w:val="Title"/>
              <w:spacing w:before="120" w:after="120"/>
              <w:rPr>
                <w:rFonts w:ascii="Calibri" w:hAnsi="Calibri" w:cs="Calibri"/>
                <w:sz w:val="20"/>
                <w:szCs w:val="22"/>
                <w:u w:val="single"/>
              </w:rPr>
            </w:pPr>
            <w:r>
              <w:rPr>
                <w:rFonts w:ascii="Calibri" w:hAnsi="Calibri" w:cs="Calibri"/>
                <w:sz w:val="20"/>
                <w:szCs w:val="22"/>
                <w:u w:val="single"/>
              </w:rPr>
              <w:t xml:space="preserve">Person(s) </w:t>
            </w:r>
            <w:r w:rsidR="00F2759D" w:rsidRPr="000755F7">
              <w:rPr>
                <w:rFonts w:ascii="Calibri" w:hAnsi="Calibri" w:cs="Calibri"/>
                <w:sz w:val="20"/>
                <w:szCs w:val="22"/>
                <w:u w:val="single"/>
              </w:rPr>
              <w:t>Responsible</w:t>
            </w:r>
            <w:r w:rsidR="003D7FE4">
              <w:rPr>
                <w:rFonts w:ascii="Calibri" w:hAnsi="Calibri" w:cs="Calibri"/>
                <w:sz w:val="20"/>
                <w:szCs w:val="22"/>
                <w:u w:val="single"/>
              </w:rPr>
              <w:t>?</w:t>
            </w:r>
          </w:p>
        </w:tc>
        <w:tc>
          <w:tcPr>
            <w:tcW w:w="1227" w:type="dxa"/>
            <w:shd w:val="clear" w:color="auto" w:fill="C2D69B"/>
          </w:tcPr>
          <w:p w14:paraId="0AF4BD5E" w14:textId="1D220289" w:rsidR="00F2759D" w:rsidRPr="000755F7" w:rsidRDefault="00F2759D" w:rsidP="006F5607">
            <w:pPr>
              <w:pStyle w:val="Title"/>
              <w:spacing w:before="120" w:after="120"/>
              <w:rPr>
                <w:rFonts w:ascii="Calibri" w:hAnsi="Calibri" w:cs="Calibri"/>
                <w:sz w:val="20"/>
                <w:szCs w:val="22"/>
                <w:u w:val="single"/>
              </w:rPr>
            </w:pPr>
            <w:r>
              <w:rPr>
                <w:rFonts w:ascii="Calibri" w:hAnsi="Calibri" w:cs="Calibri"/>
                <w:sz w:val="20"/>
                <w:szCs w:val="22"/>
                <w:u w:val="single"/>
              </w:rPr>
              <w:t>Completed?</w:t>
            </w:r>
          </w:p>
        </w:tc>
      </w:tr>
      <w:tr w:rsidR="00F2759D" w:rsidRPr="000755F7" w14:paraId="3011FB2E" w14:textId="77777777" w:rsidTr="009122E5">
        <w:trPr>
          <w:trHeight w:val="818"/>
        </w:trPr>
        <w:tc>
          <w:tcPr>
            <w:tcW w:w="5356" w:type="dxa"/>
            <w:tcBorders>
              <w:bottom w:val="single" w:sz="4" w:space="0" w:color="auto"/>
            </w:tcBorders>
            <w:shd w:val="clear" w:color="auto" w:fill="auto"/>
          </w:tcPr>
          <w:p w14:paraId="3B6CCA07" w14:textId="241B4E23" w:rsidR="00F2759D" w:rsidRPr="00706073" w:rsidRDefault="00F2759D" w:rsidP="00EC18AF">
            <w:pPr>
              <w:pStyle w:val="Title"/>
              <w:numPr>
                <w:ilvl w:val="0"/>
                <w:numId w:val="20"/>
              </w:numPr>
              <w:spacing w:before="120" w:after="1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 w:rsidRPr="00706073">
              <w:rPr>
                <w:rFonts w:ascii="Calibri" w:hAnsi="Calibri" w:cs="Calibri"/>
                <w:b w:val="0"/>
                <w:sz w:val="20"/>
                <w:szCs w:val="22"/>
              </w:rPr>
              <w:t xml:space="preserve">Assemble an internal leadership team to serve on </w:t>
            </w:r>
            <w:r w:rsidR="00EC18AF">
              <w:rPr>
                <w:rFonts w:ascii="Calibri" w:hAnsi="Calibri" w:cs="Calibri"/>
                <w:b w:val="0"/>
                <w:sz w:val="20"/>
                <w:szCs w:val="22"/>
              </w:rPr>
              <w:t>a</w:t>
            </w:r>
            <w:r w:rsidRPr="00706073">
              <w:rPr>
                <w:rFonts w:ascii="Calibri" w:hAnsi="Calibri" w:cs="Calibri"/>
                <w:b w:val="0"/>
                <w:sz w:val="20"/>
                <w:szCs w:val="22"/>
              </w:rPr>
              <w:t xml:space="preserve"> </w:t>
            </w:r>
            <w:r w:rsidRPr="00706073">
              <w:rPr>
                <w:rFonts w:ascii="Calibri" w:hAnsi="Calibri" w:cs="Calibri"/>
                <w:sz w:val="20"/>
                <w:szCs w:val="22"/>
              </w:rPr>
              <w:t>Sustainability Planning Committee</w:t>
            </w:r>
          </w:p>
        </w:tc>
        <w:tc>
          <w:tcPr>
            <w:tcW w:w="3569" w:type="dxa"/>
            <w:tcBorders>
              <w:bottom w:val="single" w:sz="4" w:space="0" w:color="auto"/>
            </w:tcBorders>
          </w:tcPr>
          <w:p w14:paraId="1176C57D" w14:textId="650B5C22" w:rsidR="00F2759D" w:rsidRPr="000755F7" w:rsidRDefault="00F2759D" w:rsidP="00E15304">
            <w:pPr>
              <w:pStyle w:val="Title"/>
              <w:spacing w:before="120" w:after="120"/>
              <w:rPr>
                <w:rFonts w:ascii="Calibri" w:hAnsi="Calibri" w:cs="Calibri"/>
                <w:b w:val="0"/>
                <w:sz w:val="20"/>
                <w:szCs w:val="22"/>
              </w:rPr>
            </w:pP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auto"/>
          </w:tcPr>
          <w:p w14:paraId="578F508C" w14:textId="37CD9363" w:rsidR="00F2759D" w:rsidRPr="000755F7" w:rsidRDefault="00CB70E9" w:rsidP="00CB70E9">
            <w:pPr>
              <w:pStyle w:val="Title"/>
              <w:spacing w:before="120" w:after="1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sym w:font="Wingdings" w:char="F06F"/>
            </w:r>
          </w:p>
        </w:tc>
      </w:tr>
      <w:tr w:rsidR="00F2759D" w:rsidRPr="000755F7" w14:paraId="022987EE" w14:textId="77777777" w:rsidTr="009122E5">
        <w:trPr>
          <w:trHeight w:val="980"/>
        </w:trPr>
        <w:tc>
          <w:tcPr>
            <w:tcW w:w="5356" w:type="dxa"/>
            <w:shd w:val="clear" w:color="auto" w:fill="auto"/>
          </w:tcPr>
          <w:p w14:paraId="3CDDD1E7" w14:textId="4054C738" w:rsidR="00F2759D" w:rsidRPr="00706073" w:rsidRDefault="00F2759D" w:rsidP="00941B69">
            <w:pPr>
              <w:pStyle w:val="Title"/>
              <w:numPr>
                <w:ilvl w:val="0"/>
                <w:numId w:val="20"/>
              </w:numPr>
              <w:spacing w:before="120" w:after="1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 w:rsidRPr="00706073">
              <w:rPr>
                <w:rFonts w:ascii="Calibri" w:hAnsi="Calibri" w:cs="Calibri"/>
                <w:b w:val="0"/>
                <w:sz w:val="20"/>
                <w:szCs w:val="22"/>
              </w:rPr>
              <w:t xml:space="preserve">Recruit community champions, State/Tribal, Local, and Expectant and Parenting Advisory Group members to </w:t>
            </w:r>
            <w:r w:rsidR="00706073" w:rsidRPr="00706073">
              <w:rPr>
                <w:rFonts w:ascii="Calibri" w:hAnsi="Calibri" w:cs="Calibri"/>
                <w:b w:val="0"/>
                <w:sz w:val="20"/>
                <w:szCs w:val="22"/>
              </w:rPr>
              <w:t xml:space="preserve">also </w:t>
            </w:r>
            <w:r w:rsidRPr="00706073">
              <w:rPr>
                <w:rFonts w:ascii="Calibri" w:hAnsi="Calibri" w:cs="Calibri"/>
                <w:b w:val="0"/>
                <w:sz w:val="20"/>
                <w:szCs w:val="22"/>
              </w:rPr>
              <w:t xml:space="preserve">serve on the </w:t>
            </w:r>
            <w:r w:rsidRPr="00706073">
              <w:rPr>
                <w:rFonts w:ascii="Calibri" w:hAnsi="Calibri" w:cs="Calibri"/>
                <w:sz w:val="20"/>
                <w:szCs w:val="22"/>
              </w:rPr>
              <w:t>Sustainability Planning Committee</w:t>
            </w:r>
          </w:p>
        </w:tc>
        <w:tc>
          <w:tcPr>
            <w:tcW w:w="3569" w:type="dxa"/>
          </w:tcPr>
          <w:p w14:paraId="01014BBF" w14:textId="7FDA739E" w:rsidR="00F2759D" w:rsidRPr="000755F7" w:rsidRDefault="00F2759D" w:rsidP="00E15304">
            <w:pPr>
              <w:pStyle w:val="Title"/>
              <w:spacing w:before="120" w:after="120"/>
              <w:rPr>
                <w:rFonts w:ascii="Calibri" w:hAnsi="Calibri" w:cs="Calibri"/>
                <w:b w:val="0"/>
                <w:sz w:val="20"/>
                <w:szCs w:val="22"/>
              </w:rPr>
            </w:pPr>
          </w:p>
        </w:tc>
        <w:tc>
          <w:tcPr>
            <w:tcW w:w="1227" w:type="dxa"/>
            <w:shd w:val="clear" w:color="auto" w:fill="auto"/>
          </w:tcPr>
          <w:p w14:paraId="24CA5B9E" w14:textId="4F15FD32" w:rsidR="00F2759D" w:rsidRPr="000755F7" w:rsidRDefault="00CB70E9" w:rsidP="00CB70E9">
            <w:pPr>
              <w:pStyle w:val="Title"/>
              <w:spacing w:before="120" w:after="1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sym w:font="Wingdings" w:char="F06F"/>
            </w:r>
          </w:p>
        </w:tc>
      </w:tr>
      <w:tr w:rsidR="009122E5" w:rsidRPr="000755F7" w14:paraId="200226AF" w14:textId="77777777" w:rsidTr="009122E5">
        <w:trPr>
          <w:trHeight w:val="674"/>
        </w:trPr>
        <w:tc>
          <w:tcPr>
            <w:tcW w:w="535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885F2DC" w14:textId="433A08D5" w:rsidR="009122E5" w:rsidRPr="000755F7" w:rsidRDefault="009122E5" w:rsidP="00EC18AF">
            <w:pPr>
              <w:pStyle w:val="Title"/>
              <w:numPr>
                <w:ilvl w:val="0"/>
                <w:numId w:val="20"/>
              </w:numPr>
              <w:spacing w:before="6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 w:rsidRPr="009122E5">
              <w:rPr>
                <w:rFonts w:ascii="Calibri" w:hAnsi="Calibri" w:cs="Calibri"/>
                <w:b w:val="0"/>
                <w:sz w:val="20"/>
                <w:szCs w:val="22"/>
              </w:rPr>
              <w:t>Review the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OAH Sustainability Framework </w:t>
            </w:r>
            <w:r w:rsidRPr="009122E5">
              <w:rPr>
                <w:rFonts w:ascii="Calibri" w:hAnsi="Calibri" w:cs="Calibri"/>
                <w:b w:val="0"/>
                <w:sz w:val="20"/>
                <w:szCs w:val="22"/>
              </w:rPr>
              <w:t xml:space="preserve">and the </w:t>
            </w:r>
            <w:r w:rsidR="00EC18AF" w:rsidRPr="00EC18AF">
              <w:rPr>
                <w:rFonts w:ascii="Calibri" w:hAnsi="Calibri" w:cs="Calibri"/>
                <w:sz w:val="20"/>
                <w:szCs w:val="22"/>
              </w:rPr>
              <w:t xml:space="preserve">OAH </w:t>
            </w:r>
            <w:r w:rsidRPr="00EC18AF">
              <w:rPr>
                <w:rFonts w:ascii="Calibri" w:hAnsi="Calibri" w:cs="Calibri"/>
                <w:sz w:val="20"/>
                <w:szCs w:val="22"/>
              </w:rPr>
              <w:t>Factors to</w:t>
            </w:r>
            <w:r w:rsidR="00EC18AF" w:rsidRPr="00EC18AF">
              <w:rPr>
                <w:rFonts w:ascii="Calibri" w:hAnsi="Calibri" w:cs="Calibri"/>
                <w:sz w:val="20"/>
                <w:szCs w:val="22"/>
              </w:rPr>
              <w:t xml:space="preserve"> Program</w:t>
            </w:r>
            <w:r w:rsidRPr="00EC18AF">
              <w:rPr>
                <w:rFonts w:ascii="Calibri" w:hAnsi="Calibri" w:cs="Calibri"/>
                <w:sz w:val="20"/>
                <w:szCs w:val="22"/>
              </w:rPr>
              <w:t xml:space="preserve"> Sustainability </w:t>
            </w:r>
          </w:p>
        </w:tc>
        <w:tc>
          <w:tcPr>
            <w:tcW w:w="3569" w:type="dxa"/>
          </w:tcPr>
          <w:p w14:paraId="25C2B88A" w14:textId="7A926A7B" w:rsidR="009122E5" w:rsidRPr="000755F7" w:rsidRDefault="009122E5" w:rsidP="007F20F8">
            <w:pPr>
              <w:pStyle w:val="Title"/>
              <w:spacing w:before="120" w:after="120"/>
              <w:rPr>
                <w:rFonts w:ascii="Calibri" w:hAnsi="Calibri" w:cs="Calibri"/>
                <w:b w:val="0"/>
                <w:sz w:val="20"/>
                <w:szCs w:val="22"/>
              </w:rPr>
            </w:pPr>
          </w:p>
        </w:tc>
        <w:tc>
          <w:tcPr>
            <w:tcW w:w="1227" w:type="dxa"/>
            <w:shd w:val="clear" w:color="auto" w:fill="auto"/>
          </w:tcPr>
          <w:p w14:paraId="3A2E5F13" w14:textId="77777777" w:rsidR="009122E5" w:rsidRPr="000755F7" w:rsidRDefault="009122E5" w:rsidP="007F20F8">
            <w:pPr>
              <w:pStyle w:val="Title"/>
              <w:spacing w:before="120" w:after="1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sym w:font="Wingdings" w:char="F06F"/>
            </w:r>
          </w:p>
        </w:tc>
      </w:tr>
      <w:tr w:rsidR="00F2759D" w:rsidRPr="000755F7" w14:paraId="3CCBE8C8" w14:textId="77777777" w:rsidTr="009122E5">
        <w:trPr>
          <w:trHeight w:val="620"/>
        </w:trPr>
        <w:tc>
          <w:tcPr>
            <w:tcW w:w="535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E506C89" w14:textId="635DF819" w:rsidR="00F2759D" w:rsidRPr="000755F7" w:rsidRDefault="009122E5" w:rsidP="006F5607">
            <w:pPr>
              <w:pStyle w:val="Title"/>
              <w:numPr>
                <w:ilvl w:val="0"/>
                <w:numId w:val="20"/>
              </w:numPr>
              <w:spacing w:before="6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Assess the E</w:t>
            </w:r>
            <w:r w:rsidR="00F2759D" w:rsidRPr="000755F7">
              <w:rPr>
                <w:rFonts w:ascii="Calibri" w:hAnsi="Calibri" w:cs="Calibri"/>
                <w:sz w:val="20"/>
                <w:szCs w:val="22"/>
              </w:rPr>
              <w:t>nvironment</w:t>
            </w:r>
            <w:r w:rsidR="00F2759D" w:rsidRPr="000755F7">
              <w:rPr>
                <w:rFonts w:ascii="Calibri" w:hAnsi="Calibri" w:cs="Calibri"/>
                <w:b w:val="0"/>
                <w:sz w:val="20"/>
                <w:szCs w:val="22"/>
              </w:rPr>
              <w:t xml:space="preserve"> (internal/external capacity</w:t>
            </w:r>
            <w:r>
              <w:rPr>
                <w:rFonts w:ascii="Calibri" w:hAnsi="Calibri" w:cs="Calibri"/>
                <w:b w:val="0"/>
                <w:sz w:val="20"/>
                <w:szCs w:val="22"/>
              </w:rPr>
              <w:t>; sub-awardee capacity</w:t>
            </w:r>
            <w:r w:rsidR="00DF5E9E">
              <w:rPr>
                <w:rFonts w:ascii="Calibri" w:hAnsi="Calibri" w:cs="Calibri"/>
                <w:b w:val="0"/>
                <w:sz w:val="20"/>
                <w:szCs w:val="22"/>
              </w:rPr>
              <w:t>; partner agencies</w:t>
            </w:r>
            <w:r w:rsidR="00F2759D" w:rsidRPr="000755F7">
              <w:rPr>
                <w:rFonts w:ascii="Calibri" w:hAnsi="Calibri" w:cs="Calibri"/>
                <w:b w:val="0"/>
                <w:sz w:val="20"/>
                <w:szCs w:val="22"/>
              </w:rPr>
              <w:t>)</w:t>
            </w:r>
          </w:p>
          <w:p w14:paraId="18B41312" w14:textId="73948934" w:rsidR="00F2759D" w:rsidRPr="000755F7" w:rsidRDefault="00F2759D" w:rsidP="009122E5">
            <w:pPr>
              <w:pStyle w:val="Title"/>
              <w:ind w:left="7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</w:p>
        </w:tc>
        <w:tc>
          <w:tcPr>
            <w:tcW w:w="3569" w:type="dxa"/>
          </w:tcPr>
          <w:p w14:paraId="4F52365D" w14:textId="5E0BFB13" w:rsidR="00F2759D" w:rsidRPr="000755F7" w:rsidRDefault="00F2759D" w:rsidP="006F5607">
            <w:pPr>
              <w:pStyle w:val="Title"/>
              <w:spacing w:before="120" w:after="120"/>
              <w:rPr>
                <w:rFonts w:ascii="Calibri" w:hAnsi="Calibri" w:cs="Calibri"/>
                <w:b w:val="0"/>
                <w:sz w:val="20"/>
                <w:szCs w:val="22"/>
              </w:rPr>
            </w:pPr>
          </w:p>
        </w:tc>
        <w:tc>
          <w:tcPr>
            <w:tcW w:w="1227" w:type="dxa"/>
            <w:shd w:val="clear" w:color="auto" w:fill="auto"/>
          </w:tcPr>
          <w:p w14:paraId="4F4C4A51" w14:textId="199F3817" w:rsidR="00F2759D" w:rsidRPr="000755F7" w:rsidRDefault="00CB70E9" w:rsidP="00CB70E9">
            <w:pPr>
              <w:pStyle w:val="Title"/>
              <w:spacing w:before="120" w:after="1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sym w:font="Wingdings" w:char="F06F"/>
            </w:r>
          </w:p>
        </w:tc>
      </w:tr>
      <w:tr w:rsidR="00F2759D" w:rsidRPr="000755F7" w14:paraId="247D81AE" w14:textId="77777777" w:rsidTr="009122E5">
        <w:trPr>
          <w:trHeight w:val="239"/>
        </w:trPr>
        <w:tc>
          <w:tcPr>
            <w:tcW w:w="5356" w:type="dxa"/>
            <w:shd w:val="clear" w:color="auto" w:fill="000000"/>
          </w:tcPr>
          <w:p w14:paraId="75AE14F3" w14:textId="2081C4AD" w:rsidR="00F2759D" w:rsidRPr="000755F7" w:rsidRDefault="00F2759D" w:rsidP="006F5607">
            <w:pPr>
              <w:pStyle w:val="Title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</w:p>
        </w:tc>
        <w:tc>
          <w:tcPr>
            <w:tcW w:w="3569" w:type="dxa"/>
            <w:shd w:val="clear" w:color="auto" w:fill="000000"/>
          </w:tcPr>
          <w:p w14:paraId="3007F35F" w14:textId="77777777" w:rsidR="00F2759D" w:rsidRPr="000755F7" w:rsidRDefault="00F2759D" w:rsidP="006F5607">
            <w:pPr>
              <w:pStyle w:val="Title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</w:p>
        </w:tc>
        <w:tc>
          <w:tcPr>
            <w:tcW w:w="1227" w:type="dxa"/>
            <w:shd w:val="clear" w:color="auto" w:fill="000000"/>
          </w:tcPr>
          <w:p w14:paraId="32669561" w14:textId="1FFC6052" w:rsidR="00F2759D" w:rsidRPr="000755F7" w:rsidRDefault="00F2759D" w:rsidP="006F5607">
            <w:pPr>
              <w:pStyle w:val="Title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</w:p>
        </w:tc>
      </w:tr>
      <w:tr w:rsidR="00F2759D" w:rsidRPr="000755F7" w14:paraId="7EC26993" w14:textId="77777777" w:rsidTr="009122E5">
        <w:trPr>
          <w:trHeight w:val="278"/>
        </w:trPr>
        <w:tc>
          <w:tcPr>
            <w:tcW w:w="5356" w:type="dxa"/>
            <w:shd w:val="clear" w:color="auto" w:fill="C2D69B"/>
          </w:tcPr>
          <w:p w14:paraId="7DE4C913" w14:textId="77777777" w:rsidR="00F2759D" w:rsidRPr="000755F7" w:rsidRDefault="00F2759D" w:rsidP="006F5607">
            <w:pPr>
              <w:pStyle w:val="Title"/>
              <w:spacing w:before="120" w:after="120"/>
              <w:jc w:val="left"/>
              <w:rPr>
                <w:rFonts w:ascii="Calibri" w:hAnsi="Calibri" w:cs="Calibri"/>
                <w:sz w:val="20"/>
                <w:szCs w:val="22"/>
                <w:u w:val="single"/>
              </w:rPr>
            </w:pPr>
            <w:r w:rsidRPr="000755F7">
              <w:rPr>
                <w:rFonts w:ascii="Calibri" w:hAnsi="Calibri" w:cs="Calibri"/>
                <w:sz w:val="20"/>
                <w:szCs w:val="22"/>
                <w:u w:val="single"/>
              </w:rPr>
              <w:t>Planning Steps:</w:t>
            </w:r>
          </w:p>
        </w:tc>
        <w:tc>
          <w:tcPr>
            <w:tcW w:w="3569" w:type="dxa"/>
            <w:shd w:val="clear" w:color="auto" w:fill="C2D69B"/>
          </w:tcPr>
          <w:p w14:paraId="573C8102" w14:textId="2DC15A41" w:rsidR="00F2759D" w:rsidRPr="000755F7" w:rsidRDefault="00E04891" w:rsidP="006F5607">
            <w:pPr>
              <w:pStyle w:val="Title"/>
              <w:spacing w:before="120" w:after="120"/>
              <w:rPr>
                <w:rFonts w:ascii="Calibri" w:hAnsi="Calibri" w:cs="Calibri"/>
                <w:sz w:val="20"/>
                <w:szCs w:val="22"/>
                <w:u w:val="single"/>
              </w:rPr>
            </w:pPr>
            <w:r>
              <w:rPr>
                <w:rFonts w:ascii="Calibri" w:hAnsi="Calibri" w:cs="Calibri"/>
                <w:sz w:val="20"/>
                <w:szCs w:val="22"/>
                <w:u w:val="single"/>
              </w:rPr>
              <w:t xml:space="preserve">Person(s) </w:t>
            </w:r>
            <w:r w:rsidRPr="000755F7">
              <w:rPr>
                <w:rFonts w:ascii="Calibri" w:hAnsi="Calibri" w:cs="Calibri"/>
                <w:sz w:val="20"/>
                <w:szCs w:val="22"/>
                <w:u w:val="single"/>
              </w:rPr>
              <w:t>Responsible</w:t>
            </w:r>
            <w:r>
              <w:rPr>
                <w:rFonts w:ascii="Calibri" w:hAnsi="Calibri" w:cs="Calibri"/>
                <w:sz w:val="20"/>
                <w:szCs w:val="22"/>
                <w:u w:val="single"/>
              </w:rPr>
              <w:t>?</w:t>
            </w:r>
          </w:p>
        </w:tc>
        <w:tc>
          <w:tcPr>
            <w:tcW w:w="1227" w:type="dxa"/>
            <w:shd w:val="clear" w:color="auto" w:fill="C2D69B"/>
          </w:tcPr>
          <w:p w14:paraId="4D02C813" w14:textId="0384EA6D" w:rsidR="00F2759D" w:rsidRPr="000755F7" w:rsidRDefault="00F2759D" w:rsidP="006F5607">
            <w:pPr>
              <w:pStyle w:val="Title"/>
              <w:spacing w:before="120" w:after="120"/>
              <w:rPr>
                <w:rFonts w:ascii="Calibri" w:hAnsi="Calibri" w:cs="Calibri"/>
                <w:sz w:val="20"/>
                <w:szCs w:val="22"/>
                <w:u w:val="single"/>
              </w:rPr>
            </w:pPr>
            <w:r>
              <w:rPr>
                <w:rFonts w:ascii="Calibri" w:hAnsi="Calibri" w:cs="Calibri"/>
                <w:sz w:val="20"/>
                <w:szCs w:val="22"/>
                <w:u w:val="single"/>
              </w:rPr>
              <w:t>Completed?</w:t>
            </w:r>
          </w:p>
        </w:tc>
      </w:tr>
      <w:tr w:rsidR="00CB70E9" w:rsidRPr="000755F7" w14:paraId="5C293E60" w14:textId="77777777" w:rsidTr="009122E5">
        <w:trPr>
          <w:trHeight w:val="503"/>
        </w:trPr>
        <w:tc>
          <w:tcPr>
            <w:tcW w:w="5356" w:type="dxa"/>
            <w:shd w:val="clear" w:color="auto" w:fill="auto"/>
          </w:tcPr>
          <w:p w14:paraId="03592318" w14:textId="79C3B0AE" w:rsidR="00CB70E9" w:rsidRPr="000755F7" w:rsidRDefault="00CB70E9" w:rsidP="006F5607">
            <w:pPr>
              <w:pStyle w:val="Title"/>
              <w:numPr>
                <w:ilvl w:val="0"/>
                <w:numId w:val="22"/>
              </w:numPr>
              <w:spacing w:before="6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 w:rsidRPr="000755F7">
              <w:rPr>
                <w:rFonts w:ascii="Calibri" w:hAnsi="Calibri" w:cs="Calibri"/>
                <w:sz w:val="20"/>
                <w:szCs w:val="22"/>
              </w:rPr>
              <w:t>Establish</w:t>
            </w:r>
            <w:r w:rsidR="009122E5">
              <w:rPr>
                <w:rFonts w:ascii="Calibri" w:hAnsi="Calibri" w:cs="Calibri"/>
                <w:sz w:val="20"/>
                <w:szCs w:val="22"/>
              </w:rPr>
              <w:t xml:space="preserve"> a</w:t>
            </w:r>
            <w:r w:rsidR="00DF5E9E">
              <w:rPr>
                <w:rFonts w:ascii="Calibri" w:hAnsi="Calibri" w:cs="Calibri"/>
                <w:sz w:val="20"/>
                <w:szCs w:val="22"/>
              </w:rPr>
              <w:t xml:space="preserve"> shared vision for sustainability </w:t>
            </w:r>
          </w:p>
          <w:p w14:paraId="667D7975" w14:textId="3B91AFF3" w:rsidR="00CB70E9" w:rsidRPr="000755F7" w:rsidRDefault="00CB70E9" w:rsidP="009122E5">
            <w:pPr>
              <w:pStyle w:val="Title"/>
              <w:ind w:left="7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</w:p>
        </w:tc>
        <w:tc>
          <w:tcPr>
            <w:tcW w:w="3569" w:type="dxa"/>
            <w:vAlign w:val="center"/>
          </w:tcPr>
          <w:p w14:paraId="4E9E7D11" w14:textId="0CABF4A0" w:rsidR="00CB70E9" w:rsidRPr="000755F7" w:rsidRDefault="00CB70E9" w:rsidP="009122E5">
            <w:pPr>
              <w:pStyle w:val="Title"/>
              <w:spacing w:before="120" w:after="1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</w:p>
        </w:tc>
        <w:tc>
          <w:tcPr>
            <w:tcW w:w="1227" w:type="dxa"/>
            <w:shd w:val="clear" w:color="auto" w:fill="auto"/>
          </w:tcPr>
          <w:p w14:paraId="76A968E0" w14:textId="591B7D76" w:rsidR="00CB70E9" w:rsidRPr="000755F7" w:rsidRDefault="00CB70E9" w:rsidP="00CB70E9">
            <w:pPr>
              <w:pStyle w:val="Title"/>
              <w:spacing w:before="120" w:after="1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sym w:font="Wingdings" w:char="F06F"/>
            </w:r>
          </w:p>
        </w:tc>
      </w:tr>
      <w:tr w:rsidR="00CB70E9" w:rsidRPr="000755F7" w14:paraId="08BDE1E4" w14:textId="77777777" w:rsidTr="009122E5">
        <w:trPr>
          <w:trHeight w:val="463"/>
        </w:trPr>
        <w:tc>
          <w:tcPr>
            <w:tcW w:w="5356" w:type="dxa"/>
            <w:shd w:val="clear" w:color="auto" w:fill="auto"/>
          </w:tcPr>
          <w:p w14:paraId="354AE362" w14:textId="3E761F1E" w:rsidR="00CB70E9" w:rsidRPr="000755F7" w:rsidRDefault="00706073" w:rsidP="00706073">
            <w:pPr>
              <w:pStyle w:val="Title"/>
              <w:numPr>
                <w:ilvl w:val="0"/>
                <w:numId w:val="22"/>
              </w:numPr>
              <w:spacing w:before="120" w:after="120"/>
              <w:jc w:val="left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 xml:space="preserve">Integrate environmental </w:t>
            </w:r>
            <w:r w:rsidR="00CB70E9">
              <w:rPr>
                <w:rFonts w:ascii="Calibri" w:hAnsi="Calibri" w:cs="Calibri"/>
                <w:sz w:val="20"/>
                <w:szCs w:val="22"/>
              </w:rPr>
              <w:t>a</w:t>
            </w:r>
            <w:r w:rsidR="00CB70E9" w:rsidRPr="000755F7">
              <w:rPr>
                <w:rFonts w:ascii="Calibri" w:hAnsi="Calibri" w:cs="Calibri"/>
                <w:sz w:val="20"/>
                <w:szCs w:val="22"/>
              </w:rPr>
              <w:t xml:space="preserve">ssessment </w:t>
            </w:r>
            <w:r w:rsidR="00CB70E9">
              <w:rPr>
                <w:rFonts w:ascii="Calibri" w:hAnsi="Calibri" w:cs="Calibri"/>
                <w:sz w:val="20"/>
                <w:szCs w:val="22"/>
              </w:rPr>
              <w:t>f</w:t>
            </w:r>
            <w:r w:rsidR="00CB70E9" w:rsidRPr="000755F7">
              <w:rPr>
                <w:rFonts w:ascii="Calibri" w:hAnsi="Calibri" w:cs="Calibri"/>
                <w:sz w:val="20"/>
                <w:szCs w:val="22"/>
              </w:rPr>
              <w:t>indings</w:t>
            </w:r>
            <w:r w:rsidR="00E15304">
              <w:rPr>
                <w:rFonts w:ascii="Calibri" w:hAnsi="Calibri" w:cs="Calibri"/>
                <w:sz w:val="20"/>
                <w:szCs w:val="22"/>
              </w:rPr>
              <w:t xml:space="preserve"> from pre-planning </w:t>
            </w:r>
          </w:p>
        </w:tc>
        <w:tc>
          <w:tcPr>
            <w:tcW w:w="3569" w:type="dxa"/>
          </w:tcPr>
          <w:p w14:paraId="399C5174" w14:textId="3BD4671B" w:rsidR="00CB70E9" w:rsidRPr="000755F7" w:rsidRDefault="00CB70E9" w:rsidP="006F5607">
            <w:pPr>
              <w:pStyle w:val="Title"/>
              <w:spacing w:before="120" w:after="1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</w:p>
        </w:tc>
        <w:tc>
          <w:tcPr>
            <w:tcW w:w="1227" w:type="dxa"/>
            <w:shd w:val="clear" w:color="auto" w:fill="auto"/>
          </w:tcPr>
          <w:p w14:paraId="1501FFC5" w14:textId="50286532" w:rsidR="00CB70E9" w:rsidRPr="000755F7" w:rsidRDefault="00CB70E9" w:rsidP="006F5607">
            <w:pPr>
              <w:pStyle w:val="Title"/>
              <w:spacing w:before="120" w:after="1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sym w:font="Wingdings" w:char="F06F"/>
            </w:r>
          </w:p>
        </w:tc>
      </w:tr>
      <w:tr w:rsidR="00CB70E9" w:rsidRPr="000755F7" w14:paraId="381C8FB5" w14:textId="77777777" w:rsidTr="00E47338">
        <w:trPr>
          <w:trHeight w:val="478"/>
        </w:trPr>
        <w:tc>
          <w:tcPr>
            <w:tcW w:w="5356" w:type="dxa"/>
            <w:shd w:val="clear" w:color="auto" w:fill="auto"/>
          </w:tcPr>
          <w:p w14:paraId="778F9994" w14:textId="7F042024" w:rsidR="00CB70E9" w:rsidRPr="00E47338" w:rsidRDefault="00CB70E9" w:rsidP="00F2759D">
            <w:pPr>
              <w:pStyle w:val="Title"/>
              <w:numPr>
                <w:ilvl w:val="0"/>
                <w:numId w:val="22"/>
              </w:numPr>
              <w:spacing w:before="120" w:after="120"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E47338">
              <w:rPr>
                <w:rFonts w:ascii="Calibri" w:hAnsi="Calibri" w:cs="Calibri"/>
                <w:sz w:val="20"/>
                <w:szCs w:val="22"/>
              </w:rPr>
              <w:t>Prioritize what to sustain [</w:t>
            </w:r>
            <w:hyperlink w:anchor="_Prioritizing_What_to" w:history="1">
              <w:r w:rsidRPr="00E47338">
                <w:rPr>
                  <w:rStyle w:val="Hyperlink"/>
                  <w:rFonts w:ascii="Calibri" w:hAnsi="Calibri" w:cs="Calibri"/>
                  <w:sz w:val="20"/>
                  <w:szCs w:val="22"/>
                </w:rPr>
                <w:t>DETAILS BELOW</w:t>
              </w:r>
            </w:hyperlink>
            <w:r w:rsidRPr="00E47338">
              <w:rPr>
                <w:rFonts w:ascii="Calibri" w:hAnsi="Calibri" w:cs="Calibri"/>
                <w:sz w:val="20"/>
                <w:szCs w:val="22"/>
              </w:rPr>
              <w:t>]</w:t>
            </w:r>
          </w:p>
        </w:tc>
        <w:tc>
          <w:tcPr>
            <w:tcW w:w="3569" w:type="dxa"/>
          </w:tcPr>
          <w:p w14:paraId="015F1A8E" w14:textId="5E844D80" w:rsidR="00CB70E9" w:rsidRPr="000755F7" w:rsidRDefault="00CB70E9" w:rsidP="006F5607">
            <w:pPr>
              <w:pStyle w:val="Title"/>
              <w:spacing w:before="120" w:after="1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</w:p>
        </w:tc>
        <w:tc>
          <w:tcPr>
            <w:tcW w:w="1227" w:type="dxa"/>
            <w:shd w:val="clear" w:color="auto" w:fill="auto"/>
          </w:tcPr>
          <w:p w14:paraId="5B03B3FB" w14:textId="63176581" w:rsidR="00CB70E9" w:rsidRPr="000755F7" w:rsidRDefault="00CB70E9" w:rsidP="006F5607">
            <w:pPr>
              <w:pStyle w:val="Title"/>
              <w:spacing w:before="120" w:after="1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sym w:font="Wingdings" w:char="F06F"/>
            </w:r>
          </w:p>
        </w:tc>
      </w:tr>
      <w:tr w:rsidR="00CB70E9" w:rsidRPr="000755F7" w14:paraId="627C5192" w14:textId="77777777" w:rsidTr="009122E5">
        <w:trPr>
          <w:trHeight w:val="493"/>
        </w:trPr>
        <w:tc>
          <w:tcPr>
            <w:tcW w:w="5356" w:type="dxa"/>
            <w:shd w:val="clear" w:color="auto" w:fill="auto"/>
          </w:tcPr>
          <w:p w14:paraId="3AC1DF55" w14:textId="33DAA503" w:rsidR="00CB70E9" w:rsidRPr="000755F7" w:rsidRDefault="00CB70E9" w:rsidP="006F5607">
            <w:pPr>
              <w:pStyle w:val="Title"/>
              <w:numPr>
                <w:ilvl w:val="0"/>
                <w:numId w:val="22"/>
              </w:numPr>
              <w:spacing w:before="120" w:after="120"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0755F7">
              <w:rPr>
                <w:rFonts w:ascii="Calibri" w:hAnsi="Calibri" w:cs="Calibri"/>
                <w:sz w:val="20"/>
                <w:szCs w:val="22"/>
              </w:rPr>
              <w:t xml:space="preserve">Establish </w:t>
            </w:r>
            <w:r>
              <w:rPr>
                <w:rFonts w:ascii="Calibri" w:hAnsi="Calibri" w:cs="Calibri"/>
                <w:sz w:val="20"/>
                <w:szCs w:val="22"/>
              </w:rPr>
              <w:t>b</w:t>
            </w:r>
            <w:r w:rsidRPr="000755F7">
              <w:rPr>
                <w:rFonts w:ascii="Calibri" w:hAnsi="Calibri" w:cs="Calibri"/>
                <w:sz w:val="20"/>
                <w:szCs w:val="22"/>
              </w:rPr>
              <w:t>udget/</w:t>
            </w:r>
            <w:r>
              <w:rPr>
                <w:rFonts w:ascii="Calibri" w:hAnsi="Calibri" w:cs="Calibri"/>
                <w:sz w:val="20"/>
                <w:szCs w:val="22"/>
              </w:rPr>
              <w:t>r</w:t>
            </w:r>
            <w:r w:rsidRPr="000755F7">
              <w:rPr>
                <w:rFonts w:ascii="Calibri" w:hAnsi="Calibri" w:cs="Calibri"/>
                <w:sz w:val="20"/>
                <w:szCs w:val="22"/>
              </w:rPr>
              <w:t xml:space="preserve">esources </w:t>
            </w:r>
            <w:r>
              <w:rPr>
                <w:rFonts w:ascii="Calibri" w:hAnsi="Calibri" w:cs="Calibri"/>
                <w:sz w:val="20"/>
                <w:szCs w:val="22"/>
              </w:rPr>
              <w:t>n</w:t>
            </w:r>
            <w:r w:rsidRPr="000755F7">
              <w:rPr>
                <w:rFonts w:ascii="Calibri" w:hAnsi="Calibri" w:cs="Calibri"/>
                <w:sz w:val="20"/>
                <w:szCs w:val="22"/>
              </w:rPr>
              <w:t>eeded</w:t>
            </w:r>
          </w:p>
        </w:tc>
        <w:tc>
          <w:tcPr>
            <w:tcW w:w="3569" w:type="dxa"/>
          </w:tcPr>
          <w:p w14:paraId="2F70288B" w14:textId="149E0769" w:rsidR="00CB70E9" w:rsidRPr="000755F7" w:rsidRDefault="00CB70E9" w:rsidP="006F5607">
            <w:pPr>
              <w:pStyle w:val="Title"/>
              <w:spacing w:before="120" w:after="1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</w:p>
        </w:tc>
        <w:tc>
          <w:tcPr>
            <w:tcW w:w="1227" w:type="dxa"/>
            <w:shd w:val="clear" w:color="auto" w:fill="auto"/>
          </w:tcPr>
          <w:p w14:paraId="3AA18BC8" w14:textId="35C78209" w:rsidR="00CB70E9" w:rsidRPr="000755F7" w:rsidRDefault="00CB70E9" w:rsidP="006F5607">
            <w:pPr>
              <w:pStyle w:val="Title"/>
              <w:spacing w:before="120" w:after="1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sym w:font="Wingdings" w:char="F06F"/>
            </w:r>
          </w:p>
        </w:tc>
      </w:tr>
      <w:tr w:rsidR="00CB70E9" w:rsidRPr="000755F7" w14:paraId="6A9DC7C0" w14:textId="77777777" w:rsidTr="009122E5">
        <w:trPr>
          <w:trHeight w:val="1038"/>
        </w:trPr>
        <w:tc>
          <w:tcPr>
            <w:tcW w:w="5356" w:type="dxa"/>
            <w:shd w:val="clear" w:color="auto" w:fill="auto"/>
          </w:tcPr>
          <w:p w14:paraId="565226AE" w14:textId="77777777" w:rsidR="00CB70E9" w:rsidRPr="000755F7" w:rsidRDefault="00CB70E9" w:rsidP="006F5607">
            <w:pPr>
              <w:pStyle w:val="Title"/>
              <w:numPr>
                <w:ilvl w:val="0"/>
                <w:numId w:val="22"/>
              </w:numPr>
              <w:spacing w:before="120"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0755F7">
              <w:rPr>
                <w:rFonts w:ascii="Calibri" w:hAnsi="Calibri" w:cs="Calibri"/>
                <w:sz w:val="20"/>
                <w:szCs w:val="22"/>
              </w:rPr>
              <w:t>Understand and identify feasibility of different fundraising strategies</w:t>
            </w:r>
          </w:p>
          <w:p w14:paraId="28A2B67B" w14:textId="0F6E42DD" w:rsidR="00CB70E9" w:rsidRPr="000755F7" w:rsidRDefault="00012F3C" w:rsidP="00F2759D">
            <w:pPr>
              <w:pStyle w:val="Title"/>
              <w:numPr>
                <w:ilvl w:val="0"/>
                <w:numId w:val="32"/>
              </w:numPr>
              <w:spacing w:after="6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hyperlink r:id="rId8" w:history="1">
              <w:r w:rsidR="00CB70E9" w:rsidRPr="000755F7">
                <w:rPr>
                  <w:rStyle w:val="Hyperlink"/>
                  <w:rFonts w:ascii="Calibri" w:hAnsi="Calibri" w:cs="Calibri"/>
                  <w:b w:val="0"/>
                  <w:sz w:val="20"/>
                  <w:szCs w:val="22"/>
                </w:rPr>
                <w:t>UMDI LEAD Fundraising Strategies Pros and Cons</w:t>
              </w:r>
            </w:hyperlink>
            <w:r w:rsidR="00CB70E9" w:rsidRPr="000755F7">
              <w:rPr>
                <w:rStyle w:val="Hyperlink"/>
                <w:rFonts w:ascii="Calibri" w:hAnsi="Calibri" w:cs="Calibri"/>
                <w:b w:val="0"/>
                <w:color w:val="000000"/>
                <w:sz w:val="20"/>
                <w:szCs w:val="22"/>
                <w:u w:val="none"/>
              </w:rPr>
              <w:t xml:space="preserve"> (</w:t>
            </w:r>
            <w:hyperlink r:id="rId9" w:history="1">
              <w:r w:rsidR="00CB70E9" w:rsidRPr="000755F7">
                <w:rPr>
                  <w:rStyle w:val="Hyperlink"/>
                  <w:rFonts w:ascii="Calibri" w:hAnsi="Calibri" w:cs="Calibri"/>
                  <w:b w:val="0"/>
                  <w:sz w:val="20"/>
                  <w:szCs w:val="22"/>
                </w:rPr>
                <w:t>https://goo.gl/8iFQDd</w:t>
              </w:r>
            </w:hyperlink>
            <w:r w:rsidR="00CB70E9" w:rsidRPr="000755F7">
              <w:rPr>
                <w:rFonts w:ascii="Calibri" w:hAnsi="Calibri" w:cs="Calibri"/>
                <w:b w:val="0"/>
                <w:color w:val="444444"/>
                <w:sz w:val="20"/>
                <w:szCs w:val="22"/>
              </w:rPr>
              <w:t>)</w:t>
            </w:r>
          </w:p>
        </w:tc>
        <w:tc>
          <w:tcPr>
            <w:tcW w:w="3569" w:type="dxa"/>
          </w:tcPr>
          <w:p w14:paraId="568B6369" w14:textId="0D8F0DCE" w:rsidR="00CB70E9" w:rsidRPr="000755F7" w:rsidRDefault="00CB70E9" w:rsidP="006F5607">
            <w:pPr>
              <w:pStyle w:val="Title"/>
              <w:spacing w:before="120" w:after="1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</w:p>
        </w:tc>
        <w:tc>
          <w:tcPr>
            <w:tcW w:w="1227" w:type="dxa"/>
            <w:shd w:val="clear" w:color="auto" w:fill="auto"/>
          </w:tcPr>
          <w:p w14:paraId="053F5B4A" w14:textId="757DC5F9" w:rsidR="00CB70E9" w:rsidRPr="000755F7" w:rsidRDefault="00CB70E9" w:rsidP="006F5607">
            <w:pPr>
              <w:pStyle w:val="Title"/>
              <w:spacing w:before="120" w:after="1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sym w:font="Wingdings" w:char="F06F"/>
            </w:r>
          </w:p>
        </w:tc>
      </w:tr>
      <w:tr w:rsidR="00CB70E9" w:rsidRPr="000755F7" w14:paraId="11811319" w14:textId="77777777" w:rsidTr="00E47338">
        <w:trPr>
          <w:trHeight w:val="710"/>
        </w:trPr>
        <w:tc>
          <w:tcPr>
            <w:tcW w:w="5356" w:type="dxa"/>
            <w:shd w:val="clear" w:color="auto" w:fill="auto"/>
          </w:tcPr>
          <w:p w14:paraId="57C129D6" w14:textId="7DFF1C1A" w:rsidR="00CB70E9" w:rsidRPr="00E47338" w:rsidRDefault="00CB70E9" w:rsidP="00E15304">
            <w:pPr>
              <w:pStyle w:val="Title"/>
              <w:numPr>
                <w:ilvl w:val="0"/>
                <w:numId w:val="22"/>
              </w:numPr>
              <w:spacing w:before="1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 w:rsidRPr="00E47338">
              <w:rPr>
                <w:rFonts w:ascii="Calibri" w:hAnsi="Calibri" w:cs="Calibri"/>
                <w:sz w:val="20"/>
                <w:szCs w:val="22"/>
              </w:rPr>
              <w:t>Identify the goals and action steps; draft a Sustainability Plan [</w:t>
            </w:r>
            <w:hyperlink w:anchor="_Identify_the_Sustainability" w:history="1">
              <w:r w:rsidRPr="00E47338">
                <w:rPr>
                  <w:rStyle w:val="Hyperlink"/>
                  <w:rFonts w:ascii="Calibri" w:hAnsi="Calibri" w:cs="Calibri"/>
                  <w:sz w:val="20"/>
                  <w:szCs w:val="22"/>
                </w:rPr>
                <w:t>DETAILS BELOW</w:t>
              </w:r>
            </w:hyperlink>
            <w:r w:rsidRPr="00E47338">
              <w:rPr>
                <w:rFonts w:ascii="Calibri" w:hAnsi="Calibri" w:cs="Calibri"/>
                <w:sz w:val="20"/>
                <w:szCs w:val="22"/>
              </w:rPr>
              <w:t>]</w:t>
            </w:r>
          </w:p>
          <w:p w14:paraId="523DEDCD" w14:textId="00A07D04" w:rsidR="00E15304" w:rsidRPr="00E47338" w:rsidRDefault="00E15304" w:rsidP="00E15304">
            <w:pPr>
              <w:pStyle w:val="Title"/>
              <w:numPr>
                <w:ilvl w:val="0"/>
                <w:numId w:val="32"/>
              </w:numPr>
              <w:spacing w:before="1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 w:rsidRPr="00E47338">
              <w:rPr>
                <w:rFonts w:ascii="Calibri" w:hAnsi="Calibri" w:cs="Calibri"/>
                <w:b w:val="0"/>
                <w:sz w:val="20"/>
                <w:szCs w:val="22"/>
              </w:rPr>
              <w:t>Do</w:t>
            </w:r>
            <w:r w:rsidR="000B7562" w:rsidRPr="00E47338">
              <w:rPr>
                <w:rFonts w:ascii="Calibri" w:hAnsi="Calibri" w:cs="Calibri"/>
                <w:b w:val="0"/>
                <w:sz w:val="20"/>
                <w:szCs w:val="22"/>
              </w:rPr>
              <w:t>es</w:t>
            </w:r>
            <w:r w:rsidRPr="00E47338">
              <w:rPr>
                <w:rFonts w:ascii="Calibri" w:hAnsi="Calibri" w:cs="Calibri"/>
                <w:b w:val="0"/>
                <w:sz w:val="20"/>
                <w:szCs w:val="22"/>
              </w:rPr>
              <w:t xml:space="preserve"> your Sustainability Plan align with your vision? </w:t>
            </w:r>
          </w:p>
        </w:tc>
        <w:tc>
          <w:tcPr>
            <w:tcW w:w="3569" w:type="dxa"/>
          </w:tcPr>
          <w:p w14:paraId="6CCCDF1C" w14:textId="44115654" w:rsidR="00CB70E9" w:rsidRPr="000755F7" w:rsidRDefault="00CB70E9" w:rsidP="00E15304">
            <w:pPr>
              <w:pStyle w:val="Title"/>
              <w:spacing w:before="120" w:after="120"/>
              <w:rPr>
                <w:rFonts w:ascii="Calibri" w:hAnsi="Calibri" w:cs="Calibri"/>
                <w:b w:val="0"/>
                <w:sz w:val="20"/>
                <w:szCs w:val="22"/>
              </w:rPr>
            </w:pPr>
          </w:p>
        </w:tc>
        <w:tc>
          <w:tcPr>
            <w:tcW w:w="1227" w:type="dxa"/>
            <w:shd w:val="clear" w:color="auto" w:fill="auto"/>
          </w:tcPr>
          <w:p w14:paraId="2CD8BAC0" w14:textId="43D72D75" w:rsidR="00CB70E9" w:rsidRPr="000755F7" w:rsidRDefault="00CB70E9" w:rsidP="00CB70E9">
            <w:pPr>
              <w:pStyle w:val="Title"/>
              <w:spacing w:before="120" w:after="120"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sym w:font="Wingdings" w:char="F06F"/>
            </w:r>
          </w:p>
        </w:tc>
      </w:tr>
    </w:tbl>
    <w:p w14:paraId="1FC6542A" w14:textId="77777777" w:rsidR="003F1B0E" w:rsidRDefault="003F1B0E" w:rsidP="008F422C">
      <w:pPr>
        <w:pStyle w:val="Title"/>
        <w:spacing w:before="120" w:after="120"/>
        <w:jc w:val="left"/>
        <w:rPr>
          <w:rFonts w:ascii="Calibri" w:hAnsi="Calibri"/>
          <w:sz w:val="28"/>
          <w:u w:val="single"/>
        </w:rPr>
        <w:sectPr w:rsidR="003F1B0E" w:rsidSect="00F97AF5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008" w:right="1152" w:bottom="1008" w:left="1152" w:header="576" w:footer="576" w:gutter="0"/>
          <w:cols w:space="720"/>
          <w:titlePg/>
          <w:docGrid w:linePitch="299"/>
        </w:sectPr>
      </w:pPr>
    </w:p>
    <w:p w14:paraId="39A5D8AC" w14:textId="77777777" w:rsidR="00E47338" w:rsidRDefault="00E47338" w:rsidP="00E47338">
      <w:pPr>
        <w:pStyle w:val="Heading1"/>
      </w:pPr>
      <w:bookmarkStart w:id="0" w:name="_Prioritizing_What_to"/>
      <w:bookmarkEnd w:id="0"/>
    </w:p>
    <w:p w14:paraId="16979DEF" w14:textId="77777777" w:rsidR="00D25C27" w:rsidRPr="00E47338" w:rsidRDefault="0088445F" w:rsidP="00E47338">
      <w:pPr>
        <w:pStyle w:val="Heading1"/>
      </w:pPr>
      <w:r w:rsidRPr="00E47338">
        <w:t>Prioritizing</w:t>
      </w:r>
      <w:r w:rsidR="009D0B7F" w:rsidRPr="00E47338">
        <w:t xml:space="preserve"> What to Sustain</w:t>
      </w:r>
      <w:r w:rsidRPr="00E47338">
        <w:t xml:space="preserve"> (</w:t>
      </w:r>
      <w:r w:rsidR="00E65D6B" w:rsidRPr="00E47338">
        <w:t xml:space="preserve">Sustainability </w:t>
      </w:r>
      <w:r w:rsidRPr="00E47338">
        <w:t>Planning Step 3)</w:t>
      </w:r>
    </w:p>
    <w:p w14:paraId="5192A906" w14:textId="5F1A44F4" w:rsidR="00893B64" w:rsidRPr="00C719BA" w:rsidRDefault="00706073" w:rsidP="000932B3">
      <w:pPr>
        <w:pStyle w:val="Title"/>
        <w:spacing w:after="120" w:line="276" w:lineRule="auto"/>
        <w:jc w:val="left"/>
        <w:rPr>
          <w:rFonts w:ascii="Calibri" w:hAnsi="Calibri" w:cs="Calibri"/>
          <w:b w:val="0"/>
          <w:i/>
          <w:sz w:val="22"/>
          <w:szCs w:val="22"/>
        </w:rPr>
      </w:pPr>
      <w:r w:rsidRPr="00E47338">
        <w:rPr>
          <w:rFonts w:ascii="Calibri" w:hAnsi="Calibri" w:cs="Calibri"/>
          <w:b w:val="0"/>
          <w:i/>
          <w:sz w:val="22"/>
          <w:szCs w:val="22"/>
        </w:rPr>
        <w:t xml:space="preserve">This worksheet elaborates </w:t>
      </w:r>
      <w:r w:rsidR="008A5130" w:rsidRPr="00E47338">
        <w:rPr>
          <w:rFonts w:ascii="Calibri" w:hAnsi="Calibri" w:cs="Calibri"/>
          <w:b w:val="0"/>
          <w:i/>
          <w:sz w:val="22"/>
          <w:szCs w:val="22"/>
        </w:rPr>
        <w:t xml:space="preserve">on </w:t>
      </w:r>
      <w:r w:rsidR="00E15304" w:rsidRPr="00E47338">
        <w:rPr>
          <w:rFonts w:ascii="Calibri" w:hAnsi="Calibri" w:cs="Calibri"/>
          <w:i/>
          <w:sz w:val="22"/>
          <w:szCs w:val="22"/>
        </w:rPr>
        <w:t>Planning</w:t>
      </w:r>
      <w:r w:rsidR="00B65D00" w:rsidRPr="00E47338">
        <w:rPr>
          <w:rFonts w:ascii="Calibri" w:hAnsi="Calibri" w:cs="Calibri"/>
          <w:i/>
          <w:sz w:val="22"/>
          <w:szCs w:val="22"/>
        </w:rPr>
        <w:t xml:space="preserve"> S</w:t>
      </w:r>
      <w:r w:rsidR="008A5130" w:rsidRPr="00E47338">
        <w:rPr>
          <w:rFonts w:ascii="Calibri" w:hAnsi="Calibri" w:cs="Calibri"/>
          <w:i/>
          <w:sz w:val="22"/>
          <w:szCs w:val="22"/>
        </w:rPr>
        <w:t>tep 3</w:t>
      </w:r>
      <w:r w:rsidR="008A5130" w:rsidRPr="00E47338">
        <w:rPr>
          <w:rFonts w:ascii="Calibri" w:hAnsi="Calibri" w:cs="Calibri"/>
          <w:b w:val="0"/>
          <w:i/>
          <w:sz w:val="22"/>
          <w:szCs w:val="22"/>
        </w:rPr>
        <w:t>, to help</w:t>
      </w:r>
      <w:r w:rsidR="00C719BA" w:rsidRPr="00E47338">
        <w:rPr>
          <w:rFonts w:ascii="Calibri" w:hAnsi="Calibri" w:cs="Calibri"/>
          <w:b w:val="0"/>
          <w:i/>
          <w:sz w:val="22"/>
          <w:szCs w:val="22"/>
        </w:rPr>
        <w:t xml:space="preserve"> grantees</w:t>
      </w:r>
      <w:r w:rsidR="008A5130" w:rsidRPr="00E47338">
        <w:rPr>
          <w:rFonts w:ascii="Calibri" w:hAnsi="Calibri" w:cs="Calibri"/>
          <w:b w:val="0"/>
          <w:i/>
          <w:sz w:val="22"/>
          <w:szCs w:val="22"/>
        </w:rPr>
        <w:t xml:space="preserve"> prioritize what to sustain. Review the checklist and chart</w:t>
      </w:r>
      <w:r w:rsidR="00C719BA" w:rsidRPr="00E47338">
        <w:rPr>
          <w:rFonts w:ascii="Calibri" w:hAnsi="Calibri" w:cs="Calibri"/>
          <w:b w:val="0"/>
          <w:i/>
          <w:sz w:val="22"/>
          <w:szCs w:val="22"/>
        </w:rPr>
        <w:t xml:space="preserve"> below</w:t>
      </w:r>
      <w:r w:rsidR="008A5130" w:rsidRPr="00E47338">
        <w:rPr>
          <w:rFonts w:ascii="Calibri" w:hAnsi="Calibri" w:cs="Calibri"/>
          <w:b w:val="0"/>
          <w:i/>
          <w:sz w:val="22"/>
          <w:szCs w:val="22"/>
        </w:rPr>
        <w:t xml:space="preserve">. </w:t>
      </w:r>
      <w:r w:rsidR="00395DC4" w:rsidRPr="00E47338">
        <w:rPr>
          <w:rFonts w:ascii="Calibri" w:hAnsi="Calibri" w:cs="Calibri"/>
          <w:b w:val="0"/>
          <w:i/>
          <w:sz w:val="22"/>
          <w:szCs w:val="22"/>
        </w:rPr>
        <w:t xml:space="preserve">Projects </w:t>
      </w:r>
      <w:r w:rsidR="008A5130" w:rsidRPr="00E47338">
        <w:rPr>
          <w:rFonts w:ascii="Calibri" w:hAnsi="Calibri" w:cs="Calibri"/>
          <w:b w:val="0"/>
          <w:i/>
          <w:sz w:val="22"/>
          <w:szCs w:val="22"/>
        </w:rPr>
        <w:t xml:space="preserve">might want to do this individually or collectively with </w:t>
      </w:r>
      <w:r w:rsidR="00395DC4" w:rsidRPr="00E47338">
        <w:rPr>
          <w:rFonts w:ascii="Calibri" w:hAnsi="Calibri" w:cs="Calibri"/>
          <w:b w:val="0"/>
          <w:i/>
          <w:sz w:val="22"/>
          <w:szCs w:val="22"/>
        </w:rPr>
        <w:t>partners</w:t>
      </w:r>
      <w:r w:rsidR="008A5130" w:rsidRPr="00E47338">
        <w:rPr>
          <w:rFonts w:ascii="Calibri" w:hAnsi="Calibri" w:cs="Calibri"/>
          <w:b w:val="0"/>
          <w:i/>
          <w:sz w:val="22"/>
          <w:szCs w:val="22"/>
        </w:rPr>
        <w:t>.</w:t>
      </w:r>
      <w:r w:rsidR="008A5130" w:rsidRPr="00C719BA">
        <w:rPr>
          <w:rFonts w:ascii="Calibri" w:hAnsi="Calibri" w:cs="Calibri"/>
          <w:b w:val="0"/>
          <w:i/>
          <w:sz w:val="22"/>
          <w:szCs w:val="22"/>
        </w:rPr>
        <w:t xml:space="preserve"> </w:t>
      </w:r>
    </w:p>
    <w:p w14:paraId="026B24CC" w14:textId="19B6BDF8" w:rsidR="003F1B0E" w:rsidRPr="000932B3" w:rsidRDefault="00C419D0" w:rsidP="000932B3">
      <w:pPr>
        <w:pStyle w:val="Title"/>
        <w:spacing w:after="120" w:line="276" w:lineRule="auto"/>
        <w:contextualSpacing/>
        <w:jc w:val="left"/>
        <w:rPr>
          <w:rFonts w:ascii="Calibri" w:hAnsi="Calibri"/>
          <w:sz w:val="22"/>
          <w:szCs w:val="22"/>
          <w:u w:val="single"/>
        </w:rPr>
      </w:pPr>
      <w:r w:rsidRPr="000932B3">
        <w:rPr>
          <w:rFonts w:ascii="Calibri" w:hAnsi="Calibri"/>
          <w:sz w:val="22"/>
          <w:szCs w:val="22"/>
        </w:rPr>
        <w:t xml:space="preserve">Planning </w:t>
      </w:r>
      <w:r w:rsidR="0070397F" w:rsidRPr="000932B3">
        <w:rPr>
          <w:rFonts w:ascii="Calibri" w:hAnsi="Calibri"/>
          <w:sz w:val="22"/>
          <w:szCs w:val="22"/>
        </w:rPr>
        <w:t>Step 3</w:t>
      </w:r>
      <w:r w:rsidR="0070397F" w:rsidRPr="000932B3">
        <w:rPr>
          <w:rFonts w:ascii="Calibri" w:hAnsi="Calibri"/>
          <w:b w:val="0"/>
          <w:sz w:val="22"/>
          <w:szCs w:val="22"/>
        </w:rPr>
        <w:t xml:space="preserve"> </w:t>
      </w:r>
      <w:r w:rsidR="00C719BA" w:rsidRPr="001248C2">
        <w:rPr>
          <w:rFonts w:ascii="Calibri" w:hAnsi="Calibri"/>
          <w:b w:val="0"/>
          <w:sz w:val="22"/>
          <w:szCs w:val="22"/>
        </w:rPr>
        <w:t xml:space="preserve">helps grantees </w:t>
      </w:r>
      <w:r w:rsidR="001248C2" w:rsidRPr="001248C2">
        <w:rPr>
          <w:rFonts w:ascii="Calibri" w:hAnsi="Calibri"/>
          <w:b w:val="0"/>
          <w:sz w:val="22"/>
          <w:szCs w:val="22"/>
        </w:rPr>
        <w:t>determine what to</w:t>
      </w:r>
      <w:r w:rsidR="00C719BA" w:rsidRPr="001248C2">
        <w:rPr>
          <w:rFonts w:ascii="Calibri" w:hAnsi="Calibri"/>
          <w:b w:val="0"/>
          <w:sz w:val="22"/>
          <w:szCs w:val="22"/>
        </w:rPr>
        <w:t xml:space="preserve"> continue</w:t>
      </w:r>
      <w:r w:rsidR="002C22C4">
        <w:rPr>
          <w:rFonts w:ascii="Calibri" w:hAnsi="Calibri"/>
          <w:b w:val="0"/>
          <w:sz w:val="22"/>
          <w:szCs w:val="22"/>
        </w:rPr>
        <w:t xml:space="preserve"> and how</w:t>
      </w:r>
      <w:r w:rsidR="007C6E8C" w:rsidRPr="001248C2">
        <w:rPr>
          <w:rFonts w:ascii="Calibri" w:hAnsi="Calibri"/>
          <w:b w:val="0"/>
          <w:sz w:val="22"/>
          <w:szCs w:val="22"/>
        </w:rPr>
        <w:t xml:space="preserve"> </w:t>
      </w:r>
      <w:r w:rsidR="001248C2">
        <w:rPr>
          <w:rFonts w:ascii="Calibri" w:hAnsi="Calibri"/>
          <w:b w:val="0"/>
          <w:sz w:val="22"/>
          <w:szCs w:val="22"/>
        </w:rPr>
        <w:t>(i.e. the</w:t>
      </w:r>
      <w:r w:rsidR="007C6E8C" w:rsidRPr="001248C2">
        <w:rPr>
          <w:rFonts w:ascii="Calibri" w:hAnsi="Calibri"/>
          <w:b w:val="0"/>
          <w:sz w:val="22"/>
          <w:szCs w:val="22"/>
        </w:rPr>
        <w:t xml:space="preserve"> entire program or </w:t>
      </w:r>
      <w:r w:rsidR="001A7F15" w:rsidRPr="001248C2">
        <w:rPr>
          <w:rFonts w:ascii="Calibri" w:hAnsi="Calibri"/>
          <w:b w:val="0"/>
          <w:sz w:val="22"/>
          <w:szCs w:val="22"/>
        </w:rPr>
        <w:t xml:space="preserve">specific </w:t>
      </w:r>
      <w:r w:rsidR="007C6E8C" w:rsidRPr="001248C2">
        <w:rPr>
          <w:rFonts w:ascii="Calibri" w:hAnsi="Calibri"/>
          <w:b w:val="0"/>
          <w:sz w:val="22"/>
          <w:szCs w:val="22"/>
        </w:rPr>
        <w:t>components of the program, its services</w:t>
      </w:r>
      <w:r w:rsidR="00C96C24" w:rsidRPr="001248C2">
        <w:rPr>
          <w:rFonts w:ascii="Calibri" w:hAnsi="Calibri"/>
          <w:b w:val="0"/>
          <w:sz w:val="22"/>
          <w:szCs w:val="22"/>
        </w:rPr>
        <w:t>,</w:t>
      </w:r>
      <w:r w:rsidR="007C6E8C" w:rsidRPr="001248C2">
        <w:rPr>
          <w:rFonts w:ascii="Calibri" w:hAnsi="Calibri"/>
          <w:b w:val="0"/>
          <w:sz w:val="22"/>
          <w:szCs w:val="22"/>
        </w:rPr>
        <w:t xml:space="preserve"> or activities</w:t>
      </w:r>
      <w:r w:rsidR="001248C2">
        <w:rPr>
          <w:rFonts w:ascii="Calibri" w:hAnsi="Calibri"/>
          <w:b w:val="0"/>
          <w:sz w:val="22"/>
          <w:szCs w:val="22"/>
        </w:rPr>
        <w:t>)</w:t>
      </w:r>
      <w:r w:rsidR="00C719BA" w:rsidRPr="001248C2">
        <w:rPr>
          <w:rFonts w:ascii="Calibri" w:hAnsi="Calibri"/>
          <w:b w:val="0"/>
          <w:sz w:val="22"/>
          <w:szCs w:val="22"/>
        </w:rPr>
        <w:t xml:space="preserve">. Consider the following </w:t>
      </w:r>
      <w:r w:rsidR="00C719BA">
        <w:rPr>
          <w:rFonts w:ascii="Calibri" w:hAnsi="Calibri"/>
          <w:b w:val="0"/>
          <w:sz w:val="22"/>
          <w:szCs w:val="22"/>
        </w:rPr>
        <w:t>to help guide decisions</w:t>
      </w:r>
      <w:r w:rsidR="003F1B0E" w:rsidRPr="000932B3">
        <w:rPr>
          <w:rFonts w:ascii="Calibri" w:hAnsi="Calibri"/>
          <w:b w:val="0"/>
          <w:sz w:val="22"/>
          <w:szCs w:val="22"/>
        </w:rPr>
        <w:t>:</w:t>
      </w:r>
    </w:p>
    <w:p w14:paraId="636F62E0" w14:textId="65BEB73B" w:rsidR="003F1B0E" w:rsidRPr="00F2759D" w:rsidRDefault="007C6E8C" w:rsidP="00F2759D">
      <w:pPr>
        <w:pStyle w:val="Title"/>
        <w:numPr>
          <w:ilvl w:val="0"/>
          <w:numId w:val="29"/>
        </w:numPr>
        <w:spacing w:after="120" w:line="276" w:lineRule="auto"/>
        <w:contextualSpacing/>
        <w:jc w:val="left"/>
        <w:rPr>
          <w:rFonts w:ascii="Calibri" w:hAnsi="Calibri"/>
          <w:b w:val="0"/>
          <w:sz w:val="22"/>
          <w:szCs w:val="22"/>
        </w:rPr>
      </w:pPr>
      <w:r w:rsidRPr="000932B3">
        <w:rPr>
          <w:rFonts w:ascii="Calibri" w:hAnsi="Calibri"/>
          <w:b w:val="0"/>
          <w:sz w:val="22"/>
          <w:szCs w:val="22"/>
        </w:rPr>
        <w:t>What aspects of the program are most effective and critical to the health and well-being of adolescents</w:t>
      </w:r>
      <w:r w:rsidR="00825BEF">
        <w:rPr>
          <w:rFonts w:ascii="Calibri" w:hAnsi="Calibri"/>
          <w:b w:val="0"/>
          <w:sz w:val="22"/>
          <w:szCs w:val="22"/>
        </w:rPr>
        <w:t xml:space="preserve"> and young families</w:t>
      </w:r>
      <w:r w:rsidRPr="000932B3">
        <w:rPr>
          <w:rFonts w:ascii="Calibri" w:hAnsi="Calibri"/>
          <w:b w:val="0"/>
          <w:sz w:val="22"/>
          <w:szCs w:val="22"/>
        </w:rPr>
        <w:t xml:space="preserve">? </w:t>
      </w:r>
      <w:r w:rsidR="00F2759D">
        <w:rPr>
          <w:rFonts w:ascii="Calibri" w:hAnsi="Calibri"/>
          <w:b w:val="0"/>
          <w:sz w:val="22"/>
          <w:szCs w:val="22"/>
        </w:rPr>
        <w:t>What does your evaluation data show?</w:t>
      </w:r>
    </w:p>
    <w:p w14:paraId="43311121" w14:textId="2D77FDD7" w:rsidR="003F1B0E" w:rsidRPr="000932B3" w:rsidRDefault="007C6E8C" w:rsidP="000932B3">
      <w:pPr>
        <w:pStyle w:val="Title"/>
        <w:numPr>
          <w:ilvl w:val="0"/>
          <w:numId w:val="29"/>
        </w:numPr>
        <w:spacing w:after="120" w:line="276" w:lineRule="auto"/>
        <w:contextualSpacing/>
        <w:jc w:val="left"/>
        <w:rPr>
          <w:rFonts w:ascii="Calibri" w:hAnsi="Calibri"/>
          <w:b w:val="0"/>
          <w:sz w:val="22"/>
          <w:szCs w:val="22"/>
        </w:rPr>
      </w:pPr>
      <w:r w:rsidRPr="000932B3">
        <w:rPr>
          <w:rFonts w:ascii="Calibri" w:hAnsi="Calibri"/>
          <w:b w:val="0"/>
          <w:sz w:val="22"/>
          <w:szCs w:val="22"/>
        </w:rPr>
        <w:t xml:space="preserve">What activities result in significant positive impact? </w:t>
      </w:r>
      <w:r w:rsidR="00F2759D">
        <w:rPr>
          <w:rFonts w:ascii="Calibri" w:hAnsi="Calibri"/>
          <w:b w:val="0"/>
          <w:sz w:val="22"/>
          <w:szCs w:val="22"/>
        </w:rPr>
        <w:t>What does your evaluation data show?</w:t>
      </w:r>
    </w:p>
    <w:p w14:paraId="4C6B0318" w14:textId="6C2B9C98" w:rsidR="003F1B0E" w:rsidRPr="000932B3" w:rsidRDefault="007C6E8C" w:rsidP="000932B3">
      <w:pPr>
        <w:pStyle w:val="Title"/>
        <w:numPr>
          <w:ilvl w:val="0"/>
          <w:numId w:val="29"/>
        </w:numPr>
        <w:spacing w:after="120" w:line="276" w:lineRule="auto"/>
        <w:contextualSpacing/>
        <w:jc w:val="left"/>
        <w:rPr>
          <w:rFonts w:ascii="Calibri" w:hAnsi="Calibri"/>
          <w:b w:val="0"/>
          <w:sz w:val="22"/>
          <w:szCs w:val="22"/>
        </w:rPr>
      </w:pPr>
      <w:r w:rsidRPr="000932B3">
        <w:rPr>
          <w:rFonts w:ascii="Calibri" w:hAnsi="Calibri"/>
          <w:b w:val="0"/>
          <w:sz w:val="22"/>
          <w:szCs w:val="22"/>
        </w:rPr>
        <w:t xml:space="preserve">Which program components can be sustained with minimal financial resources? </w:t>
      </w:r>
      <w:r w:rsidR="00C719BA">
        <w:rPr>
          <w:rFonts w:ascii="Calibri" w:hAnsi="Calibri"/>
          <w:b w:val="0"/>
          <w:sz w:val="22"/>
          <w:szCs w:val="22"/>
        </w:rPr>
        <w:t xml:space="preserve">Human resources? </w:t>
      </w:r>
    </w:p>
    <w:p w14:paraId="40627CF8" w14:textId="77777777" w:rsidR="003F1B0E" w:rsidRPr="000932B3" w:rsidRDefault="007C6E8C" w:rsidP="000932B3">
      <w:pPr>
        <w:pStyle w:val="Title"/>
        <w:numPr>
          <w:ilvl w:val="0"/>
          <w:numId w:val="29"/>
        </w:numPr>
        <w:spacing w:after="120" w:line="276" w:lineRule="auto"/>
        <w:contextualSpacing/>
        <w:jc w:val="left"/>
        <w:rPr>
          <w:rFonts w:ascii="Calibri" w:hAnsi="Calibri"/>
          <w:b w:val="0"/>
          <w:sz w:val="22"/>
          <w:szCs w:val="22"/>
        </w:rPr>
      </w:pPr>
      <w:r w:rsidRPr="000932B3">
        <w:rPr>
          <w:rFonts w:ascii="Calibri" w:hAnsi="Calibri"/>
          <w:b w:val="0"/>
          <w:sz w:val="22"/>
          <w:szCs w:val="22"/>
        </w:rPr>
        <w:t xml:space="preserve">Can the program itself or aspects of the program be integrated into other existing/ongoing programs or partnerships? </w:t>
      </w:r>
    </w:p>
    <w:p w14:paraId="1D611A5A" w14:textId="77777777" w:rsidR="007C6E8C" w:rsidRPr="000932B3" w:rsidRDefault="007C6E8C" w:rsidP="000932B3">
      <w:pPr>
        <w:pStyle w:val="Title"/>
        <w:numPr>
          <w:ilvl w:val="0"/>
          <w:numId w:val="29"/>
        </w:numPr>
        <w:spacing w:after="120" w:line="276" w:lineRule="auto"/>
        <w:contextualSpacing/>
        <w:jc w:val="left"/>
        <w:rPr>
          <w:rFonts w:ascii="Calibri" w:hAnsi="Calibri"/>
          <w:b w:val="0"/>
          <w:sz w:val="22"/>
          <w:szCs w:val="22"/>
        </w:rPr>
      </w:pPr>
      <w:r w:rsidRPr="000932B3">
        <w:rPr>
          <w:rFonts w:ascii="Calibri" w:hAnsi="Calibri"/>
          <w:b w:val="0"/>
          <w:sz w:val="22"/>
          <w:szCs w:val="22"/>
        </w:rPr>
        <w:t>Are there program components that are highly respected or sup</w:t>
      </w:r>
      <w:r w:rsidR="003F1B0E" w:rsidRPr="000932B3">
        <w:rPr>
          <w:rFonts w:ascii="Calibri" w:hAnsi="Calibri"/>
          <w:b w:val="0"/>
          <w:sz w:val="22"/>
          <w:szCs w:val="22"/>
        </w:rPr>
        <w:t>ported by the larger community?</w:t>
      </w:r>
      <w:r w:rsidRPr="000932B3">
        <w:rPr>
          <w:rFonts w:ascii="Calibri" w:hAnsi="Calibri"/>
          <w:b w:val="0"/>
          <w:sz w:val="22"/>
          <w:szCs w:val="22"/>
        </w:rPr>
        <w:t xml:space="preserve">  </w:t>
      </w:r>
    </w:p>
    <w:p w14:paraId="7E5A0153" w14:textId="16B786B0" w:rsidR="00CF46D0" w:rsidRPr="00C330EA" w:rsidRDefault="00CF46D0" w:rsidP="000932B3">
      <w:pPr>
        <w:spacing w:after="120" w:line="276" w:lineRule="auto"/>
        <w:contextualSpacing/>
        <w:rPr>
          <w:rFonts w:ascii="Calibri" w:hAnsi="Calibri"/>
          <w:b/>
          <w:i/>
          <w:sz w:val="18"/>
          <w:szCs w:val="22"/>
        </w:rPr>
      </w:pPr>
      <w:r w:rsidRPr="00C330EA">
        <w:rPr>
          <w:rFonts w:ascii="Calibri" w:hAnsi="Calibri"/>
          <w:b/>
          <w:i/>
          <w:sz w:val="18"/>
          <w:szCs w:val="22"/>
        </w:rPr>
        <w:t xml:space="preserve">List </w:t>
      </w:r>
      <w:r w:rsidR="00B65D00">
        <w:rPr>
          <w:rFonts w:ascii="Calibri" w:hAnsi="Calibri"/>
          <w:b/>
          <w:i/>
          <w:sz w:val="18"/>
          <w:szCs w:val="22"/>
        </w:rPr>
        <w:t xml:space="preserve">the </w:t>
      </w:r>
      <w:r w:rsidRPr="00C330EA">
        <w:rPr>
          <w:rFonts w:ascii="Calibri" w:hAnsi="Calibri"/>
          <w:b/>
          <w:i/>
          <w:sz w:val="18"/>
          <w:szCs w:val="22"/>
        </w:rPr>
        <w:t xml:space="preserve">current Program components and then prioritize </w:t>
      </w:r>
      <w:r w:rsidR="00805EC2" w:rsidRPr="00C330EA">
        <w:rPr>
          <w:rFonts w:ascii="Calibri" w:hAnsi="Calibri"/>
          <w:b/>
          <w:i/>
          <w:sz w:val="18"/>
          <w:szCs w:val="22"/>
        </w:rPr>
        <w:t xml:space="preserve">how those components might continue after federal funding </w:t>
      </w:r>
      <w:r w:rsidRPr="00C330EA">
        <w:rPr>
          <w:rFonts w:ascii="Calibri" w:hAnsi="Calibri"/>
          <w:b/>
          <w:i/>
          <w:sz w:val="18"/>
          <w:szCs w:val="22"/>
        </w:rPr>
        <w:t>by checking the corresponding box to the right.</w:t>
      </w:r>
      <w:r w:rsidR="00805EC2" w:rsidRPr="00C330EA">
        <w:rPr>
          <w:rFonts w:ascii="Calibri" w:hAnsi="Calibri"/>
          <w:b/>
          <w:i/>
          <w:sz w:val="18"/>
          <w:szCs w:val="22"/>
        </w:rPr>
        <w:t xml:space="preserve"> </w:t>
      </w:r>
    </w:p>
    <w:p w14:paraId="5DF1CF73" w14:textId="77777777" w:rsidR="00CF46D0" w:rsidRPr="00CF46D0" w:rsidRDefault="00CF46D0" w:rsidP="00CF46D0">
      <w:pPr>
        <w:rPr>
          <w:rFonts w:ascii="Calibri" w:hAnsi="Calibri"/>
          <w:b/>
          <w:sz w:val="12"/>
          <w:szCs w:val="12"/>
          <w:u w:val="single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6"/>
        <w:gridCol w:w="1966"/>
        <w:gridCol w:w="1729"/>
        <w:gridCol w:w="1345"/>
        <w:gridCol w:w="972"/>
      </w:tblGrid>
      <w:tr w:rsidR="008E5F64" w:rsidRPr="00C330EA" w14:paraId="1E70C4E0" w14:textId="77777777" w:rsidTr="00B13FA1">
        <w:trPr>
          <w:cantSplit/>
          <w:trHeight w:val="1134"/>
          <w:tblHeader/>
          <w:jc w:val="center"/>
        </w:trPr>
        <w:tc>
          <w:tcPr>
            <w:tcW w:w="4356" w:type="dxa"/>
            <w:shd w:val="clear" w:color="auto" w:fill="C2D69B"/>
            <w:vAlign w:val="center"/>
          </w:tcPr>
          <w:p w14:paraId="20B06A30" w14:textId="77777777" w:rsidR="003F1B0E" w:rsidRPr="00C330EA" w:rsidRDefault="003F1B0E" w:rsidP="00C330EA">
            <w:pPr>
              <w:pStyle w:val="Title"/>
              <w:spacing w:before="20" w:after="20"/>
              <w:rPr>
                <w:rFonts w:ascii="Calibri" w:hAnsi="Calibri" w:cs="Calibri"/>
                <w:sz w:val="14"/>
                <w:szCs w:val="22"/>
              </w:rPr>
            </w:pPr>
            <w:r w:rsidRPr="00C330EA">
              <w:rPr>
                <w:rFonts w:ascii="Calibri" w:hAnsi="Calibri" w:cs="Calibri"/>
                <w:sz w:val="14"/>
                <w:szCs w:val="22"/>
              </w:rPr>
              <w:t>Project Components</w:t>
            </w:r>
          </w:p>
          <w:p w14:paraId="2AE66D22" w14:textId="40F75B68" w:rsidR="0083705D" w:rsidRPr="00C330EA" w:rsidRDefault="0083705D" w:rsidP="00395DC4">
            <w:pPr>
              <w:pStyle w:val="Title"/>
              <w:spacing w:before="20" w:after="20"/>
              <w:rPr>
                <w:rFonts w:ascii="Calibri" w:hAnsi="Calibri" w:cs="Calibri"/>
                <w:i/>
                <w:sz w:val="14"/>
                <w:szCs w:val="22"/>
              </w:rPr>
            </w:pPr>
          </w:p>
        </w:tc>
        <w:tc>
          <w:tcPr>
            <w:tcW w:w="1966" w:type="dxa"/>
            <w:shd w:val="clear" w:color="auto" w:fill="C2D69B"/>
            <w:vAlign w:val="center"/>
          </w:tcPr>
          <w:p w14:paraId="64F585F2" w14:textId="46A72EB4" w:rsidR="003F1B0E" w:rsidRPr="00C330EA" w:rsidRDefault="003F1B0E" w:rsidP="00395DC4">
            <w:pPr>
              <w:pStyle w:val="Title"/>
              <w:rPr>
                <w:rFonts w:ascii="Calibri" w:hAnsi="Calibri" w:cs="Calibri"/>
                <w:sz w:val="14"/>
                <w:szCs w:val="18"/>
              </w:rPr>
            </w:pPr>
            <w:r w:rsidRPr="00C330EA">
              <w:rPr>
                <w:rFonts w:ascii="Calibri" w:hAnsi="Calibri" w:cs="Calibri"/>
                <w:sz w:val="14"/>
                <w:szCs w:val="18"/>
              </w:rPr>
              <w:t xml:space="preserve">Maintain </w:t>
            </w:r>
            <w:r w:rsidR="00C96C24" w:rsidRPr="00C330EA">
              <w:rPr>
                <w:rFonts w:ascii="Calibri" w:hAnsi="Calibri" w:cs="Calibri"/>
                <w:sz w:val="14"/>
                <w:szCs w:val="18"/>
              </w:rPr>
              <w:t>or other stand-alone</w:t>
            </w:r>
            <w:r w:rsidR="00805EC2" w:rsidRPr="00C330EA">
              <w:rPr>
                <w:rFonts w:ascii="Calibri" w:hAnsi="Calibri" w:cs="Calibri"/>
                <w:sz w:val="14"/>
                <w:szCs w:val="18"/>
              </w:rPr>
              <w:t xml:space="preserve"> program </w:t>
            </w:r>
            <w:r w:rsidRPr="00C330EA">
              <w:rPr>
                <w:rFonts w:ascii="Calibri" w:hAnsi="Calibri" w:cs="Calibri"/>
                <w:sz w:val="14"/>
                <w:szCs w:val="18"/>
              </w:rPr>
              <w:t>within organization</w:t>
            </w:r>
          </w:p>
        </w:tc>
        <w:tc>
          <w:tcPr>
            <w:tcW w:w="1729" w:type="dxa"/>
            <w:shd w:val="clear" w:color="auto" w:fill="C2D69B"/>
            <w:vAlign w:val="center"/>
          </w:tcPr>
          <w:p w14:paraId="3A207187" w14:textId="00C8D837" w:rsidR="003F1B0E" w:rsidRPr="00C330EA" w:rsidRDefault="00805EC2" w:rsidP="00C330EA">
            <w:pPr>
              <w:pStyle w:val="Title"/>
              <w:rPr>
                <w:rFonts w:ascii="Calibri" w:hAnsi="Calibri" w:cs="Calibri"/>
                <w:sz w:val="14"/>
                <w:szCs w:val="18"/>
              </w:rPr>
            </w:pPr>
            <w:r w:rsidRPr="00C330EA">
              <w:rPr>
                <w:rFonts w:ascii="Calibri" w:hAnsi="Calibri" w:cs="Calibri"/>
                <w:sz w:val="14"/>
                <w:szCs w:val="18"/>
              </w:rPr>
              <w:t xml:space="preserve">Integrate into </w:t>
            </w:r>
            <w:r w:rsidR="000932B3" w:rsidRPr="00C330EA">
              <w:rPr>
                <w:rFonts w:ascii="Calibri" w:hAnsi="Calibri" w:cs="Calibri"/>
                <w:sz w:val="14"/>
                <w:szCs w:val="18"/>
              </w:rPr>
              <w:t>o</w:t>
            </w:r>
            <w:r w:rsidRPr="00C330EA">
              <w:rPr>
                <w:rFonts w:ascii="Calibri" w:hAnsi="Calibri" w:cs="Calibri"/>
                <w:sz w:val="14"/>
                <w:szCs w:val="18"/>
              </w:rPr>
              <w:t>ther program</w:t>
            </w:r>
            <w:r w:rsidR="00F265DA" w:rsidRPr="00C330EA">
              <w:rPr>
                <w:rFonts w:ascii="Calibri" w:hAnsi="Calibri" w:cs="Calibri"/>
                <w:sz w:val="14"/>
                <w:szCs w:val="18"/>
              </w:rPr>
              <w:t>(s)</w:t>
            </w:r>
            <w:r w:rsidRPr="00C330EA">
              <w:rPr>
                <w:rFonts w:ascii="Calibri" w:hAnsi="Calibri" w:cs="Calibri"/>
                <w:sz w:val="14"/>
                <w:szCs w:val="18"/>
              </w:rPr>
              <w:t xml:space="preserve"> within organization</w:t>
            </w:r>
          </w:p>
        </w:tc>
        <w:tc>
          <w:tcPr>
            <w:tcW w:w="1345" w:type="dxa"/>
            <w:shd w:val="clear" w:color="auto" w:fill="C2D69B"/>
            <w:vAlign w:val="center"/>
          </w:tcPr>
          <w:p w14:paraId="09B00F01" w14:textId="77777777" w:rsidR="003F1B0E" w:rsidRPr="00C330EA" w:rsidRDefault="00805EC2" w:rsidP="00C330EA">
            <w:pPr>
              <w:pStyle w:val="Title"/>
              <w:rPr>
                <w:rFonts w:ascii="Calibri" w:hAnsi="Calibri" w:cs="Calibri"/>
                <w:sz w:val="14"/>
                <w:szCs w:val="18"/>
              </w:rPr>
            </w:pPr>
            <w:r w:rsidRPr="00C330EA">
              <w:rPr>
                <w:rFonts w:ascii="Calibri" w:hAnsi="Calibri" w:cs="Calibri"/>
                <w:sz w:val="14"/>
                <w:szCs w:val="18"/>
              </w:rPr>
              <w:t>Transfer to another organization, school, or community group</w:t>
            </w:r>
          </w:p>
        </w:tc>
        <w:tc>
          <w:tcPr>
            <w:tcW w:w="972" w:type="dxa"/>
            <w:shd w:val="clear" w:color="auto" w:fill="C2D69B"/>
            <w:vAlign w:val="center"/>
          </w:tcPr>
          <w:p w14:paraId="423C4D5D" w14:textId="481511D2" w:rsidR="003F1B0E" w:rsidRPr="007F3C8B" w:rsidRDefault="003F1B0E" w:rsidP="007F3C8B">
            <w:pPr>
              <w:pStyle w:val="Title"/>
              <w:spacing w:before="20" w:after="20"/>
              <w:rPr>
                <w:rFonts w:ascii="Calibri" w:hAnsi="Calibri" w:cs="Calibri"/>
                <w:sz w:val="14"/>
                <w:szCs w:val="14"/>
              </w:rPr>
            </w:pPr>
            <w:r w:rsidRPr="007F3C8B">
              <w:rPr>
                <w:rFonts w:ascii="Calibri" w:hAnsi="Calibri" w:cs="Calibri"/>
                <w:sz w:val="14"/>
                <w:szCs w:val="14"/>
              </w:rPr>
              <w:t>Discontinue</w:t>
            </w:r>
            <w:r w:rsidR="008A5130" w:rsidRPr="007F3C8B">
              <w:rPr>
                <w:rFonts w:ascii="Calibri" w:hAnsi="Calibri" w:cs="Calibri"/>
                <w:sz w:val="14"/>
                <w:szCs w:val="14"/>
              </w:rPr>
              <w:t>?</w:t>
            </w:r>
          </w:p>
        </w:tc>
      </w:tr>
      <w:tr w:rsidR="00C330EA" w:rsidRPr="00C330EA" w14:paraId="4144B4B7" w14:textId="77777777" w:rsidTr="00B13FA1">
        <w:trPr>
          <w:jc w:val="center"/>
        </w:trPr>
        <w:tc>
          <w:tcPr>
            <w:tcW w:w="4356" w:type="dxa"/>
            <w:shd w:val="clear" w:color="auto" w:fill="auto"/>
          </w:tcPr>
          <w:p w14:paraId="415D18F8" w14:textId="12A29722" w:rsidR="00C330EA" w:rsidRPr="001248C2" w:rsidRDefault="00C330EA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shd w:val="clear" w:color="auto" w:fill="auto"/>
          </w:tcPr>
          <w:p w14:paraId="2B93B56A" w14:textId="77777777" w:rsidR="00C330EA" w:rsidRPr="00C330EA" w:rsidRDefault="00C330EA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shd w:val="clear" w:color="auto" w:fill="auto"/>
          </w:tcPr>
          <w:p w14:paraId="5CA37CBF" w14:textId="77777777" w:rsidR="00C330EA" w:rsidRPr="00C330EA" w:rsidRDefault="00C330EA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14:paraId="06F5920B" w14:textId="77777777" w:rsidR="00C330EA" w:rsidRPr="00C330EA" w:rsidRDefault="00C330EA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</w:tcPr>
          <w:p w14:paraId="15F05DA1" w14:textId="77777777" w:rsidR="00C330EA" w:rsidRPr="00C330EA" w:rsidRDefault="00C330EA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BE39E4" w:rsidRPr="00C330EA" w14:paraId="7DF7AAA5" w14:textId="77777777" w:rsidTr="00B13FA1">
        <w:trPr>
          <w:jc w:val="center"/>
        </w:trPr>
        <w:tc>
          <w:tcPr>
            <w:tcW w:w="4356" w:type="dxa"/>
            <w:shd w:val="clear" w:color="auto" w:fill="auto"/>
          </w:tcPr>
          <w:p w14:paraId="048B5C88" w14:textId="028CA422" w:rsidR="00BE39E4" w:rsidRPr="001248C2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shd w:val="clear" w:color="auto" w:fill="auto"/>
          </w:tcPr>
          <w:p w14:paraId="71698407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shd w:val="clear" w:color="auto" w:fill="auto"/>
          </w:tcPr>
          <w:p w14:paraId="77FAEA57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14:paraId="6FFCF7B9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</w:tcPr>
          <w:p w14:paraId="56B8789B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BE39E4" w:rsidRPr="00C330EA" w14:paraId="5C42639B" w14:textId="77777777" w:rsidTr="00B13FA1">
        <w:trPr>
          <w:jc w:val="center"/>
        </w:trPr>
        <w:tc>
          <w:tcPr>
            <w:tcW w:w="4356" w:type="dxa"/>
            <w:shd w:val="clear" w:color="auto" w:fill="auto"/>
          </w:tcPr>
          <w:p w14:paraId="215A8211" w14:textId="68816957" w:rsidR="00BE39E4" w:rsidRPr="001248C2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shd w:val="clear" w:color="auto" w:fill="auto"/>
          </w:tcPr>
          <w:p w14:paraId="283C7F0C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shd w:val="clear" w:color="auto" w:fill="auto"/>
          </w:tcPr>
          <w:p w14:paraId="33E2C408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14:paraId="1D872420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</w:tcPr>
          <w:p w14:paraId="6481A276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83705D" w:rsidRPr="00C330EA" w14:paraId="6C15883F" w14:textId="77777777" w:rsidTr="00B13FA1">
        <w:trPr>
          <w:jc w:val="center"/>
        </w:trPr>
        <w:tc>
          <w:tcPr>
            <w:tcW w:w="4356" w:type="dxa"/>
            <w:shd w:val="clear" w:color="auto" w:fill="auto"/>
          </w:tcPr>
          <w:p w14:paraId="6115C839" w14:textId="47B32944" w:rsidR="0083705D" w:rsidRPr="001248C2" w:rsidRDefault="0083705D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shd w:val="clear" w:color="auto" w:fill="auto"/>
          </w:tcPr>
          <w:p w14:paraId="1BAF18FD" w14:textId="77777777" w:rsidR="0083705D" w:rsidRPr="00C330EA" w:rsidRDefault="0083705D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shd w:val="clear" w:color="auto" w:fill="auto"/>
          </w:tcPr>
          <w:p w14:paraId="275E5311" w14:textId="77777777" w:rsidR="0083705D" w:rsidRPr="00C330EA" w:rsidRDefault="0083705D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14:paraId="68A56CA5" w14:textId="77777777" w:rsidR="0083705D" w:rsidRPr="00C330EA" w:rsidRDefault="0083705D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</w:tcPr>
          <w:p w14:paraId="2D45DBFF" w14:textId="77777777" w:rsidR="0083705D" w:rsidRPr="00C330EA" w:rsidRDefault="0083705D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4820BB" w:rsidRPr="00C330EA" w14:paraId="261EEFDE" w14:textId="77777777" w:rsidTr="00B13FA1">
        <w:trPr>
          <w:jc w:val="center"/>
        </w:trPr>
        <w:tc>
          <w:tcPr>
            <w:tcW w:w="4356" w:type="dxa"/>
            <w:shd w:val="clear" w:color="auto" w:fill="auto"/>
          </w:tcPr>
          <w:p w14:paraId="500AB8C8" w14:textId="3F42ED72" w:rsidR="004820BB" w:rsidRPr="001248C2" w:rsidRDefault="004820BB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shd w:val="clear" w:color="auto" w:fill="auto"/>
          </w:tcPr>
          <w:p w14:paraId="465FC086" w14:textId="77777777" w:rsidR="004820BB" w:rsidRPr="00C330EA" w:rsidRDefault="004820BB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shd w:val="clear" w:color="auto" w:fill="auto"/>
          </w:tcPr>
          <w:p w14:paraId="6269B5C9" w14:textId="77777777" w:rsidR="004820BB" w:rsidRPr="00C330EA" w:rsidRDefault="004820BB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14:paraId="0C6FC972" w14:textId="77777777" w:rsidR="004820BB" w:rsidRPr="00C330EA" w:rsidRDefault="004820BB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</w:tcPr>
          <w:p w14:paraId="378FE3B2" w14:textId="77777777" w:rsidR="004820BB" w:rsidRPr="00C330EA" w:rsidRDefault="004820BB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83705D" w:rsidRPr="00C330EA" w14:paraId="2F50F610" w14:textId="77777777" w:rsidTr="00B13FA1">
        <w:trPr>
          <w:jc w:val="center"/>
        </w:trPr>
        <w:tc>
          <w:tcPr>
            <w:tcW w:w="4356" w:type="dxa"/>
            <w:shd w:val="clear" w:color="auto" w:fill="auto"/>
          </w:tcPr>
          <w:p w14:paraId="1118C516" w14:textId="059BFCCB" w:rsidR="0083705D" w:rsidRPr="001248C2" w:rsidRDefault="0083705D" w:rsidP="00BE39E4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shd w:val="clear" w:color="auto" w:fill="auto"/>
          </w:tcPr>
          <w:p w14:paraId="7E4D9B8E" w14:textId="77777777" w:rsidR="0083705D" w:rsidRPr="00C330EA" w:rsidRDefault="0083705D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shd w:val="clear" w:color="auto" w:fill="auto"/>
          </w:tcPr>
          <w:p w14:paraId="02558A21" w14:textId="77777777" w:rsidR="0083705D" w:rsidRPr="00C330EA" w:rsidRDefault="0083705D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14:paraId="26A0CB10" w14:textId="77777777" w:rsidR="0083705D" w:rsidRPr="00C330EA" w:rsidRDefault="0083705D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</w:tcPr>
          <w:p w14:paraId="019AEBB3" w14:textId="77777777" w:rsidR="0083705D" w:rsidRPr="00C330EA" w:rsidRDefault="0083705D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83705D" w:rsidRPr="00C330EA" w14:paraId="05EC1F06" w14:textId="77777777" w:rsidTr="00B13FA1">
        <w:trPr>
          <w:jc w:val="center"/>
        </w:trPr>
        <w:tc>
          <w:tcPr>
            <w:tcW w:w="4356" w:type="dxa"/>
            <w:shd w:val="clear" w:color="auto" w:fill="auto"/>
          </w:tcPr>
          <w:p w14:paraId="4FFC9AF4" w14:textId="4C3DAB12" w:rsidR="0083705D" w:rsidRPr="001248C2" w:rsidRDefault="0083705D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shd w:val="clear" w:color="auto" w:fill="auto"/>
          </w:tcPr>
          <w:p w14:paraId="28D17180" w14:textId="77777777" w:rsidR="0083705D" w:rsidRPr="00C330EA" w:rsidRDefault="0083705D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shd w:val="clear" w:color="auto" w:fill="auto"/>
          </w:tcPr>
          <w:p w14:paraId="05FBF80C" w14:textId="77777777" w:rsidR="0083705D" w:rsidRPr="00C330EA" w:rsidRDefault="0083705D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14:paraId="2E678ED8" w14:textId="77777777" w:rsidR="0083705D" w:rsidRPr="00C330EA" w:rsidRDefault="0083705D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</w:tcPr>
          <w:p w14:paraId="55DFCDEF" w14:textId="77777777" w:rsidR="0083705D" w:rsidRPr="00C330EA" w:rsidRDefault="0083705D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DE143B" w:rsidRPr="00C330EA" w14:paraId="79FC1CCF" w14:textId="77777777" w:rsidTr="00B13FA1">
        <w:trPr>
          <w:jc w:val="center"/>
        </w:trPr>
        <w:tc>
          <w:tcPr>
            <w:tcW w:w="4356" w:type="dxa"/>
            <w:shd w:val="clear" w:color="auto" w:fill="auto"/>
          </w:tcPr>
          <w:p w14:paraId="7957EB8D" w14:textId="74D8BBA2" w:rsidR="00DE143B" w:rsidRPr="001248C2" w:rsidRDefault="00DE143B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shd w:val="clear" w:color="auto" w:fill="auto"/>
          </w:tcPr>
          <w:p w14:paraId="3CF46873" w14:textId="77777777" w:rsidR="00DE143B" w:rsidRPr="00C330EA" w:rsidRDefault="00DE143B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shd w:val="clear" w:color="auto" w:fill="auto"/>
          </w:tcPr>
          <w:p w14:paraId="0757D0BC" w14:textId="77777777" w:rsidR="00DE143B" w:rsidRPr="00C330EA" w:rsidRDefault="00DE143B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14:paraId="4EEF5E50" w14:textId="77777777" w:rsidR="00DE143B" w:rsidRPr="00C330EA" w:rsidRDefault="00DE143B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</w:tcPr>
          <w:p w14:paraId="50020EBC" w14:textId="77777777" w:rsidR="00DE143B" w:rsidRPr="00C330EA" w:rsidRDefault="00DE143B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C96C24" w:rsidRPr="00C330EA" w14:paraId="1E69C775" w14:textId="77777777" w:rsidTr="00B13FA1">
        <w:trPr>
          <w:jc w:val="center"/>
        </w:trPr>
        <w:tc>
          <w:tcPr>
            <w:tcW w:w="4356" w:type="dxa"/>
            <w:shd w:val="clear" w:color="auto" w:fill="auto"/>
          </w:tcPr>
          <w:p w14:paraId="7BA79FFD" w14:textId="39A33DD9" w:rsidR="0083705D" w:rsidRPr="001248C2" w:rsidRDefault="0083705D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shd w:val="clear" w:color="auto" w:fill="auto"/>
          </w:tcPr>
          <w:p w14:paraId="68B1B1C2" w14:textId="77777777" w:rsidR="0083705D" w:rsidRPr="00C330EA" w:rsidRDefault="0083705D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shd w:val="clear" w:color="auto" w:fill="auto"/>
          </w:tcPr>
          <w:p w14:paraId="03FD3B45" w14:textId="77777777" w:rsidR="0083705D" w:rsidRPr="00C330EA" w:rsidRDefault="0083705D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14:paraId="24D766BD" w14:textId="77777777" w:rsidR="0083705D" w:rsidRPr="00C330EA" w:rsidRDefault="0083705D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</w:tcPr>
          <w:p w14:paraId="768D1BA0" w14:textId="77777777" w:rsidR="0083705D" w:rsidRPr="00C330EA" w:rsidRDefault="0083705D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C330EA" w:rsidRPr="00C330EA" w14:paraId="74EE2DCD" w14:textId="77777777" w:rsidTr="00B13FA1">
        <w:trPr>
          <w:jc w:val="center"/>
        </w:trPr>
        <w:tc>
          <w:tcPr>
            <w:tcW w:w="4356" w:type="dxa"/>
            <w:shd w:val="clear" w:color="auto" w:fill="auto"/>
          </w:tcPr>
          <w:p w14:paraId="081CFCAB" w14:textId="46887B62" w:rsidR="00C330EA" w:rsidRPr="001248C2" w:rsidRDefault="00C330EA" w:rsidP="00BE39E4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shd w:val="clear" w:color="auto" w:fill="auto"/>
          </w:tcPr>
          <w:p w14:paraId="5B15EE48" w14:textId="77777777" w:rsidR="00C330EA" w:rsidRPr="00C330EA" w:rsidRDefault="00C330EA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shd w:val="clear" w:color="auto" w:fill="auto"/>
          </w:tcPr>
          <w:p w14:paraId="736328E7" w14:textId="77777777" w:rsidR="00C330EA" w:rsidRPr="00C330EA" w:rsidRDefault="00C330EA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14:paraId="3E252393" w14:textId="77777777" w:rsidR="00C330EA" w:rsidRPr="00C330EA" w:rsidRDefault="00C330EA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</w:tcPr>
          <w:p w14:paraId="31D28968" w14:textId="77777777" w:rsidR="00C330EA" w:rsidRPr="00C330EA" w:rsidRDefault="00C330EA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BE39E4" w:rsidRPr="00C330EA" w14:paraId="75FF3549" w14:textId="77777777" w:rsidTr="00B13FA1">
        <w:trPr>
          <w:jc w:val="center"/>
        </w:trPr>
        <w:tc>
          <w:tcPr>
            <w:tcW w:w="4356" w:type="dxa"/>
            <w:shd w:val="clear" w:color="auto" w:fill="auto"/>
          </w:tcPr>
          <w:p w14:paraId="705FF533" w14:textId="7CF2385D" w:rsidR="00BE39E4" w:rsidRPr="001248C2" w:rsidRDefault="00BE39E4" w:rsidP="00DE143B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shd w:val="clear" w:color="auto" w:fill="auto"/>
          </w:tcPr>
          <w:p w14:paraId="2C4E9CBD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shd w:val="clear" w:color="auto" w:fill="auto"/>
          </w:tcPr>
          <w:p w14:paraId="5EDFD833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14:paraId="4C75F8B0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</w:tcPr>
          <w:p w14:paraId="64D261CF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BE39E4" w:rsidRPr="00C330EA" w14:paraId="0EA8B0A6" w14:textId="77777777" w:rsidTr="00B13FA1">
        <w:trPr>
          <w:jc w:val="center"/>
        </w:trPr>
        <w:tc>
          <w:tcPr>
            <w:tcW w:w="4356" w:type="dxa"/>
            <w:shd w:val="clear" w:color="auto" w:fill="auto"/>
          </w:tcPr>
          <w:p w14:paraId="5AAC31B8" w14:textId="736938D9" w:rsidR="00BE39E4" w:rsidRPr="001248C2" w:rsidRDefault="00BE39E4" w:rsidP="00DE143B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shd w:val="clear" w:color="auto" w:fill="auto"/>
          </w:tcPr>
          <w:p w14:paraId="1AFC57F5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shd w:val="clear" w:color="auto" w:fill="auto"/>
          </w:tcPr>
          <w:p w14:paraId="5DC70BFF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14:paraId="3824261B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</w:tcPr>
          <w:p w14:paraId="5DD6A5EF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BE39E4" w:rsidRPr="00C330EA" w14:paraId="1214D74D" w14:textId="77777777" w:rsidTr="00B13FA1">
        <w:trPr>
          <w:jc w:val="center"/>
        </w:trPr>
        <w:tc>
          <w:tcPr>
            <w:tcW w:w="4356" w:type="dxa"/>
            <w:shd w:val="clear" w:color="auto" w:fill="auto"/>
          </w:tcPr>
          <w:p w14:paraId="788D7637" w14:textId="26B6E0C8" w:rsidR="00BE39E4" w:rsidRPr="001248C2" w:rsidRDefault="00BE39E4" w:rsidP="00DE143B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shd w:val="clear" w:color="auto" w:fill="auto"/>
          </w:tcPr>
          <w:p w14:paraId="65FD18BC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shd w:val="clear" w:color="auto" w:fill="auto"/>
          </w:tcPr>
          <w:p w14:paraId="39AACEC5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14:paraId="68CB39AD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</w:tcPr>
          <w:p w14:paraId="57708115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BE39E4" w:rsidRPr="00C330EA" w14:paraId="71550A83" w14:textId="77777777" w:rsidTr="00B13FA1">
        <w:trPr>
          <w:jc w:val="center"/>
        </w:trPr>
        <w:tc>
          <w:tcPr>
            <w:tcW w:w="4356" w:type="dxa"/>
            <w:shd w:val="clear" w:color="auto" w:fill="auto"/>
          </w:tcPr>
          <w:p w14:paraId="30A5365D" w14:textId="50DA2D8D" w:rsidR="00BE39E4" w:rsidRPr="001248C2" w:rsidRDefault="00BE39E4" w:rsidP="00DE143B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shd w:val="clear" w:color="auto" w:fill="auto"/>
          </w:tcPr>
          <w:p w14:paraId="4D235737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shd w:val="clear" w:color="auto" w:fill="auto"/>
          </w:tcPr>
          <w:p w14:paraId="5FD5B31E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14:paraId="24457372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</w:tcPr>
          <w:p w14:paraId="176AA552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BE39E4" w:rsidRPr="00C330EA" w14:paraId="357AEF3D" w14:textId="77777777" w:rsidTr="00B13FA1">
        <w:trPr>
          <w:jc w:val="center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03A87" w14:textId="5D124C58" w:rsidR="00BE39E4" w:rsidRPr="001248C2" w:rsidRDefault="00BE39E4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22B27" w14:textId="77777777" w:rsidR="00BE39E4" w:rsidRPr="00C330EA" w:rsidRDefault="00BE39E4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E5666" w14:textId="77777777" w:rsidR="00BE39E4" w:rsidRPr="00C330EA" w:rsidRDefault="00BE39E4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58216" w14:textId="77777777" w:rsidR="00BE39E4" w:rsidRPr="00C330EA" w:rsidRDefault="00BE39E4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6992" w14:textId="77777777" w:rsidR="00BE39E4" w:rsidRPr="00C330EA" w:rsidRDefault="00BE39E4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BE39E4" w:rsidRPr="00C330EA" w14:paraId="663C94E1" w14:textId="77777777" w:rsidTr="00B13FA1">
        <w:trPr>
          <w:jc w:val="center"/>
        </w:trPr>
        <w:tc>
          <w:tcPr>
            <w:tcW w:w="4356" w:type="dxa"/>
            <w:shd w:val="clear" w:color="auto" w:fill="auto"/>
          </w:tcPr>
          <w:p w14:paraId="4838D1E6" w14:textId="2207A8CF" w:rsidR="00BE39E4" w:rsidRPr="001248C2" w:rsidRDefault="00BE39E4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shd w:val="clear" w:color="auto" w:fill="auto"/>
          </w:tcPr>
          <w:p w14:paraId="46D93D1F" w14:textId="77777777" w:rsidR="00BE39E4" w:rsidRPr="00C330EA" w:rsidRDefault="00BE39E4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shd w:val="clear" w:color="auto" w:fill="auto"/>
          </w:tcPr>
          <w:p w14:paraId="170A9C91" w14:textId="77777777" w:rsidR="00BE39E4" w:rsidRPr="00C330EA" w:rsidRDefault="00BE39E4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14:paraId="0D251309" w14:textId="77777777" w:rsidR="00BE39E4" w:rsidRPr="00C330EA" w:rsidRDefault="00BE39E4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</w:tcPr>
          <w:p w14:paraId="62580820" w14:textId="77777777" w:rsidR="00BE39E4" w:rsidRPr="00C330EA" w:rsidRDefault="00BE39E4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BE39E4" w:rsidRPr="00C330EA" w14:paraId="353994D2" w14:textId="77777777" w:rsidTr="00B13FA1">
        <w:trPr>
          <w:jc w:val="center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F608E" w14:textId="1AE3C2B3" w:rsidR="00BE39E4" w:rsidRPr="001248C2" w:rsidRDefault="00BE39E4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80240" w14:textId="77777777" w:rsidR="00BE39E4" w:rsidRPr="00C330EA" w:rsidRDefault="00BE39E4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B22DA" w14:textId="77777777" w:rsidR="00BE39E4" w:rsidRPr="00C330EA" w:rsidRDefault="00BE39E4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4B140" w14:textId="77777777" w:rsidR="00BE39E4" w:rsidRPr="00C330EA" w:rsidRDefault="00BE39E4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DCF6" w14:textId="77777777" w:rsidR="00BE39E4" w:rsidRPr="00C330EA" w:rsidRDefault="00BE39E4" w:rsidP="005A75AB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BE39E4" w:rsidRPr="00C330EA" w14:paraId="7289F8BF" w14:textId="77777777" w:rsidTr="00B13FA1">
        <w:trPr>
          <w:jc w:val="center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5558" w14:textId="2EB11B07" w:rsidR="00BE39E4" w:rsidRPr="001248C2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9021B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2D0CD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12038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AC5A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BE39E4" w:rsidRPr="00C330EA" w14:paraId="39328558" w14:textId="77777777" w:rsidTr="00B13FA1">
        <w:trPr>
          <w:jc w:val="center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C7F40" w14:textId="5B66B8C1" w:rsidR="00BE39E4" w:rsidRPr="001248C2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AB6DA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5CC04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0BB59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35F2" w14:textId="77777777" w:rsidR="00BE39E4" w:rsidRPr="00C330EA" w:rsidRDefault="00BE39E4" w:rsidP="00BD0EE6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BE39E4" w:rsidRPr="00C330EA" w14:paraId="31340780" w14:textId="77777777" w:rsidTr="00B13FA1">
        <w:trPr>
          <w:jc w:val="center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71209" w14:textId="0ECA9C75" w:rsidR="00BE39E4" w:rsidRPr="001248C2" w:rsidRDefault="00BE39E4" w:rsidP="00EC18AF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BCA4C" w14:textId="77777777" w:rsidR="00BE39E4" w:rsidRPr="00C330EA" w:rsidRDefault="00BE39E4" w:rsidP="00F37C49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C9616" w14:textId="77777777" w:rsidR="00BE39E4" w:rsidRPr="00C330EA" w:rsidRDefault="00BE39E4" w:rsidP="00F37C49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6809E" w14:textId="77777777" w:rsidR="00BE39E4" w:rsidRPr="00C330EA" w:rsidRDefault="00BE39E4" w:rsidP="00F37C49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F0D5" w14:textId="77777777" w:rsidR="00BE39E4" w:rsidRPr="00C330EA" w:rsidRDefault="00BE39E4" w:rsidP="00F37C49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BE39E4" w:rsidRPr="00C330EA" w14:paraId="3DAF4D33" w14:textId="77777777" w:rsidTr="00B13FA1">
        <w:trPr>
          <w:jc w:val="center"/>
        </w:trPr>
        <w:tc>
          <w:tcPr>
            <w:tcW w:w="4356" w:type="dxa"/>
            <w:shd w:val="clear" w:color="auto" w:fill="auto"/>
          </w:tcPr>
          <w:p w14:paraId="34109789" w14:textId="0DE0EDE7" w:rsidR="00BE39E4" w:rsidRPr="001248C2" w:rsidRDefault="00BE39E4" w:rsidP="00F37C49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i/>
                <w:sz w:val="18"/>
                <w:szCs w:val="22"/>
              </w:rPr>
            </w:pPr>
          </w:p>
        </w:tc>
        <w:tc>
          <w:tcPr>
            <w:tcW w:w="1966" w:type="dxa"/>
            <w:shd w:val="clear" w:color="auto" w:fill="auto"/>
          </w:tcPr>
          <w:p w14:paraId="7B923B08" w14:textId="77777777" w:rsidR="00BE39E4" w:rsidRPr="00C330EA" w:rsidRDefault="00BE39E4" w:rsidP="00F37C49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shd w:val="clear" w:color="auto" w:fill="auto"/>
          </w:tcPr>
          <w:p w14:paraId="33EFA110" w14:textId="77777777" w:rsidR="00BE39E4" w:rsidRPr="00C330EA" w:rsidRDefault="00BE39E4" w:rsidP="00F37C49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14:paraId="0B029FBC" w14:textId="77777777" w:rsidR="00BE39E4" w:rsidRPr="00C330EA" w:rsidRDefault="00BE39E4" w:rsidP="00F37C49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</w:tcPr>
          <w:p w14:paraId="7EB69642" w14:textId="77777777" w:rsidR="00BE39E4" w:rsidRPr="00C330EA" w:rsidRDefault="00BE39E4" w:rsidP="00F37C49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1248C2" w:rsidRPr="00C330EA" w14:paraId="629A1CDC" w14:textId="77777777" w:rsidTr="00B13FA1">
        <w:trPr>
          <w:jc w:val="center"/>
        </w:trPr>
        <w:tc>
          <w:tcPr>
            <w:tcW w:w="4356" w:type="dxa"/>
            <w:shd w:val="clear" w:color="auto" w:fill="auto"/>
          </w:tcPr>
          <w:p w14:paraId="27AFD551" w14:textId="09136FA4" w:rsidR="001248C2" w:rsidRPr="00C330EA" w:rsidRDefault="001248C2" w:rsidP="00F37C49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sz w:val="18"/>
                <w:szCs w:val="22"/>
              </w:rPr>
            </w:pPr>
          </w:p>
        </w:tc>
        <w:tc>
          <w:tcPr>
            <w:tcW w:w="1966" w:type="dxa"/>
            <w:shd w:val="clear" w:color="auto" w:fill="auto"/>
          </w:tcPr>
          <w:p w14:paraId="1F974504" w14:textId="77777777" w:rsidR="001248C2" w:rsidRPr="00C330EA" w:rsidRDefault="001248C2" w:rsidP="00F37C49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shd w:val="clear" w:color="auto" w:fill="auto"/>
          </w:tcPr>
          <w:p w14:paraId="093F73F6" w14:textId="77777777" w:rsidR="001248C2" w:rsidRPr="00C330EA" w:rsidRDefault="001248C2" w:rsidP="00F37C49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14:paraId="62505F1C" w14:textId="77777777" w:rsidR="001248C2" w:rsidRPr="00C330EA" w:rsidRDefault="001248C2" w:rsidP="00F37C49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</w:tcPr>
          <w:p w14:paraId="405D9E99" w14:textId="77777777" w:rsidR="001248C2" w:rsidRPr="00C330EA" w:rsidRDefault="001248C2" w:rsidP="00F37C49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  <w:tr w:rsidR="001248C2" w:rsidRPr="00C330EA" w14:paraId="488377D3" w14:textId="77777777" w:rsidTr="00B13FA1">
        <w:trPr>
          <w:jc w:val="center"/>
        </w:trPr>
        <w:tc>
          <w:tcPr>
            <w:tcW w:w="4356" w:type="dxa"/>
            <w:shd w:val="clear" w:color="auto" w:fill="auto"/>
          </w:tcPr>
          <w:p w14:paraId="79FB55BB" w14:textId="49AEAD4F" w:rsidR="001248C2" w:rsidRPr="00C330EA" w:rsidRDefault="001248C2" w:rsidP="00F37C49">
            <w:pPr>
              <w:pStyle w:val="Title"/>
              <w:spacing w:before="20" w:after="20"/>
              <w:jc w:val="left"/>
              <w:rPr>
                <w:rFonts w:ascii="Calibri" w:hAnsi="Calibri" w:cs="Calibri"/>
                <w:b w:val="0"/>
                <w:sz w:val="18"/>
                <w:szCs w:val="22"/>
              </w:rPr>
            </w:pPr>
          </w:p>
        </w:tc>
        <w:tc>
          <w:tcPr>
            <w:tcW w:w="1966" w:type="dxa"/>
            <w:shd w:val="clear" w:color="auto" w:fill="auto"/>
          </w:tcPr>
          <w:p w14:paraId="3A14D321" w14:textId="77777777" w:rsidR="001248C2" w:rsidRPr="00C330EA" w:rsidRDefault="001248C2" w:rsidP="00F37C49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729" w:type="dxa"/>
            <w:shd w:val="clear" w:color="auto" w:fill="auto"/>
          </w:tcPr>
          <w:p w14:paraId="4BF47DEB" w14:textId="77777777" w:rsidR="001248C2" w:rsidRPr="00C330EA" w:rsidRDefault="001248C2" w:rsidP="00F37C49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14:paraId="7D8F6D8B" w14:textId="77777777" w:rsidR="001248C2" w:rsidRPr="00C330EA" w:rsidRDefault="001248C2" w:rsidP="00F37C49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  <w:tc>
          <w:tcPr>
            <w:tcW w:w="972" w:type="dxa"/>
          </w:tcPr>
          <w:p w14:paraId="026A7126" w14:textId="77777777" w:rsidR="001248C2" w:rsidRPr="00C330EA" w:rsidRDefault="001248C2" w:rsidP="00F37C49">
            <w:pPr>
              <w:pStyle w:val="Title"/>
              <w:spacing w:before="20" w:after="20"/>
              <w:jc w:val="left"/>
              <w:rPr>
                <w:rFonts w:ascii="Calibri" w:hAnsi="Calibri" w:cs="Calibri"/>
                <w:sz w:val="18"/>
                <w:szCs w:val="22"/>
                <w:u w:val="single"/>
              </w:rPr>
            </w:pPr>
          </w:p>
        </w:tc>
      </w:tr>
    </w:tbl>
    <w:p w14:paraId="4955A77A" w14:textId="1689E1C6" w:rsidR="006B6001" w:rsidRDefault="006B6001" w:rsidP="00E81DAD">
      <w:pPr>
        <w:rPr>
          <w:rFonts w:ascii="Calibri" w:hAnsi="Calibri"/>
          <w:sz w:val="26"/>
          <w:szCs w:val="26"/>
          <w:u w:val="single"/>
        </w:rPr>
      </w:pPr>
    </w:p>
    <w:p w14:paraId="5DFED9E2" w14:textId="48EAD9D2" w:rsidR="00DC71D0" w:rsidRPr="00E47338" w:rsidRDefault="00DC71D0" w:rsidP="00E47338">
      <w:pPr>
        <w:pStyle w:val="Heading1"/>
      </w:pPr>
      <w:bookmarkStart w:id="1" w:name="_Identify_the_Sustainability"/>
      <w:bookmarkEnd w:id="1"/>
      <w:r w:rsidRPr="00E47338">
        <w:t>Identify the Sustainability Goals and Action Steps (Sustainability Planning Step 6)</w:t>
      </w:r>
    </w:p>
    <w:p w14:paraId="7606C79D" w14:textId="76DC1345" w:rsidR="008E5F64" w:rsidRPr="00DC71D0" w:rsidRDefault="008E5F64" w:rsidP="000755F7">
      <w:pPr>
        <w:pStyle w:val="Title"/>
        <w:spacing w:after="120"/>
        <w:jc w:val="left"/>
        <w:rPr>
          <w:rFonts w:ascii="Calibri" w:hAnsi="Calibri"/>
          <w:b w:val="0"/>
          <w:sz w:val="20"/>
        </w:rPr>
      </w:pPr>
      <w:r w:rsidRPr="00E47338">
        <w:rPr>
          <w:rFonts w:ascii="Calibri" w:hAnsi="Calibri"/>
          <w:b w:val="0"/>
          <w:sz w:val="20"/>
        </w:rPr>
        <w:t xml:space="preserve">The following is one example of a planning template that grantees may follow. </w:t>
      </w:r>
      <w:r w:rsidR="00E5523F" w:rsidRPr="00E47338">
        <w:rPr>
          <w:rFonts w:ascii="Calibri" w:hAnsi="Calibri"/>
          <w:b w:val="0"/>
          <w:sz w:val="20"/>
        </w:rPr>
        <w:t xml:space="preserve">An alternative planning template can be found </w:t>
      </w:r>
      <w:r w:rsidR="00256FB7" w:rsidRPr="00E47338">
        <w:rPr>
          <w:rFonts w:ascii="Calibri" w:hAnsi="Calibri"/>
          <w:b w:val="0"/>
          <w:sz w:val="20"/>
        </w:rPr>
        <w:t xml:space="preserve">in </w:t>
      </w:r>
      <w:hyperlink r:id="rId14" w:history="1">
        <w:r w:rsidR="000932B3" w:rsidRPr="00E47338">
          <w:rPr>
            <w:rStyle w:val="Hyperlink"/>
            <w:rFonts w:ascii="Calibri" w:hAnsi="Calibri" w:cs="Calibri"/>
            <w:b w:val="0"/>
            <w:i/>
            <w:sz w:val="20"/>
          </w:rPr>
          <w:t>Building Sustainable Programs: The Resource Guide</w:t>
        </w:r>
      </w:hyperlink>
      <w:r w:rsidR="000932B3" w:rsidRPr="00E47338">
        <w:rPr>
          <w:rFonts w:ascii="Calibri" w:hAnsi="Calibri" w:cs="Calibri"/>
          <w:b w:val="0"/>
          <w:sz w:val="20"/>
        </w:rPr>
        <w:t xml:space="preserve">  (</w:t>
      </w:r>
      <w:hyperlink r:id="rId15" w:history="1">
        <w:r w:rsidR="000932B3" w:rsidRPr="00E47338">
          <w:rPr>
            <w:rStyle w:val="Hyperlink"/>
            <w:rFonts w:ascii="Calibri" w:hAnsi="Calibri" w:cs="Calibri"/>
            <w:b w:val="0"/>
            <w:sz w:val="20"/>
          </w:rPr>
          <w:t>https://goo.gl/AarHZC</w:t>
        </w:r>
      </w:hyperlink>
      <w:r w:rsidR="000932B3" w:rsidRPr="00E47338">
        <w:rPr>
          <w:rFonts w:ascii="Calibri" w:hAnsi="Calibri" w:cs="Calibri"/>
          <w:b w:val="0"/>
          <w:color w:val="444444"/>
          <w:sz w:val="20"/>
        </w:rPr>
        <w:t>), p</w:t>
      </w:r>
      <w:r w:rsidR="00256FB7" w:rsidRPr="00E47338">
        <w:rPr>
          <w:rFonts w:ascii="Calibri" w:hAnsi="Calibri"/>
          <w:b w:val="0"/>
          <w:sz w:val="20"/>
        </w:rPr>
        <w:t>age 120, and worksheets for “Assessing Potential Partners</w:t>
      </w:r>
      <w:r w:rsidR="00A852E6" w:rsidRPr="00E47338">
        <w:rPr>
          <w:rFonts w:ascii="Calibri" w:hAnsi="Calibri"/>
          <w:b w:val="0"/>
          <w:sz w:val="20"/>
        </w:rPr>
        <w:t>”</w:t>
      </w:r>
      <w:r w:rsidR="00256FB7" w:rsidRPr="00E47338">
        <w:rPr>
          <w:rFonts w:ascii="Calibri" w:hAnsi="Calibri"/>
          <w:b w:val="0"/>
          <w:sz w:val="20"/>
        </w:rPr>
        <w:t xml:space="preserve"> can be found starting on page 109.</w:t>
      </w:r>
      <w:r w:rsidR="00E5523F" w:rsidRPr="00E47338">
        <w:rPr>
          <w:rFonts w:ascii="Calibri" w:hAnsi="Calibri"/>
          <w:b w:val="0"/>
          <w:sz w:val="20"/>
        </w:rPr>
        <w:t xml:space="preserve"> </w:t>
      </w:r>
      <w:r w:rsidR="007E3044" w:rsidRPr="00E47338">
        <w:rPr>
          <w:rFonts w:ascii="Calibri" w:hAnsi="Calibri"/>
          <w:b w:val="0"/>
          <w:sz w:val="20"/>
        </w:rPr>
        <w:t>Grantees are welcome to create and use their own version of a template. Once created, grantees should upload their sustainability plan(s) to their MAX.gov Grantee Folder.</w:t>
      </w:r>
      <w:r w:rsidR="007E3044" w:rsidRPr="00DC71D0">
        <w:rPr>
          <w:rFonts w:ascii="Calibri" w:hAnsi="Calibri"/>
          <w:b w:val="0"/>
          <w:sz w:val="20"/>
        </w:rPr>
        <w:t xml:space="preserve"> </w:t>
      </w:r>
    </w:p>
    <w:p w14:paraId="6E2A4AEA" w14:textId="77777777" w:rsidR="006E7DC2" w:rsidRPr="00DC71D0" w:rsidRDefault="00C96C24" w:rsidP="006E7DC2">
      <w:pPr>
        <w:pStyle w:val="Title"/>
        <w:spacing w:after="120"/>
        <w:jc w:val="left"/>
        <w:rPr>
          <w:rFonts w:ascii="Calibri" w:hAnsi="Calibri"/>
          <w:i/>
          <w:sz w:val="20"/>
        </w:rPr>
      </w:pPr>
      <w:r w:rsidRPr="00DC71D0">
        <w:rPr>
          <w:rFonts w:ascii="Calibri" w:hAnsi="Calibri"/>
          <w:i/>
          <w:sz w:val="20"/>
        </w:rPr>
        <w:t>To complete the planning chart</w:t>
      </w:r>
      <w:r w:rsidR="00E7048B" w:rsidRPr="00DC71D0">
        <w:rPr>
          <w:rFonts w:ascii="Calibri" w:hAnsi="Calibri"/>
          <w:i/>
          <w:sz w:val="20"/>
        </w:rPr>
        <w:t xml:space="preserve"> </w:t>
      </w:r>
      <w:r w:rsidR="00122BEB" w:rsidRPr="00DC71D0">
        <w:rPr>
          <w:rFonts w:ascii="Calibri" w:hAnsi="Calibri"/>
          <w:i/>
          <w:sz w:val="20"/>
        </w:rPr>
        <w:t>(</w:t>
      </w:r>
      <w:r w:rsidR="00E7048B" w:rsidRPr="00DC71D0">
        <w:rPr>
          <w:rFonts w:ascii="Calibri" w:hAnsi="Calibri"/>
          <w:i/>
          <w:sz w:val="20"/>
        </w:rPr>
        <w:t>next</w:t>
      </w:r>
      <w:r w:rsidRPr="00DC71D0">
        <w:rPr>
          <w:rFonts w:ascii="Calibri" w:hAnsi="Calibri"/>
          <w:i/>
          <w:sz w:val="20"/>
        </w:rPr>
        <w:t xml:space="preserve"> page</w:t>
      </w:r>
      <w:r w:rsidR="00122BEB" w:rsidRPr="00DC71D0">
        <w:rPr>
          <w:rFonts w:ascii="Calibri" w:hAnsi="Calibri"/>
          <w:i/>
          <w:sz w:val="20"/>
        </w:rPr>
        <w:t>)</w:t>
      </w:r>
      <w:r w:rsidRPr="00DC71D0">
        <w:rPr>
          <w:rFonts w:ascii="Calibri" w:hAnsi="Calibri"/>
          <w:i/>
          <w:sz w:val="20"/>
        </w:rPr>
        <w:t xml:space="preserve">, </w:t>
      </w:r>
      <w:r w:rsidR="00A337FF" w:rsidRPr="00DC71D0">
        <w:rPr>
          <w:rFonts w:ascii="Calibri" w:hAnsi="Calibri"/>
          <w:i/>
          <w:sz w:val="20"/>
        </w:rPr>
        <w:t xml:space="preserve">begin by identifying the sustainability goals and methods. Plans typically have between 3-10 Sustainability Goals, </w:t>
      </w:r>
      <w:r w:rsidR="00122BEB" w:rsidRPr="00DC71D0">
        <w:rPr>
          <w:rFonts w:ascii="Calibri" w:hAnsi="Calibri"/>
          <w:i/>
          <w:sz w:val="20"/>
        </w:rPr>
        <w:t xml:space="preserve">sometimes more or less, </w:t>
      </w:r>
      <w:r w:rsidR="00A337FF" w:rsidRPr="00DC71D0">
        <w:rPr>
          <w:rFonts w:ascii="Calibri" w:hAnsi="Calibri"/>
          <w:i/>
          <w:sz w:val="20"/>
        </w:rPr>
        <w:t xml:space="preserve">but more important </w:t>
      </w:r>
      <w:r w:rsidR="00122BEB" w:rsidRPr="00DC71D0">
        <w:rPr>
          <w:rFonts w:ascii="Calibri" w:hAnsi="Calibri"/>
          <w:i/>
          <w:sz w:val="20"/>
        </w:rPr>
        <w:t>than quantity i</w:t>
      </w:r>
      <w:r w:rsidR="00A337FF" w:rsidRPr="00DC71D0">
        <w:rPr>
          <w:rFonts w:ascii="Calibri" w:hAnsi="Calibri"/>
          <w:i/>
          <w:sz w:val="20"/>
        </w:rPr>
        <w:t>s to create goals that reflect what your team envisions.</w:t>
      </w:r>
      <w:r w:rsidR="008E5F64" w:rsidRPr="00DC71D0">
        <w:rPr>
          <w:rFonts w:ascii="Calibri" w:hAnsi="Calibri"/>
          <w:i/>
          <w:sz w:val="20"/>
        </w:rPr>
        <w:t xml:space="preserve"> </w:t>
      </w:r>
    </w:p>
    <w:p w14:paraId="04DF4B29" w14:textId="451D8921" w:rsidR="00BD4757" w:rsidRPr="00DC71D0" w:rsidRDefault="00ED4F37" w:rsidP="008F3AF3">
      <w:pPr>
        <w:pStyle w:val="Title"/>
        <w:numPr>
          <w:ilvl w:val="0"/>
          <w:numId w:val="32"/>
        </w:numPr>
        <w:spacing w:after="120"/>
        <w:jc w:val="left"/>
        <w:rPr>
          <w:rFonts w:ascii="Calibri" w:hAnsi="Calibri"/>
          <w:b w:val="0"/>
          <w:sz w:val="20"/>
        </w:rPr>
      </w:pPr>
      <w:r w:rsidRPr="00DC71D0">
        <w:rPr>
          <w:rFonts w:ascii="Calibri" w:hAnsi="Calibri"/>
          <w:sz w:val="20"/>
          <w:shd w:val="clear" w:color="auto" w:fill="B1EDBF"/>
        </w:rPr>
        <w:t>Sustainability Goal</w:t>
      </w:r>
      <w:r w:rsidR="0054413D" w:rsidRPr="00DC71D0">
        <w:rPr>
          <w:rFonts w:ascii="Calibri" w:hAnsi="Calibri"/>
          <w:b w:val="0"/>
          <w:sz w:val="20"/>
        </w:rPr>
        <w:t xml:space="preserve">. One to two </w:t>
      </w:r>
      <w:r w:rsidR="00531A3C" w:rsidRPr="00DC71D0">
        <w:rPr>
          <w:rFonts w:ascii="Calibri" w:hAnsi="Calibri"/>
          <w:b w:val="0"/>
          <w:sz w:val="20"/>
        </w:rPr>
        <w:t xml:space="preserve">sentences describing a change your team wants to see happen in order to </w:t>
      </w:r>
      <w:r w:rsidR="0054413D" w:rsidRPr="00DC71D0">
        <w:rPr>
          <w:rFonts w:ascii="Calibri" w:hAnsi="Calibri"/>
          <w:b w:val="0"/>
          <w:sz w:val="20"/>
        </w:rPr>
        <w:t xml:space="preserve">build capacity in </w:t>
      </w:r>
      <w:r w:rsidR="00531A3C" w:rsidRPr="00DC71D0">
        <w:rPr>
          <w:rFonts w:ascii="Calibri" w:hAnsi="Calibri"/>
          <w:b w:val="0"/>
          <w:sz w:val="20"/>
        </w:rPr>
        <w:t xml:space="preserve">a </w:t>
      </w:r>
      <w:r w:rsidR="0054413D" w:rsidRPr="00DC71D0">
        <w:rPr>
          <w:rFonts w:ascii="Calibri" w:hAnsi="Calibri"/>
          <w:b w:val="0"/>
          <w:sz w:val="20"/>
        </w:rPr>
        <w:t>key are</w:t>
      </w:r>
      <w:r w:rsidR="00531A3C" w:rsidRPr="00DC71D0">
        <w:rPr>
          <w:rFonts w:ascii="Calibri" w:hAnsi="Calibri"/>
          <w:b w:val="0"/>
          <w:sz w:val="20"/>
        </w:rPr>
        <w:t>a</w:t>
      </w:r>
      <w:r w:rsidR="00BD4757" w:rsidRPr="00DC71D0">
        <w:rPr>
          <w:rFonts w:ascii="Calibri" w:hAnsi="Calibri"/>
          <w:b w:val="0"/>
          <w:sz w:val="20"/>
        </w:rPr>
        <w:t xml:space="preserve">. </w:t>
      </w:r>
      <w:r w:rsidR="006E7DC2" w:rsidRPr="00DC71D0">
        <w:rPr>
          <w:rFonts w:ascii="Calibri" w:hAnsi="Calibri"/>
          <w:b w:val="0"/>
          <w:sz w:val="20"/>
        </w:rPr>
        <w:t xml:space="preserve"> Create different charts for each Sustainability Goal. </w:t>
      </w:r>
      <w:r w:rsidR="00A337FF" w:rsidRPr="00DC71D0">
        <w:rPr>
          <w:rFonts w:ascii="Calibri" w:hAnsi="Calibri"/>
          <w:b w:val="0"/>
          <w:sz w:val="20"/>
        </w:rPr>
        <w:t>Often, s</w:t>
      </w:r>
      <w:r w:rsidR="00DC5BE3" w:rsidRPr="00DC71D0">
        <w:rPr>
          <w:rFonts w:ascii="Calibri" w:hAnsi="Calibri"/>
          <w:b w:val="0"/>
          <w:sz w:val="20"/>
        </w:rPr>
        <w:t>ustainability goal</w:t>
      </w:r>
      <w:r w:rsidR="00A337FF" w:rsidRPr="00DC71D0">
        <w:rPr>
          <w:rFonts w:ascii="Calibri" w:hAnsi="Calibri"/>
          <w:b w:val="0"/>
          <w:sz w:val="20"/>
        </w:rPr>
        <w:t>s</w:t>
      </w:r>
      <w:r w:rsidR="00DC5BE3" w:rsidRPr="00DC71D0">
        <w:rPr>
          <w:rFonts w:ascii="Calibri" w:hAnsi="Calibri"/>
          <w:b w:val="0"/>
          <w:sz w:val="20"/>
        </w:rPr>
        <w:t xml:space="preserve"> focus</w:t>
      </w:r>
      <w:r w:rsidR="00A337FF" w:rsidRPr="00DC71D0">
        <w:rPr>
          <w:rFonts w:ascii="Calibri" w:hAnsi="Calibri"/>
          <w:b w:val="0"/>
          <w:sz w:val="20"/>
        </w:rPr>
        <w:t xml:space="preserve"> on</w:t>
      </w:r>
      <w:r w:rsidR="00BD4757" w:rsidRPr="00DC71D0">
        <w:rPr>
          <w:rFonts w:ascii="Calibri" w:hAnsi="Calibri"/>
          <w:b w:val="0"/>
          <w:sz w:val="20"/>
        </w:rPr>
        <w:t>:</w:t>
      </w:r>
    </w:p>
    <w:p w14:paraId="0553167A" w14:textId="77777777" w:rsidR="00256FB7" w:rsidRPr="00DC71D0" w:rsidRDefault="00256FB7" w:rsidP="000755F7">
      <w:pPr>
        <w:pStyle w:val="Title"/>
        <w:numPr>
          <w:ilvl w:val="1"/>
          <w:numId w:val="24"/>
        </w:numPr>
        <w:spacing w:after="120"/>
        <w:jc w:val="left"/>
        <w:rPr>
          <w:rFonts w:ascii="Calibri" w:hAnsi="Calibri"/>
          <w:b w:val="0"/>
          <w:sz w:val="20"/>
        </w:rPr>
        <w:sectPr w:rsidR="00256FB7" w:rsidRPr="00DC71D0" w:rsidSect="00DC71D0">
          <w:pgSz w:w="12240" w:h="15840" w:code="1"/>
          <w:pgMar w:top="482" w:right="1152" w:bottom="1152" w:left="1152" w:header="720" w:footer="720" w:gutter="0"/>
          <w:cols w:space="720"/>
          <w:titlePg/>
          <w:docGrid w:linePitch="299"/>
        </w:sectPr>
      </w:pPr>
    </w:p>
    <w:p w14:paraId="1F31DE41" w14:textId="72D9C04F" w:rsidR="00A852E6" w:rsidRPr="00DC71D0" w:rsidRDefault="00A852E6" w:rsidP="006E7DC2">
      <w:pPr>
        <w:pStyle w:val="Title"/>
        <w:numPr>
          <w:ilvl w:val="2"/>
          <w:numId w:val="30"/>
        </w:numPr>
        <w:spacing w:after="120"/>
        <w:contextualSpacing/>
        <w:jc w:val="left"/>
        <w:rPr>
          <w:rFonts w:ascii="Calibri" w:hAnsi="Calibri"/>
          <w:b w:val="0"/>
          <w:sz w:val="18"/>
          <w:u w:val="single"/>
        </w:rPr>
      </w:pPr>
      <w:r w:rsidRPr="00DC71D0">
        <w:rPr>
          <w:rFonts w:ascii="Calibri" w:hAnsi="Calibri"/>
          <w:b w:val="0"/>
          <w:sz w:val="18"/>
        </w:rPr>
        <w:t>Program</w:t>
      </w:r>
      <w:r w:rsidR="00A7166A" w:rsidRPr="00DC71D0">
        <w:rPr>
          <w:rFonts w:ascii="Calibri" w:hAnsi="Calibri"/>
          <w:b w:val="0"/>
          <w:sz w:val="18"/>
        </w:rPr>
        <w:t xml:space="preserve">ming </w:t>
      </w:r>
    </w:p>
    <w:p w14:paraId="5F91EABC" w14:textId="57281511" w:rsidR="00BD4757" w:rsidRPr="00DC71D0" w:rsidRDefault="00BD4757" w:rsidP="006E7DC2">
      <w:pPr>
        <w:pStyle w:val="Title"/>
        <w:numPr>
          <w:ilvl w:val="2"/>
          <w:numId w:val="30"/>
        </w:numPr>
        <w:spacing w:after="120"/>
        <w:contextualSpacing/>
        <w:jc w:val="left"/>
        <w:rPr>
          <w:rFonts w:ascii="Calibri" w:hAnsi="Calibri"/>
          <w:b w:val="0"/>
          <w:sz w:val="18"/>
          <w:u w:val="single"/>
        </w:rPr>
      </w:pPr>
      <w:r w:rsidRPr="00DC71D0">
        <w:rPr>
          <w:rFonts w:ascii="Calibri" w:hAnsi="Calibri"/>
          <w:b w:val="0"/>
          <w:sz w:val="18"/>
        </w:rPr>
        <w:t xml:space="preserve">Community mobilization </w:t>
      </w:r>
    </w:p>
    <w:p w14:paraId="7BE712C6" w14:textId="77777777" w:rsidR="00BD4757" w:rsidRPr="00DC71D0" w:rsidRDefault="00BD4757" w:rsidP="006E7DC2">
      <w:pPr>
        <w:pStyle w:val="Title"/>
        <w:numPr>
          <w:ilvl w:val="2"/>
          <w:numId w:val="30"/>
        </w:numPr>
        <w:spacing w:after="120"/>
        <w:contextualSpacing/>
        <w:jc w:val="left"/>
        <w:rPr>
          <w:rFonts w:ascii="Calibri" w:hAnsi="Calibri"/>
          <w:b w:val="0"/>
          <w:sz w:val="18"/>
          <w:u w:val="single"/>
        </w:rPr>
      </w:pPr>
      <w:r w:rsidRPr="00DC71D0">
        <w:rPr>
          <w:rFonts w:ascii="Calibri" w:hAnsi="Calibri"/>
          <w:b w:val="0"/>
          <w:sz w:val="18"/>
        </w:rPr>
        <w:t>Income diversification</w:t>
      </w:r>
    </w:p>
    <w:p w14:paraId="6AC82605" w14:textId="77777777" w:rsidR="00BD4757" w:rsidRPr="00DC71D0" w:rsidRDefault="00BD4757" w:rsidP="006E7DC2">
      <w:pPr>
        <w:pStyle w:val="Title"/>
        <w:numPr>
          <w:ilvl w:val="2"/>
          <w:numId w:val="30"/>
        </w:numPr>
        <w:spacing w:after="120"/>
        <w:contextualSpacing/>
        <w:jc w:val="left"/>
        <w:rPr>
          <w:rFonts w:ascii="Calibri" w:hAnsi="Calibri"/>
          <w:b w:val="0"/>
          <w:sz w:val="18"/>
          <w:u w:val="single"/>
        </w:rPr>
      </w:pPr>
      <w:r w:rsidRPr="00DC71D0">
        <w:rPr>
          <w:rFonts w:ascii="Calibri" w:hAnsi="Calibri"/>
          <w:b w:val="0"/>
          <w:sz w:val="18"/>
        </w:rPr>
        <w:t>Dollar amount to be raised</w:t>
      </w:r>
    </w:p>
    <w:p w14:paraId="1B6783D5" w14:textId="77777777" w:rsidR="00BD4757" w:rsidRPr="00DC71D0" w:rsidRDefault="00BD4757" w:rsidP="006E7DC2">
      <w:pPr>
        <w:pStyle w:val="Title"/>
        <w:numPr>
          <w:ilvl w:val="2"/>
          <w:numId w:val="30"/>
        </w:numPr>
        <w:spacing w:after="120"/>
        <w:contextualSpacing/>
        <w:jc w:val="left"/>
        <w:rPr>
          <w:rFonts w:ascii="Calibri" w:hAnsi="Calibri"/>
          <w:b w:val="0"/>
          <w:sz w:val="18"/>
          <w:u w:val="single"/>
        </w:rPr>
      </w:pPr>
      <w:r w:rsidRPr="00DC71D0">
        <w:rPr>
          <w:rFonts w:ascii="Calibri" w:hAnsi="Calibri"/>
          <w:b w:val="0"/>
          <w:sz w:val="18"/>
        </w:rPr>
        <w:t>In-kind support</w:t>
      </w:r>
    </w:p>
    <w:p w14:paraId="6D393926" w14:textId="52663107" w:rsidR="00BD4757" w:rsidRPr="00DC71D0" w:rsidRDefault="00A7166A" w:rsidP="006E7DC2">
      <w:pPr>
        <w:pStyle w:val="Title"/>
        <w:numPr>
          <w:ilvl w:val="2"/>
          <w:numId w:val="30"/>
        </w:numPr>
        <w:spacing w:after="120"/>
        <w:contextualSpacing/>
        <w:jc w:val="left"/>
        <w:rPr>
          <w:rFonts w:ascii="Calibri" w:hAnsi="Calibri"/>
          <w:b w:val="0"/>
          <w:sz w:val="18"/>
          <w:u w:val="single"/>
        </w:rPr>
      </w:pPr>
      <w:r w:rsidRPr="00DC71D0">
        <w:rPr>
          <w:rFonts w:ascii="Calibri" w:hAnsi="Calibri"/>
          <w:b w:val="0"/>
          <w:sz w:val="18"/>
        </w:rPr>
        <w:t xml:space="preserve">Training models </w:t>
      </w:r>
    </w:p>
    <w:p w14:paraId="47525E8A" w14:textId="77777777" w:rsidR="00BD4757" w:rsidRPr="00DC71D0" w:rsidRDefault="00BD4757" w:rsidP="006E7DC2">
      <w:pPr>
        <w:pStyle w:val="Title"/>
        <w:numPr>
          <w:ilvl w:val="2"/>
          <w:numId w:val="30"/>
        </w:numPr>
        <w:spacing w:after="120"/>
        <w:contextualSpacing/>
        <w:jc w:val="left"/>
        <w:rPr>
          <w:rFonts w:ascii="Calibri" w:hAnsi="Calibri"/>
          <w:b w:val="0"/>
          <w:sz w:val="18"/>
          <w:u w:val="single"/>
        </w:rPr>
      </w:pPr>
      <w:r w:rsidRPr="00DC71D0">
        <w:rPr>
          <w:rFonts w:ascii="Calibri" w:hAnsi="Calibri"/>
          <w:b w:val="0"/>
          <w:sz w:val="18"/>
        </w:rPr>
        <w:t>Partnership</w:t>
      </w:r>
      <w:r w:rsidR="00A337FF" w:rsidRPr="00DC71D0">
        <w:rPr>
          <w:rFonts w:ascii="Calibri" w:hAnsi="Calibri"/>
          <w:b w:val="0"/>
          <w:sz w:val="18"/>
        </w:rPr>
        <w:t>s</w:t>
      </w:r>
    </w:p>
    <w:p w14:paraId="3E01B82A" w14:textId="77777777" w:rsidR="00BD4757" w:rsidRPr="00DC71D0" w:rsidRDefault="00531A3C" w:rsidP="006E7DC2">
      <w:pPr>
        <w:pStyle w:val="Title"/>
        <w:numPr>
          <w:ilvl w:val="2"/>
          <w:numId w:val="30"/>
        </w:numPr>
        <w:spacing w:after="120"/>
        <w:contextualSpacing/>
        <w:jc w:val="left"/>
        <w:rPr>
          <w:rFonts w:ascii="Calibri" w:hAnsi="Calibri"/>
          <w:b w:val="0"/>
          <w:sz w:val="18"/>
          <w:u w:val="single"/>
        </w:rPr>
      </w:pPr>
      <w:r w:rsidRPr="00DC71D0">
        <w:rPr>
          <w:rFonts w:ascii="Calibri" w:hAnsi="Calibri"/>
          <w:b w:val="0"/>
          <w:sz w:val="18"/>
        </w:rPr>
        <w:t>Infrastructure</w:t>
      </w:r>
      <w:r w:rsidR="00A337FF" w:rsidRPr="00DC71D0">
        <w:rPr>
          <w:rFonts w:ascii="Calibri" w:hAnsi="Calibri"/>
          <w:b w:val="0"/>
          <w:sz w:val="18"/>
        </w:rPr>
        <w:t>/personnel</w:t>
      </w:r>
    </w:p>
    <w:p w14:paraId="6302E98A" w14:textId="77777777" w:rsidR="00BD4757" w:rsidRPr="00DC71D0" w:rsidRDefault="00BD4757" w:rsidP="006E7DC2">
      <w:pPr>
        <w:pStyle w:val="Title"/>
        <w:numPr>
          <w:ilvl w:val="2"/>
          <w:numId w:val="30"/>
        </w:numPr>
        <w:spacing w:after="120"/>
        <w:contextualSpacing/>
        <w:jc w:val="left"/>
        <w:rPr>
          <w:rFonts w:ascii="Calibri" w:hAnsi="Calibri"/>
          <w:b w:val="0"/>
          <w:sz w:val="18"/>
          <w:u w:val="single"/>
        </w:rPr>
      </w:pPr>
      <w:r w:rsidRPr="00DC71D0">
        <w:rPr>
          <w:rFonts w:ascii="Calibri" w:hAnsi="Calibri"/>
          <w:b w:val="0"/>
          <w:sz w:val="18"/>
        </w:rPr>
        <w:t>Communications</w:t>
      </w:r>
      <w:r w:rsidR="00A337FF" w:rsidRPr="00DC71D0">
        <w:rPr>
          <w:rFonts w:ascii="Calibri" w:hAnsi="Calibri"/>
          <w:b w:val="0"/>
          <w:sz w:val="18"/>
        </w:rPr>
        <w:t>/dissemination</w:t>
      </w:r>
    </w:p>
    <w:p w14:paraId="2CE5C50B" w14:textId="3F92F14F" w:rsidR="00BD4757" w:rsidRPr="00DC71D0" w:rsidRDefault="00BD4757" w:rsidP="000755F7">
      <w:pPr>
        <w:pStyle w:val="Title"/>
        <w:numPr>
          <w:ilvl w:val="2"/>
          <w:numId w:val="30"/>
        </w:numPr>
        <w:spacing w:after="120"/>
        <w:contextualSpacing/>
        <w:jc w:val="left"/>
        <w:rPr>
          <w:rFonts w:ascii="Calibri" w:hAnsi="Calibri"/>
          <w:b w:val="0"/>
          <w:sz w:val="18"/>
          <w:u w:val="single"/>
        </w:rPr>
        <w:sectPr w:rsidR="00BD4757" w:rsidRPr="00DC71D0" w:rsidSect="00DC71D0">
          <w:type w:val="continuous"/>
          <w:pgSz w:w="12240" w:h="15840" w:code="1"/>
          <w:pgMar w:top="482" w:right="1152" w:bottom="1152" w:left="1152" w:header="720" w:footer="720" w:gutter="0"/>
          <w:cols w:num="2" w:space="720"/>
          <w:titlePg/>
          <w:docGrid w:linePitch="299"/>
        </w:sectPr>
      </w:pPr>
      <w:r w:rsidRPr="00DC71D0">
        <w:rPr>
          <w:rFonts w:ascii="Calibri" w:hAnsi="Calibri"/>
          <w:b w:val="0"/>
          <w:sz w:val="18"/>
        </w:rPr>
        <w:t>And more…</w:t>
      </w:r>
    </w:p>
    <w:p w14:paraId="56C25E77" w14:textId="77777777" w:rsidR="006E7DC2" w:rsidRPr="00DC71D0" w:rsidRDefault="006E7DC2" w:rsidP="00DC71D0">
      <w:pPr>
        <w:pStyle w:val="Title"/>
        <w:spacing w:after="120"/>
        <w:jc w:val="left"/>
        <w:rPr>
          <w:rFonts w:ascii="Calibri" w:hAnsi="Calibri"/>
          <w:b w:val="0"/>
          <w:sz w:val="20"/>
        </w:rPr>
      </w:pPr>
    </w:p>
    <w:p w14:paraId="6F3E82CD" w14:textId="1688947C" w:rsidR="00531A3C" w:rsidRPr="00DC71D0" w:rsidRDefault="00531A3C" w:rsidP="00DC71D0">
      <w:pPr>
        <w:pStyle w:val="Title"/>
        <w:ind w:left="360"/>
        <w:jc w:val="left"/>
        <w:rPr>
          <w:rFonts w:ascii="Calibri" w:hAnsi="Calibri"/>
          <w:b w:val="0"/>
          <w:sz w:val="20"/>
        </w:rPr>
      </w:pPr>
      <w:r w:rsidRPr="00DC71D0">
        <w:rPr>
          <w:rFonts w:ascii="Calibri" w:hAnsi="Calibri"/>
          <w:b w:val="0"/>
          <w:sz w:val="20"/>
        </w:rPr>
        <w:t>Ideally, the goal</w:t>
      </w:r>
      <w:r w:rsidR="007E3044" w:rsidRPr="00DC71D0">
        <w:rPr>
          <w:rFonts w:ascii="Calibri" w:hAnsi="Calibri"/>
          <w:b w:val="0"/>
          <w:sz w:val="20"/>
        </w:rPr>
        <w:t>(s)</w:t>
      </w:r>
      <w:r w:rsidRPr="00DC71D0">
        <w:rPr>
          <w:rFonts w:ascii="Calibri" w:hAnsi="Calibri"/>
          <w:b w:val="0"/>
          <w:sz w:val="20"/>
        </w:rPr>
        <w:t xml:space="preserve"> will be SMART (Specific, Measurable, Attainable, Relevant, Time bound). The f</w:t>
      </w:r>
      <w:r w:rsidR="00267FEC" w:rsidRPr="00DC71D0">
        <w:rPr>
          <w:rFonts w:ascii="Calibri" w:hAnsi="Calibri"/>
          <w:b w:val="0"/>
          <w:sz w:val="20"/>
        </w:rPr>
        <w:t>ollowing are two examples of a sustainability g</w:t>
      </w:r>
      <w:r w:rsidRPr="00DC71D0">
        <w:rPr>
          <w:rFonts w:ascii="Calibri" w:hAnsi="Calibri"/>
          <w:b w:val="0"/>
          <w:sz w:val="20"/>
        </w:rPr>
        <w:t xml:space="preserve">oal: </w:t>
      </w:r>
    </w:p>
    <w:p w14:paraId="4C2CE2DD" w14:textId="113182A7" w:rsidR="00531A3C" w:rsidRPr="00DC71D0" w:rsidRDefault="00531A3C" w:rsidP="00DC71D0">
      <w:pPr>
        <w:pStyle w:val="Title"/>
        <w:numPr>
          <w:ilvl w:val="0"/>
          <w:numId w:val="34"/>
        </w:numPr>
        <w:jc w:val="left"/>
        <w:rPr>
          <w:rFonts w:ascii="Calibri" w:hAnsi="Calibri"/>
          <w:b w:val="0"/>
          <w:sz w:val="18"/>
        </w:rPr>
      </w:pPr>
      <w:r w:rsidRPr="00DC71D0">
        <w:rPr>
          <w:rFonts w:ascii="Calibri" w:hAnsi="Calibri"/>
          <w:b w:val="0"/>
          <w:sz w:val="18"/>
        </w:rPr>
        <w:t xml:space="preserve">Example </w:t>
      </w:r>
      <w:r w:rsidR="0050398C" w:rsidRPr="00DC71D0">
        <w:rPr>
          <w:rFonts w:ascii="Calibri" w:hAnsi="Calibri"/>
          <w:b w:val="0"/>
          <w:sz w:val="18"/>
        </w:rPr>
        <w:t>#</w:t>
      </w:r>
      <w:r w:rsidRPr="00DC71D0">
        <w:rPr>
          <w:rFonts w:ascii="Calibri" w:hAnsi="Calibri"/>
          <w:b w:val="0"/>
          <w:sz w:val="18"/>
        </w:rPr>
        <w:t xml:space="preserve">1: </w:t>
      </w:r>
      <w:r w:rsidR="0050398C" w:rsidRPr="00DC71D0">
        <w:rPr>
          <w:rFonts w:ascii="Calibri" w:hAnsi="Calibri"/>
          <w:b w:val="0"/>
          <w:sz w:val="18"/>
        </w:rPr>
        <w:t>B</w:t>
      </w:r>
      <w:r w:rsidR="0050398C" w:rsidRPr="00DC71D0">
        <w:rPr>
          <w:rFonts w:ascii="Calibri" w:hAnsi="Calibri"/>
          <w:b w:val="0"/>
          <w:i/>
          <w:sz w:val="18"/>
        </w:rPr>
        <w:t xml:space="preserve">y June 30, 2018, </w:t>
      </w:r>
      <w:r w:rsidR="006E7DC2" w:rsidRPr="00DC71D0">
        <w:rPr>
          <w:rFonts w:ascii="Calibri" w:hAnsi="Calibri"/>
          <w:b w:val="0"/>
          <w:i/>
          <w:sz w:val="18"/>
        </w:rPr>
        <w:t>at least one implementation site will have at least one other source of funding</w:t>
      </w:r>
      <w:r w:rsidR="00D67618" w:rsidRPr="00DC71D0">
        <w:rPr>
          <w:rFonts w:ascii="Calibri" w:hAnsi="Calibri"/>
          <w:b w:val="0"/>
          <w:i/>
          <w:sz w:val="18"/>
        </w:rPr>
        <w:t>.</w:t>
      </w:r>
    </w:p>
    <w:p w14:paraId="1CB97C4A" w14:textId="0DD41BC9" w:rsidR="006E7DC2" w:rsidRPr="00DC71D0" w:rsidRDefault="00D67618" w:rsidP="00DC71D0">
      <w:pPr>
        <w:pStyle w:val="Title"/>
        <w:numPr>
          <w:ilvl w:val="0"/>
          <w:numId w:val="34"/>
        </w:numPr>
        <w:jc w:val="left"/>
        <w:rPr>
          <w:rFonts w:ascii="Calibri" w:hAnsi="Calibri"/>
          <w:b w:val="0"/>
          <w:i/>
          <w:sz w:val="18"/>
        </w:rPr>
      </w:pPr>
      <w:r w:rsidRPr="00DC71D0">
        <w:rPr>
          <w:rFonts w:ascii="Calibri" w:hAnsi="Calibri"/>
          <w:b w:val="0"/>
          <w:sz w:val="18"/>
        </w:rPr>
        <w:t xml:space="preserve">Example </w:t>
      </w:r>
      <w:r w:rsidR="0050398C" w:rsidRPr="00DC71D0">
        <w:rPr>
          <w:rFonts w:ascii="Calibri" w:hAnsi="Calibri"/>
          <w:b w:val="0"/>
          <w:sz w:val="18"/>
        </w:rPr>
        <w:t>#</w:t>
      </w:r>
      <w:r w:rsidRPr="00DC71D0">
        <w:rPr>
          <w:rFonts w:ascii="Calibri" w:hAnsi="Calibri"/>
          <w:b w:val="0"/>
          <w:sz w:val="18"/>
        </w:rPr>
        <w:t xml:space="preserve">2: </w:t>
      </w:r>
      <w:r w:rsidR="0050398C" w:rsidRPr="00DC71D0">
        <w:rPr>
          <w:rFonts w:ascii="Calibri" w:hAnsi="Calibri"/>
          <w:b w:val="0"/>
          <w:i/>
          <w:sz w:val="18"/>
        </w:rPr>
        <w:t xml:space="preserve">By June 30, 2018, identify and establish relationships with 50 organizations at the state/tribe level who can describe </w:t>
      </w:r>
      <w:r w:rsidR="002F2AE2" w:rsidRPr="00DC71D0">
        <w:rPr>
          <w:rFonts w:ascii="Calibri" w:hAnsi="Calibri"/>
          <w:b w:val="0"/>
          <w:i/>
          <w:sz w:val="18"/>
        </w:rPr>
        <w:t>and advocate for the</w:t>
      </w:r>
      <w:r w:rsidR="0050398C" w:rsidRPr="00DC71D0">
        <w:rPr>
          <w:rFonts w:ascii="Calibri" w:hAnsi="Calibri"/>
          <w:b w:val="0"/>
          <w:i/>
          <w:sz w:val="18"/>
        </w:rPr>
        <w:t xml:space="preserve"> program. </w:t>
      </w:r>
    </w:p>
    <w:p w14:paraId="1BEC5C6E" w14:textId="77777777" w:rsidR="00DC71D0" w:rsidRPr="00DC71D0" w:rsidRDefault="00DC71D0" w:rsidP="00DC71D0">
      <w:pPr>
        <w:pStyle w:val="Title"/>
        <w:ind w:left="1080"/>
        <w:jc w:val="left"/>
        <w:rPr>
          <w:rFonts w:ascii="Calibri" w:hAnsi="Calibri"/>
          <w:b w:val="0"/>
          <w:i/>
          <w:sz w:val="20"/>
        </w:rPr>
      </w:pPr>
    </w:p>
    <w:p w14:paraId="35D684F5" w14:textId="17923975" w:rsidR="006E7DC2" w:rsidRPr="00DC71D0" w:rsidRDefault="00E24580" w:rsidP="006E7DC2">
      <w:pPr>
        <w:pStyle w:val="Title"/>
        <w:numPr>
          <w:ilvl w:val="0"/>
          <w:numId w:val="24"/>
        </w:numPr>
        <w:spacing w:after="120"/>
        <w:ind w:left="720"/>
        <w:jc w:val="left"/>
        <w:rPr>
          <w:rFonts w:ascii="Calibri" w:hAnsi="Calibri"/>
          <w:b w:val="0"/>
          <w:sz w:val="20"/>
          <w:u w:val="single"/>
        </w:rPr>
      </w:pPr>
      <w:r w:rsidRPr="00DC71D0">
        <w:rPr>
          <w:rFonts w:ascii="Calibri" w:hAnsi="Calibri"/>
          <w:sz w:val="20"/>
          <w:shd w:val="clear" w:color="auto" w:fill="B1EDBF"/>
        </w:rPr>
        <w:t>Sustainability Method</w:t>
      </w:r>
      <w:r w:rsidRPr="00DC71D0">
        <w:rPr>
          <w:rFonts w:ascii="Calibri" w:hAnsi="Calibri"/>
          <w:b w:val="0"/>
          <w:sz w:val="20"/>
        </w:rPr>
        <w:t>.</w:t>
      </w:r>
      <w:r w:rsidR="005308B7" w:rsidRPr="00DC71D0">
        <w:rPr>
          <w:rFonts w:ascii="Calibri" w:hAnsi="Calibri"/>
          <w:b w:val="0"/>
          <w:sz w:val="20"/>
        </w:rPr>
        <w:t xml:space="preserve"> </w:t>
      </w:r>
      <w:r w:rsidR="006E7DC2" w:rsidRPr="00DC71D0">
        <w:rPr>
          <w:rFonts w:ascii="Calibri" w:hAnsi="Calibri"/>
          <w:b w:val="0"/>
          <w:sz w:val="20"/>
        </w:rPr>
        <w:t xml:space="preserve"> </w:t>
      </w:r>
      <w:r w:rsidR="005308B7" w:rsidRPr="00DC71D0">
        <w:rPr>
          <w:rFonts w:ascii="Calibri" w:hAnsi="Calibri"/>
          <w:b w:val="0"/>
          <w:sz w:val="20"/>
        </w:rPr>
        <w:t xml:space="preserve">A phrase or a sentence identifying a principal method to be used to achieve the goal. A goal may have one or more methods. </w:t>
      </w:r>
      <w:r w:rsidR="003C6EE4" w:rsidRPr="00DC71D0">
        <w:rPr>
          <w:rFonts w:ascii="Calibri" w:hAnsi="Calibri"/>
          <w:b w:val="0"/>
          <w:sz w:val="20"/>
        </w:rPr>
        <w:t xml:space="preserve">For example, the goal in </w:t>
      </w:r>
      <w:r w:rsidR="005308B7" w:rsidRPr="00DC71D0">
        <w:rPr>
          <w:rFonts w:ascii="Calibri" w:hAnsi="Calibri"/>
          <w:b w:val="0"/>
          <w:sz w:val="20"/>
        </w:rPr>
        <w:t>Example #1, above, could have one method</w:t>
      </w:r>
      <w:r w:rsidR="004D20B0" w:rsidRPr="00DC71D0">
        <w:rPr>
          <w:rFonts w:ascii="Calibri" w:hAnsi="Calibri"/>
          <w:b w:val="0"/>
          <w:sz w:val="20"/>
        </w:rPr>
        <w:t xml:space="preserve"> (</w:t>
      </w:r>
      <w:r w:rsidR="00E7048B" w:rsidRPr="00DC71D0">
        <w:rPr>
          <w:rFonts w:ascii="Calibri" w:hAnsi="Calibri"/>
          <w:b w:val="0"/>
          <w:sz w:val="20"/>
        </w:rPr>
        <w:t>i.e.</w:t>
      </w:r>
      <w:r w:rsidR="0050398C" w:rsidRPr="00DC71D0">
        <w:rPr>
          <w:rFonts w:ascii="Calibri" w:hAnsi="Calibri"/>
          <w:b w:val="0"/>
          <w:sz w:val="20"/>
        </w:rPr>
        <w:t xml:space="preserve"> </w:t>
      </w:r>
      <w:r w:rsidR="006E7DC2" w:rsidRPr="00DC71D0">
        <w:rPr>
          <w:rFonts w:ascii="Calibri" w:hAnsi="Calibri"/>
          <w:b w:val="0"/>
          <w:sz w:val="20"/>
        </w:rPr>
        <w:t>foundation funding</w:t>
      </w:r>
      <w:r w:rsidR="004D20B0" w:rsidRPr="00DC71D0">
        <w:rPr>
          <w:rFonts w:ascii="Calibri" w:hAnsi="Calibri"/>
          <w:b w:val="0"/>
          <w:sz w:val="20"/>
        </w:rPr>
        <w:t>)</w:t>
      </w:r>
      <w:r w:rsidR="006E4C8B" w:rsidRPr="00DC71D0">
        <w:rPr>
          <w:rFonts w:ascii="Calibri" w:hAnsi="Calibri"/>
          <w:b w:val="0"/>
          <w:sz w:val="20"/>
        </w:rPr>
        <w:t>, or more (</w:t>
      </w:r>
      <w:r w:rsidR="00267FEC" w:rsidRPr="00DC71D0">
        <w:rPr>
          <w:rFonts w:ascii="Calibri" w:hAnsi="Calibri"/>
          <w:b w:val="0"/>
          <w:sz w:val="20"/>
        </w:rPr>
        <w:t>i.e.</w:t>
      </w:r>
      <w:r w:rsidR="00E7048B" w:rsidRPr="00DC71D0">
        <w:rPr>
          <w:rFonts w:ascii="Calibri" w:hAnsi="Calibri"/>
          <w:b w:val="0"/>
          <w:sz w:val="20"/>
        </w:rPr>
        <w:t xml:space="preserve"> </w:t>
      </w:r>
      <w:r w:rsidR="006E7DC2" w:rsidRPr="00DC71D0">
        <w:rPr>
          <w:rFonts w:ascii="Calibri" w:hAnsi="Calibri"/>
          <w:b w:val="0"/>
          <w:sz w:val="20"/>
        </w:rPr>
        <w:t>fee-for-service model, state-level funds, etc.</w:t>
      </w:r>
      <w:r w:rsidR="004D20B0" w:rsidRPr="00DC71D0">
        <w:rPr>
          <w:rFonts w:ascii="Calibri" w:hAnsi="Calibri"/>
          <w:b w:val="0"/>
          <w:sz w:val="20"/>
        </w:rPr>
        <w:t>).</w:t>
      </w:r>
      <w:r w:rsidR="00267FEC" w:rsidRPr="00DC71D0">
        <w:rPr>
          <w:rFonts w:ascii="Calibri" w:hAnsi="Calibri"/>
          <w:b w:val="0"/>
          <w:sz w:val="20"/>
        </w:rPr>
        <w:t xml:space="preserve"> Likewise, the goal in Example </w:t>
      </w:r>
      <w:r w:rsidR="006E7DC2" w:rsidRPr="00DC71D0">
        <w:rPr>
          <w:rFonts w:ascii="Calibri" w:hAnsi="Calibri"/>
          <w:b w:val="0"/>
          <w:sz w:val="20"/>
        </w:rPr>
        <w:t>#</w:t>
      </w:r>
      <w:r w:rsidR="004D20B0" w:rsidRPr="00DC71D0">
        <w:rPr>
          <w:rFonts w:ascii="Calibri" w:hAnsi="Calibri"/>
          <w:b w:val="0"/>
          <w:sz w:val="20"/>
        </w:rPr>
        <w:t>2, above, could require one method (</w:t>
      </w:r>
      <w:r w:rsidR="00E7048B" w:rsidRPr="00DC71D0">
        <w:rPr>
          <w:rFonts w:ascii="Calibri" w:hAnsi="Calibri"/>
          <w:b w:val="0"/>
          <w:sz w:val="20"/>
        </w:rPr>
        <w:t xml:space="preserve">i.e. </w:t>
      </w:r>
      <w:r w:rsidR="006E7DC2" w:rsidRPr="00DC71D0">
        <w:rPr>
          <w:rFonts w:ascii="Calibri" w:hAnsi="Calibri"/>
          <w:b w:val="0"/>
          <w:sz w:val="20"/>
        </w:rPr>
        <w:t>1:1 engagements</w:t>
      </w:r>
      <w:r w:rsidR="00E15304" w:rsidRPr="00DC71D0">
        <w:rPr>
          <w:rFonts w:ascii="Calibri" w:hAnsi="Calibri"/>
          <w:b w:val="0"/>
          <w:sz w:val="20"/>
        </w:rPr>
        <w:t>/regular meetings</w:t>
      </w:r>
      <w:r w:rsidR="004D20B0" w:rsidRPr="00DC71D0">
        <w:rPr>
          <w:rFonts w:ascii="Calibri" w:hAnsi="Calibri"/>
          <w:b w:val="0"/>
          <w:sz w:val="20"/>
        </w:rPr>
        <w:t>) or several (</w:t>
      </w:r>
      <w:r w:rsidR="00E7048B" w:rsidRPr="00DC71D0">
        <w:rPr>
          <w:rFonts w:ascii="Calibri" w:hAnsi="Calibri"/>
          <w:b w:val="0"/>
          <w:sz w:val="20"/>
        </w:rPr>
        <w:t>i.e.</w:t>
      </w:r>
      <w:r w:rsidR="006E7DC2" w:rsidRPr="00DC71D0">
        <w:rPr>
          <w:rFonts w:ascii="Calibri" w:hAnsi="Calibri"/>
          <w:b w:val="0"/>
          <w:sz w:val="20"/>
        </w:rPr>
        <w:t xml:space="preserve"> state-level summit meetings; listserve or online community forums</w:t>
      </w:r>
      <w:r w:rsidR="004D20B0" w:rsidRPr="00DC71D0">
        <w:rPr>
          <w:rFonts w:ascii="Calibri" w:hAnsi="Calibri"/>
          <w:b w:val="0"/>
          <w:sz w:val="20"/>
        </w:rPr>
        <w:t>).</w:t>
      </w:r>
    </w:p>
    <w:p w14:paraId="013E8961" w14:textId="77777777" w:rsidR="006E7DC2" w:rsidRPr="00DC71D0" w:rsidRDefault="007E1505" w:rsidP="006E7DC2">
      <w:pPr>
        <w:pStyle w:val="Title"/>
        <w:numPr>
          <w:ilvl w:val="0"/>
          <w:numId w:val="24"/>
        </w:numPr>
        <w:spacing w:after="120"/>
        <w:ind w:left="720"/>
        <w:jc w:val="left"/>
        <w:rPr>
          <w:rFonts w:ascii="Calibri" w:hAnsi="Calibri"/>
          <w:b w:val="0"/>
          <w:sz w:val="20"/>
          <w:u w:val="single"/>
        </w:rPr>
      </w:pPr>
      <w:r w:rsidRPr="00DC71D0">
        <w:rPr>
          <w:rFonts w:ascii="Calibri" w:hAnsi="Calibri"/>
          <w:sz w:val="20"/>
          <w:shd w:val="clear" w:color="auto" w:fill="B1EDBF"/>
        </w:rPr>
        <w:t xml:space="preserve">Action Steps: </w:t>
      </w:r>
      <w:r w:rsidR="00132069" w:rsidRPr="00DC71D0">
        <w:rPr>
          <w:rFonts w:ascii="Calibri" w:hAnsi="Calibri"/>
          <w:sz w:val="20"/>
          <w:shd w:val="clear" w:color="auto" w:fill="B1EDBF"/>
        </w:rPr>
        <w:t xml:space="preserve">Activity, Person/Group Responsible, Timeline, and </w:t>
      </w:r>
      <w:r w:rsidR="0066728F" w:rsidRPr="00DC71D0">
        <w:rPr>
          <w:rFonts w:ascii="Calibri" w:hAnsi="Calibri"/>
          <w:sz w:val="20"/>
          <w:shd w:val="clear" w:color="auto" w:fill="B1EDBF"/>
        </w:rPr>
        <w:t>Resources Needed</w:t>
      </w:r>
      <w:r w:rsidR="0066728F" w:rsidRPr="00DC71D0">
        <w:rPr>
          <w:rFonts w:ascii="Calibri" w:hAnsi="Calibri"/>
          <w:b w:val="0"/>
          <w:sz w:val="20"/>
        </w:rPr>
        <w:t>. For each primary activity, identify cor</w:t>
      </w:r>
      <w:r w:rsidR="00267FEC" w:rsidRPr="00DC71D0">
        <w:rPr>
          <w:rFonts w:ascii="Calibri" w:hAnsi="Calibri"/>
          <w:b w:val="0"/>
          <w:sz w:val="20"/>
        </w:rPr>
        <w:t>responding secondary activities;</w:t>
      </w:r>
      <w:r w:rsidR="0066728F" w:rsidRPr="00DC71D0">
        <w:rPr>
          <w:rFonts w:ascii="Calibri" w:hAnsi="Calibri"/>
          <w:b w:val="0"/>
          <w:sz w:val="20"/>
        </w:rPr>
        <w:t xml:space="preserve"> individual or group responsib</w:t>
      </w:r>
      <w:r w:rsidR="00132069" w:rsidRPr="00DC71D0">
        <w:rPr>
          <w:rFonts w:ascii="Calibri" w:hAnsi="Calibri"/>
          <w:b w:val="0"/>
          <w:sz w:val="20"/>
        </w:rPr>
        <w:t>le</w:t>
      </w:r>
      <w:r w:rsidR="00E7048B" w:rsidRPr="00DC71D0">
        <w:rPr>
          <w:rFonts w:ascii="Calibri" w:hAnsi="Calibri"/>
          <w:b w:val="0"/>
          <w:sz w:val="20"/>
        </w:rPr>
        <w:t>;</w:t>
      </w:r>
      <w:r w:rsidR="00132069" w:rsidRPr="00DC71D0">
        <w:rPr>
          <w:rFonts w:ascii="Calibri" w:hAnsi="Calibri"/>
          <w:b w:val="0"/>
          <w:sz w:val="20"/>
        </w:rPr>
        <w:t xml:space="preserve"> timeline</w:t>
      </w:r>
      <w:r w:rsidR="00E7048B" w:rsidRPr="00DC71D0">
        <w:rPr>
          <w:rFonts w:ascii="Calibri" w:hAnsi="Calibri"/>
          <w:b w:val="0"/>
          <w:sz w:val="20"/>
        </w:rPr>
        <w:t>;</w:t>
      </w:r>
      <w:r w:rsidR="00132069" w:rsidRPr="00DC71D0">
        <w:rPr>
          <w:rFonts w:ascii="Calibri" w:hAnsi="Calibri"/>
          <w:b w:val="0"/>
          <w:sz w:val="20"/>
        </w:rPr>
        <w:t xml:space="preserve"> and capacity building assistance (CBA) needed to support the group’s work in that area. The “Progress Update” column enables teams to monitor work on each act</w:t>
      </w:r>
      <w:r w:rsidRPr="00DC71D0">
        <w:rPr>
          <w:rFonts w:ascii="Calibri" w:hAnsi="Calibri"/>
          <w:b w:val="0"/>
          <w:sz w:val="20"/>
        </w:rPr>
        <w:t>ion step</w:t>
      </w:r>
      <w:r w:rsidR="00132069" w:rsidRPr="00DC71D0">
        <w:rPr>
          <w:rFonts w:ascii="Calibri" w:hAnsi="Calibri"/>
          <w:b w:val="0"/>
          <w:sz w:val="20"/>
        </w:rPr>
        <w:t xml:space="preserve"> over time.</w:t>
      </w:r>
    </w:p>
    <w:p w14:paraId="7069888D" w14:textId="019426D8" w:rsidR="00EC18AF" w:rsidRPr="00DC71D0" w:rsidRDefault="0027596E" w:rsidP="00EC18AF">
      <w:pPr>
        <w:pStyle w:val="Title"/>
        <w:numPr>
          <w:ilvl w:val="0"/>
          <w:numId w:val="24"/>
        </w:numPr>
        <w:spacing w:after="120"/>
        <w:ind w:left="720"/>
        <w:jc w:val="left"/>
        <w:rPr>
          <w:rFonts w:ascii="Calibri" w:hAnsi="Calibri"/>
          <w:b w:val="0"/>
          <w:sz w:val="20"/>
        </w:rPr>
      </w:pPr>
      <w:r w:rsidRPr="00DC71D0">
        <w:rPr>
          <w:rFonts w:ascii="Calibri" w:hAnsi="Calibri"/>
          <w:sz w:val="20"/>
          <w:shd w:val="clear" w:color="auto" w:fill="B1EDBF"/>
        </w:rPr>
        <w:t xml:space="preserve">Align </w:t>
      </w:r>
      <w:r w:rsidR="00EC18AF" w:rsidRPr="00DC71D0">
        <w:rPr>
          <w:rFonts w:ascii="Calibri" w:hAnsi="Calibri"/>
          <w:sz w:val="20"/>
          <w:shd w:val="clear" w:color="auto" w:fill="B1EDBF"/>
        </w:rPr>
        <w:t>with OAH Factors for Program Sustainability.</w:t>
      </w:r>
      <w:r w:rsidR="00EC18AF" w:rsidRPr="00DC71D0">
        <w:rPr>
          <w:rFonts w:ascii="Calibri" w:hAnsi="Calibri"/>
          <w:b w:val="0"/>
          <w:sz w:val="20"/>
        </w:rPr>
        <w:t xml:space="preserve"> The factors for program sustainability have demonstrated to lead to sustainability through on-the-ground experience and research. Please align your plan</w:t>
      </w:r>
      <w:r w:rsidRPr="00DC71D0">
        <w:rPr>
          <w:rFonts w:ascii="Calibri" w:hAnsi="Calibri"/>
          <w:b w:val="0"/>
          <w:sz w:val="20"/>
        </w:rPr>
        <w:t xml:space="preserve"> with the factors:</w:t>
      </w:r>
    </w:p>
    <w:p w14:paraId="1BA86EC1" w14:textId="77777777" w:rsidR="00EC18AF" w:rsidRPr="00DC71D0" w:rsidRDefault="00EC18AF" w:rsidP="00EC18AF">
      <w:pPr>
        <w:pStyle w:val="Title"/>
        <w:numPr>
          <w:ilvl w:val="1"/>
          <w:numId w:val="24"/>
        </w:numPr>
        <w:spacing w:after="120"/>
        <w:jc w:val="left"/>
        <w:rPr>
          <w:rFonts w:ascii="Calibri" w:hAnsi="Calibri"/>
          <w:b w:val="0"/>
          <w:sz w:val="20"/>
        </w:rPr>
        <w:sectPr w:rsidR="00EC18AF" w:rsidRPr="00DC71D0" w:rsidSect="00DC71D0">
          <w:type w:val="continuous"/>
          <w:pgSz w:w="12240" w:h="15840" w:code="1"/>
          <w:pgMar w:top="482" w:right="1152" w:bottom="1152" w:left="1152" w:header="720" w:footer="720" w:gutter="0"/>
          <w:cols w:space="720"/>
          <w:titlePg/>
          <w:docGrid w:linePitch="299"/>
        </w:sectPr>
      </w:pPr>
    </w:p>
    <w:p w14:paraId="27AD9A63" w14:textId="3A0A5806" w:rsidR="00EC18AF" w:rsidRPr="00DC71D0" w:rsidRDefault="004A1306" w:rsidP="004A1306">
      <w:pPr>
        <w:pStyle w:val="Title"/>
        <w:numPr>
          <w:ilvl w:val="2"/>
          <w:numId w:val="30"/>
        </w:numPr>
        <w:tabs>
          <w:tab w:val="left" w:pos="1440"/>
        </w:tabs>
        <w:spacing w:after="120"/>
        <w:ind w:left="1350" w:right="54" w:hanging="270"/>
        <w:contextualSpacing/>
        <w:jc w:val="left"/>
        <w:rPr>
          <w:rFonts w:ascii="Calibri" w:hAnsi="Calibri"/>
          <w:b w:val="0"/>
          <w:sz w:val="18"/>
          <w:u w:val="single"/>
        </w:rPr>
      </w:pPr>
      <w:r w:rsidRPr="00DC71D0">
        <w:rPr>
          <w:rFonts w:ascii="Calibri" w:hAnsi="Calibri"/>
          <w:sz w:val="18"/>
        </w:rPr>
        <w:t>STRATEGIZE</w:t>
      </w:r>
      <w:r w:rsidRPr="00DC71D0">
        <w:rPr>
          <w:rFonts w:ascii="Calibri" w:hAnsi="Calibri"/>
          <w:b w:val="0"/>
          <w:sz w:val="18"/>
        </w:rPr>
        <w:t xml:space="preserve"> I </w:t>
      </w:r>
      <w:r w:rsidR="00EC18AF" w:rsidRPr="00DC71D0">
        <w:rPr>
          <w:rFonts w:ascii="Calibri" w:hAnsi="Calibri"/>
          <w:b w:val="0"/>
          <w:sz w:val="18"/>
        </w:rPr>
        <w:t>Create an Action Strategy</w:t>
      </w:r>
    </w:p>
    <w:p w14:paraId="4A088B40" w14:textId="5CFF2F83" w:rsidR="00EC18AF" w:rsidRPr="00DC71D0" w:rsidRDefault="004A1306" w:rsidP="004A1306">
      <w:pPr>
        <w:pStyle w:val="Title"/>
        <w:numPr>
          <w:ilvl w:val="2"/>
          <w:numId w:val="30"/>
        </w:numPr>
        <w:tabs>
          <w:tab w:val="left" w:pos="1440"/>
        </w:tabs>
        <w:spacing w:after="120"/>
        <w:ind w:left="1350" w:right="54" w:hanging="270"/>
        <w:contextualSpacing/>
        <w:jc w:val="left"/>
        <w:rPr>
          <w:rFonts w:ascii="Calibri" w:hAnsi="Calibri"/>
          <w:b w:val="0"/>
          <w:sz w:val="18"/>
          <w:u w:val="single"/>
        </w:rPr>
      </w:pPr>
      <w:r w:rsidRPr="00DC71D0">
        <w:rPr>
          <w:rFonts w:ascii="Calibri" w:hAnsi="Calibri"/>
          <w:sz w:val="18"/>
        </w:rPr>
        <w:t>ASSESS</w:t>
      </w:r>
      <w:r w:rsidRPr="00DC71D0">
        <w:rPr>
          <w:rFonts w:ascii="Calibri" w:hAnsi="Calibri"/>
          <w:b w:val="0"/>
          <w:sz w:val="18"/>
        </w:rPr>
        <w:t xml:space="preserve"> I </w:t>
      </w:r>
      <w:r w:rsidR="00EC18AF" w:rsidRPr="00DC71D0">
        <w:rPr>
          <w:rFonts w:ascii="Calibri" w:hAnsi="Calibri"/>
          <w:b w:val="0"/>
          <w:sz w:val="18"/>
        </w:rPr>
        <w:t>Asses the Environment</w:t>
      </w:r>
      <w:r w:rsidRPr="00DC71D0">
        <w:rPr>
          <w:rFonts w:ascii="Calibri" w:hAnsi="Calibri"/>
          <w:b w:val="0"/>
          <w:sz w:val="18"/>
        </w:rPr>
        <w:t xml:space="preserve"> </w:t>
      </w:r>
      <w:r w:rsidR="000C619F" w:rsidRPr="00DC71D0">
        <w:rPr>
          <w:rFonts w:ascii="Calibri" w:hAnsi="Calibri"/>
          <w:b w:val="0"/>
          <w:sz w:val="18"/>
        </w:rPr>
        <w:t xml:space="preserve"> </w:t>
      </w:r>
    </w:p>
    <w:p w14:paraId="467DEAA7" w14:textId="457F8982" w:rsidR="00EC18AF" w:rsidRPr="00DC71D0" w:rsidRDefault="004A1306" w:rsidP="004A1306">
      <w:pPr>
        <w:pStyle w:val="Title"/>
        <w:numPr>
          <w:ilvl w:val="2"/>
          <w:numId w:val="30"/>
        </w:numPr>
        <w:tabs>
          <w:tab w:val="left" w:pos="1440"/>
        </w:tabs>
        <w:spacing w:after="120"/>
        <w:ind w:left="1350" w:right="54" w:hanging="270"/>
        <w:contextualSpacing/>
        <w:jc w:val="left"/>
        <w:rPr>
          <w:rFonts w:ascii="Calibri" w:hAnsi="Calibri"/>
          <w:b w:val="0"/>
          <w:sz w:val="18"/>
          <w:u w:val="single"/>
        </w:rPr>
      </w:pPr>
      <w:r w:rsidRPr="00DC71D0">
        <w:rPr>
          <w:rFonts w:ascii="Calibri" w:hAnsi="Calibri"/>
          <w:sz w:val="18"/>
        </w:rPr>
        <w:t xml:space="preserve">LEAD </w:t>
      </w:r>
      <w:r w:rsidRPr="00DC71D0">
        <w:rPr>
          <w:rFonts w:ascii="Calibri" w:hAnsi="Calibri"/>
          <w:b w:val="0"/>
          <w:sz w:val="18"/>
        </w:rPr>
        <w:t xml:space="preserve">I </w:t>
      </w:r>
      <w:r w:rsidR="00EC18AF" w:rsidRPr="00DC71D0">
        <w:rPr>
          <w:rFonts w:ascii="Calibri" w:hAnsi="Calibri"/>
          <w:b w:val="0"/>
          <w:sz w:val="18"/>
        </w:rPr>
        <w:t xml:space="preserve">Identify, Engage, and Develop Leaders </w:t>
      </w:r>
    </w:p>
    <w:p w14:paraId="6BF82C86" w14:textId="6191E070" w:rsidR="00EC18AF" w:rsidRPr="00DC71D0" w:rsidRDefault="004A1306" w:rsidP="004A1306">
      <w:pPr>
        <w:pStyle w:val="Title"/>
        <w:numPr>
          <w:ilvl w:val="2"/>
          <w:numId w:val="30"/>
        </w:numPr>
        <w:tabs>
          <w:tab w:val="left" w:pos="1440"/>
        </w:tabs>
        <w:spacing w:after="120"/>
        <w:ind w:left="1350" w:right="54" w:hanging="270"/>
        <w:contextualSpacing/>
        <w:jc w:val="left"/>
        <w:rPr>
          <w:rFonts w:ascii="Calibri" w:hAnsi="Calibri"/>
          <w:b w:val="0"/>
          <w:sz w:val="18"/>
          <w:u w:val="single"/>
        </w:rPr>
      </w:pPr>
      <w:r w:rsidRPr="00DC71D0">
        <w:rPr>
          <w:rFonts w:ascii="Calibri" w:hAnsi="Calibri"/>
          <w:sz w:val="18"/>
        </w:rPr>
        <w:t>EVOLVE</w:t>
      </w:r>
      <w:r w:rsidRPr="00DC71D0">
        <w:rPr>
          <w:rFonts w:ascii="Calibri" w:hAnsi="Calibri"/>
          <w:b w:val="0"/>
          <w:sz w:val="18"/>
        </w:rPr>
        <w:t xml:space="preserve"> I </w:t>
      </w:r>
      <w:r w:rsidR="000C619F" w:rsidRPr="00DC71D0">
        <w:rPr>
          <w:rFonts w:ascii="Calibri" w:hAnsi="Calibri"/>
          <w:b w:val="0"/>
          <w:sz w:val="18"/>
        </w:rPr>
        <w:t xml:space="preserve">Remain Flexible and Evolve </w:t>
      </w:r>
    </w:p>
    <w:p w14:paraId="798252A1" w14:textId="01D51CF6" w:rsidR="004A1306" w:rsidRPr="00DC71D0" w:rsidRDefault="004A1306" w:rsidP="004A1306">
      <w:pPr>
        <w:pStyle w:val="Title"/>
        <w:numPr>
          <w:ilvl w:val="2"/>
          <w:numId w:val="30"/>
        </w:numPr>
        <w:tabs>
          <w:tab w:val="left" w:pos="1440"/>
        </w:tabs>
        <w:spacing w:after="120"/>
        <w:ind w:left="1350" w:right="54" w:hanging="270"/>
        <w:contextualSpacing/>
        <w:jc w:val="left"/>
        <w:rPr>
          <w:rFonts w:ascii="Calibri" w:hAnsi="Calibri"/>
          <w:b w:val="0"/>
          <w:sz w:val="18"/>
          <w:u w:val="single"/>
        </w:rPr>
      </w:pPr>
      <w:r w:rsidRPr="00DC71D0">
        <w:rPr>
          <w:rFonts w:ascii="Calibri" w:hAnsi="Calibri"/>
          <w:sz w:val="18"/>
        </w:rPr>
        <w:t xml:space="preserve">COMMUNICATE </w:t>
      </w:r>
      <w:r w:rsidRPr="00DC71D0">
        <w:rPr>
          <w:rFonts w:ascii="Calibri" w:hAnsi="Calibri"/>
          <w:b w:val="0"/>
          <w:sz w:val="18"/>
        </w:rPr>
        <w:t>I Communicate with Stakeholders</w:t>
      </w:r>
    </w:p>
    <w:p w14:paraId="565479E5" w14:textId="1FBC5A73" w:rsidR="004A1306" w:rsidRPr="00DC71D0" w:rsidRDefault="004A1306" w:rsidP="004A1306">
      <w:pPr>
        <w:pStyle w:val="Title"/>
        <w:numPr>
          <w:ilvl w:val="2"/>
          <w:numId w:val="30"/>
        </w:numPr>
        <w:tabs>
          <w:tab w:val="left" w:pos="1440"/>
        </w:tabs>
        <w:spacing w:after="120"/>
        <w:ind w:left="1350" w:right="54" w:hanging="270"/>
        <w:contextualSpacing/>
        <w:jc w:val="left"/>
        <w:rPr>
          <w:rFonts w:ascii="Calibri" w:hAnsi="Calibri"/>
          <w:b w:val="0"/>
          <w:sz w:val="18"/>
          <w:u w:val="single"/>
        </w:rPr>
      </w:pPr>
      <w:r w:rsidRPr="00DC71D0">
        <w:rPr>
          <w:rFonts w:ascii="Calibri" w:hAnsi="Calibri"/>
          <w:sz w:val="18"/>
        </w:rPr>
        <w:t xml:space="preserve">INTEGRATE </w:t>
      </w:r>
      <w:r w:rsidRPr="00DC71D0">
        <w:rPr>
          <w:rFonts w:ascii="Calibri" w:hAnsi="Calibri"/>
          <w:b w:val="0"/>
          <w:sz w:val="18"/>
        </w:rPr>
        <w:t>I Integrate Program Services into Community Infrastructures</w:t>
      </w:r>
    </w:p>
    <w:p w14:paraId="0381A5A5" w14:textId="2759500C" w:rsidR="004A1306" w:rsidRPr="00DC71D0" w:rsidRDefault="004A1306" w:rsidP="004A1306">
      <w:pPr>
        <w:pStyle w:val="Title"/>
        <w:numPr>
          <w:ilvl w:val="2"/>
          <w:numId w:val="30"/>
        </w:numPr>
        <w:tabs>
          <w:tab w:val="left" w:pos="1440"/>
        </w:tabs>
        <w:spacing w:after="120"/>
        <w:ind w:left="1350" w:right="54" w:hanging="270"/>
        <w:contextualSpacing/>
        <w:jc w:val="left"/>
        <w:rPr>
          <w:rFonts w:ascii="Calibri" w:hAnsi="Calibri"/>
          <w:b w:val="0"/>
          <w:sz w:val="18"/>
          <w:u w:val="single"/>
        </w:rPr>
      </w:pPr>
      <w:r w:rsidRPr="00DC71D0">
        <w:rPr>
          <w:rFonts w:ascii="Calibri" w:hAnsi="Calibri"/>
          <w:sz w:val="18"/>
        </w:rPr>
        <w:t xml:space="preserve">PARTNER </w:t>
      </w:r>
      <w:r w:rsidRPr="00DC71D0">
        <w:rPr>
          <w:rFonts w:ascii="Calibri" w:hAnsi="Calibri"/>
          <w:b w:val="0"/>
          <w:sz w:val="18"/>
        </w:rPr>
        <w:t xml:space="preserve">I Create Strategic Partnerships and Mobilize the Community </w:t>
      </w:r>
    </w:p>
    <w:p w14:paraId="7FE5B662" w14:textId="3153BE3B" w:rsidR="000C619F" w:rsidRPr="00DC71D0" w:rsidRDefault="004A1306" w:rsidP="004A1306">
      <w:pPr>
        <w:pStyle w:val="Title"/>
        <w:numPr>
          <w:ilvl w:val="2"/>
          <w:numId w:val="30"/>
        </w:numPr>
        <w:tabs>
          <w:tab w:val="left" w:pos="1440"/>
        </w:tabs>
        <w:spacing w:after="120"/>
        <w:ind w:left="1350" w:right="54" w:hanging="270"/>
        <w:contextualSpacing/>
        <w:jc w:val="left"/>
        <w:rPr>
          <w:rFonts w:ascii="Calibri" w:hAnsi="Calibri"/>
          <w:sz w:val="18"/>
        </w:rPr>
      </w:pPr>
      <w:r w:rsidRPr="00DC71D0">
        <w:rPr>
          <w:rFonts w:ascii="Calibri" w:hAnsi="Calibri"/>
          <w:sz w:val="18"/>
        </w:rPr>
        <w:t xml:space="preserve">DIVERSIFY </w:t>
      </w:r>
      <w:r w:rsidRPr="00DC71D0">
        <w:rPr>
          <w:rFonts w:ascii="Calibri" w:hAnsi="Calibri"/>
          <w:b w:val="0"/>
          <w:sz w:val="18"/>
        </w:rPr>
        <w:t xml:space="preserve">I Diversify Financial Opportunities </w:t>
      </w:r>
    </w:p>
    <w:p w14:paraId="74B5B3F9" w14:textId="77777777" w:rsidR="004A1306" w:rsidRPr="00DC71D0" w:rsidRDefault="004A1306" w:rsidP="004A1306">
      <w:pPr>
        <w:pStyle w:val="Title"/>
        <w:tabs>
          <w:tab w:val="left" w:pos="1440"/>
        </w:tabs>
        <w:spacing w:after="120"/>
        <w:ind w:left="1080" w:right="54"/>
        <w:contextualSpacing/>
        <w:jc w:val="left"/>
        <w:rPr>
          <w:rFonts w:ascii="Calibri" w:hAnsi="Calibri"/>
          <w:sz w:val="20"/>
        </w:rPr>
      </w:pPr>
    </w:p>
    <w:p w14:paraId="16101E20" w14:textId="02CA25C5" w:rsidR="00122BEB" w:rsidRPr="00DC71D0" w:rsidRDefault="007E1505" w:rsidP="004A1306">
      <w:pPr>
        <w:pStyle w:val="Title"/>
        <w:numPr>
          <w:ilvl w:val="0"/>
          <w:numId w:val="37"/>
        </w:numPr>
        <w:spacing w:after="120"/>
        <w:jc w:val="left"/>
        <w:rPr>
          <w:rFonts w:ascii="Calibri" w:hAnsi="Calibri"/>
          <w:b w:val="0"/>
          <w:sz w:val="20"/>
          <w:u w:val="single"/>
        </w:rPr>
        <w:sectPr w:rsidR="00122BEB" w:rsidRPr="00DC71D0" w:rsidSect="00DC71D0">
          <w:type w:val="continuous"/>
          <w:pgSz w:w="12240" w:h="15840" w:code="1"/>
          <w:pgMar w:top="482" w:right="1152" w:bottom="1152" w:left="1152" w:header="720" w:footer="720" w:gutter="0"/>
          <w:cols w:space="720"/>
          <w:titlePg/>
          <w:docGrid w:linePitch="299"/>
        </w:sectPr>
      </w:pPr>
      <w:r w:rsidRPr="00DC71D0">
        <w:rPr>
          <w:rFonts w:ascii="Calibri" w:hAnsi="Calibri"/>
          <w:sz w:val="20"/>
          <w:shd w:val="clear" w:color="auto" w:fill="B1EDBF"/>
        </w:rPr>
        <w:t>Sustainability Plan</w:t>
      </w:r>
      <w:r w:rsidRPr="00DC71D0">
        <w:rPr>
          <w:rFonts w:ascii="Calibri" w:hAnsi="Calibri"/>
          <w:b w:val="0"/>
          <w:sz w:val="20"/>
        </w:rPr>
        <w:t xml:space="preserve">. Once completed, </w:t>
      </w:r>
      <w:r w:rsidR="00132069" w:rsidRPr="00DC71D0">
        <w:rPr>
          <w:rFonts w:ascii="Calibri" w:hAnsi="Calibri"/>
          <w:b w:val="0"/>
          <w:sz w:val="20"/>
        </w:rPr>
        <w:t xml:space="preserve">the categories </w:t>
      </w:r>
      <w:r w:rsidRPr="00DC71D0">
        <w:rPr>
          <w:rFonts w:ascii="Calibri" w:hAnsi="Calibri"/>
          <w:b w:val="0"/>
          <w:sz w:val="20"/>
        </w:rPr>
        <w:t xml:space="preserve">listed above comprise the sustainability plan. </w:t>
      </w:r>
      <w:r w:rsidR="00286412" w:rsidRPr="00DC71D0">
        <w:rPr>
          <w:rFonts w:ascii="Calibri" w:hAnsi="Calibri"/>
          <w:b w:val="0"/>
          <w:sz w:val="20"/>
        </w:rPr>
        <w:t>Depending o</w:t>
      </w:r>
      <w:r w:rsidR="00267FEC" w:rsidRPr="00DC71D0">
        <w:rPr>
          <w:rFonts w:ascii="Calibri" w:hAnsi="Calibri"/>
          <w:b w:val="0"/>
          <w:sz w:val="20"/>
        </w:rPr>
        <w:t>n the sustainability g</w:t>
      </w:r>
      <w:r w:rsidR="009A002E" w:rsidRPr="00DC71D0">
        <w:rPr>
          <w:rFonts w:ascii="Calibri" w:hAnsi="Calibri"/>
          <w:b w:val="0"/>
          <w:sz w:val="20"/>
        </w:rPr>
        <w:t>oal</w:t>
      </w:r>
      <w:r w:rsidRPr="00DC71D0">
        <w:rPr>
          <w:rFonts w:ascii="Calibri" w:hAnsi="Calibri"/>
          <w:b w:val="0"/>
          <w:sz w:val="20"/>
        </w:rPr>
        <w:t xml:space="preserve">, you </w:t>
      </w:r>
      <w:r w:rsidR="009A002E" w:rsidRPr="00DC71D0">
        <w:rPr>
          <w:rFonts w:ascii="Calibri" w:hAnsi="Calibri"/>
          <w:b w:val="0"/>
          <w:sz w:val="20"/>
        </w:rPr>
        <w:t xml:space="preserve">will need </w:t>
      </w:r>
      <w:r w:rsidRPr="00DC71D0">
        <w:rPr>
          <w:rFonts w:ascii="Calibri" w:hAnsi="Calibri"/>
          <w:b w:val="0"/>
          <w:sz w:val="20"/>
        </w:rPr>
        <w:t>one or more activities.</w:t>
      </w:r>
      <w:r w:rsidR="009A002E" w:rsidRPr="00DC71D0">
        <w:rPr>
          <w:rFonts w:ascii="Calibri" w:hAnsi="Calibri"/>
          <w:b w:val="0"/>
          <w:sz w:val="20"/>
        </w:rPr>
        <w:t xml:space="preserve"> </w:t>
      </w:r>
      <w:r w:rsidR="00D84C57" w:rsidRPr="00DC71D0">
        <w:rPr>
          <w:rFonts w:ascii="Calibri" w:hAnsi="Calibri"/>
          <w:b w:val="0"/>
          <w:sz w:val="20"/>
        </w:rPr>
        <w:t>Keep in mind that t</w:t>
      </w:r>
      <w:r w:rsidRPr="00DC71D0">
        <w:rPr>
          <w:rFonts w:ascii="Calibri" w:hAnsi="Calibri"/>
          <w:b w:val="0"/>
          <w:sz w:val="20"/>
        </w:rPr>
        <w:t>he more detailed the action steps</w:t>
      </w:r>
      <w:r w:rsidR="00286412" w:rsidRPr="00DC71D0">
        <w:rPr>
          <w:rFonts w:ascii="Calibri" w:hAnsi="Calibri"/>
          <w:b w:val="0"/>
          <w:sz w:val="20"/>
        </w:rPr>
        <w:t>, the easier it will be to complete them</w:t>
      </w:r>
      <w:r w:rsidRPr="00DC71D0">
        <w:rPr>
          <w:rFonts w:ascii="Calibri" w:hAnsi="Calibri"/>
          <w:b w:val="0"/>
          <w:sz w:val="20"/>
        </w:rPr>
        <w:t xml:space="preserve"> as well as determine where efforts may be falling short so you can devise an alternative plan</w:t>
      </w:r>
      <w:r w:rsidR="00D84C57" w:rsidRPr="00DC71D0">
        <w:rPr>
          <w:rFonts w:ascii="Calibri" w:hAnsi="Calibri"/>
          <w:b w:val="0"/>
          <w:sz w:val="20"/>
        </w:rPr>
        <w:t xml:space="preserve"> if necessary</w:t>
      </w:r>
      <w:r w:rsidR="00267FEC" w:rsidRPr="00DC71D0">
        <w:rPr>
          <w:rFonts w:ascii="Calibri" w:hAnsi="Calibri"/>
          <w:b w:val="0"/>
          <w:sz w:val="20"/>
        </w:rPr>
        <w:t>. Finally, y</w:t>
      </w:r>
      <w:r w:rsidR="00B0463B" w:rsidRPr="00DC71D0">
        <w:rPr>
          <w:rFonts w:ascii="Calibri" w:hAnsi="Calibri"/>
          <w:b w:val="0"/>
          <w:sz w:val="20"/>
        </w:rPr>
        <w:t xml:space="preserve">our sustainability plan is </w:t>
      </w:r>
      <w:r w:rsidR="00267FEC" w:rsidRPr="00DC71D0">
        <w:rPr>
          <w:rFonts w:ascii="Calibri" w:hAnsi="Calibri"/>
          <w:b w:val="0"/>
          <w:sz w:val="20"/>
        </w:rPr>
        <w:t xml:space="preserve">almost certain to be longer than one page </w:t>
      </w:r>
      <w:r w:rsidR="00267FEC" w:rsidRPr="00DC71D0">
        <w:rPr>
          <w:rFonts w:ascii="Calibri" w:hAnsi="Calibri"/>
          <w:b w:val="0"/>
          <w:sz w:val="20"/>
        </w:rPr>
        <w:softHyphen/>
        <w:t xml:space="preserve">– </w:t>
      </w:r>
      <w:r w:rsidR="00B0463B" w:rsidRPr="00DC71D0">
        <w:rPr>
          <w:rFonts w:ascii="Calibri" w:hAnsi="Calibri"/>
          <w:b w:val="0"/>
          <w:sz w:val="20"/>
        </w:rPr>
        <w:t>make additional copies of the planning template on the next page, as needed.</w:t>
      </w:r>
      <w:r w:rsidR="007E3044" w:rsidRPr="00DC71D0">
        <w:rPr>
          <w:rFonts w:ascii="Calibri" w:hAnsi="Calibri"/>
          <w:b w:val="0"/>
          <w:sz w:val="20"/>
        </w:rPr>
        <w:t xml:space="preserve"> You may want to create a State/Tribal level plan and separate implementation site plan. </w:t>
      </w:r>
    </w:p>
    <w:p w14:paraId="25C28AF5" w14:textId="048BB0E1" w:rsidR="005050CC" w:rsidRDefault="005050CC" w:rsidP="005050CC">
      <w:pPr>
        <w:pStyle w:val="Title"/>
        <w:spacing w:after="120"/>
        <w:jc w:val="left"/>
        <w:rPr>
          <w:rFonts w:ascii="Calibri" w:hAnsi="Calibri"/>
          <w:szCs w:val="24"/>
        </w:rPr>
      </w:pPr>
      <w:bookmarkStart w:id="2" w:name="_GoBack"/>
      <w:bookmarkEnd w:id="2"/>
    </w:p>
    <w:tbl>
      <w:tblPr>
        <w:tblStyle w:val="TableGrid"/>
        <w:tblW w:w="14058" w:type="dxa"/>
        <w:tblLook w:val="04A0" w:firstRow="1" w:lastRow="0" w:firstColumn="1" w:lastColumn="0" w:noHBand="0" w:noVBand="1"/>
      </w:tblPr>
      <w:tblGrid>
        <w:gridCol w:w="3078"/>
        <w:gridCol w:w="10980"/>
      </w:tblGrid>
      <w:tr w:rsidR="00012F3C" w14:paraId="5F0787B9" w14:textId="77777777" w:rsidTr="00012F3C">
        <w:trPr>
          <w:trHeight w:val="923"/>
        </w:trPr>
        <w:tc>
          <w:tcPr>
            <w:tcW w:w="3078" w:type="dxa"/>
          </w:tcPr>
          <w:p w14:paraId="288C4E99" w14:textId="3264293D" w:rsidR="00012F3C" w:rsidRDefault="00012F3C" w:rsidP="00012F3C">
            <w:pPr>
              <w:pStyle w:val="Title"/>
              <w:ind w:left="2520" w:hanging="2520"/>
              <w:jc w:val="left"/>
              <w:rPr>
                <w:rFonts w:ascii="Calibri" w:hAnsi="Calibri"/>
                <w:szCs w:val="24"/>
              </w:rPr>
            </w:pPr>
            <w:r w:rsidRPr="006F5607">
              <w:rPr>
                <w:rFonts w:ascii="Calibri" w:hAnsi="Calibri"/>
                <w:szCs w:val="24"/>
              </w:rPr>
              <w:t>Sustainability Goal</w:t>
            </w:r>
            <w:r>
              <w:rPr>
                <w:rFonts w:ascii="Calibri" w:hAnsi="Calibri"/>
                <w:szCs w:val="24"/>
              </w:rPr>
              <w:t xml:space="preserve"> #1</w:t>
            </w:r>
            <w:r w:rsidRPr="006F5607">
              <w:rPr>
                <w:rFonts w:ascii="Calibri" w:hAnsi="Calibri"/>
                <w:szCs w:val="24"/>
              </w:rPr>
              <w:t>:</w:t>
            </w:r>
          </w:p>
        </w:tc>
        <w:tc>
          <w:tcPr>
            <w:tcW w:w="10980" w:type="dxa"/>
          </w:tcPr>
          <w:p w14:paraId="29AFF99B" w14:textId="7BEB3D0E" w:rsidR="00012F3C" w:rsidRPr="00012F3C" w:rsidRDefault="00012F3C" w:rsidP="00012F3C">
            <w:pPr>
              <w:pStyle w:val="Title"/>
              <w:spacing w:after="120"/>
              <w:jc w:val="left"/>
              <w:rPr>
                <w:rFonts w:ascii="Calibri" w:hAnsi="Calibri"/>
                <w:b w:val="0"/>
                <w:szCs w:val="24"/>
              </w:rPr>
            </w:pPr>
            <w:r w:rsidRPr="00012F3C">
              <w:rPr>
                <w:rFonts w:ascii="Calibri" w:hAnsi="Calibri"/>
                <w:b w:val="0"/>
                <w:szCs w:val="24"/>
              </w:rPr>
              <w:t>[e.g. service sustained; income diversification; amount to be raised; in-kind support; organizational infrastructure strengthened; partnership established; training delivered; etc.]</w:t>
            </w:r>
          </w:p>
        </w:tc>
      </w:tr>
      <w:tr w:rsidR="00012F3C" w14:paraId="2820A57E" w14:textId="77777777" w:rsidTr="00012F3C">
        <w:trPr>
          <w:trHeight w:val="923"/>
        </w:trPr>
        <w:tc>
          <w:tcPr>
            <w:tcW w:w="3078" w:type="dxa"/>
          </w:tcPr>
          <w:p w14:paraId="3EEEAAEF" w14:textId="50A17914" w:rsidR="00012F3C" w:rsidRDefault="00012F3C" w:rsidP="00012F3C">
            <w:pPr>
              <w:pStyle w:val="Title"/>
              <w:spacing w:after="120"/>
              <w:jc w:val="left"/>
              <w:rPr>
                <w:rFonts w:ascii="Calibri" w:hAnsi="Calibri"/>
                <w:szCs w:val="24"/>
              </w:rPr>
            </w:pPr>
            <w:r w:rsidRPr="006F5607">
              <w:rPr>
                <w:rFonts w:ascii="Calibri" w:hAnsi="Calibri"/>
                <w:szCs w:val="24"/>
              </w:rPr>
              <w:t>Sustainability Method</w:t>
            </w:r>
            <w:r>
              <w:rPr>
                <w:rFonts w:ascii="Calibri" w:hAnsi="Calibri"/>
                <w:szCs w:val="24"/>
              </w:rPr>
              <w:t>(s)</w:t>
            </w:r>
            <w:r w:rsidRPr="006F5607">
              <w:rPr>
                <w:rFonts w:ascii="Calibri" w:hAnsi="Calibri"/>
                <w:szCs w:val="24"/>
              </w:rPr>
              <w:t>:</w:t>
            </w:r>
          </w:p>
        </w:tc>
        <w:tc>
          <w:tcPr>
            <w:tcW w:w="10980" w:type="dxa"/>
          </w:tcPr>
          <w:p w14:paraId="65206DC9" w14:textId="203EE1E4" w:rsidR="00012F3C" w:rsidRPr="00012F3C" w:rsidRDefault="00012F3C" w:rsidP="00012F3C">
            <w:pPr>
              <w:pStyle w:val="Title"/>
              <w:spacing w:after="120"/>
              <w:jc w:val="left"/>
              <w:rPr>
                <w:rFonts w:ascii="Calibri" w:hAnsi="Calibri"/>
                <w:b w:val="0"/>
                <w:szCs w:val="24"/>
              </w:rPr>
            </w:pPr>
            <w:r w:rsidRPr="00012F3C">
              <w:rPr>
                <w:rFonts w:ascii="Calibri" w:hAnsi="Calibri"/>
                <w:b w:val="0"/>
                <w:szCs w:val="24"/>
              </w:rPr>
              <w:t>[Method(s) used to achieve sustainability goal]</w:t>
            </w:r>
          </w:p>
        </w:tc>
      </w:tr>
    </w:tbl>
    <w:p w14:paraId="7E0D67B9" w14:textId="77777777" w:rsidR="00012F3C" w:rsidRPr="006F5607" w:rsidRDefault="00012F3C" w:rsidP="005050CC">
      <w:pPr>
        <w:pStyle w:val="Title"/>
        <w:spacing w:after="120"/>
        <w:jc w:val="left"/>
        <w:rPr>
          <w:rFonts w:ascii="Calibri" w:hAnsi="Calibri"/>
          <w:szCs w:val="24"/>
        </w:rPr>
      </w:pPr>
    </w:p>
    <w:tbl>
      <w:tblPr>
        <w:tblW w:w="14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440"/>
        <w:gridCol w:w="1800"/>
        <w:gridCol w:w="3330"/>
        <w:gridCol w:w="1620"/>
        <w:gridCol w:w="2700"/>
        <w:gridCol w:w="1530"/>
      </w:tblGrid>
      <w:tr w:rsidR="00F34394" w:rsidRPr="006F5607" w14:paraId="04E7779A" w14:textId="77777777" w:rsidTr="00F34394">
        <w:tc>
          <w:tcPr>
            <w:tcW w:w="1638" w:type="dxa"/>
            <w:tcBorders>
              <w:bottom w:val="nil"/>
            </w:tcBorders>
          </w:tcPr>
          <w:p w14:paraId="3359A090" w14:textId="77777777" w:rsidR="00F34394" w:rsidRPr="006F5607" w:rsidRDefault="00F34394" w:rsidP="00132069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6F5607">
              <w:rPr>
                <w:rFonts w:ascii="Calibri" w:hAnsi="Calibri"/>
                <w:b/>
                <w:szCs w:val="22"/>
              </w:rPr>
              <w:t xml:space="preserve">Primary Activity </w:t>
            </w:r>
          </w:p>
          <w:p w14:paraId="107179B3" w14:textId="77777777" w:rsidR="00F34394" w:rsidRPr="006F5607" w:rsidRDefault="00F34394" w:rsidP="00132069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14:paraId="6C568325" w14:textId="76072AED" w:rsidR="00F34394" w:rsidRPr="006F5607" w:rsidRDefault="00F34394" w:rsidP="00132069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6F5607">
              <w:rPr>
                <w:rFonts w:ascii="Calibri" w:hAnsi="Calibri"/>
                <w:b/>
                <w:szCs w:val="22"/>
              </w:rPr>
              <w:t>Secondary Activities</w:t>
            </w:r>
            <w:r>
              <w:rPr>
                <w:rFonts w:ascii="Calibri" w:hAnsi="Calibri"/>
                <w:b/>
                <w:szCs w:val="22"/>
              </w:rPr>
              <w:t xml:space="preserve"> / Deliverables</w:t>
            </w:r>
          </w:p>
          <w:p w14:paraId="4DF20858" w14:textId="77777777" w:rsidR="00F34394" w:rsidRPr="006F5607" w:rsidRDefault="00F34394" w:rsidP="00132069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1800" w:type="dxa"/>
            <w:tcBorders>
              <w:bottom w:val="double" w:sz="4" w:space="0" w:color="auto"/>
            </w:tcBorders>
          </w:tcPr>
          <w:p w14:paraId="0641CF79" w14:textId="27D787BE" w:rsidR="00F34394" w:rsidRPr="006F5607" w:rsidRDefault="00F34394" w:rsidP="000C619F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Alignment with OAH </w:t>
            </w:r>
            <w:r w:rsidR="000C619F">
              <w:rPr>
                <w:rFonts w:ascii="Calibri" w:hAnsi="Calibri"/>
                <w:b/>
                <w:szCs w:val="22"/>
              </w:rPr>
              <w:t xml:space="preserve">Factors for Program Sustainability 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5936F301" w14:textId="332AA67D" w:rsidR="00F34394" w:rsidRPr="006F5607" w:rsidRDefault="00F34394" w:rsidP="00132069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6F5607">
              <w:rPr>
                <w:rFonts w:ascii="Calibri" w:hAnsi="Calibri"/>
                <w:b/>
                <w:szCs w:val="22"/>
              </w:rPr>
              <w:t>Person/Group Responsible</w:t>
            </w: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2C1561CE" w14:textId="77777777" w:rsidR="00F34394" w:rsidRPr="006F5607" w:rsidRDefault="00F34394" w:rsidP="00132069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6F5607">
              <w:rPr>
                <w:rFonts w:ascii="Calibri" w:hAnsi="Calibri"/>
                <w:b/>
                <w:szCs w:val="22"/>
              </w:rPr>
              <w:t>Timeline</w:t>
            </w:r>
          </w:p>
        </w:tc>
        <w:tc>
          <w:tcPr>
            <w:tcW w:w="2700" w:type="dxa"/>
            <w:tcBorders>
              <w:bottom w:val="double" w:sz="4" w:space="0" w:color="auto"/>
            </w:tcBorders>
          </w:tcPr>
          <w:p w14:paraId="4B55D9A7" w14:textId="2F47B4C4" w:rsidR="00F34394" w:rsidRPr="006F5607" w:rsidRDefault="00F34394" w:rsidP="008D1AC9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6F5607">
              <w:rPr>
                <w:rFonts w:ascii="Calibri" w:hAnsi="Calibri"/>
                <w:b/>
                <w:szCs w:val="22"/>
              </w:rPr>
              <w:t xml:space="preserve">Resources and/or </w:t>
            </w:r>
            <w:r>
              <w:rPr>
                <w:rFonts w:ascii="Calibri" w:hAnsi="Calibri"/>
                <w:b/>
                <w:szCs w:val="22"/>
              </w:rPr>
              <w:t>individual T</w:t>
            </w:r>
            <w:r w:rsidR="000C619F">
              <w:rPr>
                <w:rFonts w:ascii="Calibri" w:hAnsi="Calibri"/>
                <w:b/>
                <w:szCs w:val="22"/>
              </w:rPr>
              <w:t>/</w:t>
            </w:r>
            <w:r>
              <w:rPr>
                <w:rFonts w:ascii="Calibri" w:hAnsi="Calibri"/>
                <w:b/>
                <w:szCs w:val="22"/>
              </w:rPr>
              <w:t>A</w:t>
            </w:r>
            <w:r w:rsidRPr="006F5607">
              <w:rPr>
                <w:rFonts w:ascii="Calibri" w:hAnsi="Calibri"/>
                <w:b/>
                <w:szCs w:val="22"/>
              </w:rPr>
              <w:t xml:space="preserve"> Needed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378BAFE3" w14:textId="77777777" w:rsidR="00F34394" w:rsidRPr="006F5607" w:rsidRDefault="00F34394" w:rsidP="00132069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6F5607">
              <w:rPr>
                <w:rFonts w:ascii="Calibri" w:hAnsi="Calibri"/>
                <w:b/>
                <w:szCs w:val="22"/>
              </w:rPr>
              <w:t>Progress Update</w:t>
            </w:r>
          </w:p>
        </w:tc>
      </w:tr>
      <w:tr w:rsidR="00F34394" w:rsidRPr="006F5607" w14:paraId="3DC2445F" w14:textId="77777777" w:rsidTr="00F34394">
        <w:trPr>
          <w:trHeight w:val="256"/>
        </w:trPr>
        <w:tc>
          <w:tcPr>
            <w:tcW w:w="1638" w:type="dxa"/>
            <w:vMerge w:val="restart"/>
            <w:tcBorders>
              <w:top w:val="double" w:sz="4" w:space="0" w:color="auto"/>
              <w:bottom w:val="double" w:sz="4" w:space="0" w:color="auto"/>
            </w:tcBorders>
          </w:tcPr>
          <w:p w14:paraId="3EE40425" w14:textId="77777777" w:rsidR="00F34394" w:rsidRPr="006F5607" w:rsidRDefault="00F34394" w:rsidP="00132069">
            <w:pPr>
              <w:numPr>
                <w:ilvl w:val="0"/>
                <w:numId w:val="5"/>
              </w:numPr>
              <w:rPr>
                <w:rFonts w:ascii="Calibri" w:hAnsi="Calibri"/>
                <w:szCs w:val="22"/>
              </w:rPr>
            </w:pPr>
            <w:r w:rsidRPr="006F5607">
              <w:rPr>
                <w:rFonts w:ascii="Calibri" w:hAnsi="Calibri"/>
                <w:szCs w:val="22"/>
              </w:rPr>
              <w:t xml:space="preserve">  </w:t>
            </w:r>
          </w:p>
          <w:p w14:paraId="1AD185D7" w14:textId="3B2BE879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7308486B" w14:textId="0ABD5A6A" w:rsidR="00F34394" w:rsidRPr="00734F6A" w:rsidRDefault="00F34394" w:rsidP="00132069">
            <w:pPr>
              <w:rPr>
                <w:rFonts w:ascii="Calibri" w:hAnsi="Calibri"/>
                <w:szCs w:val="22"/>
              </w:rPr>
            </w:pPr>
            <w:r w:rsidRPr="00734F6A">
              <w:rPr>
                <w:rFonts w:ascii="Calibri" w:hAnsi="Calibri"/>
                <w:szCs w:val="22"/>
              </w:rPr>
              <w:t>a.</w:t>
            </w:r>
          </w:p>
          <w:p w14:paraId="1FCF1D5F" w14:textId="77777777" w:rsidR="00F34394" w:rsidRPr="00734F6A" w:rsidRDefault="00F34394" w:rsidP="00132069">
            <w:pPr>
              <w:rPr>
                <w:rFonts w:ascii="Calibri" w:hAnsi="Calibri"/>
                <w:szCs w:val="22"/>
              </w:rPr>
            </w:pPr>
          </w:p>
          <w:p w14:paraId="67A67996" w14:textId="77777777" w:rsidR="00F34394" w:rsidRPr="00734F6A" w:rsidRDefault="00F34394" w:rsidP="0013206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174C521F" w14:textId="1C923B1D" w:rsidR="00F34394" w:rsidRPr="00734F6A" w:rsidRDefault="00F34394" w:rsidP="007F20F8">
            <w:pPr>
              <w:rPr>
                <w:rFonts w:ascii="Calibri" w:hAnsi="Calibri"/>
                <w:szCs w:val="22"/>
              </w:rPr>
            </w:pPr>
          </w:p>
          <w:p w14:paraId="787906FC" w14:textId="77777777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3330" w:type="dxa"/>
            <w:tcBorders>
              <w:top w:val="nil"/>
            </w:tcBorders>
          </w:tcPr>
          <w:p w14:paraId="7893528B" w14:textId="25C10211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  <w:r w:rsidRPr="006F5607">
              <w:rPr>
                <w:rFonts w:ascii="Calibri" w:hAnsi="Calibri"/>
                <w:szCs w:val="22"/>
              </w:rPr>
              <w:t xml:space="preserve">  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46D2A3A5" w14:textId="77777777" w:rsidR="00F34394" w:rsidRPr="006F5607" w:rsidRDefault="00F34394" w:rsidP="00132069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19DCC23E" w14:textId="77777777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  <w:r w:rsidRPr="006F5607">
              <w:rPr>
                <w:rFonts w:ascii="Calibri" w:hAnsi="Calibri"/>
                <w:szCs w:val="22"/>
              </w:rPr>
              <w:t xml:space="preserve">  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5147B12" w14:textId="77777777" w:rsidR="00F34394" w:rsidRPr="006F5607" w:rsidRDefault="00F34394" w:rsidP="00132069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</w:tr>
      <w:tr w:rsidR="00F34394" w:rsidRPr="006F5607" w14:paraId="659AC085" w14:textId="77777777" w:rsidTr="00F34394">
        <w:trPr>
          <w:trHeight w:val="256"/>
        </w:trPr>
        <w:tc>
          <w:tcPr>
            <w:tcW w:w="1638" w:type="dxa"/>
            <w:vMerge/>
            <w:tcBorders>
              <w:bottom w:val="double" w:sz="4" w:space="0" w:color="auto"/>
            </w:tcBorders>
          </w:tcPr>
          <w:p w14:paraId="60C5BA64" w14:textId="77777777" w:rsidR="00F34394" w:rsidRPr="006F5607" w:rsidRDefault="00F34394" w:rsidP="00132069">
            <w:pPr>
              <w:numPr>
                <w:ilvl w:val="0"/>
                <w:numId w:val="5"/>
              </w:numPr>
              <w:rPr>
                <w:rFonts w:ascii="Calibri" w:hAnsi="Calibri"/>
                <w:szCs w:val="22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1C8C6BEB" w14:textId="042C74C5" w:rsidR="00F34394" w:rsidRPr="00734F6A" w:rsidRDefault="00F34394" w:rsidP="00132069">
            <w:pPr>
              <w:rPr>
                <w:rFonts w:ascii="Calibri" w:hAnsi="Calibri"/>
                <w:szCs w:val="22"/>
              </w:rPr>
            </w:pPr>
            <w:r w:rsidRPr="00734F6A">
              <w:rPr>
                <w:rFonts w:ascii="Calibri" w:hAnsi="Calibri"/>
                <w:szCs w:val="22"/>
              </w:rPr>
              <w:t>b.</w:t>
            </w:r>
          </w:p>
          <w:p w14:paraId="5214C4D3" w14:textId="77777777" w:rsidR="00F34394" w:rsidRPr="00734F6A" w:rsidRDefault="00F34394" w:rsidP="00132069">
            <w:pPr>
              <w:rPr>
                <w:rFonts w:ascii="Calibri" w:hAnsi="Calibri"/>
                <w:szCs w:val="22"/>
              </w:rPr>
            </w:pPr>
          </w:p>
          <w:p w14:paraId="01CFC42C" w14:textId="77777777" w:rsidR="00F34394" w:rsidRPr="00734F6A" w:rsidRDefault="00F34394" w:rsidP="0013206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14:paraId="65F71BD8" w14:textId="64DE2BCC" w:rsidR="00F34394" w:rsidRPr="00734F6A" w:rsidRDefault="00F34394" w:rsidP="007F20F8">
            <w:pPr>
              <w:rPr>
                <w:rFonts w:ascii="Calibri" w:hAnsi="Calibri"/>
                <w:szCs w:val="22"/>
              </w:rPr>
            </w:pPr>
          </w:p>
          <w:p w14:paraId="53F40A3B" w14:textId="77777777" w:rsidR="00F34394" w:rsidRPr="00734F6A" w:rsidRDefault="00F34394" w:rsidP="007F20F8">
            <w:pPr>
              <w:rPr>
                <w:rFonts w:ascii="Calibri" w:hAnsi="Calibri"/>
                <w:szCs w:val="22"/>
              </w:rPr>
            </w:pPr>
          </w:p>
          <w:p w14:paraId="70AF7C88" w14:textId="77777777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3330" w:type="dxa"/>
            <w:tcBorders>
              <w:bottom w:val="nil"/>
            </w:tcBorders>
          </w:tcPr>
          <w:p w14:paraId="1AA58695" w14:textId="560DF652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14:paraId="5B28B741" w14:textId="77777777" w:rsidR="00F34394" w:rsidRPr="006F5607" w:rsidRDefault="00F34394" w:rsidP="00132069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14:paraId="440B2123" w14:textId="77777777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30" w:type="dxa"/>
            <w:tcBorders>
              <w:bottom w:val="nil"/>
            </w:tcBorders>
          </w:tcPr>
          <w:p w14:paraId="7A032476" w14:textId="77777777" w:rsidR="00F34394" w:rsidRPr="006F5607" w:rsidRDefault="00F34394" w:rsidP="00132069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</w:tr>
      <w:tr w:rsidR="00F34394" w:rsidRPr="006F5607" w14:paraId="34F6E1F8" w14:textId="77777777" w:rsidTr="00F34394">
        <w:trPr>
          <w:trHeight w:val="256"/>
        </w:trPr>
        <w:tc>
          <w:tcPr>
            <w:tcW w:w="1638" w:type="dxa"/>
            <w:vMerge/>
            <w:tcBorders>
              <w:bottom w:val="double" w:sz="4" w:space="0" w:color="auto"/>
            </w:tcBorders>
          </w:tcPr>
          <w:p w14:paraId="7CD89FAE" w14:textId="77777777" w:rsidR="00F34394" w:rsidRPr="006F5607" w:rsidRDefault="00F34394" w:rsidP="00132069">
            <w:pPr>
              <w:numPr>
                <w:ilvl w:val="0"/>
                <w:numId w:val="5"/>
              </w:numPr>
              <w:rPr>
                <w:rFonts w:ascii="Calibri" w:hAnsi="Calibri"/>
                <w:szCs w:val="22"/>
              </w:rPr>
            </w:pPr>
          </w:p>
        </w:tc>
        <w:tc>
          <w:tcPr>
            <w:tcW w:w="1440" w:type="dxa"/>
            <w:tcBorders>
              <w:left w:val="nil"/>
              <w:bottom w:val="double" w:sz="4" w:space="0" w:color="auto"/>
            </w:tcBorders>
          </w:tcPr>
          <w:p w14:paraId="1D72CF99" w14:textId="6215C44A" w:rsidR="00F34394" w:rsidRPr="00734F6A" w:rsidRDefault="00F34394" w:rsidP="00132069">
            <w:pPr>
              <w:rPr>
                <w:rFonts w:ascii="Calibri" w:hAnsi="Calibri"/>
                <w:szCs w:val="22"/>
              </w:rPr>
            </w:pPr>
            <w:r w:rsidRPr="00734F6A">
              <w:rPr>
                <w:rFonts w:ascii="Calibri" w:hAnsi="Calibri"/>
                <w:szCs w:val="22"/>
              </w:rPr>
              <w:t>c.</w:t>
            </w:r>
          </w:p>
          <w:p w14:paraId="5892DDF2" w14:textId="77777777" w:rsidR="00F34394" w:rsidRPr="00734F6A" w:rsidRDefault="00F34394" w:rsidP="00132069">
            <w:pPr>
              <w:rPr>
                <w:rFonts w:ascii="Calibri" w:hAnsi="Calibri"/>
                <w:szCs w:val="22"/>
              </w:rPr>
            </w:pPr>
          </w:p>
          <w:p w14:paraId="1559840E" w14:textId="77777777" w:rsidR="00F34394" w:rsidRPr="00734F6A" w:rsidRDefault="00F34394" w:rsidP="0013206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00" w:type="dxa"/>
            <w:tcBorders>
              <w:bottom w:val="double" w:sz="4" w:space="0" w:color="auto"/>
            </w:tcBorders>
          </w:tcPr>
          <w:p w14:paraId="54394E54" w14:textId="3D99C950" w:rsidR="00F34394" w:rsidRPr="00734F6A" w:rsidRDefault="00F34394" w:rsidP="007F20F8">
            <w:pPr>
              <w:rPr>
                <w:rFonts w:ascii="Calibri" w:hAnsi="Calibri"/>
                <w:szCs w:val="22"/>
              </w:rPr>
            </w:pPr>
          </w:p>
          <w:p w14:paraId="357EBEA3" w14:textId="77777777" w:rsidR="00F34394" w:rsidRPr="00734F6A" w:rsidRDefault="00F34394" w:rsidP="007F20F8">
            <w:pPr>
              <w:rPr>
                <w:rFonts w:ascii="Calibri" w:hAnsi="Calibri"/>
                <w:szCs w:val="22"/>
              </w:rPr>
            </w:pPr>
          </w:p>
          <w:p w14:paraId="73C010DE" w14:textId="77777777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262BB938" w14:textId="174957F5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766D72A8" w14:textId="77777777" w:rsidR="00F34394" w:rsidRPr="006F5607" w:rsidRDefault="00F34394" w:rsidP="00132069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700" w:type="dxa"/>
            <w:tcBorders>
              <w:bottom w:val="double" w:sz="4" w:space="0" w:color="auto"/>
            </w:tcBorders>
          </w:tcPr>
          <w:p w14:paraId="5FD484A6" w14:textId="77777777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  <w:r w:rsidRPr="006F5607">
              <w:rPr>
                <w:rFonts w:ascii="Calibri" w:hAnsi="Calibri"/>
                <w:szCs w:val="22"/>
              </w:rPr>
              <w:t xml:space="preserve">  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76F1CA9D" w14:textId="77777777" w:rsidR="00F34394" w:rsidRPr="006F5607" w:rsidRDefault="00F34394" w:rsidP="00132069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</w:tr>
      <w:tr w:rsidR="00F34394" w:rsidRPr="006F5607" w14:paraId="4B65EFFD" w14:textId="77777777" w:rsidTr="00F34394">
        <w:trPr>
          <w:trHeight w:val="256"/>
        </w:trPr>
        <w:tc>
          <w:tcPr>
            <w:tcW w:w="163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7E47C786" w14:textId="77777777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  <w:r w:rsidRPr="006F5607">
              <w:rPr>
                <w:rFonts w:ascii="Calibri" w:hAnsi="Calibri"/>
                <w:szCs w:val="22"/>
              </w:rPr>
              <w:t>2.</w:t>
            </w:r>
          </w:p>
        </w:tc>
        <w:tc>
          <w:tcPr>
            <w:tcW w:w="1440" w:type="dxa"/>
            <w:tcBorders>
              <w:top w:val="double" w:sz="4" w:space="0" w:color="auto"/>
              <w:left w:val="nil"/>
              <w:bottom w:val="single" w:sz="4" w:space="0" w:color="auto"/>
            </w:tcBorders>
          </w:tcPr>
          <w:p w14:paraId="22BE571E" w14:textId="513FDF23" w:rsidR="00F34394" w:rsidRPr="00734F6A" w:rsidRDefault="00F34394" w:rsidP="00E7048B">
            <w:pPr>
              <w:numPr>
                <w:ilvl w:val="0"/>
                <w:numId w:val="28"/>
              </w:numPr>
              <w:rPr>
                <w:rFonts w:ascii="Calibri" w:hAnsi="Calibri"/>
                <w:szCs w:val="22"/>
              </w:rPr>
            </w:pPr>
            <w:r w:rsidRPr="00734F6A">
              <w:rPr>
                <w:rFonts w:ascii="Calibri" w:hAnsi="Calibri"/>
                <w:szCs w:val="22"/>
              </w:rPr>
              <w:t xml:space="preserve"> </w:t>
            </w:r>
          </w:p>
          <w:p w14:paraId="7B20E20D" w14:textId="77777777" w:rsidR="00F34394" w:rsidRPr="00734F6A" w:rsidRDefault="00F34394" w:rsidP="00132069">
            <w:pPr>
              <w:rPr>
                <w:rFonts w:ascii="Calibri" w:hAnsi="Calibri"/>
                <w:szCs w:val="22"/>
              </w:rPr>
            </w:pPr>
          </w:p>
          <w:p w14:paraId="378D09DB" w14:textId="77777777" w:rsidR="00F34394" w:rsidRPr="00734F6A" w:rsidRDefault="00F34394" w:rsidP="0013206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00" w:type="dxa"/>
            <w:tcBorders>
              <w:top w:val="double" w:sz="4" w:space="0" w:color="auto"/>
              <w:bottom w:val="single" w:sz="4" w:space="0" w:color="auto"/>
            </w:tcBorders>
          </w:tcPr>
          <w:p w14:paraId="733888FA" w14:textId="77777777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3330" w:type="dxa"/>
            <w:tcBorders>
              <w:top w:val="double" w:sz="4" w:space="0" w:color="auto"/>
              <w:bottom w:val="single" w:sz="4" w:space="0" w:color="auto"/>
            </w:tcBorders>
          </w:tcPr>
          <w:p w14:paraId="38BFD739" w14:textId="2A53FDB3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  <w:r w:rsidRPr="006F5607">
              <w:rPr>
                <w:rFonts w:ascii="Calibri" w:hAnsi="Calibri"/>
                <w:szCs w:val="22"/>
              </w:rPr>
              <w:t xml:space="preserve">  </w:t>
            </w:r>
          </w:p>
        </w:tc>
        <w:tc>
          <w:tcPr>
            <w:tcW w:w="1620" w:type="dxa"/>
            <w:tcBorders>
              <w:top w:val="double" w:sz="4" w:space="0" w:color="auto"/>
              <w:bottom w:val="single" w:sz="4" w:space="0" w:color="auto"/>
            </w:tcBorders>
          </w:tcPr>
          <w:p w14:paraId="32B0762E" w14:textId="77777777" w:rsidR="00F34394" w:rsidRPr="006F5607" w:rsidRDefault="00F34394" w:rsidP="00132069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700" w:type="dxa"/>
            <w:tcBorders>
              <w:top w:val="double" w:sz="4" w:space="0" w:color="auto"/>
              <w:bottom w:val="single" w:sz="4" w:space="0" w:color="auto"/>
            </w:tcBorders>
          </w:tcPr>
          <w:p w14:paraId="36B29FB3" w14:textId="77777777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  <w:r w:rsidRPr="006F5607">
              <w:rPr>
                <w:rFonts w:ascii="Calibri" w:hAnsi="Calibri"/>
                <w:szCs w:val="22"/>
              </w:rPr>
              <w:t xml:space="preserve">  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14:paraId="7DA55976" w14:textId="77777777" w:rsidR="00F34394" w:rsidRPr="006F5607" w:rsidRDefault="00F34394" w:rsidP="00132069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</w:tr>
      <w:tr w:rsidR="00F34394" w:rsidRPr="006F5607" w14:paraId="5BE1D7DA" w14:textId="77777777" w:rsidTr="00F34394">
        <w:trPr>
          <w:trHeight w:val="256"/>
        </w:trPr>
        <w:tc>
          <w:tcPr>
            <w:tcW w:w="1638" w:type="dxa"/>
            <w:vMerge/>
            <w:tcBorders>
              <w:top w:val="single" w:sz="4" w:space="0" w:color="auto"/>
              <w:bottom w:val="nil"/>
            </w:tcBorders>
          </w:tcPr>
          <w:p w14:paraId="20B49AF3" w14:textId="77777777" w:rsidR="00F34394" w:rsidRPr="006F5607" w:rsidRDefault="00F34394" w:rsidP="00132069">
            <w:pPr>
              <w:numPr>
                <w:ilvl w:val="0"/>
                <w:numId w:val="5"/>
              </w:numPr>
              <w:rPr>
                <w:rFonts w:ascii="Calibri" w:hAnsi="Calibri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4BA90E2E" w14:textId="36525994" w:rsidR="00F34394" w:rsidRPr="00734F6A" w:rsidRDefault="00F34394" w:rsidP="00132069">
            <w:pPr>
              <w:rPr>
                <w:rFonts w:ascii="Calibri" w:hAnsi="Calibri"/>
                <w:szCs w:val="22"/>
              </w:rPr>
            </w:pPr>
            <w:r w:rsidRPr="00734F6A">
              <w:rPr>
                <w:rFonts w:ascii="Calibri" w:hAnsi="Calibri"/>
                <w:szCs w:val="22"/>
              </w:rPr>
              <w:t>b.</w:t>
            </w:r>
          </w:p>
          <w:p w14:paraId="2F91D381" w14:textId="77777777" w:rsidR="00F34394" w:rsidRPr="00734F6A" w:rsidRDefault="00F34394" w:rsidP="00132069">
            <w:pPr>
              <w:rPr>
                <w:rFonts w:ascii="Calibri" w:hAnsi="Calibri"/>
                <w:szCs w:val="22"/>
              </w:rPr>
            </w:pPr>
          </w:p>
          <w:p w14:paraId="086BB8B5" w14:textId="77777777" w:rsidR="00F34394" w:rsidRPr="00734F6A" w:rsidRDefault="00F34394" w:rsidP="0013206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</w:tcPr>
          <w:p w14:paraId="2339F923" w14:textId="77777777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bottom w:val="nil"/>
            </w:tcBorders>
          </w:tcPr>
          <w:p w14:paraId="2799BE1D" w14:textId="5AEBCD90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nil"/>
            </w:tcBorders>
          </w:tcPr>
          <w:p w14:paraId="501F2784" w14:textId="77777777" w:rsidR="00F34394" w:rsidRPr="006F5607" w:rsidRDefault="00F34394" w:rsidP="00132069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auto"/>
              <w:bottom w:val="nil"/>
            </w:tcBorders>
          </w:tcPr>
          <w:p w14:paraId="563BC9A5" w14:textId="77777777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</w:tcPr>
          <w:p w14:paraId="4EB39ED9" w14:textId="77777777" w:rsidR="00F34394" w:rsidRPr="006F5607" w:rsidRDefault="00F34394" w:rsidP="00132069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</w:tr>
      <w:tr w:rsidR="00F34394" w:rsidRPr="006F5607" w14:paraId="25399C0A" w14:textId="77777777" w:rsidTr="00F34394">
        <w:trPr>
          <w:trHeight w:val="256"/>
        </w:trPr>
        <w:tc>
          <w:tcPr>
            <w:tcW w:w="1638" w:type="dxa"/>
            <w:vMerge/>
            <w:tcBorders>
              <w:top w:val="nil"/>
              <w:bottom w:val="single" w:sz="4" w:space="0" w:color="auto"/>
            </w:tcBorders>
          </w:tcPr>
          <w:p w14:paraId="0222AB0E" w14:textId="77777777" w:rsidR="00F34394" w:rsidRPr="006F5607" w:rsidRDefault="00F34394" w:rsidP="00132069">
            <w:pPr>
              <w:numPr>
                <w:ilvl w:val="0"/>
                <w:numId w:val="5"/>
              </w:numPr>
              <w:rPr>
                <w:rFonts w:ascii="Calibri" w:hAnsi="Calibri"/>
                <w:szCs w:val="22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auto"/>
            </w:tcBorders>
          </w:tcPr>
          <w:p w14:paraId="0708D7EF" w14:textId="7FEEBE63" w:rsidR="00F34394" w:rsidRPr="00734F6A" w:rsidRDefault="00F34394" w:rsidP="00132069">
            <w:pPr>
              <w:rPr>
                <w:rFonts w:ascii="Calibri" w:hAnsi="Calibri"/>
                <w:szCs w:val="22"/>
              </w:rPr>
            </w:pPr>
            <w:r w:rsidRPr="00734F6A">
              <w:rPr>
                <w:rFonts w:ascii="Calibri" w:hAnsi="Calibri"/>
                <w:szCs w:val="22"/>
              </w:rPr>
              <w:t>c.</w:t>
            </w:r>
          </w:p>
          <w:p w14:paraId="7950A6DE" w14:textId="77777777" w:rsidR="00F34394" w:rsidRPr="00734F6A" w:rsidRDefault="00F34394" w:rsidP="00132069">
            <w:pPr>
              <w:rPr>
                <w:rFonts w:ascii="Calibri" w:hAnsi="Calibri"/>
                <w:szCs w:val="22"/>
              </w:rPr>
            </w:pPr>
          </w:p>
          <w:p w14:paraId="261E8894" w14:textId="77777777" w:rsidR="00F34394" w:rsidRPr="00734F6A" w:rsidRDefault="00F34394" w:rsidP="0013206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90F1B41" w14:textId="77777777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14:paraId="7C6A5CB8" w14:textId="021775CE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773FF93" w14:textId="77777777" w:rsidR="00F34394" w:rsidRPr="006F5607" w:rsidRDefault="00F34394" w:rsidP="00132069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58206046" w14:textId="77777777" w:rsidR="00F34394" w:rsidRPr="006F5607" w:rsidRDefault="00F34394" w:rsidP="00132069">
            <w:pPr>
              <w:rPr>
                <w:rFonts w:ascii="Calibri" w:hAnsi="Calibri"/>
                <w:szCs w:val="22"/>
              </w:rPr>
            </w:pPr>
            <w:r w:rsidRPr="006F5607">
              <w:rPr>
                <w:rFonts w:ascii="Calibri" w:hAnsi="Calibri"/>
                <w:szCs w:val="22"/>
              </w:rPr>
              <w:t xml:space="preserve">  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D1A4E45" w14:textId="77777777" w:rsidR="00F34394" w:rsidRPr="006F5607" w:rsidRDefault="00F34394" w:rsidP="00132069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</w:tr>
    </w:tbl>
    <w:p w14:paraId="15C47E96" w14:textId="77777777" w:rsidR="00392863" w:rsidRPr="006F5607" w:rsidRDefault="00392863">
      <w:pPr>
        <w:rPr>
          <w:rFonts w:ascii="Calibri" w:hAnsi="Calibri"/>
          <w:sz w:val="24"/>
          <w:szCs w:val="24"/>
        </w:rPr>
      </w:pPr>
    </w:p>
    <w:sectPr w:rsidR="00392863" w:rsidRPr="006F5607" w:rsidSect="00256FB7">
      <w:pgSz w:w="15840" w:h="12240" w:orient="landscape" w:code="1"/>
      <w:pgMar w:top="1152" w:right="1152" w:bottom="1152" w:left="1152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C018A" w14:textId="77777777" w:rsidR="008D48D3" w:rsidRDefault="008D48D3" w:rsidP="007273CC">
      <w:r>
        <w:separator/>
      </w:r>
    </w:p>
  </w:endnote>
  <w:endnote w:type="continuationSeparator" w:id="0">
    <w:p w14:paraId="54A846E2" w14:textId="77777777" w:rsidR="008D48D3" w:rsidRDefault="008D48D3" w:rsidP="00727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887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E1CE34" w14:textId="65F68791" w:rsidR="000755F7" w:rsidRDefault="00075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F3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AA4C1FF" w14:textId="3557183F" w:rsidR="003D7FE4" w:rsidRPr="00DC71D0" w:rsidRDefault="003D7FE4" w:rsidP="003D7FE4">
    <w:pPr>
      <w:pStyle w:val="Footer"/>
      <w:rPr>
        <w:sz w:val="20"/>
      </w:rPr>
    </w:pPr>
    <w:r w:rsidRPr="00DC71D0">
      <w:rPr>
        <w:rFonts w:ascii="Calibri" w:hAnsi="Calibri" w:cs="Calibri"/>
        <w:sz w:val="18"/>
        <w:szCs w:val="22"/>
      </w:rPr>
      <w:t xml:space="preserve">This Sustainability Planning Guide was adapted by the Office of Adolescent Health from the </w:t>
    </w:r>
    <w:hyperlink r:id="rId1" w:history="1">
      <w:r w:rsidRPr="00DC71D0">
        <w:rPr>
          <w:rStyle w:val="Hyperlink"/>
          <w:rFonts w:ascii="Calibri" w:hAnsi="Calibri" w:cs="Calibri"/>
          <w:sz w:val="18"/>
          <w:szCs w:val="22"/>
        </w:rPr>
        <w:t>TPP LEAD Collaborative</w:t>
      </w:r>
    </w:hyperlink>
    <w:r w:rsidRPr="00DC71D0">
      <w:rPr>
        <w:rFonts w:ascii="Calibri" w:hAnsi="Calibri" w:cs="Calibri"/>
        <w:sz w:val="18"/>
        <w:szCs w:val="22"/>
      </w:rPr>
      <w:t xml:space="preserve"> and the </w:t>
    </w:r>
    <w:hyperlink r:id="rId2" w:history="1">
      <w:r w:rsidRPr="00DC71D0">
        <w:rPr>
          <w:rStyle w:val="Hyperlink"/>
          <w:rFonts w:ascii="Calibri" w:hAnsi="Calibri" w:cs="Calibri"/>
          <w:sz w:val="18"/>
          <w:szCs w:val="22"/>
        </w:rPr>
        <w:t>University of Massachusetts Donahue Institute</w:t>
      </w:r>
    </w:hyperlink>
    <w:r w:rsidR="00DC71D0" w:rsidRPr="00DC71D0">
      <w:rPr>
        <w:rFonts w:ascii="Calibri" w:hAnsi="Calibri" w:cs="Calibri"/>
        <w:sz w:val="18"/>
        <w:szCs w:val="22"/>
      </w:rPr>
      <w:t>.</w:t>
    </w:r>
  </w:p>
  <w:p w14:paraId="190E4B3B" w14:textId="77777777" w:rsidR="000755F7" w:rsidRDefault="000755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91818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DB3FCB" w14:textId="6AA153ED" w:rsidR="000755F7" w:rsidRDefault="00075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F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8F6711" w14:textId="59317371" w:rsidR="000755F7" w:rsidRPr="00DC71D0" w:rsidRDefault="003D7FE4">
    <w:pPr>
      <w:pStyle w:val="Footer"/>
      <w:rPr>
        <w:sz w:val="20"/>
      </w:rPr>
    </w:pPr>
    <w:r w:rsidRPr="00DC71D0">
      <w:rPr>
        <w:rFonts w:ascii="Calibri" w:hAnsi="Calibri" w:cs="Calibri"/>
        <w:sz w:val="18"/>
        <w:szCs w:val="22"/>
      </w:rPr>
      <w:t>This Su</w:t>
    </w:r>
    <w:r w:rsidR="00395DC4">
      <w:rPr>
        <w:rFonts w:ascii="Calibri" w:hAnsi="Calibri" w:cs="Calibri"/>
        <w:sz w:val="18"/>
        <w:szCs w:val="22"/>
      </w:rPr>
      <w:t xml:space="preserve">stainability Planning Guide </w:t>
    </w:r>
    <w:r w:rsidRPr="00DC71D0">
      <w:rPr>
        <w:rFonts w:ascii="Calibri" w:hAnsi="Calibri" w:cs="Calibri"/>
        <w:sz w:val="18"/>
        <w:szCs w:val="22"/>
      </w:rPr>
      <w:t xml:space="preserve">was adapted by the Office of Adolescent Health from the </w:t>
    </w:r>
    <w:hyperlink r:id="rId1" w:history="1">
      <w:r w:rsidRPr="00DC71D0">
        <w:rPr>
          <w:rStyle w:val="Hyperlink"/>
          <w:rFonts w:ascii="Calibri" w:hAnsi="Calibri" w:cs="Calibri"/>
          <w:sz w:val="18"/>
          <w:szCs w:val="22"/>
        </w:rPr>
        <w:t>TPP LEAD Collaborative</w:t>
      </w:r>
    </w:hyperlink>
    <w:r w:rsidRPr="00DC71D0">
      <w:rPr>
        <w:rFonts w:ascii="Calibri" w:hAnsi="Calibri" w:cs="Calibri"/>
        <w:sz w:val="18"/>
        <w:szCs w:val="22"/>
      </w:rPr>
      <w:t xml:space="preserve"> and the </w:t>
    </w:r>
    <w:hyperlink r:id="rId2" w:history="1">
      <w:r w:rsidRPr="00DC71D0">
        <w:rPr>
          <w:rStyle w:val="Hyperlink"/>
          <w:rFonts w:ascii="Calibri" w:hAnsi="Calibri" w:cs="Calibri"/>
          <w:sz w:val="18"/>
          <w:szCs w:val="22"/>
        </w:rPr>
        <w:t>University of Massachusetts Donahue Institute</w:t>
      </w:r>
    </w:hyperlink>
    <w:r w:rsidR="00DC71D0" w:rsidRPr="00DC71D0">
      <w:rPr>
        <w:rFonts w:ascii="Calibri" w:hAnsi="Calibri" w:cs="Calibri"/>
        <w:sz w:val="18"/>
        <w:szCs w:val="2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303B5" w14:textId="77777777" w:rsidR="008D48D3" w:rsidRDefault="008D48D3" w:rsidP="007273CC">
      <w:r>
        <w:separator/>
      </w:r>
    </w:p>
  </w:footnote>
  <w:footnote w:type="continuationSeparator" w:id="0">
    <w:p w14:paraId="1F022FD2" w14:textId="77777777" w:rsidR="008D48D3" w:rsidRDefault="008D48D3" w:rsidP="00727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D4C90" w14:textId="5C1DC7FE" w:rsidR="007273CC" w:rsidRPr="00DC71D0" w:rsidRDefault="003D7FE4" w:rsidP="007F3C8B">
    <w:pPr>
      <w:pStyle w:val="Title"/>
      <w:pBdr>
        <w:bottom w:val="single" w:sz="4" w:space="1" w:color="auto"/>
      </w:pBdr>
      <w:tabs>
        <w:tab w:val="left" w:pos="285"/>
        <w:tab w:val="left" w:pos="584"/>
        <w:tab w:val="right" w:pos="9936"/>
      </w:tabs>
      <w:jc w:val="left"/>
      <w:rPr>
        <w:rFonts w:ascii="Tahoma" w:hAnsi="Tahoma"/>
        <w:b w:val="0"/>
        <w:sz w:val="18"/>
        <w:szCs w:val="18"/>
      </w:rPr>
    </w:pPr>
    <w:r>
      <w:rPr>
        <w:noProof/>
      </w:rPr>
      <w:drawing>
        <wp:inline distT="0" distB="0" distL="0" distR="0" wp14:anchorId="14560A1E" wp14:editId="43CECBFB">
          <wp:extent cx="422275" cy="422275"/>
          <wp:effectExtent l="0" t="0" r="0" b="0"/>
          <wp:docPr id="1" name="Picture 1" descr="Logo for the Office of Adolescent Health" title="OA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HHHFS03.itsc.hhs-itsc.local\OASH-GROUP\OAHTPP\Communications and Website\Logo and Templates\2015 Logo\Color\oah-2015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2275" cy="42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755F7" w:rsidRPr="000755F7">
      <w:rPr>
        <w:rFonts w:ascii="Tahoma" w:hAnsi="Tahoma"/>
        <w:b w:val="0"/>
        <w:sz w:val="18"/>
        <w:szCs w:val="18"/>
      </w:rPr>
      <w:t xml:space="preserve"> Sustainability Planning </w:t>
    </w:r>
    <w:r w:rsidR="00796D6A">
      <w:rPr>
        <w:rFonts w:ascii="Tahoma" w:hAnsi="Tahoma"/>
        <w:b w:val="0"/>
        <w:sz w:val="18"/>
        <w:szCs w:val="18"/>
      </w:rPr>
      <w:t>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65B4D" w14:textId="58D9A4E0" w:rsidR="00BE6EE2" w:rsidRDefault="00BE6EE2" w:rsidP="00BE6EE2">
    <w:pPr>
      <w:pStyle w:val="Title"/>
      <w:pBdr>
        <w:bottom w:val="single" w:sz="4" w:space="1" w:color="auto"/>
      </w:pBdr>
      <w:jc w:val="right"/>
      <w:rPr>
        <w:rFonts w:ascii="Tahoma" w:hAnsi="Tahoma"/>
        <w:b w:val="0"/>
        <w:sz w:val="18"/>
        <w:szCs w:val="18"/>
      </w:rPr>
    </w:pPr>
  </w:p>
  <w:p w14:paraId="28EB2226" w14:textId="6E9ABD81" w:rsidR="000755F7" w:rsidRPr="000755F7" w:rsidRDefault="00012F3C" w:rsidP="00012F3C">
    <w:pPr>
      <w:pStyle w:val="Title"/>
      <w:pBdr>
        <w:bottom w:val="single" w:sz="4" w:space="1" w:color="auto"/>
      </w:pBdr>
      <w:jc w:val="left"/>
      <w:rPr>
        <w:rFonts w:ascii="Tahoma" w:hAnsi="Tahoma"/>
        <w:b w:val="0"/>
        <w:sz w:val="18"/>
        <w:szCs w:val="18"/>
      </w:rPr>
    </w:pPr>
    <w:r>
      <w:rPr>
        <w:noProof/>
      </w:rPr>
      <w:drawing>
        <wp:inline distT="0" distB="0" distL="0" distR="0" wp14:anchorId="14D6ECD5" wp14:editId="144870F6">
          <wp:extent cx="422275" cy="422275"/>
          <wp:effectExtent l="0" t="0" r="0" b="0"/>
          <wp:docPr id="2" name="Picture 2" descr="Logo for the Office of Adolescent Health" title="OA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HHHFS03.itsc.hhs-itsc.local\OASH-GROUP\OAHTPP\Communications and Website\Logo and Templates\2015 Logo\Color\oah-2015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2275" cy="42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  <w:b w:val="0"/>
        <w:sz w:val="18"/>
        <w:szCs w:val="18"/>
      </w:rPr>
      <w:tab/>
    </w:r>
    <w:r w:rsidR="000755F7" w:rsidRPr="000755F7">
      <w:rPr>
        <w:rFonts w:ascii="Tahoma" w:hAnsi="Tahoma"/>
        <w:b w:val="0"/>
        <w:sz w:val="18"/>
        <w:szCs w:val="18"/>
      </w:rPr>
      <w:t xml:space="preserve">Sustainability Planning </w:t>
    </w:r>
    <w:r w:rsidR="0049290B">
      <w:rPr>
        <w:rFonts w:ascii="Tahoma" w:hAnsi="Tahoma"/>
        <w:b w:val="0"/>
        <w:sz w:val="18"/>
        <w:szCs w:val="18"/>
      </w:rPr>
      <w:t>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ADD"/>
    <w:multiLevelType w:val="hybridMultilevel"/>
    <w:tmpl w:val="84DC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6A57"/>
    <w:multiLevelType w:val="hybridMultilevel"/>
    <w:tmpl w:val="AAAE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859B3"/>
    <w:multiLevelType w:val="hybridMultilevel"/>
    <w:tmpl w:val="094CE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6E3"/>
    <w:multiLevelType w:val="hybridMultilevel"/>
    <w:tmpl w:val="C330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017E3"/>
    <w:multiLevelType w:val="singleLevel"/>
    <w:tmpl w:val="CBB21412"/>
    <w:lvl w:ilvl="0">
      <w:start w:val="3"/>
      <w:numFmt w:val="decimal"/>
      <w:lvlText w:val="%13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 w15:restartNumberingAfterBreak="0">
    <w:nsid w:val="0EDD6AA2"/>
    <w:multiLevelType w:val="hybridMultilevel"/>
    <w:tmpl w:val="497A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87AF7"/>
    <w:multiLevelType w:val="singleLevel"/>
    <w:tmpl w:val="E662D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124C1F08"/>
    <w:multiLevelType w:val="hybridMultilevel"/>
    <w:tmpl w:val="5AD2C4B0"/>
    <w:lvl w:ilvl="0" w:tplc="5E569A76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2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5F7537"/>
    <w:multiLevelType w:val="hybridMultilevel"/>
    <w:tmpl w:val="1BF6F9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960B15"/>
    <w:multiLevelType w:val="singleLevel"/>
    <w:tmpl w:val="0BD08BB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0" w15:restartNumberingAfterBreak="0">
    <w:nsid w:val="21630FAE"/>
    <w:multiLevelType w:val="hybridMultilevel"/>
    <w:tmpl w:val="91F25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02EDE"/>
    <w:multiLevelType w:val="singleLevel"/>
    <w:tmpl w:val="E662D23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2" w15:restartNumberingAfterBreak="0">
    <w:nsid w:val="24F74427"/>
    <w:multiLevelType w:val="singleLevel"/>
    <w:tmpl w:val="C6FEA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26CD3626"/>
    <w:multiLevelType w:val="hybridMultilevel"/>
    <w:tmpl w:val="2C1E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E1F1A"/>
    <w:multiLevelType w:val="hybridMultilevel"/>
    <w:tmpl w:val="72C20082"/>
    <w:lvl w:ilvl="0" w:tplc="3C6A009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D4A2E"/>
    <w:multiLevelType w:val="hybridMultilevel"/>
    <w:tmpl w:val="08ECA376"/>
    <w:lvl w:ilvl="0" w:tplc="82DA6BD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0A02CB"/>
    <w:multiLevelType w:val="hybridMultilevel"/>
    <w:tmpl w:val="6E6EE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6C7ABE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847ECA"/>
    <w:multiLevelType w:val="singleLevel"/>
    <w:tmpl w:val="E662D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8" w15:restartNumberingAfterBreak="0">
    <w:nsid w:val="3D6C17F4"/>
    <w:multiLevelType w:val="singleLevel"/>
    <w:tmpl w:val="0BD08B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9" w15:restartNumberingAfterBreak="0">
    <w:nsid w:val="3E627651"/>
    <w:multiLevelType w:val="singleLevel"/>
    <w:tmpl w:val="50D688A4"/>
    <w:lvl w:ilvl="0">
      <w:start w:val="3"/>
      <w:numFmt w:val="none"/>
      <w:lvlText w:val="3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0" w15:restartNumberingAfterBreak="0">
    <w:nsid w:val="3E88226D"/>
    <w:multiLevelType w:val="singleLevel"/>
    <w:tmpl w:val="DEB8DFE2"/>
    <w:lvl w:ilvl="0">
      <w:start w:val="1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1" w15:restartNumberingAfterBreak="0">
    <w:nsid w:val="493C59E0"/>
    <w:multiLevelType w:val="hybridMultilevel"/>
    <w:tmpl w:val="AD762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8D2F7E"/>
    <w:multiLevelType w:val="singleLevel"/>
    <w:tmpl w:val="0BD08BB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3" w15:restartNumberingAfterBreak="0">
    <w:nsid w:val="4BC63C4D"/>
    <w:multiLevelType w:val="hybridMultilevel"/>
    <w:tmpl w:val="11924C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361565"/>
    <w:multiLevelType w:val="singleLevel"/>
    <w:tmpl w:val="E662D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5" w15:restartNumberingAfterBreak="0">
    <w:nsid w:val="59D766F6"/>
    <w:multiLevelType w:val="hybridMultilevel"/>
    <w:tmpl w:val="72C20082"/>
    <w:lvl w:ilvl="0" w:tplc="3C6A0094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FE799E"/>
    <w:multiLevelType w:val="hybridMultilevel"/>
    <w:tmpl w:val="FAECC06A"/>
    <w:lvl w:ilvl="0" w:tplc="2A4E7B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2496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7F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4E7E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962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9C56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CA9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8453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76DB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55218"/>
    <w:multiLevelType w:val="singleLevel"/>
    <w:tmpl w:val="C6FEA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8" w15:restartNumberingAfterBreak="0">
    <w:nsid w:val="61A36543"/>
    <w:multiLevelType w:val="hybridMultilevel"/>
    <w:tmpl w:val="2110D204"/>
    <w:lvl w:ilvl="0" w:tplc="285CB4B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22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2B0464"/>
    <w:multiLevelType w:val="singleLevel"/>
    <w:tmpl w:val="E662D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0" w15:restartNumberingAfterBreak="0">
    <w:nsid w:val="6ABE56E1"/>
    <w:multiLevelType w:val="singleLevel"/>
    <w:tmpl w:val="44EED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1" w15:restartNumberingAfterBreak="0">
    <w:nsid w:val="6E197835"/>
    <w:multiLevelType w:val="singleLevel"/>
    <w:tmpl w:val="0BD08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2" w15:restartNumberingAfterBreak="0">
    <w:nsid w:val="6EA27D9B"/>
    <w:multiLevelType w:val="hybridMultilevel"/>
    <w:tmpl w:val="CA9E8CBE"/>
    <w:lvl w:ilvl="0" w:tplc="110070FC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  <w:b w:val="0"/>
        <w:i w:val="0"/>
        <w:color w:val="auto"/>
        <w:sz w:val="22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271097"/>
    <w:multiLevelType w:val="singleLevel"/>
    <w:tmpl w:val="E662D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4" w15:restartNumberingAfterBreak="0">
    <w:nsid w:val="7AF428EC"/>
    <w:multiLevelType w:val="hybridMultilevel"/>
    <w:tmpl w:val="3124B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0070FC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  <w:b w:val="0"/>
        <w:i w:val="0"/>
        <w:color w:val="auto"/>
        <w:sz w:val="22"/>
        <w:szCs w:val="1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D00DE3"/>
    <w:multiLevelType w:val="singleLevel"/>
    <w:tmpl w:val="E662D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6" w15:restartNumberingAfterBreak="0">
    <w:nsid w:val="7F0E0824"/>
    <w:multiLevelType w:val="singleLevel"/>
    <w:tmpl w:val="E662D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31"/>
  </w:num>
  <w:num w:numId="2">
    <w:abstractNumId w:val="22"/>
  </w:num>
  <w:num w:numId="3">
    <w:abstractNumId w:val="18"/>
  </w:num>
  <w:num w:numId="4">
    <w:abstractNumId w:val="9"/>
  </w:num>
  <w:num w:numId="5">
    <w:abstractNumId w:val="24"/>
  </w:num>
  <w:num w:numId="6">
    <w:abstractNumId w:val="35"/>
  </w:num>
  <w:num w:numId="7">
    <w:abstractNumId w:val="33"/>
  </w:num>
  <w:num w:numId="8">
    <w:abstractNumId w:val="6"/>
  </w:num>
  <w:num w:numId="9">
    <w:abstractNumId w:val="11"/>
  </w:num>
  <w:num w:numId="10">
    <w:abstractNumId w:val="36"/>
  </w:num>
  <w:num w:numId="11">
    <w:abstractNumId w:val="17"/>
  </w:num>
  <w:num w:numId="12">
    <w:abstractNumId w:val="36"/>
  </w:num>
  <w:num w:numId="13">
    <w:abstractNumId w:val="12"/>
  </w:num>
  <w:num w:numId="14">
    <w:abstractNumId w:val="20"/>
  </w:num>
  <w:num w:numId="15">
    <w:abstractNumId w:val="12"/>
  </w:num>
  <w:num w:numId="16">
    <w:abstractNumId w:val="4"/>
  </w:num>
  <w:num w:numId="17">
    <w:abstractNumId w:val="19"/>
  </w:num>
  <w:num w:numId="18">
    <w:abstractNumId w:val="30"/>
  </w:num>
  <w:num w:numId="19">
    <w:abstractNumId w:val="2"/>
  </w:num>
  <w:num w:numId="20">
    <w:abstractNumId w:val="21"/>
  </w:num>
  <w:num w:numId="21">
    <w:abstractNumId w:val="13"/>
  </w:num>
  <w:num w:numId="22">
    <w:abstractNumId w:val="15"/>
  </w:num>
  <w:num w:numId="23">
    <w:abstractNumId w:val="14"/>
  </w:num>
  <w:num w:numId="24">
    <w:abstractNumId w:val="16"/>
  </w:num>
  <w:num w:numId="25">
    <w:abstractNumId w:val="25"/>
  </w:num>
  <w:num w:numId="26">
    <w:abstractNumId w:val="28"/>
  </w:num>
  <w:num w:numId="27">
    <w:abstractNumId w:val="7"/>
  </w:num>
  <w:num w:numId="28">
    <w:abstractNumId w:val="8"/>
  </w:num>
  <w:num w:numId="29">
    <w:abstractNumId w:val="32"/>
  </w:num>
  <w:num w:numId="30">
    <w:abstractNumId w:val="34"/>
  </w:num>
  <w:num w:numId="31">
    <w:abstractNumId w:val="1"/>
  </w:num>
  <w:num w:numId="32">
    <w:abstractNumId w:val="0"/>
  </w:num>
  <w:num w:numId="33">
    <w:abstractNumId w:val="10"/>
  </w:num>
  <w:num w:numId="34">
    <w:abstractNumId w:val="23"/>
  </w:num>
  <w:num w:numId="35">
    <w:abstractNumId w:val="26"/>
  </w:num>
  <w:num w:numId="36">
    <w:abstractNumId w:val="5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C59"/>
    <w:rsid w:val="00012F3C"/>
    <w:rsid w:val="000135F9"/>
    <w:rsid w:val="00050F39"/>
    <w:rsid w:val="00055C59"/>
    <w:rsid w:val="000755F7"/>
    <w:rsid w:val="0008452F"/>
    <w:rsid w:val="000932B3"/>
    <w:rsid w:val="000B45DC"/>
    <w:rsid w:val="000B7562"/>
    <w:rsid w:val="000C619F"/>
    <w:rsid w:val="000F4670"/>
    <w:rsid w:val="00122BEB"/>
    <w:rsid w:val="001248C2"/>
    <w:rsid w:val="00132069"/>
    <w:rsid w:val="00132D95"/>
    <w:rsid w:val="001679A8"/>
    <w:rsid w:val="00187F57"/>
    <w:rsid w:val="00193F8E"/>
    <w:rsid w:val="001A7F15"/>
    <w:rsid w:val="001D6914"/>
    <w:rsid w:val="0023056F"/>
    <w:rsid w:val="00256FB7"/>
    <w:rsid w:val="00267FEC"/>
    <w:rsid w:val="002726E6"/>
    <w:rsid w:val="0027596E"/>
    <w:rsid w:val="00286412"/>
    <w:rsid w:val="00286A8D"/>
    <w:rsid w:val="002C22C4"/>
    <w:rsid w:val="002D116E"/>
    <w:rsid w:val="002D7276"/>
    <w:rsid w:val="002F0C0A"/>
    <w:rsid w:val="002F2AE2"/>
    <w:rsid w:val="002F311B"/>
    <w:rsid w:val="002F78AA"/>
    <w:rsid w:val="00303916"/>
    <w:rsid w:val="00310977"/>
    <w:rsid w:val="00327E6A"/>
    <w:rsid w:val="00334BF8"/>
    <w:rsid w:val="00354D04"/>
    <w:rsid w:val="0035566A"/>
    <w:rsid w:val="00392863"/>
    <w:rsid w:val="00395DC4"/>
    <w:rsid w:val="003A6ECC"/>
    <w:rsid w:val="003C3EC1"/>
    <w:rsid w:val="003C6EE4"/>
    <w:rsid w:val="003D7FE4"/>
    <w:rsid w:val="003F1B0E"/>
    <w:rsid w:val="00405B67"/>
    <w:rsid w:val="0044730E"/>
    <w:rsid w:val="00467928"/>
    <w:rsid w:val="004820BB"/>
    <w:rsid w:val="004876B7"/>
    <w:rsid w:val="0049290B"/>
    <w:rsid w:val="004A1306"/>
    <w:rsid w:val="004A58DA"/>
    <w:rsid w:val="004B37C5"/>
    <w:rsid w:val="004D20B0"/>
    <w:rsid w:val="004E32F5"/>
    <w:rsid w:val="0050398C"/>
    <w:rsid w:val="005050CC"/>
    <w:rsid w:val="005308B7"/>
    <w:rsid w:val="00531A3C"/>
    <w:rsid w:val="0054413D"/>
    <w:rsid w:val="0055473A"/>
    <w:rsid w:val="0056524B"/>
    <w:rsid w:val="00567B32"/>
    <w:rsid w:val="005866EE"/>
    <w:rsid w:val="005948DE"/>
    <w:rsid w:val="00596227"/>
    <w:rsid w:val="005A75AB"/>
    <w:rsid w:val="005E5D50"/>
    <w:rsid w:val="00611FDB"/>
    <w:rsid w:val="0066728F"/>
    <w:rsid w:val="00667E74"/>
    <w:rsid w:val="00671171"/>
    <w:rsid w:val="0067643C"/>
    <w:rsid w:val="00677B06"/>
    <w:rsid w:val="006A2D82"/>
    <w:rsid w:val="006B1188"/>
    <w:rsid w:val="006B6001"/>
    <w:rsid w:val="006D0A4F"/>
    <w:rsid w:val="006E38A9"/>
    <w:rsid w:val="006E4C8B"/>
    <w:rsid w:val="006E5C85"/>
    <w:rsid w:val="006E7DC2"/>
    <w:rsid w:val="006F5607"/>
    <w:rsid w:val="00701E74"/>
    <w:rsid w:val="0070397F"/>
    <w:rsid w:val="00706073"/>
    <w:rsid w:val="007273CC"/>
    <w:rsid w:val="00734F6A"/>
    <w:rsid w:val="00741F03"/>
    <w:rsid w:val="00752E95"/>
    <w:rsid w:val="0076414A"/>
    <w:rsid w:val="00784D10"/>
    <w:rsid w:val="00796D6A"/>
    <w:rsid w:val="007A62A1"/>
    <w:rsid w:val="007B276B"/>
    <w:rsid w:val="007B5D6C"/>
    <w:rsid w:val="007C5C22"/>
    <w:rsid w:val="007C6E8C"/>
    <w:rsid w:val="007E1505"/>
    <w:rsid w:val="007E3044"/>
    <w:rsid w:val="007F3C8B"/>
    <w:rsid w:val="00805EC2"/>
    <w:rsid w:val="00825BEF"/>
    <w:rsid w:val="0083705D"/>
    <w:rsid w:val="00862544"/>
    <w:rsid w:val="008728D4"/>
    <w:rsid w:val="0088445F"/>
    <w:rsid w:val="00893B64"/>
    <w:rsid w:val="008A5130"/>
    <w:rsid w:val="008B61F1"/>
    <w:rsid w:val="008D1AC9"/>
    <w:rsid w:val="008D48D3"/>
    <w:rsid w:val="008E5F64"/>
    <w:rsid w:val="008F3AF3"/>
    <w:rsid w:val="008F422C"/>
    <w:rsid w:val="009122E5"/>
    <w:rsid w:val="00931EEC"/>
    <w:rsid w:val="009328B5"/>
    <w:rsid w:val="00941B69"/>
    <w:rsid w:val="00971653"/>
    <w:rsid w:val="0099197E"/>
    <w:rsid w:val="009A002E"/>
    <w:rsid w:val="009A7486"/>
    <w:rsid w:val="009B296B"/>
    <w:rsid w:val="009D0B7F"/>
    <w:rsid w:val="009D142A"/>
    <w:rsid w:val="00A1182B"/>
    <w:rsid w:val="00A20C01"/>
    <w:rsid w:val="00A24658"/>
    <w:rsid w:val="00A337FF"/>
    <w:rsid w:val="00A43CA7"/>
    <w:rsid w:val="00A479BB"/>
    <w:rsid w:val="00A52B15"/>
    <w:rsid w:val="00A7166A"/>
    <w:rsid w:val="00A834F5"/>
    <w:rsid w:val="00A852E6"/>
    <w:rsid w:val="00A92806"/>
    <w:rsid w:val="00A9585A"/>
    <w:rsid w:val="00AA40B7"/>
    <w:rsid w:val="00AB099D"/>
    <w:rsid w:val="00B0463B"/>
    <w:rsid w:val="00B13FA1"/>
    <w:rsid w:val="00B15276"/>
    <w:rsid w:val="00B4209D"/>
    <w:rsid w:val="00B4631E"/>
    <w:rsid w:val="00B65D00"/>
    <w:rsid w:val="00B70689"/>
    <w:rsid w:val="00B9162B"/>
    <w:rsid w:val="00B968E8"/>
    <w:rsid w:val="00BD2E59"/>
    <w:rsid w:val="00BD4757"/>
    <w:rsid w:val="00BE118D"/>
    <w:rsid w:val="00BE39E4"/>
    <w:rsid w:val="00BE5085"/>
    <w:rsid w:val="00BE6EE2"/>
    <w:rsid w:val="00C038D9"/>
    <w:rsid w:val="00C11BD9"/>
    <w:rsid w:val="00C25C54"/>
    <w:rsid w:val="00C330EA"/>
    <w:rsid w:val="00C419D0"/>
    <w:rsid w:val="00C719BA"/>
    <w:rsid w:val="00C873BB"/>
    <w:rsid w:val="00C96C24"/>
    <w:rsid w:val="00CB1061"/>
    <w:rsid w:val="00CB70E9"/>
    <w:rsid w:val="00CD40EF"/>
    <w:rsid w:val="00CE1E43"/>
    <w:rsid w:val="00CF46D0"/>
    <w:rsid w:val="00CF5E9C"/>
    <w:rsid w:val="00D1711B"/>
    <w:rsid w:val="00D25C27"/>
    <w:rsid w:val="00D67618"/>
    <w:rsid w:val="00D84C57"/>
    <w:rsid w:val="00D87037"/>
    <w:rsid w:val="00D9079C"/>
    <w:rsid w:val="00D9377B"/>
    <w:rsid w:val="00DA0342"/>
    <w:rsid w:val="00DA7364"/>
    <w:rsid w:val="00DC5BE3"/>
    <w:rsid w:val="00DC71D0"/>
    <w:rsid w:val="00DE143B"/>
    <w:rsid w:val="00DF5E9E"/>
    <w:rsid w:val="00E04891"/>
    <w:rsid w:val="00E15304"/>
    <w:rsid w:val="00E24580"/>
    <w:rsid w:val="00E301A6"/>
    <w:rsid w:val="00E47338"/>
    <w:rsid w:val="00E51F23"/>
    <w:rsid w:val="00E5523F"/>
    <w:rsid w:val="00E60031"/>
    <w:rsid w:val="00E65D6B"/>
    <w:rsid w:val="00E7048B"/>
    <w:rsid w:val="00E81DAD"/>
    <w:rsid w:val="00EA2A01"/>
    <w:rsid w:val="00EA58E3"/>
    <w:rsid w:val="00EB2510"/>
    <w:rsid w:val="00EC18AF"/>
    <w:rsid w:val="00ED4F37"/>
    <w:rsid w:val="00F111A1"/>
    <w:rsid w:val="00F21E8A"/>
    <w:rsid w:val="00F265DA"/>
    <w:rsid w:val="00F2759D"/>
    <w:rsid w:val="00F34394"/>
    <w:rsid w:val="00F97AF5"/>
    <w:rsid w:val="00FD61ED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400E6B6"/>
  <w15:docId w15:val="{1459B21D-4D27-45D6-9D8F-2521F273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E47338"/>
    <w:pPr>
      <w:keepNext/>
      <w:keepLines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sz w:val="24"/>
    </w:rPr>
  </w:style>
  <w:style w:type="character" w:customStyle="1" w:styleId="TitleChar">
    <w:name w:val="Title Char"/>
    <w:link w:val="Title"/>
    <w:uiPriority w:val="10"/>
    <w:rsid w:val="00931EFD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rsid w:val="009D0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273C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273CC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7273C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73CC"/>
    <w:rPr>
      <w:sz w:val="22"/>
    </w:rPr>
  </w:style>
  <w:style w:type="character" w:styleId="Hyperlink">
    <w:name w:val="Hyperlink"/>
    <w:unhideWhenUsed/>
    <w:rsid w:val="007273CC"/>
    <w:rPr>
      <w:color w:val="0000FF"/>
      <w:u w:val="single"/>
    </w:rPr>
  </w:style>
  <w:style w:type="character" w:styleId="CommentReference">
    <w:name w:val="annotation reference"/>
    <w:semiHidden/>
    <w:unhideWhenUsed/>
    <w:rsid w:val="001D691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D6914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691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D6914"/>
    <w:rPr>
      <w:b/>
      <w:bCs/>
    </w:rPr>
  </w:style>
  <w:style w:type="character" w:customStyle="1" w:styleId="CommentSubjectChar">
    <w:name w:val="Comment Subject Char"/>
    <w:link w:val="CommentSubject"/>
    <w:semiHidden/>
    <w:rsid w:val="001D6914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1D69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D6914"/>
    <w:rPr>
      <w:rFonts w:ascii="Tahoma" w:hAnsi="Tahoma" w:cs="Tahoma"/>
      <w:sz w:val="16"/>
      <w:szCs w:val="16"/>
    </w:rPr>
  </w:style>
  <w:style w:type="character" w:styleId="FollowedHyperlink">
    <w:name w:val="FollowedHyperlink"/>
    <w:semiHidden/>
    <w:unhideWhenUsed/>
    <w:rsid w:val="008728D4"/>
    <w:rPr>
      <w:color w:val="800080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752E95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52E95"/>
  </w:style>
  <w:style w:type="character" w:styleId="FootnoteReference">
    <w:name w:val="footnote reference"/>
    <w:semiHidden/>
    <w:unhideWhenUsed/>
    <w:rsid w:val="00752E95"/>
    <w:rPr>
      <w:vertAlign w:val="superscript"/>
    </w:rPr>
  </w:style>
  <w:style w:type="character" w:customStyle="1" w:styleId="Mention1">
    <w:name w:val="Mention1"/>
    <w:uiPriority w:val="99"/>
    <w:semiHidden/>
    <w:unhideWhenUsed/>
    <w:rsid w:val="00DA0342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C61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47338"/>
    <w:rPr>
      <w:rFonts w:asciiTheme="minorHAnsi" w:eastAsiaTheme="majorEastAsia" w:hAnsiTheme="minorHAnsi" w:cstheme="majorBidi"/>
      <w:b/>
      <w:bCs/>
      <w:color w:val="000000" w:themeColor="text1"/>
      <w:sz w:val="26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76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65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34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06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50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29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21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3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hcatalytics.org/wp-content/uploads/2017/04/LEAD-UMDI-Fund-Development-Strategies-Pros_Cons-3-2017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oo.gl/AarHZC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oo.gl/8iFQDd" TargetMode="External"/><Relationship Id="rId14" Type="http://schemas.openxmlformats.org/officeDocument/2006/relationships/hyperlink" Target="http://www.hhs.gov/ash/oah/sites/default/files/sustainability-resource-guide.pd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onahue.umassp.edu/" TargetMode="External"/><Relationship Id="rId1" Type="http://schemas.openxmlformats.org/officeDocument/2006/relationships/hyperlink" Target="https://leadcollaborative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onahue.umassp.edu/" TargetMode="External"/><Relationship Id="rId1" Type="http://schemas.openxmlformats.org/officeDocument/2006/relationships/hyperlink" Target="https://leadcollaborativ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1CDC6-CA73-4BFF-8B64-0AD4F1033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Sustainability Planning Template</vt:lpstr>
    </vt:vector>
  </TitlesOfParts>
  <Company>DHHS</Company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Sustainability Planning Template</dc:title>
  <dc:creator>Sharon Vardatira;Nicole Bennett</dc:creator>
  <cp:lastModifiedBy>Jasmine Henderson</cp:lastModifiedBy>
  <cp:revision>4</cp:revision>
  <cp:lastPrinted>2017-09-12T20:12:00Z</cp:lastPrinted>
  <dcterms:created xsi:type="dcterms:W3CDTF">2017-11-17T13:39:00Z</dcterms:created>
  <dcterms:modified xsi:type="dcterms:W3CDTF">2017-11-20T17:00:00Z</dcterms:modified>
</cp:coreProperties>
</file>