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1885B" w14:textId="13FFCE38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  <w:i/>
        </w:rPr>
        <w:t xml:space="preserve">Australian </w:t>
      </w:r>
      <w:proofErr w:type="spellStart"/>
      <w:r w:rsidRPr="00C75D92">
        <w:rPr>
          <w:rFonts w:ascii="Times New Roman" w:hAnsi="Times New Roman" w:cs="Times New Roman"/>
          <w:i/>
        </w:rPr>
        <w:t>Orthopaedic</w:t>
      </w:r>
      <w:proofErr w:type="spellEnd"/>
      <w:r w:rsidRPr="00C75D92">
        <w:rPr>
          <w:rFonts w:ascii="Times New Roman" w:hAnsi="Times New Roman" w:cs="Times New Roman"/>
          <w:i/>
        </w:rPr>
        <w:t xml:space="preserve"> Association National Joint Replacement Registry. Annual Report 2015.</w:t>
      </w:r>
      <w:r w:rsidRPr="00C75D92">
        <w:rPr>
          <w:rFonts w:ascii="Times New Roman" w:hAnsi="Times New Roman" w:cs="Times New Roman"/>
        </w:rPr>
        <w:t xml:space="preserve"> Available at: https://aoanjrr.dmac.adelaide.edu.au/documents/10180/217745/Hip%20and%20Knee%20Arthroplasty. Accessed Dec. 19, 2015.</w:t>
      </w:r>
    </w:p>
    <w:p w14:paraId="7BC04CD1" w14:textId="50A0BB1F" w:rsidR="001855AA" w:rsidRPr="00C75D92" w:rsidRDefault="009A06C0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  <w:i/>
        </w:rPr>
        <w:t>Centers for Disease Control and Prevention. National Hospital Discharge Survey: 2010.</w:t>
      </w:r>
      <w:r w:rsidRPr="00C75D92">
        <w:rPr>
          <w:rFonts w:ascii="Times New Roman" w:hAnsi="Times New Roman" w:cs="Times New Roman"/>
        </w:rPr>
        <w:t xml:space="preserve"> Available at: </w:t>
      </w:r>
      <w:r w:rsidRPr="00C75D92">
        <w:rPr>
          <w:rFonts w:ascii="Times New Roman" w:hAnsi="Times New Roman" w:cs="Times New Roman"/>
          <w:shd w:val="clear" w:color="auto" w:fill="FFFFFF"/>
        </w:rPr>
        <w:t>http://www.cdc.gov/nchs/fastats/inpatient-surgery.htm</w:t>
      </w:r>
      <w:r w:rsidRPr="00C75D92">
        <w:rPr>
          <w:rFonts w:ascii="Times New Roman" w:hAnsi="Times New Roman" w:cs="Times New Roman"/>
        </w:rPr>
        <w:t>. Accessed Dec. 19, 2015.</w:t>
      </w:r>
    </w:p>
    <w:p w14:paraId="61AC198C" w14:textId="409AEF73" w:rsidR="009A06C0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Chang W, Cheng J, </w:t>
      </w:r>
      <w:proofErr w:type="spellStart"/>
      <w:r w:rsidRPr="00C75D92">
        <w:rPr>
          <w:rFonts w:ascii="Times New Roman" w:hAnsi="Times New Roman" w:cs="Times New Roman"/>
        </w:rPr>
        <w:t>Allaire</w:t>
      </w:r>
      <w:proofErr w:type="spellEnd"/>
      <w:r w:rsidRPr="00C75D92">
        <w:rPr>
          <w:rFonts w:ascii="Times New Roman" w:hAnsi="Times New Roman" w:cs="Times New Roman"/>
        </w:rPr>
        <w:t xml:space="preserve"> JJ, </w:t>
      </w:r>
      <w:proofErr w:type="spellStart"/>
      <w:r w:rsidRPr="00C75D92">
        <w:rPr>
          <w:rFonts w:ascii="Times New Roman" w:hAnsi="Times New Roman" w:cs="Times New Roman"/>
        </w:rPr>
        <w:t>Xie</w:t>
      </w:r>
      <w:proofErr w:type="spellEnd"/>
      <w:r w:rsidRPr="00C75D92">
        <w:rPr>
          <w:rFonts w:ascii="Times New Roman" w:hAnsi="Times New Roman" w:cs="Times New Roman"/>
        </w:rPr>
        <w:t xml:space="preserve"> Y, McPherson J. shiny: Web Application Framework for R. R package version 0.12.0. http://CRAN.R-project.org/package=shiny.</w:t>
      </w:r>
    </w:p>
    <w:p w14:paraId="2F31C063" w14:textId="77777777" w:rsidR="00C066B4" w:rsidRDefault="001855AA" w:rsidP="00C066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DeFrances</w:t>
      </w:r>
      <w:proofErr w:type="spellEnd"/>
      <w:r w:rsidRPr="00C75D92">
        <w:rPr>
          <w:rFonts w:ascii="Times New Roman" w:hAnsi="Times New Roman" w:cs="Times New Roman"/>
        </w:rPr>
        <w:t xml:space="preserve"> CJ, Cullen KA, </w:t>
      </w:r>
      <w:proofErr w:type="spellStart"/>
      <w:r w:rsidRPr="00C75D92">
        <w:rPr>
          <w:rFonts w:ascii="Times New Roman" w:hAnsi="Times New Roman" w:cs="Times New Roman"/>
        </w:rPr>
        <w:t>Kozak</w:t>
      </w:r>
      <w:proofErr w:type="spellEnd"/>
      <w:r w:rsidRPr="00C75D92">
        <w:rPr>
          <w:rFonts w:ascii="Times New Roman" w:hAnsi="Times New Roman" w:cs="Times New Roman"/>
        </w:rPr>
        <w:t xml:space="preserve"> LJ. National Hospital Discharge Survey: 2005 annual summary with detailed diagnosis and procedure data. Vital Health Stat 13. 2007</w:t>
      </w:r>
      <w:proofErr w:type="gramStart"/>
      <w:r w:rsidRPr="00C75D92">
        <w:rPr>
          <w:rFonts w:ascii="Times New Roman" w:hAnsi="Times New Roman" w:cs="Times New Roman"/>
        </w:rPr>
        <w:t>;165:1</w:t>
      </w:r>
      <w:proofErr w:type="gramEnd"/>
      <w:r w:rsidRPr="00C75D92">
        <w:rPr>
          <w:rFonts w:ascii="Times New Roman" w:hAnsi="Times New Roman" w:cs="Times New Roman"/>
        </w:rPr>
        <w:t>–209.</w:t>
      </w:r>
    </w:p>
    <w:p w14:paraId="21B73F31" w14:textId="22AE59DA" w:rsidR="00C066B4" w:rsidRPr="00C066B4" w:rsidRDefault="00C066B4" w:rsidP="00C066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C066B4">
        <w:rPr>
          <w:rFonts w:ascii="Times New Roman" w:hAnsi="Times New Roman" w:cs="Times New Roman"/>
        </w:rPr>
        <w:t xml:space="preserve">Ethgen O, </w:t>
      </w:r>
      <w:proofErr w:type="spellStart"/>
      <w:r w:rsidRPr="00C066B4">
        <w:rPr>
          <w:rFonts w:ascii="Times New Roman" w:hAnsi="Times New Roman" w:cs="Times New Roman"/>
        </w:rPr>
        <w:t>Bruyere</w:t>
      </w:r>
      <w:proofErr w:type="spellEnd"/>
      <w:r w:rsidRPr="00C066B4">
        <w:rPr>
          <w:rFonts w:ascii="Times New Roman" w:hAnsi="Times New Roman" w:cs="Times New Roman"/>
        </w:rPr>
        <w:t xml:space="preserve"> O, </w:t>
      </w:r>
      <w:proofErr w:type="spellStart"/>
      <w:r w:rsidRPr="00C066B4">
        <w:rPr>
          <w:rFonts w:ascii="Times New Roman" w:hAnsi="Times New Roman" w:cs="Times New Roman"/>
        </w:rPr>
        <w:t>Richy</w:t>
      </w:r>
      <w:proofErr w:type="spellEnd"/>
      <w:r w:rsidRPr="00C066B4">
        <w:rPr>
          <w:rFonts w:ascii="Times New Roman" w:hAnsi="Times New Roman" w:cs="Times New Roman"/>
        </w:rPr>
        <w:t xml:space="preserve"> F, </w:t>
      </w:r>
      <w:proofErr w:type="spellStart"/>
      <w:r w:rsidRPr="00C066B4">
        <w:rPr>
          <w:rFonts w:ascii="Times New Roman" w:hAnsi="Times New Roman" w:cs="Times New Roman"/>
        </w:rPr>
        <w:t>Dardennes</w:t>
      </w:r>
      <w:proofErr w:type="spellEnd"/>
      <w:r w:rsidRPr="00C066B4">
        <w:rPr>
          <w:rFonts w:ascii="Times New Roman" w:hAnsi="Times New Roman" w:cs="Times New Roman"/>
        </w:rPr>
        <w:t xml:space="preserve"> C, </w:t>
      </w:r>
      <w:proofErr w:type="spellStart"/>
      <w:r w:rsidRPr="00C066B4">
        <w:rPr>
          <w:rFonts w:ascii="Times New Roman" w:hAnsi="Times New Roman" w:cs="Times New Roman"/>
        </w:rPr>
        <w:t>Reginster</w:t>
      </w:r>
      <w:proofErr w:type="spellEnd"/>
      <w:r w:rsidRPr="00C066B4">
        <w:rPr>
          <w:rFonts w:ascii="Times New Roman" w:hAnsi="Times New Roman" w:cs="Times New Roman"/>
        </w:rPr>
        <w:t xml:space="preserve"> JY. Health-related quality of life in total hip and total knee arthroplasty: a qualitative and systematic review of the literature. </w:t>
      </w:r>
      <w:r w:rsidRPr="00C066B4">
        <w:rPr>
          <w:rFonts w:ascii="Times New Roman" w:hAnsi="Times New Roman" w:cs="Times New Roman"/>
          <w:i/>
        </w:rPr>
        <w:t xml:space="preserve">J Bone Joint </w:t>
      </w:r>
      <w:proofErr w:type="spellStart"/>
      <w:r w:rsidRPr="00C066B4">
        <w:rPr>
          <w:rFonts w:ascii="Times New Roman" w:hAnsi="Times New Roman" w:cs="Times New Roman"/>
          <w:i/>
        </w:rPr>
        <w:t>Surg</w:t>
      </w:r>
      <w:proofErr w:type="spellEnd"/>
      <w:r w:rsidRPr="00C066B4">
        <w:rPr>
          <w:rFonts w:ascii="Times New Roman" w:hAnsi="Times New Roman" w:cs="Times New Roman"/>
          <w:i/>
        </w:rPr>
        <w:t xml:space="preserve"> Am.</w:t>
      </w:r>
      <w:r w:rsidRPr="00C066B4">
        <w:rPr>
          <w:rFonts w:ascii="Times New Roman" w:hAnsi="Times New Roman" w:cs="Times New Roman"/>
        </w:rPr>
        <w:t xml:space="preserve"> 2004</w:t>
      </w:r>
      <w:proofErr w:type="gramStart"/>
      <w:r w:rsidRPr="00C066B4">
        <w:rPr>
          <w:rFonts w:ascii="Times New Roman" w:hAnsi="Times New Roman" w:cs="Times New Roman"/>
        </w:rPr>
        <w:t>;86:963</w:t>
      </w:r>
      <w:proofErr w:type="gramEnd"/>
      <w:r w:rsidRPr="00C066B4">
        <w:rPr>
          <w:rFonts w:ascii="Times New Roman" w:hAnsi="Times New Roman" w:cs="Times New Roman"/>
        </w:rPr>
        <w:t>–974.</w:t>
      </w:r>
    </w:p>
    <w:p w14:paraId="090631F2" w14:textId="5C75A470" w:rsidR="00BA581C" w:rsidRPr="00C75D92" w:rsidRDefault="00BA581C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Furnes</w:t>
      </w:r>
      <w:proofErr w:type="spellEnd"/>
      <w:r w:rsidRPr="00C75D92">
        <w:rPr>
          <w:rFonts w:ascii="Times New Roman" w:hAnsi="Times New Roman" w:cs="Times New Roman"/>
        </w:rPr>
        <w:t xml:space="preserve"> O, </w:t>
      </w:r>
      <w:proofErr w:type="spellStart"/>
      <w:r w:rsidRPr="00C75D92">
        <w:rPr>
          <w:rFonts w:ascii="Times New Roman" w:hAnsi="Times New Roman" w:cs="Times New Roman"/>
        </w:rPr>
        <w:t>Espehaug</w:t>
      </w:r>
      <w:proofErr w:type="spellEnd"/>
      <w:r w:rsidRPr="00C75D92">
        <w:rPr>
          <w:rFonts w:ascii="Times New Roman" w:hAnsi="Times New Roman" w:cs="Times New Roman"/>
        </w:rPr>
        <w:t xml:space="preserve"> B, Lie SA, </w:t>
      </w:r>
      <w:proofErr w:type="spellStart"/>
      <w:r w:rsidRPr="00C75D92">
        <w:rPr>
          <w:rFonts w:ascii="Times New Roman" w:hAnsi="Times New Roman" w:cs="Times New Roman"/>
        </w:rPr>
        <w:t>Vollset</w:t>
      </w:r>
      <w:proofErr w:type="spellEnd"/>
      <w:r w:rsidRPr="00C75D92">
        <w:rPr>
          <w:rFonts w:ascii="Times New Roman" w:hAnsi="Times New Roman" w:cs="Times New Roman"/>
        </w:rPr>
        <w:t xml:space="preserve"> SE, </w:t>
      </w:r>
      <w:proofErr w:type="spellStart"/>
      <w:r w:rsidRPr="00C75D92">
        <w:rPr>
          <w:rFonts w:ascii="Times New Roman" w:hAnsi="Times New Roman" w:cs="Times New Roman"/>
        </w:rPr>
        <w:t>Engesaeter</w:t>
      </w:r>
      <w:proofErr w:type="spellEnd"/>
      <w:r w:rsidRPr="00C75D92">
        <w:rPr>
          <w:rFonts w:ascii="Times New Roman" w:hAnsi="Times New Roman" w:cs="Times New Roman"/>
        </w:rPr>
        <w:t xml:space="preserve"> LB, </w:t>
      </w:r>
      <w:proofErr w:type="spellStart"/>
      <w:r w:rsidRPr="00C75D92">
        <w:rPr>
          <w:rFonts w:ascii="Times New Roman" w:hAnsi="Times New Roman" w:cs="Times New Roman"/>
        </w:rPr>
        <w:t>Havelin</w:t>
      </w:r>
      <w:proofErr w:type="spellEnd"/>
      <w:r w:rsidRPr="00C75D92">
        <w:rPr>
          <w:rFonts w:ascii="Times New Roman" w:hAnsi="Times New Roman" w:cs="Times New Roman"/>
        </w:rPr>
        <w:t xml:space="preserve"> LI. Early failures among 7,174 primary total knee replacements: a follow-up study from the Norwegian Arthroplasty Register 1994–2000. </w:t>
      </w:r>
      <w:proofErr w:type="spellStart"/>
      <w:r w:rsidRPr="00C75D92">
        <w:rPr>
          <w:rFonts w:ascii="Times New Roman" w:hAnsi="Times New Roman" w:cs="Times New Roman"/>
          <w:i/>
        </w:rPr>
        <w:t>Acta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Orthop</w:t>
      </w:r>
      <w:proofErr w:type="spellEnd"/>
      <w:r w:rsidRPr="00C75D92">
        <w:rPr>
          <w:rFonts w:ascii="Times New Roman" w:hAnsi="Times New Roman" w:cs="Times New Roman"/>
          <w:i/>
        </w:rPr>
        <w:t xml:space="preserve"> Scand.</w:t>
      </w:r>
      <w:r w:rsidRPr="00C75D92">
        <w:rPr>
          <w:rFonts w:ascii="Times New Roman" w:hAnsi="Times New Roman" w:cs="Times New Roman"/>
        </w:rPr>
        <w:t xml:space="preserve"> 2002</w:t>
      </w:r>
      <w:proofErr w:type="gramStart"/>
      <w:r w:rsidRPr="00C75D92">
        <w:rPr>
          <w:rFonts w:ascii="Times New Roman" w:hAnsi="Times New Roman" w:cs="Times New Roman"/>
        </w:rPr>
        <w:t>;73:117</w:t>
      </w:r>
      <w:proofErr w:type="gramEnd"/>
      <w:r w:rsidRPr="00C75D92">
        <w:rPr>
          <w:rFonts w:ascii="Times New Roman" w:hAnsi="Times New Roman" w:cs="Times New Roman"/>
        </w:rPr>
        <w:t>–129.</w:t>
      </w:r>
    </w:p>
    <w:p w14:paraId="757F7A2E" w14:textId="65C34AA8" w:rsidR="00BA581C" w:rsidRPr="00C75D92" w:rsidRDefault="00BA581C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Gioe</w:t>
      </w:r>
      <w:proofErr w:type="spellEnd"/>
      <w:r w:rsidRPr="00C75D92">
        <w:rPr>
          <w:rFonts w:ascii="Times New Roman" w:hAnsi="Times New Roman" w:cs="Times New Roman"/>
        </w:rPr>
        <w:t xml:space="preserve"> TJ, Killeen KK, Grimm K, </w:t>
      </w:r>
      <w:proofErr w:type="spellStart"/>
      <w:r w:rsidRPr="00C75D92">
        <w:rPr>
          <w:rFonts w:ascii="Times New Roman" w:hAnsi="Times New Roman" w:cs="Times New Roman"/>
        </w:rPr>
        <w:t>Mehle</w:t>
      </w:r>
      <w:proofErr w:type="spellEnd"/>
      <w:r w:rsidRPr="00C75D92">
        <w:rPr>
          <w:rFonts w:ascii="Times New Roman" w:hAnsi="Times New Roman" w:cs="Times New Roman"/>
        </w:rPr>
        <w:t xml:space="preserve"> S, </w:t>
      </w:r>
      <w:proofErr w:type="spellStart"/>
      <w:r w:rsidRPr="00C75D92">
        <w:rPr>
          <w:rFonts w:ascii="Times New Roman" w:hAnsi="Times New Roman" w:cs="Times New Roman"/>
        </w:rPr>
        <w:t>Scheltema</w:t>
      </w:r>
      <w:proofErr w:type="spellEnd"/>
      <w:r w:rsidRPr="00C75D92">
        <w:rPr>
          <w:rFonts w:ascii="Times New Roman" w:hAnsi="Times New Roman" w:cs="Times New Roman"/>
        </w:rPr>
        <w:t xml:space="preserve"> K. Why are total knee replacements revised</w:t>
      </w:r>
      <w:proofErr w:type="gramStart"/>
      <w:r w:rsidRPr="00C75D92">
        <w:rPr>
          <w:rFonts w:ascii="Times New Roman" w:hAnsi="Times New Roman" w:cs="Times New Roman"/>
        </w:rPr>
        <w:t>?:</w:t>
      </w:r>
      <w:proofErr w:type="gramEnd"/>
      <w:r w:rsidRPr="00C75D92">
        <w:rPr>
          <w:rFonts w:ascii="Times New Roman" w:hAnsi="Times New Roman" w:cs="Times New Roman"/>
        </w:rPr>
        <w:t xml:space="preserve"> analysis of early revision in a community knee implant registry. </w:t>
      </w:r>
      <w:proofErr w:type="spellStart"/>
      <w:r w:rsidRPr="00C75D92">
        <w:rPr>
          <w:rFonts w:ascii="Times New Roman" w:hAnsi="Times New Roman" w:cs="Times New Roman"/>
          <w:i/>
        </w:rPr>
        <w:t>Clin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Orthop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Relat</w:t>
      </w:r>
      <w:proofErr w:type="spellEnd"/>
      <w:r w:rsidRPr="00C75D92">
        <w:rPr>
          <w:rFonts w:ascii="Times New Roman" w:hAnsi="Times New Roman" w:cs="Times New Roman"/>
          <w:i/>
        </w:rPr>
        <w:t xml:space="preserve"> Res. </w:t>
      </w:r>
      <w:r w:rsidRPr="00C75D92">
        <w:rPr>
          <w:rFonts w:ascii="Times New Roman" w:hAnsi="Times New Roman" w:cs="Times New Roman"/>
        </w:rPr>
        <w:t>2004</w:t>
      </w:r>
      <w:proofErr w:type="gramStart"/>
      <w:r w:rsidRPr="00C75D92">
        <w:rPr>
          <w:rFonts w:ascii="Times New Roman" w:hAnsi="Times New Roman" w:cs="Times New Roman"/>
        </w:rPr>
        <w:t>;428:100</w:t>
      </w:r>
      <w:proofErr w:type="gramEnd"/>
      <w:r w:rsidRPr="00C75D92">
        <w:rPr>
          <w:rFonts w:ascii="Times New Roman" w:hAnsi="Times New Roman" w:cs="Times New Roman"/>
        </w:rPr>
        <w:t>–106.</w:t>
      </w:r>
    </w:p>
    <w:p w14:paraId="49DA9BC9" w14:textId="655537F8" w:rsidR="001855AA" w:rsidRPr="00C75D92" w:rsidRDefault="00C959F4" w:rsidP="00C75D92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hyperlink r:id="rId6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Gossec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L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7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Paternotte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S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8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Maillefert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JF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9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Combescure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C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0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Conaghan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PG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1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Davis AM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2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Gunther KP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3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Hawker G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hyperlink r:id="rId14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Hochberg M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5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Katz JN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6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Kloppenburg M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7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Lim K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8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Lohmander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LS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19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Mahomed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NN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0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March L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1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Pavelka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K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2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Punzi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</w:t>
        </w:r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L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</w:t>
      </w:r>
      <w:hyperlink r:id="rId23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Roos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EM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4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Sanchez-</w:t>
        </w:r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Riera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L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5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Singh JA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6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Suarez-</w:t>
        </w:r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Almazor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ME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7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Dougados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M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. The role of pain and functional impairment in the decision to recommend total joint replacement in hip and knee osteoarthritis: an international cross-sectional study of 1909 patients. Report of the OARSI-OMERACT Task Force on total joint replacement</w:t>
      </w:r>
      <w:r w:rsidR="00BA581C" w:rsidRPr="00C75D92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r w:rsidR="00BA581C" w:rsidRPr="00C75D92">
        <w:rPr>
          <w:rFonts w:ascii="Times New Roman" w:eastAsia="Times New Roman" w:hAnsi="Times New Roman" w:cs="Times New Roman"/>
          <w:i/>
          <w:shd w:val="clear" w:color="auto" w:fill="FFFFFF"/>
        </w:rPr>
        <w:t xml:space="preserve">Osteoarthritis Cartilage. </w:t>
      </w:r>
      <w:r w:rsidR="00BA581C" w:rsidRPr="00C75D92">
        <w:rPr>
          <w:rFonts w:ascii="Times New Roman" w:eastAsia="Times New Roman" w:hAnsi="Times New Roman" w:cs="Times New Roman"/>
          <w:shd w:val="clear" w:color="auto" w:fill="FFFFFF"/>
        </w:rPr>
        <w:t>2011</w:t>
      </w:r>
      <w:proofErr w:type="gramStart"/>
      <w:r w:rsidR="00BA581C" w:rsidRPr="00C75D92">
        <w:rPr>
          <w:rFonts w:ascii="Times New Roman" w:eastAsia="Times New Roman" w:hAnsi="Times New Roman" w:cs="Times New Roman"/>
          <w:shd w:val="clear" w:color="auto" w:fill="FFFFFF"/>
        </w:rPr>
        <w:t>;19</w:t>
      </w:r>
      <w:proofErr w:type="gramEnd"/>
      <w:r w:rsidR="00BA581C" w:rsidRPr="00C75D92">
        <w:rPr>
          <w:rFonts w:ascii="Times New Roman" w:eastAsia="Times New Roman" w:hAnsi="Times New Roman" w:cs="Times New Roman"/>
          <w:shd w:val="clear" w:color="auto" w:fill="FFFFFF"/>
        </w:rPr>
        <w:t>(2):147-54.</w:t>
      </w:r>
    </w:p>
    <w:p w14:paraId="619B29DC" w14:textId="46A7EBDA" w:rsidR="00F16CB4" w:rsidRPr="00C75D92" w:rsidRDefault="00F16CB4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Graves SE, Davidson D, </w:t>
      </w:r>
      <w:proofErr w:type="spellStart"/>
      <w:r w:rsidRPr="00C75D92">
        <w:rPr>
          <w:rFonts w:ascii="Times New Roman" w:hAnsi="Times New Roman" w:cs="Times New Roman"/>
        </w:rPr>
        <w:t>Ingerson</w:t>
      </w:r>
      <w:proofErr w:type="spellEnd"/>
      <w:r w:rsidRPr="00C75D92">
        <w:rPr>
          <w:rFonts w:ascii="Times New Roman" w:hAnsi="Times New Roman" w:cs="Times New Roman"/>
        </w:rPr>
        <w:t xml:space="preserve"> L, Ryan P, Griffith EC, McDermott BF, McElroy HJ, Pratt NL. The Australian </w:t>
      </w:r>
      <w:proofErr w:type="spellStart"/>
      <w:r w:rsidRPr="00C75D92">
        <w:rPr>
          <w:rFonts w:ascii="Times New Roman" w:hAnsi="Times New Roman" w:cs="Times New Roman"/>
        </w:rPr>
        <w:t>Orthopaedic</w:t>
      </w:r>
      <w:proofErr w:type="spellEnd"/>
      <w:r w:rsidRPr="00C75D92">
        <w:rPr>
          <w:rFonts w:ascii="Times New Roman" w:hAnsi="Times New Roman" w:cs="Times New Roman"/>
        </w:rPr>
        <w:t xml:space="preserve"> Association National Joint Replacement Registry. </w:t>
      </w:r>
      <w:r w:rsidRPr="00C75D92">
        <w:rPr>
          <w:rFonts w:ascii="Times New Roman" w:hAnsi="Times New Roman" w:cs="Times New Roman"/>
          <w:i/>
        </w:rPr>
        <w:t>Med J Aust.</w:t>
      </w:r>
      <w:r w:rsidRPr="00C75D92">
        <w:rPr>
          <w:rFonts w:ascii="Times New Roman" w:hAnsi="Times New Roman" w:cs="Times New Roman"/>
        </w:rPr>
        <w:t xml:space="preserve"> 2004</w:t>
      </w:r>
      <w:proofErr w:type="gramStart"/>
      <w:r w:rsidRPr="00C75D92">
        <w:rPr>
          <w:rFonts w:ascii="Times New Roman" w:hAnsi="Times New Roman" w:cs="Times New Roman"/>
        </w:rPr>
        <w:t>;180</w:t>
      </w:r>
      <w:proofErr w:type="gramEnd"/>
      <w:r w:rsidRPr="00C75D92">
        <w:rPr>
          <w:rFonts w:ascii="Times New Roman" w:hAnsi="Times New Roman" w:cs="Times New Roman"/>
        </w:rPr>
        <w:t xml:space="preserve">(5 </w:t>
      </w:r>
      <w:proofErr w:type="spellStart"/>
      <w:r w:rsidRPr="00C75D92">
        <w:rPr>
          <w:rFonts w:ascii="Times New Roman" w:hAnsi="Times New Roman" w:cs="Times New Roman"/>
        </w:rPr>
        <w:t>suppl</w:t>
      </w:r>
      <w:proofErr w:type="spellEnd"/>
      <w:r w:rsidRPr="00C75D92">
        <w:rPr>
          <w:rFonts w:ascii="Times New Roman" w:hAnsi="Times New Roman" w:cs="Times New Roman"/>
        </w:rPr>
        <w:t>):S31–34.</w:t>
      </w:r>
    </w:p>
    <w:p w14:paraId="0F5783BB" w14:textId="37877B49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>Hagen TP, Vaughan-</w:t>
      </w:r>
      <w:proofErr w:type="spellStart"/>
      <w:r w:rsidRPr="00C75D92">
        <w:rPr>
          <w:rFonts w:ascii="Times New Roman" w:hAnsi="Times New Roman" w:cs="Times New Roman"/>
        </w:rPr>
        <w:t>Sarrazin</w:t>
      </w:r>
      <w:proofErr w:type="spellEnd"/>
      <w:r w:rsidRPr="00C75D92">
        <w:rPr>
          <w:rFonts w:ascii="Times New Roman" w:hAnsi="Times New Roman" w:cs="Times New Roman"/>
        </w:rPr>
        <w:t xml:space="preserve"> MS, Cram P. Relation between hospital </w:t>
      </w:r>
      <w:proofErr w:type="spellStart"/>
      <w:r w:rsidRPr="00C75D92">
        <w:rPr>
          <w:rFonts w:ascii="Times New Roman" w:hAnsi="Times New Roman" w:cs="Times New Roman"/>
        </w:rPr>
        <w:t>orthopaedic</w:t>
      </w:r>
      <w:proofErr w:type="spellEnd"/>
      <w:r w:rsidRPr="00C75D92">
        <w:rPr>
          <w:rFonts w:ascii="Times New Roman" w:hAnsi="Times New Roman" w:cs="Times New Roman"/>
        </w:rPr>
        <w:t xml:space="preserve"> </w:t>
      </w:r>
      <w:proofErr w:type="spellStart"/>
      <w:r w:rsidRPr="00C75D92">
        <w:rPr>
          <w:rFonts w:ascii="Times New Roman" w:hAnsi="Times New Roman" w:cs="Times New Roman"/>
        </w:rPr>
        <w:t>specialisation</w:t>
      </w:r>
      <w:proofErr w:type="spellEnd"/>
      <w:r w:rsidRPr="00C75D92">
        <w:rPr>
          <w:rFonts w:ascii="Times New Roman" w:hAnsi="Times New Roman" w:cs="Times New Roman"/>
        </w:rPr>
        <w:t xml:space="preserve"> and outcomes in patients aged 65 and older: retrospective analysis of US Medicare data. </w:t>
      </w:r>
      <w:r w:rsidRPr="00C75D92">
        <w:rPr>
          <w:rFonts w:ascii="Times New Roman" w:hAnsi="Times New Roman" w:cs="Times New Roman"/>
          <w:i/>
        </w:rPr>
        <w:t>BMJ.</w:t>
      </w:r>
      <w:r w:rsidRPr="00C75D92">
        <w:rPr>
          <w:rFonts w:ascii="Times New Roman" w:hAnsi="Times New Roman" w:cs="Times New Roman"/>
        </w:rPr>
        <w:t xml:space="preserve"> 2010</w:t>
      </w:r>
      <w:proofErr w:type="gramStart"/>
      <w:r w:rsidRPr="00C75D92">
        <w:rPr>
          <w:rFonts w:ascii="Times New Roman" w:hAnsi="Times New Roman" w:cs="Times New Roman"/>
        </w:rPr>
        <w:t>;340:c165</w:t>
      </w:r>
      <w:proofErr w:type="gramEnd"/>
      <w:r w:rsidRPr="00C75D92">
        <w:rPr>
          <w:rFonts w:ascii="Times New Roman" w:hAnsi="Times New Roman" w:cs="Times New Roman"/>
        </w:rPr>
        <w:t>.</w:t>
      </w:r>
    </w:p>
    <w:p w14:paraId="68DEBCE9" w14:textId="53719C09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C75D92">
        <w:rPr>
          <w:rFonts w:ascii="Times New Roman" w:eastAsia="Times New Roman" w:hAnsi="Times New Roman" w:cs="Times New Roman"/>
        </w:rPr>
        <w:t xml:space="preserve">Harrington DP, Fleming TR. A class of rank test procedures for censored survival data. </w:t>
      </w:r>
      <w:proofErr w:type="spellStart"/>
      <w:r w:rsidRPr="00C75D92">
        <w:rPr>
          <w:rFonts w:ascii="Times New Roman" w:eastAsia="Times New Roman" w:hAnsi="Times New Roman" w:cs="Times New Roman"/>
          <w:i/>
          <w:iCs/>
        </w:rPr>
        <w:t>Biometrika</w:t>
      </w:r>
      <w:proofErr w:type="spellEnd"/>
      <w:r w:rsidRPr="00C75D92">
        <w:rPr>
          <w:rFonts w:ascii="Times New Roman" w:eastAsia="Times New Roman" w:hAnsi="Times New Roman" w:cs="Times New Roman"/>
        </w:rPr>
        <w:t xml:space="preserve"> 1982</w:t>
      </w:r>
      <w:proofErr w:type="gramStart"/>
      <w:r w:rsidRPr="00C75D92">
        <w:rPr>
          <w:rFonts w:ascii="Times New Roman" w:eastAsia="Times New Roman" w:hAnsi="Times New Roman" w:cs="Times New Roman"/>
        </w:rPr>
        <w:t>;</w:t>
      </w:r>
      <w:r w:rsidRPr="00C75D92">
        <w:rPr>
          <w:rFonts w:ascii="Times New Roman" w:eastAsia="Times New Roman" w:hAnsi="Times New Roman" w:cs="Times New Roman"/>
          <w:bCs/>
        </w:rPr>
        <w:t>69</w:t>
      </w:r>
      <w:r w:rsidRPr="00C75D92">
        <w:rPr>
          <w:rFonts w:ascii="Times New Roman" w:eastAsia="Times New Roman" w:hAnsi="Times New Roman" w:cs="Times New Roman"/>
        </w:rPr>
        <w:t>:553</w:t>
      </w:r>
      <w:proofErr w:type="gramEnd"/>
      <w:r w:rsidRPr="00C75D92">
        <w:rPr>
          <w:rFonts w:ascii="Times New Roman" w:eastAsia="Times New Roman" w:hAnsi="Times New Roman" w:cs="Times New Roman"/>
        </w:rPr>
        <w:t>-566.</w:t>
      </w:r>
    </w:p>
    <w:p w14:paraId="1F9B0713" w14:textId="3131D440" w:rsidR="00272425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Harrell FE. </w:t>
      </w:r>
      <w:proofErr w:type="spellStart"/>
      <w:proofErr w:type="gramStart"/>
      <w:r w:rsidRPr="00C75D92">
        <w:rPr>
          <w:rFonts w:ascii="Times New Roman" w:hAnsi="Times New Roman" w:cs="Times New Roman"/>
        </w:rPr>
        <w:t>rms</w:t>
      </w:r>
      <w:proofErr w:type="spellEnd"/>
      <w:proofErr w:type="gramEnd"/>
      <w:r w:rsidRPr="00C75D92">
        <w:rPr>
          <w:rFonts w:ascii="Times New Roman" w:hAnsi="Times New Roman" w:cs="Times New Roman"/>
        </w:rPr>
        <w:t>: Regression Modeling Strategies. R package version 4.3-1. http://CRAN.R-project.org/package=rms.</w:t>
      </w:r>
    </w:p>
    <w:p w14:paraId="3C5E568F" w14:textId="2A241C6C" w:rsidR="009A06C0" w:rsidRPr="00C75D92" w:rsidRDefault="00272425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Ip</w:t>
      </w:r>
      <w:proofErr w:type="spellEnd"/>
      <w:r w:rsidRPr="00C75D92">
        <w:rPr>
          <w:rFonts w:ascii="Times New Roman" w:hAnsi="Times New Roman" w:cs="Times New Roman"/>
        </w:rPr>
        <w:t xml:space="preserve"> HYV, </w:t>
      </w:r>
      <w:proofErr w:type="spellStart"/>
      <w:r w:rsidRPr="00C75D92">
        <w:rPr>
          <w:rFonts w:ascii="Times New Roman" w:hAnsi="Times New Roman" w:cs="Times New Roman"/>
        </w:rPr>
        <w:t>Abrishami</w:t>
      </w:r>
      <w:proofErr w:type="spellEnd"/>
      <w:r w:rsidRPr="00C75D92">
        <w:rPr>
          <w:rFonts w:ascii="Times New Roman" w:hAnsi="Times New Roman" w:cs="Times New Roman"/>
        </w:rPr>
        <w:t xml:space="preserve"> A, </w:t>
      </w:r>
      <w:proofErr w:type="spellStart"/>
      <w:r w:rsidRPr="00C75D92">
        <w:rPr>
          <w:rFonts w:ascii="Times New Roman" w:hAnsi="Times New Roman" w:cs="Times New Roman"/>
        </w:rPr>
        <w:t>Peng</w:t>
      </w:r>
      <w:proofErr w:type="spellEnd"/>
      <w:r w:rsidRPr="00C75D92">
        <w:rPr>
          <w:rFonts w:ascii="Times New Roman" w:hAnsi="Times New Roman" w:cs="Times New Roman"/>
        </w:rPr>
        <w:t xml:space="preserve"> PWH, Wong J, Chung F. Predictors of postoperative pain and analgesic consumption. </w:t>
      </w:r>
      <w:r w:rsidRPr="00C75D92">
        <w:rPr>
          <w:rFonts w:ascii="Times New Roman" w:hAnsi="Times New Roman" w:cs="Times New Roman"/>
          <w:i/>
        </w:rPr>
        <w:t xml:space="preserve">Anesthesiology. </w:t>
      </w:r>
      <w:r w:rsidRPr="00C75D92">
        <w:rPr>
          <w:rFonts w:ascii="Times New Roman" w:hAnsi="Times New Roman" w:cs="Times New Roman"/>
        </w:rPr>
        <w:t>2009</w:t>
      </w:r>
      <w:proofErr w:type="gramStart"/>
      <w:r w:rsidRPr="00C75D92">
        <w:rPr>
          <w:rFonts w:ascii="Times New Roman" w:hAnsi="Times New Roman" w:cs="Times New Roman"/>
        </w:rPr>
        <w:t>;111:657</w:t>
      </w:r>
      <w:proofErr w:type="gramEnd"/>
      <w:r w:rsidRPr="00C75D92">
        <w:rPr>
          <w:rFonts w:ascii="Times New Roman" w:hAnsi="Times New Roman" w:cs="Times New Roman"/>
        </w:rPr>
        <w:t>-77.</w:t>
      </w:r>
    </w:p>
    <w:p w14:paraId="3FFDE77B" w14:textId="05CE34DF" w:rsidR="00BA581C" w:rsidRPr="00C75D92" w:rsidRDefault="00BA581C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Julin</w:t>
      </w:r>
      <w:proofErr w:type="spellEnd"/>
      <w:r w:rsidRPr="00C75D92">
        <w:rPr>
          <w:rFonts w:ascii="Times New Roman" w:hAnsi="Times New Roman" w:cs="Times New Roman"/>
        </w:rPr>
        <w:t xml:space="preserve"> J, </w:t>
      </w:r>
      <w:proofErr w:type="spellStart"/>
      <w:r w:rsidRPr="00C75D92">
        <w:rPr>
          <w:rFonts w:ascii="Times New Roman" w:hAnsi="Times New Roman" w:cs="Times New Roman"/>
        </w:rPr>
        <w:t>Jamsen</w:t>
      </w:r>
      <w:proofErr w:type="spellEnd"/>
      <w:r w:rsidRPr="00C75D92">
        <w:rPr>
          <w:rFonts w:ascii="Times New Roman" w:hAnsi="Times New Roman" w:cs="Times New Roman"/>
        </w:rPr>
        <w:t xml:space="preserve"> E, </w:t>
      </w:r>
      <w:proofErr w:type="spellStart"/>
      <w:r w:rsidRPr="00C75D92">
        <w:rPr>
          <w:rFonts w:ascii="Times New Roman" w:hAnsi="Times New Roman" w:cs="Times New Roman"/>
        </w:rPr>
        <w:t>Puolakka</w:t>
      </w:r>
      <w:proofErr w:type="spellEnd"/>
      <w:r w:rsidRPr="00C75D92">
        <w:rPr>
          <w:rFonts w:ascii="Times New Roman" w:hAnsi="Times New Roman" w:cs="Times New Roman"/>
        </w:rPr>
        <w:t xml:space="preserve"> T, </w:t>
      </w:r>
      <w:proofErr w:type="spellStart"/>
      <w:r w:rsidRPr="00C75D92">
        <w:rPr>
          <w:rFonts w:ascii="Times New Roman" w:hAnsi="Times New Roman" w:cs="Times New Roman"/>
        </w:rPr>
        <w:t>Konttinen</w:t>
      </w:r>
      <w:proofErr w:type="spellEnd"/>
      <w:r w:rsidRPr="00C75D92">
        <w:rPr>
          <w:rFonts w:ascii="Times New Roman" w:hAnsi="Times New Roman" w:cs="Times New Roman"/>
        </w:rPr>
        <w:t xml:space="preserve"> YT, </w:t>
      </w:r>
      <w:proofErr w:type="spellStart"/>
      <w:r w:rsidRPr="00C75D92">
        <w:rPr>
          <w:rFonts w:ascii="Times New Roman" w:hAnsi="Times New Roman" w:cs="Times New Roman"/>
        </w:rPr>
        <w:t>Moilanen</w:t>
      </w:r>
      <w:proofErr w:type="spellEnd"/>
      <w:r w:rsidRPr="00C75D92">
        <w:rPr>
          <w:rFonts w:ascii="Times New Roman" w:hAnsi="Times New Roman" w:cs="Times New Roman"/>
        </w:rPr>
        <w:t xml:space="preserve"> T. Younger age increases the risk of early prosthesis failure following primary total knee replacement for osteoarthritis: a follow-up study of 32,019 total knee replacements in the Finnish Arthroplasty Register. </w:t>
      </w:r>
      <w:proofErr w:type="spellStart"/>
      <w:r w:rsidRPr="00C75D92">
        <w:rPr>
          <w:rFonts w:ascii="Times New Roman" w:hAnsi="Times New Roman" w:cs="Times New Roman"/>
          <w:i/>
        </w:rPr>
        <w:t>Acta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Orthop</w:t>
      </w:r>
      <w:proofErr w:type="spellEnd"/>
      <w:r w:rsidRPr="00C75D92">
        <w:rPr>
          <w:rFonts w:ascii="Times New Roman" w:hAnsi="Times New Roman" w:cs="Times New Roman"/>
        </w:rPr>
        <w:t>. 2010</w:t>
      </w:r>
      <w:proofErr w:type="gramStart"/>
      <w:r w:rsidRPr="00C75D92">
        <w:rPr>
          <w:rFonts w:ascii="Times New Roman" w:hAnsi="Times New Roman" w:cs="Times New Roman"/>
        </w:rPr>
        <w:t>;81:413</w:t>
      </w:r>
      <w:proofErr w:type="gramEnd"/>
      <w:r w:rsidRPr="00C75D92">
        <w:rPr>
          <w:rFonts w:ascii="Times New Roman" w:hAnsi="Times New Roman" w:cs="Times New Roman"/>
        </w:rPr>
        <w:t>–419.</w:t>
      </w:r>
    </w:p>
    <w:p w14:paraId="259A8746" w14:textId="02A232A2" w:rsidR="00272425" w:rsidRPr="00C75D92" w:rsidRDefault="00272425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lastRenderedPageBreak/>
        <w:t>Kalkman</w:t>
      </w:r>
      <w:proofErr w:type="spellEnd"/>
      <w:r w:rsidRPr="00C75D92">
        <w:rPr>
          <w:rFonts w:ascii="Times New Roman" w:hAnsi="Times New Roman" w:cs="Times New Roman"/>
        </w:rPr>
        <w:t xml:space="preserve"> CJ, </w:t>
      </w:r>
      <w:proofErr w:type="spellStart"/>
      <w:r w:rsidRPr="00C75D92">
        <w:rPr>
          <w:rFonts w:ascii="Times New Roman" w:hAnsi="Times New Roman" w:cs="Times New Roman"/>
        </w:rPr>
        <w:t>Visser</w:t>
      </w:r>
      <w:proofErr w:type="spellEnd"/>
      <w:r w:rsidRPr="00C75D92">
        <w:rPr>
          <w:rFonts w:ascii="Times New Roman" w:hAnsi="Times New Roman" w:cs="Times New Roman"/>
        </w:rPr>
        <w:t xml:space="preserve"> K, Moen J, </w:t>
      </w:r>
      <w:proofErr w:type="spellStart"/>
      <w:r w:rsidRPr="00C75D92">
        <w:rPr>
          <w:rFonts w:ascii="Times New Roman" w:hAnsi="Times New Roman" w:cs="Times New Roman"/>
        </w:rPr>
        <w:t>Bonsel</w:t>
      </w:r>
      <w:proofErr w:type="spellEnd"/>
      <w:r w:rsidRPr="00C75D92">
        <w:rPr>
          <w:rFonts w:ascii="Times New Roman" w:hAnsi="Times New Roman" w:cs="Times New Roman"/>
        </w:rPr>
        <w:t xml:space="preserve"> GJ, </w:t>
      </w:r>
      <w:proofErr w:type="spellStart"/>
      <w:r w:rsidRPr="00C75D92">
        <w:rPr>
          <w:rFonts w:ascii="Times New Roman" w:hAnsi="Times New Roman" w:cs="Times New Roman"/>
        </w:rPr>
        <w:t>Grobbee</w:t>
      </w:r>
      <w:proofErr w:type="spellEnd"/>
      <w:r w:rsidRPr="00C75D92">
        <w:rPr>
          <w:rFonts w:ascii="Times New Roman" w:hAnsi="Times New Roman" w:cs="Times New Roman"/>
        </w:rPr>
        <w:t xml:space="preserve"> DE, Moons KGM. Preoperative prediction of severe postoperative pain. </w:t>
      </w:r>
      <w:r w:rsidRPr="00C75D92">
        <w:rPr>
          <w:rFonts w:ascii="Times New Roman" w:hAnsi="Times New Roman" w:cs="Times New Roman"/>
          <w:i/>
        </w:rPr>
        <w:t xml:space="preserve">Pain. </w:t>
      </w:r>
      <w:r w:rsidRPr="00C75D92">
        <w:rPr>
          <w:rFonts w:ascii="Times New Roman" w:hAnsi="Times New Roman" w:cs="Times New Roman"/>
        </w:rPr>
        <w:t>2003</w:t>
      </w:r>
      <w:proofErr w:type="gramStart"/>
      <w:r w:rsidRPr="00C75D92">
        <w:rPr>
          <w:rFonts w:ascii="Times New Roman" w:hAnsi="Times New Roman" w:cs="Times New Roman"/>
        </w:rPr>
        <w:t>;105:415</w:t>
      </w:r>
      <w:proofErr w:type="gramEnd"/>
      <w:r w:rsidRPr="00C75D92">
        <w:rPr>
          <w:rFonts w:ascii="Times New Roman" w:hAnsi="Times New Roman" w:cs="Times New Roman"/>
        </w:rPr>
        <w:t>-423.</w:t>
      </w:r>
    </w:p>
    <w:p w14:paraId="3E21A6BF" w14:textId="7A06318B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Katz JN, </w:t>
      </w:r>
      <w:proofErr w:type="spellStart"/>
      <w:r w:rsidRPr="00C75D92">
        <w:rPr>
          <w:rFonts w:ascii="Times New Roman" w:hAnsi="Times New Roman" w:cs="Times New Roman"/>
        </w:rPr>
        <w:t>Mahomed</w:t>
      </w:r>
      <w:proofErr w:type="spellEnd"/>
      <w:r w:rsidRPr="00C75D92">
        <w:rPr>
          <w:rFonts w:ascii="Times New Roman" w:hAnsi="Times New Roman" w:cs="Times New Roman"/>
        </w:rPr>
        <w:t xml:space="preserve"> NN, Baron JA, Barrett JA, </w:t>
      </w:r>
      <w:proofErr w:type="spellStart"/>
      <w:r w:rsidRPr="00C75D92">
        <w:rPr>
          <w:rFonts w:ascii="Times New Roman" w:hAnsi="Times New Roman" w:cs="Times New Roman"/>
        </w:rPr>
        <w:t>Fossel</w:t>
      </w:r>
      <w:proofErr w:type="spellEnd"/>
      <w:r w:rsidRPr="00C75D92">
        <w:rPr>
          <w:rFonts w:ascii="Times New Roman" w:hAnsi="Times New Roman" w:cs="Times New Roman"/>
        </w:rPr>
        <w:t xml:space="preserve"> AH, Creel AH, Wright J, Wright EA, </w:t>
      </w:r>
      <w:proofErr w:type="spellStart"/>
      <w:r w:rsidRPr="00C75D92">
        <w:rPr>
          <w:rFonts w:ascii="Times New Roman" w:hAnsi="Times New Roman" w:cs="Times New Roman"/>
        </w:rPr>
        <w:t>Losina</w:t>
      </w:r>
      <w:proofErr w:type="spellEnd"/>
      <w:r w:rsidRPr="00C75D92">
        <w:rPr>
          <w:rFonts w:ascii="Times New Roman" w:hAnsi="Times New Roman" w:cs="Times New Roman"/>
        </w:rPr>
        <w:t xml:space="preserve"> E. Association of hospital and surgeon procedure volume with patient-centered outcomes of total knee replacement in a population-based cohort of patients age 65 years and older. </w:t>
      </w:r>
      <w:r w:rsidRPr="00C75D92">
        <w:rPr>
          <w:rFonts w:ascii="Times New Roman" w:hAnsi="Times New Roman" w:cs="Times New Roman"/>
          <w:i/>
        </w:rPr>
        <w:t>Arthritis Rheum.</w:t>
      </w:r>
      <w:r w:rsidRPr="00C75D92">
        <w:rPr>
          <w:rFonts w:ascii="Times New Roman" w:hAnsi="Times New Roman" w:cs="Times New Roman"/>
        </w:rPr>
        <w:t xml:space="preserve"> 2007</w:t>
      </w:r>
      <w:proofErr w:type="gramStart"/>
      <w:r w:rsidRPr="00C75D92">
        <w:rPr>
          <w:rFonts w:ascii="Times New Roman" w:hAnsi="Times New Roman" w:cs="Times New Roman"/>
        </w:rPr>
        <w:t>;56:568</w:t>
      </w:r>
      <w:proofErr w:type="gramEnd"/>
      <w:r w:rsidRPr="00C75D92">
        <w:rPr>
          <w:rFonts w:ascii="Times New Roman" w:hAnsi="Times New Roman" w:cs="Times New Roman"/>
        </w:rPr>
        <w:t>–574.</w:t>
      </w:r>
    </w:p>
    <w:p w14:paraId="1CEA58AA" w14:textId="229DE1C5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Kurtz SM, </w:t>
      </w:r>
      <w:proofErr w:type="spellStart"/>
      <w:r w:rsidRPr="00C75D92">
        <w:rPr>
          <w:rFonts w:ascii="Times New Roman" w:hAnsi="Times New Roman" w:cs="Times New Roman"/>
        </w:rPr>
        <w:t>Ong</w:t>
      </w:r>
      <w:proofErr w:type="spellEnd"/>
      <w:r w:rsidRPr="00C75D92">
        <w:rPr>
          <w:rFonts w:ascii="Times New Roman" w:hAnsi="Times New Roman" w:cs="Times New Roman"/>
        </w:rPr>
        <w:t xml:space="preserve"> KL, </w:t>
      </w:r>
      <w:proofErr w:type="spellStart"/>
      <w:r w:rsidRPr="00C75D92">
        <w:rPr>
          <w:rFonts w:ascii="Times New Roman" w:hAnsi="Times New Roman" w:cs="Times New Roman"/>
        </w:rPr>
        <w:t>Schmier</w:t>
      </w:r>
      <w:proofErr w:type="spellEnd"/>
      <w:r w:rsidRPr="00C75D92">
        <w:rPr>
          <w:rFonts w:ascii="Times New Roman" w:hAnsi="Times New Roman" w:cs="Times New Roman"/>
        </w:rPr>
        <w:t xml:space="preserve"> J, </w:t>
      </w:r>
      <w:proofErr w:type="spellStart"/>
      <w:r w:rsidRPr="00C75D92">
        <w:rPr>
          <w:rFonts w:ascii="Times New Roman" w:hAnsi="Times New Roman" w:cs="Times New Roman"/>
        </w:rPr>
        <w:t>Mowat</w:t>
      </w:r>
      <w:proofErr w:type="spellEnd"/>
      <w:r w:rsidRPr="00C75D92">
        <w:rPr>
          <w:rFonts w:ascii="Times New Roman" w:hAnsi="Times New Roman" w:cs="Times New Roman"/>
        </w:rPr>
        <w:t xml:space="preserve"> F, </w:t>
      </w:r>
      <w:proofErr w:type="spellStart"/>
      <w:r w:rsidRPr="00C75D92">
        <w:rPr>
          <w:rFonts w:ascii="Times New Roman" w:hAnsi="Times New Roman" w:cs="Times New Roman"/>
        </w:rPr>
        <w:t>Saleh</w:t>
      </w:r>
      <w:proofErr w:type="spellEnd"/>
      <w:r w:rsidRPr="00C75D92">
        <w:rPr>
          <w:rFonts w:ascii="Times New Roman" w:hAnsi="Times New Roman" w:cs="Times New Roman"/>
        </w:rPr>
        <w:t xml:space="preserve"> K, </w:t>
      </w:r>
      <w:proofErr w:type="spellStart"/>
      <w:r w:rsidRPr="00C75D92">
        <w:rPr>
          <w:rFonts w:ascii="Times New Roman" w:hAnsi="Times New Roman" w:cs="Times New Roman"/>
        </w:rPr>
        <w:t>Dybvik</w:t>
      </w:r>
      <w:proofErr w:type="spellEnd"/>
      <w:r w:rsidRPr="00C75D92">
        <w:rPr>
          <w:rFonts w:ascii="Times New Roman" w:hAnsi="Times New Roman" w:cs="Times New Roman"/>
        </w:rPr>
        <w:t xml:space="preserve"> E, </w:t>
      </w:r>
      <w:hyperlink r:id="rId28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Kärrholm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J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29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Garellick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G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30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Havelin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LI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31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Furnes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O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hyperlink r:id="rId32" w:history="1">
        <w:proofErr w:type="spellStart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Malchau</w:t>
        </w:r>
        <w:proofErr w:type="spellEnd"/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 xml:space="preserve"> H</w:t>
        </w:r>
      </w:hyperlink>
      <w:r w:rsidRPr="00C75D92">
        <w:rPr>
          <w:rFonts w:ascii="Times New Roman" w:eastAsia="Times New Roman" w:hAnsi="Times New Roman" w:cs="Times New Roman"/>
          <w:shd w:val="clear" w:color="auto" w:fill="FFFFFF"/>
        </w:rPr>
        <w:t>, </w:t>
      </w:r>
      <w:hyperlink r:id="rId33" w:history="1">
        <w:r w:rsidRPr="00C75D92">
          <w:rPr>
            <w:rFonts w:ascii="Times New Roman" w:eastAsia="Times New Roman" w:hAnsi="Times New Roman" w:cs="Times New Roman"/>
            <w:shd w:val="clear" w:color="auto" w:fill="FFFFFF"/>
          </w:rPr>
          <w:t>Lau E</w:t>
        </w:r>
      </w:hyperlink>
      <w:r w:rsidRPr="00C75D92">
        <w:rPr>
          <w:rFonts w:ascii="Times New Roman" w:hAnsi="Times New Roman" w:cs="Times New Roman"/>
        </w:rPr>
        <w:t xml:space="preserve">. Future clinical and economic impact of revision total hip and knee arthroplasty. </w:t>
      </w:r>
      <w:r w:rsidRPr="00C75D92">
        <w:rPr>
          <w:rFonts w:ascii="Times New Roman" w:hAnsi="Times New Roman" w:cs="Times New Roman"/>
          <w:i/>
        </w:rPr>
        <w:t xml:space="preserve">J Bone Joint </w:t>
      </w:r>
      <w:proofErr w:type="spellStart"/>
      <w:r w:rsidRPr="00C75D92">
        <w:rPr>
          <w:rFonts w:ascii="Times New Roman" w:hAnsi="Times New Roman" w:cs="Times New Roman"/>
          <w:i/>
        </w:rPr>
        <w:t>Surg</w:t>
      </w:r>
      <w:proofErr w:type="spellEnd"/>
      <w:r w:rsidRPr="00C75D92">
        <w:rPr>
          <w:rFonts w:ascii="Times New Roman" w:hAnsi="Times New Roman" w:cs="Times New Roman"/>
          <w:i/>
        </w:rPr>
        <w:t xml:space="preserve"> Am. </w:t>
      </w:r>
      <w:r w:rsidRPr="00C75D92">
        <w:rPr>
          <w:rFonts w:ascii="Times New Roman" w:hAnsi="Times New Roman" w:cs="Times New Roman"/>
        </w:rPr>
        <w:t>2007</w:t>
      </w:r>
      <w:proofErr w:type="gramStart"/>
      <w:r w:rsidRPr="00C75D92">
        <w:rPr>
          <w:rFonts w:ascii="Times New Roman" w:hAnsi="Times New Roman" w:cs="Times New Roman"/>
        </w:rPr>
        <w:t>;89</w:t>
      </w:r>
      <w:proofErr w:type="gramEnd"/>
      <w:r w:rsidRPr="00C75D92">
        <w:rPr>
          <w:rFonts w:ascii="Times New Roman" w:hAnsi="Times New Roman" w:cs="Times New Roman"/>
        </w:rPr>
        <w:t>(</w:t>
      </w:r>
      <w:proofErr w:type="spellStart"/>
      <w:r w:rsidRPr="00C75D92">
        <w:rPr>
          <w:rFonts w:ascii="Times New Roman" w:hAnsi="Times New Roman" w:cs="Times New Roman"/>
        </w:rPr>
        <w:t>suppl</w:t>
      </w:r>
      <w:proofErr w:type="spellEnd"/>
      <w:r w:rsidRPr="00C75D92">
        <w:rPr>
          <w:rFonts w:ascii="Times New Roman" w:hAnsi="Times New Roman" w:cs="Times New Roman"/>
        </w:rPr>
        <w:t xml:space="preserve"> 3):144–151.</w:t>
      </w:r>
    </w:p>
    <w:p w14:paraId="045980CA" w14:textId="54FD425D" w:rsidR="00272425" w:rsidRPr="00C75D92" w:rsidRDefault="00272425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Liazur-Utrilla</w:t>
      </w:r>
      <w:proofErr w:type="spellEnd"/>
      <w:r w:rsidRPr="00C75D92">
        <w:rPr>
          <w:rFonts w:ascii="Times New Roman" w:hAnsi="Times New Roman" w:cs="Times New Roman"/>
        </w:rPr>
        <w:t xml:space="preserve"> A, Gonzalez-</w:t>
      </w:r>
      <w:proofErr w:type="spellStart"/>
      <w:r w:rsidRPr="00C75D92">
        <w:rPr>
          <w:rFonts w:ascii="Times New Roman" w:hAnsi="Times New Roman" w:cs="Times New Roman"/>
        </w:rPr>
        <w:t>Parreno</w:t>
      </w:r>
      <w:proofErr w:type="spellEnd"/>
      <w:r w:rsidRPr="00C75D92">
        <w:rPr>
          <w:rFonts w:ascii="Times New Roman" w:hAnsi="Times New Roman" w:cs="Times New Roman"/>
        </w:rPr>
        <w:t xml:space="preserve"> S, </w:t>
      </w:r>
      <w:proofErr w:type="spellStart"/>
      <w:r w:rsidRPr="00C75D92">
        <w:rPr>
          <w:rFonts w:ascii="Times New Roman" w:hAnsi="Times New Roman" w:cs="Times New Roman"/>
        </w:rPr>
        <w:t>Miralles</w:t>
      </w:r>
      <w:proofErr w:type="spellEnd"/>
      <w:r w:rsidRPr="00C75D92">
        <w:rPr>
          <w:rFonts w:ascii="Times New Roman" w:hAnsi="Times New Roman" w:cs="Times New Roman"/>
        </w:rPr>
        <w:t>-Munoz FA, Lopez-</w:t>
      </w:r>
      <w:proofErr w:type="spellStart"/>
      <w:r w:rsidRPr="00C75D92">
        <w:rPr>
          <w:rFonts w:ascii="Times New Roman" w:hAnsi="Times New Roman" w:cs="Times New Roman"/>
        </w:rPr>
        <w:t>Prats</w:t>
      </w:r>
      <w:proofErr w:type="spellEnd"/>
      <w:r w:rsidRPr="00C75D92">
        <w:rPr>
          <w:rFonts w:ascii="Times New Roman" w:hAnsi="Times New Roman" w:cs="Times New Roman"/>
        </w:rPr>
        <w:t xml:space="preserve"> FA, Gil-</w:t>
      </w:r>
      <w:proofErr w:type="spellStart"/>
      <w:r w:rsidRPr="00C75D92">
        <w:rPr>
          <w:rFonts w:ascii="Times New Roman" w:hAnsi="Times New Roman" w:cs="Times New Roman"/>
        </w:rPr>
        <w:t>Guillen</w:t>
      </w:r>
      <w:proofErr w:type="spellEnd"/>
      <w:r w:rsidRPr="00C75D92">
        <w:rPr>
          <w:rFonts w:ascii="Times New Roman" w:hAnsi="Times New Roman" w:cs="Times New Roman"/>
        </w:rPr>
        <w:t xml:space="preserve"> V. Patient-related predictors of treatment failure after primary total knee arthroplasty for osteoarthritis. </w:t>
      </w:r>
      <w:r w:rsidRPr="00C75D92">
        <w:rPr>
          <w:rFonts w:ascii="Times New Roman" w:hAnsi="Times New Roman" w:cs="Times New Roman"/>
          <w:i/>
        </w:rPr>
        <w:t xml:space="preserve">J Arthroplasty. </w:t>
      </w:r>
      <w:r w:rsidRPr="00C75D92">
        <w:rPr>
          <w:rFonts w:ascii="Times New Roman" w:hAnsi="Times New Roman" w:cs="Times New Roman"/>
        </w:rPr>
        <w:t>2014</w:t>
      </w:r>
      <w:proofErr w:type="gramStart"/>
      <w:r w:rsidRPr="00C75D92">
        <w:rPr>
          <w:rFonts w:ascii="Times New Roman" w:hAnsi="Times New Roman" w:cs="Times New Roman"/>
        </w:rPr>
        <w:t>;29:2095</w:t>
      </w:r>
      <w:proofErr w:type="gramEnd"/>
      <w:r w:rsidRPr="00C75D92">
        <w:rPr>
          <w:rFonts w:ascii="Times New Roman" w:hAnsi="Times New Roman" w:cs="Times New Roman"/>
        </w:rPr>
        <w:t>-99.</w:t>
      </w:r>
    </w:p>
    <w:p w14:paraId="56799773" w14:textId="1FD91E42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Manchikanti</w:t>
      </w:r>
      <w:proofErr w:type="spellEnd"/>
      <w:r w:rsidRPr="00C75D92">
        <w:rPr>
          <w:rFonts w:ascii="Times New Roman" w:hAnsi="Times New Roman" w:cs="Times New Roman"/>
        </w:rPr>
        <w:t xml:space="preserve"> L, Helm S, Fellows B, </w:t>
      </w:r>
      <w:proofErr w:type="spellStart"/>
      <w:r w:rsidRPr="00C75D92">
        <w:rPr>
          <w:rFonts w:ascii="Times New Roman" w:hAnsi="Times New Roman" w:cs="Times New Roman"/>
        </w:rPr>
        <w:t>Janata</w:t>
      </w:r>
      <w:proofErr w:type="spellEnd"/>
      <w:r w:rsidRPr="00C75D92">
        <w:rPr>
          <w:rFonts w:ascii="Times New Roman" w:hAnsi="Times New Roman" w:cs="Times New Roman"/>
        </w:rPr>
        <w:t xml:space="preserve"> JW, </w:t>
      </w:r>
      <w:proofErr w:type="spellStart"/>
      <w:r w:rsidRPr="00C75D92">
        <w:rPr>
          <w:rFonts w:ascii="Times New Roman" w:hAnsi="Times New Roman" w:cs="Times New Roman"/>
        </w:rPr>
        <w:t>Pampati</w:t>
      </w:r>
      <w:proofErr w:type="spellEnd"/>
      <w:r w:rsidRPr="00C75D92">
        <w:rPr>
          <w:rFonts w:ascii="Times New Roman" w:hAnsi="Times New Roman" w:cs="Times New Roman"/>
        </w:rPr>
        <w:t xml:space="preserve"> V, </w:t>
      </w:r>
      <w:proofErr w:type="spellStart"/>
      <w:r w:rsidRPr="00C75D92">
        <w:rPr>
          <w:rFonts w:ascii="Times New Roman" w:hAnsi="Times New Roman" w:cs="Times New Roman"/>
        </w:rPr>
        <w:t>Grider</w:t>
      </w:r>
      <w:proofErr w:type="spellEnd"/>
      <w:r w:rsidRPr="00C75D92">
        <w:rPr>
          <w:rFonts w:ascii="Times New Roman" w:hAnsi="Times New Roman" w:cs="Times New Roman"/>
        </w:rPr>
        <w:t xml:space="preserve"> JS, Boswell MV. Opioid epidemic in the United States. </w:t>
      </w:r>
      <w:r w:rsidRPr="00C75D92">
        <w:rPr>
          <w:rFonts w:ascii="Times New Roman" w:hAnsi="Times New Roman" w:cs="Times New Roman"/>
          <w:i/>
        </w:rPr>
        <w:t>Pain Physician.</w:t>
      </w:r>
      <w:r w:rsidRPr="00C75D92">
        <w:rPr>
          <w:rFonts w:ascii="Times New Roman" w:hAnsi="Times New Roman" w:cs="Times New Roman"/>
        </w:rPr>
        <w:t xml:space="preserve"> 2012</w:t>
      </w:r>
      <w:proofErr w:type="gramStart"/>
      <w:r w:rsidRPr="00C75D92">
        <w:rPr>
          <w:rFonts w:ascii="Times New Roman" w:hAnsi="Times New Roman" w:cs="Times New Roman"/>
        </w:rPr>
        <w:t>;15:ES9</w:t>
      </w:r>
      <w:proofErr w:type="gramEnd"/>
      <w:r w:rsidRPr="00C75D92">
        <w:rPr>
          <w:rFonts w:ascii="Times New Roman" w:hAnsi="Times New Roman" w:cs="Times New Roman"/>
        </w:rPr>
        <w:t>-38.</w:t>
      </w:r>
    </w:p>
    <w:p w14:paraId="3FF76580" w14:textId="41AF0EB4" w:rsidR="00BA581C" w:rsidRPr="00C75D92" w:rsidRDefault="00BA581C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Meding</w:t>
      </w:r>
      <w:proofErr w:type="spellEnd"/>
      <w:r w:rsidRPr="00C75D92">
        <w:rPr>
          <w:rFonts w:ascii="Times New Roman" w:hAnsi="Times New Roman" w:cs="Times New Roman"/>
        </w:rPr>
        <w:t xml:space="preserve"> JB, </w:t>
      </w:r>
      <w:proofErr w:type="spellStart"/>
      <w:r w:rsidRPr="00C75D92">
        <w:rPr>
          <w:rFonts w:ascii="Times New Roman" w:hAnsi="Times New Roman" w:cs="Times New Roman"/>
        </w:rPr>
        <w:t>Meding</w:t>
      </w:r>
      <w:proofErr w:type="spellEnd"/>
      <w:r w:rsidRPr="00C75D92">
        <w:rPr>
          <w:rFonts w:ascii="Times New Roman" w:hAnsi="Times New Roman" w:cs="Times New Roman"/>
        </w:rPr>
        <w:t xml:space="preserve"> LK, Ritter MA, Keating EM. Pain relief and functional improvement remain 20 years after knee arthroplasty. </w:t>
      </w:r>
      <w:proofErr w:type="spellStart"/>
      <w:r w:rsidRPr="00C75D92">
        <w:rPr>
          <w:rFonts w:ascii="Times New Roman" w:hAnsi="Times New Roman" w:cs="Times New Roman"/>
          <w:i/>
        </w:rPr>
        <w:t>Clin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Orthop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Relat</w:t>
      </w:r>
      <w:proofErr w:type="spellEnd"/>
      <w:r w:rsidRPr="00C75D92">
        <w:rPr>
          <w:rFonts w:ascii="Times New Roman" w:hAnsi="Times New Roman" w:cs="Times New Roman"/>
          <w:i/>
        </w:rPr>
        <w:t xml:space="preserve"> Res.</w:t>
      </w:r>
      <w:r w:rsidRPr="00C75D92">
        <w:rPr>
          <w:rFonts w:ascii="Times New Roman" w:hAnsi="Times New Roman" w:cs="Times New Roman"/>
        </w:rPr>
        <w:t xml:space="preserve"> 2012</w:t>
      </w:r>
      <w:proofErr w:type="gramStart"/>
      <w:r w:rsidRPr="00C75D92">
        <w:rPr>
          <w:rFonts w:ascii="Times New Roman" w:hAnsi="Times New Roman" w:cs="Times New Roman"/>
        </w:rPr>
        <w:t>;470:144</w:t>
      </w:r>
      <w:proofErr w:type="gramEnd"/>
      <w:r w:rsidRPr="00C75D92">
        <w:rPr>
          <w:rFonts w:ascii="Times New Roman" w:hAnsi="Times New Roman" w:cs="Times New Roman"/>
        </w:rPr>
        <w:t>–149.</w:t>
      </w:r>
    </w:p>
    <w:p w14:paraId="70F58DB0" w14:textId="51C10C0D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Namba</w:t>
      </w:r>
      <w:proofErr w:type="spellEnd"/>
      <w:r w:rsidRPr="00C75D92">
        <w:rPr>
          <w:rFonts w:ascii="Times New Roman" w:hAnsi="Times New Roman" w:cs="Times New Roman"/>
        </w:rPr>
        <w:t xml:space="preserve"> RS, </w:t>
      </w:r>
      <w:proofErr w:type="spellStart"/>
      <w:r w:rsidRPr="00C75D92">
        <w:rPr>
          <w:rFonts w:ascii="Times New Roman" w:hAnsi="Times New Roman" w:cs="Times New Roman"/>
        </w:rPr>
        <w:t>Cafri</w:t>
      </w:r>
      <w:proofErr w:type="spellEnd"/>
      <w:r w:rsidRPr="00C75D92">
        <w:rPr>
          <w:rFonts w:ascii="Times New Roman" w:hAnsi="Times New Roman" w:cs="Times New Roman"/>
        </w:rPr>
        <w:t xml:space="preserve"> G, </w:t>
      </w:r>
      <w:proofErr w:type="spellStart"/>
      <w:r w:rsidRPr="00C75D92">
        <w:rPr>
          <w:rFonts w:ascii="Times New Roman" w:hAnsi="Times New Roman" w:cs="Times New Roman"/>
        </w:rPr>
        <w:t>Khatod</w:t>
      </w:r>
      <w:proofErr w:type="spellEnd"/>
      <w:r w:rsidRPr="00C75D92">
        <w:rPr>
          <w:rFonts w:ascii="Times New Roman" w:hAnsi="Times New Roman" w:cs="Times New Roman"/>
        </w:rPr>
        <w:t xml:space="preserve"> M, </w:t>
      </w:r>
      <w:proofErr w:type="spellStart"/>
      <w:r w:rsidRPr="00C75D92">
        <w:rPr>
          <w:rFonts w:ascii="Times New Roman" w:hAnsi="Times New Roman" w:cs="Times New Roman"/>
        </w:rPr>
        <w:t>Inacio</w:t>
      </w:r>
      <w:proofErr w:type="spellEnd"/>
      <w:r w:rsidRPr="00C75D92">
        <w:rPr>
          <w:rFonts w:ascii="Times New Roman" w:hAnsi="Times New Roman" w:cs="Times New Roman"/>
        </w:rPr>
        <w:t xml:space="preserve"> MC, </w:t>
      </w:r>
      <w:proofErr w:type="spellStart"/>
      <w:r w:rsidRPr="00C75D92">
        <w:rPr>
          <w:rFonts w:ascii="Times New Roman" w:hAnsi="Times New Roman" w:cs="Times New Roman"/>
        </w:rPr>
        <w:t>Brox</w:t>
      </w:r>
      <w:proofErr w:type="spellEnd"/>
      <w:r w:rsidRPr="00C75D92">
        <w:rPr>
          <w:rFonts w:ascii="Times New Roman" w:hAnsi="Times New Roman" w:cs="Times New Roman"/>
        </w:rPr>
        <w:t xml:space="preserve"> TW, Paxton EW. Risk factors for total knee arthroplasty aseptic revision. </w:t>
      </w:r>
      <w:r w:rsidRPr="00C75D92">
        <w:rPr>
          <w:rFonts w:ascii="Times New Roman" w:hAnsi="Times New Roman" w:cs="Times New Roman"/>
          <w:i/>
        </w:rPr>
        <w:t>J Arthroplasty.</w:t>
      </w:r>
      <w:r w:rsidRPr="00C75D92">
        <w:rPr>
          <w:rFonts w:ascii="Times New Roman" w:hAnsi="Times New Roman" w:cs="Times New Roman"/>
        </w:rPr>
        <w:t xml:space="preserve"> 2013</w:t>
      </w:r>
      <w:proofErr w:type="gramStart"/>
      <w:r w:rsidRPr="00C75D92">
        <w:rPr>
          <w:rFonts w:ascii="Times New Roman" w:hAnsi="Times New Roman" w:cs="Times New Roman"/>
        </w:rPr>
        <w:t>;28</w:t>
      </w:r>
      <w:proofErr w:type="gramEnd"/>
      <w:r w:rsidRPr="00C75D92">
        <w:rPr>
          <w:rFonts w:ascii="Times New Roman" w:hAnsi="Times New Roman" w:cs="Times New Roman"/>
        </w:rPr>
        <w:t xml:space="preserve">(8 </w:t>
      </w:r>
      <w:proofErr w:type="spellStart"/>
      <w:r w:rsidRPr="00C75D92">
        <w:rPr>
          <w:rFonts w:ascii="Times New Roman" w:hAnsi="Times New Roman" w:cs="Times New Roman"/>
        </w:rPr>
        <w:t>suppl</w:t>
      </w:r>
      <w:proofErr w:type="spellEnd"/>
      <w:r w:rsidRPr="00C75D92">
        <w:rPr>
          <w:rFonts w:ascii="Times New Roman" w:hAnsi="Times New Roman" w:cs="Times New Roman"/>
        </w:rPr>
        <w:t>):122–127.</w:t>
      </w:r>
    </w:p>
    <w:p w14:paraId="7C99166D" w14:textId="6242EDE1" w:rsidR="00C959F4" w:rsidRPr="00C75D92" w:rsidRDefault="00C959F4" w:rsidP="00C75D92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Paxton EW, </w:t>
      </w:r>
      <w:proofErr w:type="spellStart"/>
      <w:r w:rsidRPr="00C75D92">
        <w:rPr>
          <w:rFonts w:ascii="Times New Roman" w:hAnsi="Times New Roman" w:cs="Times New Roman"/>
        </w:rPr>
        <w:t>Inacio</w:t>
      </w:r>
      <w:proofErr w:type="spellEnd"/>
      <w:r w:rsidRPr="00C75D92">
        <w:rPr>
          <w:rFonts w:ascii="Times New Roman" w:hAnsi="Times New Roman" w:cs="Times New Roman"/>
        </w:rPr>
        <w:t xml:space="preserve"> MCS, </w:t>
      </w:r>
      <w:proofErr w:type="spellStart"/>
      <w:r w:rsidRPr="00C75D92">
        <w:rPr>
          <w:rFonts w:ascii="Times New Roman" w:hAnsi="Times New Roman" w:cs="Times New Roman"/>
        </w:rPr>
        <w:t>Khatod</w:t>
      </w:r>
      <w:proofErr w:type="spellEnd"/>
      <w:r w:rsidRPr="00C75D92">
        <w:rPr>
          <w:rFonts w:ascii="Times New Roman" w:hAnsi="Times New Roman" w:cs="Times New Roman"/>
        </w:rPr>
        <w:t xml:space="preserve"> M, </w:t>
      </w:r>
      <w:proofErr w:type="spellStart"/>
      <w:r w:rsidRPr="00C75D92">
        <w:rPr>
          <w:rFonts w:ascii="Times New Roman" w:hAnsi="Times New Roman" w:cs="Times New Roman"/>
        </w:rPr>
        <w:t>Yue</w:t>
      </w:r>
      <w:proofErr w:type="spellEnd"/>
      <w:r w:rsidRPr="00C75D92">
        <w:rPr>
          <w:rFonts w:ascii="Times New Roman" w:hAnsi="Times New Roman" w:cs="Times New Roman"/>
        </w:rPr>
        <w:t xml:space="preserve"> E, </w:t>
      </w:r>
      <w:proofErr w:type="spellStart"/>
      <w:r w:rsidRPr="00C75D92">
        <w:rPr>
          <w:rFonts w:ascii="Times New Roman" w:hAnsi="Times New Roman" w:cs="Times New Roman"/>
        </w:rPr>
        <w:t>Funahashi</w:t>
      </w:r>
      <w:proofErr w:type="spellEnd"/>
      <w:r w:rsidRPr="00C75D92">
        <w:rPr>
          <w:rFonts w:ascii="Times New Roman" w:hAnsi="Times New Roman" w:cs="Times New Roman"/>
        </w:rPr>
        <w:t xml:space="preserve"> T, Barber T. Risk calculators predict failures of knee and hip arthroplasties: Findings from a large health maintenance organization. </w:t>
      </w:r>
      <w:proofErr w:type="spellStart"/>
      <w:r w:rsidRPr="00C75D92">
        <w:rPr>
          <w:rFonts w:ascii="Times New Roman" w:hAnsi="Times New Roman" w:cs="Times New Roman"/>
          <w:i/>
        </w:rPr>
        <w:t>Clin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Orthop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Relat</w:t>
      </w:r>
      <w:proofErr w:type="spellEnd"/>
      <w:r w:rsidRPr="00C75D92">
        <w:rPr>
          <w:rFonts w:ascii="Times New Roman" w:hAnsi="Times New Roman" w:cs="Times New Roman"/>
          <w:i/>
        </w:rPr>
        <w:t xml:space="preserve"> Res. </w:t>
      </w:r>
      <w:r w:rsidRPr="00C75D92">
        <w:rPr>
          <w:rFonts w:ascii="Times New Roman" w:hAnsi="Times New Roman" w:cs="Times New Roman"/>
        </w:rPr>
        <w:t>2015;</w:t>
      </w:r>
      <w:r w:rsidRPr="00C75D92">
        <w:rPr>
          <w:rFonts w:ascii="Times New Roman" w:eastAsia="Times New Roman" w:hAnsi="Times New Roman" w:cs="Times New Roman"/>
          <w:shd w:val="clear" w:color="auto" w:fill="FFFFFF"/>
        </w:rPr>
        <w:t xml:space="preserve"> 473(12)</w:t>
      </w:r>
      <w:proofErr w:type="gramStart"/>
      <w:r w:rsidRPr="00C75D92">
        <w:rPr>
          <w:rFonts w:ascii="Times New Roman" w:eastAsia="Times New Roman" w:hAnsi="Times New Roman" w:cs="Times New Roman"/>
          <w:shd w:val="clear" w:color="auto" w:fill="FFFFFF"/>
        </w:rPr>
        <w:t>:3965</w:t>
      </w:r>
      <w:proofErr w:type="gramEnd"/>
      <w:r w:rsidRPr="00C75D92">
        <w:rPr>
          <w:rFonts w:ascii="Times New Roman" w:eastAsia="Times New Roman" w:hAnsi="Times New Roman" w:cs="Times New Roman"/>
          <w:shd w:val="clear" w:color="auto" w:fill="FFFFFF"/>
        </w:rPr>
        <w:t>-73.</w:t>
      </w:r>
    </w:p>
    <w:p w14:paraId="12C21292" w14:textId="1C74263A" w:rsidR="001855AA" w:rsidRPr="00C75D92" w:rsidRDefault="009A06C0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Paxton EW, </w:t>
      </w:r>
      <w:proofErr w:type="spellStart"/>
      <w:r w:rsidRPr="00C75D92">
        <w:rPr>
          <w:rFonts w:ascii="Times New Roman" w:hAnsi="Times New Roman" w:cs="Times New Roman"/>
        </w:rPr>
        <w:t>Namba</w:t>
      </w:r>
      <w:proofErr w:type="spellEnd"/>
      <w:r w:rsidRPr="00C75D92">
        <w:rPr>
          <w:rFonts w:ascii="Times New Roman" w:hAnsi="Times New Roman" w:cs="Times New Roman"/>
        </w:rPr>
        <w:t xml:space="preserve"> RS, </w:t>
      </w:r>
      <w:proofErr w:type="spellStart"/>
      <w:r w:rsidRPr="00C75D92">
        <w:rPr>
          <w:rFonts w:ascii="Times New Roman" w:hAnsi="Times New Roman" w:cs="Times New Roman"/>
        </w:rPr>
        <w:t>Maletis</w:t>
      </w:r>
      <w:proofErr w:type="spellEnd"/>
      <w:r w:rsidRPr="00C75D92">
        <w:rPr>
          <w:rFonts w:ascii="Times New Roman" w:hAnsi="Times New Roman" w:cs="Times New Roman"/>
        </w:rPr>
        <w:t xml:space="preserve"> GB, </w:t>
      </w:r>
      <w:proofErr w:type="spellStart"/>
      <w:r w:rsidRPr="00C75D92">
        <w:rPr>
          <w:rFonts w:ascii="Times New Roman" w:hAnsi="Times New Roman" w:cs="Times New Roman"/>
        </w:rPr>
        <w:t>Khatod</w:t>
      </w:r>
      <w:proofErr w:type="spellEnd"/>
      <w:r w:rsidRPr="00C75D92">
        <w:rPr>
          <w:rFonts w:ascii="Times New Roman" w:hAnsi="Times New Roman" w:cs="Times New Roman"/>
        </w:rPr>
        <w:t xml:space="preserve"> M, </w:t>
      </w:r>
      <w:proofErr w:type="spellStart"/>
      <w:r w:rsidRPr="00C75D92">
        <w:rPr>
          <w:rFonts w:ascii="Times New Roman" w:hAnsi="Times New Roman" w:cs="Times New Roman"/>
        </w:rPr>
        <w:t>Yue</w:t>
      </w:r>
      <w:proofErr w:type="spellEnd"/>
      <w:r w:rsidRPr="00C75D92">
        <w:rPr>
          <w:rFonts w:ascii="Times New Roman" w:hAnsi="Times New Roman" w:cs="Times New Roman"/>
        </w:rPr>
        <w:t xml:space="preserve"> EJ, Davies M, Low RB </w:t>
      </w:r>
      <w:proofErr w:type="spellStart"/>
      <w:r w:rsidRPr="00C75D92">
        <w:rPr>
          <w:rFonts w:ascii="Times New Roman" w:hAnsi="Times New Roman" w:cs="Times New Roman"/>
        </w:rPr>
        <w:t>Jr</w:t>
      </w:r>
      <w:proofErr w:type="spellEnd"/>
      <w:r w:rsidRPr="00C75D92">
        <w:rPr>
          <w:rFonts w:ascii="Times New Roman" w:hAnsi="Times New Roman" w:cs="Times New Roman"/>
        </w:rPr>
        <w:t xml:space="preserve">, Wyatt RW, </w:t>
      </w:r>
      <w:proofErr w:type="spellStart"/>
      <w:r w:rsidRPr="00C75D92">
        <w:rPr>
          <w:rFonts w:ascii="Times New Roman" w:hAnsi="Times New Roman" w:cs="Times New Roman"/>
        </w:rPr>
        <w:t>Inacio</w:t>
      </w:r>
      <w:proofErr w:type="spellEnd"/>
      <w:r w:rsidRPr="00C75D92">
        <w:rPr>
          <w:rFonts w:ascii="Times New Roman" w:hAnsi="Times New Roman" w:cs="Times New Roman"/>
        </w:rPr>
        <w:t xml:space="preserve"> MC, </w:t>
      </w:r>
      <w:proofErr w:type="spellStart"/>
      <w:r w:rsidRPr="00C75D92">
        <w:rPr>
          <w:rFonts w:ascii="Times New Roman" w:hAnsi="Times New Roman" w:cs="Times New Roman"/>
        </w:rPr>
        <w:t>Funahashi</w:t>
      </w:r>
      <w:proofErr w:type="spellEnd"/>
      <w:r w:rsidRPr="00C75D92">
        <w:rPr>
          <w:rFonts w:ascii="Times New Roman" w:hAnsi="Times New Roman" w:cs="Times New Roman"/>
        </w:rPr>
        <w:t xml:space="preserve"> TT. A prospective study of 80,000 total joint and 5000 anterior cruciate ligament reconstruction procedures in a community-based registry in the United States. </w:t>
      </w:r>
      <w:r w:rsidRPr="00C75D92">
        <w:rPr>
          <w:rFonts w:ascii="Times New Roman" w:hAnsi="Times New Roman" w:cs="Times New Roman"/>
          <w:i/>
        </w:rPr>
        <w:t xml:space="preserve">J Bone Joint </w:t>
      </w:r>
      <w:proofErr w:type="spellStart"/>
      <w:r w:rsidRPr="00C75D92">
        <w:rPr>
          <w:rFonts w:ascii="Times New Roman" w:hAnsi="Times New Roman" w:cs="Times New Roman"/>
          <w:i/>
        </w:rPr>
        <w:t>Surg</w:t>
      </w:r>
      <w:proofErr w:type="spellEnd"/>
      <w:r w:rsidRPr="00C75D92">
        <w:rPr>
          <w:rFonts w:ascii="Times New Roman" w:hAnsi="Times New Roman" w:cs="Times New Roman"/>
          <w:i/>
        </w:rPr>
        <w:t xml:space="preserve"> Am.</w:t>
      </w:r>
      <w:r w:rsidRPr="00C75D92">
        <w:rPr>
          <w:rFonts w:ascii="Times New Roman" w:hAnsi="Times New Roman" w:cs="Times New Roman"/>
        </w:rPr>
        <w:t xml:space="preserve"> 2010</w:t>
      </w:r>
      <w:proofErr w:type="gramStart"/>
      <w:r w:rsidRPr="00C75D92">
        <w:rPr>
          <w:rFonts w:ascii="Times New Roman" w:hAnsi="Times New Roman" w:cs="Times New Roman"/>
        </w:rPr>
        <w:t>;92</w:t>
      </w:r>
      <w:proofErr w:type="gramEnd"/>
      <w:r w:rsidRPr="00C75D92">
        <w:rPr>
          <w:rFonts w:ascii="Times New Roman" w:hAnsi="Times New Roman" w:cs="Times New Roman"/>
        </w:rPr>
        <w:t>(suppl2):117–132.</w:t>
      </w:r>
    </w:p>
    <w:p w14:paraId="094C9461" w14:textId="6B064AA8" w:rsidR="00272425" w:rsidRPr="00C75D92" w:rsidRDefault="00272425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Puolakka</w:t>
      </w:r>
      <w:proofErr w:type="spellEnd"/>
      <w:r w:rsidRPr="00C75D92">
        <w:rPr>
          <w:rFonts w:ascii="Times New Roman" w:hAnsi="Times New Roman" w:cs="Times New Roman"/>
        </w:rPr>
        <w:t xml:space="preserve"> PAE, </w:t>
      </w:r>
      <w:proofErr w:type="spellStart"/>
      <w:r w:rsidRPr="00C75D92">
        <w:rPr>
          <w:rFonts w:ascii="Times New Roman" w:hAnsi="Times New Roman" w:cs="Times New Roman"/>
        </w:rPr>
        <w:t>Rorarius</w:t>
      </w:r>
      <w:proofErr w:type="spellEnd"/>
      <w:r w:rsidRPr="00C75D92">
        <w:rPr>
          <w:rFonts w:ascii="Times New Roman" w:hAnsi="Times New Roman" w:cs="Times New Roman"/>
        </w:rPr>
        <w:t xml:space="preserve"> MGF, </w:t>
      </w:r>
      <w:proofErr w:type="spellStart"/>
      <w:r w:rsidRPr="00C75D92">
        <w:rPr>
          <w:rFonts w:ascii="Times New Roman" w:hAnsi="Times New Roman" w:cs="Times New Roman"/>
        </w:rPr>
        <w:t>Roviola</w:t>
      </w:r>
      <w:proofErr w:type="spellEnd"/>
      <w:r w:rsidRPr="00C75D92">
        <w:rPr>
          <w:rFonts w:ascii="Times New Roman" w:hAnsi="Times New Roman" w:cs="Times New Roman"/>
        </w:rPr>
        <w:t xml:space="preserve"> M, </w:t>
      </w:r>
      <w:proofErr w:type="spellStart"/>
      <w:r w:rsidRPr="00C75D92">
        <w:rPr>
          <w:rFonts w:ascii="Times New Roman" w:hAnsi="Times New Roman" w:cs="Times New Roman"/>
        </w:rPr>
        <w:t>Puolakka</w:t>
      </w:r>
      <w:proofErr w:type="spellEnd"/>
      <w:r w:rsidRPr="00C75D92">
        <w:rPr>
          <w:rFonts w:ascii="Times New Roman" w:hAnsi="Times New Roman" w:cs="Times New Roman"/>
        </w:rPr>
        <w:t xml:space="preserve"> TJS, </w:t>
      </w:r>
      <w:proofErr w:type="spellStart"/>
      <w:r w:rsidRPr="00C75D92">
        <w:rPr>
          <w:rFonts w:ascii="Times New Roman" w:hAnsi="Times New Roman" w:cs="Times New Roman"/>
        </w:rPr>
        <w:t>Nordhausen</w:t>
      </w:r>
      <w:proofErr w:type="spellEnd"/>
      <w:r w:rsidRPr="00C75D92">
        <w:rPr>
          <w:rFonts w:ascii="Times New Roman" w:hAnsi="Times New Roman" w:cs="Times New Roman"/>
        </w:rPr>
        <w:t xml:space="preserve"> K, </w:t>
      </w:r>
      <w:proofErr w:type="spellStart"/>
      <w:r w:rsidRPr="00C75D92">
        <w:rPr>
          <w:rFonts w:ascii="Times New Roman" w:hAnsi="Times New Roman" w:cs="Times New Roman"/>
        </w:rPr>
        <w:t>Lindren</w:t>
      </w:r>
      <w:proofErr w:type="spellEnd"/>
      <w:r w:rsidRPr="00C75D92">
        <w:rPr>
          <w:rFonts w:ascii="Times New Roman" w:hAnsi="Times New Roman" w:cs="Times New Roman"/>
        </w:rPr>
        <w:t xml:space="preserve"> L. Persistent pain following knee arthroplasty. </w:t>
      </w:r>
      <w:proofErr w:type="spellStart"/>
      <w:r w:rsidRPr="00C75D92">
        <w:rPr>
          <w:rFonts w:ascii="Times New Roman" w:hAnsi="Times New Roman" w:cs="Times New Roman"/>
          <w:i/>
        </w:rPr>
        <w:t>Eur</w:t>
      </w:r>
      <w:proofErr w:type="spellEnd"/>
      <w:r w:rsidRPr="00C75D92">
        <w:rPr>
          <w:rFonts w:ascii="Times New Roman" w:hAnsi="Times New Roman" w:cs="Times New Roman"/>
          <w:i/>
        </w:rPr>
        <w:t xml:space="preserve"> J </w:t>
      </w:r>
      <w:proofErr w:type="spellStart"/>
      <w:r w:rsidRPr="00C75D92">
        <w:rPr>
          <w:rFonts w:ascii="Times New Roman" w:hAnsi="Times New Roman" w:cs="Times New Roman"/>
          <w:i/>
        </w:rPr>
        <w:t>Anaesthesiol</w:t>
      </w:r>
      <w:proofErr w:type="spellEnd"/>
      <w:r w:rsidRPr="00C75D92">
        <w:rPr>
          <w:rFonts w:ascii="Times New Roman" w:hAnsi="Times New Roman" w:cs="Times New Roman"/>
          <w:i/>
        </w:rPr>
        <w:t xml:space="preserve">. </w:t>
      </w:r>
      <w:r w:rsidRPr="00C75D92">
        <w:rPr>
          <w:rFonts w:ascii="Times New Roman" w:hAnsi="Times New Roman" w:cs="Times New Roman"/>
        </w:rPr>
        <w:t>2010</w:t>
      </w:r>
      <w:proofErr w:type="gramStart"/>
      <w:r w:rsidRPr="00C75D92">
        <w:rPr>
          <w:rFonts w:ascii="Times New Roman" w:hAnsi="Times New Roman" w:cs="Times New Roman"/>
        </w:rPr>
        <w:t>;27:455</w:t>
      </w:r>
      <w:proofErr w:type="gramEnd"/>
      <w:r w:rsidRPr="00C75D92">
        <w:rPr>
          <w:rFonts w:ascii="Times New Roman" w:hAnsi="Times New Roman" w:cs="Times New Roman"/>
        </w:rPr>
        <w:t>-60.</w:t>
      </w:r>
    </w:p>
    <w:p w14:paraId="3F4B35D2" w14:textId="66A52A68" w:rsidR="009A06C0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>R Core Team. R: A language and environment for statistical computing. R Foundation for Statistical Computing, Vienna, Austria. http://www.R-project.org/.</w:t>
      </w:r>
    </w:p>
    <w:p w14:paraId="4F7CE211" w14:textId="0F024575" w:rsidR="006C589A" w:rsidRPr="00C75D92" w:rsidRDefault="006C589A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C75D92">
        <w:rPr>
          <w:rFonts w:ascii="Times New Roman" w:hAnsi="Times New Roman" w:cs="Times New Roman"/>
        </w:rPr>
        <w:t xml:space="preserve">Romine LB, May RG, Taylor HD, </w:t>
      </w:r>
      <w:proofErr w:type="spellStart"/>
      <w:r w:rsidRPr="00C75D92">
        <w:rPr>
          <w:rFonts w:ascii="Times New Roman" w:hAnsi="Times New Roman" w:cs="Times New Roman"/>
        </w:rPr>
        <w:t>Chimento</w:t>
      </w:r>
      <w:proofErr w:type="spellEnd"/>
      <w:r w:rsidRPr="00C75D92">
        <w:rPr>
          <w:rFonts w:ascii="Times New Roman" w:hAnsi="Times New Roman" w:cs="Times New Roman"/>
        </w:rPr>
        <w:t xml:space="preserve"> GF. Accuracy and clinical utility of a </w:t>
      </w:r>
      <w:proofErr w:type="spellStart"/>
      <w:r w:rsidRPr="00C75D92">
        <w:rPr>
          <w:rFonts w:ascii="Times New Roman" w:hAnsi="Times New Roman" w:cs="Times New Roman"/>
        </w:rPr>
        <w:t>peri</w:t>
      </w:r>
      <w:proofErr w:type="spellEnd"/>
      <w:r w:rsidRPr="00C75D92">
        <w:rPr>
          <w:rFonts w:ascii="Times New Roman" w:hAnsi="Times New Roman" w:cs="Times New Roman"/>
        </w:rPr>
        <w:t xml:space="preserve">-operative risk calculator for total knee arthroplasty. </w:t>
      </w:r>
      <w:r w:rsidRPr="00C75D92">
        <w:rPr>
          <w:rFonts w:ascii="Times New Roman" w:hAnsi="Times New Roman" w:cs="Times New Roman"/>
          <w:i/>
        </w:rPr>
        <w:t>J Arthroplasty.</w:t>
      </w:r>
      <w:r w:rsidRPr="00C75D92">
        <w:rPr>
          <w:rFonts w:ascii="Times New Roman" w:hAnsi="Times New Roman" w:cs="Times New Roman"/>
        </w:rPr>
        <w:t xml:space="preserve"> 2013</w:t>
      </w:r>
      <w:proofErr w:type="gramStart"/>
      <w:r w:rsidRPr="00C75D92">
        <w:rPr>
          <w:rFonts w:ascii="Times New Roman" w:hAnsi="Times New Roman" w:cs="Times New Roman"/>
        </w:rPr>
        <w:t>;28:445</w:t>
      </w:r>
      <w:proofErr w:type="gramEnd"/>
      <w:r w:rsidRPr="00C75D92">
        <w:rPr>
          <w:rFonts w:ascii="Times New Roman" w:hAnsi="Times New Roman" w:cs="Times New Roman"/>
        </w:rPr>
        <w:t>–448.</w:t>
      </w:r>
    </w:p>
    <w:p w14:paraId="752C2E8B" w14:textId="7929DF38" w:rsidR="001855AA" w:rsidRPr="00C75D92" w:rsidRDefault="009A06C0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Santaguida</w:t>
      </w:r>
      <w:proofErr w:type="spellEnd"/>
      <w:r w:rsidRPr="00C75D92">
        <w:rPr>
          <w:rFonts w:ascii="Times New Roman" w:hAnsi="Times New Roman" w:cs="Times New Roman"/>
        </w:rPr>
        <w:t xml:space="preserve"> PL, Hawker GA, </w:t>
      </w:r>
      <w:proofErr w:type="spellStart"/>
      <w:r w:rsidRPr="00C75D92">
        <w:rPr>
          <w:rFonts w:ascii="Times New Roman" w:hAnsi="Times New Roman" w:cs="Times New Roman"/>
        </w:rPr>
        <w:t>Hudak</w:t>
      </w:r>
      <w:proofErr w:type="spellEnd"/>
      <w:r w:rsidRPr="00C75D92">
        <w:rPr>
          <w:rFonts w:ascii="Times New Roman" w:hAnsi="Times New Roman" w:cs="Times New Roman"/>
        </w:rPr>
        <w:t xml:space="preserve"> PL, Glazier R, </w:t>
      </w:r>
      <w:proofErr w:type="spellStart"/>
      <w:r w:rsidRPr="00C75D92">
        <w:rPr>
          <w:rFonts w:ascii="Times New Roman" w:hAnsi="Times New Roman" w:cs="Times New Roman"/>
        </w:rPr>
        <w:t>Mahomed</w:t>
      </w:r>
      <w:proofErr w:type="spellEnd"/>
      <w:r w:rsidRPr="00C75D92">
        <w:rPr>
          <w:rFonts w:ascii="Times New Roman" w:hAnsi="Times New Roman" w:cs="Times New Roman"/>
        </w:rPr>
        <w:t xml:space="preserve"> NN, </w:t>
      </w:r>
      <w:proofErr w:type="spellStart"/>
      <w:r w:rsidRPr="00C75D92">
        <w:rPr>
          <w:rFonts w:ascii="Times New Roman" w:hAnsi="Times New Roman" w:cs="Times New Roman"/>
        </w:rPr>
        <w:t>Kreder</w:t>
      </w:r>
      <w:proofErr w:type="spellEnd"/>
      <w:r w:rsidRPr="00C75D92">
        <w:rPr>
          <w:rFonts w:ascii="Times New Roman" w:hAnsi="Times New Roman" w:cs="Times New Roman"/>
        </w:rPr>
        <w:t xml:space="preserve"> HJ, </w:t>
      </w:r>
      <w:proofErr w:type="spellStart"/>
      <w:r w:rsidRPr="00C75D92">
        <w:rPr>
          <w:rFonts w:ascii="Times New Roman" w:hAnsi="Times New Roman" w:cs="Times New Roman"/>
        </w:rPr>
        <w:t>Coyte</w:t>
      </w:r>
      <w:proofErr w:type="spellEnd"/>
      <w:r w:rsidRPr="00C75D92">
        <w:rPr>
          <w:rFonts w:ascii="Times New Roman" w:hAnsi="Times New Roman" w:cs="Times New Roman"/>
        </w:rPr>
        <w:t xml:space="preserve"> PC, Wright JG. Patient characteristics affecting the prognosis of total hip and knee joint arthroplasty: a systematic review. </w:t>
      </w:r>
      <w:r w:rsidRPr="00C75D92">
        <w:rPr>
          <w:rFonts w:ascii="Times New Roman" w:hAnsi="Times New Roman" w:cs="Times New Roman"/>
          <w:i/>
        </w:rPr>
        <w:t>Can J Surg.</w:t>
      </w:r>
      <w:r w:rsidRPr="00C75D92">
        <w:rPr>
          <w:rFonts w:ascii="Times New Roman" w:hAnsi="Times New Roman" w:cs="Times New Roman"/>
        </w:rPr>
        <w:t xml:space="preserve"> 2008</w:t>
      </w:r>
      <w:proofErr w:type="gramStart"/>
      <w:r w:rsidRPr="00C75D92">
        <w:rPr>
          <w:rFonts w:ascii="Times New Roman" w:hAnsi="Times New Roman" w:cs="Times New Roman"/>
        </w:rPr>
        <w:t>;51:428</w:t>
      </w:r>
      <w:proofErr w:type="gramEnd"/>
      <w:r w:rsidRPr="00C75D92">
        <w:rPr>
          <w:rFonts w:ascii="Times New Roman" w:hAnsi="Times New Roman" w:cs="Times New Roman"/>
        </w:rPr>
        <w:t>–436.</w:t>
      </w:r>
    </w:p>
    <w:p w14:paraId="673D18A3" w14:textId="0C46B90B" w:rsidR="00BA581C" w:rsidRPr="00C75D92" w:rsidRDefault="00BA581C" w:rsidP="00C75D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Schrama</w:t>
      </w:r>
      <w:proofErr w:type="spellEnd"/>
      <w:r w:rsidRPr="00C75D92">
        <w:rPr>
          <w:rFonts w:ascii="Times New Roman" w:hAnsi="Times New Roman" w:cs="Times New Roman"/>
        </w:rPr>
        <w:t xml:space="preserve"> JC, </w:t>
      </w:r>
      <w:proofErr w:type="spellStart"/>
      <w:r w:rsidRPr="00C75D92">
        <w:rPr>
          <w:rFonts w:ascii="Times New Roman" w:hAnsi="Times New Roman" w:cs="Times New Roman"/>
        </w:rPr>
        <w:t>Espehaug</w:t>
      </w:r>
      <w:proofErr w:type="spellEnd"/>
      <w:r w:rsidRPr="00C75D92">
        <w:rPr>
          <w:rFonts w:ascii="Times New Roman" w:hAnsi="Times New Roman" w:cs="Times New Roman"/>
        </w:rPr>
        <w:t xml:space="preserve"> B, </w:t>
      </w:r>
      <w:proofErr w:type="spellStart"/>
      <w:r w:rsidRPr="00C75D92">
        <w:rPr>
          <w:rFonts w:ascii="Times New Roman" w:hAnsi="Times New Roman" w:cs="Times New Roman"/>
        </w:rPr>
        <w:t>Hallan</w:t>
      </w:r>
      <w:proofErr w:type="spellEnd"/>
      <w:r w:rsidRPr="00C75D92">
        <w:rPr>
          <w:rFonts w:ascii="Times New Roman" w:hAnsi="Times New Roman" w:cs="Times New Roman"/>
        </w:rPr>
        <w:t xml:space="preserve"> G, </w:t>
      </w:r>
      <w:proofErr w:type="spellStart"/>
      <w:r w:rsidRPr="00C75D92">
        <w:rPr>
          <w:rFonts w:ascii="Times New Roman" w:hAnsi="Times New Roman" w:cs="Times New Roman"/>
        </w:rPr>
        <w:t>Engesaeter</w:t>
      </w:r>
      <w:proofErr w:type="spellEnd"/>
      <w:r w:rsidRPr="00C75D92">
        <w:rPr>
          <w:rFonts w:ascii="Times New Roman" w:hAnsi="Times New Roman" w:cs="Times New Roman"/>
        </w:rPr>
        <w:t xml:space="preserve"> LB, </w:t>
      </w:r>
      <w:proofErr w:type="spellStart"/>
      <w:r w:rsidRPr="00C75D92">
        <w:rPr>
          <w:rFonts w:ascii="Times New Roman" w:hAnsi="Times New Roman" w:cs="Times New Roman"/>
        </w:rPr>
        <w:t>Furnes</w:t>
      </w:r>
      <w:proofErr w:type="spellEnd"/>
      <w:r w:rsidRPr="00C75D92">
        <w:rPr>
          <w:rFonts w:ascii="Times New Roman" w:hAnsi="Times New Roman" w:cs="Times New Roman"/>
        </w:rPr>
        <w:t xml:space="preserve"> O, </w:t>
      </w:r>
      <w:proofErr w:type="spellStart"/>
      <w:r w:rsidRPr="00C75D92">
        <w:rPr>
          <w:rFonts w:ascii="Times New Roman" w:hAnsi="Times New Roman" w:cs="Times New Roman"/>
        </w:rPr>
        <w:t>Havelin</w:t>
      </w:r>
      <w:proofErr w:type="spellEnd"/>
      <w:r w:rsidRPr="00C75D92">
        <w:rPr>
          <w:rFonts w:ascii="Times New Roman" w:hAnsi="Times New Roman" w:cs="Times New Roman"/>
        </w:rPr>
        <w:t xml:space="preserve"> LI, </w:t>
      </w:r>
      <w:proofErr w:type="spellStart"/>
      <w:r w:rsidRPr="00C75D92">
        <w:rPr>
          <w:rFonts w:ascii="Times New Roman" w:hAnsi="Times New Roman" w:cs="Times New Roman"/>
        </w:rPr>
        <w:t>Fevang</w:t>
      </w:r>
      <w:proofErr w:type="spellEnd"/>
      <w:r w:rsidRPr="00C75D92">
        <w:rPr>
          <w:rFonts w:ascii="Times New Roman" w:hAnsi="Times New Roman" w:cs="Times New Roman"/>
        </w:rPr>
        <w:t xml:space="preserve"> BT. Risk of revision for infection in primary total hip and knee arthroplasty in patients with rheumatoid arthritis compared with osteoarthritis: a prospective, population based study on 108,786 hip and knee joint arthroplasties from the Norwegian Arthroplasty Register. </w:t>
      </w:r>
      <w:r w:rsidRPr="00C75D92">
        <w:rPr>
          <w:rFonts w:ascii="Times New Roman" w:hAnsi="Times New Roman" w:cs="Times New Roman"/>
          <w:i/>
        </w:rPr>
        <w:t xml:space="preserve">Arthritis Care Res (Hoboken). </w:t>
      </w:r>
      <w:r w:rsidRPr="00C75D92">
        <w:rPr>
          <w:rFonts w:ascii="Times New Roman" w:hAnsi="Times New Roman" w:cs="Times New Roman"/>
        </w:rPr>
        <w:t>2010</w:t>
      </w:r>
      <w:proofErr w:type="gramStart"/>
      <w:r w:rsidRPr="00C75D92">
        <w:rPr>
          <w:rFonts w:ascii="Times New Roman" w:hAnsi="Times New Roman" w:cs="Times New Roman"/>
        </w:rPr>
        <w:t>;62:473</w:t>
      </w:r>
      <w:proofErr w:type="gramEnd"/>
      <w:r w:rsidRPr="00C75D92">
        <w:rPr>
          <w:rFonts w:ascii="Times New Roman" w:hAnsi="Times New Roman" w:cs="Times New Roman"/>
        </w:rPr>
        <w:t>–479.</w:t>
      </w:r>
    </w:p>
    <w:p w14:paraId="15E6FED1" w14:textId="7C69FE43" w:rsidR="001855AA" w:rsidRPr="00C75D92" w:rsidRDefault="009A06C0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Therneau</w:t>
      </w:r>
      <w:proofErr w:type="spellEnd"/>
      <w:r w:rsidRPr="00C75D92">
        <w:rPr>
          <w:rFonts w:ascii="Times New Roman" w:hAnsi="Times New Roman" w:cs="Times New Roman"/>
        </w:rPr>
        <w:t xml:space="preserve"> T. A Package for Survival Analysis in S. R package version 2.38, </w:t>
      </w:r>
      <w:r w:rsidR="001855AA" w:rsidRPr="00C75D92">
        <w:rPr>
          <w:rFonts w:ascii="Times New Roman" w:hAnsi="Times New Roman" w:cs="Times New Roman"/>
        </w:rPr>
        <w:t>http://CRAN.R-project.org/package=survival</w:t>
      </w:r>
      <w:r w:rsidRPr="00C75D92">
        <w:rPr>
          <w:rFonts w:ascii="Times New Roman" w:hAnsi="Times New Roman" w:cs="Times New Roman"/>
        </w:rPr>
        <w:t>.</w:t>
      </w:r>
    </w:p>
    <w:p w14:paraId="40B2E07A" w14:textId="0A0A5790" w:rsidR="001855AA" w:rsidRPr="00C75D92" w:rsidRDefault="001855AA" w:rsidP="00C75D92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C75D92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C75D92">
        <w:rPr>
          <w:rFonts w:ascii="Times New Roman" w:eastAsia="Times New Roman" w:hAnsi="Times New Roman" w:cs="Times New Roman"/>
        </w:rPr>
        <w:t>Buuren</w:t>
      </w:r>
      <w:proofErr w:type="spellEnd"/>
      <w:r w:rsidRPr="00C75D92">
        <w:rPr>
          <w:rFonts w:ascii="Times New Roman" w:eastAsia="Times New Roman" w:hAnsi="Times New Roman" w:cs="Times New Roman"/>
        </w:rPr>
        <w:t xml:space="preserve"> S, </w:t>
      </w:r>
      <w:proofErr w:type="spellStart"/>
      <w:r w:rsidRPr="00C75D92">
        <w:rPr>
          <w:rFonts w:ascii="Times New Roman" w:eastAsia="Times New Roman" w:hAnsi="Times New Roman" w:cs="Times New Roman"/>
        </w:rPr>
        <w:t>Groothuis-Oudshoorn</w:t>
      </w:r>
      <w:proofErr w:type="spellEnd"/>
      <w:r w:rsidRPr="00C75D92">
        <w:rPr>
          <w:rFonts w:ascii="Times New Roman" w:eastAsia="Times New Roman" w:hAnsi="Times New Roman" w:cs="Times New Roman"/>
        </w:rPr>
        <w:t xml:space="preserve"> K. mice: Multivariate Imputation by Chained Equations in R. </w:t>
      </w:r>
      <w:r w:rsidRPr="00C75D92">
        <w:rPr>
          <w:rFonts w:ascii="Times New Roman" w:eastAsia="Times New Roman" w:hAnsi="Times New Roman" w:cs="Times New Roman"/>
          <w:i/>
          <w:iCs/>
        </w:rPr>
        <w:t>Journal of Statistical Software.</w:t>
      </w:r>
      <w:r w:rsidRPr="00C75D92">
        <w:rPr>
          <w:rFonts w:ascii="Times New Roman" w:eastAsia="Times New Roman" w:hAnsi="Times New Roman" w:cs="Times New Roman"/>
        </w:rPr>
        <w:t xml:space="preserve"> 2011</w:t>
      </w:r>
      <w:proofErr w:type="gramStart"/>
      <w:r w:rsidRPr="00C75D92">
        <w:rPr>
          <w:rFonts w:ascii="Times New Roman" w:eastAsia="Times New Roman" w:hAnsi="Times New Roman" w:cs="Times New Roman"/>
        </w:rPr>
        <w:t>;45</w:t>
      </w:r>
      <w:proofErr w:type="gramEnd"/>
      <w:r w:rsidRPr="00C75D92">
        <w:rPr>
          <w:rFonts w:ascii="Times New Roman" w:eastAsia="Times New Roman" w:hAnsi="Times New Roman" w:cs="Times New Roman"/>
        </w:rPr>
        <w:t>(3):1-67.</w:t>
      </w:r>
    </w:p>
    <w:p w14:paraId="12093C02" w14:textId="7ECBD52C" w:rsidR="00BA581C" w:rsidRPr="00C75D92" w:rsidRDefault="00C959F4" w:rsidP="00C75D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C75D92">
        <w:rPr>
          <w:rFonts w:ascii="Times New Roman" w:hAnsi="Times New Roman" w:cs="Times New Roman"/>
        </w:rPr>
        <w:t>Verra</w:t>
      </w:r>
      <w:proofErr w:type="spellEnd"/>
      <w:r w:rsidRPr="00C75D92">
        <w:rPr>
          <w:rFonts w:ascii="Times New Roman" w:hAnsi="Times New Roman" w:cs="Times New Roman"/>
        </w:rPr>
        <w:t xml:space="preserve"> WC, </w:t>
      </w:r>
      <w:proofErr w:type="spellStart"/>
      <w:r w:rsidRPr="00C75D92">
        <w:rPr>
          <w:rFonts w:ascii="Times New Roman" w:hAnsi="Times New Roman" w:cs="Times New Roman"/>
        </w:rPr>
        <w:t>Witteveen</w:t>
      </w:r>
      <w:proofErr w:type="spellEnd"/>
      <w:r w:rsidRPr="00C75D92">
        <w:rPr>
          <w:rFonts w:ascii="Times New Roman" w:hAnsi="Times New Roman" w:cs="Times New Roman"/>
        </w:rPr>
        <w:t xml:space="preserve"> KQ, Maier AB, </w:t>
      </w:r>
      <w:proofErr w:type="spellStart"/>
      <w:r w:rsidRPr="00C75D92">
        <w:rPr>
          <w:rFonts w:ascii="Times New Roman" w:hAnsi="Times New Roman" w:cs="Times New Roman"/>
        </w:rPr>
        <w:t>Gademan</w:t>
      </w:r>
      <w:proofErr w:type="spellEnd"/>
      <w:r w:rsidRPr="00C75D92">
        <w:rPr>
          <w:rFonts w:ascii="Times New Roman" w:hAnsi="Times New Roman" w:cs="Times New Roman"/>
        </w:rPr>
        <w:t xml:space="preserve"> MG, van der Linden HM, </w:t>
      </w:r>
      <w:proofErr w:type="spellStart"/>
      <w:r w:rsidRPr="00C75D92">
        <w:rPr>
          <w:rFonts w:ascii="Times New Roman" w:hAnsi="Times New Roman" w:cs="Times New Roman"/>
        </w:rPr>
        <w:t>Nelissen</w:t>
      </w:r>
      <w:proofErr w:type="spellEnd"/>
      <w:r w:rsidRPr="00C75D92">
        <w:rPr>
          <w:rFonts w:ascii="Times New Roman" w:hAnsi="Times New Roman" w:cs="Times New Roman"/>
        </w:rPr>
        <w:t xml:space="preserve"> RG. The reason why </w:t>
      </w:r>
      <w:proofErr w:type="spellStart"/>
      <w:r w:rsidRPr="00C75D92">
        <w:rPr>
          <w:rFonts w:ascii="Times New Roman" w:hAnsi="Times New Roman" w:cs="Times New Roman"/>
        </w:rPr>
        <w:t>orthopaedic</w:t>
      </w:r>
      <w:proofErr w:type="spellEnd"/>
      <w:r w:rsidRPr="00C75D92">
        <w:rPr>
          <w:rFonts w:ascii="Times New Roman" w:hAnsi="Times New Roman" w:cs="Times New Roman"/>
        </w:rPr>
        <w:t xml:space="preserve"> surgeons perform total knee replacement: results of a randomized study using case vignettes. </w:t>
      </w:r>
      <w:r w:rsidRPr="00C75D92">
        <w:rPr>
          <w:rFonts w:ascii="Times New Roman" w:hAnsi="Times New Roman" w:cs="Times New Roman"/>
          <w:i/>
        </w:rPr>
        <w:t xml:space="preserve">Knee </w:t>
      </w:r>
      <w:proofErr w:type="spellStart"/>
      <w:r w:rsidRPr="00C75D92">
        <w:rPr>
          <w:rFonts w:ascii="Times New Roman" w:hAnsi="Times New Roman" w:cs="Times New Roman"/>
          <w:i/>
        </w:rPr>
        <w:t>Surg</w:t>
      </w:r>
      <w:proofErr w:type="spellEnd"/>
      <w:r w:rsidRPr="00C75D92">
        <w:rPr>
          <w:rFonts w:ascii="Times New Roman" w:hAnsi="Times New Roman" w:cs="Times New Roman"/>
          <w:i/>
        </w:rPr>
        <w:t xml:space="preserve"> Sports </w:t>
      </w:r>
      <w:proofErr w:type="spellStart"/>
      <w:r w:rsidRPr="00C75D92">
        <w:rPr>
          <w:rFonts w:ascii="Times New Roman" w:hAnsi="Times New Roman" w:cs="Times New Roman"/>
          <w:i/>
        </w:rPr>
        <w:t>Traumatol</w:t>
      </w:r>
      <w:proofErr w:type="spellEnd"/>
      <w:r w:rsidRPr="00C75D92">
        <w:rPr>
          <w:rFonts w:ascii="Times New Roman" w:hAnsi="Times New Roman" w:cs="Times New Roman"/>
          <w:i/>
        </w:rPr>
        <w:t xml:space="preserve"> </w:t>
      </w:r>
      <w:proofErr w:type="spellStart"/>
      <w:r w:rsidRPr="00C75D92">
        <w:rPr>
          <w:rFonts w:ascii="Times New Roman" w:hAnsi="Times New Roman" w:cs="Times New Roman"/>
          <w:i/>
        </w:rPr>
        <w:t>Arthrosc</w:t>
      </w:r>
      <w:proofErr w:type="spellEnd"/>
      <w:r w:rsidRPr="00C75D92">
        <w:rPr>
          <w:rFonts w:ascii="Times New Roman" w:hAnsi="Times New Roman" w:cs="Times New Roman"/>
          <w:i/>
        </w:rPr>
        <w:t>.</w:t>
      </w:r>
      <w:r w:rsidRPr="00C75D92">
        <w:rPr>
          <w:rFonts w:ascii="Times New Roman" w:hAnsi="Times New Roman" w:cs="Times New Roman"/>
        </w:rPr>
        <w:t xml:space="preserve"> Advanced online publication. DOI 10.1007/s00167-015-3961-5</w:t>
      </w:r>
    </w:p>
    <w:p w14:paraId="074FC8AF" w14:textId="77777777" w:rsidR="00BA581C" w:rsidRPr="00C75D92" w:rsidRDefault="00BA581C" w:rsidP="00C75D92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C75D92">
        <w:rPr>
          <w:rFonts w:ascii="Times New Roman" w:eastAsia="Times New Roman" w:hAnsi="Times New Roman" w:cs="Times New Roman"/>
          <w:i/>
        </w:rPr>
        <w:t xml:space="preserve">Washington State Agency Medical Directors' Group. Opioid dose calculator. </w:t>
      </w:r>
      <w:r w:rsidRPr="00C75D92">
        <w:rPr>
          <w:rFonts w:ascii="Times New Roman" w:eastAsia="Times New Roman" w:hAnsi="Times New Roman" w:cs="Times New Roman"/>
        </w:rPr>
        <w:t>Available at: http://agencymeddirectors.wa.gov/mobile.html. Accessed Jan. 31, 2016.</w:t>
      </w:r>
    </w:p>
    <w:p w14:paraId="1AD29EA5" w14:textId="77777777" w:rsidR="00BA581C" w:rsidRPr="00C75D92" w:rsidRDefault="00BA581C" w:rsidP="00C75D92">
      <w:pPr>
        <w:ind w:left="360"/>
        <w:rPr>
          <w:rFonts w:ascii="Times New Roman" w:hAnsi="Times New Roman" w:cs="Times New Roman"/>
        </w:rPr>
      </w:pPr>
    </w:p>
    <w:p w14:paraId="1D1CD4D8" w14:textId="77777777" w:rsidR="001855AA" w:rsidRPr="00C75D92" w:rsidRDefault="001855AA" w:rsidP="00C75D92">
      <w:pPr>
        <w:ind w:left="360"/>
        <w:rPr>
          <w:rFonts w:ascii="Times New Roman" w:hAnsi="Times New Roman" w:cs="Times New Roman"/>
        </w:rPr>
      </w:pPr>
    </w:p>
    <w:p w14:paraId="761E1F15" w14:textId="77777777" w:rsidR="009A06C0" w:rsidRPr="00C75D92" w:rsidRDefault="009A06C0" w:rsidP="00C75D92">
      <w:pPr>
        <w:ind w:left="360"/>
        <w:rPr>
          <w:rFonts w:ascii="Times New Roman" w:eastAsia="Times New Roman" w:hAnsi="Times New Roman" w:cs="Times New Roman"/>
        </w:rPr>
      </w:pPr>
    </w:p>
    <w:p w14:paraId="7C9B66CE" w14:textId="77777777" w:rsidR="002C63A1" w:rsidRPr="00C75D92" w:rsidRDefault="002C63A1" w:rsidP="00C75D92">
      <w:pPr>
        <w:ind w:left="360"/>
        <w:rPr>
          <w:rFonts w:ascii="Times New Roman" w:hAnsi="Times New Roman" w:cs="Times New Roman"/>
        </w:rPr>
      </w:pPr>
    </w:p>
    <w:sectPr w:rsidR="002C63A1" w:rsidRPr="00C75D92" w:rsidSect="002C6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521BE"/>
    <w:multiLevelType w:val="hybridMultilevel"/>
    <w:tmpl w:val="BE18492E"/>
    <w:lvl w:ilvl="0" w:tplc="CCDA7C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E5F33"/>
    <w:multiLevelType w:val="hybridMultilevel"/>
    <w:tmpl w:val="C3F2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440CA"/>
    <w:multiLevelType w:val="hybridMultilevel"/>
    <w:tmpl w:val="69CC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C0"/>
    <w:rsid w:val="001855AA"/>
    <w:rsid w:val="00272425"/>
    <w:rsid w:val="002C63A1"/>
    <w:rsid w:val="006C589A"/>
    <w:rsid w:val="009A06C0"/>
    <w:rsid w:val="00BA581C"/>
    <w:rsid w:val="00C066B4"/>
    <w:rsid w:val="00C75D92"/>
    <w:rsid w:val="00C959F4"/>
    <w:rsid w:val="00F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CF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6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0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6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6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0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6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-ncbi-nlm-nih-gov.offcampus.lib.washington.edu/pubmed/?term=March%20L%5BAuthor%5D&amp;cauthor=true&amp;cauthor_uid=21044689" TargetMode="External"/><Relationship Id="rId21" Type="http://schemas.openxmlformats.org/officeDocument/2006/relationships/hyperlink" Target="http://www-ncbi-nlm-nih-gov.offcampus.lib.washington.edu/pubmed/?term=Pavelka%20K%5BAuthor%5D&amp;cauthor=true&amp;cauthor_uid=21044689" TargetMode="External"/><Relationship Id="rId22" Type="http://schemas.openxmlformats.org/officeDocument/2006/relationships/hyperlink" Target="http://www-ncbi-nlm-nih-gov.offcampus.lib.washington.edu/pubmed/?term=Punzi%20L%5BAuthor%5D&amp;cauthor=true&amp;cauthor_uid=21044689" TargetMode="External"/><Relationship Id="rId23" Type="http://schemas.openxmlformats.org/officeDocument/2006/relationships/hyperlink" Target="http://www-ncbi-nlm-nih-gov.offcampus.lib.washington.edu/pubmed/?term=Roos%20EM%5BAuthor%5D&amp;cauthor=true&amp;cauthor_uid=21044689" TargetMode="External"/><Relationship Id="rId24" Type="http://schemas.openxmlformats.org/officeDocument/2006/relationships/hyperlink" Target="http://www-ncbi-nlm-nih-gov.offcampus.lib.washington.edu/pubmed/?term=Sanchez-Riera%20L%5BAuthor%5D&amp;cauthor=true&amp;cauthor_uid=21044689" TargetMode="External"/><Relationship Id="rId25" Type="http://schemas.openxmlformats.org/officeDocument/2006/relationships/hyperlink" Target="http://www-ncbi-nlm-nih-gov.offcampus.lib.washington.edu/pubmed/?term=Singh%20JA%5BAuthor%5D&amp;cauthor=true&amp;cauthor_uid=21044689" TargetMode="External"/><Relationship Id="rId26" Type="http://schemas.openxmlformats.org/officeDocument/2006/relationships/hyperlink" Target="http://www-ncbi-nlm-nih-gov.offcampus.lib.washington.edu/pubmed/?term=Suarez-Almazor%20ME%5BAuthor%5D&amp;cauthor=true&amp;cauthor_uid=21044689" TargetMode="External"/><Relationship Id="rId27" Type="http://schemas.openxmlformats.org/officeDocument/2006/relationships/hyperlink" Target="http://www-ncbi-nlm-nih-gov.offcampus.lib.washington.edu/pubmed/?term=Dougados%20M%5BAuthor%5D&amp;cauthor=true&amp;cauthor_uid=21044689" TargetMode="External"/><Relationship Id="rId28" Type="http://schemas.openxmlformats.org/officeDocument/2006/relationships/hyperlink" Target="http://www-ncbi-nlm-nih-gov.offcampus.lib.washington.edu/pubmed/?term=K%C3%A4rrholm%20J%5BAuthor%5D&amp;cauthor=true&amp;cauthor_uid=17908880" TargetMode="External"/><Relationship Id="rId29" Type="http://schemas.openxmlformats.org/officeDocument/2006/relationships/hyperlink" Target="http://www-ncbi-nlm-nih-gov.offcampus.lib.washington.edu/pubmed/?term=Garellick%20G%5BAuthor%5D&amp;cauthor=true&amp;cauthor_uid=1790888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-ncbi-nlm-nih-gov.offcampus.lib.washington.edu/pubmed/?term=Havelin%20LI%5BAuthor%5D&amp;cauthor=true&amp;cauthor_uid=17908880" TargetMode="External"/><Relationship Id="rId31" Type="http://schemas.openxmlformats.org/officeDocument/2006/relationships/hyperlink" Target="http://www-ncbi-nlm-nih-gov.offcampus.lib.washington.edu/pubmed/?term=Furnes%20O%5BAuthor%5D&amp;cauthor=true&amp;cauthor_uid=17908880" TargetMode="External"/><Relationship Id="rId32" Type="http://schemas.openxmlformats.org/officeDocument/2006/relationships/hyperlink" Target="http://www-ncbi-nlm-nih-gov.offcampus.lib.washington.edu/pubmed/?term=Malchau%20H%5BAuthor%5D&amp;cauthor=true&amp;cauthor_uid=17908880" TargetMode="External"/><Relationship Id="rId9" Type="http://schemas.openxmlformats.org/officeDocument/2006/relationships/hyperlink" Target="http://www-ncbi-nlm-nih-gov.offcampus.lib.washington.edu/pubmed/?term=Combescure%20C%5BAuthor%5D&amp;cauthor=true&amp;cauthor_uid=21044689" TargetMode="External"/><Relationship Id="rId6" Type="http://schemas.openxmlformats.org/officeDocument/2006/relationships/hyperlink" Target="http://www-ncbi-nlm-nih-gov.offcampus.lib.washington.edu/pubmed/?term=Gossec%20L%5BAuthor%5D&amp;cauthor=true&amp;cauthor_uid=21044689" TargetMode="External"/><Relationship Id="rId7" Type="http://schemas.openxmlformats.org/officeDocument/2006/relationships/hyperlink" Target="http://www-ncbi-nlm-nih-gov.offcampus.lib.washington.edu/pubmed/?term=Paternotte%20S%5BAuthor%5D&amp;cauthor=true&amp;cauthor_uid=21044689" TargetMode="External"/><Relationship Id="rId8" Type="http://schemas.openxmlformats.org/officeDocument/2006/relationships/hyperlink" Target="http://www-ncbi-nlm-nih-gov.offcampus.lib.washington.edu/pubmed/?term=Maillefert%20JF%5BAuthor%5D&amp;cauthor=true&amp;cauthor_uid=21044689" TargetMode="External"/><Relationship Id="rId33" Type="http://schemas.openxmlformats.org/officeDocument/2006/relationships/hyperlink" Target="http://www-ncbi-nlm-nih-gov.offcampus.lib.washington.edu/pubmed/?term=Lau%20E%5BAuthor%5D&amp;cauthor=true&amp;cauthor_uid=17908880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-ncbi-nlm-nih-gov.offcampus.lib.washington.edu/pubmed/?term=Conaghan%20PG%5BAuthor%5D&amp;cauthor=true&amp;cauthor_uid=21044689" TargetMode="External"/><Relationship Id="rId11" Type="http://schemas.openxmlformats.org/officeDocument/2006/relationships/hyperlink" Target="http://www-ncbi-nlm-nih-gov.offcampus.lib.washington.edu/pubmed/?term=Davis%20AM%5BAuthor%5D&amp;cauthor=true&amp;cauthor_uid=21044689" TargetMode="External"/><Relationship Id="rId12" Type="http://schemas.openxmlformats.org/officeDocument/2006/relationships/hyperlink" Target="http://www-ncbi-nlm-nih-gov.offcampus.lib.washington.edu/pubmed/?term=Gunther%20KP%5BAuthor%5D&amp;cauthor=true&amp;cauthor_uid=21044689" TargetMode="External"/><Relationship Id="rId13" Type="http://schemas.openxmlformats.org/officeDocument/2006/relationships/hyperlink" Target="http://www-ncbi-nlm-nih-gov.offcampus.lib.washington.edu/pubmed/?term=Hawker%20G%5BAuthor%5D&amp;cauthor=true&amp;cauthor_uid=21044689" TargetMode="External"/><Relationship Id="rId14" Type="http://schemas.openxmlformats.org/officeDocument/2006/relationships/hyperlink" Target="http://www-ncbi-nlm-nih-gov.offcampus.lib.washington.edu/pubmed/?term=Hochberg%20M%5BAuthor%5D&amp;cauthor=true&amp;cauthor_uid=21044689" TargetMode="External"/><Relationship Id="rId15" Type="http://schemas.openxmlformats.org/officeDocument/2006/relationships/hyperlink" Target="http://www-ncbi-nlm-nih-gov.offcampus.lib.washington.edu/pubmed/?term=Katz%20JN%5BAuthor%5D&amp;cauthor=true&amp;cauthor_uid=21044689" TargetMode="External"/><Relationship Id="rId16" Type="http://schemas.openxmlformats.org/officeDocument/2006/relationships/hyperlink" Target="http://www-ncbi-nlm-nih-gov.offcampus.lib.washington.edu/pubmed/?term=Kloppenburg%20M%5BAuthor%5D&amp;cauthor=true&amp;cauthor_uid=21044689" TargetMode="External"/><Relationship Id="rId17" Type="http://schemas.openxmlformats.org/officeDocument/2006/relationships/hyperlink" Target="http://www-ncbi-nlm-nih-gov.offcampus.lib.washington.edu/pubmed/?term=Lim%20K%5BAuthor%5D&amp;cauthor=true&amp;cauthor_uid=21044689" TargetMode="External"/><Relationship Id="rId18" Type="http://schemas.openxmlformats.org/officeDocument/2006/relationships/hyperlink" Target="http://www-ncbi-nlm-nih-gov.offcampus.lib.washington.edu/pubmed/?term=Lohmander%20LS%5BAuthor%5D&amp;cauthor=true&amp;cauthor_uid=21044689" TargetMode="External"/><Relationship Id="rId19" Type="http://schemas.openxmlformats.org/officeDocument/2006/relationships/hyperlink" Target="http://www-ncbi-nlm-nih-gov.offcampus.lib.washington.edu/pubmed/?term=Mahomed%20NN%5BAuthor%5D&amp;cauthor=true&amp;cauthor_uid=21044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1623</Words>
  <Characters>9253</Characters>
  <Application>Microsoft Macintosh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Starr</dc:creator>
  <cp:keywords/>
  <dc:description/>
  <cp:lastModifiedBy>Jordan Starr</cp:lastModifiedBy>
  <cp:revision>4</cp:revision>
  <dcterms:created xsi:type="dcterms:W3CDTF">2016-02-01T00:02:00Z</dcterms:created>
  <dcterms:modified xsi:type="dcterms:W3CDTF">2016-02-01T01:21:00Z</dcterms:modified>
</cp:coreProperties>
</file>