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360" w:line="240" w:lineRule="auto"/>
        <w:ind w:left="360" w:firstLine="0"/>
        <w:jc w:val="both"/>
        <w:rPr>
          <w:rFonts w:ascii="Assistant" w:cs="Assistant" w:eastAsia="Assistant" w:hAnsi="Assistant"/>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4895850" cy="1223963"/>
            <wp:effectExtent b="0" l="0" r="0" t="0"/>
            <wp:wrapTopAndBottom distB="114300" distT="11430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895850" cy="1223963"/>
                    </a:xfrm>
                    <a:prstGeom prst="rect"/>
                    <a:ln/>
                  </pic:spPr>
                </pic:pic>
              </a:graphicData>
            </a:graphic>
          </wp:anchor>
        </w:drawing>
      </w:r>
    </w:p>
    <w:p w:rsidR="00000000" w:rsidDel="00000000" w:rsidP="00000000" w:rsidRDefault="00000000" w:rsidRPr="00000000" w14:paraId="00000002">
      <w:pPr>
        <w:spacing w:after="240" w:line="240" w:lineRule="auto"/>
        <w:ind w:left="360" w:firstLine="0"/>
        <w:jc w:val="both"/>
        <w:rPr>
          <w:rFonts w:ascii="Assistant" w:cs="Assistant" w:eastAsia="Assistant" w:hAnsi="Assistant"/>
          <w:u w:val="single"/>
        </w:rPr>
      </w:pPr>
      <w:r w:rsidDel="00000000" w:rsidR="00000000" w:rsidRPr="00000000">
        <w:rPr>
          <w:rFonts w:ascii="Assistant" w:cs="Assistant" w:eastAsia="Assistant" w:hAnsi="Assistant"/>
          <w:b w:val="1"/>
          <w:color w:val="007033"/>
          <w:sz w:val="36"/>
          <w:szCs w:val="36"/>
          <w:rtl w:val="0"/>
        </w:rPr>
        <w:t xml:space="preserve">Exhibit Proposal</w:t>
      </w:r>
      <w:r w:rsidDel="00000000" w:rsidR="00000000" w:rsidRPr="00000000">
        <w:rPr>
          <w:rtl w:val="0"/>
        </w:rPr>
      </w:r>
    </w:p>
    <w:p w:rsidR="00000000" w:rsidDel="00000000" w:rsidP="00000000" w:rsidRDefault="00000000" w:rsidRPr="00000000" w14:paraId="00000003">
      <w:pPr>
        <w:spacing w:after="240" w:line="360" w:lineRule="auto"/>
        <w:ind w:left="360" w:firstLine="0"/>
        <w:jc w:val="both"/>
        <w:rPr>
          <w:rFonts w:ascii="Assistant" w:cs="Assistant" w:eastAsia="Assistant" w:hAnsi="Assistant"/>
          <w:sz w:val="28"/>
          <w:szCs w:val="28"/>
        </w:rPr>
      </w:pPr>
      <w:r w:rsidDel="00000000" w:rsidR="00000000" w:rsidRPr="00000000">
        <w:rPr>
          <w:rFonts w:ascii="Assistant" w:cs="Assistant" w:eastAsia="Assistant" w:hAnsi="Assistant"/>
          <w:sz w:val="28"/>
          <w:szCs w:val="28"/>
          <w:rtl w:val="0"/>
        </w:rPr>
        <w:t xml:space="preserve">Exhibit Project Information</w:t>
      </w:r>
    </w:p>
    <w:p w:rsidR="00000000" w:rsidDel="00000000" w:rsidP="00000000" w:rsidRDefault="00000000" w:rsidRPr="00000000" w14:paraId="00000004">
      <w:pPr>
        <w:spacing w:after="240" w:line="360" w:lineRule="auto"/>
        <w:ind w:left="360" w:firstLine="0"/>
        <w:jc w:val="both"/>
        <w:rPr>
          <w:rFonts w:ascii="Assistant" w:cs="Assistant" w:eastAsia="Assistant" w:hAnsi="Assistant"/>
          <w:sz w:val="28"/>
          <w:szCs w:val="28"/>
        </w:rPr>
      </w:pPr>
      <w:r w:rsidDel="00000000" w:rsidR="00000000" w:rsidRPr="00000000">
        <w:rPr>
          <w:rtl w:val="0"/>
        </w:rPr>
      </w:r>
    </w:p>
    <w:tbl>
      <w:tblPr>
        <w:tblStyle w:val="Table1"/>
        <w:tblW w:w="1029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5"/>
        <w:gridCol w:w="8201"/>
        <w:tblGridChange w:id="0">
          <w:tblGrid>
            <w:gridCol w:w="2095"/>
            <w:gridCol w:w="8201"/>
          </w:tblGrid>
        </w:tblGridChange>
      </w:tblGrid>
      <w:tr>
        <w:trPr>
          <w:cantSplit w:val="0"/>
          <w:tblHeader w:val="0"/>
        </w:trPr>
        <w:tc>
          <w:tcPr/>
          <w:p w:rsidR="00000000" w:rsidDel="00000000" w:rsidP="00000000" w:rsidRDefault="00000000" w:rsidRPr="00000000" w14:paraId="00000005">
            <w:pPr>
              <w:spacing w:after="240" w:line="240" w:lineRule="auto"/>
              <w:ind w:lef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Team Number</w:t>
            </w:r>
          </w:p>
        </w:tc>
        <w:tc>
          <w:tcPr/>
          <w:p w:rsidR="00000000" w:rsidDel="00000000" w:rsidP="00000000" w:rsidRDefault="00000000" w:rsidRPr="00000000" w14:paraId="00000006">
            <w:pPr>
              <w:spacing w:after="240" w:line="240" w:lineRule="auto"/>
              <w:ind w:lef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3</w:t>
            </w:r>
          </w:p>
        </w:tc>
      </w:tr>
      <w:tr>
        <w:trPr>
          <w:cantSplit w:val="0"/>
          <w:tblHeader w:val="0"/>
        </w:trPr>
        <w:tc>
          <w:tcPr/>
          <w:p w:rsidR="00000000" w:rsidDel="00000000" w:rsidP="00000000" w:rsidRDefault="00000000" w:rsidRPr="00000000" w14:paraId="00000007">
            <w:pPr>
              <w:spacing w:after="240" w:line="240" w:lineRule="auto"/>
              <w:ind w:lef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Section</w:t>
            </w:r>
          </w:p>
        </w:tc>
        <w:tc>
          <w:tcPr/>
          <w:p w:rsidR="00000000" w:rsidDel="00000000" w:rsidP="00000000" w:rsidRDefault="00000000" w:rsidRPr="00000000" w14:paraId="00000008">
            <w:pPr>
              <w:spacing w:after="240" w:line="240" w:lineRule="auto"/>
              <w:ind w:lef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S12</w:t>
            </w:r>
          </w:p>
        </w:tc>
      </w:tr>
      <w:tr>
        <w:trPr>
          <w:cantSplit w:val="0"/>
          <w:tblHeader w:val="0"/>
        </w:trPr>
        <w:tc>
          <w:tcPr/>
          <w:p w:rsidR="00000000" w:rsidDel="00000000" w:rsidP="00000000" w:rsidRDefault="00000000" w:rsidRPr="00000000" w14:paraId="00000009">
            <w:pPr>
              <w:spacing w:after="240" w:line="240" w:lineRule="auto"/>
              <w:ind w:lef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Team Members</w:t>
            </w:r>
          </w:p>
        </w:tc>
        <w:tc>
          <w:tcPr/>
          <w:p w:rsidR="00000000" w:rsidDel="00000000" w:rsidP="00000000" w:rsidRDefault="00000000" w:rsidRPr="00000000" w14:paraId="0000000A">
            <w:pPr>
              <w:spacing w:after="240" w:line="240" w:lineRule="auto"/>
              <w:jc w:val="both"/>
              <w:rPr>
                <w:rFonts w:ascii="Assistant" w:cs="Assistant" w:eastAsia="Assistant" w:hAnsi="Assistant"/>
              </w:rPr>
            </w:pPr>
            <w:r w:rsidDel="00000000" w:rsidR="00000000" w:rsidRPr="00000000">
              <w:rPr>
                <w:rFonts w:ascii="Assistant" w:cs="Assistant" w:eastAsia="Assistant" w:hAnsi="Assistant"/>
                <w:rtl w:val="0"/>
              </w:rPr>
              <w:t xml:space="preserve">        Chong, Jordan Chester Sze</w:t>
            </w:r>
          </w:p>
          <w:p w:rsidR="00000000" w:rsidDel="00000000" w:rsidP="00000000" w:rsidRDefault="00000000" w:rsidRPr="00000000" w14:paraId="0000000B">
            <w:pPr>
              <w:spacing w:after="240" w:line="240" w:lineRule="auto"/>
              <w:ind w:lef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Gutierrez, Mark Daniel Cacho</w:t>
            </w:r>
          </w:p>
          <w:p w:rsidR="00000000" w:rsidDel="00000000" w:rsidP="00000000" w:rsidRDefault="00000000" w:rsidRPr="00000000" w14:paraId="0000000C">
            <w:pPr>
              <w:spacing w:after="240" w:line="240" w:lineRule="auto"/>
              <w:ind w:lef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Kua, Miguel Carlo Francisco</w:t>
            </w:r>
          </w:p>
          <w:p w:rsidR="00000000" w:rsidDel="00000000" w:rsidP="00000000" w:rsidRDefault="00000000" w:rsidRPr="00000000" w14:paraId="0000000D">
            <w:pPr>
              <w:spacing w:after="240" w:line="240" w:lineRule="auto"/>
              <w:ind w:lef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Santos, Kaci Reena Go</w:t>
            </w:r>
          </w:p>
          <w:p w:rsidR="00000000" w:rsidDel="00000000" w:rsidP="00000000" w:rsidRDefault="00000000" w:rsidRPr="00000000" w14:paraId="0000000E">
            <w:pPr>
              <w:spacing w:after="240" w:line="240" w:lineRule="auto"/>
              <w:ind w:lef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Tuco, Kevin Bryan Layugan</w:t>
            </w:r>
          </w:p>
          <w:p w:rsidR="00000000" w:rsidDel="00000000" w:rsidP="00000000" w:rsidRDefault="00000000" w:rsidRPr="00000000" w14:paraId="0000000F">
            <w:pPr>
              <w:spacing w:after="240" w:line="240" w:lineRule="auto"/>
              <w:ind w:left="36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0">
            <w:pPr>
              <w:spacing w:after="240" w:line="240" w:lineRule="auto"/>
              <w:ind w:left="0" w:firstLine="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1">
            <w:pPr>
              <w:spacing w:after="240" w:line="240" w:lineRule="auto"/>
              <w:ind w:left="1440" w:hanging="36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2">
            <w:pPr>
              <w:spacing w:after="240" w:line="240" w:lineRule="auto"/>
              <w:ind w:left="1440" w:hanging="36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3">
            <w:pPr>
              <w:spacing w:after="240" w:line="240" w:lineRule="auto"/>
              <w:ind w:left="1440" w:hanging="360"/>
              <w:jc w:val="both"/>
              <w:rPr>
                <w:rFonts w:ascii="Assistant" w:cs="Assistant" w:eastAsia="Assistant" w:hAnsi="Assistant"/>
              </w:rPr>
            </w:pPr>
            <w:r w:rsidDel="00000000" w:rsidR="00000000" w:rsidRPr="00000000">
              <w:rPr>
                <w:rtl w:val="0"/>
              </w:rPr>
            </w:r>
          </w:p>
          <w:p w:rsidR="00000000" w:rsidDel="00000000" w:rsidP="00000000" w:rsidRDefault="00000000" w:rsidRPr="00000000" w14:paraId="00000014">
            <w:pPr>
              <w:spacing w:after="240" w:line="240" w:lineRule="auto"/>
              <w:ind w:left="1440" w:hanging="360"/>
              <w:jc w:val="both"/>
              <w:rPr>
                <w:rFonts w:ascii="Assistant" w:cs="Assistant" w:eastAsia="Assistant" w:hAnsi="Assistant"/>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after="240" w:line="240" w:lineRule="auto"/>
              <w:ind w:left="360" w:firstLine="0"/>
              <w:jc w:val="both"/>
              <w:rPr>
                <w:rFonts w:ascii="Assistant" w:cs="Assistant" w:eastAsia="Assistant" w:hAnsi="Assistant"/>
                <w:b w:val="1"/>
              </w:rPr>
            </w:pPr>
            <w:r w:rsidDel="00000000" w:rsidR="00000000" w:rsidRPr="00000000">
              <w:rPr>
                <w:rFonts w:ascii="Assistant" w:cs="Assistant" w:eastAsia="Assistant" w:hAnsi="Assistant"/>
                <w:b w:val="1"/>
                <w:rtl w:val="0"/>
              </w:rPr>
              <w:t xml:space="preserve">Date Updated</w:t>
            </w:r>
          </w:p>
        </w:tc>
        <w:tc>
          <w:tcPr/>
          <w:p w:rsidR="00000000" w:rsidDel="00000000" w:rsidP="00000000" w:rsidRDefault="00000000" w:rsidRPr="00000000" w14:paraId="00000016">
            <w:pPr>
              <w:spacing w:after="240" w:line="240" w:lineRule="auto"/>
              <w:ind w:left="360" w:firstLine="0"/>
              <w:jc w:val="both"/>
              <w:rPr>
                <w:rFonts w:ascii="Assistant" w:cs="Assistant" w:eastAsia="Assistant" w:hAnsi="Assistant"/>
              </w:rPr>
            </w:pPr>
            <w:r w:rsidDel="00000000" w:rsidR="00000000" w:rsidRPr="00000000">
              <w:rPr>
                <w:rFonts w:ascii="Assistant" w:cs="Assistant" w:eastAsia="Assistant" w:hAnsi="Assistant"/>
                <w:rtl w:val="0"/>
              </w:rPr>
              <w:t xml:space="preserve">March 23</w:t>
            </w:r>
            <w:r w:rsidDel="00000000" w:rsidR="00000000" w:rsidRPr="00000000">
              <w:rPr>
                <w:rFonts w:ascii="Assistant" w:cs="Assistant" w:eastAsia="Assistant" w:hAnsi="Assistant"/>
                <w:rtl w:val="0"/>
              </w:rPr>
              <w:t xml:space="preserve">, 2024</w:t>
            </w:r>
          </w:p>
        </w:tc>
      </w:tr>
    </w:tbl>
    <w:p w:rsidR="00000000" w:rsidDel="00000000" w:rsidP="00000000" w:rsidRDefault="00000000" w:rsidRPr="00000000" w14:paraId="00000017">
      <w:pPr>
        <w:pStyle w:val="Heading1"/>
        <w:spacing w:after="240" w:before="0" w:line="360" w:lineRule="auto"/>
        <w:ind w:left="0" w:firstLine="0"/>
        <w:jc w:val="both"/>
        <w:rPr>
          <w:rFonts w:ascii="Times New Roman" w:cs="Times New Roman" w:eastAsia="Times New Roman" w:hAnsi="Times New Roman"/>
          <w:sz w:val="26"/>
          <w:szCs w:val="26"/>
        </w:rPr>
      </w:pPr>
      <w:bookmarkStart w:colFirst="0" w:colLast="0" w:name="_b29t35s3z1eq" w:id="0"/>
      <w:bookmarkEnd w:id="0"/>
      <w:r w:rsidDel="00000000" w:rsidR="00000000" w:rsidRPr="00000000">
        <w:rPr>
          <w:rtl w:val="0"/>
        </w:rPr>
      </w:r>
    </w:p>
    <w:p w:rsidR="00000000" w:rsidDel="00000000" w:rsidP="00000000" w:rsidRDefault="00000000" w:rsidRPr="00000000" w14:paraId="00000018">
      <w:pPr>
        <w:pStyle w:val="Heading1"/>
        <w:numPr>
          <w:ilvl w:val="0"/>
          <w:numId w:val="2"/>
        </w:numPr>
        <w:rPr>
          <w:rFonts w:ascii="Assistant" w:cs="Assistant" w:eastAsia="Assistant" w:hAnsi="Assistant"/>
          <w:sz w:val="24"/>
          <w:szCs w:val="24"/>
        </w:rPr>
      </w:pPr>
      <w:bookmarkStart w:colFirst="0" w:colLast="0" w:name="_ix7qg0z76kvu" w:id="1"/>
      <w:bookmarkEnd w:id="1"/>
      <w:r w:rsidDel="00000000" w:rsidR="00000000" w:rsidRPr="00000000">
        <w:rPr>
          <w:rFonts w:ascii="Assistant" w:cs="Assistant" w:eastAsia="Assistant" w:hAnsi="Assistant"/>
          <w:rtl w:val="0"/>
        </w:rPr>
        <w:t xml:space="preserve">Code Documentation</w:t>
      </w:r>
    </w:p>
    <w:p w:rsidR="00000000" w:rsidDel="00000000" w:rsidP="00000000" w:rsidRDefault="00000000" w:rsidRPr="00000000" w14:paraId="00000019">
      <w:pPr>
        <w:spacing w:after="240" w:before="240"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For our implementation with regards to the IEEE-754 decimal 64 floating point converter to BCD application, the group decided that in order to proceed with the conversion, it is necessary to normalize the given input by the user. </w:t>
      </w:r>
    </w:p>
    <w:p w:rsidR="00000000" w:rsidDel="00000000" w:rsidP="00000000" w:rsidRDefault="00000000" w:rsidRPr="00000000" w14:paraId="0000001A">
      <w:pPr>
        <w:pStyle w:val="Heading2"/>
        <w:numPr>
          <w:ilvl w:val="0"/>
          <w:numId w:val="1"/>
        </w:numPr>
        <w:spacing w:after="240" w:before="240" w:line="276" w:lineRule="auto"/>
        <w:ind w:left="720" w:hanging="360"/>
        <w:jc w:val="both"/>
        <w:rPr>
          <w:rFonts w:ascii="Assistant" w:cs="Assistant" w:eastAsia="Assistant" w:hAnsi="Assistant"/>
        </w:rPr>
      </w:pPr>
      <w:bookmarkStart w:colFirst="0" w:colLast="0" w:name="_3gn8ksnrgakg" w:id="2"/>
      <w:bookmarkEnd w:id="2"/>
      <w:r w:rsidDel="00000000" w:rsidR="00000000" w:rsidRPr="00000000">
        <w:rPr>
          <w:rFonts w:ascii="Assistant" w:cs="Assistant" w:eastAsia="Assistant" w:hAnsi="Assistant"/>
          <w:rtl w:val="0"/>
        </w:rPr>
        <w:t xml:space="preserve">convert_to_dpd() Function</w:t>
      </w:r>
    </w:p>
    <w:p w:rsidR="00000000" w:rsidDel="00000000" w:rsidP="00000000" w:rsidRDefault="00000000" w:rsidRPr="00000000" w14:paraId="0000001B">
      <w:pPr>
        <w:spacing w:after="240" w:before="240"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The </w:t>
      </w:r>
      <w:r w:rsidDel="00000000" w:rsidR="00000000" w:rsidRPr="00000000">
        <w:rPr>
          <w:rFonts w:ascii="Assistant" w:cs="Assistant" w:eastAsia="Assistant" w:hAnsi="Assistant"/>
          <w:b w:val="1"/>
          <w:rtl w:val="0"/>
        </w:rPr>
        <w:t xml:space="preserve">convert_to_dpd() </w:t>
      </w:r>
      <w:r w:rsidDel="00000000" w:rsidR="00000000" w:rsidRPr="00000000">
        <w:rPr>
          <w:rFonts w:ascii="Assistant" w:cs="Assistant" w:eastAsia="Assistant" w:hAnsi="Assistant"/>
          <w:rtl w:val="0"/>
        </w:rPr>
        <w:t xml:space="preserve">function accepts a number (either float, integer, or string), power (as an integer), and rounding method (as a string). This function changes the numbers from the input and outputs both binary and hexadecimal numbers respectively.</w:t>
      </w:r>
    </w:p>
    <w:p w:rsidR="00000000" w:rsidDel="00000000" w:rsidP="00000000" w:rsidRDefault="00000000" w:rsidRPr="00000000" w14:paraId="0000001C">
      <w:pPr>
        <w:spacing w:after="240" w:before="240" w:line="276" w:lineRule="auto"/>
        <w:jc w:val="both"/>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943600" cy="17526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76" w:lineRule="auto"/>
        <w:jc w:val="center"/>
        <w:rPr>
          <w:rFonts w:ascii="Assistant" w:cs="Assistant" w:eastAsia="Assistant" w:hAnsi="Assistant"/>
          <w:i w:val="1"/>
        </w:rPr>
      </w:pPr>
      <w:r w:rsidDel="00000000" w:rsidR="00000000" w:rsidRPr="00000000">
        <w:rPr>
          <w:rFonts w:ascii="Assistant" w:cs="Assistant" w:eastAsia="Assistant" w:hAnsi="Assistant"/>
          <w:i w:val="1"/>
          <w:rtl w:val="0"/>
        </w:rPr>
        <w:t xml:space="preserve">Figure 1: convert_to_dpd function</w:t>
      </w:r>
    </w:p>
    <w:p w:rsidR="00000000" w:rsidDel="00000000" w:rsidP="00000000" w:rsidRDefault="00000000" w:rsidRPr="00000000" w14:paraId="0000001E">
      <w:pPr>
        <w:pStyle w:val="Heading2"/>
        <w:numPr>
          <w:ilvl w:val="0"/>
          <w:numId w:val="1"/>
        </w:numPr>
        <w:spacing w:after="240" w:before="240" w:line="276" w:lineRule="auto"/>
        <w:ind w:left="720" w:hanging="360"/>
        <w:jc w:val="both"/>
        <w:rPr>
          <w:rFonts w:ascii="Assistant" w:cs="Assistant" w:eastAsia="Assistant" w:hAnsi="Assistant"/>
        </w:rPr>
      </w:pPr>
      <w:bookmarkStart w:colFirst="0" w:colLast="0" w:name="_i70t7qzfq7lp" w:id="3"/>
      <w:bookmarkEnd w:id="3"/>
      <w:r w:rsidDel="00000000" w:rsidR="00000000" w:rsidRPr="00000000">
        <w:rPr>
          <w:rFonts w:ascii="Assistant" w:cs="Assistant" w:eastAsia="Assistant" w:hAnsi="Assistant"/>
          <w:rtl w:val="0"/>
        </w:rPr>
        <w:t xml:space="preserve">normalize_number() Function</w:t>
      </w:r>
    </w:p>
    <w:p w:rsidR="00000000" w:rsidDel="00000000" w:rsidP="00000000" w:rsidRDefault="00000000" w:rsidRPr="00000000" w14:paraId="0000001F">
      <w:pPr>
        <w:spacing w:after="240" w:before="240"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The </w:t>
      </w:r>
      <w:r w:rsidDel="00000000" w:rsidR="00000000" w:rsidRPr="00000000">
        <w:rPr>
          <w:rFonts w:ascii="Assistant" w:cs="Assistant" w:eastAsia="Assistant" w:hAnsi="Assistant"/>
          <w:b w:val="1"/>
          <w:rtl w:val="0"/>
        </w:rPr>
        <w:t xml:space="preserve">normalize_number()</w:t>
      </w:r>
      <w:r w:rsidDel="00000000" w:rsidR="00000000" w:rsidRPr="00000000">
        <w:rPr>
          <w:rFonts w:ascii="Assistant" w:cs="Assistant" w:eastAsia="Assistant" w:hAnsi="Assistant"/>
          <w:rtl w:val="0"/>
        </w:rPr>
        <w:t xml:space="preserve"> function accepts inputs for the initial input, exponent and the rounding method. Based on Figure 1, the input will be converted into a string value, then it will be first assessed if it is a negative value or not.  The main objective of this function is to normalize the input before proceeding to converting it into densely-packed BCD. Aside from this, the function also checks if the input exceeds 16 bits or not. If it exceeds, the program will have to round the value based on the desired input by the user. Finally, the function will end by returning the number alongside the exponent after normalization.</w:t>
      </w:r>
    </w:p>
    <w:p w:rsidR="00000000" w:rsidDel="00000000" w:rsidP="00000000" w:rsidRDefault="00000000" w:rsidRPr="00000000" w14:paraId="00000020">
      <w:pPr>
        <w:spacing w:after="240" w:before="240" w:line="276" w:lineRule="auto"/>
        <w:jc w:val="both"/>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943600" cy="1016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jc w:val="center"/>
        <w:rPr>
          <w:rFonts w:ascii="Assistant" w:cs="Assistant" w:eastAsia="Assistant" w:hAnsi="Assistant"/>
        </w:rPr>
      </w:pPr>
      <w:r w:rsidDel="00000000" w:rsidR="00000000" w:rsidRPr="00000000">
        <w:rPr>
          <w:rFonts w:ascii="Assistant" w:cs="Assistant" w:eastAsia="Assistant" w:hAnsi="Assistant"/>
          <w:i w:val="1"/>
          <w:rtl w:val="0"/>
        </w:rPr>
        <w:t xml:space="preserve">Figure 2: normalize_number function.</w:t>
      </w:r>
      <w:r w:rsidDel="00000000" w:rsidR="00000000" w:rsidRPr="00000000">
        <w:rPr>
          <w:rtl w:val="0"/>
        </w:rPr>
      </w:r>
    </w:p>
    <w:p w:rsidR="00000000" w:rsidDel="00000000" w:rsidP="00000000" w:rsidRDefault="00000000" w:rsidRPr="00000000" w14:paraId="00000022">
      <w:pPr>
        <w:pStyle w:val="Heading2"/>
        <w:numPr>
          <w:ilvl w:val="0"/>
          <w:numId w:val="1"/>
        </w:numPr>
        <w:spacing w:after="240" w:before="240" w:line="276" w:lineRule="auto"/>
        <w:ind w:left="720" w:hanging="360"/>
        <w:jc w:val="both"/>
        <w:rPr>
          <w:rFonts w:ascii="Assistant" w:cs="Assistant" w:eastAsia="Assistant" w:hAnsi="Assistant"/>
        </w:rPr>
      </w:pPr>
      <w:bookmarkStart w:colFirst="0" w:colLast="0" w:name="_6w9j172vc314" w:id="4"/>
      <w:bookmarkEnd w:id="4"/>
      <w:r w:rsidDel="00000000" w:rsidR="00000000" w:rsidRPr="00000000">
        <w:rPr>
          <w:rFonts w:ascii="Assistant" w:cs="Assistant" w:eastAsia="Assistant" w:hAnsi="Assistant"/>
          <w:rtl w:val="0"/>
        </w:rPr>
        <w:t xml:space="preserve">extract_components() Function</w:t>
      </w:r>
    </w:p>
    <w:p w:rsidR="00000000" w:rsidDel="00000000" w:rsidP="00000000" w:rsidRDefault="00000000" w:rsidRPr="00000000" w14:paraId="00000023">
      <w:pPr>
        <w:spacing w:after="240" w:before="240" w:line="276" w:lineRule="auto"/>
        <w:jc w:val="both"/>
        <w:rPr>
          <w:rFonts w:ascii="Assistant" w:cs="Assistant" w:eastAsia="Assistant" w:hAnsi="Assistant"/>
          <w:b w:val="1"/>
        </w:rPr>
      </w:pPr>
      <w:r w:rsidDel="00000000" w:rsidR="00000000" w:rsidRPr="00000000">
        <w:rPr>
          <w:rFonts w:ascii="Assistant" w:cs="Assistant" w:eastAsia="Assistant" w:hAnsi="Assistant"/>
          <w:rtl w:val="0"/>
        </w:rPr>
        <w:t xml:space="preserve">Afterwards, the </w:t>
      </w:r>
      <w:r w:rsidDel="00000000" w:rsidR="00000000" w:rsidRPr="00000000">
        <w:rPr>
          <w:rFonts w:ascii="Assistant" w:cs="Assistant" w:eastAsia="Assistant" w:hAnsi="Assistant"/>
          <w:b w:val="1"/>
          <w:rtl w:val="0"/>
        </w:rPr>
        <w:t xml:space="preserve">extract_components() </w:t>
      </w:r>
      <w:r w:rsidDel="00000000" w:rsidR="00000000" w:rsidRPr="00000000">
        <w:rPr>
          <w:rFonts w:ascii="Assistant" w:cs="Assistant" w:eastAsia="Assistant" w:hAnsi="Assistant"/>
          <w:rtl w:val="0"/>
        </w:rPr>
        <w:t xml:space="preserve">function outputs the sign, combination, exponent, and coefficient bits. Upon checking the normalized value from the previous function, the program will initially check if the number is negative. If it is, the signed bit will be changed accordingly. Since the program only accepts up to 64-bit floating point input, the highest exponent possible for the input can reach up to 369, which can be seen in Figure 2. There are also special cases within the program if the exponent is more than 369 or less than -398. If the exponent follows these special cases, then the output would be infinity or NaN respectively. Otherwise, the number will be redirected to the next function, </w:t>
      </w:r>
      <w:r w:rsidDel="00000000" w:rsidR="00000000" w:rsidRPr="00000000">
        <w:rPr>
          <w:rFonts w:ascii="Assistant" w:cs="Assistant" w:eastAsia="Assistant" w:hAnsi="Assistant"/>
          <w:b w:val="1"/>
          <w:rtl w:val="0"/>
        </w:rPr>
        <w:t xml:space="preserve">extract_combi()</w:t>
      </w:r>
      <w:r w:rsidDel="00000000" w:rsidR="00000000" w:rsidRPr="00000000">
        <w:rPr>
          <w:rFonts w:ascii="Assistant" w:cs="Assistant" w:eastAsia="Assistant" w:hAnsi="Assistant"/>
          <w:rtl w:val="0"/>
        </w:rPr>
        <w:t xml:space="preserve">, which can be seen on Figure 3. The coefficient values will be passed through the function </w:t>
      </w:r>
      <w:r w:rsidDel="00000000" w:rsidR="00000000" w:rsidRPr="00000000">
        <w:rPr>
          <w:rFonts w:ascii="Assistant" w:cs="Assistant" w:eastAsia="Assistant" w:hAnsi="Assistant"/>
          <w:b w:val="1"/>
          <w:rtl w:val="0"/>
        </w:rPr>
        <w:t xml:space="preserve">decode_coefficient().</w:t>
      </w:r>
    </w:p>
    <w:p w:rsidR="00000000" w:rsidDel="00000000" w:rsidP="00000000" w:rsidRDefault="00000000" w:rsidRPr="00000000" w14:paraId="00000024">
      <w:pPr>
        <w:spacing w:after="240" w:before="240" w:line="276" w:lineRule="auto"/>
        <w:jc w:val="both"/>
        <w:rPr>
          <w:rFonts w:ascii="Assistant" w:cs="Assistant" w:eastAsia="Assistant" w:hAnsi="Assistant"/>
          <w:b w:val="1"/>
        </w:rPr>
      </w:pPr>
      <w:r w:rsidDel="00000000" w:rsidR="00000000" w:rsidRPr="00000000">
        <w:rPr>
          <w:rFonts w:ascii="Assistant" w:cs="Assistant" w:eastAsia="Assistant" w:hAnsi="Assistant"/>
          <w:b w:val="1"/>
        </w:rPr>
        <w:drawing>
          <wp:inline distB="114300" distT="114300" distL="114300" distR="114300">
            <wp:extent cx="5581650" cy="1257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5816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276" w:lineRule="auto"/>
        <w:ind w:left="2880" w:firstLine="20"/>
        <w:jc w:val="both"/>
        <w:rPr>
          <w:rFonts w:ascii="Assistant" w:cs="Assistant" w:eastAsia="Assistant" w:hAnsi="Assistant"/>
        </w:rPr>
      </w:pPr>
      <w:r w:rsidDel="00000000" w:rsidR="00000000" w:rsidRPr="00000000">
        <w:rPr>
          <w:rFonts w:ascii="Assistant" w:cs="Assistant" w:eastAsia="Assistant" w:hAnsi="Assistant"/>
          <w:i w:val="1"/>
          <w:rtl w:val="0"/>
        </w:rPr>
        <w:t xml:space="preserve">Figure 3:extract_components function</w:t>
      </w:r>
      <w:r w:rsidDel="00000000" w:rsidR="00000000" w:rsidRPr="00000000">
        <w:rPr>
          <w:rFonts w:ascii="Assistant" w:cs="Assistant" w:eastAsia="Assistant" w:hAnsi="Assistant"/>
          <w:rtl w:val="0"/>
        </w:rPr>
        <w:t xml:space="preserve">  </w:t>
      </w:r>
    </w:p>
    <w:p w:rsidR="00000000" w:rsidDel="00000000" w:rsidP="00000000" w:rsidRDefault="00000000" w:rsidRPr="00000000" w14:paraId="00000026">
      <w:pPr>
        <w:pStyle w:val="Heading2"/>
        <w:numPr>
          <w:ilvl w:val="0"/>
          <w:numId w:val="1"/>
        </w:numPr>
        <w:spacing w:after="240" w:before="240" w:line="276" w:lineRule="auto"/>
        <w:ind w:left="720" w:hanging="360"/>
        <w:jc w:val="both"/>
        <w:rPr>
          <w:rFonts w:ascii="Assistant" w:cs="Assistant" w:eastAsia="Assistant" w:hAnsi="Assistant"/>
        </w:rPr>
      </w:pPr>
      <w:bookmarkStart w:colFirst="0" w:colLast="0" w:name="_q0ekcnnqsjjg" w:id="5"/>
      <w:bookmarkEnd w:id="5"/>
      <w:r w:rsidDel="00000000" w:rsidR="00000000" w:rsidRPr="00000000">
        <w:rPr>
          <w:rFonts w:ascii="Assistant" w:cs="Assistant" w:eastAsia="Assistant" w:hAnsi="Assistant"/>
          <w:rtl w:val="0"/>
        </w:rPr>
        <w:t xml:space="preserve">extract_combi() Function</w:t>
      </w:r>
    </w:p>
    <w:p w:rsidR="00000000" w:rsidDel="00000000" w:rsidP="00000000" w:rsidRDefault="00000000" w:rsidRPr="00000000" w14:paraId="00000027">
      <w:pPr>
        <w:spacing w:after="240" w:before="240"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        </w:t>
        <w:tab/>
        <w:t xml:space="preserve">The </w:t>
      </w:r>
      <w:r w:rsidDel="00000000" w:rsidR="00000000" w:rsidRPr="00000000">
        <w:rPr>
          <w:rFonts w:ascii="Assistant" w:cs="Assistant" w:eastAsia="Assistant" w:hAnsi="Assistant"/>
          <w:b w:val="1"/>
          <w:rtl w:val="0"/>
        </w:rPr>
        <w:t xml:space="preserve">extract_combi() </w:t>
      </w:r>
      <w:r w:rsidDel="00000000" w:rsidR="00000000" w:rsidRPr="00000000">
        <w:rPr>
          <w:rFonts w:ascii="Assistant" w:cs="Assistant" w:eastAsia="Assistant" w:hAnsi="Assistant"/>
          <w:rtl w:val="0"/>
        </w:rPr>
        <w:t xml:space="preserve">function’s key objective is to get the combination bits based on the input and the exponent. The algorithm will first extract the Most Significant digit (MSd) of the input and convert the MSd into a binary value. The first two bits of the combination field will be determined  whether the value is a minor or major digit. If the digit is either of the two, it will go through the specific cases resulting in outputting their appropriate combination bits.</w:t>
      </w:r>
    </w:p>
    <w:p w:rsidR="00000000" w:rsidDel="00000000" w:rsidP="00000000" w:rsidRDefault="00000000" w:rsidRPr="00000000" w14:paraId="00000028">
      <w:pPr>
        <w:spacing w:after="240" w:before="240" w:line="276" w:lineRule="auto"/>
        <w:ind w:firstLine="20"/>
        <w:jc w:val="both"/>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943600" cy="17018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276" w:lineRule="auto"/>
        <w:jc w:val="center"/>
        <w:rPr>
          <w:rFonts w:ascii="Assistant" w:cs="Assistant" w:eastAsia="Assistant" w:hAnsi="Assistant"/>
        </w:rPr>
      </w:pPr>
      <w:r w:rsidDel="00000000" w:rsidR="00000000" w:rsidRPr="00000000">
        <w:rPr>
          <w:rFonts w:ascii="Assistant" w:cs="Assistant" w:eastAsia="Assistant" w:hAnsi="Assistant"/>
          <w:i w:val="1"/>
          <w:rtl w:val="0"/>
        </w:rPr>
        <w:t xml:space="preserve">Figure 4:extract_combi function</w:t>
      </w:r>
      <w:r w:rsidDel="00000000" w:rsidR="00000000" w:rsidRPr="00000000">
        <w:rPr>
          <w:rtl w:val="0"/>
        </w:rPr>
      </w:r>
    </w:p>
    <w:p w:rsidR="00000000" w:rsidDel="00000000" w:rsidP="00000000" w:rsidRDefault="00000000" w:rsidRPr="00000000" w14:paraId="0000002A">
      <w:pPr>
        <w:pStyle w:val="Heading2"/>
        <w:numPr>
          <w:ilvl w:val="0"/>
          <w:numId w:val="1"/>
        </w:numPr>
        <w:spacing w:after="240" w:before="240" w:line="276" w:lineRule="auto"/>
        <w:ind w:left="720" w:hanging="360"/>
        <w:jc w:val="both"/>
        <w:rPr>
          <w:rFonts w:ascii="Assistant" w:cs="Assistant" w:eastAsia="Assistant" w:hAnsi="Assistant"/>
        </w:rPr>
      </w:pPr>
      <w:bookmarkStart w:colFirst="0" w:colLast="0" w:name="_z3lph72akeuv" w:id="6"/>
      <w:bookmarkEnd w:id="6"/>
      <w:r w:rsidDel="00000000" w:rsidR="00000000" w:rsidRPr="00000000">
        <w:rPr>
          <w:rFonts w:ascii="Assistant" w:cs="Assistant" w:eastAsia="Assistant" w:hAnsi="Assistant"/>
          <w:rtl w:val="0"/>
        </w:rPr>
        <w:t xml:space="preserve">decode_coefficients() Function</w:t>
      </w:r>
    </w:p>
    <w:p w:rsidR="00000000" w:rsidDel="00000000" w:rsidP="00000000" w:rsidRDefault="00000000" w:rsidRPr="00000000" w14:paraId="0000002B">
      <w:pPr>
        <w:spacing w:after="240" w:before="240" w:line="276" w:lineRule="auto"/>
        <w:ind w:firstLine="20"/>
        <w:jc w:val="both"/>
        <w:rPr>
          <w:rFonts w:ascii="Assistant" w:cs="Assistant" w:eastAsia="Assistant" w:hAnsi="Assistant"/>
        </w:rPr>
      </w:pPr>
      <w:r w:rsidDel="00000000" w:rsidR="00000000" w:rsidRPr="00000000">
        <w:rPr>
          <w:rFonts w:ascii="Assistant" w:cs="Assistant" w:eastAsia="Assistant" w:hAnsi="Assistant"/>
          <w:rtl w:val="0"/>
        </w:rPr>
        <w:t xml:space="preserve">The</w:t>
      </w:r>
      <w:r w:rsidDel="00000000" w:rsidR="00000000" w:rsidRPr="00000000">
        <w:rPr>
          <w:rFonts w:ascii="Assistant" w:cs="Assistant" w:eastAsia="Assistant" w:hAnsi="Assistant"/>
          <w:b w:val="1"/>
          <w:rtl w:val="0"/>
        </w:rPr>
        <w:t xml:space="preserve"> decode_coefficient() </w:t>
      </w:r>
      <w:r w:rsidDel="00000000" w:rsidR="00000000" w:rsidRPr="00000000">
        <w:rPr>
          <w:rFonts w:ascii="Assistant" w:cs="Assistant" w:eastAsia="Assistant" w:hAnsi="Assistant"/>
          <w:rtl w:val="0"/>
        </w:rPr>
        <w:t xml:space="preserve">gathers the remaining digits from the normalized input and converts it accordingly to BCD in 5 groups of 3.  Throughout this code snippet in Figure 4, the program will continuously iterate in getting the 3 digits and redirecting them into the function named the </w:t>
      </w:r>
      <w:r w:rsidDel="00000000" w:rsidR="00000000" w:rsidRPr="00000000">
        <w:rPr>
          <w:rFonts w:ascii="Assistant" w:cs="Assistant" w:eastAsia="Assistant" w:hAnsi="Assistant"/>
          <w:b w:val="1"/>
          <w:rtl w:val="0"/>
        </w:rPr>
        <w:t xml:space="preserve">densely_packed()</w:t>
      </w:r>
      <w:r w:rsidDel="00000000" w:rsidR="00000000" w:rsidRPr="00000000">
        <w:rPr>
          <w:rFonts w:ascii="Assistant" w:cs="Assistant" w:eastAsia="Assistant" w:hAnsi="Assistant"/>
          <w:rtl w:val="0"/>
        </w:rPr>
        <w:t xml:space="preserve">. After getting the BCD from the function, then it will be concatenated until there are no more remaining digits left to be converted.</w:t>
      </w:r>
    </w:p>
    <w:p w:rsidR="00000000" w:rsidDel="00000000" w:rsidP="00000000" w:rsidRDefault="00000000" w:rsidRPr="00000000" w14:paraId="0000002C">
      <w:pPr>
        <w:spacing w:after="240" w:before="240" w:line="276" w:lineRule="auto"/>
        <w:ind w:firstLine="20"/>
        <w:jc w:val="both"/>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943600" cy="26797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276" w:lineRule="auto"/>
        <w:jc w:val="center"/>
        <w:rPr>
          <w:rFonts w:ascii="Assistant" w:cs="Assistant" w:eastAsia="Assistant" w:hAnsi="Assistant"/>
        </w:rPr>
      </w:pPr>
      <w:r w:rsidDel="00000000" w:rsidR="00000000" w:rsidRPr="00000000">
        <w:rPr>
          <w:rFonts w:ascii="Assistant" w:cs="Assistant" w:eastAsia="Assistant" w:hAnsi="Assistant"/>
          <w:i w:val="1"/>
          <w:rtl w:val="0"/>
        </w:rPr>
        <w:t xml:space="preserve">Figure 5:decode_coefficient function</w:t>
      </w:r>
      <w:r w:rsidDel="00000000" w:rsidR="00000000" w:rsidRPr="00000000">
        <w:rPr>
          <w:rtl w:val="0"/>
        </w:rPr>
      </w:r>
    </w:p>
    <w:p w:rsidR="00000000" w:rsidDel="00000000" w:rsidP="00000000" w:rsidRDefault="00000000" w:rsidRPr="00000000" w14:paraId="0000002E">
      <w:pPr>
        <w:pStyle w:val="Heading2"/>
        <w:numPr>
          <w:ilvl w:val="0"/>
          <w:numId w:val="1"/>
        </w:numPr>
        <w:spacing w:after="240" w:before="240" w:line="276" w:lineRule="auto"/>
        <w:ind w:left="720" w:hanging="360"/>
        <w:jc w:val="both"/>
        <w:rPr>
          <w:rFonts w:ascii="Assistant" w:cs="Assistant" w:eastAsia="Assistant" w:hAnsi="Assistant"/>
        </w:rPr>
      </w:pPr>
      <w:bookmarkStart w:colFirst="0" w:colLast="0" w:name="_g1l4y0bemcgb" w:id="7"/>
      <w:bookmarkEnd w:id="7"/>
      <w:r w:rsidDel="00000000" w:rsidR="00000000" w:rsidRPr="00000000">
        <w:rPr>
          <w:rFonts w:ascii="Assistant" w:cs="Assistant" w:eastAsia="Assistant" w:hAnsi="Assistant"/>
          <w:rtl w:val="0"/>
        </w:rPr>
        <w:t xml:space="preserve">densely_packed() Function</w:t>
      </w:r>
    </w:p>
    <w:p w:rsidR="00000000" w:rsidDel="00000000" w:rsidP="00000000" w:rsidRDefault="00000000" w:rsidRPr="00000000" w14:paraId="0000002F">
      <w:pPr>
        <w:spacing w:after="240" w:before="240" w:line="276" w:lineRule="auto"/>
        <w:ind w:firstLine="20"/>
        <w:jc w:val="both"/>
        <w:rPr>
          <w:rFonts w:ascii="Assistant" w:cs="Assistant" w:eastAsia="Assistant" w:hAnsi="Assistant"/>
        </w:rPr>
      </w:pPr>
      <w:r w:rsidDel="00000000" w:rsidR="00000000" w:rsidRPr="00000000">
        <w:rPr>
          <w:rFonts w:ascii="Assistant" w:cs="Assistant" w:eastAsia="Assistant" w:hAnsi="Assistant"/>
          <w:rtl w:val="0"/>
        </w:rPr>
        <w:t xml:space="preserve">The</w:t>
      </w:r>
      <w:r w:rsidDel="00000000" w:rsidR="00000000" w:rsidRPr="00000000">
        <w:rPr>
          <w:rFonts w:ascii="Assistant" w:cs="Assistant" w:eastAsia="Assistant" w:hAnsi="Assistant"/>
          <w:b w:val="1"/>
          <w:rtl w:val="0"/>
        </w:rPr>
        <w:t xml:space="preserve"> densely_packed() </w:t>
      </w:r>
      <w:r w:rsidDel="00000000" w:rsidR="00000000" w:rsidRPr="00000000">
        <w:rPr>
          <w:rFonts w:ascii="Assistant" w:cs="Assistant" w:eastAsia="Assistant" w:hAnsi="Assistant"/>
          <w:rtl w:val="0"/>
        </w:rPr>
        <w:t xml:space="preserve">function will convert the 3 digits sent from the </w:t>
      </w:r>
      <w:r w:rsidDel="00000000" w:rsidR="00000000" w:rsidRPr="00000000">
        <w:rPr>
          <w:rFonts w:ascii="Assistant" w:cs="Assistant" w:eastAsia="Assistant" w:hAnsi="Assistant"/>
          <w:b w:val="1"/>
          <w:rtl w:val="0"/>
        </w:rPr>
        <w:t xml:space="preserve">decode_coefficient() </w:t>
      </w:r>
      <w:r w:rsidDel="00000000" w:rsidR="00000000" w:rsidRPr="00000000">
        <w:rPr>
          <w:rFonts w:ascii="Assistant" w:cs="Assistant" w:eastAsia="Assistant" w:hAnsi="Assistant"/>
          <w:rtl w:val="0"/>
        </w:rPr>
        <w:t xml:space="preserve">function and convert them into packed BCD. Once packed, it will then be returned back to </w:t>
      </w:r>
      <w:r w:rsidDel="00000000" w:rsidR="00000000" w:rsidRPr="00000000">
        <w:rPr>
          <w:rFonts w:ascii="Assistant" w:cs="Assistant" w:eastAsia="Assistant" w:hAnsi="Assistant"/>
          <w:b w:val="1"/>
          <w:rtl w:val="0"/>
        </w:rPr>
        <w:t xml:space="preserve">decode_coefficient()</w:t>
      </w:r>
      <w:r w:rsidDel="00000000" w:rsidR="00000000" w:rsidRPr="00000000">
        <w:rPr>
          <w:rFonts w:ascii="Assistant" w:cs="Assistant" w:eastAsia="Assistant" w:hAnsi="Assistant"/>
          <w:rtl w:val="0"/>
        </w:rPr>
        <w:t xml:space="preserve"> where the 10 bits will be joined with the existing BCD. The densely packed function was derived from the code from </w:t>
      </w:r>
    </w:p>
    <w:p w:rsidR="00000000" w:rsidDel="00000000" w:rsidP="00000000" w:rsidRDefault="00000000" w:rsidRPr="00000000" w14:paraId="00000030">
      <w:pPr>
        <w:spacing w:after="240" w:before="240" w:line="276" w:lineRule="auto"/>
        <w:ind w:firstLine="20"/>
        <w:jc w:val="both"/>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943600" cy="20066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276" w:lineRule="auto"/>
        <w:jc w:val="center"/>
        <w:rPr>
          <w:rFonts w:ascii="Assistant" w:cs="Assistant" w:eastAsia="Assistant" w:hAnsi="Assistant"/>
          <w:i w:val="1"/>
        </w:rPr>
      </w:pPr>
      <w:r w:rsidDel="00000000" w:rsidR="00000000" w:rsidRPr="00000000">
        <w:rPr>
          <w:rFonts w:ascii="Assistant" w:cs="Assistant" w:eastAsia="Assistant" w:hAnsi="Assistant"/>
          <w:i w:val="1"/>
          <w:rtl w:val="0"/>
        </w:rPr>
        <w:t xml:space="preserve">Figure 6: densely_packed function</w:t>
      </w:r>
    </w:p>
    <w:p w:rsidR="00000000" w:rsidDel="00000000" w:rsidP="00000000" w:rsidRDefault="00000000" w:rsidRPr="00000000" w14:paraId="00000032">
      <w:pPr>
        <w:pStyle w:val="Heading2"/>
        <w:numPr>
          <w:ilvl w:val="0"/>
          <w:numId w:val="1"/>
        </w:numPr>
        <w:spacing w:after="240" w:before="240" w:line="276" w:lineRule="auto"/>
        <w:ind w:left="720" w:hanging="360"/>
        <w:jc w:val="both"/>
        <w:rPr>
          <w:rFonts w:ascii="Assistant" w:cs="Assistant" w:eastAsia="Assistant" w:hAnsi="Assistant"/>
        </w:rPr>
      </w:pPr>
      <w:bookmarkStart w:colFirst="0" w:colLast="0" w:name="_9e1u443d47mb" w:id="8"/>
      <w:bookmarkEnd w:id="8"/>
      <w:r w:rsidDel="00000000" w:rsidR="00000000" w:rsidRPr="00000000">
        <w:rPr>
          <w:rFonts w:ascii="Assistant" w:cs="Assistant" w:eastAsia="Assistant" w:hAnsi="Assistant"/>
          <w:rtl w:val="0"/>
        </w:rPr>
        <w:t xml:space="preserve">write_to_file() Function</w:t>
      </w:r>
    </w:p>
    <w:p w:rsidR="00000000" w:rsidDel="00000000" w:rsidP="00000000" w:rsidRDefault="00000000" w:rsidRPr="00000000" w14:paraId="00000033">
      <w:pPr>
        <w:spacing w:after="240" w:before="240" w:line="276" w:lineRule="auto"/>
        <w:jc w:val="both"/>
        <w:rPr>
          <w:rFonts w:ascii="Assistant" w:cs="Assistant" w:eastAsia="Assistant" w:hAnsi="Assistant"/>
        </w:rPr>
      </w:pPr>
      <w:r w:rsidDel="00000000" w:rsidR="00000000" w:rsidRPr="00000000">
        <w:rPr>
          <w:rFonts w:ascii="Assistant" w:cs="Assistant" w:eastAsia="Assistant" w:hAnsi="Assistant"/>
          <w:rtl w:val="0"/>
        </w:rPr>
        <w:t xml:space="preserve">The </w:t>
      </w:r>
      <w:r w:rsidDel="00000000" w:rsidR="00000000" w:rsidRPr="00000000">
        <w:rPr>
          <w:rFonts w:ascii="Assistant" w:cs="Assistant" w:eastAsia="Assistant" w:hAnsi="Assistant"/>
          <w:b w:val="1"/>
          <w:rtl w:val="0"/>
        </w:rPr>
        <w:t xml:space="preserve">write_to_file()</w:t>
      </w:r>
      <w:r w:rsidDel="00000000" w:rsidR="00000000" w:rsidRPr="00000000">
        <w:rPr>
          <w:rFonts w:ascii="Assistant" w:cs="Assistant" w:eastAsia="Assistant" w:hAnsi="Assistant"/>
          <w:rtl w:val="0"/>
        </w:rPr>
        <w:t xml:space="preserve"> function accepts binary and hexadecimal strings. This function parses the binary and hexadecimal strings and turns these strings into a .txt file.</w:t>
      </w:r>
    </w:p>
    <w:p w:rsidR="00000000" w:rsidDel="00000000" w:rsidP="00000000" w:rsidRDefault="00000000" w:rsidRPr="00000000" w14:paraId="00000034">
      <w:pPr>
        <w:spacing w:after="240" w:before="240" w:line="276" w:lineRule="auto"/>
        <w:jc w:val="center"/>
        <w:rPr>
          <w:rFonts w:ascii="Assistant" w:cs="Assistant" w:eastAsia="Assistant" w:hAnsi="Assistant"/>
        </w:rPr>
      </w:pPr>
      <w:r w:rsidDel="00000000" w:rsidR="00000000" w:rsidRPr="00000000">
        <w:rPr>
          <w:rFonts w:ascii="Assistant" w:cs="Assistant" w:eastAsia="Assistant" w:hAnsi="Assistant"/>
        </w:rPr>
        <w:drawing>
          <wp:inline distB="114300" distT="114300" distL="114300" distR="114300">
            <wp:extent cx="5419725" cy="13335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197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276" w:lineRule="auto"/>
        <w:jc w:val="center"/>
        <w:rPr>
          <w:rFonts w:ascii="Assistant" w:cs="Assistant" w:eastAsia="Assistant" w:hAnsi="Assistant"/>
        </w:rPr>
      </w:pPr>
      <w:r w:rsidDel="00000000" w:rsidR="00000000" w:rsidRPr="00000000">
        <w:rPr>
          <w:rFonts w:ascii="Assistant" w:cs="Assistant" w:eastAsia="Assistant" w:hAnsi="Assistant"/>
          <w:i w:val="1"/>
          <w:rtl w:val="0"/>
        </w:rPr>
        <w:t xml:space="preserve">Figure 7: write_to_file function</w:t>
      </w:r>
      <w:r w:rsidDel="00000000" w:rsidR="00000000" w:rsidRPr="00000000">
        <w:rPr>
          <w:rtl w:val="0"/>
        </w:rPr>
      </w:r>
    </w:p>
    <w:p w:rsidR="00000000" w:rsidDel="00000000" w:rsidP="00000000" w:rsidRDefault="00000000" w:rsidRPr="00000000" w14:paraId="00000036">
      <w:pPr>
        <w:pStyle w:val="Heading1"/>
        <w:numPr>
          <w:ilvl w:val="0"/>
          <w:numId w:val="2"/>
        </w:numPr>
        <w:spacing w:after="240" w:before="240" w:line="276" w:lineRule="auto"/>
        <w:ind w:left="540" w:hanging="360"/>
        <w:jc w:val="both"/>
        <w:rPr>
          <w:rFonts w:ascii="Assistant" w:cs="Assistant" w:eastAsia="Assistant" w:hAnsi="Assistant"/>
        </w:rPr>
      </w:pPr>
      <w:bookmarkStart w:colFirst="0" w:colLast="0" w:name="_ern6x5ofyyiu" w:id="9"/>
      <w:bookmarkEnd w:id="9"/>
      <w:r w:rsidDel="00000000" w:rsidR="00000000" w:rsidRPr="00000000">
        <w:rPr>
          <w:rFonts w:ascii="Assistant" w:cs="Assistant" w:eastAsia="Assistant" w:hAnsi="Assistant"/>
          <w:rtl w:val="0"/>
        </w:rPr>
        <w:t xml:space="preserve">Reflections</w:t>
      </w:r>
    </w:p>
    <w:p w:rsidR="00000000" w:rsidDel="00000000" w:rsidP="00000000" w:rsidRDefault="00000000" w:rsidRPr="00000000" w14:paraId="00000037">
      <w:pPr>
        <w:spacing w:after="240" w:before="240" w:line="276" w:lineRule="auto"/>
        <w:ind w:left="0" w:firstLine="0"/>
        <w:jc w:val="both"/>
        <w:rPr>
          <w:rFonts w:ascii="Assistant" w:cs="Assistant" w:eastAsia="Assistant" w:hAnsi="Assistant"/>
        </w:rPr>
      </w:pPr>
      <w:r w:rsidDel="00000000" w:rsidR="00000000" w:rsidRPr="00000000">
        <w:rPr>
          <w:rFonts w:ascii="Assistant" w:cs="Assistant" w:eastAsia="Assistant" w:hAnsi="Assistant"/>
          <w:rtl w:val="0"/>
        </w:rPr>
        <w:t xml:space="preserve">For our team, there were a lot of problems that we were facing. Firstly, we were not sure about if what we were doing was correct or not. There are a lot of lessons that convert decimals to binary to the point where we were not sure what to code in the first place. Because of that, we wasted some time trying to look at calculators online that can convert decimals to binary.</w:t>
      </w:r>
    </w:p>
    <w:p w:rsidR="00000000" w:rsidDel="00000000" w:rsidP="00000000" w:rsidRDefault="00000000" w:rsidRPr="00000000" w14:paraId="00000038">
      <w:pPr>
        <w:spacing w:after="240" w:before="240" w:line="276" w:lineRule="auto"/>
        <w:ind w:left="0" w:firstLine="0"/>
        <w:jc w:val="both"/>
        <w:rPr>
          <w:rFonts w:ascii="Assistant" w:cs="Assistant" w:eastAsia="Assistant" w:hAnsi="Assistant"/>
        </w:rPr>
      </w:pPr>
      <w:r w:rsidDel="00000000" w:rsidR="00000000" w:rsidRPr="00000000">
        <w:rPr>
          <w:rFonts w:ascii="Assistant" w:cs="Assistant" w:eastAsia="Assistant" w:hAnsi="Assistant"/>
          <w:rtl w:val="0"/>
        </w:rPr>
        <w:t xml:space="preserve">After looking at how the calculator works, we thought that the best course of action was to use BCD to convert decimals to binary (in which, it was reinforced that we were on the right track after getting similar  responses from our friends stating that they were also doing BCD from Binary). So, the team started working on the simulation project. The developers (Kevin and Jordan) were able to do the code, but the code was filled with bugs to the point where teammates stepped in and debugged all of the functions. </w:t>
      </w:r>
    </w:p>
    <w:p w:rsidR="00000000" w:rsidDel="00000000" w:rsidP="00000000" w:rsidRDefault="00000000" w:rsidRPr="00000000" w14:paraId="00000039">
      <w:pPr>
        <w:spacing w:after="240" w:before="240" w:line="276" w:lineRule="auto"/>
        <w:ind w:left="0" w:firstLine="0"/>
        <w:jc w:val="both"/>
        <w:rPr>
          <w:rFonts w:ascii="Assistant" w:cs="Assistant" w:eastAsia="Assistant" w:hAnsi="Assistant"/>
        </w:rPr>
      </w:pPr>
      <w:r w:rsidDel="00000000" w:rsidR="00000000" w:rsidRPr="00000000">
        <w:rPr>
          <w:rFonts w:ascii="Assistant" w:cs="Assistant" w:eastAsia="Assistant" w:hAnsi="Assistant"/>
          <w:rtl w:val="0"/>
        </w:rPr>
        <w:t xml:space="preserve">Once the functions were finally debugged, the last step was to officially plug the logic file into the GUI. Thankfully, the developers were able to make a simple GUI that encompasses the specs that the project needed.</w:t>
      </w:r>
    </w:p>
    <w:p w:rsidR="00000000" w:rsidDel="00000000" w:rsidP="00000000" w:rsidRDefault="00000000" w:rsidRPr="00000000" w14:paraId="0000003A">
      <w:pPr>
        <w:spacing w:after="240" w:before="240" w:line="276" w:lineRule="auto"/>
        <w:ind w:left="0" w:firstLine="0"/>
        <w:jc w:val="both"/>
        <w:rPr>
          <w:rFonts w:ascii="Assistant" w:cs="Assistant" w:eastAsia="Assistant" w:hAnsi="Assistant"/>
        </w:rPr>
      </w:pPr>
      <w:r w:rsidDel="00000000" w:rsidR="00000000" w:rsidRPr="00000000">
        <w:rPr>
          <w:rFonts w:ascii="Assistant" w:cs="Assistant" w:eastAsia="Assistant" w:hAnsi="Assistant"/>
          <w:rtl w:val="0"/>
        </w:rPr>
        <w:t xml:space="preserve">In the end, the project was finished on the due date, and the team was able to finish the code properly.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ssistan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ind w:left="540" w:hanging="360"/>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240" w:before="240" w:line="276" w:lineRule="auto"/>
      <w:ind w:left="720" w:hanging="360"/>
      <w:jc w:val="both"/>
    </w:pPr>
    <w:rPr>
      <w:rFonts w:ascii="Times New Roman" w:cs="Times New Roman" w:eastAsia="Times New Roman" w:hAnsi="Times New Roman"/>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