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CS-499 Milestone Four: Enhancement Three — Databases</w:t>
      </w:r>
    </w:p>
    <w:p>
      <w:r>
        <w:t>Artifact: CS-360 Weight Tracker Android Application</w:t>
      </w:r>
    </w:p>
    <w:p>
      <w:r>
        <w:t>Enhancement Category: Databases</w:t>
      </w:r>
    </w:p>
    <w:p>
      <w:pPr>
        <w:pStyle w:val="Heading2"/>
      </w:pPr>
      <w:r>
        <w:t>Artifact Selection</w:t>
      </w:r>
    </w:p>
    <w:p>
      <w:r>
        <w:t>For my database enhancement, I selected the Weight Tracker Android application that I originally developed in CS-360 Mobile Architecture and Programming. I chose this artifact because it already used SQLite to store user accounts and weight records, giving me an opportunity to improve its database security, organization, and reliability.</w:t>
      </w:r>
    </w:p>
    <w:p>
      <w:r>
        <w:t>The original application allowed users to create accounts, log in, and add, view, update, or delete weight records. However, passwords were stored as plain text, weight records were not associated with individual users, and the original database upgrade process deleted existing tables. These limitations made the application a good candidate for improvement.</w:t>
      </w:r>
    </w:p>
    <w:p>
      <w:pPr>
        <w:pStyle w:val="Heading2"/>
      </w:pPr>
      <w:r>
        <w:t>Database Enhancements</w:t>
      </w:r>
    </w:p>
    <w:p>
      <w:r>
        <w:t>The first enhancement focused on password security. I implemented password hashing using PBKDF2 with SHA-256 and a randomly generated salt for each account. This allows the application to verify login credentials without storing passwords in readable form. I also added migration logic to convert existing passwords into hashed values when upgrading the database.</w:t>
      </w:r>
    </w:p>
    <w:p>
      <w:r>
        <w:t>The second enhancement involved connecting weight records to individual user accounts. I added a user ID field to the weights table and updated the application's database operations to use that ID. The login and SMS screens now pass the authenticated user's ID to the weight-tracking screen. The create, read, update, and delete operations use user-specific database methods to restrict which records can be accessed or modified.</w:t>
      </w:r>
    </w:p>
    <w:p>
      <w:r>
        <w:t>The third enhancement improved database version management. I updated the SQLite database to version 3 and replaced the original table-deletion upgrade process with schema migration logic. The new approach is designed to preserve existing user accounts and weight records. Previously unassigned weight records are associated with the existing account when there is exactly one user; otherwise, they remain stored until ownership can be determined.</w:t>
      </w:r>
    </w:p>
    <w:p>
      <w:pPr>
        <w:pStyle w:val="Heading2"/>
      </w:pPr>
      <w:r>
        <w:t>Skills Demonstrated</w:t>
      </w:r>
    </w:p>
    <w:p>
      <w:r>
        <w:t>This enhancement demonstrates my ability to design and modify relational database structures, implement secure credential storage, use SQL queries to manage records, and maintain data integrity during schema changes. It also demonstrates how database design connects to application functionality and user access controls.</w:t>
      </w:r>
    </w:p>
    <w:p>
      <w:r>
        <w:t>I applied concepts from software engineering and database management to improve an existing application rather than creating a completely new project. This required reviewing the original code, identifying weaknesses, and coordinating changes across multiple Java classes.</w:t>
      </w:r>
    </w:p>
    <w:p>
      <w:pPr>
        <w:pStyle w:val="Heading2"/>
      </w:pPr>
      <w:r>
        <w:t>Testing and Reflection</w:t>
      </w:r>
    </w:p>
    <w:p>
      <w:r>
        <w:t>After implementing the enhancements, I used PowerShell and the Gradle build system to compile the Android application. The project completed a successful debug build, followed by another successful build after removing an unnecessary backup source file.</w:t>
      </w:r>
    </w:p>
    <w:p>
      <w:r>
        <w:t>Runtime testing could not be completed because the Android emulator was unavailable due to a Windows Hypervisor Platform issue, and no physical Android testing device was available. Therefore, the successful builds confirm compilation but do not independently verify the behavior of database migrations, authentication, or user-specific record operations.</w:t>
      </w:r>
    </w:p>
    <w:p>
      <w:r>
        <w:t>Through this enhancement, I gained a better understanding of how database security, data relationships, and upgrade procedures affect the overall quality of an application. These improvements reflect my growth in database development and my ability to apply computer science concepts to an existing software project.</w:t>
      </w:r>
    </w:p>
    <w:p>
      <w:pPr>
        <w:pStyle w:val="Heading2"/>
      </w:pPr>
      <w:r>
        <w:t>Course Outcome Alignment</w:t>
      </w:r>
    </w:p>
    <w:p>
      <w:r>
        <w:t>This enhancement supports Outcome 5 through salted password hashing, user-scoped data operations, and privacy-conscious migration; Outcome 4 through Java and SQLite implementation; and Outcome 3 through decisions about record ownership and preserving existing data. These changes have compiled but still require runtime testing.</w:t>
      </w:r>
    </w:p>
    <w:p>
      <w:pPr>
        <w:pStyle w:val="Heading2"/>
      </w:pPr>
      <w:r>
        <w:t>Final Reflection and Next Steps</w:t>
      </w:r>
    </w:p>
    <w:p>
      <w:r>
        <w:t>This work strengthened my ability to assess existing code, explain design choices, and identify where further verification is necessary. I would incorporate instructor feedback into a final revision; no specific feedback is assumed. Future work includes testing the implemented behavior in its intended environment and documenting the results.</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Clem</dc:creator>
  <cp:keywords/>
  <dc:description>generated by python-docx</dc:description>
  <cp:lastModifiedBy/>
  <cp:revision>1</cp:revision>
  <dcterms:created xsi:type="dcterms:W3CDTF">2013-12-23T23:15:00Z</dcterms:created>
  <dcterms:modified xsi:type="dcterms:W3CDTF">2013-12-23T23:15:00Z</dcterms:modified>
  <cp:category/>
</cp:coreProperties>
</file>