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CS 499 Milestone Three</w:t>
        <w:br/>
        <w:t>Enhancement Two: Algorithms and Data Structures</w:t>
      </w:r>
    </w:p>
    <w:p>
      <w:pPr>
        <w:jc w:val="center"/>
      </w:pPr>
      <w:r>
        <w:rPr>
          <w:b/>
          <w:sz w:val="24"/>
        </w:rPr>
        <w:t>Jordan Clem</w:t>
      </w:r>
    </w:p>
    <w:p>
      <w:pPr>
        <w:spacing w:before="160" w:after="80"/>
      </w:pPr>
      <w:r>
        <w:rPr>
          <w:b/>
          <w:sz w:val="24"/>
        </w:rPr>
        <w:t>Artifact Description</w:t>
      </w:r>
    </w:p>
    <w:p>
      <w:r>
        <w:t>The artifact I selected for this enhancement is my CS 370 Treasure Hunt intelligent-agent project, created during my CS 370 coursework in 2026. The project uses Python, TensorFlow/Keras, a maze represented as a matrix, and deep Q-learning to train a pirate agent to navigate from different starting positions to a treasure. The environment allows four possible actions—left, up, right, and down—and the agent learns through rewards, exploration, exploitation, and experience replay. The original project required the qtrain() algorithm to train the agent and evaluate whether it could consistently solve the maze.</w:t>
      </w:r>
    </w:p>
    <w:p>
      <w:pPr>
        <w:spacing w:before="160" w:after="80"/>
      </w:pPr>
      <w:r>
        <w:rPr>
          <w:b/>
          <w:sz w:val="24"/>
        </w:rPr>
        <w:t>Justification for Inclusion and Enhancement</w:t>
      </w:r>
    </w:p>
    <w:p>
      <w:r>
        <w:t>I selected this artifact because it is one of the clearest examples from my program of using algorithms and data structures to solve a problem rather than simply displaying or storing information. The agent must evaluate possible actions, learn from previous state transitions, balance exploration with exploitation, and improve its decisions over time. The maze matrix, valid-action collection, replay memory, transition records, and win-history data all support the learning algorithm.</w:t>
      </w:r>
    </w:p>
    <w:p>
      <w:r>
        <w:t>For the CS 499 enhancement, I improved the deep Q-learning process so that important training choices are configurable and measurable. The enhanced qtrain() accepts parameters for the number of epochs, replay memory capacity, batch size, initial epsilon value, and target-network update frequency. I also used a separate target network and periodically synchronized its weights with the online network. This provides a more stable learning target and makes the training process easier to evaluate.</w:t>
      </w:r>
    </w:p>
    <w:p>
      <w:r>
        <w:t>I strengthened action selection by limiting both exploration and exploitation to valid actions. Experience replay stores structured transitions containing the previous state, action, reward, next state, and terminal condition. The enhancement also tracks episode steps, average loss, recent win rate, epsilon, result, and elapsed time. These metrics are returned from training so different settings can be compared instead of judging the algorithm only by whether one game was won. Finally, the evaluation logic includes a maximum step limit and a completion check across playable starting cells. The supplied training output shows the agent reaching and sustaining a 1.000 recent win rate during the run, demonstrating measurable learning progress.</w:t>
      </w:r>
    </w:p>
    <w:p>
      <w:pPr>
        <w:spacing w:before="160" w:after="80"/>
      </w:pPr>
      <w:r>
        <w:rPr>
          <w:b/>
          <w:sz w:val="24"/>
        </w:rPr>
        <w:t>Course Outcomes</w:t>
      </w:r>
    </w:p>
    <w:p>
      <w:r>
        <w:t>This enhancement meets the outcome-coverage plan I established earlier in the course, especially Course Outcomes 2, 3, and 4. Outcome 3 is the strongest connection because I designed and evaluated a computing solution using algorithmic principles and considered trade-offs involving exploration rate, replay-memory size, batch size, training time, and target-network update frequency. Rather than treating these values as fixed, the enhanced design exposes them as parameters that can be adjusted and evaluated.</w:t>
      </w:r>
    </w:p>
    <w:p>
      <w:r>
        <w:t>The enhancement also supports Outcome 4 because it applies Python, TensorFlow/Keras, deep Q-learning, experience replay, and performance measurement to implement a more maintainable and testable solution. Outcome 2 is supported through clearer code organization, comments, naming, performance output, and this technical narrative. I do not need to change my planned outcome coverage at this point because the completed enhancement provides the evidence I intended for algorithms and data structures.</w:t>
      </w:r>
    </w:p>
    <w:p>
      <w:pPr>
        <w:spacing w:before="160" w:after="80"/>
      </w:pPr>
      <w:r>
        <w:rPr>
          <w:b/>
          <w:sz w:val="24"/>
        </w:rPr>
        <w:t>Reflection on the Enhancement Process</w:t>
      </w:r>
    </w:p>
    <w:p>
      <w:r>
        <w:t>Enhancing this artifact helped me understand that improving an algorithm is not always about replacing it with a completely different algorithm. A meaningful improvement can come from making its decisions easier to measure, its data easier to manage, and its behavior more reliable. One of the most important lessons was the relationship between exploration and exploitation. Too much random exploration can slow convergence, while reducing exploration too quickly can keep the agent from discovering better paths. Tracking epsilon, win rate, loss, and episode length makes that trade-off visible.</w:t>
      </w:r>
    </w:p>
    <w:p>
      <w:r>
        <w:t>Another important lesson involved experience replay and the target network. Replay memory gives the model access to prior experiences instead of learning only from the most recent action. A defined memory capacity also prevents the data structure from growing without limit. Periodically updating a separate target network reduces instability caused by continuously changing prediction targets. These changes helped me connect data structure choices directly to algorithm behavior and performance.</w:t>
      </w:r>
    </w:p>
    <w:p>
      <w:r>
        <w:t>The biggest challenge was working with a reinforcement-learning system where success can vary from one episode to another. A 100% recent win rate does not automatically prove that every starting position can be solved. For that reason, I retained a completion check and added a finite step limit to evaluation. I also learned the value of collecting structured metrics rather than relying only on console output. Overall, the enhancement made the artifact easier to understand, evaluate, and continue improving.</w:t>
      </w:r>
    </w:p>
    <w:p>
      <w:pPr>
        <w:spacing w:before="160" w:after="80"/>
      </w:pPr>
      <w:r>
        <w:rPr>
          <w:b/>
          <w:sz w:val="24"/>
        </w:rPr>
        <w:t>Generative AI Acknowledgment</w:t>
      </w:r>
    </w:p>
    <w:p>
      <w:r>
        <w:t>I used OpenAI ChatGPT as a support tool while completing this CS 499 milestone. I used it to help review my existing code, organize the planned algorithm and data-structure enhancements, improve code documentation, and assist with drafting and revising the accompanying narrative. I reviewed the resulting material against my project requirements and artifact before submission.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