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EC4C4" w14:textId="1152B71A" w:rsidR="001277B7" w:rsidRDefault="00B46C2D" w:rsidP="00B46C2D">
      <w:pPr>
        <w:jc w:val="center"/>
      </w:pPr>
      <w:r>
        <w:rPr>
          <w:noProof/>
        </w:rPr>
        <w:drawing>
          <wp:inline distT="0" distB="0" distL="0" distR="0" wp14:anchorId="34BAAA8E" wp14:editId="782DD509">
            <wp:extent cx="4991100" cy="10858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2B9A" w14:textId="4D6B1225" w:rsidR="00B46C2D" w:rsidRPr="00B46C2D" w:rsidRDefault="00B46C2D" w:rsidP="00B46C2D">
      <w:pPr>
        <w:jc w:val="center"/>
        <w:rPr>
          <w:rFonts w:ascii="Segoe UI Semilight" w:hAnsi="Segoe UI Semilight" w:cs="Segoe UI Semilight"/>
          <w:sz w:val="36"/>
          <w:szCs w:val="36"/>
        </w:rPr>
      </w:pPr>
      <w:r w:rsidRPr="00B46C2D">
        <w:rPr>
          <w:rFonts w:ascii="Segoe UI Semilight" w:hAnsi="Segoe UI Semilight" w:cs="Segoe UI Semilight"/>
          <w:sz w:val="36"/>
          <w:szCs w:val="36"/>
        </w:rPr>
        <w:t>Android App User Manual</w:t>
      </w:r>
    </w:p>
    <w:p w14:paraId="1FA3FBB9" w14:textId="26D31508" w:rsidR="00B46C2D" w:rsidRDefault="00B46C2D" w:rsidP="00B46C2D">
      <w:pPr>
        <w:jc w:val="center"/>
        <w:rPr>
          <w:rFonts w:ascii="Segoe UI Semilight" w:hAnsi="Segoe UI Semilight" w:cs="Segoe UI Semilight"/>
          <w:sz w:val="32"/>
          <w:szCs w:val="32"/>
        </w:rPr>
      </w:pPr>
    </w:p>
    <w:p w14:paraId="0ADA89A2" w14:textId="56EDD6AC" w:rsidR="002E09C3" w:rsidRDefault="002E09C3" w:rsidP="00B46C2D">
      <w:pPr>
        <w:jc w:val="center"/>
        <w:rPr>
          <w:rFonts w:ascii="Segoe UI Semilight" w:hAnsi="Segoe UI Semilight" w:cs="Segoe UI Semilight"/>
          <w:sz w:val="32"/>
          <w:szCs w:val="32"/>
        </w:rPr>
      </w:pPr>
    </w:p>
    <w:p w14:paraId="7D5160A5" w14:textId="35F583D1" w:rsidR="002E09C3" w:rsidRDefault="002E09C3" w:rsidP="00B46C2D">
      <w:pPr>
        <w:jc w:val="center"/>
        <w:rPr>
          <w:rFonts w:ascii="Segoe UI Semilight" w:hAnsi="Segoe UI Semilight" w:cs="Segoe UI Semilight"/>
          <w:sz w:val="32"/>
          <w:szCs w:val="32"/>
        </w:rPr>
      </w:pPr>
    </w:p>
    <w:p w14:paraId="26CEB5BB" w14:textId="77777777" w:rsidR="002E09C3" w:rsidRDefault="002E09C3" w:rsidP="00B46C2D">
      <w:pPr>
        <w:jc w:val="center"/>
        <w:rPr>
          <w:rFonts w:ascii="Segoe UI Semilight" w:hAnsi="Segoe UI Semilight" w:cs="Segoe UI Semilight"/>
          <w:sz w:val="32"/>
          <w:szCs w:val="32"/>
        </w:rPr>
      </w:pPr>
    </w:p>
    <w:p w14:paraId="09BA9B8B" w14:textId="77777777" w:rsidR="002E09C3" w:rsidRDefault="002E09C3" w:rsidP="00B46C2D">
      <w:pPr>
        <w:jc w:val="center"/>
        <w:rPr>
          <w:rFonts w:ascii="Segoe UI Semilight" w:hAnsi="Segoe UI Semilight" w:cs="Segoe UI Semilight"/>
          <w:sz w:val="32"/>
          <w:szCs w:val="32"/>
        </w:rPr>
      </w:pPr>
    </w:p>
    <w:p w14:paraId="4EB91839" w14:textId="69AE6682" w:rsidR="00B46C2D" w:rsidRDefault="00B46C2D" w:rsidP="00B46C2D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Overview</w:t>
      </w:r>
    </w:p>
    <w:p w14:paraId="629F889A" w14:textId="3E80747D" w:rsidR="00B46C2D" w:rsidRDefault="00B46C2D" w:rsidP="00B46C2D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The app is an offline version</w:t>
      </w:r>
      <w:r w:rsidR="00551E2A">
        <w:rPr>
          <w:rFonts w:ascii="Segoe UI Semilight" w:hAnsi="Segoe UI Semilight" w:cs="Segoe UI Semilight"/>
          <w:sz w:val="24"/>
          <w:szCs w:val="24"/>
        </w:rPr>
        <w:t xml:space="preserve"> of the </w:t>
      </w:r>
      <w:r w:rsidR="006E6B3D">
        <w:rPr>
          <w:rFonts w:ascii="Segoe UI Semilight" w:hAnsi="Segoe UI Semilight" w:cs="Segoe UI Semilight"/>
          <w:sz w:val="24"/>
          <w:szCs w:val="24"/>
        </w:rPr>
        <w:t>standard</w:t>
      </w:r>
      <w:r w:rsidR="00551E2A">
        <w:rPr>
          <w:rFonts w:ascii="Segoe UI Semilight" w:hAnsi="Segoe UI Semilight" w:cs="Segoe UI Semilight"/>
          <w:sz w:val="24"/>
          <w:szCs w:val="24"/>
        </w:rPr>
        <w:t xml:space="preserve"> </w:t>
      </w:r>
      <w:proofErr w:type="spellStart"/>
      <w:r w:rsidR="00551E2A">
        <w:rPr>
          <w:rFonts w:ascii="Segoe UI Semilight" w:hAnsi="Segoe UI Semilight" w:cs="Segoe UI Semilight"/>
          <w:sz w:val="24"/>
          <w:szCs w:val="24"/>
        </w:rPr>
        <w:t>Studioruum</w:t>
      </w:r>
      <w:proofErr w:type="spellEnd"/>
      <w:r w:rsidR="00551E2A">
        <w:rPr>
          <w:rFonts w:ascii="Segoe UI Semilight" w:hAnsi="Segoe UI Semilight" w:cs="Segoe UI Semilight"/>
          <w:sz w:val="24"/>
          <w:szCs w:val="24"/>
        </w:rPr>
        <w:t xml:space="preserve"> application for desktop. The user is given the ability to create and consult notes, dictionaries and flashcards on the go, from their Android mobile device.</w:t>
      </w:r>
    </w:p>
    <w:p w14:paraId="30C76CD4" w14:textId="6DA6E09F" w:rsidR="00551E2A" w:rsidRDefault="00551E2A" w:rsidP="00B46C2D">
      <w:pPr>
        <w:rPr>
          <w:rFonts w:ascii="Segoe UI Semilight" w:hAnsi="Segoe UI Semilight" w:cs="Segoe UI Semilight"/>
          <w:sz w:val="24"/>
          <w:szCs w:val="24"/>
        </w:rPr>
      </w:pPr>
    </w:p>
    <w:p w14:paraId="36042B46" w14:textId="1181F59E" w:rsidR="00551E2A" w:rsidRDefault="00551E2A" w:rsidP="00B46C2D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Requirements</w:t>
      </w:r>
    </w:p>
    <w:p w14:paraId="41B85E34" w14:textId="58F19BC5" w:rsidR="00551E2A" w:rsidRDefault="00551E2A" w:rsidP="00B46C2D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In order to be able to install</w:t>
      </w:r>
      <w:r w:rsidR="006E6B3D">
        <w:rPr>
          <w:rFonts w:ascii="Segoe UI Semilight" w:hAnsi="Segoe UI Semilight" w:cs="Segoe UI Semilight"/>
          <w:sz w:val="24"/>
          <w:szCs w:val="24"/>
        </w:rPr>
        <w:t xml:space="preserve"> and use</w:t>
      </w:r>
      <w:r>
        <w:rPr>
          <w:rFonts w:ascii="Segoe UI Semilight" w:hAnsi="Segoe UI Semilight" w:cs="Segoe UI Semilight"/>
          <w:sz w:val="24"/>
          <w:szCs w:val="24"/>
        </w:rPr>
        <w:t xml:space="preserve"> the app, the user needs an Android device running at least on version 4.0 (“Ice Cream Sandwich”).</w:t>
      </w:r>
    </w:p>
    <w:p w14:paraId="47F1AC88" w14:textId="5B6B0E90" w:rsidR="006E6B3D" w:rsidRDefault="006E6B3D" w:rsidP="00B46C2D">
      <w:pPr>
        <w:rPr>
          <w:rFonts w:ascii="Segoe UI Semilight" w:hAnsi="Segoe UI Semilight" w:cs="Segoe UI Semilight"/>
          <w:sz w:val="24"/>
          <w:szCs w:val="24"/>
        </w:rPr>
      </w:pPr>
    </w:p>
    <w:p w14:paraId="54E242A0" w14:textId="7C5FAFDE" w:rsidR="006E6B3D" w:rsidRDefault="006E6B3D" w:rsidP="006E6B3D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Installing the app</w:t>
      </w:r>
    </w:p>
    <w:p w14:paraId="351A8161" w14:textId="4233DFD2" w:rsidR="006E6B3D" w:rsidRDefault="006E6B3D" w:rsidP="00B46C2D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 xml:space="preserve">To install the app, simply </w:t>
      </w:r>
      <w:r w:rsidR="003532E3">
        <w:rPr>
          <w:rFonts w:ascii="Segoe UI Semilight" w:hAnsi="Segoe UI Semilight" w:cs="Segoe UI Semilight"/>
          <w:sz w:val="24"/>
          <w:szCs w:val="24"/>
        </w:rPr>
        <w:t>download</w:t>
      </w:r>
      <w:r w:rsidR="005A2CB7">
        <w:rPr>
          <w:rFonts w:ascii="Segoe UI Semilight" w:hAnsi="Segoe UI Semilight" w:cs="Segoe UI Semilight"/>
          <w:sz w:val="24"/>
          <w:szCs w:val="24"/>
        </w:rPr>
        <w:t xml:space="preserve"> the</w:t>
      </w:r>
      <w:r w:rsidR="003532E3">
        <w:rPr>
          <w:rFonts w:ascii="Segoe UI Semilight" w:hAnsi="Segoe UI Semilight" w:cs="Segoe UI Semilight"/>
          <w:sz w:val="24"/>
          <w:szCs w:val="24"/>
        </w:rPr>
        <w:t xml:space="preserve"> </w:t>
      </w:r>
      <w:proofErr w:type="spellStart"/>
      <w:r w:rsidR="003532E3">
        <w:rPr>
          <w:rFonts w:ascii="Consolas" w:hAnsi="Consolas" w:cs="Segoe UI Semilight"/>
          <w:sz w:val="24"/>
          <w:szCs w:val="24"/>
        </w:rPr>
        <w:t>studioruum</w:t>
      </w:r>
      <w:r w:rsidR="005A2CB7">
        <w:rPr>
          <w:rFonts w:ascii="Consolas" w:hAnsi="Consolas" w:cs="Segoe UI Semilight"/>
          <w:sz w:val="24"/>
          <w:szCs w:val="24"/>
        </w:rPr>
        <w:t>.apk</w:t>
      </w:r>
      <w:proofErr w:type="spellEnd"/>
      <w:r w:rsidR="005A2CB7">
        <w:rPr>
          <w:rFonts w:ascii="Segoe UI Semilight" w:hAnsi="Segoe UI Semilight" w:cs="Segoe UI Semilight"/>
          <w:sz w:val="24"/>
          <w:szCs w:val="24"/>
        </w:rPr>
        <w:t xml:space="preserve"> file</w:t>
      </w:r>
      <w:r w:rsidR="003532E3">
        <w:rPr>
          <w:rFonts w:ascii="Segoe UI Semilight" w:hAnsi="Segoe UI Semilight" w:cs="Segoe UI Semilight"/>
          <w:sz w:val="24"/>
          <w:szCs w:val="24"/>
        </w:rPr>
        <w:t xml:space="preserve"> from </w:t>
      </w:r>
      <w:hyperlink r:id="rId8" w:history="1">
        <w:r w:rsidR="003532E3" w:rsidRPr="00896069">
          <w:rPr>
            <w:rStyle w:val="Collegamentoipertestuale"/>
            <w:rFonts w:ascii="Segoe UI Semilight" w:hAnsi="Segoe UI Semilight" w:cs="Segoe UI Semilight"/>
            <w:sz w:val="24"/>
            <w:szCs w:val="24"/>
          </w:rPr>
          <w:t>https://github.com/lloydgjones/Studioruum</w:t>
        </w:r>
      </w:hyperlink>
      <w:r w:rsidR="005A2CB7">
        <w:rPr>
          <w:rFonts w:ascii="Segoe UI Semilight" w:hAnsi="Segoe UI Semilight" w:cs="Segoe UI Semilight"/>
          <w:sz w:val="24"/>
          <w:szCs w:val="24"/>
        </w:rPr>
        <w:t xml:space="preserve">. </w:t>
      </w:r>
      <w:r w:rsidR="00E376C5">
        <w:rPr>
          <w:rFonts w:ascii="Segoe UI Semilight" w:hAnsi="Segoe UI Semilight" w:cs="Segoe UI Semilight"/>
          <w:sz w:val="24"/>
          <w:szCs w:val="24"/>
        </w:rPr>
        <w:t xml:space="preserve">You will be able to find this file in the directory </w:t>
      </w:r>
      <w:r w:rsidR="00E376C5">
        <w:rPr>
          <w:rFonts w:ascii="Segoe UI Semilight" w:hAnsi="Segoe UI Semilight" w:cs="Segoe UI Semilight"/>
          <w:b/>
          <w:bCs/>
          <w:i/>
          <w:iCs/>
          <w:sz w:val="24"/>
          <w:szCs w:val="24"/>
        </w:rPr>
        <w:t>app/android/app/release</w:t>
      </w:r>
      <w:r w:rsidR="00E376C5">
        <w:rPr>
          <w:rFonts w:ascii="Segoe UI Semilight" w:hAnsi="Segoe UI Semilight" w:cs="Segoe UI Semilight"/>
          <w:sz w:val="24"/>
          <w:szCs w:val="24"/>
        </w:rPr>
        <w:t xml:space="preserve">. </w:t>
      </w:r>
      <w:r w:rsidR="005A2CB7">
        <w:rPr>
          <w:rFonts w:ascii="Segoe UI Semilight" w:hAnsi="Segoe UI Semilight" w:cs="Segoe UI Semilight"/>
          <w:sz w:val="24"/>
          <w:szCs w:val="24"/>
        </w:rPr>
        <w:t>Depending on the Android version running on your device and your settings, you may have to allow installing apps from unknown sources. A prompt to let you change this setting may appear. Simply click on it, change the setting and navigate back to the installation page to complete the process.</w:t>
      </w:r>
    </w:p>
    <w:p w14:paraId="385CCFC5" w14:textId="77777777" w:rsidR="001E48D0" w:rsidRDefault="001E48D0" w:rsidP="00B46C2D">
      <w:pPr>
        <w:rPr>
          <w:rFonts w:ascii="Segoe UI Semilight" w:hAnsi="Segoe UI Semilight" w:cs="Segoe UI Semilight"/>
          <w:sz w:val="24"/>
          <w:szCs w:val="24"/>
        </w:rPr>
      </w:pPr>
    </w:p>
    <w:p w14:paraId="1139A826" w14:textId="0CD1923F" w:rsidR="005A2CB7" w:rsidRDefault="005A2CB7" w:rsidP="005A2CB7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lastRenderedPageBreak/>
        <w:t>Using the app</w:t>
      </w:r>
    </w:p>
    <w:p w14:paraId="42752D1D" w14:textId="12C4E6B3" w:rsidR="00374F37" w:rsidRDefault="005A2CB7" w:rsidP="00B46C2D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 xml:space="preserve">When opening the app, the </w:t>
      </w:r>
      <w:r w:rsidR="001E48D0">
        <w:rPr>
          <w:rFonts w:ascii="Segoe UI Semilight" w:hAnsi="Segoe UI Semilight" w:cs="Segoe UI Semilight"/>
          <w:sz w:val="24"/>
          <w:szCs w:val="24"/>
        </w:rPr>
        <w:t>user is presented</w:t>
      </w:r>
      <w:r w:rsidR="002E09C3">
        <w:rPr>
          <w:rFonts w:ascii="Segoe UI Semilight" w:hAnsi="Segoe UI Semilight" w:cs="Segoe UI Semilight"/>
          <w:sz w:val="24"/>
          <w:szCs w:val="24"/>
        </w:rPr>
        <w:t xml:space="preserve"> </w:t>
      </w:r>
      <w:r w:rsidR="001E48D0">
        <w:rPr>
          <w:rFonts w:ascii="Segoe UI Semilight" w:hAnsi="Segoe UI Semilight" w:cs="Segoe UI Semilight"/>
          <w:sz w:val="24"/>
          <w:szCs w:val="24"/>
        </w:rPr>
        <w:t xml:space="preserve">a menu with three options: </w:t>
      </w:r>
      <w:r w:rsidR="001E48D0" w:rsidRPr="001E48D0">
        <w:rPr>
          <w:rFonts w:ascii="Segoe UI Semilight" w:hAnsi="Segoe UI Semilight" w:cs="Segoe UI Semilight"/>
          <w:i/>
          <w:iCs/>
          <w:sz w:val="24"/>
          <w:szCs w:val="24"/>
        </w:rPr>
        <w:t>Flashcards</w:t>
      </w:r>
      <w:r w:rsidR="001E48D0">
        <w:rPr>
          <w:rFonts w:ascii="Segoe UI Semilight" w:hAnsi="Segoe UI Semilight" w:cs="Segoe UI Semilight"/>
          <w:sz w:val="24"/>
          <w:szCs w:val="24"/>
        </w:rPr>
        <w:t xml:space="preserve">, </w:t>
      </w:r>
      <w:r w:rsidR="001E48D0" w:rsidRPr="001E48D0">
        <w:rPr>
          <w:rFonts w:ascii="Segoe UI Semilight" w:hAnsi="Segoe UI Semilight" w:cs="Segoe UI Semilight"/>
          <w:i/>
          <w:iCs/>
          <w:sz w:val="24"/>
          <w:szCs w:val="24"/>
        </w:rPr>
        <w:t>Notes</w:t>
      </w:r>
      <w:r w:rsidR="001E48D0">
        <w:rPr>
          <w:rFonts w:ascii="Segoe UI Semilight" w:hAnsi="Segoe UI Semilight" w:cs="Segoe UI Semilight"/>
          <w:sz w:val="24"/>
          <w:szCs w:val="24"/>
        </w:rPr>
        <w:t xml:space="preserve"> and </w:t>
      </w:r>
      <w:r w:rsidR="001E48D0" w:rsidRPr="001E48D0">
        <w:rPr>
          <w:rFonts w:ascii="Segoe UI Semilight" w:hAnsi="Segoe UI Semilight" w:cs="Segoe UI Semilight"/>
          <w:i/>
          <w:iCs/>
          <w:sz w:val="24"/>
          <w:szCs w:val="24"/>
        </w:rPr>
        <w:t>Dictionary</w:t>
      </w:r>
      <w:r w:rsidR="001E48D0">
        <w:rPr>
          <w:rFonts w:ascii="Segoe UI Semilight" w:hAnsi="Segoe UI Semilight" w:cs="Segoe UI Semilight"/>
          <w:sz w:val="24"/>
          <w:szCs w:val="24"/>
        </w:rPr>
        <w:t xml:space="preserve">. </w:t>
      </w:r>
    </w:p>
    <w:p w14:paraId="45191645" w14:textId="729C8B3C" w:rsidR="005A2CB7" w:rsidRDefault="001E48D0" w:rsidP="00B46C2D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 xml:space="preserve">By tapping the </w:t>
      </w:r>
      <w:r>
        <w:rPr>
          <w:rFonts w:ascii="Segoe UI Semilight" w:hAnsi="Segoe UI Semilight" w:cs="Segoe UI Semilight"/>
          <w:i/>
          <w:iCs/>
          <w:sz w:val="24"/>
          <w:szCs w:val="24"/>
        </w:rPr>
        <w:t>Notes</w:t>
      </w:r>
      <w:r>
        <w:rPr>
          <w:rFonts w:ascii="Segoe UI Semilight" w:hAnsi="Segoe UI Semilight" w:cs="Segoe UI Semilight"/>
          <w:sz w:val="24"/>
          <w:szCs w:val="24"/>
        </w:rPr>
        <w:t xml:space="preserve"> option, the user is able to create new notes, edit and deleting existing ones, as well as consulting them. To create a new note, the user simply needs to tap the </w:t>
      </w:r>
      <w:r>
        <w:rPr>
          <w:rFonts w:ascii="Segoe UI Semilight" w:hAnsi="Segoe UI Semilight" w:cs="Segoe UI Semilight"/>
          <w:i/>
          <w:iCs/>
          <w:sz w:val="24"/>
          <w:szCs w:val="24"/>
        </w:rPr>
        <w:t>Edit</w:t>
      </w:r>
      <w:r>
        <w:rPr>
          <w:rFonts w:ascii="Segoe UI Semilight" w:hAnsi="Segoe UI Semilight" w:cs="Segoe UI Semilight"/>
          <w:sz w:val="24"/>
          <w:szCs w:val="24"/>
        </w:rPr>
        <w:t xml:space="preserve"> button to unlock the text area for the note. When the user is satisfied with the content of their note, they can save it by tapping the </w:t>
      </w:r>
      <w:r w:rsidR="00374F37">
        <w:rPr>
          <w:rFonts w:ascii="Segoe UI Semilight" w:hAnsi="Segoe UI Semilight" w:cs="Segoe UI Semilight"/>
          <w:i/>
          <w:iCs/>
          <w:sz w:val="24"/>
          <w:szCs w:val="24"/>
        </w:rPr>
        <w:t>Save as new</w:t>
      </w:r>
      <w:r w:rsidR="00374F37">
        <w:rPr>
          <w:rFonts w:ascii="Segoe UI Semilight" w:hAnsi="Segoe UI Semilight" w:cs="Segoe UI Semilight"/>
          <w:sz w:val="24"/>
          <w:szCs w:val="24"/>
        </w:rPr>
        <w:t xml:space="preserve"> button. The new note will appear in the drop-down menu at the top of the page. By selecting a note from said menu, the user can consult it, overwrite it with new content (in a similar way to creating a new note, this time by tapping the </w:t>
      </w:r>
      <w:r w:rsidR="00374F37">
        <w:rPr>
          <w:rFonts w:ascii="Segoe UI Semilight" w:hAnsi="Segoe UI Semilight" w:cs="Segoe UI Semilight"/>
          <w:i/>
          <w:iCs/>
          <w:sz w:val="24"/>
          <w:szCs w:val="24"/>
        </w:rPr>
        <w:t>Save</w:t>
      </w:r>
      <w:r w:rsidR="00374F37">
        <w:rPr>
          <w:rFonts w:ascii="Segoe UI Semilight" w:hAnsi="Segoe UI Semilight" w:cs="Segoe UI Semilight"/>
          <w:sz w:val="24"/>
          <w:szCs w:val="24"/>
        </w:rPr>
        <w:t xml:space="preserve"> button) or delete it. To create a new note when other ones are already present, the user should tap on </w:t>
      </w:r>
      <w:r w:rsidR="00374F37">
        <w:rPr>
          <w:rFonts w:ascii="Segoe UI Semilight" w:hAnsi="Segoe UI Semilight" w:cs="Segoe UI Semilight"/>
          <w:i/>
          <w:iCs/>
          <w:sz w:val="24"/>
          <w:szCs w:val="24"/>
        </w:rPr>
        <w:t>Edit</w:t>
      </w:r>
      <w:r w:rsidR="00374F37">
        <w:rPr>
          <w:rFonts w:ascii="Segoe UI Semilight" w:hAnsi="Segoe UI Semilight" w:cs="Segoe UI Semilight"/>
          <w:sz w:val="24"/>
          <w:szCs w:val="24"/>
        </w:rPr>
        <w:t xml:space="preserve"> (the currently selected note is unimportant), change the content of the note according to their preferences and then tap </w:t>
      </w:r>
      <w:r w:rsidR="00374F37">
        <w:rPr>
          <w:rFonts w:ascii="Segoe UI Semilight" w:hAnsi="Segoe UI Semilight" w:cs="Segoe UI Semilight"/>
          <w:i/>
          <w:iCs/>
          <w:sz w:val="24"/>
          <w:szCs w:val="24"/>
        </w:rPr>
        <w:t>Save as new</w:t>
      </w:r>
      <w:r w:rsidR="00374F37">
        <w:rPr>
          <w:rFonts w:ascii="Segoe UI Semilight" w:hAnsi="Segoe UI Semilight" w:cs="Segoe UI Semilight"/>
          <w:sz w:val="24"/>
          <w:szCs w:val="24"/>
        </w:rPr>
        <w:t>.</w:t>
      </w:r>
    </w:p>
    <w:p w14:paraId="7A966099" w14:textId="46B104B9" w:rsidR="00BC0B09" w:rsidRDefault="00BC0B09" w:rsidP="00BC0B09">
      <w:pPr>
        <w:jc w:val="center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noProof/>
          <w:sz w:val="24"/>
          <w:szCs w:val="24"/>
        </w:rPr>
        <w:drawing>
          <wp:inline distT="0" distB="0" distL="0" distR="0" wp14:anchorId="7FA5CC9B" wp14:editId="27A61C37">
            <wp:extent cx="1789200" cy="3182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31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emilight" w:hAnsi="Segoe UI Semilight" w:cs="Segoe UI Semilight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4B74D43C" wp14:editId="0DFD4219">
            <wp:extent cx="1789411" cy="31813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43" cy="32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emilight" w:hAnsi="Segoe UI Semilight" w:cs="Segoe UI Semilight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558BEBB3" wp14:editId="093C5052">
            <wp:extent cx="1789215" cy="318100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74" cy="321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D338" w14:textId="77777777" w:rsidR="00CC2C31" w:rsidRDefault="00CC2C31" w:rsidP="00BC0B09">
      <w:pPr>
        <w:rPr>
          <w:rFonts w:ascii="Segoe UI Semilight" w:hAnsi="Segoe UI Semilight" w:cs="Segoe UI Semilight"/>
          <w:sz w:val="24"/>
          <w:szCs w:val="24"/>
        </w:rPr>
      </w:pPr>
    </w:p>
    <w:p w14:paraId="5B7E08C7" w14:textId="77777777" w:rsidR="00CC2C31" w:rsidRDefault="00CC2C31" w:rsidP="00BC0B09">
      <w:pPr>
        <w:rPr>
          <w:rFonts w:ascii="Segoe UI Semilight" w:hAnsi="Segoe UI Semilight" w:cs="Segoe UI Semilight"/>
          <w:sz w:val="24"/>
          <w:szCs w:val="24"/>
        </w:rPr>
      </w:pPr>
    </w:p>
    <w:p w14:paraId="2BF62B7F" w14:textId="77777777" w:rsidR="00CC2C31" w:rsidRDefault="00CC2C31" w:rsidP="00BC0B09">
      <w:pPr>
        <w:rPr>
          <w:rFonts w:ascii="Segoe UI Semilight" w:hAnsi="Segoe UI Semilight" w:cs="Segoe UI Semilight"/>
          <w:sz w:val="24"/>
          <w:szCs w:val="24"/>
        </w:rPr>
      </w:pPr>
    </w:p>
    <w:p w14:paraId="04375668" w14:textId="77777777" w:rsidR="00CC2C31" w:rsidRDefault="00CC2C31" w:rsidP="00BC0B09">
      <w:pPr>
        <w:rPr>
          <w:rFonts w:ascii="Segoe UI Semilight" w:hAnsi="Segoe UI Semilight" w:cs="Segoe UI Semilight"/>
          <w:sz w:val="24"/>
          <w:szCs w:val="24"/>
        </w:rPr>
      </w:pPr>
    </w:p>
    <w:p w14:paraId="7BD8D87F" w14:textId="77777777" w:rsidR="00CC2C31" w:rsidRDefault="00CC2C31" w:rsidP="00BC0B09">
      <w:pPr>
        <w:rPr>
          <w:rFonts w:ascii="Segoe UI Semilight" w:hAnsi="Segoe UI Semilight" w:cs="Segoe UI Semilight"/>
          <w:sz w:val="24"/>
          <w:szCs w:val="24"/>
        </w:rPr>
      </w:pPr>
    </w:p>
    <w:p w14:paraId="34EB2CAA" w14:textId="77777777" w:rsidR="00CC2C31" w:rsidRDefault="00CC2C31" w:rsidP="00BC0B09">
      <w:pPr>
        <w:rPr>
          <w:rFonts w:ascii="Segoe UI Semilight" w:hAnsi="Segoe UI Semilight" w:cs="Segoe UI Semilight"/>
          <w:sz w:val="24"/>
          <w:szCs w:val="24"/>
        </w:rPr>
      </w:pPr>
    </w:p>
    <w:p w14:paraId="100F0780" w14:textId="48F688CE" w:rsidR="00BC0B09" w:rsidRDefault="00BC0B09" w:rsidP="00BC0B09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 xml:space="preserve">By tapping the </w:t>
      </w:r>
      <w:r>
        <w:rPr>
          <w:rFonts w:ascii="Segoe UI Semilight" w:hAnsi="Segoe UI Semilight" w:cs="Segoe UI Semilight"/>
          <w:i/>
          <w:iCs/>
          <w:sz w:val="24"/>
          <w:szCs w:val="24"/>
        </w:rPr>
        <w:t>Dictionary</w:t>
      </w:r>
      <w:r>
        <w:rPr>
          <w:rFonts w:ascii="Segoe UI Semilight" w:hAnsi="Segoe UI Semilight" w:cs="Segoe UI Semilight"/>
          <w:sz w:val="24"/>
          <w:szCs w:val="24"/>
        </w:rPr>
        <w:t xml:space="preserve"> option, the user can create a new Dictionary (a container for their flashcards), as well as renaming, consulting and deleting existing ones. After creating a new Dictionary</w:t>
      </w:r>
      <w:r w:rsidR="00CC2C31">
        <w:rPr>
          <w:rFonts w:ascii="Segoe UI Semilight" w:hAnsi="Segoe UI Semilight" w:cs="Segoe UI Semilight"/>
          <w:sz w:val="24"/>
          <w:szCs w:val="24"/>
        </w:rPr>
        <w:t>, the user can choose to be redirected to the Flashcards page, in order to start adding them to their newly created Dictionary.</w:t>
      </w:r>
    </w:p>
    <w:p w14:paraId="1C996D01" w14:textId="115B116E" w:rsidR="00CC2C31" w:rsidRDefault="00CC2C31" w:rsidP="00CC2C31">
      <w:pPr>
        <w:jc w:val="center"/>
        <w:rPr>
          <w:rFonts w:ascii="Segoe UI Semilight" w:hAnsi="Segoe UI Semilight" w:cs="Segoe UI Semilight"/>
          <w:sz w:val="24"/>
          <w:szCs w:val="24"/>
        </w:rPr>
      </w:pPr>
      <w:r>
        <w:rPr>
          <w:noProof/>
        </w:rPr>
        <w:drawing>
          <wp:inline distT="0" distB="0" distL="0" distR="0" wp14:anchorId="0112D26F" wp14:editId="3D1D49D4">
            <wp:extent cx="1789200" cy="31824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31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emilight" w:hAnsi="Segoe UI Semilight" w:cs="Segoe UI Semilight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479BB685" wp14:editId="6AE4BF9B">
            <wp:extent cx="1789200" cy="3182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31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711">
        <w:rPr>
          <w:rFonts w:ascii="Segoe UI Semilight" w:hAnsi="Segoe UI Semilight" w:cs="Segoe UI Semilight"/>
          <w:sz w:val="24"/>
          <w:szCs w:val="24"/>
        </w:rPr>
        <w:t xml:space="preserve">  </w:t>
      </w:r>
      <w:r w:rsidR="00EA3711">
        <w:rPr>
          <w:noProof/>
        </w:rPr>
        <w:drawing>
          <wp:inline distT="0" distB="0" distL="0" distR="0" wp14:anchorId="3262F9F8" wp14:editId="70C460F8">
            <wp:extent cx="1789200" cy="31824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31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5A43" w14:textId="31E70F65" w:rsidR="00EA3711" w:rsidRDefault="00EA3711" w:rsidP="00EA3711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 xml:space="preserve">In the </w:t>
      </w:r>
      <w:r>
        <w:rPr>
          <w:rFonts w:ascii="Segoe UI Semilight" w:hAnsi="Segoe UI Semilight" w:cs="Segoe UI Semilight"/>
          <w:i/>
          <w:iCs/>
          <w:sz w:val="24"/>
          <w:szCs w:val="24"/>
        </w:rPr>
        <w:t>Flashcard</w:t>
      </w:r>
      <w:r>
        <w:rPr>
          <w:rFonts w:ascii="Segoe UI Semilight" w:hAnsi="Segoe UI Semilight" w:cs="Segoe UI Semilight"/>
          <w:sz w:val="24"/>
          <w:szCs w:val="24"/>
        </w:rPr>
        <w:t xml:space="preserve"> page, the user can create Flashcards to be saved in a Dictionary of their choice, along with modifying and deleting existing ones and, obviously, consult them. The user can navigate through existing flashcards by tapping the </w:t>
      </w:r>
      <w:proofErr w:type="spellStart"/>
      <w:r>
        <w:rPr>
          <w:rFonts w:ascii="Segoe UI Semilight" w:hAnsi="Segoe UI Semilight" w:cs="Segoe UI Semilight"/>
          <w:i/>
          <w:iCs/>
          <w:sz w:val="24"/>
          <w:szCs w:val="24"/>
        </w:rPr>
        <w:t>Prev</w:t>
      </w:r>
      <w:proofErr w:type="spellEnd"/>
      <w:r>
        <w:rPr>
          <w:rFonts w:ascii="Segoe UI Semilight" w:hAnsi="Segoe UI Semilight" w:cs="Segoe UI Semilight"/>
          <w:sz w:val="24"/>
          <w:szCs w:val="24"/>
        </w:rPr>
        <w:t xml:space="preserve"> and </w:t>
      </w:r>
      <w:r>
        <w:rPr>
          <w:rFonts w:ascii="Segoe UI Semilight" w:hAnsi="Segoe UI Semilight" w:cs="Segoe UI Semilight"/>
          <w:i/>
          <w:iCs/>
          <w:sz w:val="24"/>
          <w:szCs w:val="24"/>
        </w:rPr>
        <w:t>Next</w:t>
      </w:r>
      <w:r>
        <w:rPr>
          <w:rFonts w:ascii="Segoe UI Semilight" w:hAnsi="Segoe UI Semilight" w:cs="Segoe UI Semilight"/>
          <w:sz w:val="24"/>
          <w:szCs w:val="24"/>
        </w:rPr>
        <w:t xml:space="preserve"> buttons, and flip them to reveal their answer with the </w:t>
      </w:r>
      <w:r>
        <w:rPr>
          <w:rFonts w:ascii="Segoe UI Semilight" w:hAnsi="Segoe UI Semilight" w:cs="Segoe UI Semilight"/>
          <w:i/>
          <w:iCs/>
          <w:sz w:val="24"/>
          <w:szCs w:val="24"/>
        </w:rPr>
        <w:t>Flip</w:t>
      </w:r>
      <w:r>
        <w:rPr>
          <w:rFonts w:ascii="Segoe UI Semilight" w:hAnsi="Segoe UI Semilight" w:cs="Segoe UI Semilight"/>
          <w:sz w:val="24"/>
          <w:szCs w:val="24"/>
        </w:rPr>
        <w:t xml:space="preserve"> button.</w:t>
      </w:r>
    </w:p>
    <w:p w14:paraId="08466CB0" w14:textId="21ED6EAC" w:rsidR="00EA3711" w:rsidRPr="00EA3711" w:rsidRDefault="00EA3711" w:rsidP="002E09C3">
      <w:pPr>
        <w:jc w:val="center"/>
        <w:rPr>
          <w:rFonts w:ascii="Segoe UI Semilight" w:hAnsi="Segoe UI Semilight" w:cs="Segoe UI Semilight"/>
          <w:sz w:val="24"/>
          <w:szCs w:val="24"/>
        </w:rPr>
      </w:pPr>
      <w:r>
        <w:rPr>
          <w:noProof/>
        </w:rPr>
        <w:drawing>
          <wp:inline distT="0" distB="0" distL="0" distR="0" wp14:anchorId="70F33004" wp14:editId="734A1E8F">
            <wp:extent cx="1789200" cy="31824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31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9C3">
        <w:rPr>
          <w:rFonts w:ascii="Segoe UI Semilight" w:hAnsi="Segoe UI Semilight" w:cs="Segoe UI Semilight"/>
          <w:sz w:val="24"/>
          <w:szCs w:val="24"/>
        </w:rPr>
        <w:t xml:space="preserve">  </w:t>
      </w:r>
      <w:r w:rsidR="002E09C3">
        <w:rPr>
          <w:noProof/>
        </w:rPr>
        <w:drawing>
          <wp:inline distT="0" distB="0" distL="0" distR="0" wp14:anchorId="733F0C78" wp14:editId="5F659BAD">
            <wp:extent cx="1789200" cy="31824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31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711" w:rsidRPr="00EA3711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34110" w14:textId="77777777" w:rsidR="002D55F3" w:rsidRDefault="002D55F3" w:rsidP="002E09C3">
      <w:pPr>
        <w:spacing w:after="0" w:line="240" w:lineRule="auto"/>
      </w:pPr>
      <w:r>
        <w:separator/>
      </w:r>
    </w:p>
  </w:endnote>
  <w:endnote w:type="continuationSeparator" w:id="0">
    <w:p w14:paraId="759F2A08" w14:textId="77777777" w:rsidR="002D55F3" w:rsidRDefault="002D55F3" w:rsidP="002E0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 Semilight" w:hAnsi="Segoe UI Semilight" w:cs="Segoe UI Semilight"/>
      </w:rPr>
      <w:id w:val="-1271848012"/>
      <w:docPartObj>
        <w:docPartGallery w:val="Page Numbers (Bottom of Page)"/>
        <w:docPartUnique/>
      </w:docPartObj>
    </w:sdtPr>
    <w:sdtEndPr/>
    <w:sdtContent>
      <w:p w14:paraId="33073D58" w14:textId="3B44D12B" w:rsidR="002E09C3" w:rsidRPr="002E09C3" w:rsidRDefault="002E09C3">
        <w:pPr>
          <w:pStyle w:val="Pidipagina"/>
          <w:jc w:val="center"/>
          <w:rPr>
            <w:rFonts w:ascii="Segoe UI Semilight" w:hAnsi="Segoe UI Semilight" w:cs="Segoe UI Semilight"/>
          </w:rPr>
        </w:pPr>
        <w:r w:rsidRPr="002E09C3">
          <w:rPr>
            <w:rFonts w:ascii="Segoe UI Semilight" w:hAnsi="Segoe UI Semilight" w:cs="Segoe UI Semilight"/>
          </w:rPr>
          <w:fldChar w:fldCharType="begin"/>
        </w:r>
        <w:r w:rsidRPr="002E09C3">
          <w:rPr>
            <w:rFonts w:ascii="Segoe UI Semilight" w:hAnsi="Segoe UI Semilight" w:cs="Segoe UI Semilight"/>
          </w:rPr>
          <w:instrText>PAGE   \* MERGEFORMAT</w:instrText>
        </w:r>
        <w:r w:rsidRPr="002E09C3">
          <w:rPr>
            <w:rFonts w:ascii="Segoe UI Semilight" w:hAnsi="Segoe UI Semilight" w:cs="Segoe UI Semilight"/>
          </w:rPr>
          <w:fldChar w:fldCharType="separate"/>
        </w:r>
        <w:r w:rsidRPr="002E09C3">
          <w:rPr>
            <w:rFonts w:ascii="Segoe UI Semilight" w:hAnsi="Segoe UI Semilight" w:cs="Segoe UI Semilight"/>
            <w:lang w:val="it-IT"/>
          </w:rPr>
          <w:t>2</w:t>
        </w:r>
        <w:r w:rsidRPr="002E09C3">
          <w:rPr>
            <w:rFonts w:ascii="Segoe UI Semilight" w:hAnsi="Segoe UI Semilight" w:cs="Segoe UI Semilight"/>
          </w:rPr>
          <w:fldChar w:fldCharType="end"/>
        </w:r>
      </w:p>
    </w:sdtContent>
  </w:sdt>
  <w:p w14:paraId="7FE472E9" w14:textId="77777777" w:rsidR="002E09C3" w:rsidRDefault="002E09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9325C" w14:textId="77777777" w:rsidR="002D55F3" w:rsidRDefault="002D55F3" w:rsidP="002E09C3">
      <w:pPr>
        <w:spacing w:after="0" w:line="240" w:lineRule="auto"/>
      </w:pPr>
      <w:r>
        <w:separator/>
      </w:r>
    </w:p>
  </w:footnote>
  <w:footnote w:type="continuationSeparator" w:id="0">
    <w:p w14:paraId="02A4993F" w14:textId="77777777" w:rsidR="002D55F3" w:rsidRDefault="002D55F3" w:rsidP="002E0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9103F" w14:textId="0DAA89F8" w:rsidR="002E09C3" w:rsidRDefault="002E09C3" w:rsidP="002E09C3">
    <w:pPr>
      <w:pStyle w:val="Intestazione"/>
    </w:pPr>
  </w:p>
  <w:p w14:paraId="2E77DFB1" w14:textId="77777777" w:rsidR="002E09C3" w:rsidRDefault="002E09C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84BE8"/>
    <w:multiLevelType w:val="hybridMultilevel"/>
    <w:tmpl w:val="9D1821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2D"/>
    <w:rsid w:val="001277B7"/>
    <w:rsid w:val="001E48D0"/>
    <w:rsid w:val="002D55F3"/>
    <w:rsid w:val="002E09C3"/>
    <w:rsid w:val="003532E3"/>
    <w:rsid w:val="00374F37"/>
    <w:rsid w:val="00384C8B"/>
    <w:rsid w:val="00551E2A"/>
    <w:rsid w:val="005A2CB7"/>
    <w:rsid w:val="006E6B3D"/>
    <w:rsid w:val="00B46C2D"/>
    <w:rsid w:val="00BC0B09"/>
    <w:rsid w:val="00BC1215"/>
    <w:rsid w:val="00BE34A2"/>
    <w:rsid w:val="00CC2C31"/>
    <w:rsid w:val="00D83FCF"/>
    <w:rsid w:val="00E376C5"/>
    <w:rsid w:val="00EA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096E"/>
  <w15:chartTrackingRefBased/>
  <w15:docId w15:val="{B55DD7C6-03E3-448A-8AE0-0CE0C605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46C2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46C2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B46C2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E0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09C3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2E0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09C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loydgjones/Studioruum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Ponturo</dc:creator>
  <cp:keywords/>
  <dc:description/>
  <cp:lastModifiedBy>Daniel Ponturo</cp:lastModifiedBy>
  <cp:revision>2</cp:revision>
  <dcterms:created xsi:type="dcterms:W3CDTF">2020-04-24T10:19:00Z</dcterms:created>
  <dcterms:modified xsi:type="dcterms:W3CDTF">2020-04-24T10:19:00Z</dcterms:modified>
</cp:coreProperties>
</file>