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778C2">
      <w:pPr>
        <w:rPr>
          <w:lang w:val="sl-SI"/>
        </w:rPr>
      </w:pPr>
      <w:r>
        <w:rPr>
          <w:lang w:val="sl-SI"/>
        </w:rPr>
        <w:t>Les objectifs</w:t>
      </w:r>
    </w:p>
    <w:p w14:paraId="756F84F2">
      <w:pPr>
        <w:pStyle w:val="28"/>
        <w:numPr>
          <w:ilvl w:val="0"/>
          <w:numId w:val="1"/>
        </w:numPr>
        <w:rPr>
          <w:lang w:val="sl-SI"/>
        </w:rPr>
      </w:pPr>
      <w:r>
        <w:rPr>
          <w:lang w:val="sl-SI"/>
        </w:rPr>
        <w:t>Quel est le mode d'entree le plus frequent?</w:t>
      </w:r>
    </w:p>
    <w:p w14:paraId="633C5341">
      <w:pPr>
        <w:pStyle w:val="28"/>
        <w:numPr>
          <w:ilvl w:val="0"/>
          <w:numId w:val="1"/>
        </w:numPr>
        <w:rPr>
          <w:lang w:val="sl-SI"/>
        </w:rPr>
      </w:pPr>
      <w:r>
        <w:rPr>
          <w:lang w:val="fr-FR"/>
        </w:rPr>
        <w:t>Créer</w:t>
      </w:r>
      <w:r>
        <w:rPr>
          <w:lang w:val="sl-SI"/>
        </w:rPr>
        <w:t xml:space="preserve"> 3 groupes de patients en fonction d'age :</w:t>
      </w:r>
    </w:p>
    <w:p w14:paraId="445829F1">
      <w:pPr>
        <w:pStyle w:val="28"/>
        <w:numPr>
          <w:ilvl w:val="0"/>
          <w:numId w:val="2"/>
        </w:numPr>
        <w:rPr>
          <w:lang w:val="sl-SI"/>
        </w:rPr>
      </w:pPr>
      <w:r>
        <w:rPr>
          <w:lang w:val="sl-SI"/>
        </w:rPr>
        <w:t>Age &lt; 65 ans ; age entre 65-75 ans ; age superieur a 75 ans</w:t>
      </w:r>
    </w:p>
    <w:p w14:paraId="59B6D3D7">
      <w:pPr>
        <w:rPr>
          <w:lang w:val="sl-SI"/>
        </w:rPr>
      </w:pPr>
    </w:p>
    <w:p w14:paraId="426CD9A4">
      <w:pPr>
        <w:pStyle w:val="28"/>
        <w:numPr>
          <w:ilvl w:val="0"/>
          <w:numId w:val="3"/>
        </w:numPr>
        <w:rPr>
          <w:lang w:val="sl-SI"/>
        </w:rPr>
      </w:pPr>
      <w:r>
        <w:rPr>
          <w:lang w:val="sl-SI"/>
        </w:rPr>
        <w:t>Dans quelle tranche d'age les symptomes prodromaux sont les plus frequents ?</w:t>
      </w:r>
    </w:p>
    <w:p w14:paraId="0C7E5988">
      <w:pPr>
        <w:pStyle w:val="28"/>
        <w:numPr>
          <w:ilvl w:val="0"/>
          <w:numId w:val="3"/>
        </w:numPr>
        <w:rPr>
          <w:lang w:val="sl-SI"/>
        </w:rPr>
      </w:pPr>
      <w:r>
        <w:rPr>
          <w:lang w:val="sl-SI"/>
        </w:rPr>
        <w:t xml:space="preserve">Dans quelle tranche d'age les </w:t>
      </w:r>
      <w:r>
        <w:rPr>
          <w:rFonts w:hint="default"/>
          <w:lang w:val="fr-FR"/>
        </w:rPr>
        <w:t xml:space="preserve">TSCP </w:t>
      </w:r>
      <w:r>
        <w:rPr>
          <w:lang w:val="sl-SI"/>
        </w:rPr>
        <w:t>sont les plus frequents ?</w:t>
      </w:r>
    </w:p>
    <w:p w14:paraId="6FDE8D14">
      <w:pPr>
        <w:pStyle w:val="28"/>
        <w:numPr>
          <w:ilvl w:val="0"/>
          <w:numId w:val="3"/>
        </w:numPr>
        <w:rPr>
          <w:lang w:val="sl-SI"/>
        </w:rPr>
      </w:pPr>
      <w:r>
        <w:rPr>
          <w:lang w:val="sl-SI"/>
        </w:rPr>
        <w:t>Quelle est la correlation entre l'age et le delai du syndrome extra pyramidal ?</w:t>
      </w:r>
    </w:p>
    <w:p w14:paraId="2ED18B67">
      <w:pPr>
        <w:pStyle w:val="28"/>
        <w:numPr>
          <w:ilvl w:val="0"/>
          <w:numId w:val="3"/>
        </w:numPr>
        <w:rPr>
          <w:lang w:val="sl-SI"/>
        </w:rPr>
      </w:pPr>
      <w:r>
        <w:rPr>
          <w:lang w:val="sl-SI"/>
        </w:rPr>
        <w:t>Quelle est la correlation entre l'age et le delai des symptomes cognitifs?</w:t>
      </w:r>
    </w:p>
    <w:p w14:paraId="09C23CF1">
      <w:pPr>
        <w:pStyle w:val="28"/>
        <w:numPr>
          <w:ilvl w:val="0"/>
          <w:numId w:val="3"/>
        </w:numPr>
        <w:rPr>
          <w:lang w:val="sl-SI"/>
        </w:rPr>
      </w:pPr>
      <w:r>
        <w:rPr>
          <w:lang w:val="sl-SI"/>
        </w:rPr>
        <w:t xml:space="preserve">Quelle est la correlation entre l'age et le delai des symptomes psychiatriques? </w:t>
      </w:r>
    </w:p>
    <w:p w14:paraId="1F26F651">
      <w:pPr>
        <w:pStyle w:val="28"/>
        <w:numPr>
          <w:ilvl w:val="0"/>
          <w:numId w:val="3"/>
        </w:numPr>
        <w:rPr>
          <w:lang w:val="sl-SI"/>
        </w:rPr>
      </w:pPr>
      <w:r>
        <w:rPr>
          <w:lang w:val="sl-SI"/>
        </w:rPr>
        <w:t xml:space="preserve">Quelle est la correlation entre l'age et le delai des fluctuations ? </w:t>
      </w:r>
    </w:p>
    <w:p w14:paraId="7245E149">
      <w:pPr>
        <w:pStyle w:val="28"/>
        <w:numPr>
          <w:ilvl w:val="0"/>
          <w:numId w:val="3"/>
        </w:numPr>
        <w:rPr>
          <w:lang w:val="sl-SI"/>
        </w:rPr>
      </w:pPr>
      <w:r>
        <w:rPr>
          <w:lang w:val="sl-SI"/>
        </w:rPr>
        <w:t>Frequence des troubles oculomoteurs dans toute la cohorte des patients?</w:t>
      </w:r>
    </w:p>
    <w:p w14:paraId="3DE2F5F9">
      <w:pPr>
        <w:pStyle w:val="28"/>
        <w:numPr>
          <w:ilvl w:val="0"/>
          <w:numId w:val="3"/>
        </w:numPr>
        <w:rPr>
          <w:lang w:val="sl-SI"/>
        </w:rPr>
      </w:pPr>
      <w:r>
        <w:rPr>
          <w:lang w:val="sl-SI"/>
        </w:rPr>
        <w:t>Quelle tranche d'age manifeste le plus frequemment des idees delirantes ?</w:t>
      </w:r>
    </w:p>
    <w:p w14:paraId="1A8A10C0">
      <w:pPr>
        <w:pStyle w:val="28"/>
        <w:numPr>
          <w:ilvl w:val="0"/>
          <w:numId w:val="3"/>
        </w:numPr>
        <w:rPr>
          <w:lang w:val="sl-SI"/>
        </w:rPr>
      </w:pPr>
      <w:r>
        <w:rPr>
          <w:lang w:val="sl-SI"/>
        </w:rPr>
        <w:t>Quel pourcentage de patients avec des symptomes psychiatriaques?</w:t>
      </w:r>
    </w:p>
    <w:p w14:paraId="39749A82">
      <w:pPr>
        <w:pStyle w:val="28"/>
        <w:numPr>
          <w:ilvl w:val="0"/>
          <w:numId w:val="3"/>
        </w:numPr>
        <w:rPr>
          <w:lang w:val="sl-SI"/>
        </w:rPr>
      </w:pPr>
      <w:r>
        <w:rPr>
          <w:lang w:val="sl-SI"/>
        </w:rPr>
        <w:t>Quel pourcentage de patients avec des symptomes moteurs?</w:t>
      </w:r>
      <w:bookmarkStart w:id="0" w:name="_GoBack"/>
      <w:bookmarkEnd w:id="0"/>
    </w:p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Vrinda">
    <w:altName w:val="Segoe Print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EE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EE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EE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63FAF"/>
    <w:multiLevelType w:val="multilevel"/>
    <w:tmpl w:val="05663F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60224DE"/>
    <w:multiLevelType w:val="multilevel"/>
    <w:tmpl w:val="660224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D0755FF"/>
    <w:multiLevelType w:val="multilevel"/>
    <w:tmpl w:val="7D0755FF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E22"/>
    <w:rsid w:val="000121F2"/>
    <w:rsid w:val="000F7E22"/>
    <w:rsid w:val="00130A62"/>
    <w:rsid w:val="00195E60"/>
    <w:rsid w:val="003F28BD"/>
    <w:rsid w:val="005A1504"/>
    <w:rsid w:val="005A17A7"/>
    <w:rsid w:val="009C3352"/>
    <w:rsid w:val="00B2265D"/>
    <w:rsid w:val="535A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  <w:lang w:val="fr-FR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fr-FR"/>
    </w:rPr>
  </w:style>
  <w:style w:type="character" w:customStyle="1" w:styleId="17">
    <w:name w:val="Titre 3 C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  <w:lang w:val="fr-FR"/>
    </w:rPr>
  </w:style>
  <w:style w:type="character" w:customStyle="1" w:styleId="18">
    <w:name w:val="Titre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  <w:lang w:val="fr-FR"/>
    </w:rPr>
  </w:style>
  <w:style w:type="character" w:customStyle="1" w:styleId="19">
    <w:name w:val="Titre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  <w:lang w:val="fr-FR"/>
    </w:rPr>
  </w:style>
  <w:style w:type="character" w:customStyle="1" w:styleId="20">
    <w:name w:val="Titre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val="fr-F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itre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lang w:val="fr-F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itre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val="fr-F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itre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lang w:val="fr-F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re C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fr-FR"/>
    </w:rPr>
  </w:style>
  <w:style w:type="character" w:customStyle="1" w:styleId="25">
    <w:name w:val="Sous-titre Car"/>
    <w:basedOn w:val="11"/>
    <w:link w:val="1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fr-F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tion Car"/>
    <w:basedOn w:val="11"/>
    <w:link w:val="26"/>
    <w:uiPriority w:val="29"/>
    <w:rPr>
      <w:i/>
      <w:iCs/>
      <w:color w:val="404040" w:themeColor="text1" w:themeTint="BF"/>
      <w:lang w:val="fr-F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Citation intense Car"/>
    <w:basedOn w:val="11"/>
    <w:link w:val="30"/>
    <w:qFormat/>
    <w:uiPriority w:val="30"/>
    <w:rPr>
      <w:i/>
      <w:iCs/>
      <w:color w:val="2F5597" w:themeColor="accent1" w:themeShade="BF"/>
      <w:lang w:val="fr-FR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136</Words>
  <Characters>748</Characters>
  <Lines>6</Lines>
  <Paragraphs>1</Paragraphs>
  <TotalTime>41</TotalTime>
  <ScaleCrop>false</ScaleCrop>
  <LinksUpToDate>false</LinksUpToDate>
  <CharactersWithSpaces>883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2026-01-07T22:23:00Z</dcterms:created>
  <dc:creator>Aicha Maiga</dc:creator>
  <cp:lastModifiedBy>Jordan Duplain</cp:lastModifiedBy>
  <dcterms:modified xsi:type="dcterms:W3CDTF">2026-01-25T18:06:55Z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696A98D7CB6649978A88F91C6F6D60B3_12</vt:lpwstr>
  </property>
</Properties>
</file>